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287519">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117E142" w14:textId="24A9596D" w:rsidR="00493A91" w:rsidRPr="00D70371" w:rsidRDefault="00E82B37" w:rsidP="00287519">
            <w:pPr>
              <w:pStyle w:val="NASLOVZLATO"/>
            </w:pPr>
            <w:r w:rsidRPr="00E82B37">
              <w:t>УРЕДБА</w:t>
            </w:r>
          </w:p>
          <w:p w14:paraId="6C29800F" w14:textId="2F32340F" w:rsidR="00493A91" w:rsidRPr="00D70371" w:rsidRDefault="00112BC4" w:rsidP="00287519">
            <w:pPr>
              <w:pStyle w:val="NASLOVBELO"/>
            </w:pPr>
            <w:r w:rsidRPr="00112BC4">
              <w:t>О УТВРЂИВАЊУ ПРОСТОРНОГ ПЛАНА ПОДРУЧЈА ПОСЕБНЕ НАМЕНЕ ПРЕДЕЛА ИЗУЗЕТНИХ ОДЛИКА "ВЛАСИНА"</w:t>
            </w:r>
          </w:p>
          <w:p w14:paraId="0F22AC8C" w14:textId="133C573B" w:rsidR="00493A91" w:rsidRPr="00D70371" w:rsidRDefault="00493A91" w:rsidP="00287519">
            <w:pPr>
              <w:pStyle w:val="podnaslovpropisa"/>
            </w:pPr>
            <w:r w:rsidRPr="00D70371">
              <w:t xml:space="preserve">("Сл. гласник РС", бр. </w:t>
            </w:r>
            <w:r w:rsidR="00AC3DF6">
              <w:t>123</w:t>
            </w:r>
            <w:r w:rsidRPr="00D70371">
              <w:t>/</w:t>
            </w:r>
            <w:r w:rsidR="00AC3DF6">
              <w:t>2021</w:t>
            </w:r>
            <w:r w:rsidRPr="00D70371">
              <w:t>)</w:t>
            </w:r>
          </w:p>
        </w:tc>
      </w:tr>
      <w:bookmarkEnd w:id="0"/>
    </w:tbl>
    <w:p w14:paraId="63760B81" w14:textId="57630006" w:rsidR="008E7C78" w:rsidRDefault="008E7C78">
      <w:pPr>
        <w:pStyle w:val="BodyText"/>
        <w:spacing w:before="5" w:line="200" w:lineRule="exact"/>
        <w:ind w:left="119" w:right="98"/>
        <w:jc w:val="both"/>
        <w:rPr>
          <w:rFonts w:ascii="Arial" w:hAnsi="Arial" w:cs="Arial"/>
        </w:rPr>
      </w:pPr>
    </w:p>
    <w:p w14:paraId="520A8043" w14:textId="77777777" w:rsidR="00F70974" w:rsidRPr="00F70974" w:rsidRDefault="00F70974" w:rsidP="00F70974">
      <w:pPr>
        <w:spacing w:after="120"/>
        <w:jc w:val="center"/>
        <w:rPr>
          <w:rFonts w:ascii="Arial" w:hAnsi="Arial" w:cs="Arial"/>
        </w:rPr>
      </w:pPr>
      <w:r w:rsidRPr="00F70974">
        <w:rPr>
          <w:rFonts w:ascii="Arial" w:hAnsi="Arial" w:cs="Arial"/>
          <w:b/>
          <w:color w:val="000000"/>
        </w:rPr>
        <w:t>ПРОСТОРНИ ПЛАН</w:t>
      </w:r>
      <w:r w:rsidRPr="00F70974">
        <w:rPr>
          <w:rFonts w:ascii="Arial" w:hAnsi="Arial" w:cs="Arial"/>
        </w:rPr>
        <w:br/>
      </w:r>
      <w:r w:rsidRPr="00F70974">
        <w:rPr>
          <w:rFonts w:ascii="Arial" w:hAnsi="Arial" w:cs="Arial"/>
          <w:b/>
          <w:color w:val="000000"/>
        </w:rPr>
        <w:t>ПОДРУЧЈА ПОСЕБНЕ НАМЕНЕ ПРЕДЕЛА ИЗУЗЕТНИХ ОДЛИКА „ВЛАСИНА”</w:t>
      </w:r>
    </w:p>
    <w:p w14:paraId="77E75E8E" w14:textId="77777777" w:rsidR="00F70974" w:rsidRPr="00F70974" w:rsidRDefault="00F70974" w:rsidP="00F70974">
      <w:pPr>
        <w:spacing w:after="120"/>
        <w:jc w:val="center"/>
        <w:rPr>
          <w:rFonts w:ascii="Arial" w:hAnsi="Arial" w:cs="Arial"/>
        </w:rPr>
      </w:pPr>
      <w:r w:rsidRPr="00F70974">
        <w:rPr>
          <w:rFonts w:ascii="Arial" w:hAnsi="Arial" w:cs="Arial"/>
          <w:b/>
          <w:color w:val="000000"/>
        </w:rPr>
        <w:t>I. ПОЛАЗНЕ ОСНОВЕ</w:t>
      </w:r>
    </w:p>
    <w:p w14:paraId="02237416" w14:textId="77777777" w:rsidR="00F70974" w:rsidRPr="00F70974" w:rsidRDefault="00F70974" w:rsidP="00F70974">
      <w:pPr>
        <w:spacing w:after="120"/>
        <w:jc w:val="center"/>
        <w:rPr>
          <w:rFonts w:ascii="Arial" w:hAnsi="Arial" w:cs="Arial"/>
        </w:rPr>
      </w:pPr>
      <w:r w:rsidRPr="00F70974">
        <w:rPr>
          <w:rFonts w:ascii="Arial" w:hAnsi="Arial" w:cs="Arial"/>
          <w:color w:val="000000"/>
        </w:rPr>
        <w:t>1. ОБУХВАТ И ОПИС ГРАНИЦА ПОДРУЧЈА ПРОСТОРНОГ ПЛАНА СА ГРАНИЦАМА ЦЕЛИНА И ПОДЦЕЛИНА ПОСЕБНЕ НАМЕНЕ</w:t>
      </w:r>
    </w:p>
    <w:p w14:paraId="25292545" w14:textId="77777777" w:rsidR="00F70974" w:rsidRPr="00F70974" w:rsidRDefault="00F70974" w:rsidP="00F70974">
      <w:pPr>
        <w:spacing w:after="120"/>
        <w:jc w:val="center"/>
        <w:rPr>
          <w:rFonts w:ascii="Arial" w:hAnsi="Arial" w:cs="Arial"/>
        </w:rPr>
      </w:pPr>
      <w:r w:rsidRPr="00F70974">
        <w:rPr>
          <w:rFonts w:ascii="Arial" w:hAnsi="Arial" w:cs="Arial"/>
          <w:b/>
          <w:color w:val="000000"/>
        </w:rPr>
        <w:t>1.1. Обухват и опис граница подручја просторног плана</w:t>
      </w:r>
    </w:p>
    <w:p w14:paraId="3687812A" w14:textId="77777777" w:rsidR="00F70974" w:rsidRPr="00F70974" w:rsidRDefault="00F70974" w:rsidP="00F70974">
      <w:pPr>
        <w:spacing w:after="150"/>
        <w:rPr>
          <w:rFonts w:ascii="Arial" w:hAnsi="Arial" w:cs="Arial"/>
        </w:rPr>
      </w:pPr>
      <w:r w:rsidRPr="00F70974">
        <w:rPr>
          <w:rFonts w:ascii="Arial" w:hAnsi="Arial" w:cs="Arial"/>
          <w:color w:val="000000"/>
        </w:rPr>
        <w:t>Подручје Просторног плана подручја посебне намене Предела изузетних одлика „Власина” (у даљем тексту: Просторни план) укупне површине 587,89 km</w:t>
      </w:r>
      <w:r w:rsidRPr="00F70974">
        <w:rPr>
          <w:rFonts w:ascii="Arial" w:hAnsi="Arial" w:cs="Arial"/>
          <w:color w:val="000000"/>
          <w:vertAlign w:val="superscript"/>
        </w:rPr>
        <w:t>2</w:t>
      </w:r>
      <w:r w:rsidRPr="00F70974">
        <w:rPr>
          <w:rFonts w:ascii="Arial" w:hAnsi="Arial" w:cs="Arial"/>
          <w:color w:val="000000"/>
        </w:rPr>
        <w:t xml:space="preserve"> обухвата делове територије општинa Босилеград, Сурдулица и Црна Трава, и то:</w:t>
      </w:r>
    </w:p>
    <w:p w14:paraId="0773027A" w14:textId="77777777" w:rsidR="00F70974" w:rsidRPr="00F70974" w:rsidRDefault="00F70974" w:rsidP="00F70974">
      <w:pPr>
        <w:spacing w:after="150"/>
        <w:rPr>
          <w:rFonts w:ascii="Arial" w:hAnsi="Arial" w:cs="Arial"/>
        </w:rPr>
      </w:pPr>
      <w:r w:rsidRPr="00F70974">
        <w:rPr>
          <w:rFonts w:ascii="Arial" w:hAnsi="Arial" w:cs="Arial"/>
          <w:color w:val="000000"/>
        </w:rPr>
        <w:t>1) на територији општине Босилеград обухвата катастарске општине: Доња Ржана, Горња Ржана, Плоча, Горња Лисина, Доња Лисина и Милевци;</w:t>
      </w:r>
    </w:p>
    <w:p w14:paraId="6232AA1B" w14:textId="77777777" w:rsidR="00F70974" w:rsidRPr="00F70974" w:rsidRDefault="00F70974" w:rsidP="00F70974">
      <w:pPr>
        <w:spacing w:after="150"/>
        <w:rPr>
          <w:rFonts w:ascii="Arial" w:hAnsi="Arial" w:cs="Arial"/>
        </w:rPr>
      </w:pPr>
      <w:r w:rsidRPr="00F70974">
        <w:rPr>
          <w:rFonts w:ascii="Arial" w:hAnsi="Arial" w:cs="Arial"/>
          <w:color w:val="000000"/>
        </w:rPr>
        <w:t>2) на територији општине Сурдулица обухвата катастарске општине: Битврђа, Божица, Власина Рид, Власина Стојковићева, Власина Округлица, Грознатовци, Драјинци, Клисура, Колуница, Ново Село, Стразимировци, Топли До и Топли Дол;</w:t>
      </w:r>
    </w:p>
    <w:p w14:paraId="4CB4B8F5" w14:textId="77777777" w:rsidR="00F70974" w:rsidRPr="00F70974" w:rsidRDefault="00F70974" w:rsidP="00F70974">
      <w:pPr>
        <w:spacing w:after="150"/>
        <w:rPr>
          <w:rFonts w:ascii="Arial" w:hAnsi="Arial" w:cs="Arial"/>
        </w:rPr>
      </w:pPr>
      <w:r w:rsidRPr="00F70974">
        <w:rPr>
          <w:rFonts w:ascii="Arial" w:hAnsi="Arial" w:cs="Arial"/>
          <w:color w:val="000000"/>
        </w:rPr>
        <w:t>3) на територији општине Црна Трава обухвата катастарске општине: Бајинци, Црна Трава и Преслап.</w:t>
      </w:r>
    </w:p>
    <w:p w14:paraId="4C285F1A" w14:textId="77777777" w:rsidR="00F70974" w:rsidRPr="00F70974" w:rsidRDefault="00F70974" w:rsidP="00F70974">
      <w:pPr>
        <w:spacing w:after="120"/>
        <w:jc w:val="center"/>
        <w:rPr>
          <w:rFonts w:ascii="Arial" w:hAnsi="Arial" w:cs="Arial"/>
        </w:rPr>
      </w:pPr>
      <w:r w:rsidRPr="00F70974">
        <w:rPr>
          <w:rFonts w:ascii="Arial" w:hAnsi="Arial" w:cs="Arial"/>
          <w:b/>
          <w:color w:val="000000"/>
        </w:rPr>
        <w:t>1.2. Опис граница целина и подцелина посебне намене</w:t>
      </w:r>
    </w:p>
    <w:p w14:paraId="43D548F4" w14:textId="77777777" w:rsidR="00F70974" w:rsidRPr="00F70974" w:rsidRDefault="00F70974" w:rsidP="00F70974">
      <w:pPr>
        <w:spacing w:after="120"/>
        <w:jc w:val="center"/>
        <w:rPr>
          <w:rFonts w:ascii="Arial" w:hAnsi="Arial" w:cs="Arial"/>
        </w:rPr>
      </w:pPr>
      <w:r w:rsidRPr="00F70974">
        <w:rPr>
          <w:rFonts w:ascii="Arial" w:hAnsi="Arial" w:cs="Arial"/>
          <w:i/>
          <w:color w:val="000000"/>
        </w:rPr>
        <w:t>1.2.1. Опис граница Предела изузетних одлика „Власина”</w:t>
      </w:r>
    </w:p>
    <w:p w14:paraId="685C90AE" w14:textId="77777777" w:rsidR="00F70974" w:rsidRPr="00F70974" w:rsidRDefault="00F70974" w:rsidP="00F70974">
      <w:pPr>
        <w:spacing w:after="150"/>
        <w:rPr>
          <w:rFonts w:ascii="Arial" w:hAnsi="Arial" w:cs="Arial"/>
        </w:rPr>
      </w:pPr>
      <w:r w:rsidRPr="00F70974">
        <w:rPr>
          <w:rFonts w:ascii="Arial" w:hAnsi="Arial" w:cs="Arial"/>
          <w:color w:val="000000"/>
        </w:rPr>
        <w:t>Уредбом о проглашењу Предела изузетних одлика „Власина” утврђена је граница предела изузетних одлика (у даљем тексту: ПИО) на следећи начин:</w:t>
      </w:r>
    </w:p>
    <w:p w14:paraId="42274D76" w14:textId="77777777" w:rsidR="00F70974" w:rsidRPr="00F70974" w:rsidRDefault="00F70974" w:rsidP="00F70974">
      <w:pPr>
        <w:spacing w:after="150"/>
        <w:rPr>
          <w:rFonts w:ascii="Arial" w:hAnsi="Arial" w:cs="Arial"/>
        </w:rPr>
      </w:pPr>
      <w:r w:rsidRPr="00F70974">
        <w:rPr>
          <w:rFonts w:ascii="Arial" w:hAnsi="Arial" w:cs="Arial"/>
          <w:color w:val="000000"/>
        </w:rPr>
        <w:t xml:space="preserve">Граница Предела изузетних одлика „Власина” почиње у тромеђи КО Кијевац, КО Власина Рид (општина Сурдулица) и КО Млачиште (општина Црна Трава) и прати у правцу истока и североистока границу општина до тромеђе кат. парц. бр. 76 и 13898 у КО Власина Рид и кат. парц. бр. 14171/1 у КО Црна Трава, а затим источном страном кат. парц. бр. 76 продужава до тромеђе кат. парц. бр. 13898, 76 и 75 где скреће на север и прати кат. парц. бр. 75 до међе општина Сурдулица и Црна Трава, до четворомеђе кат. парц. бр. 13898 и 76 у КО Власина Рид и кат. парц. бр. 16932 и 16887/1 у КО Црна Трава, одакле у правцу севера наставља у КО Црна Трава западном страном кат. парц. бр. 16887/1 (лева обала реке Власине) до тачке са координатама Y=7608387 и X=4738539 где сече кат. парц. бр. 16887/1 у правцу тромеђе кат. парц. бр. 16887/1, 13481 и 14161, одакле граница наставља западном и северном границом кат. парц. бр. 14161 и 13483 до међе кат. парц. бр. 13483, 14161, 13473 и 16886. Из те међе граница сече кат. парц. бр. 16886 у правцу тромеђе кат. парц. бр. 16886, 13484/1 и 14125 и продужава у правцу југоистока североисточном границом кат. парц. бр. 14125, а затим и северозападним границама кат. парц. бр. 14145, 14125, 13497 сече кат. парц. бр. 16395, наставља кат. парц. бр. 14125, 14138, опет 14125, 14135, 14134, 14133, 14132, 14131, опет 14125, 14126, 14128, 14127, 14126 и 14125 до тромеђе кат. парц. бр. 14125, 14116 и 14115, одакле скреће ка северу источним границама кат. парц. бр. 14116, 14091, 16934, 6188, 16911, 6029, 6021, 5962, 5961, 5949, 5965, 5967, 5966, а затим у правцу североистока и истока прати северозападне и северне границе кат. парц. бр. 5939, 5937, 5936, 5935, 5934, 5933, 5800, 5799, 5798, 5797, 5774, 5773, 5772, 5776, 5777, 5778, 5739, 5734, 5733, 5732, 5731, 5730, 5726 и 5727 до међе општина Црна Трава и Сурдулица односно КО Црна Трава и Грознатовци. Од те тачке граница скреће на југ пратећи границу КО до тромеђе кат. парц. бр. 616 и 617 у КО Грознатовци и кат. парц. бр. 5729 у КО Црна Трава, а затим истим правцем наставља </w:t>
      </w:r>
      <w:r w:rsidRPr="00F70974">
        <w:rPr>
          <w:rFonts w:ascii="Arial" w:hAnsi="Arial" w:cs="Arial"/>
          <w:color w:val="000000"/>
        </w:rPr>
        <w:lastRenderedPageBreak/>
        <w:t>источним границама кат. парц. бр. 617, 625, 679, 678, 694, 695, 702, 718, 717, 714, 749, 750, 752, 758, 756, 755, 754, 777, 767, 769, стиже до границе КО Грознатовци и КО Драјинци коју прати до тромеђе кат. парц. бр. 819 КО Грозатовци и кат. парц. бр. 82 и 83 у КО Драјинци, одакле продужава истим правцем источним границама кат. парц. бр. 80, 81, 110, 105, 104, а затим западном границом кат. парц. бр. 3497 стиже до тромеђе кат. парц. бр. 3497, 3496 и 206 где сече кат. парц. бр. 3496 и излази на границу КО Драјинци и КО Клисура коју прати до тромеђе кат. парц. бр. 3496 у КО Драјинци и кат. парц. бр. 144 и 147 у КО Клисура. Од те тромеђе граница у правцу југа прати кроз КО Клисура западну границу кат. парц. бр. 147, сече кат. парц. бр. 12623 коју западном границом у правцу југа прати до тромеђе кат. парц. бр. 12623, 12629 и 394 и истим правцем наставља западом границом кат. парц. бр. 12629 до тромеђе кат. парц. бр. 12629, 4048 и 4088 где скреће на запад северном границом кат. парц. број 4088 до тромеђе кат. парц. бр. 4088, 4070 и 4087 где сече кат. парц. бр. 4088 у правцу тромеђе кат. парц. бр. 4088, 4089 и 4098, а затим наставља у правцу југозапада југоисточним границама кат. парц. бр. 4089, 4090, 4091, 4092, 3202, 3200, 3207, 3197, 3194, 3210, 3186, 3185 и 3223 до 12620 (поток). Источном границом кат. парц. бр. 12620 граница стиже до кат. парц. бр. 12622 (Вучја река) сече је у правцу тромеђе кат. парц. бр. 4522, 4530 и 12622, продужава источном границом кат. парц. бр. 4522 и јужном кат. парц. бр. 4531 до тромеђе кат. парц. бр. 4524, 4531 и 12651 где сече кат. парц. бр. 12651 у правцу тромеђе кат. парц. бр. 12651, 12650 и 5721, наставља западним границама кат. парц. бр. 12650 (пут), 12649 (пут), 12672 (пут), сече кат. парц. бр. 12672 и наставља кат. парц. бр. 12673 (пут) до границе КО Клисура и КО Божица. У КО Божица граница прати у правцу југа западну границу кат. парц. бр. 15309 (пут) до кат. парц. бр. 15323/1 (канал), скреће ка западу северном границом кат. парц. бр. 15323/1, до тромеђе кат. парц. бр. 15323/1, 1866 и 1904, затим је сече у правцу тромеђе кат. парц. бр. 15323/1, 1863 и 1381/1, наставља истим правцем до тромеђе кат. парц. бр. 1858/1, 1381/1 и 15391, сече кат. парц. бр. 15391 у правцу тромеђе кат. парц. бр. 15391, 1858/2 и 1381/2 и истим правцем иде до најјужније тачке кат. парц. бр. 1857. Из те тачке граница у правцу запада до тромеђе кат. парц. бр. 15319, 1390 и 1389 сече кат. парц. бр. 1381/2 и 15319, скреће на југ пратећи западну границу кат. парц. бр. 15319 до тромеђе кат. парц. бр. 15319, 1387 и 15307, одакле у правцу тромеђе кат. парц. бр. 15322, 15307 и 1830, сече кат. парц. бр. 15307 и надаље прати северну границу кат. парц. бр. 15322 до тромеђе кат. парц. бр. 15322, 1400 и 1396, одакле у правцу запада прати северне границе кат. парц. бр. 1400, 1763, 1764, 1759, 15321, 1709, 1713, скреће ка северу и прати источну границу кат. парц. бр. 15320 до границе КО Божица и КО Власина Округлица. Граница даље у КО Власина Округлица у правцу југозапада прати југоисточну границу кат. парц. бр. 9167 до границе КО Власина Округлица и КО Топли До коју надаље прати до тромеђе кат. парц. бр. 521 КО Топли До и кат. парц. бр. 7261/1 и 7263 у КО Власина Округлица, одакле у правцу севера прати западне границе кат. парц. бр. 7263, 7264, 7266, 7265, 7266 до 7574 и даље у правцу севера источним границама кат. парц. бр. 7574 и 9154, до најзападније тачке кат. парц. бр. 3639, сече кат. парц. бр. 9154, наставља истим правцем кат. парц. бр. 9153 до тромеђе кат. парц. бр. 9153, 9144 и 3339/4 где сече кат. парц. бр. 9144 (пут Босилеград – Црна Трава) и чијом североисточном границом парцеле продужава до границе КО Власина Округлица и КО Власина Рид, одакле наставља границом наведених катастарских општина до тромеђе са КО Битврђа. Од те тромеђе граница у правцу севера прати границу КО Битврђа и КО Власина Рид до тромеђе кат. парц. бр. 13906 у КО Власина Рид и кат. парц. бр. 5007 и 5004/1 у КО Битврђа, одакле скреће на запад јужним границама кат. парц. бр. 5004/1, 4999, 5001, 94, 100, 96, 83, 68, 80, 79, 78, 76 и 75, сече кат. парц. бр. 5767 у правцу тромеђе кат. парц. бр. 5767, 439 и 444 из које наставља јужним границама кат. парц. бр. 444, 445 и 449, скреће на север источном границом кат. парц. бр. 454 до тромеђе кат. парц. бр. 454, 447 и 30. Од те тромеђе граница прати јужну и западну границу кат. парц. бр. 30 до границе КО Битврђа и КО Власина Рид којом у правцу запада стиже до тромеђе катастарских општина Битврђа, Власина Рид и Кијевац, а затим у правцу севера прати границу КО Кијевац и КО Власина Рид до тромеђе КО Власина Рид, КО Кијевац (општина Сурдулица) и КО Млачиште (општина Црна Трава) која представља почетну тачку границе.</w:t>
      </w:r>
    </w:p>
    <w:p w14:paraId="78D37112" w14:textId="77777777" w:rsidR="00F70974" w:rsidRPr="00F70974" w:rsidRDefault="00F70974" w:rsidP="00F70974">
      <w:pPr>
        <w:spacing w:after="120"/>
        <w:jc w:val="center"/>
        <w:rPr>
          <w:rFonts w:ascii="Arial" w:hAnsi="Arial" w:cs="Arial"/>
        </w:rPr>
      </w:pPr>
      <w:r w:rsidRPr="00F70974">
        <w:rPr>
          <w:rFonts w:ascii="Arial" w:hAnsi="Arial" w:cs="Arial"/>
          <w:color w:val="000000"/>
        </w:rPr>
        <w:t>1.2.1.1. Површине и локалитети у режиму заштите I степена</w:t>
      </w:r>
    </w:p>
    <w:p w14:paraId="62A5AB22" w14:textId="77777777" w:rsidR="00F70974" w:rsidRPr="00F70974" w:rsidRDefault="00F70974" w:rsidP="00F70974">
      <w:pPr>
        <w:spacing w:after="120"/>
        <w:jc w:val="center"/>
        <w:rPr>
          <w:rFonts w:ascii="Arial" w:hAnsi="Arial" w:cs="Arial"/>
        </w:rPr>
      </w:pPr>
      <w:r w:rsidRPr="00F70974">
        <w:rPr>
          <w:rFonts w:ascii="Arial" w:hAnsi="Arial" w:cs="Arial"/>
          <w:color w:val="000000"/>
        </w:rPr>
        <w:t>1) Острво Дуги Дел</w:t>
      </w:r>
    </w:p>
    <w:p w14:paraId="08A33143" w14:textId="77777777" w:rsidR="00F70974" w:rsidRPr="00F70974" w:rsidRDefault="00F70974" w:rsidP="00F70974">
      <w:pPr>
        <w:spacing w:after="150"/>
        <w:rPr>
          <w:rFonts w:ascii="Arial" w:hAnsi="Arial" w:cs="Arial"/>
        </w:rPr>
      </w:pPr>
      <w:r w:rsidRPr="00F70974">
        <w:rPr>
          <w:rFonts w:ascii="Arial" w:hAnsi="Arial" w:cs="Arial"/>
          <w:color w:val="000000"/>
        </w:rPr>
        <w:t>Граница иде обалском линијом при минималној коти Власинског језера, заузима кат. парц. бр. 32, 33, 34 и 35 КО Власина Стојковићева.</w:t>
      </w:r>
    </w:p>
    <w:p w14:paraId="77A59F1E" w14:textId="77777777" w:rsidR="00F70974" w:rsidRPr="00F70974" w:rsidRDefault="00F70974" w:rsidP="00F70974">
      <w:pPr>
        <w:spacing w:after="120"/>
        <w:jc w:val="center"/>
        <w:rPr>
          <w:rFonts w:ascii="Arial" w:hAnsi="Arial" w:cs="Arial"/>
        </w:rPr>
      </w:pPr>
      <w:r w:rsidRPr="00F70974">
        <w:rPr>
          <w:rFonts w:ascii="Arial" w:hAnsi="Arial" w:cs="Arial"/>
          <w:color w:val="000000"/>
        </w:rPr>
        <w:t>2) Острво Страторија</w:t>
      </w:r>
    </w:p>
    <w:p w14:paraId="27D6428D" w14:textId="77777777" w:rsidR="00F70974" w:rsidRPr="00F70974" w:rsidRDefault="00F70974" w:rsidP="00F70974">
      <w:pPr>
        <w:spacing w:after="150"/>
        <w:rPr>
          <w:rFonts w:ascii="Arial" w:hAnsi="Arial" w:cs="Arial"/>
        </w:rPr>
      </w:pPr>
      <w:r w:rsidRPr="00F70974">
        <w:rPr>
          <w:rFonts w:ascii="Arial" w:hAnsi="Arial" w:cs="Arial"/>
          <w:color w:val="000000"/>
        </w:rPr>
        <w:t>Граница иде обалском линијом при минималној коти Власинског језера, налази се на кат. парц. бр. 36 КО Власина Стојковићева.</w:t>
      </w:r>
    </w:p>
    <w:p w14:paraId="61C3F06A" w14:textId="77777777" w:rsidR="00F70974" w:rsidRPr="00F70974" w:rsidRDefault="00F70974" w:rsidP="00F70974">
      <w:pPr>
        <w:spacing w:after="120"/>
        <w:jc w:val="center"/>
        <w:rPr>
          <w:rFonts w:ascii="Arial" w:hAnsi="Arial" w:cs="Arial"/>
        </w:rPr>
      </w:pPr>
      <w:r w:rsidRPr="00F70974">
        <w:rPr>
          <w:rFonts w:ascii="Arial" w:hAnsi="Arial" w:cs="Arial"/>
          <w:color w:val="000000"/>
        </w:rPr>
        <w:t>1.2.1.2. Површине и локалитети у режиму заштите II степена</w:t>
      </w:r>
    </w:p>
    <w:p w14:paraId="34EB0081" w14:textId="77777777" w:rsidR="00F70974" w:rsidRPr="00F70974" w:rsidRDefault="00F70974" w:rsidP="00F70974">
      <w:pPr>
        <w:spacing w:after="120"/>
        <w:jc w:val="center"/>
        <w:rPr>
          <w:rFonts w:ascii="Arial" w:hAnsi="Arial" w:cs="Arial"/>
        </w:rPr>
      </w:pPr>
      <w:r w:rsidRPr="00F70974">
        <w:rPr>
          <w:rFonts w:ascii="Arial" w:hAnsi="Arial" w:cs="Arial"/>
          <w:color w:val="000000"/>
        </w:rPr>
        <w:t>1) Вртоп – Јелички рид</w:t>
      </w:r>
    </w:p>
    <w:p w14:paraId="367F2137" w14:textId="77777777" w:rsidR="00F70974" w:rsidRPr="00F70974" w:rsidRDefault="00F70974" w:rsidP="00F70974">
      <w:pPr>
        <w:spacing w:after="150"/>
        <w:rPr>
          <w:rFonts w:ascii="Arial" w:hAnsi="Arial" w:cs="Arial"/>
        </w:rPr>
      </w:pPr>
      <w:r w:rsidRPr="00F70974">
        <w:rPr>
          <w:rFonts w:ascii="Arial" w:hAnsi="Arial" w:cs="Arial"/>
          <w:color w:val="000000"/>
        </w:rPr>
        <w:t>Граница почиње на спољној граници Предела изузетних одлика „Власина” на међи општина Црна Трава и Сурдулица, односно КО Црна Трава и КО Грознатовци у тромеђи кат. парц. бр. 5718 и 5727 КО Црна Трава и кат. парц. бр. 595 КО Грознатовци. Од те тачке граница скреће на југ пратећи границу између КО Црна Трава и КО Грознатовци до тромеђе кат. парц. бр. 616 и 617 у КО Грознатовци и кат. парц. бр. 5729 у КО Црна Трава, а затим истим правцем наставља источним границама кат. парц. бр. 617, 625, 679, 678, 694, 695, 702, 718, 717, 714, 749, 750, 752, 758, 756, 755, 754, 777, 767, 769, стиже до границе КО Грознатовци и КО Драјинци коју прати до тромеђе кат. парц. бр. 819 КО Грозатовци и кат. парц. бр. 82 и 83 у КО Драјинци, одакле продужава истим правцем источним границама кат. парц. бр. 80, 81, 110, 105, 104, а затим западном границом кат. парц. бр. 3497 стиже до тромеђе кат. парц. бр. 3497, 3496 и 206 где сече кат. парц. бр. 3496 и излази на границу КО Драјинци и КО Клисура коју прати до тромеђе кат. парц. бр. 3496 у КО Драјинци и кат. парц. бр. 144 и 147 у КО Клисура. Од те тромеђе граница у правцу запада прати источну границу кат. парц. бр. 144 и северну границу кат. парц. бр. 12623 до границе КО Клисура и КО Власина Рид, а затим у правцу југа наставља источним границама кат. парц. бр. 578, 599 и 600 и скреће ка западу северном границом кат. парц. бр. 13973 до тромеђе кат. парц. бр. 13973, 594 и 859, одакле у правцу севера и северозапада прати западне и југозападне границе кат. парц. бр. 594, 595, 863, 861, 865, 873, 872, 871, 870, 868, 490, 491, 489, 488, 487, 486, 470, 453, 454, 448, 441, 365, 358 скреће на југ и прати источне границе кат. парц. бр. 357, 351, 350, 348, 344, 341, 343, 1682, 1681, 1680, 1678, 1675, 1671, 1670, 1667, 1666, 1665, 1664 и 1663 до тромеђе кат. парц. бр. 1187, 1663 и 13909 из које сече кат. парц. бр. 13909 у правцу тромеђе кат. парц. бр. 13909, 1655 и 1656. Из те тромеђе истим правцем граница надаље прати јужне границе кат. парц. бр. 1656, 1659, 1654, сече кат. парц. бр. 1662 и наставља истим правцем кат. парц. бр. 1799, 1804, 1801, 1648, 1805, 1812 и 13899 до тачке из које најкраћим растојањем сече кат. парц. бр. 13899 у правцу тромеђе кат. парц. бр. 13899, 2111 и 2105. Одатле граница у правцу запада прати јужне границе кат. парц. бр. 2111, 2105, 2110 до тромеђе кат. парц. бр. 2110, 2117 и 13898, одакле сече кат. парц. бр. 13898 у правцу тромеђе кат. парц. бр. 2118, 13898 и 13912, а затим и кат. парц. бр. 13912 у правцу тромеђе кат. парц. бр. 13912, 3852 и 2221 и наставља јужном границом кат. парц. бр. 13912 до тромеђе кат. парц. бр. 13912, 2220 и 2219. Од те тромеђе граница прати јужну границу кат. парц. бр. 2219, сече кат. парц. бр. 13904 у правцу тромеђе кат. парц. бр. 13904, 2230 и 2228, а затим у правцу југа прати западну границу кат. парц. бр. 13904 до тромеђе кат. парц. бр. 13904, 3837 и 3873 где скреће на запад јужним границама кат. парц. бр. 3837, 3835, 3833, 3834, 3816, 3817, 3828, 3790, 3792 3793, 3763, 3762, 3761, 3795, 3478, 3477, 3476, 3481/1, 3481/2 до међе кат. парц. бр. 3481/2, 13923 и 3469, одакле прати надаље северну границу кат. парц. бр. 13923 до тромеђе 13923, 3047 и 3046, одакле наставља северном границом кат. парц. бр. 3047 до тачке са координатама Y=7606647 и X=4733857 из које сече 3046 у правцу тромеђе кат. парц. бр. 3046, 3044 и 13901 (река Чемерница) чијом источном границом у правцу севера продужава до граница општине Сурдулица и Црна Трава којом наставља до раскрснице са путем кат. парц. бр. 13914. Од те тачке граница у правцу југа прати источне границе кат. парц. бр. 2848, 2801, 2804, 2828 и 13915 до тромеђе кат. парц. бр. 13915, 13916 и 2652, одакле сече кат. парц. бр. 13916 у правцу тромеђе 13916, 2471 и 13917 чијом источном границом наставља до тромеђе кат. парц. бр. 13917, 2532 и 2251, затим у правцу севера прати западну границу кат. парц. бр. 2251 до тромеђе кат. парц. бр. 13904, 2492 и 2251 где сече кат. парц. бр. 13904 и јужним границама кат. парц. бр. 2200 и 2185 стиже до кат. парц. бр. 13912 коју сече и у правцу севера источном границом прати до кат. парц. бр. 13898 чијом западном границом стиже до међе КО Власина Рид и КО Црна Трава, тј. до тромеђе кат. парц. бр. 75, 76 и 13898 у КО Власина Рид. Од те тромеђе граница ка северу прати западну границу кат. парц. бр. 75 до међе општина Сурдулица и Црна Трава, до четворомеђе кат. парц. бр. 13898 и 76 у КО Власина Рид и кат. парц. бр. 16932 и 16887/1 у КО Црна Трава, одакле у правцу севера наставља у КО Црна Трава западном страном кат. парц. бр. 16887/1 (лева обала реке Власине) до тачке са координатама Y=7608387 и X=4738539 где сече кат. парц. бр. 16887/1 у правцу тромеђе кат. парц. бр. 16887/1, 13481 и 14161, одакле граница наставља западном и северном границом кат. парц. бр. 14161 и 13483 до међе кат. парц. бр. 13483, 14161, 13473 и 16886. Из те међе граница сече кат. парц. бр. 16886 у правцу тромеђе кат. парц. бр. 16886, 13484/1 и 14125 и продужава у правцу југоистока североисточном границом кат. парц. бр. 14125, а затим и северозападним границама кат. парц. бр. 14145, 14125, 13497, сече кат. парц. бр. 16395, наставља кат. парц. бр. 14125, 14138, опет 14125, 14126, 14128, 14127, 14126 и 14125 до тромеђе кат. парц. бр. 14125, 14116 и 14115, одакле скреће ка северу источним границама кат. парц. бр. 14116, 14091, 16934, 6188, 16911, 6029, 6021, 5962, 5961, 5949, 5965, 5967, 5966, а затим у правцу североистока и истока прати северозападне и северне границе кат. парц. бр. 5939, 5937, 5936, 5935, 5934, 5933, 5800, 5799, 5798, 5797, 5774, 5773, 5772, 5776, 5777, 5778, 5739, 5734, 5733, 5732, 5731, 5730, 5726 и 5727 што је и почетна тачка описа.</w:t>
      </w:r>
    </w:p>
    <w:p w14:paraId="462A1857" w14:textId="77777777" w:rsidR="00F70974" w:rsidRPr="00F70974" w:rsidRDefault="00F70974" w:rsidP="00F70974">
      <w:pPr>
        <w:spacing w:after="120"/>
        <w:jc w:val="center"/>
        <w:rPr>
          <w:rFonts w:ascii="Arial" w:hAnsi="Arial" w:cs="Arial"/>
        </w:rPr>
      </w:pPr>
      <w:r w:rsidRPr="00F70974">
        <w:rPr>
          <w:rFonts w:ascii="Arial" w:hAnsi="Arial" w:cs="Arial"/>
          <w:color w:val="000000"/>
        </w:rPr>
        <w:t>2) Мали Чемерник</w:t>
      </w:r>
    </w:p>
    <w:p w14:paraId="57F4A7E2" w14:textId="77777777" w:rsidR="00F70974" w:rsidRPr="00F70974" w:rsidRDefault="00F70974" w:rsidP="00F70974">
      <w:pPr>
        <w:spacing w:after="150"/>
        <w:rPr>
          <w:rFonts w:ascii="Arial" w:hAnsi="Arial" w:cs="Arial"/>
        </w:rPr>
      </w:pPr>
      <w:r w:rsidRPr="00F70974">
        <w:rPr>
          <w:rFonts w:ascii="Arial" w:hAnsi="Arial" w:cs="Arial"/>
          <w:color w:val="000000"/>
        </w:rPr>
        <w:t>Опис граница почиње у тромеђи катастарских општина Кијевац и Власина Рид (општина Сурдулица) и Млачиште (општина Црна Трава). Од те тачке граница у правцу истока прати границе КО Млачиште и КО Власина Рид, КО Бајинци и КО Власина Рид, КО Црна Трава и КО Власина Рид до тромеђе кат. парц. бр. 2891 и 2892 у КО Власина Рид и кат. парц. бр. 16879 у КО Црна Трава, где скреће ка југозападу и прати југоисточне границе кат. парц. бр. 2892 и 2899 до границе КО Власина Рид и КО Кијевац којом се у правцу северозапада враћа у почетну тачку описа. Граница обухвата одељења 28 и 29 у ГЈ „Кијевац” у целини и иде спољним границама тих одељења.</w:t>
      </w:r>
    </w:p>
    <w:p w14:paraId="5FD9609E" w14:textId="77777777" w:rsidR="00F70974" w:rsidRPr="00F70974" w:rsidRDefault="00F70974" w:rsidP="00F70974">
      <w:pPr>
        <w:spacing w:after="120"/>
        <w:jc w:val="center"/>
        <w:rPr>
          <w:rFonts w:ascii="Arial" w:hAnsi="Arial" w:cs="Arial"/>
        </w:rPr>
      </w:pPr>
      <w:r w:rsidRPr="00F70974">
        <w:rPr>
          <w:rFonts w:ascii="Arial" w:hAnsi="Arial" w:cs="Arial"/>
          <w:color w:val="000000"/>
        </w:rPr>
        <w:t>3) Велики Чемерник</w:t>
      </w:r>
    </w:p>
    <w:p w14:paraId="315C6D3C" w14:textId="77777777" w:rsidR="00F70974" w:rsidRPr="00F70974" w:rsidRDefault="00F70974" w:rsidP="00F70974">
      <w:pPr>
        <w:spacing w:after="150"/>
        <w:rPr>
          <w:rFonts w:ascii="Arial" w:hAnsi="Arial" w:cs="Arial"/>
        </w:rPr>
      </w:pPr>
      <w:r w:rsidRPr="00F70974">
        <w:rPr>
          <w:rFonts w:ascii="Arial" w:hAnsi="Arial" w:cs="Arial"/>
          <w:color w:val="000000"/>
        </w:rPr>
        <w:t>Опис граница почиње у тромеђи катастарских општина Битврђа, Кијевац и Власина Рид одакле граница у правцу севера прати границу КО Кијевац и КО Власина Рид до тромеђе кат. парц. бр. 13921, 13939 и 7374, одакле наставља спољном границом кат. парц. бр. 7374 до међе кат. парц. бр. 7374, 13972, 7380 и 13921, сече кат. парц. бр. 13921 и наставља западном границом кат. парц. бр. 13921 у правцу југа до тромеђе кат. парц. бр. 13921, 13941 и 7388, одакле јужном границом кат. парц. бр. 13941 у правцу запада стиже до почетне тачке описа.</w:t>
      </w:r>
    </w:p>
    <w:p w14:paraId="41D7567C" w14:textId="77777777" w:rsidR="00F70974" w:rsidRPr="00F70974" w:rsidRDefault="00F70974" w:rsidP="00F70974">
      <w:pPr>
        <w:spacing w:after="120"/>
        <w:jc w:val="center"/>
        <w:rPr>
          <w:rFonts w:ascii="Arial" w:hAnsi="Arial" w:cs="Arial"/>
        </w:rPr>
      </w:pPr>
      <w:r w:rsidRPr="00F70974">
        <w:rPr>
          <w:rFonts w:ascii="Arial" w:hAnsi="Arial" w:cs="Arial"/>
          <w:color w:val="000000"/>
        </w:rPr>
        <w:t>4) Стевановски поток</w:t>
      </w:r>
    </w:p>
    <w:p w14:paraId="7D1DBC05" w14:textId="77777777" w:rsidR="00F70974" w:rsidRPr="00F70974" w:rsidRDefault="00F70974" w:rsidP="00F70974">
      <w:pPr>
        <w:spacing w:after="150"/>
        <w:rPr>
          <w:rFonts w:ascii="Arial" w:hAnsi="Arial" w:cs="Arial"/>
        </w:rPr>
      </w:pPr>
      <w:r w:rsidRPr="00F70974">
        <w:rPr>
          <w:rFonts w:ascii="Arial" w:hAnsi="Arial" w:cs="Arial"/>
          <w:color w:val="000000"/>
        </w:rPr>
        <w:t>Граница иде од обала Власинског језера коритом Стевановског потока и кат. парц. бр. 8592, КО Власина Рид, до пута Црна Трава – Босилеград и тим путем до Црвеног брега, одакле се међом те катастарске парцеле враћа на обалу језера.</w:t>
      </w:r>
    </w:p>
    <w:p w14:paraId="78C2F802" w14:textId="77777777" w:rsidR="00F70974" w:rsidRPr="00F70974" w:rsidRDefault="00F70974" w:rsidP="00F70974">
      <w:pPr>
        <w:spacing w:after="120"/>
        <w:jc w:val="center"/>
        <w:rPr>
          <w:rFonts w:ascii="Arial" w:hAnsi="Arial" w:cs="Arial"/>
        </w:rPr>
      </w:pPr>
      <w:r w:rsidRPr="00F70974">
        <w:rPr>
          <w:rFonts w:ascii="Arial" w:hAnsi="Arial" w:cs="Arial"/>
          <w:color w:val="000000"/>
        </w:rPr>
        <w:t>5) Блато – Делнице – Братанов Дел</w:t>
      </w:r>
    </w:p>
    <w:p w14:paraId="6AB17004" w14:textId="77777777" w:rsidR="00F70974" w:rsidRPr="00F70974" w:rsidRDefault="00F70974" w:rsidP="00F70974">
      <w:pPr>
        <w:spacing w:after="150"/>
        <w:rPr>
          <w:rFonts w:ascii="Arial" w:hAnsi="Arial" w:cs="Arial"/>
        </w:rPr>
      </w:pPr>
      <w:r w:rsidRPr="00F70974">
        <w:rPr>
          <w:rFonts w:ascii="Arial" w:hAnsi="Arial" w:cs="Arial"/>
          <w:color w:val="000000"/>
        </w:rPr>
        <w:t>Граница иде од потока који се улива у Власинско језеро изнад полуострва Братанов Дел до кат. парц. бр. 13928 у КО Власина Рид (пут Црна трава – Босилеград), прати пут до правца далековода и сече кат. парц. бр. 620 до кат. парц. бр. 633 и наставља кат. парц. бр. 633, 632, 631, 630, 629 и 628, сече кат. парц. бр. 620 у правцу јужне стране кат. парц. бр. 3228 и опет сече кат. парц. бр. 620 у правцу пута Црна Трава – Босилеград до кат. парц. бр. 5739 у КО Власина Округлица, затим продужава међама кат. парц. бр. 5739, 5740, 5744, 5733, 5729, 5728, 5727, 5726, 5725, 5724, 5723, 5721, 5718, 5717, 5714, 5713, 5710, 5709, 4859, 4860, 4861, 4862, 4863, 4864, 4857, 4856, 4840, 4839, 4838, 4837, 5716, 5719, 5720, 4801, 4800, 4799,4798, 4797, 4796, 4795, 4794, 4793, 4792, 4791 и 37 у КО Власина Стојковића и излази на обалу језера у почетној тачки описа.</w:t>
      </w:r>
    </w:p>
    <w:p w14:paraId="34233D12" w14:textId="77777777" w:rsidR="00F70974" w:rsidRPr="00F70974" w:rsidRDefault="00F70974" w:rsidP="00F70974">
      <w:pPr>
        <w:spacing w:after="120"/>
        <w:jc w:val="center"/>
        <w:rPr>
          <w:rFonts w:ascii="Arial" w:hAnsi="Arial" w:cs="Arial"/>
        </w:rPr>
      </w:pPr>
      <w:r w:rsidRPr="00F70974">
        <w:rPr>
          <w:rFonts w:ascii="Arial" w:hAnsi="Arial" w:cs="Arial"/>
          <w:color w:val="000000"/>
        </w:rPr>
        <w:t>6) Полуострво Дуги Дел</w:t>
      </w:r>
    </w:p>
    <w:p w14:paraId="46EA996E" w14:textId="77777777" w:rsidR="00F70974" w:rsidRPr="00F70974" w:rsidRDefault="00F70974" w:rsidP="00F70974">
      <w:pPr>
        <w:spacing w:after="150"/>
        <w:rPr>
          <w:rFonts w:ascii="Arial" w:hAnsi="Arial" w:cs="Arial"/>
        </w:rPr>
      </w:pPr>
      <w:r w:rsidRPr="00F70974">
        <w:rPr>
          <w:rFonts w:ascii="Arial" w:hAnsi="Arial" w:cs="Arial"/>
          <w:color w:val="000000"/>
        </w:rPr>
        <w:t>Граница иде од обале Власинској језера кат. парц. бр. 6082 (пут), 1483 (пут), 1586, 1587, 1588, 1589, 1593, 1602, 1603, 1604, 1629, 1631, 1637 (пут), 6076, 6079, 142, 141, 140, 139 и 20 до почетне тачке на обали језера КО Власина Стојковићева.</w:t>
      </w:r>
    </w:p>
    <w:p w14:paraId="310CEC26" w14:textId="77777777" w:rsidR="00F70974" w:rsidRPr="00F70974" w:rsidRDefault="00F70974" w:rsidP="00F70974">
      <w:pPr>
        <w:spacing w:after="120"/>
        <w:jc w:val="center"/>
        <w:rPr>
          <w:rFonts w:ascii="Arial" w:hAnsi="Arial" w:cs="Arial"/>
        </w:rPr>
      </w:pPr>
      <w:r w:rsidRPr="00F70974">
        <w:rPr>
          <w:rFonts w:ascii="Arial" w:hAnsi="Arial" w:cs="Arial"/>
          <w:color w:val="000000"/>
        </w:rPr>
        <w:t>7) Власинско језеро</w:t>
      </w:r>
    </w:p>
    <w:p w14:paraId="57CC49D1" w14:textId="77777777" w:rsidR="00F70974" w:rsidRPr="00F70974" w:rsidRDefault="00F70974" w:rsidP="00F70974">
      <w:pPr>
        <w:spacing w:after="150"/>
        <w:rPr>
          <w:rFonts w:ascii="Arial" w:hAnsi="Arial" w:cs="Arial"/>
        </w:rPr>
      </w:pPr>
      <w:r w:rsidRPr="00F70974">
        <w:rPr>
          <w:rFonts w:ascii="Arial" w:hAnsi="Arial" w:cs="Arial"/>
          <w:color w:val="000000"/>
        </w:rPr>
        <w:t>Граница иде обалском линијом Власинског језера при максималној коти језера. Опис граница почиње у КО Власина Рид на брани у тромеђи кат. парц. бр. 4088, 4099 и 4119 (Власинско језеро). Од те тромеђе граница описа прати у правцу истока и југоистока источне и североисточне границе кат. парц. бр. 4119, 4100, 4101, 4118, 4117, 4116 и 4115 до међе КО Власина Рид и КО Власина Стојковићева. У КО Власина Стојковићева граница прати у правцу југа источну границу језера, кат. парц. бр. 28 до тромеђе кат. парц. бр. 28, 20 и 21 и продужава у правцу југа источниом границом кат. парц. бр. 21 до тромеђе кат. парц. бр. 21, 140 и 500/2, одакле наставља западном границом кат. парц. бр. 500/2 до тромеђе 500/2, 489 и 6079 из које сече кат. парц. бр. 6079 у правцу тромеђе 6079, 483 и 479. Од те тромеђе граница у правцу југоистока прати источне границе кат. парц. бр. 6079 и 6076 до тромеђе кат. парц. бр. 6076, 277 и 1637 скреће ка југозападу пратећи северозападну границу кат. парц. бр. 1637, а затим истим правцем југоисточне границе кат. парц. бр. 1631, 1627, 1621, 1603, 1602 и 1593 где скреће ка западу јужним границама кат. парц. бр. 1593, 1589, 1588, 1587 и 1586 до кат. парц. бр. 1483 чијом северном границом стиже до тромеђе кат. парц. бр. 1483, 1484 и 6082. Од те тромеђе граница у правцу севера прати источну и северну границу кат. парц. бр. 6082 којом се враћа на обалу језера, кат. парц. бр. 29, и у правцу југа прати источне границе кат. парц. бр. 29, 27, 30, 27, 31, 27 и 37 до тромеђе кат. парц. бр. 37, 4790 и 4791 и надаље прати у правцу истока северне границе кат. парц. бр. 4791, 4792, 4793, 4794, 4795, 4796, 4797, 4798, 4799, 4800, 4801, 5120, 5119, 5116, 4837, 4838, 4839, 4840, 4855 скреће ка југу источним границама кат. парц. бр. 4856, 4857, 4864, 4863, а затим ка западу јужним границама кат. парц. бр. 4863, 4862, 4861, 4860, 4859, 5109, 5110, 5113, 5114, 5117, 5118, 5123, 5124, 5125, 5126, 5127, 5128, 5129, 5133, 5144, 5140 и 5139 где стиже до Божичког канала односно до тромеђе кат. парц. бр. 5138, 38/2 и 6097 (пут Промаја–Босилеград). Од те тромеђе граница у правцу запада прати северну границу кат. парц. бр. 6097 до међе КО Власина Стојковићева и КО Власина Округлица одакле истим правцем наставља северном границом кат. парц. бр. 9144 у КО Власина Округлица до тромеђе кат. парц. бр. 9144, 3245/2 и 3245/1, одакле јужним границама кат. парц. бр. 3245/2, 3281, 3278, 3277, 3281, 3276, 3274 и 3270 стиже до тромеђе кат. парц. бр. 3270, 3266 и 620/1 из које сече кат. парц. бр. 620/1 у правцу тромеђе кат. парц. бр. 620/1, 3228 и 3229, а затим из најзападније тачке кат. парц. број 3228 са координатама Y=7608701 и X=4726164 сече 620/1 у правцу тромеђе кат. парц. бр. 620/1, 628 и 629 и продужава западним границама кат. парц. бр. 629, 630, 631, 632 и 633 до тачке на међи кат. парц. бр. 633 и 620/1 са координатама Y=7608503 и X=4726643 из које по правцу далековода сече кат. парц. бр. 620/1 у правцу тачке на међи кат. парц. бр. 620/1 и 9144 са координатама Y=7608129 и X=4726575 из које у правцу севера прати источну границу кат. парц. бр. 9144 до границе КО Власина Округлица и КО Власина Рид. У КО Власина Рид граница истим правцем прати источну границу кат. парц. бр. 13967 и 13928 до тромеђе кат. парц. бр. 13928, 8774 и 5287 скреће ка истоку северном границом кат. парц. бр. 8774 којом стиже до кат. парц. бр. 4106, а затим скреће ка северу и прати западне границе кат. парц. бр. 4106, 4104, 4103 и 4102 до тромеђе кат. парц. бр. 4102, 4081 и 13900, сече кат. парц. бр. 13900 и у правцу истока наставља северним границама кат. парц. бр. 4085, 13900, 4086 и 4119 стиже до почетне тачке описа границе.</w:t>
      </w:r>
    </w:p>
    <w:p w14:paraId="5338B2DD" w14:textId="77777777" w:rsidR="00F70974" w:rsidRPr="00F70974" w:rsidRDefault="00F70974" w:rsidP="00F70974">
      <w:pPr>
        <w:spacing w:after="120"/>
        <w:jc w:val="center"/>
        <w:rPr>
          <w:rFonts w:ascii="Arial" w:hAnsi="Arial" w:cs="Arial"/>
        </w:rPr>
      </w:pPr>
      <w:r w:rsidRPr="00F70974">
        <w:rPr>
          <w:rFonts w:ascii="Arial" w:hAnsi="Arial" w:cs="Arial"/>
          <w:color w:val="000000"/>
        </w:rPr>
        <w:t>8) Клисура Вучје реке</w:t>
      </w:r>
    </w:p>
    <w:p w14:paraId="41329D41" w14:textId="77777777" w:rsidR="00F70974" w:rsidRPr="00F70974" w:rsidRDefault="00F70974" w:rsidP="00F70974">
      <w:pPr>
        <w:spacing w:after="150"/>
        <w:rPr>
          <w:rFonts w:ascii="Arial" w:hAnsi="Arial" w:cs="Arial"/>
        </w:rPr>
      </w:pPr>
      <w:r w:rsidRPr="00F70974">
        <w:rPr>
          <w:rFonts w:ascii="Arial" w:hAnsi="Arial" w:cs="Arial"/>
          <w:color w:val="000000"/>
        </w:rPr>
        <w:t>Опис границе почиње у тромеђи кат. парц. бр. 12620, 12622 и 3175, одакле сече кат. парц. бр. 12622 у правцу тромеђе кат. парц. бр. 12622, 4522 и 4523 продужава источним границама кат. парц. бр. 4523 и 4527 између којих сече кат. парц. бр. 4524, а затим у правцу југозапада и југа прати северозападну и западну границу кат. парц. бр. 12651 до тромеђе кат. парц. бр. 12651, 6669 и 6670 скреће на запад северном границом кат. парц. бр. 6670 до тромеђе кат. парц. бр. 6670, 6669 и 12622, одакле сече кат. парц. бр. 12622 у правцу тромеђе кат. парц. бр. 12622, 6419 и 6701 и наставља ка северозападу североисточном границом кат. парц. бр. 6701 и источном границом кат. парц. бр. 6349 до тромеђе кат. парц. бр. 6349, 12658 и 6218. Од те тромеђе граница у правцу севера прати јужне и западне границе кат. парц. бр. 6218, 6219, 6221, 6228, 6229, 6230, 6232, 6234, 6236, 6187, 6180, 5906, 5907, 5908, 6174, 5911, 5912, 5913, 5914, 5915, 5918 и 5919 до тромеђе кат. парц. бр. 12635, 5919 и 5932 скреће ка истоку северним границама кат. парц. бр. 5919, 5917, 5920, 5921, 5923/1, 5923/2, 5922/3, 5922/2, 5872, 5871, 3052 и 3051 до тромеђе кат. парц. бр. 3051, 3053 и 3050, одакле у правцу севера прати источну границу кат. парц. бр. 3050, а затим југозападну границу кат. парц. бр. 12633 у правцу југоистока до тачке из које најкраћим растојањем сече кат. парц. бр. 12633 у правцу тромеђе кат. парц. бр. 12633, 3163 и 2328. Од те тромеђе граница у правцу истока прати северне границе кат. парц. бр. 3163, 3166 и 3177 до кат. парц. број 12620 чијом западном границом у правцу југа стиже до почетне тачке описа. Подручје се налази у КО Клисура.</w:t>
      </w:r>
    </w:p>
    <w:p w14:paraId="4DC79FB4" w14:textId="77777777" w:rsidR="00F70974" w:rsidRPr="00F70974" w:rsidRDefault="00F70974" w:rsidP="00F70974">
      <w:pPr>
        <w:spacing w:after="120"/>
        <w:jc w:val="center"/>
        <w:rPr>
          <w:rFonts w:ascii="Arial" w:hAnsi="Arial" w:cs="Arial"/>
        </w:rPr>
      </w:pPr>
      <w:r w:rsidRPr="00F70974">
        <w:rPr>
          <w:rFonts w:ascii="Arial" w:hAnsi="Arial" w:cs="Arial"/>
          <w:color w:val="000000"/>
        </w:rPr>
        <w:t>1.2.1.3. Површине и локалитети у режиму заштите</w:t>
      </w:r>
      <w:r w:rsidRPr="00F70974">
        <w:rPr>
          <w:rFonts w:ascii="Arial" w:hAnsi="Arial" w:cs="Arial"/>
        </w:rPr>
        <w:br/>
      </w:r>
      <w:r w:rsidRPr="00F70974">
        <w:rPr>
          <w:rFonts w:ascii="Arial" w:hAnsi="Arial" w:cs="Arial"/>
          <w:color w:val="000000"/>
        </w:rPr>
        <w:t>III степена</w:t>
      </w:r>
    </w:p>
    <w:p w14:paraId="7E46951A" w14:textId="77777777" w:rsidR="00F70974" w:rsidRPr="00F70974" w:rsidRDefault="00F70974" w:rsidP="00F70974">
      <w:pPr>
        <w:spacing w:after="150"/>
        <w:rPr>
          <w:rFonts w:ascii="Arial" w:hAnsi="Arial" w:cs="Arial"/>
        </w:rPr>
      </w:pPr>
      <w:r w:rsidRPr="00F70974">
        <w:rPr>
          <w:rFonts w:ascii="Arial" w:hAnsi="Arial" w:cs="Arial"/>
          <w:color w:val="000000"/>
        </w:rPr>
        <w:t>Остале површине у обухвату ПИО „Власина” налазе се у режиму заштите III степена.</w:t>
      </w:r>
    </w:p>
    <w:p w14:paraId="74D3090B" w14:textId="77777777" w:rsidR="00F70974" w:rsidRPr="00F70974" w:rsidRDefault="00F70974" w:rsidP="00F70974">
      <w:pPr>
        <w:spacing w:after="120"/>
        <w:jc w:val="center"/>
        <w:rPr>
          <w:rFonts w:ascii="Arial" w:hAnsi="Arial" w:cs="Arial"/>
        </w:rPr>
      </w:pPr>
      <w:r w:rsidRPr="00F70974">
        <w:rPr>
          <w:rFonts w:ascii="Arial" w:hAnsi="Arial" w:cs="Arial"/>
          <w:b/>
          <w:color w:val="000000"/>
        </w:rPr>
        <w:t>1.3. Посебне намене подручја</w:t>
      </w:r>
    </w:p>
    <w:p w14:paraId="5F0EDBE9" w14:textId="77777777" w:rsidR="00F70974" w:rsidRPr="00F70974" w:rsidRDefault="00F70974" w:rsidP="00F70974">
      <w:pPr>
        <w:spacing w:after="150"/>
        <w:rPr>
          <w:rFonts w:ascii="Arial" w:hAnsi="Arial" w:cs="Arial"/>
        </w:rPr>
      </w:pPr>
      <w:r w:rsidRPr="00F70974">
        <w:rPr>
          <w:rFonts w:ascii="Arial" w:hAnsi="Arial" w:cs="Arial"/>
          <w:color w:val="000000"/>
        </w:rPr>
        <w:t>Од значаја за концепцију планских решења у обухвату Просторног плана издвајају се следеће посебне намене:</w:t>
      </w:r>
    </w:p>
    <w:p w14:paraId="58176FA8" w14:textId="77777777" w:rsidR="00F70974" w:rsidRPr="00F70974" w:rsidRDefault="00F70974" w:rsidP="00F70974">
      <w:pPr>
        <w:spacing w:after="150"/>
        <w:rPr>
          <w:rFonts w:ascii="Arial" w:hAnsi="Arial" w:cs="Arial"/>
        </w:rPr>
      </w:pPr>
      <w:r w:rsidRPr="00F70974">
        <w:rPr>
          <w:rFonts w:ascii="Arial" w:hAnsi="Arial" w:cs="Arial"/>
          <w:i/>
          <w:color w:val="000000"/>
        </w:rPr>
        <w:t>ПИО „Власина”,</w:t>
      </w:r>
      <w:r w:rsidRPr="00F70974">
        <w:rPr>
          <w:rFonts w:ascii="Arial" w:hAnsi="Arial" w:cs="Arial"/>
          <w:color w:val="000000"/>
        </w:rPr>
        <w:t xml:space="preserve"> заштићено подручје од изузетног (националног и међународног) значаја проглашено Уредбом о проглашењу Предела изузетних одлика „Власина” („Службени гласник РС”, број 25/18) на основу Закона о заштити природе („Службени гласник РС”, бр. 36/09, 88/10, 91/10 – исправка, 14/16, 95/18 – др. закон и 71/21), укупне површине око 13330 ha од чега је у јавној, претежно државној својини око 51%. Обухвата територију општине Сурдулица (КО Битврђа, КО Божица, КО Власина Округлица, КО Власина Рид, КО Власина Стојковићева, КО Грознатовци, КО Драјинци и КО Клисура) на површини око од 12849 ha или 96,4% заштићеног подручја и територију општине Црна Трава (КО Црна Трава) на површини око 481 ha или свега 3,6% заштићеног подручја. Уредбом о проглашењу Предела изузетних одлика „Власина” установљени су режими заштите: I степена на две просторне јединице укупне површине око 10 ha (свега око 0,1% заштићеног подручја), II степена на осам просторних јединица укупне површине 4385 ha (32,9% заштићеног подручја) и III степена укупне површине око 8935 ha (око 67,0%) на осталом делу заштићеног подручја. Наведеном уредбом замењена је уредба Владе из 2006. године којом је први пут установљена заштита подручја Власинског језера као предела изузетних одлика, донета на основу тадашњих одредаба Закона о заштити животне средине („Службени гласник РС”, бр. 66/91, 83/92, 53/93 – др. закон, 67/93 – др. закон, 48/94 – др. закон, 53/95 и 135/04). У односу на прву заштиту, новом уредбом повећана је укупна заштићена површина за око 589 ha, при чему је површина заштићеног подручја на територији општине Црна Трава смањена за 32 ha а на територији општине Сурдулица повећана за 621 ha. Површина са режимом заштите I степена није промењена, са режимом заштите II степена je повећана за 31 ha и са режимом заштите III степена за 558 ha. Број и назив просторних јединица је остао исти, изузев што је код режима заштите II степена изостављен локалитет „Златна буква”, површине 0,50 ha (јер се ово стабло, иначе, познато и описано у научној и стручној грађи о природи Власинске тресаве осушило и пало, уз издашну помоћ дивљих трагача за закопаним благом), али је значајније повећана површина просторне јединце „Власинско језеро” (са 1215 на 2080 ha) и смањена површина просторних јединица „Полуострво Дуги дел”, „Блато – Делнице – Братанов дел” и „Вртоп – Јелички рид”. За управљача ПИО „Власина” одређена је Туристичка организација општине Сурдулица, која је пре доношења уредбе Владе 2018. године, општинском одлуком крајем у 2016. године заменила дотадашњег и првог управљача, Дирекцију за грађевинско земљиште и путеве. Обе уредбе о заштити Власине образложене су истим вредностима и циљевима (иако су њихов редослед приказа и детаљи изнијансирани) и то: очување лепоте предела власинске висоравни, очување непотопљених делова некадашње власинске тресаве и разноврсности биљног и животињског света, очување и унапређење квалитет вода, ваздуха, земљишта и других природних ресурса и чинилаца животне средине и стварање услова за планско уређење и одрживо коришћење заштићеног подручја у интересу науке, образовања, културе и развоја рекреације, туризма и пољопривреде. Осим биоразноврсности и пејсажа, други кључни разлози и циљеве заштите подручја Власине су: моћна водена маса Власинског језера запремине око 160 милиона m</w:t>
      </w:r>
      <w:r w:rsidRPr="00F70974">
        <w:rPr>
          <w:rFonts w:ascii="Arial" w:hAnsi="Arial" w:cs="Arial"/>
          <w:color w:val="000000"/>
          <w:vertAlign w:val="superscript"/>
        </w:rPr>
        <w:t>3</w:t>
      </w:r>
      <w:r w:rsidRPr="00F70974">
        <w:rPr>
          <w:rFonts w:ascii="Arial" w:hAnsi="Arial" w:cs="Arial"/>
          <w:color w:val="000000"/>
        </w:rPr>
        <w:t xml:space="preserve"> воде доброг квалитета и просечног дотицаја од око 4 m</w:t>
      </w:r>
      <w:r w:rsidRPr="00F70974">
        <w:rPr>
          <w:rFonts w:ascii="Arial" w:hAnsi="Arial" w:cs="Arial"/>
          <w:color w:val="000000"/>
          <w:vertAlign w:val="superscript"/>
        </w:rPr>
        <w:t>3</w:t>
      </w:r>
      <w:r w:rsidRPr="00F70974">
        <w:rPr>
          <w:rFonts w:ascii="Arial" w:hAnsi="Arial" w:cs="Arial"/>
          <w:color w:val="000000"/>
        </w:rPr>
        <w:t>/s, као есенцијалног природног ресурса од посебног значаја за регионално водоснабдевање у будућности; чиста и здрава животна средина, односно незагађено земљиште, ваздух и воде што представља не само привлачни разлог боравка већ и ослонац будуће органске пољопривреде; објекти народног градитељства, односно стамбени и економски објекти и окућнице сеоских домаћинстава грађених претежно од аутохтоних материјала и у традиционалном и аутентичном стилу и специфичности власинске климе познате по оштрим и снеговитим зимама и свежим и пријатним летима, што удружено са лепотом амбијента, чистим окружењем, вишеструким могућностима које пружа само језеро и рељефним погодностима представља основу развоја туризма и рекреације. Према Уредби о еколошкој мрежи („Службени гласник РС”, број 102/10) на подручју просторног плана налази се еколошки значајно подручје под бројем 88 и са именом „Власина”. Оно обухвата: заштићено подручје ПИО „Власина”; Emerald подручје „Власина RS0000006”; међународно значајно ботаничко подручје „Власинска висораван” (Important Plant Areas – IPAs) које у истим границама као Emerald подручје обухвата језеро и непосредну околину, планине Вртоп и Чемерник и једним појасом пружа се до гребена Варденика и највишег врха Великог Стрешера, међународно значајно подручје за птице (Important Bird Areas – IBAs) –„Власина RS037IBA”; одабрано подручје за дневне лептире (Prime Butterfly Areas – PBAs) под именом „Бесна кобила 38” и Рамсарско подручје, установљено и признато 2007. године на основу Конвенције о мочварама које су од међународног значаја, нарочито као станишта птица мочварица („Службени лист СФРЈ – Међународни уговори”, број 9/77), под именом „Власина 3RS008”.</w:t>
      </w:r>
    </w:p>
    <w:p w14:paraId="16235D18" w14:textId="77777777" w:rsidR="00F70974" w:rsidRPr="00F70974" w:rsidRDefault="00F70974" w:rsidP="00F70974">
      <w:pPr>
        <w:spacing w:after="150"/>
        <w:rPr>
          <w:rFonts w:ascii="Arial" w:hAnsi="Arial" w:cs="Arial"/>
        </w:rPr>
      </w:pPr>
      <w:r w:rsidRPr="00F70974">
        <w:rPr>
          <w:rFonts w:ascii="Arial" w:hAnsi="Arial" w:cs="Arial"/>
          <w:i/>
          <w:color w:val="000000"/>
        </w:rPr>
        <w:t>Водопривреда –</w:t>
      </w:r>
      <w:r w:rsidRPr="00F70974">
        <w:rPr>
          <w:rFonts w:ascii="Arial" w:hAnsi="Arial" w:cs="Arial"/>
          <w:color w:val="000000"/>
        </w:rPr>
        <w:t xml:space="preserve"> Регионално извориштe водоснабдевања са значајним водним објектима на подручју Просторног плана у оквиру интегралног водопривредног система коришћења, уређења и заштите вода Републике Србије, представљају следеће акумулације са бранама од каменог набачаја са глиненим језгром:</w:t>
      </w:r>
    </w:p>
    <w:p w14:paraId="65B72C1F" w14:textId="77777777" w:rsidR="00F70974" w:rsidRPr="00F70974" w:rsidRDefault="00F70974" w:rsidP="00F70974">
      <w:pPr>
        <w:spacing w:after="150"/>
        <w:rPr>
          <w:rFonts w:ascii="Arial" w:hAnsi="Arial" w:cs="Arial"/>
        </w:rPr>
      </w:pPr>
      <w:r w:rsidRPr="00F70974">
        <w:rPr>
          <w:rFonts w:ascii="Arial" w:hAnsi="Arial" w:cs="Arial"/>
          <w:color w:val="000000"/>
        </w:rPr>
        <w:t>1) „Власина”, као посебно значајан објекат и највише лоцирано вештачко језеро у Србији (на око 1.200 mнв), које обезбеђује вишегодишње регулисање протока (коефицијент регулисања β ~ 1,74); представља најдрагоценији водни потенцијал у југоисточном делу Србије, чија је намена тренутно превасходна хидроенергетска, али ће се у будућности све више користити као вишенаменски систем (јер представља и извориште највишег ранга на кога се наслања Подсистем Власинско језеро, у оквиру Горње-јужноморавског регионалног система за снабдевање водом насеља); поред прелива хидрауличку поузданост бране обезбеђује и темељни испуст максималног капацитета 25 m</w:t>
      </w:r>
      <w:r w:rsidRPr="00F70974">
        <w:rPr>
          <w:rFonts w:ascii="Arial" w:hAnsi="Arial" w:cs="Arial"/>
          <w:color w:val="000000"/>
          <w:vertAlign w:val="superscript"/>
        </w:rPr>
        <w:t>3</w:t>
      </w:r>
      <w:r w:rsidRPr="00F70974">
        <w:rPr>
          <w:rFonts w:ascii="Arial" w:hAnsi="Arial" w:cs="Arial"/>
          <w:color w:val="000000"/>
        </w:rPr>
        <w:t>/s; доток са сопственог слива је 0,93 m</w:t>
      </w:r>
      <w:r w:rsidRPr="00F70974">
        <w:rPr>
          <w:rFonts w:ascii="Arial" w:hAnsi="Arial" w:cs="Arial"/>
          <w:color w:val="000000"/>
          <w:vertAlign w:val="superscript"/>
        </w:rPr>
        <w:t>3</w:t>
      </w:r>
      <w:r w:rsidRPr="00F70974">
        <w:rPr>
          <w:rFonts w:ascii="Arial" w:hAnsi="Arial" w:cs="Arial"/>
          <w:color w:val="000000"/>
        </w:rPr>
        <w:t>/s, а у акумулацију су уведене и воде са суседних сливова и то: гравитационо, каналима Стрвна 0,45 m</w:t>
      </w:r>
      <w:r w:rsidRPr="00F70974">
        <w:rPr>
          <w:rFonts w:ascii="Arial" w:hAnsi="Arial" w:cs="Arial"/>
          <w:color w:val="000000"/>
          <w:vertAlign w:val="superscript"/>
        </w:rPr>
        <w:t>3</w:t>
      </w:r>
      <w:r w:rsidRPr="00F70974">
        <w:rPr>
          <w:rFonts w:ascii="Arial" w:hAnsi="Arial" w:cs="Arial"/>
          <w:color w:val="000000"/>
        </w:rPr>
        <w:t>/s, Чемерник 0,36 m</w:t>
      </w:r>
      <w:r w:rsidRPr="00F70974">
        <w:rPr>
          <w:rFonts w:ascii="Arial" w:hAnsi="Arial" w:cs="Arial"/>
          <w:color w:val="000000"/>
          <w:vertAlign w:val="superscript"/>
        </w:rPr>
        <w:t>3</w:t>
      </w:r>
      <w:r w:rsidRPr="00F70974">
        <w:rPr>
          <w:rFonts w:ascii="Arial" w:hAnsi="Arial" w:cs="Arial"/>
          <w:color w:val="000000"/>
        </w:rPr>
        <w:t>/s и Јерма око 0,1 m</w:t>
      </w:r>
      <w:r w:rsidRPr="00F70974">
        <w:rPr>
          <w:rFonts w:ascii="Arial" w:hAnsi="Arial" w:cs="Arial"/>
          <w:color w:val="000000"/>
          <w:vertAlign w:val="superscript"/>
        </w:rPr>
        <w:t>3</w:t>
      </w:r>
      <w:r w:rsidRPr="00F70974">
        <w:rPr>
          <w:rFonts w:ascii="Arial" w:hAnsi="Arial" w:cs="Arial"/>
          <w:color w:val="000000"/>
        </w:rPr>
        <w:t>/s (укупно око 1,84 m3/s, односно 58×106 m</w:t>
      </w:r>
      <w:r w:rsidRPr="00F70974">
        <w:rPr>
          <w:rFonts w:ascii="Arial" w:hAnsi="Arial" w:cs="Arial"/>
          <w:color w:val="000000"/>
          <w:vertAlign w:val="superscript"/>
        </w:rPr>
        <w:t>3</w:t>
      </w:r>
      <w:r w:rsidRPr="00F70974">
        <w:rPr>
          <w:rFonts w:ascii="Arial" w:hAnsi="Arial" w:cs="Arial"/>
          <w:color w:val="000000"/>
        </w:rPr>
        <w:t>); и препумпавањем (око 2,3 m</w:t>
      </w:r>
      <w:r w:rsidRPr="00F70974">
        <w:rPr>
          <w:rFonts w:ascii="Arial" w:hAnsi="Arial" w:cs="Arial"/>
          <w:color w:val="000000"/>
          <w:vertAlign w:val="superscript"/>
        </w:rPr>
        <w:t>3</w:t>
      </w:r>
      <w:r w:rsidRPr="00F70974">
        <w:rPr>
          <w:rFonts w:ascii="Arial" w:hAnsi="Arial" w:cs="Arial"/>
          <w:color w:val="000000"/>
        </w:rPr>
        <w:t>/s, односно 72×106 m</w:t>
      </w:r>
      <w:r w:rsidRPr="00F70974">
        <w:rPr>
          <w:rFonts w:ascii="Arial" w:hAnsi="Arial" w:cs="Arial"/>
          <w:color w:val="000000"/>
          <w:vertAlign w:val="superscript"/>
        </w:rPr>
        <w:t>3</w:t>
      </w:r>
      <w:r w:rsidRPr="00F70974">
        <w:rPr>
          <w:rFonts w:ascii="Arial" w:hAnsi="Arial" w:cs="Arial"/>
          <w:color w:val="000000"/>
        </w:rPr>
        <w:t>), из акумулације Лисина (на Божичкој реци, у суседном сливу реке Драговиштице чија је кота је око 250 m нижа од Власинског језера) до коте 1.256 mнв одакле се каналом Божица уводи у Власинско језеро;</w:t>
      </w:r>
    </w:p>
    <w:p w14:paraId="3F248943" w14:textId="77777777" w:rsidR="00F70974" w:rsidRPr="00F70974" w:rsidRDefault="00F70974" w:rsidP="00F70974">
      <w:pPr>
        <w:spacing w:after="150"/>
        <w:rPr>
          <w:rFonts w:ascii="Arial" w:hAnsi="Arial" w:cs="Arial"/>
        </w:rPr>
      </w:pPr>
      <w:r w:rsidRPr="00F70974">
        <w:rPr>
          <w:rFonts w:ascii="Arial" w:hAnsi="Arial" w:cs="Arial"/>
          <w:color w:val="000000"/>
        </w:rPr>
        <w:t>2) „Лисина”, као важан објекат Власинског система којим се обезбеђује препумпавање воде (2,43 m</w:t>
      </w:r>
      <w:r w:rsidRPr="00F70974">
        <w:rPr>
          <w:rFonts w:ascii="Arial" w:hAnsi="Arial" w:cs="Arial"/>
          <w:color w:val="000000"/>
          <w:vertAlign w:val="superscript"/>
        </w:rPr>
        <w:t>3</w:t>
      </w:r>
      <w:r w:rsidRPr="00F70974">
        <w:rPr>
          <w:rFonts w:ascii="Arial" w:hAnsi="Arial" w:cs="Arial"/>
          <w:color w:val="000000"/>
        </w:rPr>
        <w:t>/s) у Власинско језеро; шахтни прелив капацитета 420 m</w:t>
      </w:r>
      <w:r w:rsidRPr="00F70974">
        <w:rPr>
          <w:rFonts w:ascii="Arial" w:hAnsi="Arial" w:cs="Arial"/>
          <w:color w:val="000000"/>
          <w:vertAlign w:val="superscript"/>
        </w:rPr>
        <w:t>3</w:t>
      </w:r>
      <w:r w:rsidRPr="00F70974">
        <w:rPr>
          <w:rFonts w:ascii="Arial" w:hAnsi="Arial" w:cs="Arial"/>
          <w:color w:val="000000"/>
        </w:rPr>
        <w:t>/s и темељни испуст максималног капацитета 50 m</w:t>
      </w:r>
      <w:r w:rsidRPr="00F70974">
        <w:rPr>
          <w:rFonts w:ascii="Arial" w:hAnsi="Arial" w:cs="Arial"/>
          <w:color w:val="000000"/>
          <w:vertAlign w:val="superscript"/>
        </w:rPr>
        <w:t>3</w:t>
      </w:r>
      <w:r w:rsidRPr="00F70974">
        <w:rPr>
          <w:rFonts w:ascii="Arial" w:hAnsi="Arial" w:cs="Arial"/>
          <w:color w:val="000000"/>
        </w:rPr>
        <w:t>/s, који обезбеђују хидрауличку поузданост бране.</w:t>
      </w:r>
    </w:p>
    <w:p w14:paraId="77B2ADAC" w14:textId="77777777" w:rsidR="00F70974" w:rsidRPr="00F70974" w:rsidRDefault="00F70974" w:rsidP="00F70974">
      <w:pPr>
        <w:spacing w:after="150"/>
        <w:rPr>
          <w:rFonts w:ascii="Arial" w:hAnsi="Arial" w:cs="Arial"/>
        </w:rPr>
      </w:pPr>
      <w:r w:rsidRPr="00F70974">
        <w:rPr>
          <w:rFonts w:ascii="Arial" w:hAnsi="Arial" w:cs="Arial"/>
          <w:i/>
          <w:color w:val="000000"/>
        </w:rPr>
        <w:t>Енергетика</w:t>
      </w:r>
      <w:r w:rsidRPr="00F70974">
        <w:rPr>
          <w:rFonts w:ascii="Arial" w:hAnsi="Arial" w:cs="Arial"/>
          <w:color w:val="000000"/>
        </w:rPr>
        <w:t xml:space="preserve"> – Коришћење вода за производњу струје се ослања на хидроенергетски систем (ХС) „Власина” са истоименом акумулацијом и четири хидроелектране са компензационим базенима дуж тока реке Врле (ХЕ Врла 1, ХЕ Врла 2, ХЕ Врла 3 и ХЕ Врла 4) укупне инсталисане снаге око 128 MW, које производе искључиво вршну електричну енергију и служе као високовредна регулациона и оперативна резерва електроенергетског система Србије. Кота минималног радног нивоа водоакумулације Власина је 1.206,0 mнв, док је кота најнизводније постројење (ХЕ Врла 4 у близини Сурдулице) 332 m, захваљујући чему се, дуж реке Врле према Јужној Морави, остварује концентрација пада од око 880 m. Захваљујући повећању корисне запремине језера (превођењу вода из суседних сливова) дуплиран је биланс вода за енергетско коришћење (са првобитних око 58×106 m</w:t>
      </w:r>
      <w:r w:rsidRPr="00F70974">
        <w:rPr>
          <w:rFonts w:ascii="Arial" w:hAnsi="Arial" w:cs="Arial"/>
          <w:color w:val="000000"/>
          <w:vertAlign w:val="superscript"/>
        </w:rPr>
        <w:t>3</w:t>
      </w:r>
      <w:r w:rsidRPr="00F70974">
        <w:rPr>
          <w:rFonts w:ascii="Arial" w:hAnsi="Arial" w:cs="Arial"/>
          <w:color w:val="000000"/>
        </w:rPr>
        <w:t xml:space="preserve"> на око 130×106 m</w:t>
      </w:r>
      <w:r w:rsidRPr="00F70974">
        <w:rPr>
          <w:rFonts w:ascii="Arial" w:hAnsi="Arial" w:cs="Arial"/>
          <w:color w:val="000000"/>
          <w:vertAlign w:val="superscript"/>
        </w:rPr>
        <w:t>3</w:t>
      </w:r>
      <w:r w:rsidRPr="00F70974">
        <w:rPr>
          <w:rFonts w:ascii="Arial" w:hAnsi="Arial" w:cs="Arial"/>
          <w:color w:val="000000"/>
        </w:rPr>
        <w:t>), што је омогућило да се на свим електранама дограде агрегати друге фазе (са првобитних 57 MW на 128 MW) и повећа производња високо вредне вршне енергије (са ранијих око 155 GWh/год. на око 300 GWh/год).</w:t>
      </w:r>
    </w:p>
    <w:p w14:paraId="1CBD93A0" w14:textId="77777777" w:rsidR="00F70974" w:rsidRPr="00F70974" w:rsidRDefault="00F70974" w:rsidP="00F70974">
      <w:pPr>
        <w:spacing w:after="150"/>
        <w:rPr>
          <w:rFonts w:ascii="Arial" w:hAnsi="Arial" w:cs="Arial"/>
        </w:rPr>
      </w:pPr>
      <w:r w:rsidRPr="00F70974">
        <w:rPr>
          <w:rFonts w:ascii="Arial" w:hAnsi="Arial" w:cs="Arial"/>
          <w:color w:val="000000"/>
        </w:rPr>
        <w:t>Планско опредељење је да се развија подсистем Власинског језера у погледу могућности водоснабдевања као и реализације хидротехничких објеката (сабирно-доводних кракова канала).</w:t>
      </w:r>
    </w:p>
    <w:p w14:paraId="2FD52995" w14:textId="77777777" w:rsidR="00F70974" w:rsidRPr="00F70974" w:rsidRDefault="00F70974" w:rsidP="00F70974">
      <w:pPr>
        <w:spacing w:after="150"/>
        <w:rPr>
          <w:rFonts w:ascii="Arial" w:hAnsi="Arial" w:cs="Arial"/>
        </w:rPr>
      </w:pPr>
      <w:r w:rsidRPr="00F70974">
        <w:rPr>
          <w:rFonts w:ascii="Arial" w:hAnsi="Arial" w:cs="Arial"/>
          <w:i/>
          <w:color w:val="000000"/>
        </w:rPr>
        <w:t>Туризам –</w:t>
      </w:r>
      <w:r w:rsidRPr="00F70974">
        <w:rPr>
          <w:rFonts w:ascii="Arial" w:hAnsi="Arial" w:cs="Arial"/>
          <w:color w:val="000000"/>
        </w:rPr>
        <w:t xml:space="preserve"> Власина је пространа планинска висораван знатно виша од других познатих планинских висоравни Србије (Златибора, Пештера, равне Таре, Дивчибара) чије су висине од 900 до 1.100 m, па јој то доноси климатску, рекреативну и туристичку предност. Предеони лик Власинске висоравни и њен еко-климатски комплекс представљају суштину њених особених туристичких вредности и одлика, а сама акумулација језера је најважнији, препознатљиви мотив – туристички украс и имиџ Власинског подручја. Главни еко-туристички потенцијали и вредни рекреативни и атрактивни мотиви овог подручја су: природи предео разноврсних екосистема и високе естетике предеоног лика, свеж и рекреативно стимулативан климат предела, и Власинско језеро – хидролошки и рекреативно туристички високо атрактиван туристички мотив. Туристички амбијент Власинског језера поседује високе рекреативне, атрактивне, спортско-рекреативне, естетске и друге туристичке вредности које проистичу из његових многобројних функција и одлика и обезбеђују му атрибуте најкомплекснијег и најзначајнијег туристичког мотива подручја Власине, као и најзначајнијег планинског туристичког језерског амбијента Србије. Сама природа на Власини је таква да нуди различите могућности, атрактивне како за зимски, тако и за летњи туризам, погодности за пасивни одмор и рекреацију у тишини и на чистом ваздуху, али и за припреме врхунских спортиста. Планско опредељење је развој одрживог туризма у складу са потенцијалима простора и режимима заштите природе и акумулације (одморишни туризам, wellness, етнотуризам, скијање, културне тематске руте, манифестације, рурални туризам, туризам специјалних интереса и др.).</w:t>
      </w:r>
    </w:p>
    <w:p w14:paraId="1FA90569" w14:textId="77777777" w:rsidR="00F70974" w:rsidRPr="00F70974" w:rsidRDefault="00F70974" w:rsidP="00F70974">
      <w:pPr>
        <w:spacing w:after="150"/>
        <w:rPr>
          <w:rFonts w:ascii="Arial" w:hAnsi="Arial" w:cs="Arial"/>
        </w:rPr>
      </w:pPr>
      <w:r w:rsidRPr="00F70974">
        <w:rPr>
          <w:rFonts w:ascii="Arial" w:hAnsi="Arial" w:cs="Arial"/>
          <w:i/>
          <w:color w:val="000000"/>
        </w:rPr>
        <w:t>Пригранично подручје</w:t>
      </w:r>
      <w:r w:rsidRPr="00F70974">
        <w:rPr>
          <w:rFonts w:ascii="Arial" w:hAnsi="Arial" w:cs="Arial"/>
          <w:color w:val="000000"/>
        </w:rPr>
        <w:t xml:space="preserve"> – област према суседној Републици Бугарској обухвата делове општине Сурдулица – КО: Стрезимировци, Колуница и Божица и општине Босилеград – КО Милевци. Планско опредељење је: да се модернизује гранични прелаз „Стрезимировци”, као би се растеретио гранични прелаз „Градина” у општини Димитровград и остварила боља веза са урбаним центрима у Републици Бугарској (Софија, Перник, Брезник и Трн); као и планирање и уређење простора за потребе </w:t>
      </w:r>
      <w:r w:rsidRPr="00F70974">
        <w:rPr>
          <w:rFonts w:ascii="Arial" w:hAnsi="Arial" w:cs="Arial"/>
          <w:i/>
          <w:color w:val="000000"/>
        </w:rPr>
        <w:t>развоја инфраструктуре, одбране, спречавања и ублажавања последица елементарних непогода и др</w:t>
      </w:r>
      <w:r w:rsidRPr="00F70974">
        <w:rPr>
          <w:rFonts w:ascii="Arial" w:hAnsi="Arial" w:cs="Arial"/>
          <w:color w:val="000000"/>
        </w:rPr>
        <w:t>.</w:t>
      </w:r>
    </w:p>
    <w:p w14:paraId="32413D2D" w14:textId="77777777" w:rsidR="00F70974" w:rsidRPr="00F70974" w:rsidRDefault="00F70974" w:rsidP="00F70974">
      <w:pPr>
        <w:spacing w:after="150"/>
        <w:rPr>
          <w:rFonts w:ascii="Arial" w:hAnsi="Arial" w:cs="Arial"/>
        </w:rPr>
      </w:pPr>
      <w:r w:rsidRPr="00F70974">
        <w:rPr>
          <w:rFonts w:ascii="Arial" w:hAnsi="Arial" w:cs="Arial"/>
          <w:i/>
          <w:color w:val="000000"/>
        </w:rPr>
        <w:t>Одбрана земље</w:t>
      </w:r>
      <w:r w:rsidRPr="00F70974">
        <w:rPr>
          <w:rFonts w:ascii="Arial" w:hAnsi="Arial" w:cs="Arial"/>
          <w:color w:val="000000"/>
        </w:rPr>
        <w:t xml:space="preserve"> – У обухвату Просторног плана налазе се простори од интереса за одбрану земље неопходни за даљи развој и функционисање Војске Србије. Елементи Просторног плана који третирају ову посебну намену обрађени су у Посебном прилогу (Анексу).</w:t>
      </w:r>
    </w:p>
    <w:p w14:paraId="0BD4AB63" w14:textId="77777777" w:rsidR="00F70974" w:rsidRPr="00F70974" w:rsidRDefault="00F70974" w:rsidP="00F70974">
      <w:pPr>
        <w:spacing w:after="120"/>
        <w:jc w:val="center"/>
        <w:rPr>
          <w:rFonts w:ascii="Arial" w:hAnsi="Arial" w:cs="Arial"/>
        </w:rPr>
      </w:pPr>
      <w:r w:rsidRPr="00F70974">
        <w:rPr>
          <w:rFonts w:ascii="Arial" w:hAnsi="Arial" w:cs="Arial"/>
          <w:color w:val="000000"/>
        </w:rPr>
        <w:t>2. ОБАВЕЗЕ, УСЛОВИ И СМЕРНИЦЕ ИЗ ПРОСТОРНОГ ПЛАНА РЕПУБЛИКЕ СРБИЈЕ И ДРУГИХ РАЗВОЈНИХ ДОКУМЕНАТА</w:t>
      </w:r>
    </w:p>
    <w:p w14:paraId="78BFA5BD" w14:textId="77777777" w:rsidR="00F70974" w:rsidRPr="00F70974" w:rsidRDefault="00F70974" w:rsidP="00F70974">
      <w:pPr>
        <w:spacing w:after="120"/>
        <w:jc w:val="center"/>
        <w:rPr>
          <w:rFonts w:ascii="Arial" w:hAnsi="Arial" w:cs="Arial"/>
        </w:rPr>
      </w:pPr>
      <w:r w:rsidRPr="00F70974">
        <w:rPr>
          <w:rFonts w:ascii="Arial" w:hAnsi="Arial" w:cs="Arial"/>
          <w:b/>
          <w:color w:val="000000"/>
        </w:rPr>
        <w:t>2.1. Осврт на Уредбу о утврђивању Просторног плана подручја посебне намене Власина („Службени гласник РС”, број 133/04)</w:t>
      </w:r>
    </w:p>
    <w:p w14:paraId="6B464D60" w14:textId="77777777" w:rsidR="00F70974" w:rsidRPr="00F70974" w:rsidRDefault="00F70974" w:rsidP="00F70974">
      <w:pPr>
        <w:spacing w:after="150"/>
        <w:rPr>
          <w:rFonts w:ascii="Arial" w:hAnsi="Arial" w:cs="Arial"/>
        </w:rPr>
      </w:pPr>
      <w:r w:rsidRPr="00F70974">
        <w:rPr>
          <w:rFonts w:ascii="Arial" w:hAnsi="Arial" w:cs="Arial"/>
          <w:color w:val="000000"/>
        </w:rPr>
        <w:t>Уредбом о утврђивању Просторног плана подручја посебне намене Власина из 2004. године, на око 391 km</w:t>
      </w:r>
      <w:r w:rsidRPr="00F70974">
        <w:rPr>
          <w:rFonts w:ascii="Arial" w:hAnsi="Arial" w:cs="Arial"/>
          <w:color w:val="000000"/>
          <w:vertAlign w:val="superscript"/>
        </w:rPr>
        <w:t>2</w:t>
      </w:r>
      <w:r w:rsidRPr="00F70974">
        <w:rPr>
          <w:rFonts w:ascii="Arial" w:hAnsi="Arial" w:cs="Arial"/>
          <w:color w:val="000000"/>
        </w:rPr>
        <w:t xml:space="preserve"> (на деловима општина Црна Трава, Сурдулица и Босилеград) утврђен је простор изворишта површинских вода на ком су успостављене зоне непосредне, уже и шире заштите изворишта акумулација. Утврђен је развој туризма компатибилан основној намени у оквиру зона Власина Рид, Власина Стојаковића и Власина Округлица. Предвиђено је да се остале функције (становање, зоне за одмор и рекреацију, радне површине, комуникације, инфраструктура и др.) развијају у коегзистенцији са посебном наменом преко дефинисаних услова заштите природних ресурса, пре свега воде. Предвиђен је и развој пољопривреде као комплементарне делатности туризму, као и развој других допунских активности на планинском подручју (сакупљање лековитог биља, шумских плодова, развој коњарства и др.).</w:t>
      </w:r>
    </w:p>
    <w:p w14:paraId="031356B0" w14:textId="77777777" w:rsidR="00F70974" w:rsidRPr="00F70974" w:rsidRDefault="00F70974" w:rsidP="00F70974">
      <w:pPr>
        <w:spacing w:after="150"/>
        <w:rPr>
          <w:rFonts w:ascii="Arial" w:hAnsi="Arial" w:cs="Arial"/>
        </w:rPr>
      </w:pPr>
      <w:r w:rsidRPr="00F70974">
        <w:rPr>
          <w:rFonts w:ascii="Arial" w:hAnsi="Arial" w:cs="Arial"/>
          <w:color w:val="000000"/>
        </w:rPr>
        <w:t>У периоду након утврђивања ове уредбе (период 2004–2019. године) проглашен је ПИО „Власина” 2006/2008. године; подручје Власине је 2007. године проглашено за Рамсарско подручје и стекло међународни статус заштите; донета је Уредба о проглашењу Предела изузетних одлика „Власина” 2018. године; урађен је елаборат о зонама санитарне заштите 2018. године; донети су бројни плански документи у ингеренцији локалних самоуправа; смањен је број становника за 35,9% итд. Главни недостатак ове уредбе као и планова нижег реда који су проистекли из ње, огледа се у несагледавању фактичког стања у простору.</w:t>
      </w:r>
    </w:p>
    <w:p w14:paraId="17F14654" w14:textId="77777777" w:rsidR="00F70974" w:rsidRPr="00F70974" w:rsidRDefault="00F70974" w:rsidP="00F70974">
      <w:pPr>
        <w:spacing w:after="120"/>
        <w:jc w:val="center"/>
        <w:rPr>
          <w:rFonts w:ascii="Arial" w:hAnsi="Arial" w:cs="Arial"/>
        </w:rPr>
      </w:pPr>
      <w:r w:rsidRPr="00F70974">
        <w:rPr>
          <w:rFonts w:ascii="Arial" w:hAnsi="Arial" w:cs="Arial"/>
          <w:b/>
          <w:color w:val="000000"/>
        </w:rPr>
        <w:t>2.2. Закон о Просторном плану Републике Србије од 2010. до 2020. године („Службени гласник РС”, број 88/10)</w:t>
      </w:r>
    </w:p>
    <w:p w14:paraId="1E23B453" w14:textId="77777777" w:rsidR="00F70974" w:rsidRPr="00F70974" w:rsidRDefault="00F70974" w:rsidP="00F70974">
      <w:pPr>
        <w:spacing w:after="150"/>
        <w:rPr>
          <w:rFonts w:ascii="Arial" w:hAnsi="Arial" w:cs="Arial"/>
        </w:rPr>
      </w:pPr>
      <w:r w:rsidRPr="00F70974">
        <w:rPr>
          <w:rFonts w:ascii="Arial" w:hAnsi="Arial" w:cs="Arial"/>
          <w:color w:val="000000"/>
        </w:rPr>
        <w:t>Законом о Просторном плану Републике Србије од 2010. до 2020. године, (у даљем тексту: ППРС) утврђене су дугорочне основе организације, уређења, коришћења и заштите простора Републике Србије у циљу усаглашавања економског и социјалног развоја са природним, еколошким и културним потенцијалима и ограничењима на њеној територији. У оквиру стратешких приоритета у области заштите природног наслеђа утврђена је и израда просторних планова подручја посебне намене за већа заштићена подручја, са приоритетом на подручјима која осим еколошке имају и функцију заштите изворишта регионалног водоснабдевања и значајних туристичких подручја, у која спада и подручје Власине. Као стратешки развојни документ, ППРС припремљен је за временски период до 2020. године и релевантне су следеће његове одредбе: У поглављу 2.1. Социјална кохерентност, наводи се следеће: „Посебно су важни простори са значајним природним ресурсима и вредностима, као што су Власина и Крајиште са слабо или погрешно коришћеним потенцијалима за развој туризма. Интегрисана заштита и развој Власине и Крајишта захтевају кооперацију општина Црна Трава, Власотинце, Сурдулица, Владичин Хан и Босилеград”. У поглављу 1.1.3. Воде и водно земљиште, наводи се следеће: „Постоје простране врло дефицитарне зоне у којима је специфична расположивост домаћих вода мања од 500 m³ по становнику годишње (Шумадија, Доња Колубара, АП Војводина, АП Косово и Метохија). Та се подручја морају снабдевати довођењем воде са стране, или из транзитних вода. Воде нема довољно тамо где је најпотребнија, док су квалитетни водни ресурси распоређени по ободу Републике (Власина) што ће захтевати дуге транзитне системе”. У поглављу 1.1.4. Високопланинска подручја, наводи се следеће: „Стратешки приоритети развоја и заштите високопланинских подручја до 2014. године су: Власина–Крајиште (отварање субдестинације Власина уређењем Власинског језера и истоименог туристичког центра; отварање субдестинације Крајиште изградњом скијалишта и почетних садржаја центра на Бесној кобили на територији општина Врање и Босилеград, уз покретање развоја туризма и комунално опремање у потпланинским селима; унапређење пољопривреде и других комплементарних активности; развој прекограничне сарадње са Бугарском и Македонијом)”. У поглављу 1.3.2. Заштита и одрживо коришћење природног наслеђа, наводи се следеће: „У планском периоду, статус проглашених заштићених подручја задржавају следећа подручја: – јужној Србији (Власина); Проглашена заштићена подручја и подручја за која ће бити дефинисани статус, просторни обухват и режими заштите, наведена су по регионима у којима се налазе у целини или већим делом своје површине. Поред природних добара која су стекла међународни статус заштите и уписана у Рамсарску листу (Власина) и Листу резервата биосфере, предлаже се стицање међународног статуса заштите за друга подручја. Подручја под посебном заштитом (Special Protection Areas – SPAs) предложиће се за европску еколошку мрежу NATURA 2000 до дана приступања Републике Србије Европској унији (у даљем тексту: ЕУ). У циљу јачања прекограничне сарадње Републике Србије у области заштите природе, у планском периоду посебан значај имају: 1) заштићена подручја: Власина, Јерма и Пчиња”. У поглављу 1.3.4. Заштита и уређење предела, наводи се следеће: „Стратешки приоритети – пројекти до 2014. године су: Приоритетна подручја, за која је обавезна израда посебних пилот пројеката „Карактеризације предела”, као основа за заштиту, планирање и управљање њиховим развојем, су: подручја посебних природних и/или културних вредности, и то: подручја заштићених природних вредности: национални паркови, паркови природе, предели изузетних одлика, резервати природе и споменици природе (Власина); простори у којима је квалитет предела и физичке структуре насеља од посебног значаја за развој, и то: туристичке дестинације: планинска подручја (Власина–Крајиште), бање и лечилишта, реке, језера (Власинско), туристички центри и њихова околина (Београд, Нови Сад, Ниш, Суботица); пограничне области (Власина, Јерма и Пчиња); нови инфраструктурни и енергетски системи (могуће коришћење енергија ветра: Власина,)”. У поглављу 2.4.1. Развојне могућности руралних подручја, наводи се следеће: „Као подручја са слабијим условима за пољопривредну производњу идентификоване су скоро све општине. У односу на структурне карактеристике овог типа, примениће се следеће мере и активности: изградња саобраћајне инфраструктуре; јачање градова и урбаних/регионалних центара; формирање центара заједнице села; редистрибуција социјалних услуга и служби; интегрално управљање ресурсима у заштићеном природном добру и очување биодиверзитета (Власина)”. У поглављу 3.1.5. Просторни развој туризма и однос према заштити, наводи се следеће: „Издвајање примарних туристичких дестинација – примарне туристичке дестинације као регионалне целине интегрисане понуде унутар туристичких кластера могу се поделити по критеријумима учешћа целогодишње туристичке сезоне на: дестинације са комплетном целогодишњом понудом: Власина–Крајиште. Селекцијом укупних приоритета за период до 2020. године, уз давање предности просторима са формираном понудом, утврђени су следећи приоритети просторног развоја туризма до 2014. године: дестинација Власина–Крајиште (развој туристичких места и скијалишта)”. У поглављу 3.2.2. Путна мрежа и објекти, наводи се следеће: „У периоду после 2014. године, а у правцу остваривања циљева просторног развоја Републике Србије, планска решења у области путног саобраћаја су активности на: путном правцу Власина–Босилеград–Рибарци (веза са Бугарском) (Р-122), (рехабилитација и појачано одржавање)”. Подручје Просторног плана припада Горње-јужноморавском систему, подсистему Власинско језеро. У поглављу 3.3.1. Енергетика, наводи се следеће: „У области хидроенергетике предвиђа се: повећавање инсталисаних снага на више постојећих хидроелектрана, као и повећање производње доградњом (ХЕ Власина)”. У поглављу 32. Функционалне везе са ширим окружењем, наводи се следеће: „– везе са Бугарском – унапређивање капацитета за заједничко планирање, решавање проблема и развој (успостављање веза и умрежавање на институционалном, пословном и образовном нивоу, одрживи развој кроз ефикаснију употребу регионалних ресурса, активности „људи људима” – директна сарадња); као и модернизација граничних прелаза; подстицање економске сарадње и узајамних инвестиција; развој одрживог туризма – заштита природе Власина и Крајиште)”.</w:t>
      </w:r>
    </w:p>
    <w:p w14:paraId="5AC99A49" w14:textId="77777777" w:rsidR="00F70974" w:rsidRPr="00F70974" w:rsidRDefault="00F70974" w:rsidP="00F70974">
      <w:pPr>
        <w:spacing w:after="120"/>
        <w:jc w:val="center"/>
        <w:rPr>
          <w:rFonts w:ascii="Arial" w:hAnsi="Arial" w:cs="Arial"/>
        </w:rPr>
      </w:pPr>
      <w:r w:rsidRPr="00F70974">
        <w:rPr>
          <w:rFonts w:ascii="Arial" w:hAnsi="Arial" w:cs="Arial"/>
          <w:b/>
          <w:color w:val="000000"/>
        </w:rPr>
        <w:t>2.3. Уредба о утврђивању Регионалног просторног плана општина Јужног поморавља („Службени гласник РС”, број 83/10)</w:t>
      </w:r>
    </w:p>
    <w:p w14:paraId="0330BCF6" w14:textId="77777777" w:rsidR="00F70974" w:rsidRPr="00F70974" w:rsidRDefault="00F70974" w:rsidP="00F70974">
      <w:pPr>
        <w:spacing w:after="150"/>
        <w:rPr>
          <w:rFonts w:ascii="Arial" w:hAnsi="Arial" w:cs="Arial"/>
        </w:rPr>
      </w:pPr>
      <w:r w:rsidRPr="00F70974">
        <w:rPr>
          <w:rFonts w:ascii="Arial" w:hAnsi="Arial" w:cs="Arial"/>
          <w:color w:val="000000"/>
        </w:rPr>
        <w:t>Уредбом о утврђивању Регионалног просторног плана општина Јужног поморавља се ствара предуслов за реализацију регионалних и локалних развојних интереса 13 општина Јабланичког и Пчињског управног округа. Основни задатак овог документа је да понуди стратегије развоја и просторно-планска решења која ће омогућити очување вредности и валоризацију погодности овог простора за дугорочни и уравнотежен економски развој, чиме ће се обезбедити плански основ за: рационалну организацију, изградњу, уређење и коришћење простора; заштиту животне средине; побољшање квалитета живљења локалног становништва унапређењем инфраструктурне и комуналне опремљености и развојем привреде. У делу III Концепције, пропозиције и планска решења просторног развоја, значајне су следеће одредбе: У поглављу 3. Просторнa организацијa привреде (Реферална карта број 2), наводи се следеће: „могу се дефинисати најзначајније делатности/приоритети развоја и то: Туризам, са централним пројектом туристичкe дестинацијe/регије Крајиште и Власина и другим потенцијалима, базиран на очуваној природној средини и повољним условима за развој планинског, бањског, сеоског, еко туризма и осталих видова целогодишњег туризма. Туризам ће допринети развоју комплементарних делатности (са пратећим услугама за подмиривање потреба туриста и излетника), побољшавању стандарда и запослености локалног становништва, истовремено доприносећи решавању појединих развојних проблема, подизању атрактивности региона за инвестирање и побољшање демографске структуре становништва допринеће мотивисању младих за останак и повратак на рурална подручја; Водопривреда и енергетика, заснована на развоју интегралних регионалних система коришћења, уређења и заштите речних вода у оквиру Јужноморавског система и ХС Власина”. У поглављу 4.1 Концепција развоја туризма, наводи се следеће: „Туристичка понуда Јабланичког и Пчињског управног округа засниваће се на: географско-саобраћајном положају, са атрактивним природним и створеним ресурсима (првенствено планинском туристичком дестинацијом Крајиште и Власина, рурално-урбаној долини Јужне Мораве и посебним локалитетима са доминантним природним и антропогеним потенцијалима)”. У поглављу 4.2. Организација и уређење туристичких и рекреативних простора, наводи се следеће: „Туристички простор планског подручја обухвата део туристичког кластера југоисточна Србија са туристичком дестинацијом/регијом Крајиште и Власина, са водећим активностима турног и алпског скијања и других зимских спортова као и летње рекреације (језерске, еколошке, сеоске и др.; Планско опредељење је да се туристичка дестинација/регија Крајиште и Власина организује преко три субдестинације/регије и то: северне (планински сектор Чемерник – Острозуб – Грамада са Власотинцем и Црном Травом и др.), средње (планински сектор Бесна Кобила – Варденик – Милевска планина са Сурдулицом, Власинским језером, Врањем, Врањском Бањом, Бујановцем и др.) и јужне (планински сектор Дукат–Патарица–Црноок са Босилеградом, Трговиштем и др.)”. У поглављу 5.1. Саобраћај, наводи се следеће: „реконструкција и изградња пута бр. 122 Власина–Босилеград – гранични прелаз Рибарци/Бугарска (са разматрањем могућности проглашења за државни I пут реда уз проверу и потврду ЈП „Путеви Србије”); стављање у функцију гребенског-панорамског пута на правцу Власотинце – Чемерник – Власина – Бесна Кобила – Дукат. Предвиђа се повећање опремљености и функционалности постојећих граничних прелаза Прешево, Прохор Пчињски, Стрезимировци и Рибарци”. У поглављу 5.2. Водопривреда, наводи се следеће: „План развоја водопривредне инфраструктуре засниваће се на успостављању интегралних регионалних вишенаменских система за уређење, коришћење и заштиту вода и сливова Јужне Мораве, Пчиње и Драговиштице. 1. Горње-јужноморавски систем, са два подсистема:(а) Врањско-пчињски подсистем, којим се обезбеђује вода за насеља у општинама Врање, Бујановац, Прешево, Трговиште из постојећих изворишта водоакумулације „Првонек” на Бањској реци и подземних вода, као и планиране водоакумулације „Прохор” на Пчињи; (б) Подсистем Власинско језеро, којим се обезбеђује вода за насеља: у општинама Сурдулица и Владичин Хан из постојећег изворишта Власинско језера, односно компензационих базена ХС„Власина; у општини Босилеград из постојећег изворишта водоакумулације „Лисина””. У поглављу 5.2.1. Водоакумулације, наводи се следеће: „1. друга фаза развоја постојећих водоакумулација која обухвата следеће радове: – „Власина” – надвишење бране за 0,8 m (са КМУ 1.213 на 1.213,8), уз одговарајуће адаптације преливних органа (уградња устава висине око 0,8 m на круни прелива), у циљу добијања додатне корисне запремине и оперативности и поузданости система, побољшања радних перформанси ХС „Власина” и намене водоакумулације (као изворишта највишег ранга) за снабдевање водом насеља у оквиру подсистем Власинско језеро; – „Лисина” – повећање количине захватања воде из слива Божичке реке за око 0,8 m</w:t>
      </w:r>
      <w:r w:rsidRPr="00F70974">
        <w:rPr>
          <w:rFonts w:ascii="Arial" w:hAnsi="Arial" w:cs="Arial"/>
          <w:color w:val="000000"/>
          <w:vertAlign w:val="superscript"/>
        </w:rPr>
        <w:t>3</w:t>
      </w:r>
      <w:r w:rsidRPr="00F70974">
        <w:rPr>
          <w:rFonts w:ascii="Arial" w:hAnsi="Arial" w:cs="Arial"/>
          <w:color w:val="000000"/>
        </w:rPr>
        <w:t>/s, чиме би укупни доток у водоакумулацију износио око 3,2 m</w:t>
      </w:r>
      <w:r w:rsidRPr="00F70974">
        <w:rPr>
          <w:rFonts w:ascii="Arial" w:hAnsi="Arial" w:cs="Arial"/>
          <w:color w:val="000000"/>
          <w:vertAlign w:val="superscript"/>
        </w:rPr>
        <w:t>3</w:t>
      </w:r>
      <w:r w:rsidRPr="00F70974">
        <w:rPr>
          <w:rFonts w:ascii="Arial" w:hAnsi="Arial" w:cs="Arial"/>
          <w:color w:val="000000"/>
        </w:rPr>
        <w:t>/s, и реализација сабирно доводног система Љубата, у циљу снабдевања водом насеља у општини Босилеград, уз проширење мера заштите водоакумулације на читав слив реке Божице, како би се та акваторија стално одржавала у стању највишег квалитета, у олиготрофном стању”. У поглављу 5.2.3. Каналисање и пречишћавање отпадних вода, наводи се следеће: „Предвиђа се интегрална заштита вода, која подразумева примену технолошких, водопривредних и организационо-економских мера заштите. Технолошке мере подразумевају пречишћавање отпадних вода у ППОВ свих насеља већих од 5.000 ЕС, као и мањих насеља која се налазе у зони заштите изворишта (Црна Трава, Власина Рид, итд.); Власинско језеро са два канализациона полупрстена: (а) реконструкција и доградња северног полупрстена са ППОВ „Власина”, чија ће потенцијална локација бити дефинисана након израде одговарајуће Студије о снабдевању и одвођењу отпадних вода на туристичком простору/ризорту Власинског језера, и након сагласности надлежних институција и низводних општина (Црна Трава и Власотинце); и (б) изградња јужног полупрстена са ППОВ Врла”. У поглављу 5.2.4. Хидроенергетика, наводи се следеће: „ХС „Власина”, са четири хидроелектране дуж тока реке Врле, укупне инсталисане снаге око 128 MW, представља јединствен хидраулички и енергетски стабилан систем, предвиђен за производњу вршне електричне енергије и високовредну регулациону и оперативну резерву ЕЕС Србије. Планиран је развој ХС „Власина” који обухвата: (а) мере инвестиционог и текућег одржавања постојећих објеката (обнову захватних грађевина на доводима, ПАП Лисина, улазне грађевине у Божички тунел, итд.) ревитализацију и модернизацију главне и помоћне опреме на Власинским електранама; (б) проширење система продужавањем мреже канала (у циљу повећавања захватања воде ван непосредног слива Власинског језера, односно додатне нето производње од око 25 GWh/год) и то: (1) сабирно-доводног крака канала, на доводима Јерма (продужење за још око 9 km) и Стрвна (додатних око 3 km), чиме ће се остварити додатна производња за око 10 GWh/год; канали се воде гравитационо и највећим делом су укопани и покривени; и (2) јужног сабирно доводног система Љубата за око 24 km, на делу слива Големе (Дукатске) реке, Јасике, Гаштавице, Црноштице, Заношког, Ћурчинског и Козједолског потока, којим се остварује додатних око 35 kWh/год, уз утрошак око 19 kWh/год. на препумпавање; (в) МХЕ „Мала Врла 1” на локацији постојеће ХЕ „Врла 1”, оквирне снаге око 200 kW”. У поглављу 6.1. Заштита животне средине, наводи се следеће: „5) незагађена подручја (подручја квалитетне животне средине) су локалитети са скоро неизмењеном или неизмењеном природном средином који се углавном налазе на планинском подручју (ливадско-пашњачка подручја) и заштићеним зонама природних вредности и који су погодни за живот људи, уз извесни ризик од елементарних непогода (у првом реду земљотреса); у ову категорију убрајају се подручја предела изузетних одлика „Власина” и „Долина Пчиње”, споменика природе, резервата природе „Острозуб–Зелениче”, „Кукавица” и „Јарешник” и непосредне околине и природног простора „Јашуњски манастири”, као и виши предели Бесне Кобиле, Варденика, Чемерника и др”. У поглављу 6.2. Заштита природних вредности, подручје просторног плана је дефинисано као Предео изузетних одлика „Власина” – Прва категорија (од изузетног значаја).</w:t>
      </w:r>
    </w:p>
    <w:p w14:paraId="7FCDE60E" w14:textId="77777777" w:rsidR="00F70974" w:rsidRPr="00F70974" w:rsidRDefault="00F70974" w:rsidP="00F70974">
      <w:pPr>
        <w:spacing w:after="120"/>
        <w:jc w:val="center"/>
        <w:rPr>
          <w:rFonts w:ascii="Arial" w:hAnsi="Arial" w:cs="Arial"/>
        </w:rPr>
      </w:pPr>
      <w:r w:rsidRPr="00F70974">
        <w:rPr>
          <w:rFonts w:ascii="Arial" w:hAnsi="Arial" w:cs="Arial"/>
          <w:b/>
          <w:color w:val="000000"/>
        </w:rPr>
        <w:t>2.4. Уредба о утврђивању Просторног плана подручја посебне намене изворишта водоснабдевања „Јелашница” („Службени гласник РС”, број 39/17)</w:t>
      </w:r>
    </w:p>
    <w:p w14:paraId="18FFAC3D" w14:textId="77777777" w:rsidR="00F70974" w:rsidRPr="00F70974" w:rsidRDefault="00F70974" w:rsidP="00F70974">
      <w:pPr>
        <w:spacing w:after="150"/>
        <w:rPr>
          <w:rFonts w:ascii="Arial" w:hAnsi="Arial" w:cs="Arial"/>
        </w:rPr>
      </w:pPr>
      <w:r w:rsidRPr="00F70974">
        <w:rPr>
          <w:rFonts w:ascii="Arial" w:hAnsi="Arial" w:cs="Arial"/>
          <w:color w:val="000000"/>
        </w:rPr>
        <w:t>Уредбом о утврђивању Просторног плана подручја посебне намене изворишта водоснабдевања „Јелашница” дефинисан је плански основ за обезбеђење просторних услова за остварење посебне намене подручја, односно за заштиту слива планиране акумулације „Јелашница” са браном, прибранским објектима, водозахватом и цевоводом сирове воде. Овом уредбом обезбеђује се: планско коришћење акумулације „Јелашница”, заштита и уређење сливног подручја; унапређење инфраструктурне и комуналне опремљености; унапређење квалитета живљења локалног становништва стимулацијом постојећих и развојем нових делатности, у првом реду туризма и алтернативне сеоске економије, уз одговарајуће компензације, како за њихову реализацију, тако и за спровођење мера заштите простора и изворишта вода; задовољење спортско-рекреативних потреба урбаног становништва из окружења, и смернице за институционално-организациону и управно-контролну подршку коришћењу и заштити акумулације. Овим документом омогућено је директно спровођење издавањем локацијских услова, јер садржи регулациону разраду за прву зону заштите изворишта водоснабдевања и коридор цевовода. Овај просторни план у зони посебне намене представља основ за формирање грађевинских парцела за јавну намену, решавање својинских односа, даљу израду техничке документације и прибављање дозвола. Овим документом утврђена је обавеза дефинисања зона санитарне заштите изворишта водоснабдевања и успостављање режима коришћења простора у оквиру зона санитарне заштите у складу са чланом 77. Закона о водама („Службени гласник РС”, бр. 30/10, 93/12, 101/16, 95/18 и 95/18 – др. закон) и Правилником о начину одређивања и одржавања зона санитарне заштите изворишта водоснабдевања („Службени гласник РС”, број 92/08). Подручје Просторног плана (189 km²) обухвата: подручје слива акумулације „Јелашница” до профила бране површине од око 67 km² и вансливне површине обухваћених катастарских општина од око 122 km², на деловима следећих територија јединица локалних самоуправа и то: – општинe Владичин Хан – целе катастарске општине Грамађе, Декутинце и Полом; – општине Сурдулица – целе катастарске општине Сувојница, Стајковце, Јелашница, Ново Село и Рђавица; – града Врање – целе катастарске општине Крива Феја и Несврта.</w:t>
      </w:r>
    </w:p>
    <w:p w14:paraId="237F6206" w14:textId="77777777" w:rsidR="00F70974" w:rsidRPr="00F70974" w:rsidRDefault="00F70974" w:rsidP="00F70974">
      <w:pPr>
        <w:spacing w:after="120"/>
        <w:jc w:val="center"/>
        <w:rPr>
          <w:rFonts w:ascii="Arial" w:hAnsi="Arial" w:cs="Arial"/>
        </w:rPr>
      </w:pPr>
      <w:r w:rsidRPr="00F70974">
        <w:rPr>
          <w:rFonts w:ascii="Arial" w:hAnsi="Arial" w:cs="Arial"/>
          <w:b/>
          <w:color w:val="000000"/>
        </w:rPr>
        <w:t>2.5. Остали релевантни документи</w:t>
      </w:r>
    </w:p>
    <w:p w14:paraId="68E04D0E" w14:textId="77777777" w:rsidR="00F70974" w:rsidRPr="00F70974" w:rsidRDefault="00F70974" w:rsidP="00F70974">
      <w:pPr>
        <w:spacing w:after="150"/>
        <w:rPr>
          <w:rFonts w:ascii="Arial" w:hAnsi="Arial" w:cs="Arial"/>
        </w:rPr>
      </w:pPr>
      <w:r w:rsidRPr="00F70974">
        <w:rPr>
          <w:rFonts w:ascii="Arial" w:hAnsi="Arial" w:cs="Arial"/>
          <w:color w:val="000000"/>
        </w:rPr>
        <w:t xml:space="preserve">Према </w:t>
      </w:r>
      <w:r w:rsidRPr="00F70974">
        <w:rPr>
          <w:rFonts w:ascii="Arial" w:hAnsi="Arial" w:cs="Arial"/>
          <w:i/>
          <w:color w:val="000000"/>
        </w:rPr>
        <w:t>Уредби о проглашењу Предела изузетних одлика „Власина”</w:t>
      </w:r>
      <w:r w:rsidRPr="00F70974">
        <w:rPr>
          <w:rFonts w:ascii="Arial" w:hAnsi="Arial" w:cs="Arial"/>
          <w:color w:val="000000"/>
        </w:rPr>
        <w:t xml:space="preserve"> подручје Власине представља уздигнути средњепланински предео, значајних висинских распона и уједно једну од најраспрострањенијих зона кристаластих шкриљаца у нашој земљи, па се као такво ставља под заштиту и проглашава заштићеним подручјем под именом „Власина”, као природно добро од изузетног значаја и сврстава се у Ι категорију заштите, као предео изузетних одлика.</w:t>
      </w:r>
    </w:p>
    <w:p w14:paraId="7FF8F9DC" w14:textId="77777777" w:rsidR="00F70974" w:rsidRPr="00F70974" w:rsidRDefault="00F70974" w:rsidP="00F70974">
      <w:pPr>
        <w:spacing w:after="150"/>
        <w:rPr>
          <w:rFonts w:ascii="Arial" w:hAnsi="Arial" w:cs="Arial"/>
        </w:rPr>
      </w:pPr>
      <w:r w:rsidRPr="00F70974">
        <w:rPr>
          <w:rFonts w:ascii="Arial" w:hAnsi="Arial" w:cs="Arial"/>
          <w:color w:val="000000"/>
        </w:rPr>
        <w:t xml:space="preserve">Према </w:t>
      </w:r>
      <w:r w:rsidRPr="00F70974">
        <w:rPr>
          <w:rFonts w:ascii="Arial" w:hAnsi="Arial" w:cs="Arial"/>
          <w:i/>
          <w:color w:val="000000"/>
        </w:rPr>
        <w:t>Стратегији управљања водама на територији Републике Србије до 2034. године</w:t>
      </w:r>
      <w:r w:rsidRPr="00F70974">
        <w:rPr>
          <w:rFonts w:ascii="Arial" w:hAnsi="Arial" w:cs="Arial"/>
          <w:color w:val="000000"/>
        </w:rPr>
        <w:t xml:space="preserve"> („Службени гласник РС”, број 3/17) утврђују се дугорочни правци управљања водама на територији Републике Србије (као континуитет у дугорочном планирању функционисања сектора вода након Уредбе о утврђивању Водопривредне основе Републике Србије („Службени гласник РС”, број 11/02), која је и даље важећи документ, из разлога што доношењем Стратегије управљања водама на територији Републике Србије до 2034. године, Уредба о утврђивању Водопривредне основе Републике Србије, није стављена ван снаге). Подручје Просторног плана делом (подсистем Власинско језеро) припада: (1) Горње-јужноморавском регионалном систему за који је предвиђено да се ослања на изграђене акумулације „Власинско језеро” на реци Власини, „Лисина” на Божичкој реци, „Првонек” на Бањској реци и евентуалну будућу акумулацију на реци Пчињи. Из акумулације „Власинско језеро” данас се користи вода за снабдевање насеља у општини Владичин Хан. Због потребе повећања сигурности система, може се очекивати даљи развој локалних изворишта за снабдевање водом овог насеља. Такође, предвиђа се да насеља у општинама Сурдулица и Босилеград у планском периоду користе локална изворишта. У планском периоду не предвиђа се коришћење акумулације „Лисина” на Божичкој реци за снабдевање водом становништва; као и (2) Доње-јужноморавском регионалном систему, где ће се у оквиру Власинског подсистема, у општинама: Власотинце, Бабушница и Црна Трава, користити локална изворишта. Принцип експлоатације локалних изворишта подразумевају њихово коришћење до рационалних, еколошки прихватљивих граница, а потом и допремање недостајућих количина вода из регионалних система.</w:t>
      </w:r>
    </w:p>
    <w:p w14:paraId="0D965CB8" w14:textId="77777777" w:rsidR="00F70974" w:rsidRPr="00F70974" w:rsidRDefault="00F70974" w:rsidP="00F70974">
      <w:pPr>
        <w:spacing w:after="150"/>
        <w:rPr>
          <w:rFonts w:ascii="Arial" w:hAnsi="Arial" w:cs="Arial"/>
        </w:rPr>
      </w:pPr>
      <w:r w:rsidRPr="00F70974">
        <w:rPr>
          <w:rFonts w:ascii="Arial" w:hAnsi="Arial" w:cs="Arial"/>
          <w:color w:val="000000"/>
        </w:rPr>
        <w:t>Просторни план усаглашен је са националним документима: Стратегијом развоја туризма Републике Србије за период 2016–2025. („Службени гласник РС”, број 98/16); Националном стратегијом одрживог развоја („Службени гласник РС”, број 57/08); Националним програмом заштите животне средине („Службени гласник РС”, број 12/10); Стратегијом биолошке разноврсности Републике Србије за период од 2011. до 2018. године („Службени гласник РС”, број 13/11); Стратегијом пољопривреде и руралнoг развоја Републике Србије за период 2014–2024. године („Службени гласник РС”, брoj 85/14); Стратегијом развоја шумарства Републике Србије („Службени гласник РС”, број 59/06); Стратегијом управљања отпадом за период 2010–2019. године („Службени гласник РС”, број 29/10) и др.</w:t>
      </w:r>
    </w:p>
    <w:p w14:paraId="5C6FB29E" w14:textId="77777777" w:rsidR="00F70974" w:rsidRPr="00F70974" w:rsidRDefault="00F70974" w:rsidP="00F70974">
      <w:pPr>
        <w:spacing w:after="150"/>
        <w:rPr>
          <w:rFonts w:ascii="Arial" w:hAnsi="Arial" w:cs="Arial"/>
        </w:rPr>
      </w:pPr>
      <w:r w:rsidRPr="00F70974">
        <w:rPr>
          <w:rFonts w:ascii="Arial" w:hAnsi="Arial" w:cs="Arial"/>
          <w:color w:val="000000"/>
        </w:rPr>
        <w:t>Консултовани су и други развојни и плански документи у обухвату овог просторног плана: Просторни план општине Сурдулица („Службени гласник града Врања”, број 34/12); Просторни план општине Црна Трава („Службени гласник града Лесковца”, број 9/11); Просторни план општине Босилеград 2010–2025. („Службени гласник града Врања”, број 8/13); План генералне регулације Власина Стојковића („Службени гласник града Врања”, број 36/12); План генералне регулације Власина Округлица („Службени гласник града Врања”, број 36/12); План генералне регулације Власина Рид („Службени гласник града Врања”, број 46/13); План генералне регулације Власинско језеро са приобаљем („Службени гласник града Врања”, број 46/13); План детаљне регулације канализационог система за прикупљање, одвођење и пречишћавање отпадних и атмосферских вода на подручју Власине („Службени гласник града Врања”, број 6/17); План детаљне регулације граничног прелаза Стрезимировци („Службени гласник града Врања”, број 34/13); План детаљне регулације Стари Рид („Службени гласник града Врања”, број 15/17); Студија Процена утицаја на животну средину постојећих објеката на подручју Власинског језера насеља Власина Рид, Власина Стојковићева, Власина Округлица и Власина језеро – Институт за водопривреду „Јарослав Черни”; Елаборат о зонама санитарне заштите регионалног изворишта водоснабдевања подсистема „Власинско језеро” – Институт за водопривреду „Јарослав Черни”, 2018. године; Елаборат о зонама санитарне заштите изворишта водоснабдевања Босилеграда и приградских насеља – Водотехника д.о.о. Београд; Мастер план с пословним планом развоја туризма Власинског језера – Horwath i Horwath Consulting Zagreb d.o.o., 2007; Измене и допуне Програма управљања рибарским подручјем Предео изузетних одлика ,,Власина” за период 2012–2021. године (У складу са резултатима мониторинга спроведеног током 2016. године) – Универзитет у Крагујевцу, Природно-математички факултет, Институт за биологију и екологију Крагујевац; План управљања Пределом изузетних одлика „Власина” 2019–2028. године – Туристичка организација општине Сурдулица, Сурдулица; Идејни пројекат ски лифта укупне дужине 900 m, капацитета 1.000 ски/h – Грађевинско-архитектонски факултет Ниш, Институт за грађевинарство и архитектуру, Одељење за испитивање конструкција; Главни пројекат изградње локалног пута бр. 21 Водојажа–Тараија–Власина Стојковићева, 2008. – ДММ-Инжењеринг, Ниш итд. Поред побројаних докумената консултовани су и међународни документи од значаја за израду предметног планског документа (Конвенција о заштити мочварних подручја од међународног значаја, нарочито као станишта птица мочварица, познатија као Рамсарска конвенција, из 1971. године, која представља основ за акцију, у националним и међународним оквирима, по питању заштите и мудрог управљања влажним подручјима и њиховим ресурсима, као и Директива Европске уније о водама из 2000. године).</w:t>
      </w:r>
    </w:p>
    <w:p w14:paraId="442444F2" w14:textId="77777777" w:rsidR="00F70974" w:rsidRPr="00F70974" w:rsidRDefault="00F70974" w:rsidP="00F70974">
      <w:pPr>
        <w:spacing w:after="120"/>
        <w:jc w:val="center"/>
        <w:rPr>
          <w:rFonts w:ascii="Arial" w:hAnsi="Arial" w:cs="Arial"/>
        </w:rPr>
      </w:pPr>
      <w:r w:rsidRPr="00F70974">
        <w:rPr>
          <w:rFonts w:ascii="Arial" w:hAnsi="Arial" w:cs="Arial"/>
          <w:color w:val="000000"/>
        </w:rPr>
        <w:t>3. СКРАЋЕНИ ПРИКАЗ И ОЦЕНА ПОСТОЈЕЋЕГ СТАЊА</w:t>
      </w:r>
    </w:p>
    <w:p w14:paraId="3E75C0D2" w14:textId="77777777" w:rsidR="00F70974" w:rsidRPr="00F70974" w:rsidRDefault="00F70974" w:rsidP="00F70974">
      <w:pPr>
        <w:spacing w:after="120"/>
        <w:jc w:val="center"/>
        <w:rPr>
          <w:rFonts w:ascii="Arial" w:hAnsi="Arial" w:cs="Arial"/>
        </w:rPr>
      </w:pPr>
      <w:r w:rsidRPr="00F70974">
        <w:rPr>
          <w:rFonts w:ascii="Arial" w:hAnsi="Arial" w:cs="Arial"/>
          <w:b/>
          <w:color w:val="000000"/>
        </w:rPr>
        <w:t>3.1. Постојеће стање</w:t>
      </w:r>
    </w:p>
    <w:p w14:paraId="46730803" w14:textId="77777777" w:rsidR="00F70974" w:rsidRPr="00F70974" w:rsidRDefault="00F70974" w:rsidP="00F70974">
      <w:pPr>
        <w:spacing w:after="120"/>
        <w:jc w:val="center"/>
        <w:rPr>
          <w:rFonts w:ascii="Arial" w:hAnsi="Arial" w:cs="Arial"/>
        </w:rPr>
      </w:pPr>
      <w:r w:rsidRPr="00F70974">
        <w:rPr>
          <w:rFonts w:ascii="Arial" w:hAnsi="Arial" w:cs="Arial"/>
          <w:i/>
          <w:color w:val="000000"/>
        </w:rPr>
        <w:t>3.1.1. Природни системи, природне вредности, предели и животна средина</w:t>
      </w:r>
    </w:p>
    <w:p w14:paraId="46073F1E" w14:textId="77777777" w:rsidR="00F70974" w:rsidRPr="00F70974" w:rsidRDefault="00F70974" w:rsidP="00F70974">
      <w:pPr>
        <w:spacing w:after="120"/>
        <w:jc w:val="center"/>
        <w:rPr>
          <w:rFonts w:ascii="Arial" w:hAnsi="Arial" w:cs="Arial"/>
        </w:rPr>
      </w:pPr>
      <w:r w:rsidRPr="00F70974">
        <w:rPr>
          <w:rFonts w:ascii="Arial" w:hAnsi="Arial" w:cs="Arial"/>
          <w:color w:val="000000"/>
        </w:rPr>
        <w:t>3.1.1.1. Природни системи</w:t>
      </w:r>
    </w:p>
    <w:p w14:paraId="1F0D4E8C" w14:textId="77777777" w:rsidR="00F70974" w:rsidRPr="00F70974" w:rsidRDefault="00F70974" w:rsidP="00F70974">
      <w:pPr>
        <w:spacing w:after="150"/>
        <w:rPr>
          <w:rFonts w:ascii="Arial" w:hAnsi="Arial" w:cs="Arial"/>
        </w:rPr>
      </w:pPr>
      <w:r w:rsidRPr="00F70974">
        <w:rPr>
          <w:rFonts w:ascii="Arial" w:hAnsi="Arial" w:cs="Arial"/>
          <w:color w:val="000000"/>
        </w:rPr>
        <w:t>Подручје Просторног плана налази се у источном делу слива Јужне Мораве, између планина Чемерник (1.688 m н.в.) на западу и Варденик (1.875 m н.в.) на југу, Крајишта на југоистоку, границе са Бугарском на истоку и планинског масива Грамада (1.592 m н.в.) на североистоку. Власинско језеро налази се на 1.213 m н.в, између долине Јужне Мораве и бугарске границе, на 17 km удаљености до граничног прелаза Стрезимировци. Висораван је природно врло отворена. На њеном најнижем делу, смештено је Власинско језеро, а ободним деловима издижу се средње високе и доста шумовите планине. На западном ободу је пејзажно мозаични и заобљени Чемерник, а на северу површ постепено прелази у питоми планински масив Грамаде са врхом Вртоп (1.721 m н.в.). На истом делу висоравни диже се видиковац Букова глава (1.472 m н.в.), а према југу висораван је издужена и ограђена планинским огранцима Варденика чији су најистакнутији гребени Плешијевац (1.664 m н.в.) и Стрешер (1.876 m н.в.), са највећим могућностима за зимске скијашке спортове док је према југоистоку преко Божице и даље отворена. Највећу површину, око 68% подручја просторног плана захватају терени у висинском распону 1250–1500 m н.в, терени са висинама 1000–1250 m су на око 16% подручја, са висинама 1500–1750 m су на око 10%, са висинама 750–1000 m н.в. на око 5% и преко 1750 m на око 1%.</w:t>
      </w:r>
    </w:p>
    <w:p w14:paraId="5C8B12DF"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Основу </w:t>
      </w:r>
      <w:r w:rsidRPr="00F70974">
        <w:rPr>
          <w:rFonts w:ascii="Arial" w:hAnsi="Arial" w:cs="Arial"/>
          <w:i/>
          <w:color w:val="000000"/>
        </w:rPr>
        <w:t>геолошке грађе</w:t>
      </w:r>
      <w:r w:rsidRPr="00F70974">
        <w:rPr>
          <w:rFonts w:ascii="Arial" w:hAnsi="Arial" w:cs="Arial"/>
          <w:color w:val="000000"/>
        </w:rPr>
        <w:t xml:space="preserve"> чини </w:t>
      </w:r>
      <w:r w:rsidRPr="00F70974">
        <w:rPr>
          <w:rFonts w:ascii="Arial" w:hAnsi="Arial" w:cs="Arial"/>
          <w:b/>
          <w:color w:val="000000"/>
        </w:rPr>
        <w:t>Српско-македонска маса.</w:t>
      </w:r>
      <w:r w:rsidRPr="00F70974">
        <w:rPr>
          <w:rFonts w:ascii="Arial" w:hAnsi="Arial" w:cs="Arial"/>
          <w:color w:val="000000"/>
        </w:rPr>
        <w:t xml:space="preserve"> Ову масу чине два комплекса кристаластих шкриљаца – доњи и горњи Власински, који се данас често издваја као Рановачко-власински терен. Односи ова два комплекса су у нашој земљи тектонски. Доњи комплекс се састоји од стена амфиболитске групе фација, са мигматизацијом и палеозојским плутонитима, местимице га покривају плитководна креда и еоценски кластити. Власински комплекс садржи рифејско-камбријске зелене стене, па затим слабо метаморфисане депонате ордовицијума до карбона. У њега су утиснути гранитоиди старости од палеозојске до терцијарне. Под ову масу су са обе стране подвлачене творевине суседних терена. Од значајних инжењерско-геолошких појава, могу се издвојити неколико активних клизишта и нестабилних падина.</w:t>
      </w:r>
    </w:p>
    <w:p w14:paraId="5E5FCFD3" w14:textId="77777777" w:rsidR="00F70974" w:rsidRPr="00F70974" w:rsidRDefault="00F70974" w:rsidP="00F70974">
      <w:pPr>
        <w:spacing w:after="150"/>
        <w:rPr>
          <w:rFonts w:ascii="Arial" w:hAnsi="Arial" w:cs="Arial"/>
        </w:rPr>
      </w:pPr>
      <w:r w:rsidRPr="00F70974">
        <w:rPr>
          <w:rFonts w:ascii="Arial" w:hAnsi="Arial" w:cs="Arial"/>
          <w:color w:val="000000"/>
        </w:rPr>
        <w:t xml:space="preserve">Континенталност </w:t>
      </w:r>
      <w:r w:rsidRPr="00F70974">
        <w:rPr>
          <w:rFonts w:ascii="Arial" w:hAnsi="Arial" w:cs="Arial"/>
          <w:i/>
          <w:color w:val="000000"/>
        </w:rPr>
        <w:t>климата</w:t>
      </w:r>
      <w:r w:rsidRPr="00F70974">
        <w:rPr>
          <w:rFonts w:ascii="Arial" w:hAnsi="Arial" w:cs="Arial"/>
          <w:color w:val="000000"/>
        </w:rPr>
        <w:t xml:space="preserve"> на подручју Власине одликује се умерено хладном и влажном климом субпланинског типа, где су зиме изразито хладне, а лета умерено топла. Јесен је топлија и сувља од пролећа, а средње месечне амплитуде температуре ваздуха јасно изражене. У периоду од 1925. до 1940. године и од 1947. до 1986. године вршена су константна метеоролошка мерења на метеоролошкој станици „Власина водојажа”. Према подацима који су преузети из Студије за просторни план – Заштита природе подручја Власине, Завода за заштиту природе Србије из 1992. године, после потапања Власинске тресаве, забележене су одређене климатско-метеоролошке промене. Првенствено, оне се манифестују благим падом средње годишње температуре ваздуха у периоду после потапања тресаве. Укупна количина падавина је незнатно већа, с тим што се уместо два изражена годишња максимума пре потапања тресаве, јавља један изражени пролећни максимум. Формирање акумулације условило је и смањивање температурних екстрема. Према подацима за период од 1947. до 1986. године, може се закључити да је најхладнији месец јануар (средња дневна температура износи -4 ºC), а најтоплији су јули и август са средњим дневним температурама 14.7 ºC. Средња годишња температура за осматрани период износи 5,8 ºC, а максималне дневне амплитуде се крећу до 26,9 ºC. Средња дневна максимална температура је забележена у августу (21,1 ºC), а средња дневна минимална температура износи – 8,3 ºC и измерена је у јануару. Укупан број дана са јаким мразем, када су температуре испод -10 ºC износи 32. Највише их је у јануару и фебруару, а нема их само у јуну, јулу и августу месецу. Тропске ноћи (са температурама већим од 20 ºC) и летње жеге (са температурама већим од 35 ºC) у осматраном периоду нису забележене. Средња годишња расподела падавина за осматрани период је прилично уједначена и износи 853 mm, са максимумима у јуну (262 mm) и августу (243 mm) и минимумима у октобру (0,3 mm) и августу (1,3 mm). Максимална годишња сума падавина износи 1616 mm, а минимална 575 mm. Максимална дневна сума падавина је највећа у августу месецу и износи 90 mm. Снежни покривач на Власинској висоравни може да се јави већ средином октобра. За осматрани период, средњи датуми почетка јављања снежног покривача су почетак новембра, а завршетка средина априла месеца. Средњи број дана са снегом износи 120, при чему је његова максимална дебљина 140 cm. Годишњи ток релативне влажности ваздуха је подељен у два периода: период од априла до септембра, када су вредности ниже и период јесени и зиме када су вредности више. Везано за повећање температуре, релативна влажност ваздуха је најнижа у 14 сати, изузев у зимским месецима, када је дневно колебање релативне влажности ваздуха знатно мање. За посматрани период, највећу учесталост имају северозападни ветрови (180‰). Северни ветрови се јављају углавном у зимским месецима (135‰). Учесталост источних ветрова износи 166‰, док најмању учесталост имају ветрови из јужног квадранта (80‰). Просечна годишња учесталост тишина износи 218‰. Средња годишња облачност на подручју Власине процењена је на 5,4 десетине неба, са максимумом у фебруару (6,7 десетина неба) и минимумом у августу (3,4 десетина неба). Дневна сума глобалног сунчевог зрачења повећава се у периоду од марта до маја месеца, а оно свој максимум достиже у јуну (4222 Ј x cm²). Минимална вредност глобалног сунчевог зрачења забележена је у децембру (1241 Ј x cm²).</w:t>
      </w:r>
    </w:p>
    <w:p w14:paraId="1CB4B130" w14:textId="77777777" w:rsidR="00F70974" w:rsidRPr="00F70974" w:rsidRDefault="00F70974" w:rsidP="00F70974">
      <w:pPr>
        <w:spacing w:after="150"/>
        <w:rPr>
          <w:rFonts w:ascii="Arial" w:hAnsi="Arial" w:cs="Arial"/>
        </w:rPr>
      </w:pPr>
      <w:r w:rsidRPr="00F70974">
        <w:rPr>
          <w:rFonts w:ascii="Arial" w:hAnsi="Arial" w:cs="Arial"/>
          <w:color w:val="000000"/>
        </w:rPr>
        <w:t xml:space="preserve">У погледу </w:t>
      </w:r>
      <w:r w:rsidRPr="00F70974">
        <w:rPr>
          <w:rFonts w:ascii="Arial" w:hAnsi="Arial" w:cs="Arial"/>
          <w:i/>
          <w:color w:val="000000"/>
        </w:rPr>
        <w:t>хидролошких карактеристика</w:t>
      </w:r>
      <w:r w:rsidRPr="00F70974">
        <w:rPr>
          <w:rFonts w:ascii="Arial" w:hAnsi="Arial" w:cs="Arial"/>
          <w:color w:val="000000"/>
        </w:rPr>
        <w:t xml:space="preserve"> издвајају се два слива Црноморски и Егејски. Најзначајнији водотоци су Власина, Врла, Јерма, Грубина река, Лисина, Божичка река, Љубата, Топлодолска река, Чемерника, Стрвна, Калнска река и др.</w:t>
      </w:r>
    </w:p>
    <w:p w14:paraId="5AFE489D" w14:textId="77777777" w:rsidR="00F70974" w:rsidRPr="00F70974" w:rsidRDefault="00F70974" w:rsidP="00F70974">
      <w:pPr>
        <w:spacing w:after="150"/>
        <w:rPr>
          <w:rFonts w:ascii="Arial" w:hAnsi="Arial" w:cs="Arial"/>
        </w:rPr>
      </w:pPr>
      <w:r w:rsidRPr="00F70974">
        <w:rPr>
          <w:rFonts w:ascii="Arial" w:hAnsi="Arial" w:cs="Arial"/>
          <w:color w:val="000000"/>
        </w:rPr>
        <w:t>Власинско блато је било некадашње језеро које је зарашћивањем претворено у тресетну мочвару. Његова површина износила је око 10,5 km</w:t>
      </w:r>
      <w:r w:rsidRPr="00F70974">
        <w:rPr>
          <w:rFonts w:ascii="Arial" w:hAnsi="Arial" w:cs="Arial"/>
          <w:color w:val="000000"/>
          <w:vertAlign w:val="superscript"/>
        </w:rPr>
        <w:t>2</w:t>
      </w:r>
      <w:r w:rsidRPr="00F70974">
        <w:rPr>
          <w:rFonts w:ascii="Arial" w:hAnsi="Arial" w:cs="Arial"/>
          <w:color w:val="000000"/>
        </w:rPr>
        <w:t>. Та равна и млада тресава снабдевала се водом околних речица и потока, као и извора на самом дну, а отицала реком Власином. Климатски фактори условљени првенствено надморском висином, геолошки, хидролошки и други услови изазивали су стварање специфичне тресаве која је по много чему јединствена. Године 1949. завршена је брана, без рибљих стаза, око 2,2 km низводно од насипа где је истицала река Власина из тресаве. Од тада је почело постепено попуњавање језера, а воде су подземним каналима одводњаване до сукцесивно изграђиваног система електричних централа на реци Врли. Да би се слив језера повећао, вештачки су доведена још три потока. Године 1950. површина језера је износила свега 7,7 km</w:t>
      </w:r>
      <w:r w:rsidRPr="00F70974">
        <w:rPr>
          <w:rFonts w:ascii="Arial" w:hAnsi="Arial" w:cs="Arial"/>
          <w:color w:val="000000"/>
          <w:vertAlign w:val="superscript"/>
        </w:rPr>
        <w:t>2</w:t>
      </w:r>
      <w:r w:rsidRPr="00F70974">
        <w:rPr>
          <w:rFonts w:ascii="Arial" w:hAnsi="Arial" w:cs="Arial"/>
          <w:color w:val="000000"/>
        </w:rPr>
        <w:t>, 1951. 9,6 km</w:t>
      </w:r>
      <w:r w:rsidRPr="00F70974">
        <w:rPr>
          <w:rFonts w:ascii="Arial" w:hAnsi="Arial" w:cs="Arial"/>
          <w:color w:val="000000"/>
          <w:vertAlign w:val="superscript"/>
        </w:rPr>
        <w:t>2</w:t>
      </w:r>
      <w:r w:rsidRPr="00F70974">
        <w:rPr>
          <w:rFonts w:ascii="Arial" w:hAnsi="Arial" w:cs="Arial"/>
          <w:color w:val="000000"/>
        </w:rPr>
        <w:t>, 1952. 11,3 km</w:t>
      </w:r>
      <w:r w:rsidRPr="00F70974">
        <w:rPr>
          <w:rFonts w:ascii="Arial" w:hAnsi="Arial" w:cs="Arial"/>
          <w:color w:val="000000"/>
          <w:vertAlign w:val="superscript"/>
        </w:rPr>
        <w:t>2</w:t>
      </w:r>
      <w:r w:rsidRPr="00F70974">
        <w:rPr>
          <w:rFonts w:ascii="Arial" w:hAnsi="Arial" w:cs="Arial"/>
          <w:color w:val="000000"/>
        </w:rPr>
        <w:t>, 1953. 12.7 km</w:t>
      </w:r>
      <w:r w:rsidRPr="00F70974">
        <w:rPr>
          <w:rFonts w:ascii="Arial" w:hAnsi="Arial" w:cs="Arial"/>
          <w:color w:val="000000"/>
          <w:vertAlign w:val="superscript"/>
        </w:rPr>
        <w:t>2</w:t>
      </w:r>
      <w:r w:rsidRPr="00F70974">
        <w:rPr>
          <w:rFonts w:ascii="Arial" w:hAnsi="Arial" w:cs="Arial"/>
          <w:color w:val="000000"/>
        </w:rPr>
        <w:t>, a тек 1954. језеро је добило своју планирану величину од 15,2 km</w:t>
      </w:r>
      <w:r w:rsidRPr="00F70974">
        <w:rPr>
          <w:rFonts w:ascii="Arial" w:hAnsi="Arial" w:cs="Arial"/>
          <w:color w:val="000000"/>
          <w:vertAlign w:val="superscript"/>
        </w:rPr>
        <w:t>2</w:t>
      </w:r>
      <w:r w:rsidRPr="00F70974">
        <w:rPr>
          <w:rFonts w:ascii="Arial" w:hAnsi="Arial" w:cs="Arial"/>
          <w:color w:val="000000"/>
        </w:rPr>
        <w:t xml:space="preserve"> површине, 150x106 m</w:t>
      </w:r>
      <w:r w:rsidRPr="00F70974">
        <w:rPr>
          <w:rFonts w:ascii="Arial" w:hAnsi="Arial" w:cs="Arial"/>
          <w:color w:val="000000"/>
          <w:vertAlign w:val="superscript"/>
        </w:rPr>
        <w:t>3</w:t>
      </w:r>
      <w:r w:rsidRPr="00F70974">
        <w:rPr>
          <w:rFonts w:ascii="Arial" w:hAnsi="Arial" w:cs="Arial"/>
          <w:color w:val="000000"/>
        </w:rPr>
        <w:t xml:space="preserve"> запремине, 25 m највеће дубине и 13 m просечне дубине. Стварањем језера промениле су се физичке, хемијске и биолошке особине воде. Образовање новог тресета заустављено је или бар успорено и локализовано само на дубље заливе. Данашње језеро је нешто веће али и нешто плиће од оног из 1954. године. Данас оно има површину приближно 16 km</w:t>
      </w:r>
      <w:r w:rsidRPr="00F70974">
        <w:rPr>
          <w:rFonts w:ascii="Arial" w:hAnsi="Arial" w:cs="Arial"/>
          <w:color w:val="000000"/>
          <w:vertAlign w:val="superscript"/>
        </w:rPr>
        <w:t>2</w:t>
      </w:r>
      <w:r w:rsidRPr="00F70974">
        <w:rPr>
          <w:rFonts w:ascii="Arial" w:hAnsi="Arial" w:cs="Arial"/>
          <w:color w:val="000000"/>
        </w:rPr>
        <w:t>, запремину 165 милиона m</w:t>
      </w:r>
      <w:r w:rsidRPr="00F70974">
        <w:rPr>
          <w:rFonts w:ascii="Arial" w:hAnsi="Arial" w:cs="Arial"/>
          <w:color w:val="000000"/>
          <w:vertAlign w:val="superscript"/>
        </w:rPr>
        <w:t>3</w:t>
      </w:r>
      <w:r w:rsidRPr="00F70974">
        <w:rPr>
          <w:rFonts w:ascii="Arial" w:hAnsi="Arial" w:cs="Arial"/>
          <w:color w:val="000000"/>
        </w:rPr>
        <w:t>, дубине максимално 22 m или просечно 10,3 m. Основну особину овог простора чини релативно сачувана природа и одређени веома квалитетни и драгоцени ресурси као што су воде и водно земљиште, шуме и шумско земљиште и специфични квалитет земљишта за одређене облике пољопривреде и сточарства. Природа представља највећу вредност, ресурс и развојну шансу подручја Власина. Биодиверзитет, аутохтони биосистеми, еколошке и предеоне целине и релативно очуван пејсаж чине да укупан простор овог подручја буде посебно вредан. Воде, површинске и подземне, су основни ресурс природе на овом подручју, па су основни разлог за утврђивање посебне намене подручја Власина и у будућности ће бити једна од посебних вредности за општине Сурдулица, Црна Трава и Босилеград, и Републику Србију уопште.</w:t>
      </w:r>
    </w:p>
    <w:p w14:paraId="6834A87E" w14:textId="77777777" w:rsidR="00F70974" w:rsidRPr="00F70974" w:rsidRDefault="00F70974" w:rsidP="00F70974">
      <w:pPr>
        <w:spacing w:after="150"/>
        <w:rPr>
          <w:rFonts w:ascii="Arial" w:hAnsi="Arial" w:cs="Arial"/>
        </w:rPr>
      </w:pPr>
      <w:r w:rsidRPr="00F70974">
        <w:rPr>
          <w:rFonts w:ascii="Arial" w:hAnsi="Arial" w:cs="Arial"/>
          <w:color w:val="000000"/>
        </w:rPr>
        <w:t>Хидролошка структура и особине подручја Власина указују да постоје значајни ресурси воде. У зависности од структуре порозности и водопропустљивости стенских маса, у овом подручју се генерално могу издвојити: збијени тип издани, пукотински, пукотинско-карстни тип издани и условно „безводни” делови терена. Велики значај за експлоатацију и флаширање вода на подручју имају издани пукотинског и пукотинско-карстног типа. Пукотински тип издани образује се унутар приповршинских распаднутих и тектонских поломљених кристаластих шкриљаца, гранитоида, дацитних и кварцлатитских вулканита, као и хибридних стена габроидног и амфиболитског састава. Ове стене су током времена претрпеле оштећења услед ендогених фактора, као и процеса, пре свега механичког, површинског распадања, с тим што коефицијент испуцалости нагло опада са дубином. Тако су створени услови за формирање плитких пукотинских издани. Како њихово распрострањење директно зависи од заступљености отворених шупљина, а оно углавном не прелази 20 m, овако формиране издани су локалног простирања. Изузетак су здробљене стене у раседним зонама, када се могу јавити значајне издани. На основу досадашњих геолошких и хидрогеолошких истраживања на подручју Власине, установљено је да постоји 147 извора и врела који због комплексних процеса на планети, постепено губе издашност.</w:t>
      </w:r>
    </w:p>
    <w:p w14:paraId="4730D479" w14:textId="77777777" w:rsidR="00F70974" w:rsidRPr="00F70974" w:rsidRDefault="00F70974" w:rsidP="00F70974">
      <w:pPr>
        <w:spacing w:after="150"/>
        <w:rPr>
          <w:rFonts w:ascii="Arial" w:hAnsi="Arial" w:cs="Arial"/>
        </w:rPr>
      </w:pPr>
      <w:r w:rsidRPr="00F70974">
        <w:rPr>
          <w:rFonts w:ascii="Arial" w:hAnsi="Arial" w:cs="Arial"/>
          <w:color w:val="000000"/>
        </w:rPr>
        <w:t>Геотермалне воде нису до сада детаљно проучаване. Постоје званични подаци из периода изградње цевовода између ХЕ „Врла 2” и ХЕ „Врла 3” (код села Машинце, ван подручја Просторног плана) о појави геотермалне воде (Q=120l/s, T=49-69 ˚C).</w:t>
      </w:r>
    </w:p>
    <w:p w14:paraId="3753F29C" w14:textId="77777777" w:rsidR="00F70974" w:rsidRPr="00F70974" w:rsidRDefault="00F70974" w:rsidP="00F70974">
      <w:pPr>
        <w:spacing w:after="150"/>
        <w:rPr>
          <w:rFonts w:ascii="Arial" w:hAnsi="Arial" w:cs="Arial"/>
        </w:rPr>
      </w:pPr>
      <w:r w:rsidRPr="00F70974">
        <w:rPr>
          <w:rFonts w:ascii="Arial" w:hAnsi="Arial" w:cs="Arial"/>
          <w:color w:val="000000"/>
        </w:rPr>
        <w:t xml:space="preserve">На подручју Просторног плана може се издвојити неколико појава </w:t>
      </w:r>
      <w:r w:rsidRPr="00F70974">
        <w:rPr>
          <w:rFonts w:ascii="Arial" w:hAnsi="Arial" w:cs="Arial"/>
          <w:i/>
          <w:color w:val="000000"/>
        </w:rPr>
        <w:t>минералних сировина</w:t>
      </w:r>
      <w:r w:rsidRPr="00F70974">
        <w:rPr>
          <w:rFonts w:ascii="Arial" w:hAnsi="Arial" w:cs="Arial"/>
          <w:color w:val="000000"/>
        </w:rPr>
        <w:t>. Од металичних сировина вероватно највећи значај имају магнетитске минерализације у стенама власинског комплекса, нарочито у хлоритским шкриљцима. На овим просторима постоје трагови старих рударских радова, од којих су неки средњовековни, као они северно од Божице, а неки потичу из времена Турака. За евентуалну експлоатацију могу да буду значајна стара шљачишта код Црне Траве и Власина Округлице. Садржај Fe у овим шљакама достиже и до 50%. Од неметала има појава азбеста и талка у серпентинитима. Ради се о хидротермалним минерализацијама и мада влакна азбеста местимично достижу дужину и до 5 cm, резерве су минималне. Осим у серпентинитима, талк се јавља и у талкшистима, мада се претпоставља да је и део талка из ових шкриљаца настао хидротермално. У графитичним шкриљцима лисинске серије концентрација графита је углавном безначајна, али се локално могу појавити прослојци и сочива са повишеном концентрацијом. Од значаја је и лежиште „Лисина”. Лежиште је везано за метапешчаре и настало је седиментогено таложењем фосфорита. Каснијим регионалним метаморфизмом, уз додатно загревање утискивањем магме, фосфорит је прекристалисао у апатит. Рудно тело са простире долином Божичке реке од села Доња Лисина до Босилеграда у дужини од око 5 km, док му је просечна ширина око 1 до 1,5 km. Садржај P</w:t>
      </w:r>
      <w:r w:rsidRPr="00F70974">
        <w:rPr>
          <w:rFonts w:ascii="Arial" w:hAnsi="Arial" w:cs="Arial"/>
          <w:color w:val="000000"/>
          <w:vertAlign w:val="subscript"/>
        </w:rPr>
        <w:t>2</w:t>
      </w:r>
      <w:r w:rsidRPr="00F70974">
        <w:rPr>
          <w:rFonts w:ascii="Arial" w:hAnsi="Arial" w:cs="Arial"/>
          <w:color w:val="000000"/>
        </w:rPr>
        <w:t>O</w:t>
      </w:r>
      <w:r w:rsidRPr="00F70974">
        <w:rPr>
          <w:rFonts w:ascii="Arial" w:hAnsi="Arial" w:cs="Arial"/>
          <w:color w:val="000000"/>
          <w:vertAlign w:val="subscript"/>
        </w:rPr>
        <w:t>5</w:t>
      </w:r>
      <w:r w:rsidRPr="00F70974">
        <w:rPr>
          <w:rFonts w:ascii="Arial" w:hAnsi="Arial" w:cs="Arial"/>
          <w:color w:val="000000"/>
        </w:rPr>
        <w:t xml:space="preserve"> достиже и 19%. Фосфатна сировина има велики значај у производњи вештачких ђубрива. Гранитоидни масиви и сличне стене, имају значај за могућу експлоатацију грађевинског и евентуално архитектонског камена. На подручју Просторног плана постоје мајдани локалног значаја за које је неопходно урадити анализе утицаја на животну средину и прибавити ажурне сагласности пре доношења одлуке о њиховој експлоатацији или преради.</w:t>
      </w:r>
    </w:p>
    <w:p w14:paraId="2A8F1D8B" w14:textId="77777777" w:rsidR="00F70974" w:rsidRPr="00F70974" w:rsidRDefault="00F70974" w:rsidP="00F70974">
      <w:pPr>
        <w:spacing w:after="150"/>
        <w:rPr>
          <w:rFonts w:ascii="Arial" w:hAnsi="Arial" w:cs="Arial"/>
        </w:rPr>
      </w:pPr>
      <w:r w:rsidRPr="00F70974">
        <w:rPr>
          <w:rFonts w:ascii="Arial" w:hAnsi="Arial" w:cs="Arial"/>
          <w:color w:val="000000"/>
        </w:rPr>
        <w:t>Сектор за геологију и рударство Министарства рударства и енергетике на подручју Просторног плана одобрио је извођење геолошких истраживања минералних ресурса следећим предузећима: НИС а.д. Новн Сад, територија Републике Србије јужно од Саве и Дунава, минерална сировина нафта и гас, лист у катастру 1915, простор је омеђен координатама: 42°15’22” и 45°03’06” северне географске ширине и 19°00’54” и 23°00’43” источне географске дужине; Medgold istraživanja d.o.o., активно истражно поље, локалитет Бистрица–Брод, сировине: Au, Pb, Zn, Ag, Cu, Mo; Medgold istraživanja d.o.o., активно истражно поље, локалитет Љубата, сировине: Cu, Au, Pb, Zn, Ag; Medgold istraživanja doo, активно истражно поље, локалитет Црноок, сировине: Cu, Au, Pb, Zn, Ag; Грот а.д., Крива Феја, апликанти за истраживање, локалитет Кула, сировине: Pb, Zn; Tethyan Resourcse d.o.o., апликанти за истраживање, локалитет Крива Феја, сировине: Au, Cu, Pb, Zn; Medgold istraživanja d.o.o., апликанти за истраживање, локалитет Несврт, сировине: Au, Ag, Pb, Zn, Cu.</w:t>
      </w:r>
    </w:p>
    <w:p w14:paraId="4F6D334A" w14:textId="77777777" w:rsidR="00F70974" w:rsidRPr="00F70974" w:rsidRDefault="00F70974" w:rsidP="00F70974">
      <w:pPr>
        <w:spacing w:after="150"/>
        <w:rPr>
          <w:rFonts w:ascii="Arial" w:hAnsi="Arial" w:cs="Arial"/>
        </w:rPr>
      </w:pPr>
      <w:r w:rsidRPr="00F70974">
        <w:rPr>
          <w:rFonts w:ascii="Arial" w:hAnsi="Arial" w:cs="Arial"/>
          <w:color w:val="000000"/>
        </w:rPr>
        <w:t>На основу службене евиденције катастра експлоатационих поља које се води у Министарству рударства и енергетике утврђено је да на територији Просторног плана, постоје следећа експлоатациона поља: Рударско, предузеће Грот, сировина железна троска; 5 D d.o.o., Врање, лежиште Барице, сировина дацит као TGK; Рударско, предузеће Грот, лежиште старо експлоатационо поље, сировина кварцна стена.</w:t>
      </w:r>
    </w:p>
    <w:p w14:paraId="2B5576E6"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истражене су оверене резерве следећих минералних сировина: GTP 5 D, Врање, Паневље, активно истражно поље, локалитет Барице, сировина дацит као TGK; Victoria group a.d., Нови Сад, резерве, локалитет Лисина, сировина фосфорит.</w:t>
      </w:r>
    </w:p>
    <w:p w14:paraId="08BF274E"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Министарство рударства и енергетике је одобрило извођење геолошких истраживања и експлоатације подземних вода следећим предузећима: Преслап доо, апликанти за примењена геолошка изражавања, локалитет извориште Студен вода, тип подручја надраживања, питка вода; АД Источна канцеларија, експлоатациона поља, изворишта Сопур и Брзаци, тип подземне воде, питка вода; Власинка д.о.о. – Београд, локалитет извориште Топли До – Власина, тип подземне воде, минерална вода.</w:t>
      </w:r>
    </w:p>
    <w:p w14:paraId="28539555" w14:textId="77777777" w:rsidR="00F70974" w:rsidRPr="00F70974" w:rsidRDefault="00F70974" w:rsidP="00F70974">
      <w:pPr>
        <w:spacing w:after="150"/>
        <w:rPr>
          <w:rFonts w:ascii="Arial" w:hAnsi="Arial" w:cs="Arial"/>
        </w:rPr>
      </w:pPr>
      <w:r w:rsidRPr="00F70974">
        <w:rPr>
          <w:rFonts w:ascii="Arial" w:hAnsi="Arial" w:cs="Arial"/>
          <w:color w:val="000000"/>
        </w:rPr>
        <w:t>За извођење геолошких истраживања и експлоатације минералних сировина у ширем рејону врха Стрешер неопходна је сагласност Министарства одбране.</w:t>
      </w:r>
    </w:p>
    <w:p w14:paraId="2994A7FC" w14:textId="77777777" w:rsidR="00F70974" w:rsidRPr="00F70974" w:rsidRDefault="00F70974" w:rsidP="00F70974">
      <w:pPr>
        <w:spacing w:after="120"/>
        <w:jc w:val="center"/>
        <w:rPr>
          <w:rFonts w:ascii="Arial" w:hAnsi="Arial" w:cs="Arial"/>
        </w:rPr>
      </w:pPr>
      <w:r w:rsidRPr="00F70974">
        <w:rPr>
          <w:rFonts w:ascii="Arial" w:hAnsi="Arial" w:cs="Arial"/>
          <w:color w:val="000000"/>
        </w:rPr>
        <w:t>3.1.1.2. Природне вредности</w:t>
      </w:r>
    </w:p>
    <w:p w14:paraId="46FD3AAD" w14:textId="77777777" w:rsidR="00F70974" w:rsidRPr="00F70974" w:rsidRDefault="00F70974" w:rsidP="00F70974">
      <w:pPr>
        <w:spacing w:after="150"/>
        <w:rPr>
          <w:rFonts w:ascii="Arial" w:hAnsi="Arial" w:cs="Arial"/>
        </w:rPr>
      </w:pPr>
      <w:r w:rsidRPr="00F70974">
        <w:rPr>
          <w:rFonts w:ascii="Arial" w:hAnsi="Arial" w:cs="Arial"/>
          <w:color w:val="000000"/>
        </w:rPr>
        <w:t xml:space="preserve">Изузетна разноврсност и богатство </w:t>
      </w:r>
      <w:r w:rsidRPr="00F70974">
        <w:rPr>
          <w:rFonts w:ascii="Arial" w:hAnsi="Arial" w:cs="Arial"/>
          <w:i/>
          <w:color w:val="000000"/>
        </w:rPr>
        <w:t>дивљег живог света</w:t>
      </w:r>
      <w:r w:rsidRPr="00F70974">
        <w:rPr>
          <w:rFonts w:ascii="Arial" w:hAnsi="Arial" w:cs="Arial"/>
          <w:color w:val="000000"/>
        </w:rPr>
        <w:t xml:space="preserve"> представљени су, на првом месту, бројношћу и структуром флоре и орнитофауне везаним за сложени комплекс мочварних, тресетних, водених, влажних и шумских станишта при чему тресетна острва и тресаве подручја Власине чине један од веома значајних и познатих рефугијума бореалне флоре и вегетације у јужној Европи. Флористички фонд представљен је са око 840 таксона (врста, подврста, хибрида) виших биљака. сврстаних у 77 фамилија и 341 род, од чега 30 биљака представљају бореалне реликте, око 40 врста су балкански ендемити и субендемити, 30 врста је строго заштићено а 40 заштићено на националном нивоу према Правилнику о проглашењу и заштити строго заштићених и заштићених дивљих врста биљака, животиња и гљива („Службени гласник РС”, бр. 5/10, 47/11, 32/16 и 98/16), 11 врста нашло је место у изузетно значајној едицији „Црвена књига флоре Србије”, од којих су четири биљке у категорији ишчезлих (калдезијева водена боквица – </w:t>
      </w:r>
      <w:r w:rsidRPr="00F70974">
        <w:rPr>
          <w:rFonts w:ascii="Arial" w:hAnsi="Arial" w:cs="Arial"/>
          <w:i/>
          <w:color w:val="000000"/>
        </w:rPr>
        <w:t>Caldesia parnassifolia</w:t>
      </w:r>
      <w:r w:rsidRPr="00F70974">
        <w:rPr>
          <w:rFonts w:ascii="Arial" w:hAnsi="Arial" w:cs="Arial"/>
          <w:color w:val="000000"/>
        </w:rPr>
        <w:t xml:space="preserve">, змајеглавка – </w:t>
      </w:r>
      <w:r w:rsidRPr="00F70974">
        <w:rPr>
          <w:rFonts w:ascii="Arial" w:hAnsi="Arial" w:cs="Arial"/>
          <w:i/>
          <w:color w:val="000000"/>
        </w:rPr>
        <w:t>Dracosephalum ruyschiana</w:t>
      </w:r>
      <w:r w:rsidRPr="00F70974">
        <w:rPr>
          <w:rFonts w:ascii="Arial" w:hAnsi="Arial" w:cs="Arial"/>
          <w:color w:val="000000"/>
        </w:rPr>
        <w:t xml:space="preserve">, главичасто сито – </w:t>
      </w:r>
      <w:r w:rsidRPr="00F70974">
        <w:rPr>
          <w:rFonts w:ascii="Arial" w:hAnsi="Arial" w:cs="Arial"/>
          <w:i/>
          <w:color w:val="000000"/>
        </w:rPr>
        <w:t>Juncus</w:t>
      </w:r>
      <w:r w:rsidRPr="00F70974">
        <w:rPr>
          <w:rFonts w:ascii="Arial" w:hAnsi="Arial" w:cs="Arial"/>
          <w:color w:val="000000"/>
        </w:rPr>
        <w:t xml:space="preserve"> </w:t>
      </w:r>
      <w:r w:rsidRPr="00F70974">
        <w:rPr>
          <w:rFonts w:ascii="Arial" w:hAnsi="Arial" w:cs="Arial"/>
          <w:i/>
          <w:color w:val="000000"/>
        </w:rPr>
        <w:t>capitatus</w:t>
      </w:r>
      <w:r w:rsidRPr="00F70974">
        <w:rPr>
          <w:rFonts w:ascii="Arial" w:hAnsi="Arial" w:cs="Arial"/>
          <w:color w:val="000000"/>
        </w:rPr>
        <w:t xml:space="preserve"> и плава јасеновка – </w:t>
      </w:r>
      <w:r w:rsidRPr="00F70974">
        <w:rPr>
          <w:rFonts w:ascii="Arial" w:hAnsi="Arial" w:cs="Arial"/>
          <w:i/>
          <w:color w:val="000000"/>
        </w:rPr>
        <w:t>Polemonium caeruleum</w:t>
      </w:r>
      <w:r w:rsidRPr="00F70974">
        <w:rPr>
          <w:rFonts w:ascii="Arial" w:hAnsi="Arial" w:cs="Arial"/>
          <w:color w:val="000000"/>
        </w:rPr>
        <w:t>) а седам врста у категорији крајње угрожених таксона (</w:t>
      </w:r>
      <w:r w:rsidRPr="00F70974">
        <w:rPr>
          <w:rFonts w:ascii="Arial" w:hAnsi="Arial" w:cs="Arial"/>
          <w:i/>
          <w:color w:val="000000"/>
        </w:rPr>
        <w:t>Betula pubescens, Carex limosa, Cirsium helenioides, Elatine triandra, Ranunculus lingua, Utricularia minor, Sparganum natans</w:t>
      </w:r>
      <w:r w:rsidRPr="00F70974">
        <w:rPr>
          <w:rFonts w:ascii="Arial" w:hAnsi="Arial" w:cs="Arial"/>
          <w:color w:val="000000"/>
        </w:rPr>
        <w:t>). Посебно значајне врсте биљака су росуља (</w:t>
      </w:r>
      <w:r w:rsidRPr="00F70974">
        <w:rPr>
          <w:rFonts w:ascii="Arial" w:hAnsi="Arial" w:cs="Arial"/>
          <w:i/>
          <w:color w:val="000000"/>
        </w:rPr>
        <w:t>Drosera</w:t>
      </w:r>
      <w:r w:rsidRPr="00F70974">
        <w:rPr>
          <w:rFonts w:ascii="Arial" w:hAnsi="Arial" w:cs="Arial"/>
          <w:color w:val="000000"/>
        </w:rPr>
        <w:t xml:space="preserve"> </w:t>
      </w:r>
      <w:r w:rsidRPr="00F70974">
        <w:rPr>
          <w:rFonts w:ascii="Arial" w:hAnsi="Arial" w:cs="Arial"/>
          <w:i/>
          <w:color w:val="000000"/>
        </w:rPr>
        <w:t>rotundifolia</w:t>
      </w:r>
      <w:r w:rsidRPr="00F70974">
        <w:rPr>
          <w:rFonts w:ascii="Arial" w:hAnsi="Arial" w:cs="Arial"/>
          <w:color w:val="000000"/>
        </w:rPr>
        <w:t>), муљна оштрица (</w:t>
      </w:r>
      <w:r w:rsidRPr="00F70974">
        <w:rPr>
          <w:rFonts w:ascii="Arial" w:hAnsi="Arial" w:cs="Arial"/>
          <w:i/>
          <w:color w:val="000000"/>
        </w:rPr>
        <w:t>Carex firosa</w:t>
      </w:r>
      <w:r w:rsidRPr="00F70974">
        <w:rPr>
          <w:rFonts w:ascii="Arial" w:hAnsi="Arial" w:cs="Arial"/>
          <w:color w:val="000000"/>
        </w:rPr>
        <w:t>), оманолика паламида (</w:t>
      </w:r>
      <w:r w:rsidRPr="00F70974">
        <w:rPr>
          <w:rFonts w:ascii="Arial" w:hAnsi="Arial" w:cs="Arial"/>
          <w:i/>
          <w:color w:val="000000"/>
        </w:rPr>
        <w:t>Cirsium helenioides</w:t>
      </w:r>
      <w:r w:rsidRPr="00F70974">
        <w:rPr>
          <w:rFonts w:ascii="Arial" w:hAnsi="Arial" w:cs="Arial"/>
          <w:color w:val="000000"/>
        </w:rPr>
        <w:t>), мочварна петопрсница (</w:t>
      </w:r>
      <w:r w:rsidRPr="00F70974">
        <w:rPr>
          <w:rFonts w:ascii="Arial" w:hAnsi="Arial" w:cs="Arial"/>
          <w:i/>
          <w:color w:val="000000"/>
        </w:rPr>
        <w:t>Potentilla palustris</w:t>
      </w:r>
      <w:r w:rsidRPr="00F70974">
        <w:rPr>
          <w:rFonts w:ascii="Arial" w:hAnsi="Arial" w:cs="Arial"/>
          <w:color w:val="000000"/>
        </w:rPr>
        <w:t>), маљава бреза (</w:t>
      </w:r>
      <w:r w:rsidRPr="00F70974">
        <w:rPr>
          <w:rFonts w:ascii="Arial" w:hAnsi="Arial" w:cs="Arial"/>
          <w:i/>
          <w:color w:val="000000"/>
        </w:rPr>
        <w:t>Betula pubescens</w:t>
      </w:r>
      <w:r w:rsidRPr="00F70974">
        <w:rPr>
          <w:rFonts w:ascii="Arial" w:hAnsi="Arial" w:cs="Arial"/>
          <w:color w:val="000000"/>
        </w:rPr>
        <w:t>),) горка детелина (</w:t>
      </w:r>
      <w:r w:rsidRPr="00F70974">
        <w:rPr>
          <w:rFonts w:ascii="Arial" w:hAnsi="Arial" w:cs="Arial"/>
          <w:i/>
          <w:color w:val="000000"/>
        </w:rPr>
        <w:t>Menyanthes trifoliata</w:t>
      </w:r>
      <w:r w:rsidRPr="00F70974">
        <w:rPr>
          <w:rFonts w:ascii="Arial" w:hAnsi="Arial" w:cs="Arial"/>
          <w:color w:val="000000"/>
        </w:rPr>
        <w:t>), побарица (</w:t>
      </w:r>
      <w:r w:rsidRPr="00F70974">
        <w:rPr>
          <w:rFonts w:ascii="Arial" w:hAnsi="Arial" w:cs="Arial"/>
          <w:i/>
          <w:color w:val="000000"/>
        </w:rPr>
        <w:t>Elatine triandra</w:t>
      </w:r>
      <w:r w:rsidRPr="00F70974">
        <w:rPr>
          <w:rFonts w:ascii="Arial" w:hAnsi="Arial" w:cs="Arial"/>
          <w:color w:val="000000"/>
        </w:rPr>
        <w:t>), барски раставић (</w:t>
      </w:r>
      <w:r w:rsidRPr="00F70974">
        <w:rPr>
          <w:rFonts w:ascii="Arial" w:hAnsi="Arial" w:cs="Arial"/>
          <w:i/>
          <w:color w:val="000000"/>
        </w:rPr>
        <w:t>Equisetum fluviatile</w:t>
      </w:r>
      <w:r w:rsidRPr="00F70974">
        <w:rPr>
          <w:rFonts w:ascii="Arial" w:hAnsi="Arial" w:cs="Arial"/>
          <w:color w:val="000000"/>
        </w:rPr>
        <w:t>), бугарска линцура (</w:t>
      </w:r>
      <w:r w:rsidRPr="00F70974">
        <w:rPr>
          <w:rFonts w:ascii="Arial" w:hAnsi="Arial" w:cs="Arial"/>
          <w:i/>
          <w:color w:val="000000"/>
        </w:rPr>
        <w:t>Gentianella bulgarica</w:t>
      </w:r>
      <w:r w:rsidRPr="00F70974">
        <w:rPr>
          <w:rFonts w:ascii="Arial" w:hAnsi="Arial" w:cs="Arial"/>
          <w:color w:val="000000"/>
        </w:rPr>
        <w:t>), јанкин љиљан (</w:t>
      </w:r>
      <w:r w:rsidRPr="00F70974">
        <w:rPr>
          <w:rFonts w:ascii="Arial" w:hAnsi="Arial" w:cs="Arial"/>
          <w:i/>
          <w:color w:val="000000"/>
        </w:rPr>
        <w:t>Lilium jankae</w:t>
      </w:r>
      <w:r w:rsidRPr="00F70974">
        <w:rPr>
          <w:rFonts w:ascii="Arial" w:hAnsi="Arial" w:cs="Arial"/>
          <w:color w:val="000000"/>
        </w:rPr>
        <w:t>), адамовићев лопен (</w:t>
      </w:r>
      <w:r w:rsidRPr="00F70974">
        <w:rPr>
          <w:rFonts w:ascii="Arial" w:hAnsi="Arial" w:cs="Arial"/>
          <w:i/>
          <w:color w:val="000000"/>
        </w:rPr>
        <w:t>Verbascum adamovici</w:t>
      </w:r>
      <w:r w:rsidRPr="00F70974">
        <w:rPr>
          <w:rFonts w:ascii="Arial" w:hAnsi="Arial" w:cs="Arial"/>
          <w:color w:val="000000"/>
        </w:rPr>
        <w:t>), панчићев лук (</w:t>
      </w:r>
      <w:r w:rsidRPr="00F70974">
        <w:rPr>
          <w:rFonts w:ascii="Arial" w:hAnsi="Arial" w:cs="Arial"/>
          <w:i/>
          <w:color w:val="000000"/>
        </w:rPr>
        <w:t>Allium melanantherum</w:t>
      </w:r>
      <w:r w:rsidRPr="00F70974">
        <w:rPr>
          <w:rFonts w:ascii="Arial" w:hAnsi="Arial" w:cs="Arial"/>
          <w:color w:val="000000"/>
        </w:rPr>
        <w:t>), панчићев једић (</w:t>
      </w:r>
      <w:r w:rsidRPr="00F70974">
        <w:rPr>
          <w:rFonts w:ascii="Arial" w:hAnsi="Arial" w:cs="Arial"/>
          <w:i/>
          <w:color w:val="000000"/>
        </w:rPr>
        <w:t>Aconitum divergens</w:t>
      </w:r>
      <w:r w:rsidRPr="00F70974">
        <w:rPr>
          <w:rFonts w:ascii="Arial" w:hAnsi="Arial" w:cs="Arial"/>
          <w:color w:val="000000"/>
        </w:rPr>
        <w:t xml:space="preserve">) и др. Већи број врста (преко 50) је у категорији лековитих или јестивих биљка и као такве јесу или могу бити предмет планског и контролисаног коришћења и заједно са десетак врста гљива налазе се на листи Уредбе о стављању под контролу коришћења и промета дивље флоре и фауне („Службени гласник РС”, бр. 31/05, 45/05 – исправка, 22/07, 38/08, 9/10, 69/11 и 95/18 – др. закон). Такође, на подручју је идентификовано 58 биљних заједница, првенствено травне (зељасте), мање шумске и жбунасте вегетације, међу којима се по флористичком богатству и присуству ретких, реликтних и ендемичних биљака издвајају биљне асоцијације тресавских станишта која представљају непотопљене остатке некадашње простране Власинске тресаве (око обала Власинског језера и на пливајућим тресетним острвима) или се налазе на влажним теренима у извориштима и долинама притока језера, али су значајне и биљне асоцијације врбака, брезе, субалпских жбунастих формација боровнице и брукенталије, као и различитих планинских пашњака и мочварних ливада. У најновијој студији Завода за заштиту природе Србије флора је процењена на 956 таксона (али овај број није документован списком у прилогу, који садржи претходно споменути број од око 840 такосна), уз напомену да је тај број већи за 200–300 врста, што се очекује да ће бити доказано наредним истраживањима. Богату орнитофауну чини око 140 врста птица од којих су 110 гнездарице, 125 врста су заштићене на националном нивоу од чега је 85 врста (укључујући и десет врста бивших гнездарица) под строгом заштитом; на ширем простору Власине, на IBA подручју површине око 22000 хектара, које обухвата осим Власинског језера и непосредне околине и планине Вртоп, Чемерник, Варденик, Валоге и Бесну кобилу, регистровани број врста птица је 150 а претпостављени 180; орнитофауна подручја одликује се присуством разноврсних птичијих група, најчешће удружених или везаних за специфична станишта Власине (грабљивице, певачице, мочварице, птице тресава, листопадних и четинарских шума, планинских пашњака, воћњака и насеља и др.); четири врсте (њорка – </w:t>
      </w:r>
      <w:r w:rsidRPr="00F70974">
        <w:rPr>
          <w:rFonts w:ascii="Arial" w:hAnsi="Arial" w:cs="Arial"/>
          <w:i/>
          <w:color w:val="000000"/>
        </w:rPr>
        <w:t>Aythya nyroca</w:t>
      </w:r>
      <w:r w:rsidRPr="00F70974">
        <w:rPr>
          <w:rFonts w:ascii="Arial" w:hAnsi="Arial" w:cs="Arial"/>
          <w:color w:val="000000"/>
        </w:rPr>
        <w:t xml:space="preserve">, прдавац – </w:t>
      </w:r>
      <w:r w:rsidRPr="00F70974">
        <w:rPr>
          <w:rFonts w:ascii="Arial" w:hAnsi="Arial" w:cs="Arial"/>
          <w:i/>
          <w:color w:val="000000"/>
        </w:rPr>
        <w:t>Crex crex</w:t>
      </w:r>
      <w:r w:rsidRPr="00F70974">
        <w:rPr>
          <w:rFonts w:ascii="Arial" w:hAnsi="Arial" w:cs="Arial"/>
          <w:color w:val="000000"/>
        </w:rPr>
        <w:t xml:space="preserve">, вивак </w:t>
      </w:r>
      <w:r w:rsidRPr="00F70974">
        <w:rPr>
          <w:rFonts w:ascii="Arial" w:hAnsi="Arial" w:cs="Arial"/>
          <w:i/>
          <w:color w:val="000000"/>
        </w:rPr>
        <w:t>– Vanellus vanellus</w:t>
      </w:r>
      <w:r w:rsidRPr="00F70974">
        <w:rPr>
          <w:rFonts w:ascii="Arial" w:hAnsi="Arial" w:cs="Arial"/>
          <w:color w:val="000000"/>
        </w:rPr>
        <w:t xml:space="preserve"> и орао крсташ – </w:t>
      </w:r>
      <w:r w:rsidRPr="00F70974">
        <w:rPr>
          <w:rFonts w:ascii="Arial" w:hAnsi="Arial" w:cs="Arial"/>
          <w:i/>
          <w:color w:val="000000"/>
        </w:rPr>
        <w:t>Aquila heliaca</w:t>
      </w:r>
      <w:r w:rsidRPr="00F70974">
        <w:rPr>
          <w:rFonts w:ascii="Arial" w:hAnsi="Arial" w:cs="Arial"/>
          <w:color w:val="000000"/>
        </w:rPr>
        <w:t xml:space="preserve"> – ретко, на сеоби) налазе се н у категорији SPEC 1 (глобално угрожених врста), а око 25 врста има неповољан статус заштите у Европи, односно припадају категоријама SPEC 2 и SPEC 3. Сисари су представљени са 28 врста (без фауне слепих мишева), са највећом заступљеношћу групе глодара (11 врста), затим бубоједа (шест врста), месоједа (седам врста), папкара (три врсте) и зечева (једна врста); на националном нивоу четири врсте су строго заштићене 11 врста сисара имају статус природне реткости (водена ровчица, текуница, слепо куче и видра), док се на Европској црвеној листи налазе слепо куче и вук. Прелиминарна истраживања слепих мишева (Природњачки музеј и ИБИ „Синиша Станковић” из Београда) дала су неочекивано богате резултате представљене са 15 врста, све строго заштићене на националном нивоу, од којих је једна врста (средоземни репаш – </w:t>
      </w:r>
      <w:r w:rsidRPr="00F70974">
        <w:rPr>
          <w:rFonts w:ascii="Arial" w:hAnsi="Arial" w:cs="Arial"/>
          <w:i/>
          <w:color w:val="000000"/>
        </w:rPr>
        <w:t>Tadarida teniotis</w:t>
      </w:r>
      <w:r w:rsidRPr="00F70974">
        <w:rPr>
          <w:rFonts w:ascii="Arial" w:hAnsi="Arial" w:cs="Arial"/>
          <w:color w:val="000000"/>
        </w:rPr>
        <w:t>) нова, односно 31 врста фауна Chiroptera територијe Србије, пронађена у октобру 2017. године. Херпетофауну чини 12 врста водоземаца (шарени даждевњак, три врсте мрмољка и осам врста жаба) од којих је десет врста строго заштићено и једна врста заштићена и 12 врста гмизаваца (шумска корњача, пет врста гуштера, слепић, белоушка, рибарица, смук и др.), од којих је шест врста строго заштићено и две врсте су заштићене на националном нивоу. Фонд ихтиофауне броји 19 врста риба (према резултатима мониторига 2016. године, али је тај број већи јер су при ранијим истраживањима регистроване и друге врсте којих нема на списку из 2016. године) од којих су само поточна мрена и пастрмка истински аутохтоне, док су остале врсте алохтоне за ово подручје или су алохтоне са ихтиофонд Србије (амур, бели толстолобик и др.), претежно ципринидне врсте унете намерно или нехотице приликом порибљавања (бабушка, амур, лињак, плашица, гргеч и др.); међу тим врстама, неколико њих је строго заштићене (караш и гавчица и др.) а нешто више је пет заштићено на националном нивоу (поточна пастрмка, поточна мрена, двопругаста уклија и клен, шаран и др.). Фауни инсеката је релативно мало истражена, а на основу података Завода за заштиту природе Србије и, пре свега, Научно истраживачког друштва студената биологије и екологије „Јосиф Панчић” из Новог Сада и организације проширена су сазнања о инсектима Власина на 11 врста вилинских коњица (Odonata), 45 врста стрижибуба (Cerambycidae), 52 врсте правокрилаца (</w:t>
      </w:r>
      <w:r w:rsidRPr="00F70974">
        <w:rPr>
          <w:rFonts w:ascii="Arial" w:hAnsi="Arial" w:cs="Arial"/>
          <w:i/>
          <w:color w:val="000000"/>
        </w:rPr>
        <w:t>Orthoptera</w:t>
      </w:r>
      <w:r w:rsidRPr="00F70974">
        <w:rPr>
          <w:rFonts w:ascii="Arial" w:hAnsi="Arial" w:cs="Arial"/>
          <w:color w:val="000000"/>
        </w:rPr>
        <w:t>), 77 врста осоликих мува, 117 врста дневних и 354 врсте ноћних лептира.</w:t>
      </w:r>
    </w:p>
    <w:p w14:paraId="7BC0C74D" w14:textId="77777777" w:rsidR="00F70974" w:rsidRPr="00F70974" w:rsidRDefault="00F70974" w:rsidP="00F70974">
      <w:pPr>
        <w:spacing w:after="150"/>
        <w:rPr>
          <w:rFonts w:ascii="Arial" w:hAnsi="Arial" w:cs="Arial"/>
        </w:rPr>
      </w:pPr>
      <w:r w:rsidRPr="00F70974">
        <w:rPr>
          <w:rFonts w:ascii="Arial" w:hAnsi="Arial" w:cs="Arial"/>
          <w:color w:val="000000"/>
        </w:rPr>
        <w:t>Посебан морфолошки и вегетацијски феномен Власине су плутајућа тресетна острва, делови тресетног слоја (у почетку дебљине до 4 m, данас 1,5–2,0 m) који су се одлепили од подлоге након стварања језера и у већим или мањим комадима, понекад и површине неколико хектара померали се по језеру по дејсвтом ветрова. Почетком деведесетих година прошлог века, највеће од тих острва, названо симбoлично „Моби Дик” имало је дужину 350–400 m и ширину 250 m (и било је означено посебном катастарском парцелом), али се оно касније распарчало на више делова. Један од његових већих делова, троугластог облика у плану, дужине 185 и ширине 120 m, са малим воденим окном димензија 35х10 m, који је дуго времена био усидрен у заливу код ушћа Мурина реке, у јуну месецу 2017. године је у невремену, у току једне ветровите ноћи доспео до малог залива испод хотела „Власина”, недалеко од бране, где се насукало на чврсту обалу и ту се и даље налази, изложено гажењу риболовца и других посетилаца и таласима језера. У заливу Мурине/Дугог дела налазе се још три већа острвска комада приближних димензија 130х85, 125х100, 110х80 и 95х60 m а у заливу потока Дедин дол, испод Гаџине махале је заглављено још једно острво веће површине, димензија 130х85 m. Потребно је испитати какве је све негативне последице последице за тресетна острва имало дуготрајно екстремно снижавање нивоа воде у 2018. години услед радова на хидротехничким објектима енергетског система и како ће се она понашати при очекиваном пуњењу језера у 2019. години.</w:t>
      </w:r>
    </w:p>
    <w:p w14:paraId="2DAAC79D" w14:textId="77777777" w:rsidR="00F70974" w:rsidRPr="00F70974" w:rsidRDefault="00F70974" w:rsidP="00F70974">
      <w:pPr>
        <w:spacing w:after="150"/>
        <w:rPr>
          <w:rFonts w:ascii="Arial" w:hAnsi="Arial" w:cs="Arial"/>
        </w:rPr>
      </w:pPr>
      <w:r w:rsidRPr="00F70974">
        <w:rPr>
          <w:rFonts w:ascii="Arial" w:hAnsi="Arial" w:cs="Arial"/>
          <w:color w:val="000000"/>
        </w:rPr>
        <w:t>Сходно Закону о заштити и одрживом коришћењу рибљег фонда („Службени гласник РС”, бр. 128/14 и 95/18 – др. закон) риболовне воде заштићеног подручја припадају Рибарском подручју ПИО „Власина”, а његов корисник је Туристичка организација општине Сурдулица као управљач заштићеног подручја, која газдује риболовним водама и риболовном фауном на основу десетогодишњег програма управљања за период 2012–2021. године и годишњих програма управљања рибарским подручјем. Фонд ихтиофауне броји 19 врста риба (према резултатима мониторига 2016. године, али је тај број већи јер су при ранијим истраживањима регистроване и друге врсте којих нема на списку из 2016. године) од којих су само поточна мрена, поточна пастрмка и пијор (који је скоро нестао) истински аутохтоне, док су остале врсте алохтоне за ово подручје или су алохтоне са ихтиофонд Србије (амур, бели толстолобик и др.), претежно ципринидне врсте унете намерно или нехотице приликом порибљавања (бабушка, амур, лињак, плашица, гргеч и др.); међу тим врстама, неколико њих је строго заштићене (караш и гавчица и др.), а нешто више је заштићено на националном нивоу (поточна пастрмка, поточна мрена, двопругаста уклија и клен, шаран и др.).</w:t>
      </w:r>
    </w:p>
    <w:p w14:paraId="0BB8A895" w14:textId="77777777" w:rsidR="00F70974" w:rsidRPr="00F70974" w:rsidRDefault="00F70974" w:rsidP="00F70974">
      <w:pPr>
        <w:spacing w:after="150"/>
        <w:rPr>
          <w:rFonts w:ascii="Arial" w:hAnsi="Arial" w:cs="Arial"/>
        </w:rPr>
      </w:pPr>
      <w:r w:rsidRPr="00F70974">
        <w:rPr>
          <w:rFonts w:ascii="Arial" w:hAnsi="Arial" w:cs="Arial"/>
          <w:color w:val="000000"/>
        </w:rPr>
        <w:t xml:space="preserve">Власинско подручје има вишевековну традицију бављења разним облицима </w:t>
      </w:r>
      <w:r w:rsidRPr="00F70974">
        <w:rPr>
          <w:rFonts w:ascii="Arial" w:hAnsi="Arial" w:cs="Arial"/>
          <w:i/>
          <w:color w:val="000000"/>
        </w:rPr>
        <w:t>пољопривредне производње</w:t>
      </w:r>
      <w:r w:rsidRPr="00F70974">
        <w:rPr>
          <w:rFonts w:ascii="Arial" w:hAnsi="Arial" w:cs="Arial"/>
          <w:color w:val="000000"/>
        </w:rPr>
        <w:t xml:space="preserve"> захваљујући земљишту погодном за развој планинског сточарства и планинске пољопривреде. Пространа Власинска тресава је била идеална ливада и пашњак све до формирања Власинског језера чиме је њен највећи део потопљен и пресечене везе између три највећа насеља Власина Рид, Власина Стојковићева и Власина Округлица. Шири појас око Власинске тресаве, данас Власинског језера, такође је под ливадама и пашњацима а делимично и под шумом. Субпланинска клима подручја Власине омогућава гајење јарих житарица и кромпира као и гајење стоке (коња, оваца, коза). Губитак великог дела власинских ливада и пашњака али и потреба да се преостале сачувају за пољопривредну производњу посебног типа захтевају систематску заштиту пољопривредног земљишта. Пољопривредно земљиште на пространим планинским пределима Чемерника, Варденика и др. погодно је за органску производњу. Посебну вредност представља диверзитет лековитог биља (валеријана, мајчина душица, бухач, јагорчевина, корен линцуре, босиљак, кантарион и др.) које у организованом систему гајења, убирања, сушења и прераде може знатно да допринесе побољшању привредне структуре овог подручја. Исто важи и за велика пространства под шумским плодовима (клека, боровница, јагоде, купине, шипурак, глог, печурке, пужеви и др.) који у будућности подручја Власина треба да постану његов заштитни знак. Међутим, с обзиром да не постоји систем организованог наводњавања, да постоји велика уситњеност пољопривредних поседа, смањена могућност употребе савремених агротехничких мера и пољопривредне механизације, тако су и приноси прилично скромни. У нижим пределима планског подручја, где је клима нешто блажа, постоје услови за развој воћарства, традиционално везаног за производњу шљиве и јабуке, а у последње време све атрактивнију производњу јагодичастог и бобичастог воћа.</w:t>
      </w:r>
    </w:p>
    <w:p w14:paraId="462807BD" w14:textId="77777777" w:rsidR="00F70974" w:rsidRPr="00F70974" w:rsidRDefault="00F70974" w:rsidP="00F70974">
      <w:pPr>
        <w:spacing w:after="150"/>
        <w:rPr>
          <w:rFonts w:ascii="Arial" w:hAnsi="Arial" w:cs="Arial"/>
        </w:rPr>
      </w:pPr>
      <w:r w:rsidRPr="00F70974">
        <w:rPr>
          <w:rFonts w:ascii="Arial" w:hAnsi="Arial" w:cs="Arial"/>
          <w:color w:val="000000"/>
        </w:rPr>
        <w:t>За подручје Просторног плана карактеристичне су аутохтоне планинске шуме букве, Fagetum moesiacae montanum. Шумска вегетација највећу површину заузима у западном делу висоравни, на Чемернику, а веће површине под шумама постоје и на Варденику. На Буковој Глави и Плани букова шума је готово потпуно уништена и сведена је на мање и проређене састојине. На вертикалном профилу висоравни букова шума заузима појас до 1500 m, на Стрешеру и до 1600 m, што уједно представља данашњу горњу границу, изнад које се развија пашњачка и вегатација патуљастих жбунова, које представљају трајни стадијум у сингенези. У том појасу потенцијалну вегетацију чини шума Fagetum subalpinum serbicum, која се на овом подручју фрагментарно развија због деловања зооантропогеног фактора и изражене ерозије која наступа након уништавања шумске вегетације. Осим планинске субалпске, на висоравни се развила и букова шума асоцијације Luzulo-Fagetum moesiacae, (станиште букве „Злате”), на веома ацидофилном земљишту. По површини коју покривају на Власинској висоравни, поред планинске букове шуме, значајем се истичу брезове шуме, које припадају асоцијацији Populo tremuli-Betuletum pendulae. Шумски покривач крај речних токова је само фрагментарно развијен и флористички није добро изражен. Крај мањих планинских потока и притока Власинског језера развија се вегетација јова класе Alnetea glutinosae, која је представљена асоцијацијом Salicetum pentandro-auritae. Крај већих планинских токова и поред реке Власине постоје мањи фрагменти врбака асоцијације Salicetum albo-fragilis, а поред неких притока Власинског језера развијају се мање састојине беле врбе асоцијације Salicetum albo-triandrae.</w:t>
      </w:r>
    </w:p>
    <w:p w14:paraId="08BDAC90" w14:textId="77777777" w:rsidR="00F70974" w:rsidRPr="00F70974" w:rsidRDefault="00F70974" w:rsidP="00F70974">
      <w:pPr>
        <w:spacing w:after="150"/>
        <w:rPr>
          <w:rFonts w:ascii="Arial" w:hAnsi="Arial" w:cs="Arial"/>
        </w:rPr>
      </w:pPr>
      <w:r w:rsidRPr="00F70974">
        <w:rPr>
          <w:rFonts w:ascii="Arial" w:hAnsi="Arial" w:cs="Arial"/>
          <w:i/>
          <w:color w:val="000000"/>
        </w:rPr>
        <w:t>Шуме и шумско земљиште</w:t>
      </w:r>
      <w:r w:rsidRPr="00F70974">
        <w:rPr>
          <w:rFonts w:ascii="Arial" w:hAnsi="Arial" w:cs="Arial"/>
          <w:color w:val="000000"/>
        </w:rPr>
        <w:t xml:space="preserve"> у државном власништву обухватају делове газдинских јединица: „Варденик”, „Кијевац”, „Босилеград”, „Клисура”, „Боровник”, „Соборшница”, „Божица” и „Врла” којима газдује Шумско газдинство „Врање” Врање и газдинских јединица „Качер–Зеленичје”, „Барнос–Видњиште” и „Горња–Власина” којима газдује Шумско газдинство „Шума” Лесковац. Основна намена шума је производња техничког дрвета, заштита земљишта од ерозије, стална заштита шума (изван газдинског третмана), предео изузетних одлика II степен заштите, предео изузетних одлика III степен заштите и ловно – узгојни центар. На обухваћеним површинама се налазе састојине: букве, китњака, граба. смрче, шибљак и шикара, вештачки подигнуте састојине: осталих лишћара, белог бора, смрче, црног бора, и осталих четинара. Степен угрожености шума од пожара креће се од I–VI степена угрожености, у зависности од састојине. Просторни план обухвата шуме високе заштитне вредности (HCVF – 2). Ове шуме представљају велике шумске површине нивоа пејсажа значајне на глобалном, регионалном и државном нивоу. Такође, Просторни план обухвата шуме (HCVF – 4), које представљају подручја која пружају основне природне користи у критичним ситуацијама.</w:t>
      </w:r>
    </w:p>
    <w:p w14:paraId="6F91CE0D" w14:textId="77777777" w:rsidR="00F70974" w:rsidRPr="00F70974" w:rsidRDefault="00F70974" w:rsidP="00F70974">
      <w:pPr>
        <w:spacing w:after="150"/>
        <w:rPr>
          <w:rFonts w:ascii="Arial" w:hAnsi="Arial" w:cs="Arial"/>
        </w:rPr>
      </w:pPr>
      <w:r w:rsidRPr="00F70974">
        <w:rPr>
          <w:rFonts w:ascii="Arial" w:hAnsi="Arial" w:cs="Arial"/>
          <w:color w:val="000000"/>
        </w:rPr>
        <w:t>Подручје просторног плана и предела изузетних одлика на територији општине Сурдулица обухвата део ловишта „Врла” којим газдује ЛУ „Врла” из Сурдулице а на територији општине Црна Трава обухвата део ловишта „Власина” којим газдује ЛУ „Црна Трава”. Стално гајене врсте дивљачи су срна, дивља свиња, зец, фазан и пољска јаребица (а у ловишту „Власина” и јаребица камењарка). Ловишта су добро опремљена, са већим бројем различитих чека, хранилишта, солишта и прихватилишта за фазане.</w:t>
      </w:r>
    </w:p>
    <w:p w14:paraId="479ABC56" w14:textId="77777777" w:rsidR="00F70974" w:rsidRPr="00F70974" w:rsidRDefault="00F70974" w:rsidP="00F70974">
      <w:pPr>
        <w:spacing w:after="120"/>
        <w:jc w:val="center"/>
        <w:rPr>
          <w:rFonts w:ascii="Arial" w:hAnsi="Arial" w:cs="Arial"/>
        </w:rPr>
      </w:pPr>
      <w:r w:rsidRPr="00F70974">
        <w:rPr>
          <w:rFonts w:ascii="Arial" w:hAnsi="Arial" w:cs="Arial"/>
          <w:color w:val="000000"/>
        </w:rPr>
        <w:t>3.1.1.3. Предели</w:t>
      </w:r>
    </w:p>
    <w:p w14:paraId="16381393" w14:textId="77777777" w:rsidR="00F70974" w:rsidRPr="00F70974" w:rsidRDefault="00F70974" w:rsidP="00F70974">
      <w:pPr>
        <w:spacing w:after="150"/>
        <w:rPr>
          <w:rFonts w:ascii="Arial" w:hAnsi="Arial" w:cs="Arial"/>
        </w:rPr>
      </w:pPr>
      <w:r w:rsidRPr="00F70974">
        <w:rPr>
          <w:rFonts w:ascii="Arial" w:hAnsi="Arial" w:cs="Arial"/>
          <w:color w:val="000000"/>
        </w:rPr>
        <w:t xml:space="preserve">Лепота </w:t>
      </w:r>
      <w:r w:rsidRPr="00F70974">
        <w:rPr>
          <w:rFonts w:ascii="Arial" w:hAnsi="Arial" w:cs="Arial"/>
          <w:i/>
          <w:color w:val="000000"/>
        </w:rPr>
        <w:t>предела</w:t>
      </w:r>
      <w:r w:rsidRPr="00F70974">
        <w:rPr>
          <w:rFonts w:ascii="Arial" w:hAnsi="Arial" w:cs="Arial"/>
          <w:color w:val="000000"/>
        </w:rPr>
        <w:t xml:space="preserve"> заштићеног подручја заснована је на привлачној и живописној, сезонски изузетно променљивој и колорисаној пејсажној слици простране водене површине Власинског језера окруженог широким ливадама и планинским пашњацима у које су уметнути мањи комплекси или чуперци букових шума, белих брезика, култура четинара и жбунова боровнице, као и малобројне куће власинских махала са понеком њивом и воћњаком и планинским врховима благих контура и претежно под пашњацима у позадини. Наведена значајна и карактеристични обележја хидрографских, морфолошких, вегетацијских и насеобинских елемената издвајају Власинско језеро и његову ближу околину, односно власинску висораван као посебан, чувен, познат истински препознатљив тип предела.</w:t>
      </w:r>
    </w:p>
    <w:p w14:paraId="0053AA33" w14:textId="77777777" w:rsidR="00F70974" w:rsidRPr="00F70974" w:rsidRDefault="00F70974" w:rsidP="00F70974">
      <w:pPr>
        <w:spacing w:after="120"/>
        <w:jc w:val="center"/>
        <w:rPr>
          <w:rFonts w:ascii="Arial" w:hAnsi="Arial" w:cs="Arial"/>
        </w:rPr>
      </w:pPr>
      <w:r w:rsidRPr="00F70974">
        <w:rPr>
          <w:rFonts w:ascii="Arial" w:hAnsi="Arial" w:cs="Arial"/>
          <w:color w:val="000000"/>
        </w:rPr>
        <w:t>3.1.1.3. Животна средина</w:t>
      </w:r>
    </w:p>
    <w:p w14:paraId="24B5180F" w14:textId="77777777" w:rsidR="00F70974" w:rsidRPr="00F70974" w:rsidRDefault="00F70974" w:rsidP="00F70974">
      <w:pPr>
        <w:spacing w:after="150"/>
        <w:rPr>
          <w:rFonts w:ascii="Arial" w:hAnsi="Arial" w:cs="Arial"/>
        </w:rPr>
      </w:pPr>
      <w:r w:rsidRPr="00F70974">
        <w:rPr>
          <w:rFonts w:ascii="Arial" w:hAnsi="Arial" w:cs="Arial"/>
          <w:color w:val="000000"/>
        </w:rPr>
        <w:t xml:space="preserve">Квалитет </w:t>
      </w:r>
      <w:r w:rsidRPr="00F70974">
        <w:rPr>
          <w:rFonts w:ascii="Arial" w:hAnsi="Arial" w:cs="Arial"/>
          <w:i/>
          <w:color w:val="000000"/>
        </w:rPr>
        <w:t>животне средине</w:t>
      </w:r>
      <w:r w:rsidRPr="00F70974">
        <w:rPr>
          <w:rFonts w:ascii="Arial" w:hAnsi="Arial" w:cs="Arial"/>
          <w:color w:val="000000"/>
        </w:rPr>
        <w:t xml:space="preserve"> у природном добру је задовољавајући што је резултат његовог периферног положаја у односу на градске и привредне центре. Подручје Власине припада подручјима очуване животне средине. У непосредној околини природног добра не постоје значајни загађивачи воде, земљишта и ваздуха, због чега су проблеми загађености и нарушавања елемената животне средине присутни у ограниченом обиму. Ипак, на простору Просторног плана присутни су бројни угрожавајући фактори који доводе до нарушавања и уништавања природних водених, мочварних, шумских и других аутохтоних станишта уз нестајање најосетљивијих чланова заједница, који су (по правилу) и најређи представници живог света на овом простору. Сходно томе, опстанак природних заједница је отежан, првенствено због снажног антропогеног деловања. Ширење утицаја човека често врши снажан деструктиван ефекат на аутохтону природу, доводећи или до нестанка појединих врста или до смањења њихових популација у тој мери да започиње неповратан процес ишчезавања услед неспособности преживљавања. Негативни антропогени фактори анализирани су прво кроз утицаје на природне системе изменама аутохтоних (предачких) предела на ширим просторима, затим као последице фрагментација и изолација станишта, као и кроз нерационално, непланско, а у великој мери, и противзаконито искоришћавање природних ресурса. У то спадају, пре свега, нагла и непланска урбанизација, обимни хидромелиоративни радови, ширење агрикултурних комплекса, изградња саобраћајница, депонија и сл. Већ више од пола века врши се нагло ширење урбаних зона у свим правцима, са често непланском градњом. У протеклих 20–30 година, у најужој зони око језера, а нарочито у северозападном делу, дошло је до интензивне изградње како спортско рекреативних објеката и хотела, тако и, крајње неплански и стихијски, викенд објеката, без икаквих урбанистичких правила, без регулисане канализационе и водоводне мреже. Изузетан притисак на подручју, изражен је изградњом викенд објеката на подручју КО Власина Рид. За подручја КО Власина Стојковићева, КО Власина Округлица и КО Власина Рид постоје урбанистички планови, односно планови генералне регулације простора али и поред постојања планске документације, постоји притисак за изградњу викенд објеката ван зона који су предвиђени за градњу. Наведени објекти у више погледа угрожавају животну средину и предео тако што се нагомилава комунални чврсти отпад, отпадне комуналне воде, нарушене су амбијенталне функције подручја, као и туристичко рекреативне функције. Неконтролисан и неуравнотежен развој туризма, туристичких капацитета, урбанизације и осталих активности у сврху туризма, без одговарајуће документације и неопходне инфраструктуре, представља још један у низу угрожавајућих фактора животне средине na простору Просторног плана. Нажалост, као извесна. присутна је и опасност од пожара, с тим да је најчешће главни узрочник шумских пожара човек. У досадашњој пракси веома су ретки случајеви откривања криваца и њихово кажњавање, што би уз неопходну едукацију становништва могло значајно предупредити многе проблеме везане за овакве појаве.</w:t>
      </w:r>
    </w:p>
    <w:p w14:paraId="5268AD66" w14:textId="77777777" w:rsidR="00F70974" w:rsidRPr="00F70974" w:rsidRDefault="00F70974" w:rsidP="00F70974">
      <w:pPr>
        <w:spacing w:after="150"/>
        <w:rPr>
          <w:rFonts w:ascii="Arial" w:hAnsi="Arial" w:cs="Arial"/>
        </w:rPr>
      </w:pPr>
      <w:r w:rsidRPr="00F70974">
        <w:rPr>
          <w:rFonts w:ascii="Arial" w:hAnsi="Arial" w:cs="Arial"/>
          <w:i/>
          <w:color w:val="000000"/>
        </w:rPr>
        <w:t>Квалитет ваздуха</w:t>
      </w:r>
      <w:r w:rsidRPr="00F70974">
        <w:rPr>
          <w:rFonts w:ascii="Arial" w:hAnsi="Arial" w:cs="Arial"/>
          <w:color w:val="000000"/>
        </w:rPr>
        <w:t xml:space="preserve"> може се оценити као добар. Загађење ваздуха није присутно у значајном обиму због непостојања значајних загађивача на подручју Просторног плана, а најчешће настаје као последица рада неколико мањих привредних објеката, као последица грејања, односно рада котларница централног грејања јавних објеката и индивидуалних ложишта као и из саобраћаја. Саобраћајну мрежу чине путеви II категорије и саобраћајнице локалног карактера. На подручју предела, заступљена је густо развијена мрежа шумских некатегорисаних путева чија је главна намена примена мера заштите на подручју. Густина саобраћаја на наведеним путевима је ниска и не угрожава у озбиљнијој мери живи свет подручја предела, али у туристичким зонама, густина саобраћаја у сезонама је већа, што доводи до узнемиравања фауне.</w:t>
      </w:r>
    </w:p>
    <w:p w14:paraId="14D101E4" w14:textId="77777777" w:rsidR="00F70974" w:rsidRPr="00F70974" w:rsidRDefault="00F70974" w:rsidP="00F70974">
      <w:pPr>
        <w:spacing w:after="150"/>
        <w:rPr>
          <w:rFonts w:ascii="Arial" w:hAnsi="Arial" w:cs="Arial"/>
        </w:rPr>
      </w:pPr>
      <w:r w:rsidRPr="00F70974">
        <w:rPr>
          <w:rFonts w:ascii="Arial" w:hAnsi="Arial" w:cs="Arial"/>
          <w:i/>
          <w:color w:val="000000"/>
        </w:rPr>
        <w:t>Загађење вода</w:t>
      </w:r>
      <w:r w:rsidRPr="00F70974">
        <w:rPr>
          <w:rFonts w:ascii="Arial" w:hAnsi="Arial" w:cs="Arial"/>
          <w:color w:val="000000"/>
        </w:rPr>
        <w:t xml:space="preserve"> на подручју Просторног плана последица је испуштања непречишћених отпадних вода из насеља и привредних објеката, а највећи загађивачи су управо насеља у непосредној околини Власинског језера. Садашње стање канализационог система је незадовољавајуће, како у погледу обухвата постојећих израђених објеката, тако и погледу квалитета постојеће мреже. На Власинском језеру започета је градња канализационог система (Власина Рид, Власина Стојковићева, Власина Округлица), који није у функцији, а главни колектор је делимично оштећен. Велики број објеката је на неодговарајућим септичким јамама или на директним испустима у језеро, што је недопустиво, а што потврђују и подаци о BPK5 и NBK, воде језера при дну. Укупно загађење језера, изражено преко BPK2o износи 257 T/god, од чега са око 50% учествују постојећа насеља око Власинског језера. У будућој пројекцији развоја овог подручја неопходно је планирати изградњу канализационог система који би обезбедио заштиту воде језера и који би био прикључен на уређај за пречишћавање што би представљало основу за заштиту воде језера на овом и ширем подручју. Загађивање подземних вода је пре свега последица примене ђубрива, пестицида и хербицида у пољопривреди, затим процеђивање са неуређених дивљих депонија отпада као и неадекватан третман септичких јама у свим сеоским насељима.</w:t>
      </w:r>
    </w:p>
    <w:p w14:paraId="31424785" w14:textId="77777777" w:rsidR="00F70974" w:rsidRPr="00F70974" w:rsidRDefault="00F70974" w:rsidP="00F70974">
      <w:pPr>
        <w:spacing w:after="150"/>
        <w:rPr>
          <w:rFonts w:ascii="Arial" w:hAnsi="Arial" w:cs="Arial"/>
        </w:rPr>
      </w:pPr>
      <w:r w:rsidRPr="00F70974">
        <w:rPr>
          <w:rFonts w:ascii="Arial" w:hAnsi="Arial" w:cs="Arial"/>
          <w:color w:val="000000"/>
        </w:rPr>
        <w:t xml:space="preserve">Потенцијалне изворе </w:t>
      </w:r>
      <w:r w:rsidRPr="00F70974">
        <w:rPr>
          <w:rFonts w:ascii="Arial" w:hAnsi="Arial" w:cs="Arial"/>
          <w:i/>
          <w:color w:val="000000"/>
        </w:rPr>
        <w:t>загађења земљишта</w:t>
      </w:r>
      <w:r w:rsidRPr="00F70974">
        <w:rPr>
          <w:rFonts w:ascii="Arial" w:hAnsi="Arial" w:cs="Arial"/>
          <w:color w:val="000000"/>
        </w:rPr>
        <w:t xml:space="preserve"> на простору Просторног плана представља неадекватна употреба (по количини и врсти) агрохемијских средстава у пољопривреди. Интензивно и дуготрајно сточарење је фактор чије се негативно деловање не огледа само кроз уништавање и мењање вегетације, већ и интензивирање ерозивних процеса који нарушавају квалитет земљишта. Ерозије тла су честе појаве у периодима великих падавина, нарочито на већим нагибима. На пашњачким, ливадским и шумским површинама спирање је осетно мањег интензитета, што указује на то да се појаве нових процеса јаружања може у великој мери ограничити побољшањем стања биљног покривача. Интензивирање ерозивних процеса поспешује се проређивањем шума и огољавањем терена што додатно утиче на деградацију површинског слоја земљишта. У складу са трендом смањивања шумских површина, шуме Власине су данас сведене на мање од трећине првобитне површине. Уништавање шумске вегетације, неконтролисана и прекомерна сеча и експлоатација шума представља значајан угрожавајући фактор, који све више долази до изражаја. Данас је на подручју Плана површина под буковим шумама сведена на око трећину од почетне.</w:t>
      </w:r>
    </w:p>
    <w:p w14:paraId="56BE7BED" w14:textId="77777777" w:rsidR="00F70974" w:rsidRPr="00F70974" w:rsidRDefault="00F70974" w:rsidP="00F70974">
      <w:pPr>
        <w:spacing w:after="150"/>
        <w:rPr>
          <w:rFonts w:ascii="Arial" w:hAnsi="Arial" w:cs="Arial"/>
        </w:rPr>
      </w:pPr>
      <w:r w:rsidRPr="00F70974">
        <w:rPr>
          <w:rFonts w:ascii="Arial" w:hAnsi="Arial" w:cs="Arial"/>
          <w:color w:val="000000"/>
        </w:rPr>
        <w:t xml:space="preserve">Постојеће стање </w:t>
      </w:r>
      <w:r w:rsidRPr="00F70974">
        <w:rPr>
          <w:rFonts w:ascii="Arial" w:hAnsi="Arial" w:cs="Arial"/>
          <w:i/>
          <w:color w:val="000000"/>
        </w:rPr>
        <w:t>управљања отпадом</w:t>
      </w:r>
      <w:r w:rsidRPr="00F70974">
        <w:rPr>
          <w:rFonts w:ascii="Arial" w:hAnsi="Arial" w:cs="Arial"/>
          <w:color w:val="000000"/>
        </w:rPr>
        <w:t xml:space="preserve"> је на незадовољавајућем нивоу. У највећем делу предела организовано је одношење комуналног отпада из контејнера постављених на јавним површинама. Међутим, не постоји системско одношење отпада из индивидуалних посуда и домаћинстава, што за последицу има неадекватно одлагање чврстог отпада и формирање сметлишта на подручју предела. Поред свих негативних својстава које дивље депоније имају на елементе животне средине (загађење површинских и подземних вода, земљишта и ваздуха) специфичан проблем који изазивају на простору Просторног плана јесте и фрагментација и разарање станишта. Сакупљање и превоз отпада врши комунална организација ЈП „Водовод”, а услугама организованог сакупљања нису обухваћена сва домаћинства, нарочито не из сеоских насеља. Отпад се одлаже на неуређену градску депонију (сметлиште) Бубавица у општини Сурдулица. За наведену депонију урађен је главни пројекат санације, рекултивације и даље експлоатације до коначног затварања, када ће, сходно Републичкој стратегији и Регионалним плану управљања отпадом за Пчињски округ, бити планирано дугорочно одлагање на Регионалној депонији „Метерис” у Врању. Систем одвојеног сакупљања, рециклаже као и било код другог третмана отпада није заступљен.</w:t>
      </w:r>
    </w:p>
    <w:p w14:paraId="64A51F4B" w14:textId="77777777" w:rsidR="00F70974" w:rsidRPr="00F70974" w:rsidRDefault="00F70974" w:rsidP="00F70974">
      <w:pPr>
        <w:spacing w:after="120"/>
        <w:jc w:val="center"/>
        <w:rPr>
          <w:rFonts w:ascii="Arial" w:hAnsi="Arial" w:cs="Arial"/>
        </w:rPr>
      </w:pPr>
      <w:r w:rsidRPr="00F70974">
        <w:rPr>
          <w:rFonts w:ascii="Arial" w:hAnsi="Arial" w:cs="Arial"/>
          <w:i/>
          <w:color w:val="000000"/>
        </w:rPr>
        <w:t>3.1.2. Културна добара</w:t>
      </w:r>
    </w:p>
    <w:p w14:paraId="2DAE652D" w14:textId="77777777" w:rsidR="00F70974" w:rsidRPr="00F70974" w:rsidRDefault="00F70974" w:rsidP="00F70974">
      <w:pPr>
        <w:spacing w:after="150"/>
        <w:rPr>
          <w:rFonts w:ascii="Arial" w:hAnsi="Arial" w:cs="Arial"/>
        </w:rPr>
      </w:pPr>
      <w:r w:rsidRPr="00F70974">
        <w:rPr>
          <w:rFonts w:ascii="Arial" w:hAnsi="Arial" w:cs="Arial"/>
          <w:color w:val="000000"/>
        </w:rPr>
        <w:t>На планском подручју постоји богато и разноврсно градитељско наслеђе од праисторијских, античких и средњевековних локалитета, споменика народне градитељске традиције, до историјских обележја новијег периода које није у довољној мери истражено и заштићено, тако да према условима Завода за заштиту споменика културе Ниш, допис бр. 1204/2 од 3. октобра 2018. године, закључно са моментом израде Просторног плана не постоје непокретна културна добра.</w:t>
      </w:r>
    </w:p>
    <w:p w14:paraId="166C3C87" w14:textId="77777777" w:rsidR="00F70974" w:rsidRPr="00F70974" w:rsidRDefault="00F70974" w:rsidP="00F70974">
      <w:pPr>
        <w:spacing w:after="150"/>
        <w:rPr>
          <w:rFonts w:ascii="Arial" w:hAnsi="Arial" w:cs="Arial"/>
        </w:rPr>
      </w:pPr>
      <w:r w:rsidRPr="00F70974">
        <w:rPr>
          <w:rFonts w:ascii="Arial" w:hAnsi="Arial" w:cs="Arial"/>
          <w:color w:val="000000"/>
        </w:rPr>
        <w:t>Слику градитељског наслеђа међутим употпуњује већи број непокретности и амбијенталних целина евидентираних по основу споменичких својстава.</w:t>
      </w:r>
    </w:p>
    <w:p w14:paraId="515ABDF7" w14:textId="77777777" w:rsidR="00F70974" w:rsidRPr="00F70974" w:rsidRDefault="00F70974" w:rsidP="00F70974">
      <w:pPr>
        <w:spacing w:after="150"/>
        <w:rPr>
          <w:rFonts w:ascii="Arial" w:hAnsi="Arial" w:cs="Arial"/>
        </w:rPr>
      </w:pPr>
      <w:r w:rsidRPr="00F70974">
        <w:rPr>
          <w:rFonts w:ascii="Arial" w:hAnsi="Arial" w:cs="Arial"/>
          <w:i/>
          <w:color w:val="000000"/>
        </w:rPr>
        <w:t>У обухвату општине Босилеград:</w:t>
      </w:r>
    </w:p>
    <w:p w14:paraId="21368C0B" w14:textId="77777777" w:rsidR="00F70974" w:rsidRPr="00F70974" w:rsidRDefault="00F70974" w:rsidP="00F70974">
      <w:pPr>
        <w:spacing w:after="150"/>
        <w:rPr>
          <w:rFonts w:ascii="Arial" w:hAnsi="Arial" w:cs="Arial"/>
        </w:rPr>
      </w:pPr>
      <w:r w:rsidRPr="00F70974">
        <w:rPr>
          <w:rFonts w:ascii="Arial" w:hAnsi="Arial" w:cs="Arial"/>
          <w:color w:val="000000"/>
        </w:rPr>
        <w:t>У катастарској општини Горња Лисина: 1. Црква Св. пророка Илије; 2. Воденица и ваљарица Крума Андонова и Арсе Миланкова; 3. Археолошки локалитет „Градиште”; 4. Археолошки локалитет „Преклоп” на месту званом Преслап;</w:t>
      </w:r>
    </w:p>
    <w:p w14:paraId="44A73745" w14:textId="77777777" w:rsidR="00F70974" w:rsidRPr="00F70974" w:rsidRDefault="00F70974" w:rsidP="00F70974">
      <w:pPr>
        <w:spacing w:after="150"/>
        <w:rPr>
          <w:rFonts w:ascii="Arial" w:hAnsi="Arial" w:cs="Arial"/>
        </w:rPr>
      </w:pPr>
      <w:r w:rsidRPr="00F70974">
        <w:rPr>
          <w:rFonts w:ascii="Arial" w:hAnsi="Arial" w:cs="Arial"/>
          <w:color w:val="000000"/>
        </w:rPr>
        <w:t>У катастарској општини Доња Лисина: 5. Црква Вазнесења Господњег; 6. Црква Св. Петке–Параскеве;</w:t>
      </w:r>
    </w:p>
    <w:p w14:paraId="5E003186" w14:textId="77777777" w:rsidR="00F70974" w:rsidRPr="00F70974" w:rsidRDefault="00F70974" w:rsidP="00F70974">
      <w:pPr>
        <w:spacing w:after="150"/>
        <w:rPr>
          <w:rFonts w:ascii="Arial" w:hAnsi="Arial" w:cs="Arial"/>
        </w:rPr>
      </w:pPr>
      <w:r w:rsidRPr="00F70974">
        <w:rPr>
          <w:rFonts w:ascii="Arial" w:hAnsi="Arial" w:cs="Arial"/>
          <w:color w:val="000000"/>
        </w:rPr>
        <w:t>У катастарској општини Милевци: 7. Црква Св. апостола Петра и Павла.</w:t>
      </w:r>
    </w:p>
    <w:p w14:paraId="4878CB41" w14:textId="77777777" w:rsidR="00F70974" w:rsidRPr="00F70974" w:rsidRDefault="00F70974" w:rsidP="00F70974">
      <w:pPr>
        <w:spacing w:after="150"/>
        <w:rPr>
          <w:rFonts w:ascii="Arial" w:hAnsi="Arial" w:cs="Arial"/>
        </w:rPr>
      </w:pPr>
      <w:r w:rsidRPr="00F70974">
        <w:rPr>
          <w:rFonts w:ascii="Arial" w:hAnsi="Arial" w:cs="Arial"/>
          <w:i/>
          <w:color w:val="000000"/>
        </w:rPr>
        <w:t>У обухвату општине Сурдулица:</w:t>
      </w:r>
    </w:p>
    <w:p w14:paraId="5D1A53D4" w14:textId="77777777" w:rsidR="00F70974" w:rsidRPr="00F70974" w:rsidRDefault="00F70974" w:rsidP="00F70974">
      <w:pPr>
        <w:spacing w:after="150"/>
        <w:rPr>
          <w:rFonts w:ascii="Arial" w:hAnsi="Arial" w:cs="Arial"/>
        </w:rPr>
      </w:pPr>
      <w:r w:rsidRPr="00F70974">
        <w:rPr>
          <w:rFonts w:ascii="Arial" w:hAnsi="Arial" w:cs="Arial"/>
          <w:color w:val="000000"/>
        </w:rPr>
        <w:t>У просторној целини Стари Рид: 8. Црква Св. Илије; 9. Парохијски дом са помоћним објектима; 10. Основна школа са спомен чесмом; 11. Прва грађевинска школа; 12. Месна канцеларија са амбулантом; 13. Пошта; 14. Кафана „Српски краљ” (бивша „Код Ристића”); 15. Кафана „Солун” Драгића Андрејевића; 16. Кафана Душана Поповића; 17. Кућа са помоћним објектима Драже Андрејевића; 18. Кућа Бошка Андрејевића; 19. Кућа Сотира Поповића; 20. Стара воденица на западном прилазу; 21. Остаци воденице у потоку јужно од махале; 22. Старо сеоско гробље; 23. Споменик Ратку Павловићу „Ћићку”; 24. Стара спомен-чесма у центру махале; 25. Спомен чесма на скретању са регионалног пута за махалу; 26. Остаци темеља цркве Св. Николе на потезу Густа гора; 27. Археолошко налазиште – црквиште на потезу Лујинци;</w:t>
      </w:r>
    </w:p>
    <w:p w14:paraId="560ED656" w14:textId="77777777" w:rsidR="00F70974" w:rsidRPr="00F70974" w:rsidRDefault="00F70974" w:rsidP="00F70974">
      <w:pPr>
        <w:spacing w:after="150"/>
        <w:rPr>
          <w:rFonts w:ascii="Arial" w:hAnsi="Arial" w:cs="Arial"/>
        </w:rPr>
      </w:pPr>
      <w:r w:rsidRPr="00F70974">
        <w:rPr>
          <w:rFonts w:ascii="Arial" w:hAnsi="Arial" w:cs="Arial"/>
          <w:color w:val="000000"/>
        </w:rPr>
        <w:t>У просторној целини Стеваничева махала: 28. Хотел ..Власина”; 29. Амбари и стаје Радовановића у засеоку Данкови;</w:t>
      </w:r>
    </w:p>
    <w:p w14:paraId="124197C8" w14:textId="77777777" w:rsidR="00F70974" w:rsidRPr="00F70974" w:rsidRDefault="00F70974" w:rsidP="00F70974">
      <w:pPr>
        <w:spacing w:after="150"/>
        <w:rPr>
          <w:rFonts w:ascii="Arial" w:hAnsi="Arial" w:cs="Arial"/>
        </w:rPr>
      </w:pPr>
      <w:r w:rsidRPr="00F70974">
        <w:rPr>
          <w:rFonts w:ascii="Arial" w:hAnsi="Arial" w:cs="Arial"/>
          <w:color w:val="000000"/>
        </w:rPr>
        <w:t>У просторној целини Дојчинова махала: 30. Запис у букви са урезаним крстом; 31. Куће са одликама и руралне и варошке архитектуре; 32. Групација кућа Илића; 33. Кућа Стојана Докића; 34. Кућа Боре Петковића; 35. Кућа Драгице Илић;</w:t>
      </w:r>
    </w:p>
    <w:p w14:paraId="796894C4" w14:textId="77777777" w:rsidR="00F70974" w:rsidRPr="00F70974" w:rsidRDefault="00F70974" w:rsidP="00F70974">
      <w:pPr>
        <w:spacing w:after="150"/>
        <w:rPr>
          <w:rFonts w:ascii="Arial" w:hAnsi="Arial" w:cs="Arial"/>
        </w:rPr>
      </w:pPr>
      <w:r w:rsidRPr="00F70974">
        <w:rPr>
          <w:rFonts w:ascii="Arial" w:hAnsi="Arial" w:cs="Arial"/>
          <w:color w:val="000000"/>
        </w:rPr>
        <w:t>У просторној целини Гаџина махала: 36. Запис са каменим крстом; 37. Кућа Миљковића у Куманчићевој махали; 38. Групација стамбених и економских објеката у засеоку Димићи; 39. Групација стамбених и економских објеката у засеоку Тројановићи; 40. Амбар Војислава Андрејевића; 41. Амбар породице докић у засеоку Гаџина; 42. Основна школа у засеоку Милинковићи.</w:t>
      </w:r>
    </w:p>
    <w:p w14:paraId="3C201D7D" w14:textId="77777777" w:rsidR="00F70974" w:rsidRPr="00F70974" w:rsidRDefault="00F70974" w:rsidP="00F70974">
      <w:pPr>
        <w:spacing w:after="150"/>
        <w:rPr>
          <w:rFonts w:ascii="Arial" w:hAnsi="Arial" w:cs="Arial"/>
        </w:rPr>
      </w:pPr>
      <w:r w:rsidRPr="00F70974">
        <w:rPr>
          <w:rFonts w:ascii="Arial" w:hAnsi="Arial" w:cs="Arial"/>
          <w:i/>
          <w:color w:val="000000"/>
        </w:rPr>
        <w:t>У обухвату општине Црна Трава:</w:t>
      </w:r>
      <w:r w:rsidRPr="00F70974">
        <w:rPr>
          <w:rFonts w:ascii="Arial" w:hAnsi="Arial" w:cs="Arial"/>
          <w:color w:val="000000"/>
        </w:rPr>
        <w:t xml:space="preserve"> 43. Црква Св. Николе у Црној Трави; 44. Споменик Ослободиоцима у II светском рату у Црној Трави; 45. Старо сеоско гробље у махали Радовинци; 46. Археолошки локалитет манастира Св. Никола источно од махале Дрндари; и 47. Археолошки локалитет Кула код махале Тесково.</w:t>
      </w:r>
    </w:p>
    <w:p w14:paraId="371808AC" w14:textId="77777777" w:rsidR="00F70974" w:rsidRPr="00F70974" w:rsidRDefault="00F70974" w:rsidP="00F70974">
      <w:pPr>
        <w:spacing w:after="150"/>
        <w:rPr>
          <w:rFonts w:ascii="Arial" w:hAnsi="Arial" w:cs="Arial"/>
        </w:rPr>
      </w:pPr>
      <w:r w:rsidRPr="00F70974">
        <w:rPr>
          <w:rFonts w:ascii="Arial" w:hAnsi="Arial" w:cs="Arial"/>
          <w:color w:val="000000"/>
        </w:rPr>
        <w:t>Осим ових објеката, условима Завода за заштиту споменика културе Ниш, допис бр. 1204/2 од 3. октобра 2018. године, наводи се и већи број објеката чија је вредност првенствено документарног значаја: стара кућа Круне Стоиљковића у махали Стевановци, кућа Раденковића у Јаничиној махали, кућа са затвореним доксатом Јанике Љубисављевић у махали Магдини, просторна целина стамбених и економских објеката у махали Соколови, групација стамбених и економских објеката у махали Сурлини, амбар Мијајла Вучковића у махали Крајини, камени крст – запис и златна буква у махали Крајини, старији надгробни споменици на гробљу у махали Вучкови, куће Момчиловића у Марковићевој махали, стара кућа Борке Радуловић у махали Кољандини, кућа са огњиштем у Богдановој махали, просторна целина са воденицама на реци Врли код махале Воденичари, црква Св. Прокопија у Топлом Долу на Врли, основна школа у насељу Топли Дол на Врли, кућа под сламом Милисава Димитријевића у насељу Топли Дол на Врли, црква Св. Ђорђа, у насељу Топли Долу код Божице, стара црква Св. Николе у насељу Божица, манастир Св. Архангела код Савине махале на Колуници, старо гробље у Стојковићевој махали, просторна целина са црквом, старим кућама и турском кулом у насељу Клисура, локалитети „Писани камен” и „Овчарски камен” на источној обали језера и црквиште код Полома.</w:t>
      </w:r>
    </w:p>
    <w:p w14:paraId="3011742B" w14:textId="77777777" w:rsidR="00F70974" w:rsidRPr="00F70974" w:rsidRDefault="00F70974" w:rsidP="00F70974">
      <w:pPr>
        <w:spacing w:after="120"/>
        <w:jc w:val="center"/>
        <w:rPr>
          <w:rFonts w:ascii="Arial" w:hAnsi="Arial" w:cs="Arial"/>
        </w:rPr>
      </w:pPr>
      <w:r w:rsidRPr="00F70974">
        <w:rPr>
          <w:rFonts w:ascii="Arial" w:hAnsi="Arial" w:cs="Arial"/>
          <w:i/>
          <w:color w:val="000000"/>
        </w:rPr>
        <w:t>3.1.3. Туризам</w:t>
      </w:r>
    </w:p>
    <w:p w14:paraId="28A26C9D" w14:textId="77777777" w:rsidR="00F70974" w:rsidRPr="00F70974" w:rsidRDefault="00F70974" w:rsidP="00F70974">
      <w:pPr>
        <w:spacing w:after="150"/>
        <w:rPr>
          <w:rFonts w:ascii="Arial" w:hAnsi="Arial" w:cs="Arial"/>
        </w:rPr>
      </w:pPr>
      <w:r w:rsidRPr="00F70974">
        <w:rPr>
          <w:rFonts w:ascii="Arial" w:hAnsi="Arial" w:cs="Arial"/>
          <w:color w:val="000000"/>
        </w:rPr>
        <w:t>Просторним планом обухваћен је највећим делом простор Власине од Црне Траве и Грамаде на северу до Варденика на југу, уз мањи простор Крајишта јужно од Варденика, а у оквиру општина Црна Трава, Сурдулица и Босилеград. ПИО, највећим делом на територији општине Сурдулица и малим делом у општини Црна Трава, представља маркантан планински плато средње висине око 1200 m н.в, са Власинским језером које окружују са севера Грамада, са запада Чемерник, са југа огранци Варденика и са истока огранци пограничних планина према Бугарској. Слив језера је мали, те се језеро већим делом пуни посебним вештачким каналима из околних сливова. Подручје Просторног плана припада сливовима Власине, Врле, Божичке реке и Јерме са атрактивним пределима клисура, а захвата већи део Чемерника (В. Чемерник 1638 m н.в.) и Грамаде (Вртоп 1721 m н.в.), цео Варденик (В. Стрешер 1874 m н.в.), Милевску планину (1736 m н.в.) и пограничне планине према Бугарској (Крвави кмн 1738 m н.в.), са изузетним пределима средњих балканских планина.</w:t>
      </w:r>
    </w:p>
    <w:p w14:paraId="7A2D9873" w14:textId="77777777" w:rsidR="00F70974" w:rsidRPr="00F70974" w:rsidRDefault="00F70974" w:rsidP="00F70974">
      <w:pPr>
        <w:spacing w:after="150"/>
        <w:rPr>
          <w:rFonts w:ascii="Arial" w:hAnsi="Arial" w:cs="Arial"/>
        </w:rPr>
      </w:pPr>
      <w:r w:rsidRPr="00F70974">
        <w:rPr>
          <w:rFonts w:ascii="Arial" w:hAnsi="Arial" w:cs="Arial"/>
          <w:color w:val="000000"/>
        </w:rPr>
        <w:t>Богате и разноврсне природне вредности овог простора мотивисале су његову заштиту од стране државе (Уредба Владе о заштити ПИО из 2006. године и Уредба Владе о проглашењу ПИО из 2018. године), као добра од изузетног значаја у I категорији заштите, укљученог у Рамсарско подручје, IPA, IBA и EMERALD подручје. Стечени статус природног добра допринео је имиџу подручја од значаја за развој туризма, али му је донео и ограничења због установљених режима заштите.</w:t>
      </w:r>
    </w:p>
    <w:p w14:paraId="423E76AD" w14:textId="77777777" w:rsidR="00F70974" w:rsidRPr="00F70974" w:rsidRDefault="00F70974" w:rsidP="00F70974">
      <w:pPr>
        <w:spacing w:after="150"/>
        <w:rPr>
          <w:rFonts w:ascii="Arial" w:hAnsi="Arial" w:cs="Arial"/>
        </w:rPr>
      </w:pPr>
      <w:r w:rsidRPr="00F70974">
        <w:rPr>
          <w:rFonts w:ascii="Arial" w:hAnsi="Arial" w:cs="Arial"/>
          <w:color w:val="000000"/>
        </w:rPr>
        <w:t>Најзначајнија ограничења развоја подручја представљају осиромашеност и депопулација, са запуштањем производње, материјалних добара и традиције. Подизање бране у периоду 1946–1949. године и формирање језера за потребе хидроцентрала Врла I–IV (завршених 1958. године) није допринело демографском и социо-економском напретку локалног становништва, које се све брже исељава ка ближим и даљим градовима (посебно мотивисано искуствима бројних традиционалних дунђера – печалбара из власинских махала). Због неразвијене саобраћајне мреже, иначе солидан географски положај подручја (посебно Власинског језера) недалеко од коридора X и са два гранична прелаза према Републици Бугарској, још увек није валоризован.</w:t>
      </w:r>
    </w:p>
    <w:p w14:paraId="715BB146" w14:textId="77777777" w:rsidR="00F70974" w:rsidRPr="00F70974" w:rsidRDefault="00F70974" w:rsidP="00F70974">
      <w:pPr>
        <w:spacing w:after="150"/>
        <w:rPr>
          <w:rFonts w:ascii="Arial" w:hAnsi="Arial" w:cs="Arial"/>
        </w:rPr>
      </w:pPr>
      <w:r w:rsidRPr="00F70974">
        <w:rPr>
          <w:rFonts w:ascii="Arial" w:hAnsi="Arial" w:cs="Arial"/>
          <w:color w:val="000000"/>
        </w:rPr>
        <w:t>Почетак развоја туризма на Власини везан је за 60-те године прошлог века. Са формирањем језера и изградњом хидроелектрана никли су први објекти државних одмаралишта, а за њима и прве куће за одмор. Већа изградња остварује се 70-тих и 80-тих година прошлог века, првенствено кућа за одмор, али и одмаралишта, мањих хотела, угоститељских објеката и др. Због познатих догађаја, изградња се у мањем обиму обнавља тек у првој деценији овог века. Највећи број објеката подигнут је бесправно, а концентрисан је претежно уз обалу језера, без његове санитарне заштите (односно до данас без канализације, са непрописним септичким јамама). Велики број објеката уз обалу обухваћен је II, ужом зоном санитарне заштите језера намењеног регионалном водоснабдевању, а само неколико постојећих руралних објеката је у зони II степена заштите предела (у обе наведене зоне није дозвољена изградња садржаја супраструктуре).</w:t>
      </w:r>
    </w:p>
    <w:p w14:paraId="65ACAFE1" w14:textId="77777777" w:rsidR="00F70974" w:rsidRPr="00F70974" w:rsidRDefault="00F70974" w:rsidP="00F70974">
      <w:pPr>
        <w:spacing w:after="120"/>
        <w:jc w:val="center"/>
        <w:rPr>
          <w:rFonts w:ascii="Arial" w:hAnsi="Arial" w:cs="Arial"/>
        </w:rPr>
      </w:pPr>
      <w:r w:rsidRPr="00F70974">
        <w:rPr>
          <w:rFonts w:ascii="Arial" w:hAnsi="Arial" w:cs="Arial"/>
          <w:color w:val="000000"/>
        </w:rPr>
        <w:t>Туристичка понуда</w:t>
      </w:r>
    </w:p>
    <w:p w14:paraId="2CE448D8"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досад су афирмисани следећи видови туризма: стационарни одморишни и спортско-рекреативни туризам, излетнички рекреативни и екскурзиони туризам, ловни и риболовни туризам и сеоски туризам, уз почетне елементе туризма посебних интереса и транзитног туризма, претежно у летњој сезони. Оваква понуда углавном задовољава домаћу тражњу, иако би њено обогаћивање привукло више гостију (посебно млађих генерација на активнијим програмима забаве, авантуризма, едукације и др.). Понуда не задовољава све захтевнију инострану тражњу, јер не садржи довољно манифестација (посебно етнолошких и спортских) и специјализованих видова туризма (културног – етно, споменичког и еколошког, посебних интереса и др.). За све видове туризма недостају садржаји спорта и рекреације (посебно у зимском периоду), као и садржаји јавних служби и сервиса.</w:t>
      </w:r>
    </w:p>
    <w:p w14:paraId="4CCB54D8" w14:textId="77777777" w:rsidR="00F70974" w:rsidRPr="00F70974" w:rsidRDefault="00F70974" w:rsidP="00F70974">
      <w:pPr>
        <w:spacing w:after="150"/>
        <w:rPr>
          <w:rFonts w:ascii="Arial" w:hAnsi="Arial" w:cs="Arial"/>
        </w:rPr>
      </w:pPr>
      <w:r w:rsidRPr="00F70974">
        <w:rPr>
          <w:rFonts w:ascii="Arial" w:hAnsi="Arial" w:cs="Arial"/>
          <w:color w:val="000000"/>
        </w:rPr>
        <w:t>Природна добра ПИО, посебно Власинског језера (са два стална и више пловећих острва, уз станишта на тресавама у приобаљу), окружујућих планина Чемерник и Грамада (са очуваним целинама ретких врста флоре и вегетације), иако веома цењени на светском туристичком тржишту, недовољно су валоризована као мотиви туристичке тражње. Исто важи и за пределе и морфометријске облике Варденика, Милевске планине и других планина погодних за зимски и летњи планински туризам, за реке Власину, Врлу, Јерму, Лисинску реку са акумулацијом Лисина, Божичку и друге реке. Непокретна културна добра, посебно старе махале (просторне културно-историјске целине Стари Рид, Манџина, Стеванчева, Дојчинова и Гачина махала, све под претходном заштитом), као и појединачне објекти сакралне архитектуре и народног градитељства, нису адекватно укључени у туристичку понуду.</w:t>
      </w:r>
    </w:p>
    <w:p w14:paraId="2F82BC29" w14:textId="77777777" w:rsidR="00F70974" w:rsidRPr="00F70974" w:rsidRDefault="00F70974" w:rsidP="00F70974">
      <w:pPr>
        <w:spacing w:after="150"/>
        <w:rPr>
          <w:rFonts w:ascii="Arial" w:hAnsi="Arial" w:cs="Arial"/>
        </w:rPr>
      </w:pPr>
      <w:r w:rsidRPr="00F70974">
        <w:rPr>
          <w:rFonts w:ascii="Arial" w:hAnsi="Arial" w:cs="Arial"/>
          <w:color w:val="000000"/>
        </w:rPr>
        <w:t>Значајни мотиви туристичке тражње су постојећа, доста добро опремљена ловишта „Врла” (газдује Ловачко удружење „Врла” из Сурдулице) и „Власина” (газдује Ловачко удружење „Црна Трава” из Црне Траве), као и оближње ловиште „Велмиште” на западним падинама Чемерника, ван подручја Просторног плана (газдује ЈП „Србијашуме”, ШГ „Шума” из Лесковца). Значајан сегмент туристичке понуде представља и спортски риболов на Власинском језеру и неким водотоцима, у организацији Спортског риболовног друштва „Варденик” из Сурдулице.</w:t>
      </w:r>
    </w:p>
    <w:p w14:paraId="457934A1" w14:textId="77777777" w:rsidR="00F70974" w:rsidRPr="00F70974" w:rsidRDefault="00F70974" w:rsidP="00F70974">
      <w:pPr>
        <w:spacing w:after="150"/>
        <w:rPr>
          <w:rFonts w:ascii="Arial" w:hAnsi="Arial" w:cs="Arial"/>
        </w:rPr>
      </w:pPr>
      <w:r w:rsidRPr="00F70974">
        <w:rPr>
          <w:rFonts w:ascii="Arial" w:hAnsi="Arial" w:cs="Arial"/>
          <w:color w:val="000000"/>
        </w:rPr>
        <w:t>Физички садржаји туристичке понуде на подручју Просторног плана су скромни. У смештају доминирају куће за одмор, подигнуте највећим делом бесправно за сопствене потребе, уз одмаралишта, неколико хотела и коришћење приватног смештаја у једном броју постојећих сеоских кућа. Знатан број смештајних објеката лоциран је у ужој зони санитарне заштите Власинског језера, без канализације, односно са непрописним сенгрупима, чиме се регионално извориште водоснабдевања угрожава отпадним водама. Преовладава низак квалитет смештаја, са мало категорисаних и регистрованих објеката, чије капацитете и промет на Власини не прати званична статистика, те се ови показатељи још увек могу само приближно да процене. Садржаји јавних служби и сервиса су недовољни и за локално становништво, а садржаји у функцији туризма су још дефицитарнији. Спортско-рекреативни садржаји су такође неразвијени, посебно у зимској понуди.</w:t>
      </w:r>
    </w:p>
    <w:p w14:paraId="55E4E61E"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формиране су следеће три туристичко-руралне насељске целине: Власина Округлица – улаз у зону Власинског језера из правца Сурдулице (пошта, полиција, здравствена станица, трговине, мотел, два одмаралишта, куће за одмор и сеоске куће); Власина Рид – највећа целина и улаз у зону Власинског језера из правца Црне Траве (поштанско одељење, трговине, два хотела, неколико одмаралишта, око 450 кућа за одмор и око 200 сеоских кућа, спортски садржаји на обали (локалитет Џукелице) и испод Чемерника, камп); и Власина Стојковићева – улаз у зону Власинског језера из правца граничног прелаза Стрезимировци (трговине, око 100 кућа за одмор, фарма „Симпо”).</w:t>
      </w:r>
    </w:p>
    <w:p w14:paraId="495D00BD" w14:textId="77777777" w:rsidR="00F70974" w:rsidRPr="00F70974" w:rsidRDefault="00F70974" w:rsidP="00F70974">
      <w:pPr>
        <w:spacing w:after="150"/>
        <w:rPr>
          <w:rFonts w:ascii="Arial" w:hAnsi="Arial" w:cs="Arial"/>
        </w:rPr>
      </w:pPr>
      <w:r w:rsidRPr="00F70974">
        <w:rPr>
          <w:rFonts w:ascii="Arial" w:hAnsi="Arial" w:cs="Arial"/>
          <w:color w:val="000000"/>
        </w:rPr>
        <w:t>Због релативно скромних саобраћајних веза, недовољно су развијени туристички итинерери према ближој и даљој околини подручја Просторног плана. Подручје је преко Сурдулице повезано са коридором Х у Владичином Хану, а преко овог коридора према југу са Врањем, Врањском Бањом, Прохором Пчињским, Бесном кобилом и граничним прелазом Прешево, односно према северу са Лесковцем, Царичиним градом, Нишом. Са друге стране, подручје Просторног плана се преко граничног прелаза Стрезимировци повезује са Бугарском (Перник, Софија), као и ван подручја Просторног плана са истом земљом преко граничног прелаза Рибарци.</w:t>
      </w:r>
    </w:p>
    <w:p w14:paraId="0FF22576" w14:textId="77777777" w:rsidR="00F70974" w:rsidRPr="00F70974" w:rsidRDefault="00F70974" w:rsidP="00F70974">
      <w:pPr>
        <w:spacing w:after="150"/>
        <w:rPr>
          <w:rFonts w:ascii="Arial" w:hAnsi="Arial" w:cs="Arial"/>
        </w:rPr>
      </w:pPr>
      <w:r w:rsidRPr="00F70974">
        <w:rPr>
          <w:rFonts w:ascii="Arial" w:hAnsi="Arial" w:cs="Arial"/>
          <w:color w:val="000000"/>
        </w:rPr>
        <w:t>На Власини су установљене следеће традиционалне манифестације: „Власинска регата”, „Власинска сомовијада”, „Власински тријатлон”, „Трка четири елемента”, „Еко-камп”, Сабор Св. Илије, Сусрети заштићених подручја.</w:t>
      </w:r>
    </w:p>
    <w:p w14:paraId="5793C854" w14:textId="77777777" w:rsidR="00F70974" w:rsidRPr="00F70974" w:rsidRDefault="00F70974" w:rsidP="00F70974">
      <w:pPr>
        <w:spacing w:after="150"/>
        <w:rPr>
          <w:rFonts w:ascii="Arial" w:hAnsi="Arial" w:cs="Arial"/>
        </w:rPr>
      </w:pPr>
      <w:r w:rsidRPr="00F70974">
        <w:rPr>
          <w:rFonts w:ascii="Arial" w:hAnsi="Arial" w:cs="Arial"/>
          <w:color w:val="000000"/>
        </w:rPr>
        <w:t>Туристичку понуду координира и промовише Туристичка организација „Сурдулица” са седиштем у Сурдулици. Иста организација управља и Пределом изузетних одлика Власина.</w:t>
      </w:r>
    </w:p>
    <w:p w14:paraId="5B791BA6" w14:textId="77777777" w:rsidR="00F70974" w:rsidRPr="00F70974" w:rsidRDefault="00F70974" w:rsidP="00F70974">
      <w:pPr>
        <w:spacing w:after="120"/>
        <w:jc w:val="center"/>
        <w:rPr>
          <w:rFonts w:ascii="Arial" w:hAnsi="Arial" w:cs="Arial"/>
        </w:rPr>
      </w:pPr>
      <w:r w:rsidRPr="00F70974">
        <w:rPr>
          <w:rFonts w:ascii="Arial" w:hAnsi="Arial" w:cs="Arial"/>
          <w:color w:val="000000"/>
        </w:rPr>
        <w:t>Туристички промет</w:t>
      </w:r>
    </w:p>
    <w:p w14:paraId="5026A70A" w14:textId="77777777" w:rsidR="00F70974" w:rsidRPr="00F70974" w:rsidRDefault="00F70974" w:rsidP="00F70974">
      <w:pPr>
        <w:spacing w:after="150"/>
        <w:rPr>
          <w:rFonts w:ascii="Arial" w:hAnsi="Arial" w:cs="Arial"/>
        </w:rPr>
      </w:pPr>
      <w:r w:rsidRPr="00F70974">
        <w:rPr>
          <w:rFonts w:ascii="Arial" w:hAnsi="Arial" w:cs="Arial"/>
          <w:color w:val="000000"/>
        </w:rPr>
        <w:t>Према процени за 2006. године (Мастер план Власинског језера из 2007. године), на подручју Просторног плана остварено је око 13.000 долазака и око 80.000 ноћења, са просечним боравком око шест дана. Посматрано по туристичким производима, остварена је следећа структура ноћења: одмор у летњој и зимској сезони 72.000 или 90%, специјални интереси 3.200 или 4%, спорт и рекреација 2.400 или 3% и догађаји 2.400 или 3%. Процена је заснована на категорији ниске куповне моћи туриста (екскурзије, одмаралишта, ниже рангирани спортски клубови на припремама и др., у хотелима и мотелима нижег квалитета и приватном смештају нижег до средњег квалитета).</w:t>
      </w:r>
    </w:p>
    <w:p w14:paraId="75E30E82" w14:textId="77777777" w:rsidR="00F70974" w:rsidRPr="00F70974" w:rsidRDefault="00F70974" w:rsidP="00F70974">
      <w:pPr>
        <w:spacing w:after="150"/>
        <w:rPr>
          <w:rFonts w:ascii="Arial" w:hAnsi="Arial" w:cs="Arial"/>
        </w:rPr>
      </w:pPr>
      <w:r w:rsidRPr="00F70974">
        <w:rPr>
          <w:rFonts w:ascii="Arial" w:hAnsi="Arial" w:cs="Arial"/>
          <w:color w:val="000000"/>
        </w:rPr>
        <w:t>Данашњи стварни туристички промет на Власини може се проценити на око 20.000 долазака и око 100.000 ноћења, узимајући у обзир викенд кориснике у сопственим објектима и повећани обим издавања приватних соба у кућама за одмор и обновљеним сеоским кућама по махалама ближе језеру, уз просечну дужину боравка од пет дана.</w:t>
      </w:r>
    </w:p>
    <w:p w14:paraId="22B0964D" w14:textId="77777777" w:rsidR="00F70974" w:rsidRPr="00F70974" w:rsidRDefault="00F70974" w:rsidP="00F70974">
      <w:pPr>
        <w:spacing w:after="150"/>
        <w:rPr>
          <w:rFonts w:ascii="Arial" w:hAnsi="Arial" w:cs="Arial"/>
        </w:rPr>
      </w:pPr>
      <w:r w:rsidRPr="00F70974">
        <w:rPr>
          <w:rFonts w:ascii="Arial" w:hAnsi="Arial" w:cs="Arial"/>
          <w:color w:val="000000"/>
        </w:rPr>
        <w:t>Према подацима публикације „Региони и општине 2018.” Републичког завода за статистику Србије, у општини Сурдулица је 2017. године остварен следећи туристички промет: 3.902 доласка, од тога 2.853 домаћих и 1.049 страних (15,1% од Пчињске области, 0,83% од Региона Јужна и Источна Србија, 0,25% од јужног дела Србије и 0,13% од Србије); 8.608 ноћења, од тога 6.879 домаћих и 1.729 страних (11,0% од Пчињске области, 0,66% од Региона Јужна и Источна Србија, 0,17% од јужног дела Србије и 0,10% од Србије). Просечан боравак домаћих гостију био је 2,4, а страних 1,6 дана. Према истом извору, у 2005. години је у општини Сурдулица било мало више долазака (4.238), али знатно више ноћења (19.816), због дужег просечног боравка туриста (4,9 дана за домаће и 2,0 дана за стране госте).</w:t>
      </w:r>
    </w:p>
    <w:p w14:paraId="6B82D239" w14:textId="77777777" w:rsidR="00F70974" w:rsidRPr="00F70974" w:rsidRDefault="00F70974" w:rsidP="00F70974">
      <w:pPr>
        <w:spacing w:after="150"/>
        <w:rPr>
          <w:rFonts w:ascii="Arial" w:hAnsi="Arial" w:cs="Arial"/>
        </w:rPr>
      </w:pPr>
      <w:r w:rsidRPr="00F70974">
        <w:rPr>
          <w:rFonts w:ascii="Arial" w:hAnsi="Arial" w:cs="Arial"/>
          <w:color w:val="000000"/>
        </w:rPr>
        <w:t>Наведени промет се највећим делом реализује на Власинском језеру. Промет је заснован на регистрованим лежајима и није реалан, будући да се највећи део промета обавља на нерегистрованим лежајима, што је случај у целој Србији, али и у већини развијених земаља. Од приказаног промета реалнији су наведени релациони проценти, будући да се и на посматраним вишим нивоима оперише само са регистрованим, а не са стварним бројем лежаја. У наведеној публикацији, за туристички промет у општини Црна Трава нема података (према подацима из ранијих година, ради се о минорним показатељима долазака и ноћења, који се фактички односе само на општински центар обухваћен подручјем Просторног плана). На обухваћеном делу општине Босилеград такође нема значајнијег туристичког промета.</w:t>
      </w:r>
    </w:p>
    <w:p w14:paraId="14C7D523" w14:textId="77777777" w:rsidR="00F70974" w:rsidRPr="00F70974" w:rsidRDefault="00F70974" w:rsidP="00F70974">
      <w:pPr>
        <w:spacing w:after="120"/>
        <w:jc w:val="center"/>
        <w:rPr>
          <w:rFonts w:ascii="Arial" w:hAnsi="Arial" w:cs="Arial"/>
        </w:rPr>
      </w:pPr>
      <w:r w:rsidRPr="00F70974">
        <w:rPr>
          <w:rFonts w:ascii="Arial" w:hAnsi="Arial" w:cs="Arial"/>
          <w:color w:val="000000"/>
        </w:rPr>
        <w:t>Туристички смештај</w:t>
      </w:r>
    </w:p>
    <w:p w14:paraId="51486014" w14:textId="77777777" w:rsidR="00F70974" w:rsidRPr="00F70974" w:rsidRDefault="00F70974" w:rsidP="00F70974">
      <w:pPr>
        <w:spacing w:after="150"/>
        <w:rPr>
          <w:rFonts w:ascii="Arial" w:hAnsi="Arial" w:cs="Arial"/>
        </w:rPr>
      </w:pPr>
      <w:r w:rsidRPr="00F70974">
        <w:rPr>
          <w:rFonts w:ascii="Arial" w:hAnsi="Arial" w:cs="Arial"/>
          <w:color w:val="000000"/>
        </w:rPr>
        <w:t>Постојећи туристички смештај на подручју Просторног плана концентрисан је на Власинском језеру, претежно у целини Власина Рид. Смештај се процењује на укупно око 3.300 лежаја, и то: у целини Власина Рид око 2.500 или 75,8% (575 у хотелима и одмаралиштима, 1.525 у кућама за одмор и сеоским кућама и 400 у камповима); у целини Власина Округлица око 520 или 15,8% (50 у мотелу, 70 у одмаралиштима и 400 у кућама за одмор и сеоским кућама); и у целини Власина Стојковићева око 280 или 8,4% (све у кућама за одмор и сеоским кућама).</w:t>
      </w:r>
    </w:p>
    <w:p w14:paraId="609ABA3A" w14:textId="77777777" w:rsidR="00F70974" w:rsidRPr="00F70974" w:rsidRDefault="00F70974" w:rsidP="00F70974">
      <w:pPr>
        <w:spacing w:after="150"/>
        <w:rPr>
          <w:rFonts w:ascii="Arial" w:hAnsi="Arial" w:cs="Arial"/>
        </w:rPr>
      </w:pPr>
      <w:r w:rsidRPr="00F70974">
        <w:rPr>
          <w:rFonts w:ascii="Arial" w:hAnsi="Arial" w:cs="Arial"/>
          <w:color w:val="000000"/>
        </w:rPr>
        <w:t>У структури постојећих лежаја доминирају куће за одмор са око 1.780 лежаја или 53,9% (рачунајући просечно са три лежаја по кући), затим приватни смештај у постојећим сеоским кућама са око 425 лежаја или 12,9% (рачунајући са по два лежаја у 50% постојећих кућа), кампови са 400 места или 12,1%, два хотела, један мотел и једно коначиште са 365 лежаја или 11,1% и седам одмаралишта са 330 лежаја или 10,0%.</w:t>
      </w:r>
    </w:p>
    <w:p w14:paraId="2AE7308B" w14:textId="77777777" w:rsidR="00F70974" w:rsidRPr="00F70974" w:rsidRDefault="00F70974" w:rsidP="00F70974">
      <w:pPr>
        <w:spacing w:after="150"/>
        <w:rPr>
          <w:rFonts w:ascii="Arial" w:hAnsi="Arial" w:cs="Arial"/>
        </w:rPr>
      </w:pPr>
      <w:r w:rsidRPr="00F70974">
        <w:rPr>
          <w:rFonts w:ascii="Arial" w:hAnsi="Arial" w:cs="Arial"/>
          <w:color w:val="000000"/>
        </w:rPr>
        <w:t>У целини Власина Рид постоје хотели „Нарцис” (100 лежаја) и „Власина” (185 лежаја), коначиште 3М (30 лежаја), као и одмаралишта: Хидроелектрана (60 лежаја), Феријални савез (50 лежаја), Бригадирско насеље „Бреза” (60 лежаја), Зеле (50 лежаја) и Завод за запошљавање (40 лежаја), уз око 1.300 лежаја у кућама за одмор и око 225 лежаја у сеоским кућама. У целини Власина Округлица постоје мотел „Језеро” (50 лежаја), два одмаралишта (70 лежаја), око 240 лежаја у кућама за одмор и око 100 лежаја у сеоским кућама. У целини Власина Стојковићева, смештај постоји у кућама за одмор са око 180 лежаја и у сеоским кућама са око 100 лежаја.</w:t>
      </w:r>
    </w:p>
    <w:p w14:paraId="023E0670" w14:textId="77777777" w:rsidR="00F70974" w:rsidRPr="00F70974" w:rsidRDefault="00F70974" w:rsidP="00F70974">
      <w:pPr>
        <w:spacing w:after="150"/>
        <w:rPr>
          <w:rFonts w:ascii="Arial" w:hAnsi="Arial" w:cs="Arial"/>
        </w:rPr>
      </w:pPr>
      <w:r w:rsidRPr="00F70974">
        <w:rPr>
          <w:rFonts w:ascii="Arial" w:hAnsi="Arial" w:cs="Arial"/>
          <w:color w:val="000000"/>
        </w:rPr>
        <w:t>Од осталих насеља на подручју Просторног плана, скроман туристички смештај постоји у општинском центру Црна Трава, као и у Горњој Лисини уз језеро Лисина на територији општине Босилеград.</w:t>
      </w:r>
    </w:p>
    <w:p w14:paraId="2089A42C" w14:textId="77777777" w:rsidR="00F70974" w:rsidRPr="00F70974" w:rsidRDefault="00F70974" w:rsidP="00F70974">
      <w:pPr>
        <w:spacing w:after="150"/>
        <w:rPr>
          <w:rFonts w:ascii="Arial" w:hAnsi="Arial" w:cs="Arial"/>
        </w:rPr>
      </w:pPr>
      <w:r w:rsidRPr="00F70974">
        <w:rPr>
          <w:rFonts w:ascii="Arial" w:hAnsi="Arial" w:cs="Arial"/>
          <w:color w:val="000000"/>
        </w:rPr>
        <w:t>Квалитет туристичког смештаја на подручју Просторног плана није задовољавајући. Код већине објеката потребна је модернизација и подизање стандарда смештаја, уз обогаћивање садржаја рекреације и забаве са разноврснијим програмима.</w:t>
      </w:r>
    </w:p>
    <w:p w14:paraId="5B6BE947" w14:textId="77777777" w:rsidR="00F70974" w:rsidRPr="00F70974" w:rsidRDefault="00F70974" w:rsidP="00F70974">
      <w:pPr>
        <w:spacing w:after="120"/>
        <w:jc w:val="center"/>
        <w:rPr>
          <w:rFonts w:ascii="Arial" w:hAnsi="Arial" w:cs="Arial"/>
        </w:rPr>
      </w:pPr>
      <w:r w:rsidRPr="00F70974">
        <w:rPr>
          <w:rFonts w:ascii="Arial" w:hAnsi="Arial" w:cs="Arial"/>
          <w:color w:val="000000"/>
        </w:rPr>
        <w:t>Спортско-рекреативни садржаји</w:t>
      </w:r>
    </w:p>
    <w:p w14:paraId="55E12999"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Плана нема значајнијих спортско-рекреативних садржаја. У оквиру општине Сурдулица, уз Власинско језеро постоје следећи садржаји: у оквиру целине Власина Рид – објект за спорт и рекреацију хотела „Нарцис”, игралиште старе основне школе у махали Стари Рид и спортски стадион (фудбалско игралиште) на рту Џукелице; и у целини Власина Округлица – терен малих спортова уз осмогодишњу школу, као и санкалиште.</w:t>
      </w:r>
    </w:p>
    <w:p w14:paraId="3A05C67F" w14:textId="77777777" w:rsidR="00F70974" w:rsidRPr="00F70974" w:rsidRDefault="00F70974" w:rsidP="00F70974">
      <w:pPr>
        <w:spacing w:after="120"/>
        <w:jc w:val="center"/>
        <w:rPr>
          <w:rFonts w:ascii="Arial" w:hAnsi="Arial" w:cs="Arial"/>
        </w:rPr>
      </w:pPr>
      <w:r w:rsidRPr="00F70974">
        <w:rPr>
          <w:rFonts w:ascii="Arial" w:hAnsi="Arial" w:cs="Arial"/>
          <w:i/>
          <w:color w:val="000000"/>
        </w:rPr>
        <w:t>3.1.4. Инфраструктурни системи</w:t>
      </w:r>
    </w:p>
    <w:p w14:paraId="0A9CCFE8" w14:textId="77777777" w:rsidR="00F70974" w:rsidRPr="00F70974" w:rsidRDefault="00F70974" w:rsidP="00F70974">
      <w:pPr>
        <w:spacing w:after="150"/>
        <w:rPr>
          <w:rFonts w:ascii="Arial" w:hAnsi="Arial" w:cs="Arial"/>
        </w:rPr>
      </w:pPr>
      <w:r w:rsidRPr="00F70974">
        <w:rPr>
          <w:rFonts w:ascii="Arial" w:hAnsi="Arial" w:cs="Arial"/>
          <w:i/>
          <w:color w:val="000000"/>
        </w:rPr>
        <w:t>Водна и водопривредна инфраструктура</w:t>
      </w:r>
    </w:p>
    <w:p w14:paraId="3CE09B9F"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изграђене су две акумулације: Власинско језеро и Лисина. Основни подаци о њима дати су у наредној табели.</w:t>
      </w:r>
    </w:p>
    <w:p w14:paraId="0FBF0047" w14:textId="77777777" w:rsidR="00F70974" w:rsidRPr="00F70974" w:rsidRDefault="00F70974" w:rsidP="00F70974">
      <w:pPr>
        <w:spacing w:after="150"/>
        <w:rPr>
          <w:rFonts w:ascii="Arial" w:hAnsi="Arial" w:cs="Arial"/>
        </w:rPr>
      </w:pPr>
      <w:r w:rsidRPr="00F70974">
        <w:rPr>
          <w:rFonts w:ascii="Arial" w:hAnsi="Arial" w:cs="Arial"/>
          <w:i/>
          <w:color w:val="000000"/>
        </w:rPr>
        <w:t>Табела 1. Постојеће акумулације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9"/>
        <w:gridCol w:w="2400"/>
        <w:gridCol w:w="2372"/>
        <w:gridCol w:w="1944"/>
        <w:gridCol w:w="2310"/>
      </w:tblGrid>
      <w:tr w:rsidR="00F70974" w:rsidRPr="00F70974" w14:paraId="698E8545" w14:textId="77777777" w:rsidTr="001037EC">
        <w:trPr>
          <w:trHeight w:val="45"/>
          <w:tblCellSpacing w:w="0" w:type="auto"/>
        </w:trPr>
        <w:tc>
          <w:tcPr>
            <w:tcW w:w="589" w:type="dxa"/>
            <w:tcBorders>
              <w:top w:val="single" w:sz="8" w:space="0" w:color="000000"/>
              <w:left w:val="single" w:sz="8" w:space="0" w:color="000000"/>
              <w:bottom w:val="single" w:sz="8" w:space="0" w:color="000000"/>
              <w:right w:val="single" w:sz="8" w:space="0" w:color="000000"/>
            </w:tcBorders>
            <w:vAlign w:val="center"/>
          </w:tcPr>
          <w:p w14:paraId="2D7A4B48" w14:textId="77777777" w:rsidR="00F70974" w:rsidRPr="00F70974" w:rsidRDefault="00F70974" w:rsidP="001037EC">
            <w:pPr>
              <w:spacing w:after="150"/>
              <w:rPr>
                <w:rFonts w:ascii="Arial" w:hAnsi="Arial" w:cs="Arial"/>
              </w:rPr>
            </w:pPr>
            <w:r w:rsidRPr="00F70974">
              <w:rPr>
                <w:rFonts w:ascii="Arial" w:hAnsi="Arial" w:cs="Arial"/>
                <w:b/>
                <w:color w:val="000000"/>
              </w:rPr>
              <w:t>Акумулација</w:t>
            </w:r>
          </w:p>
        </w:tc>
        <w:tc>
          <w:tcPr>
            <w:tcW w:w="3430" w:type="dxa"/>
            <w:tcBorders>
              <w:top w:val="single" w:sz="8" w:space="0" w:color="000000"/>
              <w:left w:val="single" w:sz="8" w:space="0" w:color="000000"/>
              <w:bottom w:val="single" w:sz="8" w:space="0" w:color="000000"/>
              <w:right w:val="single" w:sz="8" w:space="0" w:color="000000"/>
            </w:tcBorders>
            <w:vAlign w:val="center"/>
          </w:tcPr>
          <w:p w14:paraId="47A6D86E" w14:textId="77777777" w:rsidR="00F70974" w:rsidRPr="00F70974" w:rsidRDefault="00F70974" w:rsidP="001037EC">
            <w:pPr>
              <w:spacing w:after="150"/>
              <w:rPr>
                <w:rFonts w:ascii="Arial" w:hAnsi="Arial" w:cs="Arial"/>
              </w:rPr>
            </w:pPr>
            <w:r w:rsidRPr="00F70974">
              <w:rPr>
                <w:rFonts w:ascii="Arial" w:hAnsi="Arial" w:cs="Arial"/>
                <w:b/>
                <w:color w:val="000000"/>
              </w:rPr>
              <w:t>Површина акумулације (km</w:t>
            </w:r>
            <w:r w:rsidRPr="00F70974">
              <w:rPr>
                <w:rFonts w:ascii="Arial" w:hAnsi="Arial" w:cs="Arial"/>
                <w:color w:val="000000"/>
                <w:vertAlign w:val="superscript"/>
              </w:rPr>
              <w:t>2</w:t>
            </w:r>
            <w:r w:rsidRPr="00F70974">
              <w:rPr>
                <w:rFonts w:ascii="Arial" w:hAnsi="Arial" w:cs="Arial"/>
                <w:b/>
                <w:color w:val="000000"/>
              </w:rPr>
              <w:t>)</w:t>
            </w:r>
          </w:p>
        </w:tc>
        <w:tc>
          <w:tcPr>
            <w:tcW w:w="3367" w:type="dxa"/>
            <w:tcBorders>
              <w:top w:val="single" w:sz="8" w:space="0" w:color="000000"/>
              <w:left w:val="single" w:sz="8" w:space="0" w:color="000000"/>
              <w:bottom w:val="single" w:sz="8" w:space="0" w:color="000000"/>
              <w:right w:val="single" w:sz="8" w:space="0" w:color="000000"/>
            </w:tcBorders>
            <w:vAlign w:val="center"/>
          </w:tcPr>
          <w:p w14:paraId="66C9D48B" w14:textId="77777777" w:rsidR="00F70974" w:rsidRPr="00F70974" w:rsidRDefault="00F70974" w:rsidP="001037EC">
            <w:pPr>
              <w:spacing w:after="150"/>
              <w:rPr>
                <w:rFonts w:ascii="Arial" w:hAnsi="Arial" w:cs="Arial"/>
              </w:rPr>
            </w:pPr>
            <w:r w:rsidRPr="00F70974">
              <w:rPr>
                <w:rFonts w:ascii="Arial" w:hAnsi="Arial" w:cs="Arial"/>
                <w:b/>
                <w:color w:val="000000"/>
              </w:rPr>
              <w:t>Запремина акумулације</w:t>
            </w:r>
          </w:p>
          <w:p w14:paraId="67EBB781" w14:textId="77777777" w:rsidR="00F70974" w:rsidRPr="00F70974" w:rsidRDefault="00F70974" w:rsidP="001037EC">
            <w:pPr>
              <w:spacing w:after="150"/>
              <w:rPr>
                <w:rFonts w:ascii="Arial" w:hAnsi="Arial" w:cs="Arial"/>
              </w:rPr>
            </w:pPr>
            <w:r w:rsidRPr="00F70974">
              <w:rPr>
                <w:rFonts w:ascii="Arial" w:hAnsi="Arial" w:cs="Arial"/>
                <w:b/>
                <w:color w:val="000000"/>
              </w:rPr>
              <w:t>(m</w:t>
            </w:r>
            <w:r w:rsidRPr="00F70974">
              <w:rPr>
                <w:rFonts w:ascii="Arial" w:hAnsi="Arial" w:cs="Arial"/>
                <w:color w:val="000000"/>
                <w:vertAlign w:val="superscript"/>
              </w:rPr>
              <w:t>3</w:t>
            </w:r>
            <w:r w:rsidRPr="00F70974">
              <w:rPr>
                <w:rFonts w:ascii="Arial" w:hAnsi="Arial" w:cs="Arial"/>
                <w:b/>
                <w:color w:val="000000"/>
              </w:rPr>
              <w:t>)</w:t>
            </w:r>
          </w:p>
        </w:tc>
        <w:tc>
          <w:tcPr>
            <w:tcW w:w="3090" w:type="dxa"/>
            <w:tcBorders>
              <w:top w:val="single" w:sz="8" w:space="0" w:color="000000"/>
              <w:left w:val="single" w:sz="8" w:space="0" w:color="000000"/>
              <w:bottom w:val="single" w:sz="8" w:space="0" w:color="000000"/>
              <w:right w:val="single" w:sz="8" w:space="0" w:color="000000"/>
            </w:tcBorders>
            <w:vAlign w:val="center"/>
          </w:tcPr>
          <w:p w14:paraId="58EBB5FD" w14:textId="77777777" w:rsidR="00F70974" w:rsidRPr="00F70974" w:rsidRDefault="00F70974" w:rsidP="001037EC">
            <w:pPr>
              <w:spacing w:after="150"/>
              <w:rPr>
                <w:rFonts w:ascii="Arial" w:hAnsi="Arial" w:cs="Arial"/>
              </w:rPr>
            </w:pPr>
            <w:r w:rsidRPr="00F70974">
              <w:rPr>
                <w:rFonts w:ascii="Arial" w:hAnsi="Arial" w:cs="Arial"/>
                <w:b/>
                <w:color w:val="000000"/>
              </w:rPr>
              <w:t>Дубина воде (m)</w:t>
            </w:r>
          </w:p>
        </w:tc>
        <w:tc>
          <w:tcPr>
            <w:tcW w:w="3924" w:type="dxa"/>
            <w:tcBorders>
              <w:top w:val="single" w:sz="8" w:space="0" w:color="000000"/>
              <w:left w:val="single" w:sz="8" w:space="0" w:color="000000"/>
              <w:bottom w:val="single" w:sz="8" w:space="0" w:color="000000"/>
              <w:right w:val="single" w:sz="8" w:space="0" w:color="000000"/>
            </w:tcBorders>
            <w:vAlign w:val="center"/>
          </w:tcPr>
          <w:p w14:paraId="65B19ADA" w14:textId="77777777" w:rsidR="00F70974" w:rsidRPr="00F70974" w:rsidRDefault="00F70974" w:rsidP="001037EC">
            <w:pPr>
              <w:spacing w:after="150"/>
              <w:rPr>
                <w:rFonts w:ascii="Arial" w:hAnsi="Arial" w:cs="Arial"/>
              </w:rPr>
            </w:pPr>
            <w:r w:rsidRPr="00F70974">
              <w:rPr>
                <w:rFonts w:ascii="Arial" w:hAnsi="Arial" w:cs="Arial"/>
                <w:b/>
                <w:color w:val="000000"/>
              </w:rPr>
              <w:t>Кота воде</w:t>
            </w:r>
            <w:r w:rsidRPr="00F70974">
              <w:rPr>
                <w:rFonts w:ascii="Arial" w:hAnsi="Arial" w:cs="Arial"/>
              </w:rPr>
              <w:br/>
            </w:r>
            <w:r w:rsidRPr="00F70974">
              <w:rPr>
                <w:rFonts w:ascii="Arial" w:hAnsi="Arial" w:cs="Arial"/>
                <w:b/>
                <w:color w:val="000000"/>
              </w:rPr>
              <w:t xml:space="preserve"> (m нм)</w:t>
            </w:r>
          </w:p>
        </w:tc>
      </w:tr>
      <w:tr w:rsidR="00F70974" w:rsidRPr="00F70974" w14:paraId="18879579" w14:textId="77777777" w:rsidTr="001037EC">
        <w:trPr>
          <w:trHeight w:val="45"/>
          <w:tblCellSpacing w:w="0" w:type="auto"/>
        </w:trPr>
        <w:tc>
          <w:tcPr>
            <w:tcW w:w="589" w:type="dxa"/>
            <w:tcBorders>
              <w:top w:val="single" w:sz="8" w:space="0" w:color="000000"/>
              <w:left w:val="single" w:sz="8" w:space="0" w:color="000000"/>
              <w:bottom w:val="single" w:sz="8" w:space="0" w:color="000000"/>
              <w:right w:val="single" w:sz="8" w:space="0" w:color="000000"/>
            </w:tcBorders>
            <w:vAlign w:val="center"/>
          </w:tcPr>
          <w:p w14:paraId="1B9B8D5F" w14:textId="77777777" w:rsidR="00F70974" w:rsidRPr="00F70974" w:rsidRDefault="00F70974" w:rsidP="001037EC">
            <w:pPr>
              <w:spacing w:after="150"/>
              <w:rPr>
                <w:rFonts w:ascii="Arial" w:hAnsi="Arial" w:cs="Arial"/>
              </w:rPr>
            </w:pPr>
            <w:r w:rsidRPr="00F70974">
              <w:rPr>
                <w:rFonts w:ascii="Arial" w:hAnsi="Arial" w:cs="Arial"/>
                <w:color w:val="000000"/>
              </w:rPr>
              <w:t>Власинско језеро</w:t>
            </w:r>
          </w:p>
        </w:tc>
        <w:tc>
          <w:tcPr>
            <w:tcW w:w="3430" w:type="dxa"/>
            <w:tcBorders>
              <w:top w:val="single" w:sz="8" w:space="0" w:color="000000"/>
              <w:left w:val="single" w:sz="8" w:space="0" w:color="000000"/>
              <w:bottom w:val="single" w:sz="8" w:space="0" w:color="000000"/>
              <w:right w:val="single" w:sz="8" w:space="0" w:color="000000"/>
            </w:tcBorders>
            <w:vAlign w:val="center"/>
          </w:tcPr>
          <w:p w14:paraId="398B3F2B" w14:textId="77777777" w:rsidR="00F70974" w:rsidRPr="00F70974" w:rsidRDefault="00F70974" w:rsidP="001037EC">
            <w:pPr>
              <w:spacing w:after="150"/>
              <w:rPr>
                <w:rFonts w:ascii="Arial" w:hAnsi="Arial" w:cs="Arial"/>
              </w:rPr>
            </w:pPr>
            <w:r w:rsidRPr="00F70974">
              <w:rPr>
                <w:rFonts w:ascii="Arial" w:hAnsi="Arial" w:cs="Arial"/>
                <w:color w:val="000000"/>
              </w:rPr>
              <w:t>16,5</w:t>
            </w:r>
          </w:p>
        </w:tc>
        <w:tc>
          <w:tcPr>
            <w:tcW w:w="3367" w:type="dxa"/>
            <w:tcBorders>
              <w:top w:val="single" w:sz="8" w:space="0" w:color="000000"/>
              <w:left w:val="single" w:sz="8" w:space="0" w:color="000000"/>
              <w:bottom w:val="single" w:sz="8" w:space="0" w:color="000000"/>
              <w:right w:val="single" w:sz="8" w:space="0" w:color="000000"/>
            </w:tcBorders>
            <w:vAlign w:val="center"/>
          </w:tcPr>
          <w:p w14:paraId="2E031D4E" w14:textId="77777777" w:rsidR="00F70974" w:rsidRPr="00F70974" w:rsidRDefault="00F70974" w:rsidP="001037EC">
            <w:pPr>
              <w:spacing w:after="150"/>
              <w:rPr>
                <w:rFonts w:ascii="Arial" w:hAnsi="Arial" w:cs="Arial"/>
              </w:rPr>
            </w:pPr>
            <w:r w:rsidRPr="00F70974">
              <w:rPr>
                <w:rFonts w:ascii="Arial" w:hAnsi="Arial" w:cs="Arial"/>
                <w:color w:val="000000"/>
              </w:rPr>
              <w:t>165,00</w:t>
            </w:r>
          </w:p>
        </w:tc>
        <w:tc>
          <w:tcPr>
            <w:tcW w:w="3090" w:type="dxa"/>
            <w:tcBorders>
              <w:top w:val="single" w:sz="8" w:space="0" w:color="000000"/>
              <w:left w:val="single" w:sz="8" w:space="0" w:color="000000"/>
              <w:bottom w:val="single" w:sz="8" w:space="0" w:color="000000"/>
              <w:right w:val="single" w:sz="8" w:space="0" w:color="000000"/>
            </w:tcBorders>
            <w:vAlign w:val="center"/>
          </w:tcPr>
          <w:p w14:paraId="4887F428" w14:textId="77777777" w:rsidR="00F70974" w:rsidRPr="00F70974" w:rsidRDefault="00F70974" w:rsidP="001037EC">
            <w:pPr>
              <w:spacing w:after="150"/>
              <w:rPr>
                <w:rFonts w:ascii="Arial" w:hAnsi="Arial" w:cs="Arial"/>
              </w:rPr>
            </w:pPr>
            <w:r w:rsidRPr="00F70974">
              <w:rPr>
                <w:rFonts w:ascii="Arial" w:hAnsi="Arial" w:cs="Arial"/>
                <w:color w:val="000000"/>
              </w:rPr>
              <w:t>15–34</w:t>
            </w:r>
          </w:p>
        </w:tc>
        <w:tc>
          <w:tcPr>
            <w:tcW w:w="3924" w:type="dxa"/>
            <w:tcBorders>
              <w:top w:val="single" w:sz="8" w:space="0" w:color="000000"/>
              <w:left w:val="single" w:sz="8" w:space="0" w:color="000000"/>
              <w:bottom w:val="single" w:sz="8" w:space="0" w:color="000000"/>
              <w:right w:val="single" w:sz="8" w:space="0" w:color="000000"/>
            </w:tcBorders>
            <w:vAlign w:val="center"/>
          </w:tcPr>
          <w:p w14:paraId="22AE6C90" w14:textId="77777777" w:rsidR="00F70974" w:rsidRPr="00F70974" w:rsidRDefault="00F70974" w:rsidP="001037EC">
            <w:pPr>
              <w:spacing w:after="150"/>
              <w:rPr>
                <w:rFonts w:ascii="Arial" w:hAnsi="Arial" w:cs="Arial"/>
              </w:rPr>
            </w:pPr>
            <w:r w:rsidRPr="00F70974">
              <w:rPr>
                <w:rFonts w:ascii="Arial" w:hAnsi="Arial" w:cs="Arial"/>
                <w:color w:val="000000"/>
              </w:rPr>
              <w:t>1213.00</w:t>
            </w:r>
          </w:p>
        </w:tc>
      </w:tr>
      <w:tr w:rsidR="00F70974" w:rsidRPr="00F70974" w14:paraId="13362B6D" w14:textId="77777777" w:rsidTr="001037EC">
        <w:trPr>
          <w:trHeight w:val="45"/>
          <w:tblCellSpacing w:w="0" w:type="auto"/>
        </w:trPr>
        <w:tc>
          <w:tcPr>
            <w:tcW w:w="589" w:type="dxa"/>
            <w:tcBorders>
              <w:top w:val="single" w:sz="8" w:space="0" w:color="000000"/>
              <w:left w:val="single" w:sz="8" w:space="0" w:color="000000"/>
              <w:bottom w:val="single" w:sz="8" w:space="0" w:color="000000"/>
              <w:right w:val="single" w:sz="8" w:space="0" w:color="000000"/>
            </w:tcBorders>
            <w:vAlign w:val="center"/>
          </w:tcPr>
          <w:p w14:paraId="247E0F89" w14:textId="77777777" w:rsidR="00F70974" w:rsidRPr="00F70974" w:rsidRDefault="00F70974" w:rsidP="001037EC">
            <w:pPr>
              <w:spacing w:after="150"/>
              <w:rPr>
                <w:rFonts w:ascii="Arial" w:hAnsi="Arial" w:cs="Arial"/>
              </w:rPr>
            </w:pPr>
            <w:r w:rsidRPr="00F70974">
              <w:rPr>
                <w:rFonts w:ascii="Arial" w:hAnsi="Arial" w:cs="Arial"/>
                <w:color w:val="000000"/>
              </w:rPr>
              <w:t>ПАП Лисина</w:t>
            </w:r>
          </w:p>
        </w:tc>
        <w:tc>
          <w:tcPr>
            <w:tcW w:w="3430" w:type="dxa"/>
            <w:tcBorders>
              <w:top w:val="single" w:sz="8" w:space="0" w:color="000000"/>
              <w:left w:val="single" w:sz="8" w:space="0" w:color="000000"/>
              <w:bottom w:val="single" w:sz="8" w:space="0" w:color="000000"/>
              <w:right w:val="single" w:sz="8" w:space="0" w:color="000000"/>
            </w:tcBorders>
            <w:vAlign w:val="center"/>
          </w:tcPr>
          <w:p w14:paraId="1326C6AD" w14:textId="77777777" w:rsidR="00F70974" w:rsidRPr="00F70974" w:rsidRDefault="00F70974" w:rsidP="001037EC">
            <w:pPr>
              <w:spacing w:after="150"/>
              <w:rPr>
                <w:rFonts w:ascii="Arial" w:hAnsi="Arial" w:cs="Arial"/>
              </w:rPr>
            </w:pPr>
            <w:r w:rsidRPr="00F70974">
              <w:rPr>
                <w:rFonts w:ascii="Arial" w:hAnsi="Arial" w:cs="Arial"/>
                <w:color w:val="000000"/>
              </w:rPr>
              <w:t>0,54</w:t>
            </w:r>
          </w:p>
        </w:tc>
        <w:tc>
          <w:tcPr>
            <w:tcW w:w="3367" w:type="dxa"/>
            <w:tcBorders>
              <w:top w:val="single" w:sz="8" w:space="0" w:color="000000"/>
              <w:left w:val="single" w:sz="8" w:space="0" w:color="000000"/>
              <w:bottom w:val="single" w:sz="8" w:space="0" w:color="000000"/>
              <w:right w:val="single" w:sz="8" w:space="0" w:color="000000"/>
            </w:tcBorders>
            <w:vAlign w:val="center"/>
          </w:tcPr>
          <w:p w14:paraId="51A08E66" w14:textId="77777777" w:rsidR="00F70974" w:rsidRPr="00F70974" w:rsidRDefault="00F70974" w:rsidP="001037EC">
            <w:pPr>
              <w:spacing w:after="150"/>
              <w:rPr>
                <w:rFonts w:ascii="Arial" w:hAnsi="Arial" w:cs="Arial"/>
              </w:rPr>
            </w:pPr>
            <w:r w:rsidRPr="00F70974">
              <w:rPr>
                <w:rFonts w:ascii="Arial" w:hAnsi="Arial" w:cs="Arial"/>
                <w:color w:val="000000"/>
              </w:rPr>
              <w:t>10,00</w:t>
            </w:r>
          </w:p>
        </w:tc>
        <w:tc>
          <w:tcPr>
            <w:tcW w:w="3090" w:type="dxa"/>
            <w:tcBorders>
              <w:top w:val="single" w:sz="8" w:space="0" w:color="000000"/>
              <w:left w:val="single" w:sz="8" w:space="0" w:color="000000"/>
              <w:bottom w:val="single" w:sz="8" w:space="0" w:color="000000"/>
              <w:right w:val="single" w:sz="8" w:space="0" w:color="000000"/>
            </w:tcBorders>
            <w:vAlign w:val="center"/>
          </w:tcPr>
          <w:p w14:paraId="1783B7B3" w14:textId="77777777" w:rsidR="00F70974" w:rsidRPr="00F70974" w:rsidRDefault="00F70974" w:rsidP="001037EC">
            <w:pPr>
              <w:spacing w:after="150"/>
              <w:rPr>
                <w:rFonts w:ascii="Arial" w:hAnsi="Arial" w:cs="Arial"/>
              </w:rPr>
            </w:pPr>
            <w:r w:rsidRPr="00F70974">
              <w:rPr>
                <w:rFonts w:ascii="Arial" w:hAnsi="Arial" w:cs="Arial"/>
                <w:color w:val="000000"/>
              </w:rPr>
              <w:t>20–33</w:t>
            </w:r>
          </w:p>
        </w:tc>
        <w:tc>
          <w:tcPr>
            <w:tcW w:w="3924" w:type="dxa"/>
            <w:tcBorders>
              <w:top w:val="single" w:sz="8" w:space="0" w:color="000000"/>
              <w:left w:val="single" w:sz="8" w:space="0" w:color="000000"/>
              <w:bottom w:val="single" w:sz="8" w:space="0" w:color="000000"/>
              <w:right w:val="single" w:sz="8" w:space="0" w:color="000000"/>
            </w:tcBorders>
            <w:vAlign w:val="center"/>
          </w:tcPr>
          <w:p w14:paraId="332AFCEF" w14:textId="77777777" w:rsidR="00F70974" w:rsidRPr="00F70974" w:rsidRDefault="00F70974" w:rsidP="001037EC">
            <w:pPr>
              <w:spacing w:after="150"/>
              <w:rPr>
                <w:rFonts w:ascii="Arial" w:hAnsi="Arial" w:cs="Arial"/>
              </w:rPr>
            </w:pPr>
            <w:r w:rsidRPr="00F70974">
              <w:rPr>
                <w:rFonts w:ascii="Arial" w:hAnsi="Arial" w:cs="Arial"/>
                <w:color w:val="000000"/>
              </w:rPr>
              <w:t>923.00</w:t>
            </w:r>
          </w:p>
        </w:tc>
      </w:tr>
    </w:tbl>
    <w:p w14:paraId="202CBCD5" w14:textId="77777777" w:rsidR="00F70974" w:rsidRPr="00F70974" w:rsidRDefault="00F70974" w:rsidP="00F70974">
      <w:pPr>
        <w:spacing w:after="150"/>
        <w:rPr>
          <w:rFonts w:ascii="Arial" w:hAnsi="Arial" w:cs="Arial"/>
        </w:rPr>
      </w:pPr>
      <w:r w:rsidRPr="00F70974">
        <w:rPr>
          <w:rFonts w:ascii="Arial" w:hAnsi="Arial" w:cs="Arial"/>
          <w:color w:val="000000"/>
        </w:rPr>
        <w:t>Грађене су у периоду 1946–1949. године и представљају најстарије вештачке акумулације у Србији. Засуте су вученим и суспендованим наносом (0,5–2,0 m) и изложене благом загађењу отпадним водама.</w:t>
      </w:r>
    </w:p>
    <w:p w14:paraId="6F54EEC0" w14:textId="77777777" w:rsidR="00F70974" w:rsidRPr="00F70974" w:rsidRDefault="00F70974" w:rsidP="00F70974">
      <w:pPr>
        <w:spacing w:after="150"/>
        <w:rPr>
          <w:rFonts w:ascii="Arial" w:hAnsi="Arial" w:cs="Arial"/>
        </w:rPr>
      </w:pPr>
      <w:r w:rsidRPr="00F70974">
        <w:rPr>
          <w:rFonts w:ascii="Arial" w:hAnsi="Arial" w:cs="Arial"/>
          <w:color w:val="000000"/>
        </w:rPr>
        <w:t>Укупни хидроенергетски потенцијал система Власина износи 959x106 m</w:t>
      </w:r>
      <w:r w:rsidRPr="00F70974">
        <w:rPr>
          <w:rFonts w:ascii="Arial" w:hAnsi="Arial" w:cs="Arial"/>
          <w:color w:val="000000"/>
          <w:vertAlign w:val="superscript"/>
        </w:rPr>
        <w:t>3</w:t>
      </w:r>
      <w:r w:rsidRPr="00F70974">
        <w:rPr>
          <w:rFonts w:ascii="Arial" w:hAnsi="Arial" w:cs="Arial"/>
          <w:color w:val="000000"/>
        </w:rPr>
        <w:t>/год. Од тога 723x106 m</w:t>
      </w:r>
      <w:r w:rsidRPr="00F70974">
        <w:rPr>
          <w:rFonts w:ascii="Arial" w:hAnsi="Arial" w:cs="Arial"/>
          <w:color w:val="000000"/>
          <w:vertAlign w:val="superscript"/>
        </w:rPr>
        <w:t>3</w:t>
      </w:r>
      <w:r w:rsidRPr="00F70974">
        <w:rPr>
          <w:rFonts w:ascii="Arial" w:hAnsi="Arial" w:cs="Arial"/>
          <w:color w:val="000000"/>
        </w:rPr>
        <w:t>/год. спада у технички искористив потенцијал. До сада је максимално искоришћено 357x106 m</w:t>
      </w:r>
      <w:r w:rsidRPr="00F70974">
        <w:rPr>
          <w:rFonts w:ascii="Arial" w:hAnsi="Arial" w:cs="Arial"/>
          <w:color w:val="000000"/>
          <w:vertAlign w:val="superscript"/>
        </w:rPr>
        <w:t>3</w:t>
      </w:r>
      <w:r w:rsidRPr="00F70974">
        <w:rPr>
          <w:rFonts w:ascii="Arial" w:hAnsi="Arial" w:cs="Arial"/>
          <w:color w:val="000000"/>
        </w:rPr>
        <w:t>/год. Водопривредном основом и Просторним планом Републике Србије Власинско језеро је део планског решења за формирање горњејужноморавског система за водоснабдевање становништва у овом делу Србије.</w:t>
      </w:r>
    </w:p>
    <w:p w14:paraId="28581E82" w14:textId="77777777" w:rsidR="00F70974" w:rsidRPr="00F70974" w:rsidRDefault="00F70974" w:rsidP="00F70974">
      <w:pPr>
        <w:spacing w:after="150"/>
        <w:rPr>
          <w:rFonts w:ascii="Arial" w:hAnsi="Arial" w:cs="Arial"/>
        </w:rPr>
      </w:pPr>
      <w:r w:rsidRPr="00F70974">
        <w:rPr>
          <w:rFonts w:ascii="Arial" w:hAnsi="Arial" w:cs="Arial"/>
          <w:color w:val="000000"/>
        </w:rPr>
        <w:t>Хидрографску мрежу на подручју слива Власинског језера чине: Цветкова река, Манајлавица, Јанчин и Стевановски поток, Манџина река, Шаовица, Јарчев поток, Симонова река, Милованска река, Мурина река, Бабина и Курјачка река као и многи други стални и повремени водотоци.</w:t>
      </w:r>
    </w:p>
    <w:p w14:paraId="57972449" w14:textId="77777777" w:rsidR="00F70974" w:rsidRPr="00F70974" w:rsidRDefault="00F70974" w:rsidP="00F70974">
      <w:pPr>
        <w:spacing w:after="150"/>
        <w:rPr>
          <w:rFonts w:ascii="Arial" w:hAnsi="Arial" w:cs="Arial"/>
        </w:rPr>
      </w:pPr>
      <w:r w:rsidRPr="00F70974">
        <w:rPr>
          <w:rFonts w:ascii="Arial" w:hAnsi="Arial" w:cs="Arial"/>
          <w:color w:val="000000"/>
        </w:rPr>
        <w:t>Слив канала који са северне стране Власинског језера сакупљају воду и препумпавају у Власинско језеро обухватају следеће веће токове: Чемерница, Мађеница, Прека река, Стрвна, Поломска река као и многи други стални и повремени токови.</w:t>
      </w:r>
    </w:p>
    <w:p w14:paraId="5C57F429" w14:textId="77777777" w:rsidR="00F70974" w:rsidRPr="00F70974" w:rsidRDefault="00F70974" w:rsidP="00F70974">
      <w:pPr>
        <w:spacing w:after="150"/>
        <w:rPr>
          <w:rFonts w:ascii="Arial" w:hAnsi="Arial" w:cs="Arial"/>
        </w:rPr>
      </w:pPr>
      <w:r w:rsidRPr="00F70974">
        <w:rPr>
          <w:rFonts w:ascii="Arial" w:hAnsi="Arial" w:cs="Arial"/>
          <w:color w:val="000000"/>
        </w:rPr>
        <w:t>Слив Лисинског језера обухвата слив Лисинске и Божићке реке, односно Лопушља, Ржанска, Марићева река, Топлодолска река, Пуста река, Дејанова река као и многобројни стални и повремени токови.</w:t>
      </w:r>
    </w:p>
    <w:p w14:paraId="353EBB76" w14:textId="77777777" w:rsidR="00F70974" w:rsidRPr="00F70974" w:rsidRDefault="00F70974" w:rsidP="00F70974">
      <w:pPr>
        <w:spacing w:after="150"/>
        <w:rPr>
          <w:rFonts w:ascii="Arial" w:hAnsi="Arial" w:cs="Arial"/>
        </w:rPr>
      </w:pPr>
      <w:r w:rsidRPr="00F70974">
        <w:rPr>
          <w:rFonts w:ascii="Arial" w:hAnsi="Arial" w:cs="Arial"/>
          <w:color w:val="000000"/>
        </w:rPr>
        <w:t>Каналска мрежа је у функцији прикупљања дела воде из појединих водотокова и препумпавање у Власинско језеро.</w:t>
      </w:r>
    </w:p>
    <w:p w14:paraId="42AA6D4B" w14:textId="77777777" w:rsidR="00F70974" w:rsidRPr="00F70974" w:rsidRDefault="00F70974" w:rsidP="00F70974">
      <w:pPr>
        <w:spacing w:after="150"/>
        <w:rPr>
          <w:rFonts w:ascii="Arial" w:hAnsi="Arial" w:cs="Arial"/>
        </w:rPr>
      </w:pPr>
      <w:r w:rsidRPr="00F70974">
        <w:rPr>
          <w:rFonts w:ascii="Arial" w:hAnsi="Arial" w:cs="Arial"/>
          <w:color w:val="000000"/>
        </w:rPr>
        <w:t>Црна Трава, као општински центар, је једино насеље које се у погледу инфраструктурне опремљености издваја у позитивном смислу. На простору Власинског језера не постоји организовано водоснабдевање становништва. Наиме, само на подручју насеља Власина Рид врши се водоснабдевање али само једног дела становништва. На простору насеља Власина Рид постоје два водовода: „Метлике” и „Омладинско насеље”.</w:t>
      </w:r>
    </w:p>
    <w:p w14:paraId="1F2F9E68" w14:textId="77777777" w:rsidR="00F70974" w:rsidRPr="00F70974" w:rsidRDefault="00F70974" w:rsidP="00F70974">
      <w:pPr>
        <w:spacing w:after="150"/>
        <w:rPr>
          <w:rFonts w:ascii="Arial" w:hAnsi="Arial" w:cs="Arial"/>
        </w:rPr>
      </w:pPr>
      <w:r w:rsidRPr="00F70974">
        <w:rPr>
          <w:rFonts w:ascii="Arial" w:hAnsi="Arial" w:cs="Arial"/>
          <w:color w:val="000000"/>
        </w:rPr>
        <w:t>Водовод „Метлике” Власина рид чини постројење за третман воде (које ради са 3 спора пешчана филтера пројектованог капацитета 5 L/s, у пракси приближно 2,8 L/s по филтеру) и дистрибутивне мреже. Постројење ради четри месеца (јун, јул, август и септембар – туристичка сезона) са капацитетом приближно 600 m</w:t>
      </w:r>
      <w:r w:rsidRPr="00F70974">
        <w:rPr>
          <w:rFonts w:ascii="Arial" w:hAnsi="Arial" w:cs="Arial"/>
          <w:color w:val="000000"/>
          <w:vertAlign w:val="superscript"/>
        </w:rPr>
        <w:t>3</w:t>
      </w:r>
      <w:r w:rsidRPr="00F70974">
        <w:rPr>
          <w:rFonts w:ascii="Arial" w:hAnsi="Arial" w:cs="Arial"/>
          <w:color w:val="000000"/>
        </w:rPr>
        <w:t xml:space="preserve"> на дан а у осталим месецима у просеку са 170 m</w:t>
      </w:r>
      <w:r w:rsidRPr="00F70974">
        <w:rPr>
          <w:rFonts w:ascii="Arial" w:hAnsi="Arial" w:cs="Arial"/>
          <w:color w:val="000000"/>
          <w:vertAlign w:val="superscript"/>
        </w:rPr>
        <w:t>3</w:t>
      </w:r>
      <w:r w:rsidRPr="00F70974">
        <w:rPr>
          <w:rFonts w:ascii="Arial" w:hAnsi="Arial" w:cs="Arial"/>
          <w:color w:val="000000"/>
        </w:rPr>
        <w:t xml:space="preserve"> на дан. Водоводом управља ЈП „Водовод”, Сурдулица.</w:t>
      </w:r>
    </w:p>
    <w:p w14:paraId="00DCAC30" w14:textId="77777777" w:rsidR="00F70974" w:rsidRPr="00F70974" w:rsidRDefault="00F70974" w:rsidP="00F70974">
      <w:pPr>
        <w:spacing w:after="150"/>
        <w:rPr>
          <w:rFonts w:ascii="Arial" w:hAnsi="Arial" w:cs="Arial"/>
        </w:rPr>
      </w:pPr>
      <w:r w:rsidRPr="00F70974">
        <w:rPr>
          <w:rFonts w:ascii="Arial" w:hAnsi="Arial" w:cs="Arial"/>
          <w:color w:val="000000"/>
        </w:rPr>
        <w:t>Водозахват је удаљен око 7 km од постројења без путне инфраструктуре до самог водозахвата Плавило подно Великог Чемерника. Одрађена је само једна предталожница без могућности евакуације бујичних вода пре уласка у систем цевовода којим се напаја постројење.</w:t>
      </w:r>
    </w:p>
    <w:p w14:paraId="2CC66DF4" w14:textId="77777777" w:rsidR="00F70974" w:rsidRPr="00F70974" w:rsidRDefault="00F70974" w:rsidP="00F70974">
      <w:pPr>
        <w:spacing w:after="150"/>
        <w:rPr>
          <w:rFonts w:ascii="Arial" w:hAnsi="Arial" w:cs="Arial"/>
        </w:rPr>
      </w:pPr>
      <w:r w:rsidRPr="00F70974">
        <w:rPr>
          <w:rFonts w:ascii="Arial" w:hAnsi="Arial" w:cs="Arial"/>
          <w:color w:val="000000"/>
        </w:rPr>
        <w:t>Водоводом „Омладинско насеље” не управља ЈП „Водовод” Сурдулица и исти је без званичног управљача.</w:t>
      </w:r>
    </w:p>
    <w:p w14:paraId="5374EC2D" w14:textId="77777777" w:rsidR="00F70974" w:rsidRPr="00F70974" w:rsidRDefault="00F70974" w:rsidP="00F70974">
      <w:pPr>
        <w:spacing w:after="150"/>
        <w:rPr>
          <w:rFonts w:ascii="Arial" w:hAnsi="Arial" w:cs="Arial"/>
        </w:rPr>
      </w:pPr>
      <w:r w:rsidRPr="00F70974">
        <w:rPr>
          <w:rFonts w:ascii="Arial" w:hAnsi="Arial" w:cs="Arial"/>
          <w:color w:val="000000"/>
        </w:rPr>
        <w:t>Акумулацији Власина гравитирају насеља: Власина Рид, Власина округлица и Власина Стојковића. Према подацима Пописа домаћинства и станова из 2011. године, осим у насељу Власина Рид, где „постоји” канализациони систем али без одговарајућег третмана отпадних вода, у свим насељима на сливу се користе септичке јаме. Стамбени објекти на тим локацијама имају индивидуалне септичке јаме које су често лоше грађене, са лошим степеном вододрживости, што повремено доводи до појава бактериолошких загађења подземне воде у ужим зонама махала. Постоји реални проблем нередовног пражњења ових јама, тако да долази и до повремених изливања отпадних вода на површину терена.</w:t>
      </w:r>
    </w:p>
    <w:p w14:paraId="47956B14" w14:textId="77777777" w:rsidR="00F70974" w:rsidRPr="00F70974" w:rsidRDefault="00F70974" w:rsidP="00F70974">
      <w:pPr>
        <w:spacing w:after="150"/>
        <w:rPr>
          <w:rFonts w:ascii="Arial" w:hAnsi="Arial" w:cs="Arial"/>
        </w:rPr>
      </w:pPr>
      <w:r w:rsidRPr="00F70974">
        <w:rPr>
          <w:rFonts w:ascii="Arial" w:hAnsi="Arial" w:cs="Arial"/>
          <w:color w:val="000000"/>
        </w:rPr>
        <w:t>Канализациони систем за насеље Власина Рид није у функцији, а главни колектор је оштећен услед чега се прикупља само део отпадних вода и без пречишћавања испушта у Власину низводно од бране (Власинског језера).</w:t>
      </w:r>
    </w:p>
    <w:p w14:paraId="4A39AFA3" w14:textId="77777777" w:rsidR="00F70974" w:rsidRPr="00F70974" w:rsidRDefault="00F70974" w:rsidP="00F70974">
      <w:pPr>
        <w:spacing w:after="150"/>
        <w:rPr>
          <w:rFonts w:ascii="Arial" w:hAnsi="Arial" w:cs="Arial"/>
        </w:rPr>
      </w:pPr>
      <w:r w:rsidRPr="00F70974">
        <w:rPr>
          <w:rFonts w:ascii="Arial" w:hAnsi="Arial" w:cs="Arial"/>
          <w:color w:val="000000"/>
        </w:rPr>
        <w:t>Не постоји плански третман отпадних вода које производе економски објекти сеоских домаћинстава, што такође представља еколошки проблем (употреба пестицида, хербицида и вештачких ђубрива на пољопривредном земљишту).</w:t>
      </w:r>
    </w:p>
    <w:p w14:paraId="2213E419" w14:textId="77777777" w:rsidR="00F70974" w:rsidRPr="00F70974" w:rsidRDefault="00F70974" w:rsidP="00F70974">
      <w:pPr>
        <w:spacing w:after="150"/>
        <w:rPr>
          <w:rFonts w:ascii="Arial" w:hAnsi="Arial" w:cs="Arial"/>
        </w:rPr>
      </w:pPr>
      <w:r w:rsidRPr="00F70974">
        <w:rPr>
          <w:rFonts w:ascii="Arial" w:hAnsi="Arial" w:cs="Arial"/>
          <w:color w:val="000000"/>
        </w:rPr>
        <w:t>Атмосферска канализација не постоји. Пад терена углавном гравитира ка језеру, тако да атмосферска вода, било површински или филтрацијом завршава у језеру. Највећи део атмосферских вода одводи се постојећим природним токовима, потоцима и јаругама у језеро. У пролеће и током олуја, већина од тих природних потока и јаруга, добије карактер бујичних токова са свим последицама које они имају на околину.</w:t>
      </w:r>
    </w:p>
    <w:p w14:paraId="70224B6D" w14:textId="77777777" w:rsidR="00F70974" w:rsidRPr="00F70974" w:rsidRDefault="00F70974" w:rsidP="00F70974">
      <w:pPr>
        <w:spacing w:after="150"/>
        <w:rPr>
          <w:rFonts w:ascii="Arial" w:hAnsi="Arial" w:cs="Arial"/>
        </w:rPr>
      </w:pPr>
      <w:r w:rsidRPr="00F70974">
        <w:rPr>
          <w:rFonts w:ascii="Arial" w:hAnsi="Arial" w:cs="Arial"/>
          <w:color w:val="000000"/>
        </w:rPr>
        <w:t>Акумулацији Лисина гравитирају насеља Босилеград: Горња и Доња Ржана, Горња Лисина, Плоча, Барје, Мусуљ и Горња Љубата и насеља општине Сурдулица: Божица и Топли Дол. Насеља немају организовано сакупљање отпадних вода, већ се испуштају локално, на месту настанка (септичке јаме).</w:t>
      </w:r>
    </w:p>
    <w:p w14:paraId="6EB48536" w14:textId="77777777" w:rsidR="00F70974" w:rsidRPr="00F70974" w:rsidRDefault="00F70974" w:rsidP="00F70974">
      <w:pPr>
        <w:spacing w:after="120"/>
        <w:jc w:val="center"/>
        <w:rPr>
          <w:rFonts w:ascii="Arial" w:hAnsi="Arial" w:cs="Arial"/>
        </w:rPr>
      </w:pPr>
      <w:r w:rsidRPr="00F70974">
        <w:rPr>
          <w:rFonts w:ascii="Arial" w:hAnsi="Arial" w:cs="Arial"/>
          <w:color w:val="000000"/>
        </w:rPr>
        <w:t>Енергетика и енергетска инфраструктура</w:t>
      </w:r>
    </w:p>
    <w:p w14:paraId="1E67691F"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надлежност над електродистрибутивном мрежом има Оператор дистрибутивног система „ЕПС Дистрибуција” д.о.о. Београд, Огранак ЕД Лесковац односно погони Сурдулица, Босилеград и Црна Трава.</w:t>
      </w:r>
    </w:p>
    <w:p w14:paraId="00389186" w14:textId="77777777" w:rsidR="00F70974" w:rsidRPr="00F70974" w:rsidRDefault="00F70974" w:rsidP="00F70974">
      <w:pPr>
        <w:spacing w:after="150"/>
        <w:rPr>
          <w:rFonts w:ascii="Arial" w:hAnsi="Arial" w:cs="Arial"/>
        </w:rPr>
      </w:pPr>
      <w:r w:rsidRPr="00F70974">
        <w:rPr>
          <w:rFonts w:ascii="Arial" w:hAnsi="Arial" w:cs="Arial"/>
          <w:color w:val="000000"/>
        </w:rPr>
        <w:t>Мрежу далековода 110 kV, на подручју Просторног плана, у власништву „Електромрежа Србије” А.Д., чине водови: бр. 1123/1 ХЕ Врла 1 – Чвор Лисина; бр. 1123/2 Чвор Лисина – ПАП Лисина; бр. 140 ХЕ Врла 1 – граница/ТС Брезник и бр. 1182 ТС Босилеград – Чвор Лисина.</w:t>
      </w:r>
    </w:p>
    <w:p w14:paraId="15336B31" w14:textId="77777777" w:rsidR="00F70974" w:rsidRPr="00F70974" w:rsidRDefault="00F70974" w:rsidP="00F70974">
      <w:pPr>
        <w:spacing w:after="150"/>
        <w:rPr>
          <w:rFonts w:ascii="Arial" w:hAnsi="Arial" w:cs="Arial"/>
        </w:rPr>
      </w:pPr>
      <w:r w:rsidRPr="00F70974">
        <w:rPr>
          <w:rFonts w:ascii="Arial" w:hAnsi="Arial" w:cs="Arial"/>
          <w:color w:val="000000"/>
        </w:rPr>
        <w:t>Сви наведени далеководи једним својим делом пролазе кроз захват Просторног плана или га тангирају.</w:t>
      </w:r>
    </w:p>
    <w:p w14:paraId="70A40267" w14:textId="77777777" w:rsidR="00F70974" w:rsidRPr="00F70974" w:rsidRDefault="00F70974" w:rsidP="00F70974">
      <w:pPr>
        <w:spacing w:after="150"/>
        <w:rPr>
          <w:rFonts w:ascii="Arial" w:hAnsi="Arial" w:cs="Arial"/>
        </w:rPr>
      </w:pPr>
      <w:r w:rsidRPr="00F70974">
        <w:rPr>
          <w:rFonts w:ascii="Arial" w:hAnsi="Arial" w:cs="Arial"/>
          <w:color w:val="000000"/>
        </w:rPr>
        <w:t>У нормалном уклопном стању се мрежа 35 kV напаја из праваца трафостаница 110/35/10 kV „Босилеград”, 35/10 kV „Промаја” и 35/10 kV „Црна Трава” и ови напојни 35 kV-ни далеководи у случају испада из погона једног од њих преузимају међусобно напајање конзума.</w:t>
      </w:r>
    </w:p>
    <w:p w14:paraId="5EFD1C30" w14:textId="77777777" w:rsidR="00F70974" w:rsidRPr="00F70974" w:rsidRDefault="00F70974" w:rsidP="00F70974">
      <w:pPr>
        <w:spacing w:after="150"/>
        <w:rPr>
          <w:rFonts w:ascii="Arial" w:hAnsi="Arial" w:cs="Arial"/>
        </w:rPr>
      </w:pPr>
      <w:r w:rsidRPr="00F70974">
        <w:rPr>
          <w:rFonts w:ascii="Arial" w:hAnsi="Arial" w:cs="Arial"/>
          <w:color w:val="000000"/>
        </w:rPr>
        <w:t>Снабдевање потрошача електричном енергијом, на подручју Просторног плана, врши се из надземних електроенергетских водова свих напонских нивоа (110kV, 35 kV, 10kV и 0,4kV) и подземних водова 10 kV и 0,4 kV као и трансформаторских станица:</w:t>
      </w:r>
    </w:p>
    <w:p w14:paraId="2F2F49B6" w14:textId="77777777" w:rsidR="00F70974" w:rsidRPr="00F70974" w:rsidRDefault="00F70974" w:rsidP="00F70974">
      <w:pPr>
        <w:spacing w:after="150"/>
        <w:rPr>
          <w:rFonts w:ascii="Arial" w:hAnsi="Arial" w:cs="Arial"/>
        </w:rPr>
      </w:pPr>
      <w:r w:rsidRPr="00F70974">
        <w:rPr>
          <w:rFonts w:ascii="Arial" w:hAnsi="Arial" w:cs="Arial"/>
          <w:color w:val="000000"/>
        </w:rPr>
        <w:t>1) ТС 35/10 kV „Лисина”;</w:t>
      </w:r>
    </w:p>
    <w:p w14:paraId="442B90A7" w14:textId="77777777" w:rsidR="00F70974" w:rsidRPr="00F70974" w:rsidRDefault="00F70974" w:rsidP="00F70974">
      <w:pPr>
        <w:spacing w:after="150"/>
        <w:rPr>
          <w:rFonts w:ascii="Arial" w:hAnsi="Arial" w:cs="Arial"/>
        </w:rPr>
      </w:pPr>
      <w:r w:rsidRPr="00F70974">
        <w:rPr>
          <w:rFonts w:ascii="Arial" w:hAnsi="Arial" w:cs="Arial"/>
          <w:color w:val="000000"/>
        </w:rPr>
        <w:t>2) ТС 35/10 kV „Промаја”;</w:t>
      </w:r>
    </w:p>
    <w:p w14:paraId="56591FB9" w14:textId="77777777" w:rsidR="00F70974" w:rsidRPr="00F70974" w:rsidRDefault="00F70974" w:rsidP="00F70974">
      <w:pPr>
        <w:spacing w:after="150"/>
        <w:rPr>
          <w:rFonts w:ascii="Arial" w:hAnsi="Arial" w:cs="Arial"/>
        </w:rPr>
      </w:pPr>
      <w:r w:rsidRPr="00F70974">
        <w:rPr>
          <w:rFonts w:ascii="Arial" w:hAnsi="Arial" w:cs="Arial"/>
          <w:color w:val="000000"/>
        </w:rPr>
        <w:t>3) ТС 35/10 kV „Црна Трава”;</w:t>
      </w:r>
    </w:p>
    <w:p w14:paraId="3422D9DE" w14:textId="77777777" w:rsidR="00F70974" w:rsidRPr="00F70974" w:rsidRDefault="00F70974" w:rsidP="00F70974">
      <w:pPr>
        <w:spacing w:after="150"/>
        <w:rPr>
          <w:rFonts w:ascii="Arial" w:hAnsi="Arial" w:cs="Arial"/>
        </w:rPr>
      </w:pPr>
      <w:r w:rsidRPr="00F70974">
        <w:rPr>
          <w:rFonts w:ascii="Arial" w:hAnsi="Arial" w:cs="Arial"/>
          <w:color w:val="000000"/>
        </w:rPr>
        <w:t>4) ТС 110/35/10 kV „Босилеград” – која је ван захвата Просторног плана али снабдева потрошаче на 35 kV-ном нивоу;</w:t>
      </w:r>
    </w:p>
    <w:p w14:paraId="380CF570" w14:textId="77777777" w:rsidR="00F70974" w:rsidRPr="00F70974" w:rsidRDefault="00F70974" w:rsidP="00F70974">
      <w:pPr>
        <w:spacing w:after="150"/>
        <w:rPr>
          <w:rFonts w:ascii="Arial" w:hAnsi="Arial" w:cs="Arial"/>
        </w:rPr>
      </w:pPr>
      <w:r w:rsidRPr="00F70974">
        <w:rPr>
          <w:rFonts w:ascii="Arial" w:hAnsi="Arial" w:cs="Arial"/>
          <w:color w:val="000000"/>
        </w:rPr>
        <w:t>5) ТС 110/35/10 kV „Бело Поље” – која је ван захвата Просторног плана али снабдева потрошаче на 35 kV-ном нивоу.</w:t>
      </w:r>
    </w:p>
    <w:p w14:paraId="643090B8" w14:textId="77777777" w:rsidR="00F70974" w:rsidRPr="00F70974" w:rsidRDefault="00F70974" w:rsidP="00F70974">
      <w:pPr>
        <w:spacing w:after="150"/>
        <w:rPr>
          <w:rFonts w:ascii="Arial" w:hAnsi="Arial" w:cs="Arial"/>
        </w:rPr>
      </w:pPr>
      <w:r w:rsidRPr="00F70974">
        <w:rPr>
          <w:rFonts w:ascii="Arial" w:hAnsi="Arial" w:cs="Arial"/>
          <w:color w:val="000000"/>
        </w:rPr>
        <w:t>Постојећи и планирани објекти од значаја за производњу електричне енергије су следећи:</w:t>
      </w:r>
    </w:p>
    <w:p w14:paraId="362CC42D" w14:textId="77777777" w:rsidR="00F70974" w:rsidRPr="00F70974" w:rsidRDefault="00F70974" w:rsidP="00F70974">
      <w:pPr>
        <w:spacing w:after="150"/>
        <w:rPr>
          <w:rFonts w:ascii="Arial" w:hAnsi="Arial" w:cs="Arial"/>
        </w:rPr>
      </w:pPr>
      <w:r w:rsidRPr="00F70974">
        <w:rPr>
          <w:rFonts w:ascii="Arial" w:hAnsi="Arial" w:cs="Arial"/>
          <w:color w:val="000000"/>
        </w:rPr>
        <w:t>1) ХЕ „Врла 1” инсталисане снаге 48,6 MW, која ће се тренутном реконструкцијом довести на снагу од 50 MW а на истој локацији ће се изградити и МХЕ „Мала Врла 1” оквирне снаге 200 kW;</w:t>
      </w:r>
    </w:p>
    <w:p w14:paraId="6E6ECA50" w14:textId="77777777" w:rsidR="00F70974" w:rsidRPr="00F70974" w:rsidRDefault="00F70974" w:rsidP="00F70974">
      <w:pPr>
        <w:spacing w:after="150"/>
        <w:rPr>
          <w:rFonts w:ascii="Arial" w:hAnsi="Arial" w:cs="Arial"/>
        </w:rPr>
      </w:pPr>
      <w:r w:rsidRPr="00F70974">
        <w:rPr>
          <w:rFonts w:ascii="Arial" w:hAnsi="Arial" w:cs="Arial"/>
          <w:color w:val="000000"/>
        </w:rPr>
        <w:t>2) ХЕ „Врла 2” инсталисане снаге 24 MW, која ће се тренутном реконструкцијом довести на снагу од 25 MW;</w:t>
      </w:r>
    </w:p>
    <w:p w14:paraId="2B544258" w14:textId="77777777" w:rsidR="00F70974" w:rsidRPr="00F70974" w:rsidRDefault="00F70974" w:rsidP="00F70974">
      <w:pPr>
        <w:spacing w:after="150"/>
        <w:rPr>
          <w:rFonts w:ascii="Arial" w:hAnsi="Arial" w:cs="Arial"/>
        </w:rPr>
      </w:pPr>
      <w:r w:rsidRPr="00F70974">
        <w:rPr>
          <w:rFonts w:ascii="Arial" w:hAnsi="Arial" w:cs="Arial"/>
          <w:color w:val="000000"/>
        </w:rPr>
        <w:t>3) ПАП „Лисина” је постројење за препумпавање воде из акумулације Лисина у Власинско језеро у циљу производње енергије на горе поменутим електранама али и енергетско чвориште високонапонске електромреже.</w:t>
      </w:r>
    </w:p>
    <w:p w14:paraId="5A81F75E" w14:textId="77777777" w:rsidR="00F70974" w:rsidRPr="00F70974" w:rsidRDefault="00F70974" w:rsidP="00F70974">
      <w:pPr>
        <w:spacing w:after="150"/>
        <w:rPr>
          <w:rFonts w:ascii="Arial" w:hAnsi="Arial" w:cs="Arial"/>
        </w:rPr>
      </w:pPr>
      <w:r w:rsidRPr="00F70974">
        <w:rPr>
          <w:rFonts w:ascii="Arial" w:hAnsi="Arial" w:cs="Arial"/>
          <w:color w:val="000000"/>
        </w:rPr>
        <w:t>Дистрибутивна мрежа напонског нивоа 10 kV и нисконапонска мрежа (0,4 kV), на подручју Просторног плана је претежно надземна на армирано-бетонским и дрвеним стубовима. Претежни део развода ове мреже је рађен радијално, са великим дужинама извода, где су велики губици и падови напона у мрежи као и немогућност двостраног напајања. Све ове постојеће карактеристике не пружају потребну сигурност у снабдевању.</w:t>
      </w:r>
    </w:p>
    <w:p w14:paraId="46FBC357" w14:textId="77777777" w:rsidR="00F70974" w:rsidRPr="00F70974" w:rsidRDefault="00F70974" w:rsidP="00F70974">
      <w:pPr>
        <w:spacing w:after="150"/>
        <w:rPr>
          <w:rFonts w:ascii="Arial" w:hAnsi="Arial" w:cs="Arial"/>
        </w:rPr>
      </w:pPr>
      <w:r w:rsidRPr="00F70974">
        <w:rPr>
          <w:rFonts w:ascii="Arial" w:hAnsi="Arial" w:cs="Arial"/>
          <w:color w:val="000000"/>
        </w:rPr>
        <w:t>Трафостанице 10/0,4 kV на подручју Просторног плана су најчешће изведене као типске у објектима, зидане, типске МБТС, КБТС, „кула” и стубне и то различитих снага од 50 до 630 kVA. Све трафостанице тренутно задовољавају потребе потрошача и у свим трафостаницама постоји могућност проширења уградњом трафоа веће снаге.</w:t>
      </w:r>
    </w:p>
    <w:p w14:paraId="4381B38D" w14:textId="77777777" w:rsidR="00F70974" w:rsidRPr="00F70974" w:rsidRDefault="00F70974" w:rsidP="00F70974">
      <w:pPr>
        <w:spacing w:after="150"/>
        <w:rPr>
          <w:rFonts w:ascii="Arial" w:hAnsi="Arial" w:cs="Arial"/>
        </w:rPr>
      </w:pPr>
      <w:r w:rsidRPr="00F70974">
        <w:rPr>
          <w:rFonts w:ascii="Arial" w:hAnsi="Arial" w:cs="Arial"/>
          <w:color w:val="000000"/>
        </w:rPr>
        <w:t>Планирани развој електроенергетске мреже мора отклонити проблем једностраног напајања ТС 35/10 kV „Црна Трава” и обезбедити њено двострано напајање на 35 kV напонском нивоу. Поред овога на 10 kV напонском нивоу потребно је поред иновирања и реконструкције постојећих водова обезбедити и двострано напајање, реконфигурацију трафостаница у циљу смањења дужина извода као и увођење система даљинског управљања.</w:t>
      </w:r>
    </w:p>
    <w:p w14:paraId="61D204FB" w14:textId="77777777" w:rsidR="00F70974" w:rsidRPr="00F70974" w:rsidRDefault="00F70974" w:rsidP="00F70974">
      <w:pPr>
        <w:spacing w:after="150"/>
        <w:rPr>
          <w:rFonts w:ascii="Arial" w:hAnsi="Arial" w:cs="Arial"/>
        </w:rPr>
      </w:pPr>
      <w:r w:rsidRPr="00F70974">
        <w:rPr>
          <w:rFonts w:ascii="Arial" w:hAnsi="Arial" w:cs="Arial"/>
          <w:color w:val="000000"/>
        </w:rPr>
        <w:t>Постојећи капацитети електродистрибутивног система на подручју Просторног плана тренутно у великој мери задовољавају потребе потрошача, с тим да је проблем у коришћењу електро-енергетских потенцијала, велика и нерационална потрошња енергије, као и мала енергетска ефикасност у производњи, преносу, дистрибуцији и коришћењу свих типова енергије. Коришћење електричне енергије за грејање и друге потребе за које је могуће пронаћи алтернативу, као и застарела технологија у аспектима потрошње енергије оптерећује електроенергетски систем и представља велики проблем нерационалног коришћења енергије.</w:t>
      </w:r>
    </w:p>
    <w:p w14:paraId="51160C71"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нема изграђене гасоводне инфраструктуре. Такође, не постоје централни системи топлификације и даљинског грејања. Обезбеђење топлотне енергије у врши се углавном индивидуално преко индивидуалних котларница. Као енергенти за грејање се најчешће користе чврсто гориво и електрична енергија.</w:t>
      </w:r>
    </w:p>
    <w:p w14:paraId="55E81D2C" w14:textId="77777777" w:rsidR="00F70974" w:rsidRPr="00F70974" w:rsidRDefault="00F70974" w:rsidP="00F70974">
      <w:pPr>
        <w:spacing w:after="150"/>
        <w:rPr>
          <w:rFonts w:ascii="Arial" w:hAnsi="Arial" w:cs="Arial"/>
        </w:rPr>
      </w:pPr>
      <w:r w:rsidRPr="00F70974">
        <w:rPr>
          <w:rFonts w:ascii="Arial" w:hAnsi="Arial" w:cs="Arial"/>
          <w:color w:val="000000"/>
        </w:rPr>
        <w:t>Главни потенцијал за развој гасоводне инфраструктуре је разводни гасовод РГ 11-02 Лесковац–Врање који је планиран на око 15 km западно од границе обухвата Просторног плана. Овај гасовод представља интегрални део магистралне гасоводне мреже Републике Србије и има стратешки значај за развој система гасификације јужног дела Србије. Завршетак изградње овог дела разводног гасовода високог притиска (притиска до 55 бар) има за циљ да обезбеди наставак развоја гасификације на територији општина Јужног Поморавља. Поред изградње разводног гасовода, планирана је и изградња главних мерно регулационих станица (ГМРС) и других објеката у функцији гасовода које ће уз разводни гасовод представљати основу система развоја и дистрибуције природног гаса на територији југа Србије.</w:t>
      </w:r>
    </w:p>
    <w:p w14:paraId="44B3FDD2" w14:textId="77777777" w:rsidR="00F70974" w:rsidRPr="00F70974" w:rsidRDefault="00F70974" w:rsidP="00F70974">
      <w:pPr>
        <w:spacing w:after="150"/>
        <w:rPr>
          <w:rFonts w:ascii="Arial" w:hAnsi="Arial" w:cs="Arial"/>
        </w:rPr>
      </w:pPr>
      <w:r w:rsidRPr="00F70974">
        <w:rPr>
          <w:rFonts w:ascii="Arial" w:hAnsi="Arial" w:cs="Arial"/>
          <w:color w:val="000000"/>
        </w:rPr>
        <w:t>У наредном периоду потребно је стимулисати развој и коришћење обновљивих извора енергије, чиме би се позитивно утицало на квалитет живота, заштиту и очување природе и животне средине. То су чисти, еколошки прихватљиви извори енергије који значајно доприносе смањењу загађења животне средине. У обновљиве изворе енергије спадају: енергија ветра, енергија сунца, хидроенергија, геотермална енергија и енергија биомасе.</w:t>
      </w:r>
    </w:p>
    <w:p w14:paraId="481D3D27" w14:textId="77777777" w:rsidR="00F70974" w:rsidRPr="00F70974" w:rsidRDefault="00F70974" w:rsidP="00F70974">
      <w:pPr>
        <w:spacing w:after="150"/>
        <w:rPr>
          <w:rFonts w:ascii="Arial" w:hAnsi="Arial" w:cs="Arial"/>
        </w:rPr>
      </w:pPr>
      <w:r w:rsidRPr="00F70974">
        <w:rPr>
          <w:rFonts w:ascii="Arial" w:hAnsi="Arial" w:cs="Arial"/>
          <w:color w:val="000000"/>
        </w:rPr>
        <w:t>У захвату Просторног плана нема објеката ни инфраструктурних мрежа у функцији обновљивих извора енергије. Поред овога, не постоје ни озбиљнија истраживања која би показала праве капацитете овог подручја и исплативост инвестиција у ове видове енергије.</w:t>
      </w:r>
    </w:p>
    <w:p w14:paraId="24BFCF2C" w14:textId="77777777" w:rsidR="00F70974" w:rsidRPr="00F70974" w:rsidRDefault="00F70974" w:rsidP="00F70974">
      <w:pPr>
        <w:spacing w:after="120"/>
        <w:jc w:val="center"/>
        <w:rPr>
          <w:rFonts w:ascii="Arial" w:hAnsi="Arial" w:cs="Arial"/>
        </w:rPr>
      </w:pPr>
      <w:r w:rsidRPr="00F70974">
        <w:rPr>
          <w:rFonts w:ascii="Arial" w:hAnsi="Arial" w:cs="Arial"/>
          <w:color w:val="000000"/>
        </w:rPr>
        <w:t>Саобраћај</w:t>
      </w:r>
    </w:p>
    <w:p w14:paraId="6D7B81D4" w14:textId="77777777" w:rsidR="00F70974" w:rsidRPr="00F70974" w:rsidRDefault="00F70974" w:rsidP="00F70974">
      <w:pPr>
        <w:spacing w:after="150"/>
        <w:rPr>
          <w:rFonts w:ascii="Arial" w:hAnsi="Arial" w:cs="Arial"/>
        </w:rPr>
      </w:pPr>
      <w:r w:rsidRPr="00F70974">
        <w:rPr>
          <w:rFonts w:ascii="Arial" w:hAnsi="Arial" w:cs="Arial"/>
          <w:color w:val="000000"/>
        </w:rPr>
        <w:t>Основни вид транспорта у границама Просторног плана је друмски саобраћај који има велику улогу у повезивању планског подручја са суседним општинама и шире до најближег ваздушног терминала у Нишу.</w:t>
      </w:r>
    </w:p>
    <w:p w14:paraId="3630A0B8" w14:textId="77777777" w:rsidR="00F70974" w:rsidRPr="00F70974" w:rsidRDefault="00F70974" w:rsidP="00F70974">
      <w:pPr>
        <w:spacing w:after="150"/>
        <w:rPr>
          <w:rFonts w:ascii="Arial" w:hAnsi="Arial" w:cs="Arial"/>
        </w:rPr>
      </w:pPr>
      <w:r w:rsidRPr="00F70974">
        <w:rPr>
          <w:rFonts w:ascii="Arial" w:hAnsi="Arial" w:cs="Arial"/>
          <w:color w:val="000000"/>
        </w:rPr>
        <w:t>У оквиру граница Просторног плана, налази се државни пут IБ реда број 40 (Владичин Хан – граница Републике Србије и Републике Бугарске), који се пружа од западне границе Просторног плана до чвора 0409 на km 53+152 на граници Републике Србије и Републике Бугарске – гранични прелаз Стрезимировци, државни пут IIА реда број 231 (Састав Река – граница Републике Србије и Републике Бугарске, гранични прелаз Рибарци), који се пружа од северне границе Просторног плана до чвора 4006 – Власина Округлица (укрштај са државним путем IБ реда број 40) и од чвора 4007 – Власинско језеро (укрштај са државним путем IБ реда број 40) до југоисточне границе Просторног плана, државни пут IIА реда број 232 (Предејане – Црна Трава) који се пружа од северозападне границе Просторног плана до чвора 23102 (укрштај са државним путем IIА реда број 231) и државни пут IIБ реда број 439 који се пружа од северне границе плана до чвора 4008 – укрштај са државним путем IБ реда број 40. Наведене трасе државних путева, у складу су са усвојеном Уредбом о категоризацији државних путева („Службени гласник РС”, бр. 105/13, 119/13 и 93/15). Деонице државних путева у границама Просторног плана су у релативно задовољавајућем стању осим деонице државног пута IIБ реда број 439 од Преслапа до чвора 4008 у дужини око 5 km која је насипана туцаником.</w:t>
      </w:r>
    </w:p>
    <w:p w14:paraId="029292AE" w14:textId="77777777" w:rsidR="00F70974" w:rsidRPr="00F70974" w:rsidRDefault="00F70974" w:rsidP="00F70974">
      <w:pPr>
        <w:spacing w:after="150"/>
        <w:rPr>
          <w:rFonts w:ascii="Arial" w:hAnsi="Arial" w:cs="Arial"/>
        </w:rPr>
      </w:pPr>
      <w:r w:rsidRPr="00F70974">
        <w:rPr>
          <w:rFonts w:ascii="Arial" w:hAnsi="Arial" w:cs="Arial"/>
          <w:color w:val="000000"/>
        </w:rPr>
        <w:t>Деоница државног пута Iб реда број 40 (Владичин Хан – граница Републике Србије и Републике Бугарске) је са асфалтним коловозним застором у добром стању, задовољавајуће ширине попречног профила и елементима подужног профила који задовољавају законом прописане параметре.</w:t>
      </w:r>
    </w:p>
    <w:p w14:paraId="4C11DCE6" w14:textId="77777777" w:rsidR="00F70974" w:rsidRPr="00F70974" w:rsidRDefault="00F70974" w:rsidP="00F70974">
      <w:pPr>
        <w:spacing w:after="150"/>
        <w:rPr>
          <w:rFonts w:ascii="Arial" w:hAnsi="Arial" w:cs="Arial"/>
        </w:rPr>
      </w:pPr>
      <w:r w:rsidRPr="00F70974">
        <w:rPr>
          <w:rFonts w:ascii="Arial" w:hAnsi="Arial" w:cs="Arial"/>
          <w:color w:val="000000"/>
        </w:rPr>
        <w:t>Деонице државног пута IIА реда број 231 и државног пута IIА реда број 232 су са асфалтним коловозним застором и елементима попречних и подужних профила који задовољавају прописане параметре.</w:t>
      </w:r>
    </w:p>
    <w:p w14:paraId="64544C88"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недовољно је развијена мрежа општинских путева.</w:t>
      </w:r>
    </w:p>
    <w:p w14:paraId="1108DA3F" w14:textId="77777777" w:rsidR="00F70974" w:rsidRPr="00F70974" w:rsidRDefault="00F70974" w:rsidP="00F70974">
      <w:pPr>
        <w:spacing w:after="150"/>
        <w:rPr>
          <w:rFonts w:ascii="Arial" w:hAnsi="Arial" w:cs="Arial"/>
        </w:rPr>
      </w:pPr>
      <w:r w:rsidRPr="00F70974">
        <w:rPr>
          <w:rFonts w:ascii="Arial" w:hAnsi="Arial" w:cs="Arial"/>
          <w:color w:val="000000"/>
        </w:rPr>
        <w:t>Мали проценат општинских путева на подручју Просторног плана је са савременим коловозним застором, малом ширином попречног профила, док елементи подужног профила на појединим деоницама делимично задовољавају законом прописане параметре.</w:t>
      </w:r>
    </w:p>
    <w:p w14:paraId="1BA95863" w14:textId="77777777" w:rsidR="00F70974" w:rsidRPr="00F70974" w:rsidRDefault="00F70974" w:rsidP="00F70974">
      <w:pPr>
        <w:spacing w:after="150"/>
        <w:rPr>
          <w:rFonts w:ascii="Arial" w:hAnsi="Arial" w:cs="Arial"/>
        </w:rPr>
      </w:pPr>
      <w:r w:rsidRPr="00F70974">
        <w:rPr>
          <w:rFonts w:ascii="Arial" w:hAnsi="Arial" w:cs="Arial"/>
          <w:color w:val="000000"/>
        </w:rPr>
        <w:t>Хоризонтална и вертикална сигнализација на општинским путевима углавном не постоји. Према подацима надлежних општинских служби за већину општинских путева истакнута је потреба за изградњу или реконструкцију.</w:t>
      </w:r>
    </w:p>
    <w:p w14:paraId="4AB09BF7" w14:textId="77777777" w:rsidR="00F70974" w:rsidRPr="00F70974" w:rsidRDefault="00F70974" w:rsidP="00F70974">
      <w:pPr>
        <w:spacing w:after="150"/>
        <w:rPr>
          <w:rFonts w:ascii="Arial" w:hAnsi="Arial" w:cs="Arial"/>
        </w:rPr>
      </w:pPr>
      <w:r w:rsidRPr="00F70974">
        <w:rPr>
          <w:rFonts w:ascii="Arial" w:hAnsi="Arial" w:cs="Arial"/>
          <w:color w:val="000000"/>
        </w:rPr>
        <w:t>Поред техничко-експлоатационих и геометријских карактеристика, на услове одвијања саобраћаја одлучујући утицај има и одржавање постојећих путних праваца тј. дотрајалост и оштећења на путевима која могу битно да утичу на смањење пропусне моћи, безбедност саобраћаја и нивоа услуга.</w:t>
      </w:r>
    </w:p>
    <w:p w14:paraId="745C2FF0"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евидентиран је велики број некатегорисаних путева.</w:t>
      </w:r>
    </w:p>
    <w:p w14:paraId="0FA808E5" w14:textId="77777777" w:rsidR="00F70974" w:rsidRPr="00F70974" w:rsidRDefault="00F70974" w:rsidP="00F70974">
      <w:pPr>
        <w:spacing w:after="120"/>
        <w:jc w:val="center"/>
        <w:rPr>
          <w:rFonts w:ascii="Arial" w:hAnsi="Arial" w:cs="Arial"/>
        </w:rPr>
      </w:pPr>
      <w:r w:rsidRPr="00F70974">
        <w:rPr>
          <w:rFonts w:ascii="Arial" w:hAnsi="Arial" w:cs="Arial"/>
          <w:color w:val="000000"/>
        </w:rPr>
        <w:t>Електронске комуникације и поштански саобраћај</w:t>
      </w:r>
    </w:p>
    <w:p w14:paraId="3C69F2A9" w14:textId="77777777" w:rsidR="00F70974" w:rsidRPr="00F70974" w:rsidRDefault="00F70974" w:rsidP="00F70974">
      <w:pPr>
        <w:spacing w:after="150"/>
        <w:rPr>
          <w:rFonts w:ascii="Arial" w:hAnsi="Arial" w:cs="Arial"/>
        </w:rPr>
      </w:pPr>
      <w:r w:rsidRPr="00F70974">
        <w:rPr>
          <w:rFonts w:ascii="Arial" w:hAnsi="Arial" w:cs="Arial"/>
          <w:color w:val="000000"/>
        </w:rPr>
        <w:t>Подручје Просторног плана у погледу јавне телекомуникационе (у даљем тексту: ТК) мреже Србије припада мрежној групи 017 Врање. Услуге фиксне мреже пружа оператор „Телеком Србија”. ТК инфраструктура је слабо развијена, а поред телефонских услуга у мањем броју насеља се пружају и услуге преноса података, интернета, IPTV и друго. Инфраструктура фиксне мреже, у облику кабловске (бакарне и делимично оптичке) претплатничке мреже, постоји уз све главне путне правце у захвату. Од битног утицаја на развој и квалитет ТК мреже и услуга на овом подручју је постојећа и планирана мрежа ТК оптичких каблова као основа за развој и комплетно опремање целог простора добром телекомуникационом мрежом. Оптички каблови нису доведени до свих насеља а ови оптички каблови омогућили би да се ТК инфраструктура осавремени и омогући пружање свих врста услуга. Комутациони чворови су инсталирани само спорадично, а требали би бити у скоро свим насељима, док би се услуге пружале преко савремених мултисервисних чворова типа MSAN као и типа IPAN и мини IPAN.</w:t>
      </w:r>
    </w:p>
    <w:p w14:paraId="478F2372"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не постоје кабловске мреже за дистрибуцију ТВ и радио сигнала.</w:t>
      </w:r>
    </w:p>
    <w:p w14:paraId="594FB563" w14:textId="77777777" w:rsidR="00F70974" w:rsidRPr="00F70974" w:rsidRDefault="00F70974" w:rsidP="00F70974">
      <w:pPr>
        <w:spacing w:after="150"/>
        <w:rPr>
          <w:rFonts w:ascii="Arial" w:hAnsi="Arial" w:cs="Arial"/>
        </w:rPr>
      </w:pPr>
      <w:r w:rsidRPr="00F70974">
        <w:rPr>
          <w:rFonts w:ascii="Arial" w:hAnsi="Arial" w:cs="Arial"/>
          <w:color w:val="000000"/>
        </w:rPr>
        <w:t>Подручје Просторног плана покривају три оператора мобилне телефоније „Телеком Србија”, „Telenor” и „VIP”. Покривеност сигналима је добра у свим насељима.</w:t>
      </w:r>
    </w:p>
    <w:p w14:paraId="61EE8329" w14:textId="77777777" w:rsidR="00F70974" w:rsidRPr="00F70974" w:rsidRDefault="00F70974" w:rsidP="00F70974">
      <w:pPr>
        <w:spacing w:after="150"/>
        <w:rPr>
          <w:rFonts w:ascii="Arial" w:hAnsi="Arial" w:cs="Arial"/>
        </w:rPr>
      </w:pPr>
      <w:r w:rsidRPr="00F70974">
        <w:rPr>
          <w:rFonts w:ascii="Arial" w:hAnsi="Arial" w:cs="Arial"/>
          <w:color w:val="000000"/>
        </w:rPr>
        <w:t>У захвату Просторног плана и подручјима наслоњеним на Просторни план лоциране су главне емисионе станице за ТВ и ФМ радио пренос: Бесна Кобила, Танки Рид, Босилеград, Горња Лисина, Доња Лисана, Божица, Букова Глава Црна Трава, Клисура и Ћурковица што обезбеђује добре услове за пријем ТВ и радиодифузије у дигиталном облику. Преко захвата разраде прелази и радиорелејни коридор ЈП ЕТВ Бесна Кобила Шљивовички Вис.</w:t>
      </w:r>
    </w:p>
    <w:p w14:paraId="162AA0D3" w14:textId="77777777" w:rsidR="00F70974" w:rsidRPr="00F70974" w:rsidRDefault="00F70974" w:rsidP="00F70974">
      <w:pPr>
        <w:spacing w:after="150"/>
        <w:rPr>
          <w:rFonts w:ascii="Arial" w:hAnsi="Arial" w:cs="Arial"/>
        </w:rPr>
      </w:pPr>
      <w:r w:rsidRPr="00F70974">
        <w:rPr>
          <w:rFonts w:ascii="Arial" w:hAnsi="Arial" w:cs="Arial"/>
          <w:color w:val="000000"/>
        </w:rPr>
        <w:t>Према подацима ЈП „Пошта Србије”, у раду су јединице поштанског саобраћаја у насељима Горња Лисина, Власина Рид, Клисура, Црна Трава, Преслап, Власина – Округлица и Божица. Број и просторни распоред поштанских јединица је задовољавајући а развој будућих капацитета ће зависити од динамике будуће градње и развоја привреде.</w:t>
      </w:r>
    </w:p>
    <w:p w14:paraId="7C688BD3" w14:textId="77777777" w:rsidR="00F70974" w:rsidRPr="00F70974" w:rsidRDefault="00F70974" w:rsidP="00F70974">
      <w:pPr>
        <w:spacing w:after="120"/>
        <w:jc w:val="center"/>
        <w:rPr>
          <w:rFonts w:ascii="Arial" w:hAnsi="Arial" w:cs="Arial"/>
        </w:rPr>
      </w:pPr>
      <w:r w:rsidRPr="00F70974">
        <w:rPr>
          <w:rFonts w:ascii="Arial" w:hAnsi="Arial" w:cs="Arial"/>
          <w:color w:val="000000"/>
        </w:rPr>
        <w:t>Комунална инфраструктура</w:t>
      </w:r>
    </w:p>
    <w:p w14:paraId="51C9214D" w14:textId="77777777" w:rsidR="00F70974" w:rsidRPr="00F70974" w:rsidRDefault="00F70974" w:rsidP="00F70974">
      <w:pPr>
        <w:spacing w:after="150"/>
        <w:rPr>
          <w:rFonts w:ascii="Arial" w:hAnsi="Arial" w:cs="Arial"/>
        </w:rPr>
      </w:pPr>
      <w:r w:rsidRPr="00F70974">
        <w:rPr>
          <w:rFonts w:ascii="Arial" w:hAnsi="Arial" w:cs="Arial"/>
          <w:color w:val="000000"/>
        </w:rPr>
        <w:t>Основно полазиште у разматрању проблема управљања отпадом је Стратегија управљања отпадом за период 2010–2019. године.</w:t>
      </w:r>
    </w:p>
    <w:p w14:paraId="2C0F665C" w14:textId="77777777" w:rsidR="00F70974" w:rsidRPr="00F70974" w:rsidRDefault="00F70974" w:rsidP="00F70974">
      <w:pPr>
        <w:spacing w:after="150"/>
        <w:rPr>
          <w:rFonts w:ascii="Arial" w:hAnsi="Arial" w:cs="Arial"/>
        </w:rPr>
      </w:pPr>
      <w:r w:rsidRPr="00F70974">
        <w:rPr>
          <w:rFonts w:ascii="Arial" w:hAnsi="Arial" w:cs="Arial"/>
          <w:color w:val="000000"/>
        </w:rPr>
        <w:t>Недовољно регулисано питање прикупљања, транспорта, одлагања и третмана чврстог отпада представља један од значајних еколошких проблема на предметном планском подручју, што узрокује стварање дивљих депонија и притисак на животну средину.</w:t>
      </w:r>
    </w:p>
    <w:p w14:paraId="65D693AA" w14:textId="77777777" w:rsidR="00F70974" w:rsidRPr="00F70974" w:rsidRDefault="00F70974" w:rsidP="00F70974">
      <w:pPr>
        <w:spacing w:after="150"/>
        <w:rPr>
          <w:rFonts w:ascii="Arial" w:hAnsi="Arial" w:cs="Arial"/>
        </w:rPr>
      </w:pPr>
      <w:r w:rsidRPr="00F70974">
        <w:rPr>
          <w:rFonts w:ascii="Arial" w:hAnsi="Arial" w:cs="Arial"/>
          <w:color w:val="000000"/>
        </w:rPr>
        <w:t>Регионалним планом управљања отпадом за Пчињски округ 2013–2023, комунално уређење и управљање отпадом на планском подручју уређено је Одлуком о комуналној хигијени и заштити животне средине подручја посебне намене Власина („Службени гласник Пчињског округа”, број 10/04).</w:t>
      </w:r>
    </w:p>
    <w:p w14:paraId="73EBBC18" w14:textId="77777777" w:rsidR="00F70974" w:rsidRPr="00F70974" w:rsidRDefault="00F70974" w:rsidP="00F70974">
      <w:pPr>
        <w:spacing w:after="150"/>
        <w:rPr>
          <w:rFonts w:ascii="Arial" w:hAnsi="Arial" w:cs="Arial"/>
        </w:rPr>
      </w:pPr>
      <w:r w:rsidRPr="00F70974">
        <w:rPr>
          <w:rFonts w:ascii="Arial" w:hAnsi="Arial" w:cs="Arial"/>
          <w:color w:val="000000"/>
        </w:rPr>
        <w:t>За сакупљање отпада задужена су комунална предузећа општина чији се делови територија налазе у обухвату Плана: са територије општине Босилеград ЈП „Услуга” из Босилеграда, на територији општине Сурдулица ЈП „Водовод” из Сурдулице и на територији општине Црна Трава ЈКП „Вилин Луг” из Црне Траве. Међутим, рурална подручја су изостављена из система организованог сакупљања отпада, што за последицу има формирање већег броја локалних сметлишта (дивљих депонија).</w:t>
      </w:r>
    </w:p>
    <w:p w14:paraId="359BCEAB" w14:textId="77777777" w:rsidR="00F70974" w:rsidRPr="00F70974" w:rsidRDefault="00F70974" w:rsidP="00F70974">
      <w:pPr>
        <w:spacing w:after="150"/>
        <w:rPr>
          <w:rFonts w:ascii="Arial" w:hAnsi="Arial" w:cs="Arial"/>
        </w:rPr>
      </w:pPr>
      <w:r w:rsidRPr="00F70974">
        <w:rPr>
          <w:rFonts w:ascii="Arial" w:hAnsi="Arial" w:cs="Arial"/>
          <w:color w:val="000000"/>
        </w:rPr>
        <w:t>Сакупљени отпад се без сепарације и без предтретмана одлаже на веће дивље депоније – општина Босилеград користи депонију која се налази у њеном југоисточном делу на месту званом „Кремиково” (чија санација је предвиђена због опасности по животну средину), а општина Сурдулица депонију у насељеном месту Бубавица (КО Загужање) у државном власништву (око 587880 m</w:t>
      </w:r>
      <w:r w:rsidRPr="00F70974">
        <w:rPr>
          <w:rFonts w:ascii="Arial" w:hAnsi="Arial" w:cs="Arial"/>
          <w:color w:val="000000"/>
          <w:vertAlign w:val="superscript"/>
        </w:rPr>
        <w:t>3</w:t>
      </w:r>
      <w:r w:rsidRPr="00F70974">
        <w:rPr>
          <w:rFonts w:ascii="Arial" w:hAnsi="Arial" w:cs="Arial"/>
          <w:color w:val="000000"/>
        </w:rPr>
        <w:t xml:space="preserve"> отпада), као и једну у месту Дубрава (КО Алакинце) (око 2000 m</w:t>
      </w:r>
      <w:r w:rsidRPr="00F70974">
        <w:rPr>
          <w:rFonts w:ascii="Arial" w:hAnsi="Arial" w:cs="Arial"/>
          <w:color w:val="000000"/>
          <w:vertAlign w:val="superscript"/>
        </w:rPr>
        <w:t>3</w:t>
      </w:r>
      <w:r w:rsidRPr="00F70974">
        <w:rPr>
          <w:rFonts w:ascii="Arial" w:hAnsi="Arial" w:cs="Arial"/>
          <w:color w:val="000000"/>
        </w:rPr>
        <w:t xml:space="preserve"> отпада), као и бројна мања сметлишта поред путева и водотокова. На територији општине Црна Трава отпад сакупља компанија „Porr Werner&amp;Weber” и депонује на регионалну депонију „Жељковац” код Лесковца.</w:t>
      </w:r>
    </w:p>
    <w:p w14:paraId="355449F8" w14:textId="77777777" w:rsidR="00F70974" w:rsidRPr="00F70974" w:rsidRDefault="00F70974" w:rsidP="00F70974">
      <w:pPr>
        <w:spacing w:after="150"/>
        <w:rPr>
          <w:rFonts w:ascii="Arial" w:hAnsi="Arial" w:cs="Arial"/>
        </w:rPr>
      </w:pPr>
      <w:r w:rsidRPr="00F70974">
        <w:rPr>
          <w:rFonts w:ascii="Arial" w:hAnsi="Arial" w:cs="Arial"/>
          <w:color w:val="000000"/>
        </w:rPr>
        <w:t>Процену састава отпада у обухвату Просторног плана немогуће је извршити због непостојања судова за сакупљање секундарних сировина и јер се врши колективно сакупљање (не постоји сепарација отпада, изузев делимичне сепарације у оквиру сеоских домаћинстава).</w:t>
      </w:r>
    </w:p>
    <w:p w14:paraId="7DA66C62" w14:textId="77777777" w:rsidR="00F70974" w:rsidRPr="00F70974" w:rsidRDefault="00F70974" w:rsidP="00F70974">
      <w:pPr>
        <w:spacing w:after="150"/>
        <w:rPr>
          <w:rFonts w:ascii="Arial" w:hAnsi="Arial" w:cs="Arial"/>
        </w:rPr>
      </w:pPr>
      <w:r w:rsidRPr="00F70974">
        <w:rPr>
          <w:rFonts w:ascii="Arial" w:hAnsi="Arial" w:cs="Arial"/>
          <w:color w:val="000000"/>
        </w:rPr>
        <w:t>Систем сакупљања рециклабилног отпада почео је да се примењује у пар фабрика где се део отпада рециклира и поново враћа у производњу („Knauf insulation” д.о.о. и „Власинка” Сурдулица). Након изградње Рециклажног центра на регионалној депонији „Жељковац”, врши се примарна и секундарна селекција рециклабилног отпада пре депоновања.</w:t>
      </w:r>
    </w:p>
    <w:p w14:paraId="7498DBC4" w14:textId="77777777" w:rsidR="00F70974" w:rsidRPr="00F70974" w:rsidRDefault="00F70974" w:rsidP="00F70974">
      <w:pPr>
        <w:spacing w:after="150"/>
        <w:rPr>
          <w:rFonts w:ascii="Arial" w:hAnsi="Arial" w:cs="Arial"/>
        </w:rPr>
      </w:pPr>
      <w:r w:rsidRPr="00F70974">
        <w:rPr>
          <w:rFonts w:ascii="Arial" w:hAnsi="Arial" w:cs="Arial"/>
          <w:color w:val="000000"/>
        </w:rPr>
        <w:t>Општинска комунална предузећа задужена су између осталог и за уређење гробаља на територији општина, међутим већина сеоских гробаља на територији Просторног плана имају изражен проблем комуналног уређења и развијају се стихијски.</w:t>
      </w:r>
    </w:p>
    <w:p w14:paraId="2733EB43" w14:textId="77777777" w:rsidR="00F70974" w:rsidRPr="00F70974" w:rsidRDefault="00F70974" w:rsidP="00F70974">
      <w:pPr>
        <w:spacing w:after="150"/>
        <w:rPr>
          <w:rFonts w:ascii="Arial" w:hAnsi="Arial" w:cs="Arial"/>
        </w:rPr>
      </w:pPr>
      <w:r w:rsidRPr="00F70974">
        <w:rPr>
          <w:rFonts w:ascii="Arial" w:hAnsi="Arial" w:cs="Arial"/>
          <w:color w:val="000000"/>
        </w:rPr>
        <w:t>Управљање животињским отпадом и другим специфичним врстама отпада (опасан отпад) није регулисано на одговарајући начин – на територији Просторног плана не постоје депоније за одлагање опасног отпада, као ни централна складишта опасног отпада. Извесну количину медицинског опасног отпада општина Босилеград транспортује у Медицински центар Врање, а општина Црна Трава у Завод за јавно здравље Лесковац. У селима не постоје уређена сточна гробља већ се лешеви угинулих животиња закопавају на местима која нису за то предвиђена, одлажу се на дивља сметлишта или завршавају у водотоковима. На месту „Травни преслап” у општини Црна Трава у оквиру овчарске фарме постоји сточно гробље које служи за саму фарму, али нема података о величини и испуњености услова прописаних за сточно гробље.</w:t>
      </w:r>
    </w:p>
    <w:p w14:paraId="0DD522F7" w14:textId="77777777" w:rsidR="00F70974" w:rsidRPr="00F70974" w:rsidRDefault="00F70974" w:rsidP="00F70974">
      <w:pPr>
        <w:spacing w:after="150"/>
        <w:rPr>
          <w:rFonts w:ascii="Arial" w:hAnsi="Arial" w:cs="Arial"/>
        </w:rPr>
      </w:pPr>
      <w:r w:rsidRPr="00F70974">
        <w:rPr>
          <w:rFonts w:ascii="Arial" w:hAnsi="Arial" w:cs="Arial"/>
          <w:color w:val="000000"/>
        </w:rPr>
        <w:t>Успостављање централизованог регионалног система прикупљања и депоновања отпада као економичнијег и савременијег решења (које предвиђа Стратегија управљања отпадом за период 2010–2019. године), решава ове проблеме на територији Просторног плана.</w:t>
      </w:r>
    </w:p>
    <w:p w14:paraId="44AB04FE" w14:textId="77777777" w:rsidR="00F70974" w:rsidRPr="00F70974" w:rsidRDefault="00F70974" w:rsidP="00F70974">
      <w:pPr>
        <w:spacing w:after="150"/>
        <w:rPr>
          <w:rFonts w:ascii="Arial" w:hAnsi="Arial" w:cs="Arial"/>
        </w:rPr>
      </w:pPr>
      <w:r w:rsidRPr="00F70974">
        <w:rPr>
          <w:rFonts w:ascii="Arial" w:hAnsi="Arial" w:cs="Arial"/>
          <w:color w:val="000000"/>
        </w:rPr>
        <w:t>Према Плану управљања отпадом у општини Црна Трава за период 2010–2020. године, предвиђено је да општина Црна Трава настави са коришћењем регионалне депоније „Жељковац” у Лесковцу за одлагање отпада.</w:t>
      </w:r>
    </w:p>
    <w:p w14:paraId="6FEB6501" w14:textId="77777777" w:rsidR="00F70974" w:rsidRPr="00F70974" w:rsidRDefault="00F70974" w:rsidP="00F70974">
      <w:pPr>
        <w:spacing w:after="150"/>
        <w:rPr>
          <w:rFonts w:ascii="Arial" w:hAnsi="Arial" w:cs="Arial"/>
        </w:rPr>
      </w:pPr>
      <w:r w:rsidRPr="00F70974">
        <w:rPr>
          <w:rFonts w:ascii="Arial" w:hAnsi="Arial" w:cs="Arial"/>
          <w:color w:val="000000"/>
        </w:rPr>
        <w:t>Регионалним планом управљања отпадом за Пчињски округ 2013–2023. године предвиђено је дугорочно одлагање комуналног отпада општина Сурдулица и Босилеград на Регионалној депонији „Метерис” у Врању.</w:t>
      </w:r>
    </w:p>
    <w:p w14:paraId="348EC44F" w14:textId="77777777" w:rsidR="00F70974" w:rsidRPr="00F70974" w:rsidRDefault="00F70974" w:rsidP="00F70974">
      <w:pPr>
        <w:spacing w:after="120"/>
        <w:jc w:val="center"/>
        <w:rPr>
          <w:rFonts w:ascii="Arial" w:hAnsi="Arial" w:cs="Arial"/>
        </w:rPr>
      </w:pPr>
      <w:r w:rsidRPr="00F70974">
        <w:rPr>
          <w:rFonts w:ascii="Arial" w:hAnsi="Arial" w:cs="Arial"/>
          <w:i/>
          <w:color w:val="000000"/>
        </w:rPr>
        <w:t>3.1.5. Привредни развој</w:t>
      </w:r>
    </w:p>
    <w:p w14:paraId="640DE8BB" w14:textId="77777777" w:rsidR="00F70974" w:rsidRPr="00F70974" w:rsidRDefault="00F70974" w:rsidP="00F70974">
      <w:pPr>
        <w:spacing w:after="150"/>
        <w:rPr>
          <w:rFonts w:ascii="Arial" w:hAnsi="Arial" w:cs="Arial"/>
        </w:rPr>
      </w:pPr>
      <w:r w:rsidRPr="00F70974">
        <w:rPr>
          <w:rFonts w:ascii="Arial" w:hAnsi="Arial" w:cs="Arial"/>
          <w:color w:val="000000"/>
        </w:rPr>
        <w:t>На основу Уредбе о утврђивању јединствене листе развијености региона и јединица локалне самоуправе за 2014. годину („Службени гласник РС”, број 104/14), општина Црна Трава спада у групу изразито недовољно развијених јединица локалне самоуправе чији је степен развијености испод 60% републичког просека, док општине Сурдулица и Босилеград припадају девастираним подручјима чији је степен развијености испод 50% републичког просека.</w:t>
      </w:r>
    </w:p>
    <w:p w14:paraId="04A64C91" w14:textId="77777777" w:rsidR="00F70974" w:rsidRPr="00F70974" w:rsidRDefault="00F70974" w:rsidP="00F70974">
      <w:pPr>
        <w:spacing w:after="150"/>
        <w:rPr>
          <w:rFonts w:ascii="Arial" w:hAnsi="Arial" w:cs="Arial"/>
        </w:rPr>
      </w:pPr>
      <w:r w:rsidRPr="00F70974">
        <w:rPr>
          <w:rFonts w:ascii="Arial" w:hAnsi="Arial" w:cs="Arial"/>
          <w:color w:val="000000"/>
        </w:rPr>
        <w:t>Будући да су насеља у обухвату претежно руралног типа са претежно аграрном функцијом, подручје Просторног плана спада у девастирана и привредно неразвијена подручја. Главни проблеми привредног развоја су: изузетно слаба диверзификација привредних активности; изузетно слаба инфраструктурна опремљеност; изражена депопулација; као и неповољна старосна, миграциона и образовна структура становништва.</w:t>
      </w:r>
    </w:p>
    <w:p w14:paraId="7AD40919" w14:textId="77777777" w:rsidR="00F70974" w:rsidRPr="00F70974" w:rsidRDefault="00F70974" w:rsidP="00F70974">
      <w:pPr>
        <w:spacing w:after="150"/>
        <w:rPr>
          <w:rFonts w:ascii="Arial" w:hAnsi="Arial" w:cs="Arial"/>
        </w:rPr>
      </w:pPr>
      <w:r w:rsidRPr="00F70974">
        <w:rPr>
          <w:rFonts w:ascii="Arial" w:hAnsi="Arial" w:cs="Arial"/>
          <w:color w:val="000000"/>
        </w:rPr>
        <w:t>Основне привредне делатности су пољопривреда, туризам, угоститељство, шумарство, лов и риболов. Главна привредна делатност је традиционална пољопривреда (воћарству и сточарству), чије су основне одлике екстензивност, ниски приноси и ниска продуктивност, велика зависност од климатских услова и производња која је најчешће намењена задовољењу личних потреба локалног становништва. Туризам и угоститељство су недовољно развијени и карактерише их недовољан квалитет услуга и лоша кадровска опремљеност, а евидентна је и слабо развијена путна и комунална инфраструктура, што свакако представља ограничавајући фактор развоју ових привредних делатности.</w:t>
      </w:r>
    </w:p>
    <w:p w14:paraId="336E0DA7" w14:textId="77777777" w:rsidR="00F70974" w:rsidRPr="00F70974" w:rsidRDefault="00F70974" w:rsidP="00F70974">
      <w:pPr>
        <w:spacing w:after="150"/>
        <w:rPr>
          <w:rFonts w:ascii="Arial" w:hAnsi="Arial" w:cs="Arial"/>
        </w:rPr>
      </w:pPr>
      <w:r w:rsidRPr="00F70974">
        <w:rPr>
          <w:rFonts w:ascii="Arial" w:hAnsi="Arial" w:cs="Arial"/>
          <w:color w:val="000000"/>
        </w:rPr>
        <w:t>Сектор малих и средњих предузећа (у сектору пољопривреде, пољопривредно-прехрамбених делатности, занатства и домаће радиности, туризма и сектора услуга), као генератор запослености, је у фази развоја. Развој предузетништва који је, такође, у фази развоја допринеће смањењу стопе незапослености и то пре свега у пољопривреди и туризму као комплементарним делатностима. Недовољан привредни развој остварио је негативне утицаје на укупан економско-социјални и просторни развој.</w:t>
      </w:r>
    </w:p>
    <w:p w14:paraId="200E8607" w14:textId="77777777" w:rsidR="00F70974" w:rsidRPr="00F70974" w:rsidRDefault="00F70974" w:rsidP="00F70974">
      <w:pPr>
        <w:spacing w:after="120"/>
        <w:jc w:val="center"/>
        <w:rPr>
          <w:rFonts w:ascii="Arial" w:hAnsi="Arial" w:cs="Arial"/>
        </w:rPr>
      </w:pPr>
      <w:r w:rsidRPr="00F70974">
        <w:rPr>
          <w:rFonts w:ascii="Arial" w:hAnsi="Arial" w:cs="Arial"/>
          <w:i/>
          <w:color w:val="000000"/>
        </w:rPr>
        <w:t>3.1.6. Становништво, насеља и социјални развој</w:t>
      </w:r>
    </w:p>
    <w:p w14:paraId="68388385" w14:textId="77777777" w:rsidR="00F70974" w:rsidRPr="00F70974" w:rsidRDefault="00F70974" w:rsidP="00F70974">
      <w:pPr>
        <w:spacing w:after="120"/>
        <w:jc w:val="center"/>
        <w:rPr>
          <w:rFonts w:ascii="Arial" w:hAnsi="Arial" w:cs="Arial"/>
        </w:rPr>
      </w:pPr>
      <w:r w:rsidRPr="00F70974">
        <w:rPr>
          <w:rFonts w:ascii="Arial" w:hAnsi="Arial" w:cs="Arial"/>
          <w:color w:val="000000"/>
        </w:rPr>
        <w:t>Становништво</w:t>
      </w:r>
    </w:p>
    <w:p w14:paraId="5B1A825F" w14:textId="77777777" w:rsidR="00F70974" w:rsidRPr="00F70974" w:rsidRDefault="00F70974" w:rsidP="00F70974">
      <w:pPr>
        <w:spacing w:after="150"/>
        <w:rPr>
          <w:rFonts w:ascii="Arial" w:hAnsi="Arial" w:cs="Arial"/>
        </w:rPr>
      </w:pPr>
      <w:r w:rsidRPr="00F70974">
        <w:rPr>
          <w:rFonts w:ascii="Arial" w:hAnsi="Arial" w:cs="Arial"/>
          <w:color w:val="000000"/>
        </w:rPr>
        <w:t>На ширем подручју Просторног плана демографске прилике се крећу од незадовољавајућих, преко неповољних до врло неповољних. Према подацима Пописа из 2011. године, на подручју Просторног плана живи 2.475 становника што представља смањење од 35,9% у односу на 2002. годину (3.860 становника). У истом периоду је укупан број домаћинстава смањен за 31,6%, односно са 1616 домаћинстава у 2002., на 1105 домаћинстава у 2011. години, при чему је смањена и просечна величина домаћинстава и то са 2,39 члана по домаћинству у 2002. години, на 2,24 члана у 2011. години.</w:t>
      </w:r>
    </w:p>
    <w:p w14:paraId="2308566C" w14:textId="77777777" w:rsidR="00F70974" w:rsidRPr="00F70974" w:rsidRDefault="00F70974" w:rsidP="00F70974">
      <w:pPr>
        <w:spacing w:after="150"/>
        <w:rPr>
          <w:rFonts w:ascii="Arial" w:hAnsi="Arial" w:cs="Arial"/>
        </w:rPr>
      </w:pPr>
      <w:r w:rsidRPr="00F70974">
        <w:rPr>
          <w:rFonts w:ascii="Arial" w:hAnsi="Arial" w:cs="Arial"/>
          <w:color w:val="000000"/>
        </w:rPr>
        <w:t>Просечна релативна густина насељености износи око 4,22 ст/km</w:t>
      </w:r>
      <w:r w:rsidRPr="00F70974">
        <w:rPr>
          <w:rFonts w:ascii="Arial" w:hAnsi="Arial" w:cs="Arial"/>
          <w:color w:val="000000"/>
          <w:vertAlign w:val="superscript"/>
        </w:rPr>
        <w:t>2</w:t>
      </w:r>
      <w:r w:rsidRPr="00F70974">
        <w:rPr>
          <w:rFonts w:ascii="Arial" w:hAnsi="Arial" w:cs="Arial"/>
          <w:color w:val="000000"/>
        </w:rPr>
        <w:t>. Највећу густину насељености има Доња Лисина 21,76 ст/km</w:t>
      </w:r>
      <w:r w:rsidRPr="00F70974">
        <w:rPr>
          <w:rFonts w:ascii="Arial" w:hAnsi="Arial" w:cs="Arial"/>
          <w:color w:val="000000"/>
          <w:vertAlign w:val="superscript"/>
        </w:rPr>
        <w:t>2</w:t>
      </w:r>
      <w:r w:rsidRPr="00F70974">
        <w:rPr>
          <w:rFonts w:ascii="Arial" w:hAnsi="Arial" w:cs="Arial"/>
          <w:color w:val="000000"/>
        </w:rPr>
        <w:t>, док сва остала насеља имају густину насељености испод 10 ст/km</w:t>
      </w:r>
      <w:r w:rsidRPr="00F70974">
        <w:rPr>
          <w:rFonts w:ascii="Arial" w:hAnsi="Arial" w:cs="Arial"/>
          <w:color w:val="000000"/>
          <w:vertAlign w:val="superscript"/>
        </w:rPr>
        <w:t>2</w:t>
      </w:r>
      <w:r w:rsidRPr="00F70974">
        <w:rPr>
          <w:rFonts w:ascii="Arial" w:hAnsi="Arial" w:cs="Arial"/>
          <w:color w:val="000000"/>
        </w:rPr>
        <w:t>, од чега најмању густину насељености имају: Колуница 0,08 ст/km</w:t>
      </w:r>
      <w:r w:rsidRPr="00F70974">
        <w:rPr>
          <w:rFonts w:ascii="Arial" w:hAnsi="Arial" w:cs="Arial"/>
          <w:color w:val="000000"/>
          <w:vertAlign w:val="superscript"/>
        </w:rPr>
        <w:t>2</w:t>
      </w:r>
      <w:r w:rsidRPr="00F70974">
        <w:rPr>
          <w:rFonts w:ascii="Arial" w:hAnsi="Arial" w:cs="Arial"/>
          <w:color w:val="000000"/>
        </w:rPr>
        <w:t>, Ново Село 0,43 ст/km</w:t>
      </w:r>
      <w:r w:rsidRPr="00F70974">
        <w:rPr>
          <w:rFonts w:ascii="Arial" w:hAnsi="Arial" w:cs="Arial"/>
          <w:color w:val="000000"/>
          <w:vertAlign w:val="superscript"/>
        </w:rPr>
        <w:t>2</w:t>
      </w:r>
      <w:r w:rsidRPr="00F70974">
        <w:rPr>
          <w:rFonts w:ascii="Arial" w:hAnsi="Arial" w:cs="Arial"/>
          <w:color w:val="000000"/>
        </w:rPr>
        <w:t xml:space="preserve"> и Битврђа 0,79 ст/km</w:t>
      </w:r>
      <w:r w:rsidRPr="00F70974">
        <w:rPr>
          <w:rFonts w:ascii="Arial" w:hAnsi="Arial" w:cs="Arial"/>
          <w:color w:val="000000"/>
          <w:vertAlign w:val="superscript"/>
        </w:rPr>
        <w:t>2</w:t>
      </w:r>
      <w:r w:rsidRPr="00F70974">
        <w:rPr>
          <w:rFonts w:ascii="Arial" w:hAnsi="Arial" w:cs="Arial"/>
          <w:color w:val="000000"/>
        </w:rPr>
        <w:t>.</w:t>
      </w:r>
    </w:p>
    <w:p w14:paraId="11E833E5" w14:textId="77777777" w:rsidR="00F70974" w:rsidRPr="00F70974" w:rsidRDefault="00F70974" w:rsidP="00F70974">
      <w:pPr>
        <w:spacing w:after="150"/>
        <w:rPr>
          <w:rFonts w:ascii="Arial" w:hAnsi="Arial" w:cs="Arial"/>
        </w:rPr>
      </w:pPr>
      <w:r w:rsidRPr="00F70974">
        <w:rPr>
          <w:rFonts w:ascii="Arial" w:hAnsi="Arial" w:cs="Arial"/>
          <w:color w:val="000000"/>
        </w:rPr>
        <w:t>Полна структура становништва указује на нешто веће учешће мушког становништва (50,99%) у односу на женску популацију (49,01%). Међутим, битно је напоменути да је у структури женског становништва у малом проценту заступљена популација фертилног становништва, односно, свега 26,30% женског становништва је у фертилном раздобљу тако да је ниска могућност природне обнове и пораста становништва (12,89% укупног становништва).</w:t>
      </w:r>
    </w:p>
    <w:p w14:paraId="141B96AF" w14:textId="77777777" w:rsidR="00F70974" w:rsidRPr="00F70974" w:rsidRDefault="00F70974" w:rsidP="00F70974">
      <w:pPr>
        <w:spacing w:after="150"/>
        <w:rPr>
          <w:rFonts w:ascii="Arial" w:hAnsi="Arial" w:cs="Arial"/>
        </w:rPr>
      </w:pPr>
      <w:r w:rsidRPr="00F70974">
        <w:rPr>
          <w:rFonts w:ascii="Arial" w:hAnsi="Arial" w:cs="Arial"/>
          <w:color w:val="000000"/>
        </w:rPr>
        <w:t>Старосна структура становништва је неповољна. Запажен је процес старења становништва чије је основно обележје смањење учешћа становништва млађег од 19 година, (које износи свега 11,07% популације). Популација становништва 65 и више година учествује у укупном становништву са 36,24%, док је најбројнија популација становништва радно-способног становништва (50,83%). Просечна старост становништва је изузетно висока и износи преко 50 година, и према стадијуму демографске старости подручје Просторног плана карактерише „најдубља демографска старост”. При томе, најмању просечну старост становништва има насеље Топли Дол (45,4 године) и општински центар Црна Трава (45,9), а најстарије становништво насељава насеља Колуница (82,5) и налази се пред процесом потпуног демографског пражњења будући да по попису 2011. године има свега једног становника старости 82,5 година, насеље Стрезимировци (68,3) и Доња Ржана (65,3 година).</w:t>
      </w:r>
    </w:p>
    <w:p w14:paraId="01707DC9" w14:textId="77777777" w:rsidR="00F70974" w:rsidRPr="00F70974" w:rsidRDefault="00F70974" w:rsidP="00F70974">
      <w:pPr>
        <w:spacing w:after="150"/>
        <w:rPr>
          <w:rFonts w:ascii="Arial" w:hAnsi="Arial" w:cs="Arial"/>
        </w:rPr>
      </w:pPr>
      <w:r w:rsidRPr="00F70974">
        <w:rPr>
          <w:rFonts w:ascii="Arial" w:hAnsi="Arial" w:cs="Arial"/>
          <w:i/>
          <w:color w:val="000000"/>
        </w:rPr>
        <w:t>Табела 2. Упоредни преглед броја становника и броја домаћинстава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30"/>
        <w:gridCol w:w="2075"/>
        <w:gridCol w:w="2076"/>
        <w:gridCol w:w="2140"/>
        <w:gridCol w:w="2114"/>
      </w:tblGrid>
      <w:tr w:rsidR="00F70974" w:rsidRPr="00F70974" w14:paraId="23180DC6" w14:textId="77777777" w:rsidTr="001037EC">
        <w:trPr>
          <w:trHeight w:val="45"/>
          <w:tblCellSpacing w:w="0" w:type="auto"/>
        </w:trPr>
        <w:tc>
          <w:tcPr>
            <w:tcW w:w="2505" w:type="dxa"/>
            <w:vMerge w:val="restart"/>
            <w:tcBorders>
              <w:top w:val="single" w:sz="8" w:space="0" w:color="000000"/>
              <w:left w:val="single" w:sz="8" w:space="0" w:color="000000"/>
              <w:bottom w:val="single" w:sz="8" w:space="0" w:color="000000"/>
              <w:right w:val="single" w:sz="8" w:space="0" w:color="000000"/>
            </w:tcBorders>
            <w:vAlign w:val="center"/>
          </w:tcPr>
          <w:p w14:paraId="53964310" w14:textId="77777777" w:rsidR="00F70974" w:rsidRPr="00F70974" w:rsidRDefault="00F70974" w:rsidP="001037EC">
            <w:pPr>
              <w:spacing w:after="150"/>
              <w:rPr>
                <w:rFonts w:ascii="Arial" w:hAnsi="Arial" w:cs="Arial"/>
              </w:rPr>
            </w:pPr>
            <w:r w:rsidRPr="00F70974">
              <w:rPr>
                <w:rFonts w:ascii="Arial" w:hAnsi="Arial" w:cs="Arial"/>
                <w:b/>
                <w:color w:val="000000"/>
              </w:rPr>
              <w:t>Насеље/ Подручје општине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6979BBF" w14:textId="77777777" w:rsidR="00F70974" w:rsidRPr="00F70974" w:rsidRDefault="00F70974" w:rsidP="001037EC">
            <w:pPr>
              <w:spacing w:after="150"/>
              <w:rPr>
                <w:rFonts w:ascii="Arial" w:hAnsi="Arial" w:cs="Arial"/>
              </w:rPr>
            </w:pPr>
            <w:r w:rsidRPr="00F70974">
              <w:rPr>
                <w:rFonts w:ascii="Arial" w:hAnsi="Arial" w:cs="Arial"/>
                <w:b/>
                <w:color w:val="000000"/>
              </w:rPr>
              <w:t>Укупан број становника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13ED903" w14:textId="77777777" w:rsidR="00F70974" w:rsidRPr="00F70974" w:rsidRDefault="00F70974" w:rsidP="001037EC">
            <w:pPr>
              <w:spacing w:after="150"/>
              <w:rPr>
                <w:rFonts w:ascii="Arial" w:hAnsi="Arial" w:cs="Arial"/>
              </w:rPr>
            </w:pPr>
            <w:r w:rsidRPr="00F70974">
              <w:rPr>
                <w:rFonts w:ascii="Arial" w:hAnsi="Arial" w:cs="Arial"/>
                <w:b/>
                <w:color w:val="000000"/>
              </w:rPr>
              <w:t>Укупан број домаћинстава</w:t>
            </w:r>
          </w:p>
        </w:tc>
      </w:tr>
      <w:tr w:rsidR="00F70974" w:rsidRPr="00F70974" w14:paraId="2897CEF1" w14:textId="77777777" w:rsidTr="001037E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CD53BEB" w14:textId="77777777" w:rsidR="00F70974" w:rsidRPr="00F70974" w:rsidRDefault="00F70974" w:rsidP="001037EC">
            <w:pPr>
              <w:rPr>
                <w:rFonts w:ascii="Arial" w:hAnsi="Arial" w:cs="Arial"/>
              </w:rPr>
            </w:pPr>
          </w:p>
        </w:tc>
        <w:tc>
          <w:tcPr>
            <w:tcW w:w="2973" w:type="dxa"/>
            <w:tcBorders>
              <w:top w:val="single" w:sz="8" w:space="0" w:color="000000"/>
              <w:left w:val="single" w:sz="8" w:space="0" w:color="000000"/>
              <w:bottom w:val="single" w:sz="8" w:space="0" w:color="000000"/>
              <w:right w:val="single" w:sz="8" w:space="0" w:color="000000"/>
            </w:tcBorders>
            <w:vAlign w:val="center"/>
          </w:tcPr>
          <w:p w14:paraId="4B68A227" w14:textId="77777777" w:rsidR="00F70974" w:rsidRPr="00F70974" w:rsidRDefault="00F70974" w:rsidP="001037EC">
            <w:pPr>
              <w:spacing w:after="150"/>
              <w:rPr>
                <w:rFonts w:ascii="Arial" w:hAnsi="Arial" w:cs="Arial"/>
              </w:rPr>
            </w:pPr>
            <w:r w:rsidRPr="00F70974">
              <w:rPr>
                <w:rFonts w:ascii="Arial" w:hAnsi="Arial" w:cs="Arial"/>
                <w:b/>
                <w:color w:val="000000"/>
              </w:rPr>
              <w:t>2002.</w:t>
            </w:r>
          </w:p>
        </w:tc>
        <w:tc>
          <w:tcPr>
            <w:tcW w:w="2974" w:type="dxa"/>
            <w:tcBorders>
              <w:top w:val="single" w:sz="8" w:space="0" w:color="000000"/>
              <w:left w:val="single" w:sz="8" w:space="0" w:color="000000"/>
              <w:bottom w:val="single" w:sz="8" w:space="0" w:color="000000"/>
              <w:right w:val="single" w:sz="8" w:space="0" w:color="000000"/>
            </w:tcBorders>
            <w:vAlign w:val="center"/>
          </w:tcPr>
          <w:p w14:paraId="08218EB5" w14:textId="77777777" w:rsidR="00F70974" w:rsidRPr="00F70974" w:rsidRDefault="00F70974" w:rsidP="001037EC">
            <w:pPr>
              <w:spacing w:after="150"/>
              <w:rPr>
                <w:rFonts w:ascii="Arial" w:hAnsi="Arial" w:cs="Arial"/>
              </w:rPr>
            </w:pPr>
            <w:r w:rsidRPr="00F70974">
              <w:rPr>
                <w:rFonts w:ascii="Arial" w:hAnsi="Arial" w:cs="Arial"/>
                <w:b/>
                <w:color w:val="000000"/>
              </w:rPr>
              <w:t>2011.</w:t>
            </w:r>
          </w:p>
        </w:tc>
        <w:tc>
          <w:tcPr>
            <w:tcW w:w="2974" w:type="dxa"/>
            <w:tcBorders>
              <w:top w:val="single" w:sz="8" w:space="0" w:color="000000"/>
              <w:left w:val="single" w:sz="8" w:space="0" w:color="000000"/>
              <w:bottom w:val="single" w:sz="8" w:space="0" w:color="000000"/>
              <w:right w:val="single" w:sz="8" w:space="0" w:color="000000"/>
            </w:tcBorders>
            <w:vAlign w:val="center"/>
          </w:tcPr>
          <w:p w14:paraId="0A6C75BF" w14:textId="77777777" w:rsidR="00F70974" w:rsidRPr="00F70974" w:rsidRDefault="00F70974" w:rsidP="001037EC">
            <w:pPr>
              <w:spacing w:after="150"/>
              <w:rPr>
                <w:rFonts w:ascii="Arial" w:hAnsi="Arial" w:cs="Arial"/>
              </w:rPr>
            </w:pPr>
            <w:r w:rsidRPr="00F70974">
              <w:rPr>
                <w:rFonts w:ascii="Arial" w:hAnsi="Arial" w:cs="Arial"/>
                <w:b/>
                <w:color w:val="000000"/>
              </w:rPr>
              <w:t>2002.</w:t>
            </w:r>
          </w:p>
        </w:tc>
        <w:tc>
          <w:tcPr>
            <w:tcW w:w="2974" w:type="dxa"/>
            <w:tcBorders>
              <w:top w:val="single" w:sz="8" w:space="0" w:color="000000"/>
              <w:left w:val="single" w:sz="8" w:space="0" w:color="000000"/>
              <w:bottom w:val="single" w:sz="8" w:space="0" w:color="000000"/>
              <w:right w:val="single" w:sz="8" w:space="0" w:color="000000"/>
            </w:tcBorders>
            <w:vAlign w:val="center"/>
          </w:tcPr>
          <w:p w14:paraId="7DEDD881" w14:textId="77777777" w:rsidR="00F70974" w:rsidRPr="00F70974" w:rsidRDefault="00F70974" w:rsidP="001037EC">
            <w:pPr>
              <w:spacing w:after="150"/>
              <w:rPr>
                <w:rFonts w:ascii="Arial" w:hAnsi="Arial" w:cs="Arial"/>
              </w:rPr>
            </w:pPr>
            <w:r w:rsidRPr="00F70974">
              <w:rPr>
                <w:rFonts w:ascii="Arial" w:hAnsi="Arial" w:cs="Arial"/>
                <w:b/>
                <w:color w:val="000000"/>
              </w:rPr>
              <w:t>2011.</w:t>
            </w:r>
          </w:p>
        </w:tc>
      </w:tr>
      <w:tr w:rsidR="00F70974" w:rsidRPr="00F70974" w14:paraId="141FA2C5"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62EAB39D" w14:textId="77777777" w:rsidR="00F70974" w:rsidRPr="00F70974" w:rsidRDefault="00F70974" w:rsidP="001037EC">
            <w:pPr>
              <w:spacing w:after="150"/>
              <w:rPr>
                <w:rFonts w:ascii="Arial" w:hAnsi="Arial" w:cs="Arial"/>
              </w:rPr>
            </w:pPr>
            <w:r w:rsidRPr="00F70974">
              <w:rPr>
                <w:rFonts w:ascii="Arial" w:hAnsi="Arial" w:cs="Arial"/>
                <w:color w:val="000000"/>
              </w:rPr>
              <w:t>Доња Ржана</w:t>
            </w:r>
          </w:p>
        </w:tc>
        <w:tc>
          <w:tcPr>
            <w:tcW w:w="2973" w:type="dxa"/>
            <w:tcBorders>
              <w:top w:val="single" w:sz="8" w:space="0" w:color="000000"/>
              <w:left w:val="single" w:sz="8" w:space="0" w:color="000000"/>
              <w:bottom w:val="single" w:sz="8" w:space="0" w:color="000000"/>
              <w:right w:val="single" w:sz="8" w:space="0" w:color="000000"/>
            </w:tcBorders>
            <w:vAlign w:val="center"/>
          </w:tcPr>
          <w:p w14:paraId="60F9737D" w14:textId="77777777" w:rsidR="00F70974" w:rsidRPr="00F70974" w:rsidRDefault="00F70974" w:rsidP="001037EC">
            <w:pPr>
              <w:spacing w:after="150"/>
              <w:rPr>
                <w:rFonts w:ascii="Arial" w:hAnsi="Arial" w:cs="Arial"/>
              </w:rPr>
            </w:pPr>
            <w:r w:rsidRPr="00F70974">
              <w:rPr>
                <w:rFonts w:ascii="Arial" w:hAnsi="Arial" w:cs="Arial"/>
                <w:color w:val="000000"/>
              </w:rPr>
              <w:t>79</w:t>
            </w:r>
          </w:p>
        </w:tc>
        <w:tc>
          <w:tcPr>
            <w:tcW w:w="2974" w:type="dxa"/>
            <w:tcBorders>
              <w:top w:val="single" w:sz="8" w:space="0" w:color="000000"/>
              <w:left w:val="single" w:sz="8" w:space="0" w:color="000000"/>
              <w:bottom w:val="single" w:sz="8" w:space="0" w:color="000000"/>
              <w:right w:val="single" w:sz="8" w:space="0" w:color="000000"/>
            </w:tcBorders>
            <w:vAlign w:val="center"/>
          </w:tcPr>
          <w:p w14:paraId="5CD05A00" w14:textId="77777777" w:rsidR="00F70974" w:rsidRPr="00F70974" w:rsidRDefault="00F70974" w:rsidP="001037EC">
            <w:pPr>
              <w:spacing w:after="150"/>
              <w:rPr>
                <w:rFonts w:ascii="Arial" w:hAnsi="Arial" w:cs="Arial"/>
              </w:rPr>
            </w:pPr>
            <w:r w:rsidRPr="00F70974">
              <w:rPr>
                <w:rFonts w:ascii="Arial" w:hAnsi="Arial" w:cs="Arial"/>
                <w:color w:val="000000"/>
              </w:rPr>
              <w:t>49</w:t>
            </w:r>
          </w:p>
        </w:tc>
        <w:tc>
          <w:tcPr>
            <w:tcW w:w="2974" w:type="dxa"/>
            <w:tcBorders>
              <w:top w:val="single" w:sz="8" w:space="0" w:color="000000"/>
              <w:left w:val="single" w:sz="8" w:space="0" w:color="000000"/>
              <w:bottom w:val="single" w:sz="8" w:space="0" w:color="000000"/>
              <w:right w:val="single" w:sz="8" w:space="0" w:color="000000"/>
            </w:tcBorders>
            <w:vAlign w:val="center"/>
          </w:tcPr>
          <w:p w14:paraId="401998CD" w14:textId="77777777" w:rsidR="00F70974" w:rsidRPr="00F70974" w:rsidRDefault="00F70974" w:rsidP="001037EC">
            <w:pPr>
              <w:spacing w:after="150"/>
              <w:rPr>
                <w:rFonts w:ascii="Arial" w:hAnsi="Arial" w:cs="Arial"/>
              </w:rPr>
            </w:pPr>
            <w:r w:rsidRPr="00F70974">
              <w:rPr>
                <w:rFonts w:ascii="Arial" w:hAnsi="Arial" w:cs="Arial"/>
                <w:color w:val="000000"/>
              </w:rPr>
              <w:t>34</w:t>
            </w:r>
          </w:p>
        </w:tc>
        <w:tc>
          <w:tcPr>
            <w:tcW w:w="2974" w:type="dxa"/>
            <w:tcBorders>
              <w:top w:val="single" w:sz="8" w:space="0" w:color="000000"/>
              <w:left w:val="single" w:sz="8" w:space="0" w:color="000000"/>
              <w:bottom w:val="single" w:sz="8" w:space="0" w:color="000000"/>
              <w:right w:val="single" w:sz="8" w:space="0" w:color="000000"/>
            </w:tcBorders>
            <w:vAlign w:val="center"/>
          </w:tcPr>
          <w:p w14:paraId="3107D268" w14:textId="77777777" w:rsidR="00F70974" w:rsidRPr="00F70974" w:rsidRDefault="00F70974" w:rsidP="001037EC">
            <w:pPr>
              <w:spacing w:after="150"/>
              <w:rPr>
                <w:rFonts w:ascii="Arial" w:hAnsi="Arial" w:cs="Arial"/>
              </w:rPr>
            </w:pPr>
            <w:r w:rsidRPr="00F70974">
              <w:rPr>
                <w:rFonts w:ascii="Arial" w:hAnsi="Arial" w:cs="Arial"/>
                <w:color w:val="000000"/>
              </w:rPr>
              <w:t>26</w:t>
            </w:r>
          </w:p>
        </w:tc>
      </w:tr>
      <w:tr w:rsidR="00F70974" w:rsidRPr="00F70974" w14:paraId="699F69A9"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1CB421E1" w14:textId="77777777" w:rsidR="00F70974" w:rsidRPr="00F70974" w:rsidRDefault="00F70974" w:rsidP="001037EC">
            <w:pPr>
              <w:spacing w:after="150"/>
              <w:rPr>
                <w:rFonts w:ascii="Arial" w:hAnsi="Arial" w:cs="Arial"/>
              </w:rPr>
            </w:pPr>
            <w:r w:rsidRPr="00F70974">
              <w:rPr>
                <w:rFonts w:ascii="Arial" w:hAnsi="Arial" w:cs="Arial"/>
                <w:color w:val="000000"/>
              </w:rPr>
              <w:t>Горња Ржана</w:t>
            </w:r>
          </w:p>
        </w:tc>
        <w:tc>
          <w:tcPr>
            <w:tcW w:w="2973" w:type="dxa"/>
            <w:tcBorders>
              <w:top w:val="single" w:sz="8" w:space="0" w:color="000000"/>
              <w:left w:val="single" w:sz="8" w:space="0" w:color="000000"/>
              <w:bottom w:val="single" w:sz="8" w:space="0" w:color="000000"/>
              <w:right w:val="single" w:sz="8" w:space="0" w:color="000000"/>
            </w:tcBorders>
            <w:vAlign w:val="center"/>
          </w:tcPr>
          <w:p w14:paraId="45848510" w14:textId="77777777" w:rsidR="00F70974" w:rsidRPr="00F70974" w:rsidRDefault="00F70974" w:rsidP="001037EC">
            <w:pPr>
              <w:spacing w:after="150"/>
              <w:rPr>
                <w:rFonts w:ascii="Arial" w:hAnsi="Arial" w:cs="Arial"/>
              </w:rPr>
            </w:pPr>
            <w:r w:rsidRPr="00F70974">
              <w:rPr>
                <w:rFonts w:ascii="Arial" w:hAnsi="Arial" w:cs="Arial"/>
                <w:color w:val="000000"/>
              </w:rPr>
              <w:t>95</w:t>
            </w:r>
          </w:p>
        </w:tc>
        <w:tc>
          <w:tcPr>
            <w:tcW w:w="2974" w:type="dxa"/>
            <w:tcBorders>
              <w:top w:val="single" w:sz="8" w:space="0" w:color="000000"/>
              <w:left w:val="single" w:sz="8" w:space="0" w:color="000000"/>
              <w:bottom w:val="single" w:sz="8" w:space="0" w:color="000000"/>
              <w:right w:val="single" w:sz="8" w:space="0" w:color="000000"/>
            </w:tcBorders>
            <w:vAlign w:val="center"/>
          </w:tcPr>
          <w:p w14:paraId="07F185DE" w14:textId="77777777" w:rsidR="00F70974" w:rsidRPr="00F70974" w:rsidRDefault="00F70974" w:rsidP="001037EC">
            <w:pPr>
              <w:spacing w:after="150"/>
              <w:rPr>
                <w:rFonts w:ascii="Arial" w:hAnsi="Arial" w:cs="Arial"/>
              </w:rPr>
            </w:pPr>
            <w:r w:rsidRPr="00F70974">
              <w:rPr>
                <w:rFonts w:ascii="Arial" w:hAnsi="Arial" w:cs="Arial"/>
                <w:color w:val="000000"/>
              </w:rPr>
              <w:t>66</w:t>
            </w:r>
          </w:p>
        </w:tc>
        <w:tc>
          <w:tcPr>
            <w:tcW w:w="2974" w:type="dxa"/>
            <w:tcBorders>
              <w:top w:val="single" w:sz="8" w:space="0" w:color="000000"/>
              <w:left w:val="single" w:sz="8" w:space="0" w:color="000000"/>
              <w:bottom w:val="single" w:sz="8" w:space="0" w:color="000000"/>
              <w:right w:val="single" w:sz="8" w:space="0" w:color="000000"/>
            </w:tcBorders>
            <w:vAlign w:val="center"/>
          </w:tcPr>
          <w:p w14:paraId="57A93AF6" w14:textId="77777777" w:rsidR="00F70974" w:rsidRPr="00F70974" w:rsidRDefault="00F70974" w:rsidP="001037EC">
            <w:pPr>
              <w:spacing w:after="150"/>
              <w:rPr>
                <w:rFonts w:ascii="Arial" w:hAnsi="Arial" w:cs="Arial"/>
              </w:rPr>
            </w:pPr>
            <w:r w:rsidRPr="00F70974">
              <w:rPr>
                <w:rFonts w:ascii="Arial" w:hAnsi="Arial" w:cs="Arial"/>
                <w:color w:val="000000"/>
              </w:rPr>
              <w:t>29</w:t>
            </w:r>
          </w:p>
        </w:tc>
        <w:tc>
          <w:tcPr>
            <w:tcW w:w="2974" w:type="dxa"/>
            <w:tcBorders>
              <w:top w:val="single" w:sz="8" w:space="0" w:color="000000"/>
              <w:left w:val="single" w:sz="8" w:space="0" w:color="000000"/>
              <w:bottom w:val="single" w:sz="8" w:space="0" w:color="000000"/>
              <w:right w:val="single" w:sz="8" w:space="0" w:color="000000"/>
            </w:tcBorders>
            <w:vAlign w:val="center"/>
          </w:tcPr>
          <w:p w14:paraId="1247DABE" w14:textId="77777777" w:rsidR="00F70974" w:rsidRPr="00F70974" w:rsidRDefault="00F70974" w:rsidP="001037EC">
            <w:pPr>
              <w:spacing w:after="150"/>
              <w:rPr>
                <w:rFonts w:ascii="Arial" w:hAnsi="Arial" w:cs="Arial"/>
              </w:rPr>
            </w:pPr>
            <w:r w:rsidRPr="00F70974">
              <w:rPr>
                <w:rFonts w:ascii="Arial" w:hAnsi="Arial" w:cs="Arial"/>
                <w:color w:val="000000"/>
              </w:rPr>
              <w:t>25</w:t>
            </w:r>
          </w:p>
        </w:tc>
      </w:tr>
      <w:tr w:rsidR="00F70974" w:rsidRPr="00F70974" w14:paraId="34BF19C3"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23A572E8" w14:textId="77777777" w:rsidR="00F70974" w:rsidRPr="00F70974" w:rsidRDefault="00F70974" w:rsidP="001037EC">
            <w:pPr>
              <w:spacing w:after="150"/>
              <w:rPr>
                <w:rFonts w:ascii="Arial" w:hAnsi="Arial" w:cs="Arial"/>
              </w:rPr>
            </w:pPr>
            <w:r w:rsidRPr="00F70974">
              <w:rPr>
                <w:rFonts w:ascii="Arial" w:hAnsi="Arial" w:cs="Arial"/>
                <w:color w:val="000000"/>
              </w:rPr>
              <w:t>Плоча</w:t>
            </w:r>
          </w:p>
        </w:tc>
        <w:tc>
          <w:tcPr>
            <w:tcW w:w="2973" w:type="dxa"/>
            <w:tcBorders>
              <w:top w:val="single" w:sz="8" w:space="0" w:color="000000"/>
              <w:left w:val="single" w:sz="8" w:space="0" w:color="000000"/>
              <w:bottom w:val="single" w:sz="8" w:space="0" w:color="000000"/>
              <w:right w:val="single" w:sz="8" w:space="0" w:color="000000"/>
            </w:tcBorders>
            <w:vAlign w:val="center"/>
          </w:tcPr>
          <w:p w14:paraId="1D35E116" w14:textId="77777777" w:rsidR="00F70974" w:rsidRPr="00F70974" w:rsidRDefault="00F70974" w:rsidP="001037EC">
            <w:pPr>
              <w:spacing w:after="150"/>
              <w:rPr>
                <w:rFonts w:ascii="Arial" w:hAnsi="Arial" w:cs="Arial"/>
              </w:rPr>
            </w:pPr>
            <w:r w:rsidRPr="00F70974">
              <w:rPr>
                <w:rFonts w:ascii="Arial" w:hAnsi="Arial" w:cs="Arial"/>
                <w:color w:val="000000"/>
              </w:rPr>
              <w:t>100</w:t>
            </w:r>
          </w:p>
        </w:tc>
        <w:tc>
          <w:tcPr>
            <w:tcW w:w="2974" w:type="dxa"/>
            <w:tcBorders>
              <w:top w:val="single" w:sz="8" w:space="0" w:color="000000"/>
              <w:left w:val="single" w:sz="8" w:space="0" w:color="000000"/>
              <w:bottom w:val="single" w:sz="8" w:space="0" w:color="000000"/>
              <w:right w:val="single" w:sz="8" w:space="0" w:color="000000"/>
            </w:tcBorders>
            <w:vAlign w:val="center"/>
          </w:tcPr>
          <w:p w14:paraId="3708C250" w14:textId="77777777" w:rsidR="00F70974" w:rsidRPr="00F70974" w:rsidRDefault="00F70974" w:rsidP="001037EC">
            <w:pPr>
              <w:spacing w:after="150"/>
              <w:rPr>
                <w:rFonts w:ascii="Arial" w:hAnsi="Arial" w:cs="Arial"/>
              </w:rPr>
            </w:pPr>
            <w:r w:rsidRPr="00F70974">
              <w:rPr>
                <w:rFonts w:ascii="Arial" w:hAnsi="Arial" w:cs="Arial"/>
                <w:color w:val="000000"/>
              </w:rPr>
              <w:t>49</w:t>
            </w:r>
          </w:p>
        </w:tc>
        <w:tc>
          <w:tcPr>
            <w:tcW w:w="2974" w:type="dxa"/>
            <w:tcBorders>
              <w:top w:val="single" w:sz="8" w:space="0" w:color="000000"/>
              <w:left w:val="single" w:sz="8" w:space="0" w:color="000000"/>
              <w:bottom w:val="single" w:sz="8" w:space="0" w:color="000000"/>
              <w:right w:val="single" w:sz="8" w:space="0" w:color="000000"/>
            </w:tcBorders>
            <w:vAlign w:val="center"/>
          </w:tcPr>
          <w:p w14:paraId="66134F2D" w14:textId="77777777" w:rsidR="00F70974" w:rsidRPr="00F70974" w:rsidRDefault="00F70974" w:rsidP="001037EC">
            <w:pPr>
              <w:spacing w:after="150"/>
              <w:rPr>
                <w:rFonts w:ascii="Arial" w:hAnsi="Arial" w:cs="Arial"/>
              </w:rPr>
            </w:pPr>
            <w:r w:rsidRPr="00F70974">
              <w:rPr>
                <w:rFonts w:ascii="Arial" w:hAnsi="Arial" w:cs="Arial"/>
                <w:color w:val="000000"/>
              </w:rPr>
              <w:t>45</w:t>
            </w:r>
          </w:p>
        </w:tc>
        <w:tc>
          <w:tcPr>
            <w:tcW w:w="2974" w:type="dxa"/>
            <w:tcBorders>
              <w:top w:val="single" w:sz="8" w:space="0" w:color="000000"/>
              <w:left w:val="single" w:sz="8" w:space="0" w:color="000000"/>
              <w:bottom w:val="single" w:sz="8" w:space="0" w:color="000000"/>
              <w:right w:val="single" w:sz="8" w:space="0" w:color="000000"/>
            </w:tcBorders>
            <w:vAlign w:val="center"/>
          </w:tcPr>
          <w:p w14:paraId="0DD16291" w14:textId="77777777" w:rsidR="00F70974" w:rsidRPr="00F70974" w:rsidRDefault="00F70974" w:rsidP="001037EC">
            <w:pPr>
              <w:spacing w:after="150"/>
              <w:rPr>
                <w:rFonts w:ascii="Arial" w:hAnsi="Arial" w:cs="Arial"/>
              </w:rPr>
            </w:pPr>
            <w:r w:rsidRPr="00F70974">
              <w:rPr>
                <w:rFonts w:ascii="Arial" w:hAnsi="Arial" w:cs="Arial"/>
                <w:color w:val="000000"/>
              </w:rPr>
              <w:t>21</w:t>
            </w:r>
          </w:p>
        </w:tc>
      </w:tr>
      <w:tr w:rsidR="00F70974" w:rsidRPr="00F70974" w14:paraId="5569E85A"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224C1373" w14:textId="77777777" w:rsidR="00F70974" w:rsidRPr="00F70974" w:rsidRDefault="00F70974" w:rsidP="001037EC">
            <w:pPr>
              <w:spacing w:after="150"/>
              <w:rPr>
                <w:rFonts w:ascii="Arial" w:hAnsi="Arial" w:cs="Arial"/>
              </w:rPr>
            </w:pPr>
            <w:r w:rsidRPr="00F70974">
              <w:rPr>
                <w:rFonts w:ascii="Arial" w:hAnsi="Arial" w:cs="Arial"/>
                <w:color w:val="000000"/>
              </w:rPr>
              <w:t>Горња Лисина</w:t>
            </w:r>
          </w:p>
        </w:tc>
        <w:tc>
          <w:tcPr>
            <w:tcW w:w="2973" w:type="dxa"/>
            <w:tcBorders>
              <w:top w:val="single" w:sz="8" w:space="0" w:color="000000"/>
              <w:left w:val="single" w:sz="8" w:space="0" w:color="000000"/>
              <w:bottom w:val="single" w:sz="8" w:space="0" w:color="000000"/>
              <w:right w:val="single" w:sz="8" w:space="0" w:color="000000"/>
            </w:tcBorders>
            <w:vAlign w:val="center"/>
          </w:tcPr>
          <w:p w14:paraId="5B92F2CD" w14:textId="77777777" w:rsidR="00F70974" w:rsidRPr="00F70974" w:rsidRDefault="00F70974" w:rsidP="001037EC">
            <w:pPr>
              <w:spacing w:after="150"/>
              <w:rPr>
                <w:rFonts w:ascii="Arial" w:hAnsi="Arial" w:cs="Arial"/>
              </w:rPr>
            </w:pPr>
            <w:r w:rsidRPr="00F70974">
              <w:rPr>
                <w:rFonts w:ascii="Arial" w:hAnsi="Arial" w:cs="Arial"/>
                <w:color w:val="000000"/>
              </w:rPr>
              <w:t>474</w:t>
            </w:r>
          </w:p>
        </w:tc>
        <w:tc>
          <w:tcPr>
            <w:tcW w:w="2974" w:type="dxa"/>
            <w:tcBorders>
              <w:top w:val="single" w:sz="8" w:space="0" w:color="000000"/>
              <w:left w:val="single" w:sz="8" w:space="0" w:color="000000"/>
              <w:bottom w:val="single" w:sz="8" w:space="0" w:color="000000"/>
              <w:right w:val="single" w:sz="8" w:space="0" w:color="000000"/>
            </w:tcBorders>
            <w:vAlign w:val="center"/>
          </w:tcPr>
          <w:p w14:paraId="2F797C03" w14:textId="77777777" w:rsidR="00F70974" w:rsidRPr="00F70974" w:rsidRDefault="00F70974" w:rsidP="001037EC">
            <w:pPr>
              <w:spacing w:after="150"/>
              <w:rPr>
                <w:rFonts w:ascii="Arial" w:hAnsi="Arial" w:cs="Arial"/>
              </w:rPr>
            </w:pPr>
            <w:r w:rsidRPr="00F70974">
              <w:rPr>
                <w:rFonts w:ascii="Arial" w:hAnsi="Arial" w:cs="Arial"/>
                <w:color w:val="000000"/>
              </w:rPr>
              <w:t>328</w:t>
            </w:r>
          </w:p>
        </w:tc>
        <w:tc>
          <w:tcPr>
            <w:tcW w:w="2974" w:type="dxa"/>
            <w:tcBorders>
              <w:top w:val="single" w:sz="8" w:space="0" w:color="000000"/>
              <w:left w:val="single" w:sz="8" w:space="0" w:color="000000"/>
              <w:bottom w:val="single" w:sz="8" w:space="0" w:color="000000"/>
              <w:right w:val="single" w:sz="8" w:space="0" w:color="000000"/>
            </w:tcBorders>
            <w:vAlign w:val="center"/>
          </w:tcPr>
          <w:p w14:paraId="62975B40" w14:textId="77777777" w:rsidR="00F70974" w:rsidRPr="00F70974" w:rsidRDefault="00F70974" w:rsidP="001037EC">
            <w:pPr>
              <w:spacing w:after="150"/>
              <w:rPr>
                <w:rFonts w:ascii="Arial" w:hAnsi="Arial" w:cs="Arial"/>
              </w:rPr>
            </w:pPr>
            <w:r w:rsidRPr="00F70974">
              <w:rPr>
                <w:rFonts w:ascii="Arial" w:hAnsi="Arial" w:cs="Arial"/>
                <w:color w:val="000000"/>
              </w:rPr>
              <w:t>170</w:t>
            </w:r>
          </w:p>
        </w:tc>
        <w:tc>
          <w:tcPr>
            <w:tcW w:w="2974" w:type="dxa"/>
            <w:tcBorders>
              <w:top w:val="single" w:sz="8" w:space="0" w:color="000000"/>
              <w:left w:val="single" w:sz="8" w:space="0" w:color="000000"/>
              <w:bottom w:val="single" w:sz="8" w:space="0" w:color="000000"/>
              <w:right w:val="single" w:sz="8" w:space="0" w:color="000000"/>
            </w:tcBorders>
            <w:vAlign w:val="center"/>
          </w:tcPr>
          <w:p w14:paraId="6394901F" w14:textId="77777777" w:rsidR="00F70974" w:rsidRPr="00F70974" w:rsidRDefault="00F70974" w:rsidP="001037EC">
            <w:pPr>
              <w:spacing w:after="150"/>
              <w:rPr>
                <w:rFonts w:ascii="Arial" w:hAnsi="Arial" w:cs="Arial"/>
              </w:rPr>
            </w:pPr>
            <w:r w:rsidRPr="00F70974">
              <w:rPr>
                <w:rFonts w:ascii="Arial" w:hAnsi="Arial" w:cs="Arial"/>
                <w:color w:val="000000"/>
              </w:rPr>
              <w:t>125</w:t>
            </w:r>
          </w:p>
        </w:tc>
      </w:tr>
      <w:tr w:rsidR="00F70974" w:rsidRPr="00F70974" w14:paraId="524055D6"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5B039E88" w14:textId="77777777" w:rsidR="00F70974" w:rsidRPr="00F70974" w:rsidRDefault="00F70974" w:rsidP="001037EC">
            <w:pPr>
              <w:spacing w:after="150"/>
              <w:rPr>
                <w:rFonts w:ascii="Arial" w:hAnsi="Arial" w:cs="Arial"/>
              </w:rPr>
            </w:pPr>
            <w:r w:rsidRPr="00F70974">
              <w:rPr>
                <w:rFonts w:ascii="Arial" w:hAnsi="Arial" w:cs="Arial"/>
                <w:color w:val="000000"/>
              </w:rPr>
              <w:t>Доња Лисина</w:t>
            </w:r>
          </w:p>
        </w:tc>
        <w:tc>
          <w:tcPr>
            <w:tcW w:w="2973" w:type="dxa"/>
            <w:tcBorders>
              <w:top w:val="single" w:sz="8" w:space="0" w:color="000000"/>
              <w:left w:val="single" w:sz="8" w:space="0" w:color="000000"/>
              <w:bottom w:val="single" w:sz="8" w:space="0" w:color="000000"/>
              <w:right w:val="single" w:sz="8" w:space="0" w:color="000000"/>
            </w:tcBorders>
            <w:vAlign w:val="center"/>
          </w:tcPr>
          <w:p w14:paraId="34E5BF71" w14:textId="77777777" w:rsidR="00F70974" w:rsidRPr="00F70974" w:rsidRDefault="00F70974" w:rsidP="001037EC">
            <w:pPr>
              <w:spacing w:after="150"/>
              <w:rPr>
                <w:rFonts w:ascii="Arial" w:hAnsi="Arial" w:cs="Arial"/>
              </w:rPr>
            </w:pPr>
            <w:r w:rsidRPr="00F70974">
              <w:rPr>
                <w:rFonts w:ascii="Arial" w:hAnsi="Arial" w:cs="Arial"/>
                <w:color w:val="000000"/>
              </w:rPr>
              <w:t>316</w:t>
            </w:r>
          </w:p>
        </w:tc>
        <w:tc>
          <w:tcPr>
            <w:tcW w:w="2974" w:type="dxa"/>
            <w:tcBorders>
              <w:top w:val="single" w:sz="8" w:space="0" w:color="000000"/>
              <w:left w:val="single" w:sz="8" w:space="0" w:color="000000"/>
              <w:bottom w:val="single" w:sz="8" w:space="0" w:color="000000"/>
              <w:right w:val="single" w:sz="8" w:space="0" w:color="000000"/>
            </w:tcBorders>
            <w:vAlign w:val="center"/>
          </w:tcPr>
          <w:p w14:paraId="6CEE2B70" w14:textId="77777777" w:rsidR="00F70974" w:rsidRPr="00F70974" w:rsidRDefault="00F70974" w:rsidP="001037EC">
            <w:pPr>
              <w:spacing w:after="150"/>
              <w:rPr>
                <w:rFonts w:ascii="Arial" w:hAnsi="Arial" w:cs="Arial"/>
              </w:rPr>
            </w:pPr>
            <w:r w:rsidRPr="00F70974">
              <w:rPr>
                <w:rFonts w:ascii="Arial" w:hAnsi="Arial" w:cs="Arial"/>
                <w:color w:val="000000"/>
              </w:rPr>
              <w:t>195</w:t>
            </w:r>
          </w:p>
        </w:tc>
        <w:tc>
          <w:tcPr>
            <w:tcW w:w="2974" w:type="dxa"/>
            <w:tcBorders>
              <w:top w:val="single" w:sz="8" w:space="0" w:color="000000"/>
              <w:left w:val="single" w:sz="8" w:space="0" w:color="000000"/>
              <w:bottom w:val="single" w:sz="8" w:space="0" w:color="000000"/>
              <w:right w:val="single" w:sz="8" w:space="0" w:color="000000"/>
            </w:tcBorders>
            <w:vAlign w:val="center"/>
          </w:tcPr>
          <w:p w14:paraId="08055C48" w14:textId="77777777" w:rsidR="00F70974" w:rsidRPr="00F70974" w:rsidRDefault="00F70974" w:rsidP="001037EC">
            <w:pPr>
              <w:spacing w:after="150"/>
              <w:rPr>
                <w:rFonts w:ascii="Arial" w:hAnsi="Arial" w:cs="Arial"/>
              </w:rPr>
            </w:pPr>
            <w:r w:rsidRPr="00F70974">
              <w:rPr>
                <w:rFonts w:ascii="Arial" w:hAnsi="Arial" w:cs="Arial"/>
                <w:color w:val="000000"/>
              </w:rPr>
              <w:t>113</w:t>
            </w:r>
          </w:p>
        </w:tc>
        <w:tc>
          <w:tcPr>
            <w:tcW w:w="2974" w:type="dxa"/>
            <w:tcBorders>
              <w:top w:val="single" w:sz="8" w:space="0" w:color="000000"/>
              <w:left w:val="single" w:sz="8" w:space="0" w:color="000000"/>
              <w:bottom w:val="single" w:sz="8" w:space="0" w:color="000000"/>
              <w:right w:val="single" w:sz="8" w:space="0" w:color="000000"/>
            </w:tcBorders>
            <w:vAlign w:val="center"/>
          </w:tcPr>
          <w:p w14:paraId="50B1DB8B" w14:textId="77777777" w:rsidR="00F70974" w:rsidRPr="00F70974" w:rsidRDefault="00F70974" w:rsidP="001037EC">
            <w:pPr>
              <w:spacing w:after="150"/>
              <w:rPr>
                <w:rFonts w:ascii="Arial" w:hAnsi="Arial" w:cs="Arial"/>
              </w:rPr>
            </w:pPr>
            <w:r w:rsidRPr="00F70974">
              <w:rPr>
                <w:rFonts w:ascii="Arial" w:hAnsi="Arial" w:cs="Arial"/>
                <w:color w:val="000000"/>
              </w:rPr>
              <w:t>77</w:t>
            </w:r>
          </w:p>
        </w:tc>
      </w:tr>
      <w:tr w:rsidR="00F70974" w:rsidRPr="00F70974" w14:paraId="032417F9"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0929D3A1" w14:textId="77777777" w:rsidR="00F70974" w:rsidRPr="00F70974" w:rsidRDefault="00F70974" w:rsidP="001037EC">
            <w:pPr>
              <w:spacing w:after="150"/>
              <w:rPr>
                <w:rFonts w:ascii="Arial" w:hAnsi="Arial" w:cs="Arial"/>
              </w:rPr>
            </w:pPr>
            <w:r w:rsidRPr="00F70974">
              <w:rPr>
                <w:rFonts w:ascii="Arial" w:hAnsi="Arial" w:cs="Arial"/>
                <w:color w:val="000000"/>
              </w:rPr>
              <w:t>Милевци</w:t>
            </w:r>
          </w:p>
        </w:tc>
        <w:tc>
          <w:tcPr>
            <w:tcW w:w="2973" w:type="dxa"/>
            <w:tcBorders>
              <w:top w:val="single" w:sz="8" w:space="0" w:color="000000"/>
              <w:left w:val="single" w:sz="8" w:space="0" w:color="000000"/>
              <w:bottom w:val="single" w:sz="8" w:space="0" w:color="000000"/>
              <w:right w:val="single" w:sz="8" w:space="0" w:color="000000"/>
            </w:tcBorders>
            <w:vAlign w:val="center"/>
          </w:tcPr>
          <w:p w14:paraId="24A875A5" w14:textId="77777777" w:rsidR="00F70974" w:rsidRPr="00F70974" w:rsidRDefault="00F70974" w:rsidP="001037EC">
            <w:pPr>
              <w:spacing w:after="150"/>
              <w:rPr>
                <w:rFonts w:ascii="Arial" w:hAnsi="Arial" w:cs="Arial"/>
              </w:rPr>
            </w:pPr>
            <w:r w:rsidRPr="00F70974">
              <w:rPr>
                <w:rFonts w:ascii="Arial" w:hAnsi="Arial" w:cs="Arial"/>
                <w:color w:val="000000"/>
              </w:rPr>
              <w:t>140</w:t>
            </w:r>
          </w:p>
        </w:tc>
        <w:tc>
          <w:tcPr>
            <w:tcW w:w="2974" w:type="dxa"/>
            <w:tcBorders>
              <w:top w:val="single" w:sz="8" w:space="0" w:color="000000"/>
              <w:left w:val="single" w:sz="8" w:space="0" w:color="000000"/>
              <w:bottom w:val="single" w:sz="8" w:space="0" w:color="000000"/>
              <w:right w:val="single" w:sz="8" w:space="0" w:color="000000"/>
            </w:tcBorders>
            <w:vAlign w:val="center"/>
          </w:tcPr>
          <w:p w14:paraId="6DB61095" w14:textId="77777777" w:rsidR="00F70974" w:rsidRPr="00F70974" w:rsidRDefault="00F70974" w:rsidP="001037EC">
            <w:pPr>
              <w:spacing w:after="150"/>
              <w:rPr>
                <w:rFonts w:ascii="Arial" w:hAnsi="Arial" w:cs="Arial"/>
              </w:rPr>
            </w:pPr>
            <w:r w:rsidRPr="00F70974">
              <w:rPr>
                <w:rFonts w:ascii="Arial" w:hAnsi="Arial" w:cs="Arial"/>
                <w:color w:val="000000"/>
              </w:rPr>
              <w:t>77</w:t>
            </w:r>
          </w:p>
        </w:tc>
        <w:tc>
          <w:tcPr>
            <w:tcW w:w="2974" w:type="dxa"/>
            <w:tcBorders>
              <w:top w:val="single" w:sz="8" w:space="0" w:color="000000"/>
              <w:left w:val="single" w:sz="8" w:space="0" w:color="000000"/>
              <w:bottom w:val="single" w:sz="8" w:space="0" w:color="000000"/>
              <w:right w:val="single" w:sz="8" w:space="0" w:color="000000"/>
            </w:tcBorders>
            <w:vAlign w:val="center"/>
          </w:tcPr>
          <w:p w14:paraId="7CA71591" w14:textId="77777777" w:rsidR="00F70974" w:rsidRPr="00F70974" w:rsidRDefault="00F70974" w:rsidP="001037EC">
            <w:pPr>
              <w:spacing w:after="150"/>
              <w:rPr>
                <w:rFonts w:ascii="Arial" w:hAnsi="Arial" w:cs="Arial"/>
              </w:rPr>
            </w:pPr>
            <w:r w:rsidRPr="00F70974">
              <w:rPr>
                <w:rFonts w:ascii="Arial" w:hAnsi="Arial" w:cs="Arial"/>
                <w:color w:val="000000"/>
              </w:rPr>
              <w:t>60</w:t>
            </w:r>
          </w:p>
        </w:tc>
        <w:tc>
          <w:tcPr>
            <w:tcW w:w="2974" w:type="dxa"/>
            <w:tcBorders>
              <w:top w:val="single" w:sz="8" w:space="0" w:color="000000"/>
              <w:left w:val="single" w:sz="8" w:space="0" w:color="000000"/>
              <w:bottom w:val="single" w:sz="8" w:space="0" w:color="000000"/>
              <w:right w:val="single" w:sz="8" w:space="0" w:color="000000"/>
            </w:tcBorders>
            <w:vAlign w:val="center"/>
          </w:tcPr>
          <w:p w14:paraId="30F35C2E" w14:textId="77777777" w:rsidR="00F70974" w:rsidRPr="00F70974" w:rsidRDefault="00F70974" w:rsidP="001037EC">
            <w:pPr>
              <w:spacing w:after="150"/>
              <w:rPr>
                <w:rFonts w:ascii="Arial" w:hAnsi="Arial" w:cs="Arial"/>
              </w:rPr>
            </w:pPr>
            <w:r w:rsidRPr="00F70974">
              <w:rPr>
                <w:rFonts w:ascii="Arial" w:hAnsi="Arial" w:cs="Arial"/>
                <w:color w:val="000000"/>
              </w:rPr>
              <w:t>37</w:t>
            </w:r>
          </w:p>
        </w:tc>
      </w:tr>
      <w:tr w:rsidR="00F70974" w:rsidRPr="00F70974" w14:paraId="0C98C7F6"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1AB854F8" w14:textId="77777777" w:rsidR="00F70974" w:rsidRPr="00F70974" w:rsidRDefault="00F70974" w:rsidP="001037EC">
            <w:pPr>
              <w:spacing w:after="150"/>
              <w:rPr>
                <w:rFonts w:ascii="Arial" w:hAnsi="Arial" w:cs="Arial"/>
              </w:rPr>
            </w:pPr>
            <w:r w:rsidRPr="00F70974">
              <w:rPr>
                <w:rFonts w:ascii="Arial" w:hAnsi="Arial" w:cs="Arial"/>
                <w:color w:val="000000"/>
              </w:rPr>
              <w:t>Подручје Просторног плана (општина Босилеград)</w:t>
            </w:r>
          </w:p>
        </w:tc>
        <w:tc>
          <w:tcPr>
            <w:tcW w:w="2973" w:type="dxa"/>
            <w:tcBorders>
              <w:top w:val="single" w:sz="8" w:space="0" w:color="000000"/>
              <w:left w:val="single" w:sz="8" w:space="0" w:color="000000"/>
              <w:bottom w:val="single" w:sz="8" w:space="0" w:color="000000"/>
              <w:right w:val="single" w:sz="8" w:space="0" w:color="000000"/>
            </w:tcBorders>
            <w:vAlign w:val="center"/>
          </w:tcPr>
          <w:p w14:paraId="2CA079B3" w14:textId="77777777" w:rsidR="00F70974" w:rsidRPr="00F70974" w:rsidRDefault="00F70974" w:rsidP="001037EC">
            <w:pPr>
              <w:spacing w:after="150"/>
              <w:rPr>
                <w:rFonts w:ascii="Arial" w:hAnsi="Arial" w:cs="Arial"/>
              </w:rPr>
            </w:pPr>
            <w:r w:rsidRPr="00F70974">
              <w:rPr>
                <w:rFonts w:ascii="Arial" w:hAnsi="Arial" w:cs="Arial"/>
                <w:b/>
                <w:color w:val="000000"/>
              </w:rPr>
              <w:t>1204</w:t>
            </w:r>
          </w:p>
        </w:tc>
        <w:tc>
          <w:tcPr>
            <w:tcW w:w="2974" w:type="dxa"/>
            <w:tcBorders>
              <w:top w:val="single" w:sz="8" w:space="0" w:color="000000"/>
              <w:left w:val="single" w:sz="8" w:space="0" w:color="000000"/>
              <w:bottom w:val="single" w:sz="8" w:space="0" w:color="000000"/>
              <w:right w:val="single" w:sz="8" w:space="0" w:color="000000"/>
            </w:tcBorders>
            <w:vAlign w:val="center"/>
          </w:tcPr>
          <w:p w14:paraId="23699D13" w14:textId="77777777" w:rsidR="00F70974" w:rsidRPr="00F70974" w:rsidRDefault="00F70974" w:rsidP="001037EC">
            <w:pPr>
              <w:spacing w:after="150"/>
              <w:rPr>
                <w:rFonts w:ascii="Arial" w:hAnsi="Arial" w:cs="Arial"/>
              </w:rPr>
            </w:pPr>
            <w:r w:rsidRPr="00F70974">
              <w:rPr>
                <w:rFonts w:ascii="Arial" w:hAnsi="Arial" w:cs="Arial"/>
                <w:b/>
                <w:color w:val="000000"/>
              </w:rPr>
              <w:t>764</w:t>
            </w:r>
          </w:p>
        </w:tc>
        <w:tc>
          <w:tcPr>
            <w:tcW w:w="2974" w:type="dxa"/>
            <w:tcBorders>
              <w:top w:val="single" w:sz="8" w:space="0" w:color="000000"/>
              <w:left w:val="single" w:sz="8" w:space="0" w:color="000000"/>
              <w:bottom w:val="single" w:sz="8" w:space="0" w:color="000000"/>
              <w:right w:val="single" w:sz="8" w:space="0" w:color="000000"/>
            </w:tcBorders>
            <w:vAlign w:val="center"/>
          </w:tcPr>
          <w:p w14:paraId="25BB9B99" w14:textId="77777777" w:rsidR="00F70974" w:rsidRPr="00F70974" w:rsidRDefault="00F70974" w:rsidP="001037EC">
            <w:pPr>
              <w:spacing w:after="150"/>
              <w:rPr>
                <w:rFonts w:ascii="Arial" w:hAnsi="Arial" w:cs="Arial"/>
              </w:rPr>
            </w:pPr>
            <w:r w:rsidRPr="00F70974">
              <w:rPr>
                <w:rFonts w:ascii="Arial" w:hAnsi="Arial" w:cs="Arial"/>
                <w:b/>
                <w:color w:val="000000"/>
              </w:rPr>
              <w:t>451</w:t>
            </w:r>
          </w:p>
        </w:tc>
        <w:tc>
          <w:tcPr>
            <w:tcW w:w="2974" w:type="dxa"/>
            <w:tcBorders>
              <w:top w:val="single" w:sz="8" w:space="0" w:color="000000"/>
              <w:left w:val="single" w:sz="8" w:space="0" w:color="000000"/>
              <w:bottom w:val="single" w:sz="8" w:space="0" w:color="000000"/>
              <w:right w:val="single" w:sz="8" w:space="0" w:color="000000"/>
            </w:tcBorders>
            <w:vAlign w:val="center"/>
          </w:tcPr>
          <w:p w14:paraId="294D112E" w14:textId="77777777" w:rsidR="00F70974" w:rsidRPr="00F70974" w:rsidRDefault="00F70974" w:rsidP="001037EC">
            <w:pPr>
              <w:spacing w:after="150"/>
              <w:rPr>
                <w:rFonts w:ascii="Arial" w:hAnsi="Arial" w:cs="Arial"/>
              </w:rPr>
            </w:pPr>
            <w:r w:rsidRPr="00F70974">
              <w:rPr>
                <w:rFonts w:ascii="Arial" w:hAnsi="Arial" w:cs="Arial"/>
                <w:b/>
                <w:color w:val="000000"/>
              </w:rPr>
              <w:t>311</w:t>
            </w:r>
          </w:p>
        </w:tc>
      </w:tr>
      <w:tr w:rsidR="00F70974" w:rsidRPr="00F70974" w14:paraId="065787F3"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5C3BEF53" w14:textId="77777777" w:rsidR="00F70974" w:rsidRPr="00F70974" w:rsidRDefault="00F70974" w:rsidP="001037EC">
            <w:pPr>
              <w:spacing w:after="150"/>
              <w:rPr>
                <w:rFonts w:ascii="Arial" w:hAnsi="Arial" w:cs="Arial"/>
              </w:rPr>
            </w:pPr>
            <w:r w:rsidRPr="00F70974">
              <w:rPr>
                <w:rFonts w:ascii="Arial" w:hAnsi="Arial" w:cs="Arial"/>
                <w:color w:val="000000"/>
              </w:rPr>
              <w:t>Битврђа</w:t>
            </w:r>
          </w:p>
        </w:tc>
        <w:tc>
          <w:tcPr>
            <w:tcW w:w="2973" w:type="dxa"/>
            <w:tcBorders>
              <w:top w:val="single" w:sz="8" w:space="0" w:color="000000"/>
              <w:left w:val="single" w:sz="8" w:space="0" w:color="000000"/>
              <w:bottom w:val="single" w:sz="8" w:space="0" w:color="000000"/>
              <w:right w:val="single" w:sz="8" w:space="0" w:color="000000"/>
            </w:tcBorders>
            <w:vAlign w:val="center"/>
          </w:tcPr>
          <w:p w14:paraId="02591D85" w14:textId="77777777" w:rsidR="00F70974" w:rsidRPr="00F70974" w:rsidRDefault="00F70974" w:rsidP="001037EC">
            <w:pPr>
              <w:spacing w:after="150"/>
              <w:rPr>
                <w:rFonts w:ascii="Arial" w:hAnsi="Arial" w:cs="Arial"/>
              </w:rPr>
            </w:pPr>
            <w:r w:rsidRPr="00F70974">
              <w:rPr>
                <w:rFonts w:ascii="Arial" w:hAnsi="Arial" w:cs="Arial"/>
                <w:color w:val="000000"/>
              </w:rPr>
              <w:t>23</w:t>
            </w:r>
          </w:p>
        </w:tc>
        <w:tc>
          <w:tcPr>
            <w:tcW w:w="2974" w:type="dxa"/>
            <w:tcBorders>
              <w:top w:val="single" w:sz="8" w:space="0" w:color="000000"/>
              <w:left w:val="single" w:sz="8" w:space="0" w:color="000000"/>
              <w:bottom w:val="single" w:sz="8" w:space="0" w:color="000000"/>
              <w:right w:val="single" w:sz="8" w:space="0" w:color="000000"/>
            </w:tcBorders>
            <w:vAlign w:val="center"/>
          </w:tcPr>
          <w:p w14:paraId="2FCE2D0B" w14:textId="77777777" w:rsidR="00F70974" w:rsidRPr="00F70974" w:rsidRDefault="00F70974" w:rsidP="001037EC">
            <w:pPr>
              <w:spacing w:after="150"/>
              <w:rPr>
                <w:rFonts w:ascii="Arial" w:hAnsi="Arial" w:cs="Arial"/>
              </w:rPr>
            </w:pPr>
            <w:r w:rsidRPr="00F70974">
              <w:rPr>
                <w:rFonts w:ascii="Arial" w:hAnsi="Arial" w:cs="Arial"/>
                <w:color w:val="000000"/>
              </w:rPr>
              <w:t>12</w:t>
            </w:r>
          </w:p>
        </w:tc>
        <w:tc>
          <w:tcPr>
            <w:tcW w:w="2974" w:type="dxa"/>
            <w:tcBorders>
              <w:top w:val="single" w:sz="8" w:space="0" w:color="000000"/>
              <w:left w:val="single" w:sz="8" w:space="0" w:color="000000"/>
              <w:bottom w:val="single" w:sz="8" w:space="0" w:color="000000"/>
              <w:right w:val="single" w:sz="8" w:space="0" w:color="000000"/>
            </w:tcBorders>
            <w:vAlign w:val="center"/>
          </w:tcPr>
          <w:p w14:paraId="13A2BB8B" w14:textId="77777777" w:rsidR="00F70974" w:rsidRPr="00F70974" w:rsidRDefault="00F70974" w:rsidP="001037EC">
            <w:pPr>
              <w:spacing w:after="150"/>
              <w:rPr>
                <w:rFonts w:ascii="Arial" w:hAnsi="Arial" w:cs="Arial"/>
              </w:rPr>
            </w:pPr>
            <w:r w:rsidRPr="00F70974">
              <w:rPr>
                <w:rFonts w:ascii="Arial" w:hAnsi="Arial" w:cs="Arial"/>
                <w:color w:val="000000"/>
              </w:rPr>
              <w:t>10</w:t>
            </w:r>
          </w:p>
        </w:tc>
        <w:tc>
          <w:tcPr>
            <w:tcW w:w="2974" w:type="dxa"/>
            <w:tcBorders>
              <w:top w:val="single" w:sz="8" w:space="0" w:color="000000"/>
              <w:left w:val="single" w:sz="8" w:space="0" w:color="000000"/>
              <w:bottom w:val="single" w:sz="8" w:space="0" w:color="000000"/>
              <w:right w:val="single" w:sz="8" w:space="0" w:color="000000"/>
            </w:tcBorders>
            <w:vAlign w:val="center"/>
          </w:tcPr>
          <w:p w14:paraId="650184FB" w14:textId="77777777" w:rsidR="00F70974" w:rsidRPr="00F70974" w:rsidRDefault="00F70974" w:rsidP="001037EC">
            <w:pPr>
              <w:spacing w:after="150"/>
              <w:rPr>
                <w:rFonts w:ascii="Arial" w:hAnsi="Arial" w:cs="Arial"/>
              </w:rPr>
            </w:pPr>
            <w:r w:rsidRPr="00F70974">
              <w:rPr>
                <w:rFonts w:ascii="Arial" w:hAnsi="Arial" w:cs="Arial"/>
                <w:color w:val="000000"/>
              </w:rPr>
              <w:t>7</w:t>
            </w:r>
          </w:p>
        </w:tc>
      </w:tr>
      <w:tr w:rsidR="00F70974" w:rsidRPr="00F70974" w14:paraId="48B91774"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670724EE" w14:textId="77777777" w:rsidR="00F70974" w:rsidRPr="00F70974" w:rsidRDefault="00F70974" w:rsidP="001037EC">
            <w:pPr>
              <w:spacing w:after="150"/>
              <w:rPr>
                <w:rFonts w:ascii="Arial" w:hAnsi="Arial" w:cs="Arial"/>
              </w:rPr>
            </w:pPr>
            <w:r w:rsidRPr="00F70974">
              <w:rPr>
                <w:rFonts w:ascii="Arial" w:hAnsi="Arial" w:cs="Arial"/>
                <w:color w:val="000000"/>
              </w:rPr>
              <w:t>Власина Рид</w:t>
            </w:r>
          </w:p>
        </w:tc>
        <w:tc>
          <w:tcPr>
            <w:tcW w:w="2973" w:type="dxa"/>
            <w:tcBorders>
              <w:top w:val="single" w:sz="8" w:space="0" w:color="000000"/>
              <w:left w:val="single" w:sz="8" w:space="0" w:color="000000"/>
              <w:bottom w:val="single" w:sz="8" w:space="0" w:color="000000"/>
              <w:right w:val="single" w:sz="8" w:space="0" w:color="000000"/>
            </w:tcBorders>
            <w:vAlign w:val="center"/>
          </w:tcPr>
          <w:p w14:paraId="1820AC62" w14:textId="77777777" w:rsidR="00F70974" w:rsidRPr="00F70974" w:rsidRDefault="00F70974" w:rsidP="001037EC">
            <w:pPr>
              <w:spacing w:after="150"/>
              <w:rPr>
                <w:rFonts w:ascii="Arial" w:hAnsi="Arial" w:cs="Arial"/>
              </w:rPr>
            </w:pPr>
            <w:r w:rsidRPr="00F70974">
              <w:rPr>
                <w:rFonts w:ascii="Arial" w:hAnsi="Arial" w:cs="Arial"/>
                <w:color w:val="000000"/>
              </w:rPr>
              <w:t>276</w:t>
            </w:r>
          </w:p>
        </w:tc>
        <w:tc>
          <w:tcPr>
            <w:tcW w:w="2974" w:type="dxa"/>
            <w:tcBorders>
              <w:top w:val="single" w:sz="8" w:space="0" w:color="000000"/>
              <w:left w:val="single" w:sz="8" w:space="0" w:color="000000"/>
              <w:bottom w:val="single" w:sz="8" w:space="0" w:color="000000"/>
              <w:right w:val="single" w:sz="8" w:space="0" w:color="000000"/>
            </w:tcBorders>
            <w:vAlign w:val="center"/>
          </w:tcPr>
          <w:p w14:paraId="3881F0FC" w14:textId="77777777" w:rsidR="00F70974" w:rsidRPr="00F70974" w:rsidRDefault="00F70974" w:rsidP="001037EC">
            <w:pPr>
              <w:spacing w:after="150"/>
              <w:rPr>
                <w:rFonts w:ascii="Arial" w:hAnsi="Arial" w:cs="Arial"/>
              </w:rPr>
            </w:pPr>
            <w:r w:rsidRPr="00F70974">
              <w:rPr>
                <w:rFonts w:ascii="Arial" w:hAnsi="Arial" w:cs="Arial"/>
                <w:color w:val="000000"/>
              </w:rPr>
              <w:t>175</w:t>
            </w:r>
          </w:p>
        </w:tc>
        <w:tc>
          <w:tcPr>
            <w:tcW w:w="2974" w:type="dxa"/>
            <w:tcBorders>
              <w:top w:val="single" w:sz="8" w:space="0" w:color="000000"/>
              <w:left w:val="single" w:sz="8" w:space="0" w:color="000000"/>
              <w:bottom w:val="single" w:sz="8" w:space="0" w:color="000000"/>
              <w:right w:val="single" w:sz="8" w:space="0" w:color="000000"/>
            </w:tcBorders>
            <w:vAlign w:val="center"/>
          </w:tcPr>
          <w:p w14:paraId="6C06D507" w14:textId="77777777" w:rsidR="00F70974" w:rsidRPr="00F70974" w:rsidRDefault="00F70974" w:rsidP="001037EC">
            <w:pPr>
              <w:spacing w:after="150"/>
              <w:rPr>
                <w:rFonts w:ascii="Arial" w:hAnsi="Arial" w:cs="Arial"/>
              </w:rPr>
            </w:pPr>
            <w:r w:rsidRPr="00F70974">
              <w:rPr>
                <w:rFonts w:ascii="Arial" w:hAnsi="Arial" w:cs="Arial"/>
                <w:color w:val="000000"/>
              </w:rPr>
              <w:t>130</w:t>
            </w:r>
          </w:p>
        </w:tc>
        <w:tc>
          <w:tcPr>
            <w:tcW w:w="2974" w:type="dxa"/>
            <w:tcBorders>
              <w:top w:val="single" w:sz="8" w:space="0" w:color="000000"/>
              <w:left w:val="single" w:sz="8" w:space="0" w:color="000000"/>
              <w:bottom w:val="single" w:sz="8" w:space="0" w:color="000000"/>
              <w:right w:val="single" w:sz="8" w:space="0" w:color="000000"/>
            </w:tcBorders>
            <w:vAlign w:val="center"/>
          </w:tcPr>
          <w:p w14:paraId="5D275372" w14:textId="77777777" w:rsidR="00F70974" w:rsidRPr="00F70974" w:rsidRDefault="00F70974" w:rsidP="001037EC">
            <w:pPr>
              <w:spacing w:after="150"/>
              <w:rPr>
                <w:rFonts w:ascii="Arial" w:hAnsi="Arial" w:cs="Arial"/>
              </w:rPr>
            </w:pPr>
            <w:r w:rsidRPr="00F70974">
              <w:rPr>
                <w:rFonts w:ascii="Arial" w:hAnsi="Arial" w:cs="Arial"/>
                <w:color w:val="000000"/>
              </w:rPr>
              <w:t>86</w:t>
            </w:r>
          </w:p>
        </w:tc>
      </w:tr>
      <w:tr w:rsidR="00F70974" w:rsidRPr="00F70974" w14:paraId="38585745"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7FC58B36" w14:textId="77777777" w:rsidR="00F70974" w:rsidRPr="00F70974" w:rsidRDefault="00F70974" w:rsidP="001037EC">
            <w:pPr>
              <w:spacing w:after="150"/>
              <w:rPr>
                <w:rFonts w:ascii="Arial" w:hAnsi="Arial" w:cs="Arial"/>
              </w:rPr>
            </w:pPr>
            <w:r w:rsidRPr="00F70974">
              <w:rPr>
                <w:rFonts w:ascii="Arial" w:hAnsi="Arial" w:cs="Arial"/>
                <w:color w:val="000000"/>
              </w:rPr>
              <w:t>Стразимировци</w:t>
            </w:r>
          </w:p>
        </w:tc>
        <w:tc>
          <w:tcPr>
            <w:tcW w:w="2973" w:type="dxa"/>
            <w:tcBorders>
              <w:top w:val="single" w:sz="8" w:space="0" w:color="000000"/>
              <w:left w:val="single" w:sz="8" w:space="0" w:color="000000"/>
              <w:bottom w:val="single" w:sz="8" w:space="0" w:color="000000"/>
              <w:right w:val="single" w:sz="8" w:space="0" w:color="000000"/>
            </w:tcBorders>
            <w:vAlign w:val="center"/>
          </w:tcPr>
          <w:p w14:paraId="587AA129" w14:textId="77777777" w:rsidR="00F70974" w:rsidRPr="00F70974" w:rsidRDefault="00F70974" w:rsidP="001037EC">
            <w:pPr>
              <w:spacing w:after="150"/>
              <w:rPr>
                <w:rFonts w:ascii="Arial" w:hAnsi="Arial" w:cs="Arial"/>
              </w:rPr>
            </w:pPr>
            <w:r w:rsidRPr="00F70974">
              <w:rPr>
                <w:rFonts w:ascii="Arial" w:hAnsi="Arial" w:cs="Arial"/>
                <w:color w:val="000000"/>
              </w:rPr>
              <w:t>53</w:t>
            </w:r>
          </w:p>
        </w:tc>
        <w:tc>
          <w:tcPr>
            <w:tcW w:w="2974" w:type="dxa"/>
            <w:tcBorders>
              <w:top w:val="single" w:sz="8" w:space="0" w:color="000000"/>
              <w:left w:val="single" w:sz="8" w:space="0" w:color="000000"/>
              <w:bottom w:val="single" w:sz="8" w:space="0" w:color="000000"/>
              <w:right w:val="single" w:sz="8" w:space="0" w:color="000000"/>
            </w:tcBorders>
            <w:vAlign w:val="center"/>
          </w:tcPr>
          <w:p w14:paraId="73857630" w14:textId="77777777" w:rsidR="00F70974" w:rsidRPr="00F70974" w:rsidRDefault="00F70974" w:rsidP="001037EC">
            <w:pPr>
              <w:spacing w:after="150"/>
              <w:rPr>
                <w:rFonts w:ascii="Arial" w:hAnsi="Arial" w:cs="Arial"/>
              </w:rPr>
            </w:pPr>
            <w:r w:rsidRPr="00F70974">
              <w:rPr>
                <w:rFonts w:ascii="Arial" w:hAnsi="Arial" w:cs="Arial"/>
                <w:color w:val="000000"/>
              </w:rPr>
              <w:t>25</w:t>
            </w:r>
          </w:p>
        </w:tc>
        <w:tc>
          <w:tcPr>
            <w:tcW w:w="2974" w:type="dxa"/>
            <w:tcBorders>
              <w:top w:val="single" w:sz="8" w:space="0" w:color="000000"/>
              <w:left w:val="single" w:sz="8" w:space="0" w:color="000000"/>
              <w:bottom w:val="single" w:sz="8" w:space="0" w:color="000000"/>
              <w:right w:val="single" w:sz="8" w:space="0" w:color="000000"/>
            </w:tcBorders>
            <w:vAlign w:val="center"/>
          </w:tcPr>
          <w:p w14:paraId="6213F689" w14:textId="77777777" w:rsidR="00F70974" w:rsidRPr="00F70974" w:rsidRDefault="00F70974" w:rsidP="001037EC">
            <w:pPr>
              <w:spacing w:after="150"/>
              <w:rPr>
                <w:rFonts w:ascii="Arial" w:hAnsi="Arial" w:cs="Arial"/>
              </w:rPr>
            </w:pPr>
            <w:r w:rsidRPr="00F70974">
              <w:rPr>
                <w:rFonts w:ascii="Arial" w:hAnsi="Arial" w:cs="Arial"/>
                <w:color w:val="000000"/>
              </w:rPr>
              <w:t>28</w:t>
            </w:r>
          </w:p>
        </w:tc>
        <w:tc>
          <w:tcPr>
            <w:tcW w:w="2974" w:type="dxa"/>
            <w:tcBorders>
              <w:top w:val="single" w:sz="8" w:space="0" w:color="000000"/>
              <w:left w:val="single" w:sz="8" w:space="0" w:color="000000"/>
              <w:bottom w:val="single" w:sz="8" w:space="0" w:color="000000"/>
              <w:right w:val="single" w:sz="8" w:space="0" w:color="000000"/>
            </w:tcBorders>
            <w:vAlign w:val="center"/>
          </w:tcPr>
          <w:p w14:paraId="32E5E393" w14:textId="77777777" w:rsidR="00F70974" w:rsidRPr="00F70974" w:rsidRDefault="00F70974" w:rsidP="001037EC">
            <w:pPr>
              <w:spacing w:after="150"/>
              <w:rPr>
                <w:rFonts w:ascii="Arial" w:hAnsi="Arial" w:cs="Arial"/>
              </w:rPr>
            </w:pPr>
            <w:r w:rsidRPr="00F70974">
              <w:rPr>
                <w:rFonts w:ascii="Arial" w:hAnsi="Arial" w:cs="Arial"/>
                <w:color w:val="000000"/>
              </w:rPr>
              <w:t>13</w:t>
            </w:r>
          </w:p>
        </w:tc>
      </w:tr>
      <w:tr w:rsidR="00F70974" w:rsidRPr="00F70974" w14:paraId="74540408"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3018B5E1" w14:textId="77777777" w:rsidR="00F70974" w:rsidRPr="00F70974" w:rsidRDefault="00F70974" w:rsidP="001037EC">
            <w:pPr>
              <w:spacing w:after="150"/>
              <w:rPr>
                <w:rFonts w:ascii="Arial" w:hAnsi="Arial" w:cs="Arial"/>
              </w:rPr>
            </w:pPr>
            <w:r w:rsidRPr="00F70974">
              <w:rPr>
                <w:rFonts w:ascii="Arial" w:hAnsi="Arial" w:cs="Arial"/>
                <w:color w:val="000000"/>
              </w:rPr>
              <w:t>Стојковићева</w:t>
            </w:r>
          </w:p>
        </w:tc>
        <w:tc>
          <w:tcPr>
            <w:tcW w:w="2973" w:type="dxa"/>
            <w:tcBorders>
              <w:top w:val="single" w:sz="8" w:space="0" w:color="000000"/>
              <w:left w:val="single" w:sz="8" w:space="0" w:color="000000"/>
              <w:bottom w:val="single" w:sz="8" w:space="0" w:color="000000"/>
              <w:right w:val="single" w:sz="8" w:space="0" w:color="000000"/>
            </w:tcBorders>
            <w:vAlign w:val="center"/>
          </w:tcPr>
          <w:p w14:paraId="3F063AFA" w14:textId="77777777" w:rsidR="00F70974" w:rsidRPr="00F70974" w:rsidRDefault="00F70974" w:rsidP="001037EC">
            <w:pPr>
              <w:spacing w:after="150"/>
              <w:rPr>
                <w:rFonts w:ascii="Arial" w:hAnsi="Arial" w:cs="Arial"/>
              </w:rPr>
            </w:pPr>
            <w:r w:rsidRPr="00F70974">
              <w:rPr>
                <w:rFonts w:ascii="Arial" w:hAnsi="Arial" w:cs="Arial"/>
                <w:color w:val="000000"/>
              </w:rPr>
              <w:t>252</w:t>
            </w:r>
          </w:p>
        </w:tc>
        <w:tc>
          <w:tcPr>
            <w:tcW w:w="2974" w:type="dxa"/>
            <w:tcBorders>
              <w:top w:val="single" w:sz="8" w:space="0" w:color="000000"/>
              <w:left w:val="single" w:sz="8" w:space="0" w:color="000000"/>
              <w:bottom w:val="single" w:sz="8" w:space="0" w:color="000000"/>
              <w:right w:val="single" w:sz="8" w:space="0" w:color="000000"/>
            </w:tcBorders>
            <w:vAlign w:val="center"/>
          </w:tcPr>
          <w:p w14:paraId="6D11522C" w14:textId="77777777" w:rsidR="00F70974" w:rsidRPr="00F70974" w:rsidRDefault="00F70974" w:rsidP="001037EC">
            <w:pPr>
              <w:spacing w:after="150"/>
              <w:rPr>
                <w:rFonts w:ascii="Arial" w:hAnsi="Arial" w:cs="Arial"/>
              </w:rPr>
            </w:pPr>
            <w:r w:rsidRPr="00F70974">
              <w:rPr>
                <w:rFonts w:ascii="Arial" w:hAnsi="Arial" w:cs="Arial"/>
                <w:color w:val="000000"/>
              </w:rPr>
              <w:t>164</w:t>
            </w:r>
          </w:p>
        </w:tc>
        <w:tc>
          <w:tcPr>
            <w:tcW w:w="2974" w:type="dxa"/>
            <w:tcBorders>
              <w:top w:val="single" w:sz="8" w:space="0" w:color="000000"/>
              <w:left w:val="single" w:sz="8" w:space="0" w:color="000000"/>
              <w:bottom w:val="single" w:sz="8" w:space="0" w:color="000000"/>
              <w:right w:val="single" w:sz="8" w:space="0" w:color="000000"/>
            </w:tcBorders>
            <w:vAlign w:val="center"/>
          </w:tcPr>
          <w:p w14:paraId="4C8A5B85" w14:textId="77777777" w:rsidR="00F70974" w:rsidRPr="00F70974" w:rsidRDefault="00F70974" w:rsidP="001037EC">
            <w:pPr>
              <w:spacing w:after="150"/>
              <w:rPr>
                <w:rFonts w:ascii="Arial" w:hAnsi="Arial" w:cs="Arial"/>
              </w:rPr>
            </w:pPr>
            <w:r w:rsidRPr="00F70974">
              <w:rPr>
                <w:rFonts w:ascii="Arial" w:hAnsi="Arial" w:cs="Arial"/>
                <w:color w:val="000000"/>
              </w:rPr>
              <w:t>94</w:t>
            </w:r>
          </w:p>
        </w:tc>
        <w:tc>
          <w:tcPr>
            <w:tcW w:w="2974" w:type="dxa"/>
            <w:tcBorders>
              <w:top w:val="single" w:sz="8" w:space="0" w:color="000000"/>
              <w:left w:val="single" w:sz="8" w:space="0" w:color="000000"/>
              <w:bottom w:val="single" w:sz="8" w:space="0" w:color="000000"/>
              <w:right w:val="single" w:sz="8" w:space="0" w:color="000000"/>
            </w:tcBorders>
            <w:vAlign w:val="center"/>
          </w:tcPr>
          <w:p w14:paraId="72E5C8C4" w14:textId="77777777" w:rsidR="00F70974" w:rsidRPr="00F70974" w:rsidRDefault="00F70974" w:rsidP="001037EC">
            <w:pPr>
              <w:spacing w:after="150"/>
              <w:rPr>
                <w:rFonts w:ascii="Arial" w:hAnsi="Arial" w:cs="Arial"/>
              </w:rPr>
            </w:pPr>
            <w:r w:rsidRPr="00F70974">
              <w:rPr>
                <w:rFonts w:ascii="Arial" w:hAnsi="Arial" w:cs="Arial"/>
                <w:color w:val="000000"/>
              </w:rPr>
              <w:t>67</w:t>
            </w:r>
          </w:p>
        </w:tc>
      </w:tr>
      <w:tr w:rsidR="00F70974" w:rsidRPr="00F70974" w14:paraId="7BDBD7A1"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562B986C" w14:textId="77777777" w:rsidR="00F70974" w:rsidRPr="00F70974" w:rsidRDefault="00F70974" w:rsidP="001037EC">
            <w:pPr>
              <w:spacing w:after="150"/>
              <w:rPr>
                <w:rFonts w:ascii="Arial" w:hAnsi="Arial" w:cs="Arial"/>
              </w:rPr>
            </w:pPr>
            <w:r w:rsidRPr="00F70974">
              <w:rPr>
                <w:rFonts w:ascii="Arial" w:hAnsi="Arial" w:cs="Arial"/>
                <w:color w:val="000000"/>
              </w:rPr>
              <w:t>Округлица</w:t>
            </w:r>
          </w:p>
        </w:tc>
        <w:tc>
          <w:tcPr>
            <w:tcW w:w="2973" w:type="dxa"/>
            <w:tcBorders>
              <w:top w:val="single" w:sz="8" w:space="0" w:color="000000"/>
              <w:left w:val="single" w:sz="8" w:space="0" w:color="000000"/>
              <w:bottom w:val="single" w:sz="8" w:space="0" w:color="000000"/>
              <w:right w:val="single" w:sz="8" w:space="0" w:color="000000"/>
            </w:tcBorders>
            <w:vAlign w:val="center"/>
          </w:tcPr>
          <w:p w14:paraId="61834844" w14:textId="77777777" w:rsidR="00F70974" w:rsidRPr="00F70974" w:rsidRDefault="00F70974" w:rsidP="001037EC">
            <w:pPr>
              <w:spacing w:after="150"/>
              <w:rPr>
                <w:rFonts w:ascii="Arial" w:hAnsi="Arial" w:cs="Arial"/>
              </w:rPr>
            </w:pPr>
            <w:r w:rsidRPr="00F70974">
              <w:rPr>
                <w:rFonts w:ascii="Arial" w:hAnsi="Arial" w:cs="Arial"/>
                <w:color w:val="000000"/>
              </w:rPr>
              <w:t>163</w:t>
            </w:r>
          </w:p>
        </w:tc>
        <w:tc>
          <w:tcPr>
            <w:tcW w:w="2974" w:type="dxa"/>
            <w:tcBorders>
              <w:top w:val="single" w:sz="8" w:space="0" w:color="000000"/>
              <w:left w:val="single" w:sz="8" w:space="0" w:color="000000"/>
              <w:bottom w:val="single" w:sz="8" w:space="0" w:color="000000"/>
              <w:right w:val="single" w:sz="8" w:space="0" w:color="000000"/>
            </w:tcBorders>
            <w:vAlign w:val="center"/>
          </w:tcPr>
          <w:p w14:paraId="04783B2A" w14:textId="77777777" w:rsidR="00F70974" w:rsidRPr="00F70974" w:rsidRDefault="00F70974" w:rsidP="001037EC">
            <w:pPr>
              <w:spacing w:after="150"/>
              <w:rPr>
                <w:rFonts w:ascii="Arial" w:hAnsi="Arial" w:cs="Arial"/>
              </w:rPr>
            </w:pPr>
            <w:r w:rsidRPr="00F70974">
              <w:rPr>
                <w:rFonts w:ascii="Arial" w:hAnsi="Arial" w:cs="Arial"/>
                <w:color w:val="000000"/>
              </w:rPr>
              <w:t>128</w:t>
            </w:r>
          </w:p>
        </w:tc>
        <w:tc>
          <w:tcPr>
            <w:tcW w:w="2974" w:type="dxa"/>
            <w:tcBorders>
              <w:top w:val="single" w:sz="8" w:space="0" w:color="000000"/>
              <w:left w:val="single" w:sz="8" w:space="0" w:color="000000"/>
              <w:bottom w:val="single" w:sz="8" w:space="0" w:color="000000"/>
              <w:right w:val="single" w:sz="8" w:space="0" w:color="000000"/>
            </w:tcBorders>
            <w:vAlign w:val="center"/>
          </w:tcPr>
          <w:p w14:paraId="1382614C" w14:textId="77777777" w:rsidR="00F70974" w:rsidRPr="00F70974" w:rsidRDefault="00F70974" w:rsidP="001037EC">
            <w:pPr>
              <w:spacing w:after="150"/>
              <w:rPr>
                <w:rFonts w:ascii="Arial" w:hAnsi="Arial" w:cs="Arial"/>
              </w:rPr>
            </w:pPr>
            <w:r w:rsidRPr="00F70974">
              <w:rPr>
                <w:rFonts w:ascii="Arial" w:hAnsi="Arial" w:cs="Arial"/>
                <w:color w:val="000000"/>
              </w:rPr>
              <w:t>62</w:t>
            </w:r>
          </w:p>
        </w:tc>
        <w:tc>
          <w:tcPr>
            <w:tcW w:w="2974" w:type="dxa"/>
            <w:tcBorders>
              <w:top w:val="single" w:sz="8" w:space="0" w:color="000000"/>
              <w:left w:val="single" w:sz="8" w:space="0" w:color="000000"/>
              <w:bottom w:val="single" w:sz="8" w:space="0" w:color="000000"/>
              <w:right w:val="single" w:sz="8" w:space="0" w:color="000000"/>
            </w:tcBorders>
            <w:vAlign w:val="center"/>
          </w:tcPr>
          <w:p w14:paraId="0BDB6C71" w14:textId="77777777" w:rsidR="00F70974" w:rsidRPr="00F70974" w:rsidRDefault="00F70974" w:rsidP="001037EC">
            <w:pPr>
              <w:spacing w:after="150"/>
              <w:rPr>
                <w:rFonts w:ascii="Arial" w:hAnsi="Arial" w:cs="Arial"/>
              </w:rPr>
            </w:pPr>
            <w:r w:rsidRPr="00F70974">
              <w:rPr>
                <w:rFonts w:ascii="Arial" w:hAnsi="Arial" w:cs="Arial"/>
                <w:color w:val="000000"/>
              </w:rPr>
              <w:t>47</w:t>
            </w:r>
          </w:p>
        </w:tc>
      </w:tr>
      <w:tr w:rsidR="00F70974" w:rsidRPr="00F70974" w14:paraId="4795E7E3"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3BEC3E9D" w14:textId="77777777" w:rsidR="00F70974" w:rsidRPr="00F70974" w:rsidRDefault="00F70974" w:rsidP="001037EC">
            <w:pPr>
              <w:spacing w:after="150"/>
              <w:rPr>
                <w:rFonts w:ascii="Arial" w:hAnsi="Arial" w:cs="Arial"/>
              </w:rPr>
            </w:pPr>
            <w:r w:rsidRPr="00F70974">
              <w:rPr>
                <w:rFonts w:ascii="Arial" w:hAnsi="Arial" w:cs="Arial"/>
                <w:color w:val="000000"/>
              </w:rPr>
              <w:t>Грознатовци</w:t>
            </w:r>
          </w:p>
        </w:tc>
        <w:tc>
          <w:tcPr>
            <w:tcW w:w="2973" w:type="dxa"/>
            <w:tcBorders>
              <w:top w:val="single" w:sz="8" w:space="0" w:color="000000"/>
              <w:left w:val="single" w:sz="8" w:space="0" w:color="000000"/>
              <w:bottom w:val="single" w:sz="8" w:space="0" w:color="000000"/>
              <w:right w:val="single" w:sz="8" w:space="0" w:color="000000"/>
            </w:tcBorders>
            <w:vAlign w:val="center"/>
          </w:tcPr>
          <w:p w14:paraId="712AE213" w14:textId="77777777" w:rsidR="00F70974" w:rsidRPr="00F70974" w:rsidRDefault="00F70974" w:rsidP="001037EC">
            <w:pPr>
              <w:spacing w:after="150"/>
              <w:rPr>
                <w:rFonts w:ascii="Arial" w:hAnsi="Arial" w:cs="Arial"/>
              </w:rPr>
            </w:pPr>
            <w:r w:rsidRPr="00F70974">
              <w:rPr>
                <w:rFonts w:ascii="Arial" w:hAnsi="Arial" w:cs="Arial"/>
                <w:color w:val="000000"/>
              </w:rPr>
              <w:t>40</w:t>
            </w:r>
          </w:p>
        </w:tc>
        <w:tc>
          <w:tcPr>
            <w:tcW w:w="2974" w:type="dxa"/>
            <w:tcBorders>
              <w:top w:val="single" w:sz="8" w:space="0" w:color="000000"/>
              <w:left w:val="single" w:sz="8" w:space="0" w:color="000000"/>
              <w:bottom w:val="single" w:sz="8" w:space="0" w:color="000000"/>
              <w:right w:val="single" w:sz="8" w:space="0" w:color="000000"/>
            </w:tcBorders>
            <w:vAlign w:val="center"/>
          </w:tcPr>
          <w:p w14:paraId="152FF954" w14:textId="77777777" w:rsidR="00F70974" w:rsidRPr="00F70974" w:rsidRDefault="00F70974" w:rsidP="001037EC">
            <w:pPr>
              <w:spacing w:after="150"/>
              <w:rPr>
                <w:rFonts w:ascii="Arial" w:hAnsi="Arial" w:cs="Arial"/>
              </w:rPr>
            </w:pPr>
            <w:r w:rsidRPr="00F70974">
              <w:rPr>
                <w:rFonts w:ascii="Arial" w:hAnsi="Arial" w:cs="Arial"/>
                <w:color w:val="000000"/>
              </w:rPr>
              <w:t>21</w:t>
            </w:r>
          </w:p>
        </w:tc>
        <w:tc>
          <w:tcPr>
            <w:tcW w:w="2974" w:type="dxa"/>
            <w:tcBorders>
              <w:top w:val="single" w:sz="8" w:space="0" w:color="000000"/>
              <w:left w:val="single" w:sz="8" w:space="0" w:color="000000"/>
              <w:bottom w:val="single" w:sz="8" w:space="0" w:color="000000"/>
              <w:right w:val="single" w:sz="8" w:space="0" w:color="000000"/>
            </w:tcBorders>
            <w:vAlign w:val="center"/>
          </w:tcPr>
          <w:p w14:paraId="6C7CB9E5" w14:textId="77777777" w:rsidR="00F70974" w:rsidRPr="00F70974" w:rsidRDefault="00F70974" w:rsidP="001037EC">
            <w:pPr>
              <w:spacing w:after="150"/>
              <w:rPr>
                <w:rFonts w:ascii="Arial" w:hAnsi="Arial" w:cs="Arial"/>
              </w:rPr>
            </w:pPr>
            <w:r w:rsidRPr="00F70974">
              <w:rPr>
                <w:rFonts w:ascii="Arial" w:hAnsi="Arial" w:cs="Arial"/>
                <w:color w:val="000000"/>
              </w:rPr>
              <w:t>16</w:t>
            </w:r>
          </w:p>
        </w:tc>
        <w:tc>
          <w:tcPr>
            <w:tcW w:w="2974" w:type="dxa"/>
            <w:tcBorders>
              <w:top w:val="single" w:sz="8" w:space="0" w:color="000000"/>
              <w:left w:val="single" w:sz="8" w:space="0" w:color="000000"/>
              <w:bottom w:val="single" w:sz="8" w:space="0" w:color="000000"/>
              <w:right w:val="single" w:sz="8" w:space="0" w:color="000000"/>
            </w:tcBorders>
            <w:vAlign w:val="center"/>
          </w:tcPr>
          <w:p w14:paraId="07F470BE" w14:textId="77777777" w:rsidR="00F70974" w:rsidRPr="00F70974" w:rsidRDefault="00F70974" w:rsidP="001037EC">
            <w:pPr>
              <w:spacing w:after="150"/>
              <w:rPr>
                <w:rFonts w:ascii="Arial" w:hAnsi="Arial" w:cs="Arial"/>
              </w:rPr>
            </w:pPr>
            <w:r w:rsidRPr="00F70974">
              <w:rPr>
                <w:rFonts w:ascii="Arial" w:hAnsi="Arial" w:cs="Arial"/>
                <w:color w:val="000000"/>
              </w:rPr>
              <w:t>11</w:t>
            </w:r>
          </w:p>
        </w:tc>
      </w:tr>
      <w:tr w:rsidR="00F70974" w:rsidRPr="00F70974" w14:paraId="0F6FBF3B"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5CEDD883" w14:textId="77777777" w:rsidR="00F70974" w:rsidRPr="00F70974" w:rsidRDefault="00F70974" w:rsidP="001037EC">
            <w:pPr>
              <w:spacing w:after="150"/>
              <w:rPr>
                <w:rFonts w:ascii="Arial" w:hAnsi="Arial" w:cs="Arial"/>
              </w:rPr>
            </w:pPr>
            <w:r w:rsidRPr="00F70974">
              <w:rPr>
                <w:rFonts w:ascii="Arial" w:hAnsi="Arial" w:cs="Arial"/>
                <w:color w:val="000000"/>
              </w:rPr>
              <w:t>Драјинци</w:t>
            </w:r>
          </w:p>
        </w:tc>
        <w:tc>
          <w:tcPr>
            <w:tcW w:w="2973" w:type="dxa"/>
            <w:tcBorders>
              <w:top w:val="single" w:sz="8" w:space="0" w:color="000000"/>
              <w:left w:val="single" w:sz="8" w:space="0" w:color="000000"/>
              <w:bottom w:val="single" w:sz="8" w:space="0" w:color="000000"/>
              <w:right w:val="single" w:sz="8" w:space="0" w:color="000000"/>
            </w:tcBorders>
            <w:vAlign w:val="center"/>
          </w:tcPr>
          <w:p w14:paraId="2B980CC2" w14:textId="77777777" w:rsidR="00F70974" w:rsidRPr="00F70974" w:rsidRDefault="00F70974" w:rsidP="001037EC">
            <w:pPr>
              <w:spacing w:after="150"/>
              <w:rPr>
                <w:rFonts w:ascii="Arial" w:hAnsi="Arial" w:cs="Arial"/>
              </w:rPr>
            </w:pPr>
            <w:r w:rsidRPr="00F70974">
              <w:rPr>
                <w:rFonts w:ascii="Arial" w:hAnsi="Arial" w:cs="Arial"/>
                <w:color w:val="000000"/>
              </w:rPr>
              <w:t>78</w:t>
            </w:r>
          </w:p>
        </w:tc>
        <w:tc>
          <w:tcPr>
            <w:tcW w:w="2974" w:type="dxa"/>
            <w:tcBorders>
              <w:top w:val="single" w:sz="8" w:space="0" w:color="000000"/>
              <w:left w:val="single" w:sz="8" w:space="0" w:color="000000"/>
              <w:bottom w:val="single" w:sz="8" w:space="0" w:color="000000"/>
              <w:right w:val="single" w:sz="8" w:space="0" w:color="000000"/>
            </w:tcBorders>
            <w:vAlign w:val="center"/>
          </w:tcPr>
          <w:p w14:paraId="032E28ED" w14:textId="77777777" w:rsidR="00F70974" w:rsidRPr="00F70974" w:rsidRDefault="00F70974" w:rsidP="001037EC">
            <w:pPr>
              <w:spacing w:after="150"/>
              <w:rPr>
                <w:rFonts w:ascii="Arial" w:hAnsi="Arial" w:cs="Arial"/>
              </w:rPr>
            </w:pPr>
            <w:r w:rsidRPr="00F70974">
              <w:rPr>
                <w:rFonts w:ascii="Arial" w:hAnsi="Arial" w:cs="Arial"/>
                <w:color w:val="000000"/>
              </w:rPr>
              <w:t>53</w:t>
            </w:r>
          </w:p>
        </w:tc>
        <w:tc>
          <w:tcPr>
            <w:tcW w:w="2974" w:type="dxa"/>
            <w:tcBorders>
              <w:top w:val="single" w:sz="8" w:space="0" w:color="000000"/>
              <w:left w:val="single" w:sz="8" w:space="0" w:color="000000"/>
              <w:bottom w:val="single" w:sz="8" w:space="0" w:color="000000"/>
              <w:right w:val="single" w:sz="8" w:space="0" w:color="000000"/>
            </w:tcBorders>
            <w:vAlign w:val="center"/>
          </w:tcPr>
          <w:p w14:paraId="1CE4B34A" w14:textId="77777777" w:rsidR="00F70974" w:rsidRPr="00F70974" w:rsidRDefault="00F70974" w:rsidP="001037EC">
            <w:pPr>
              <w:spacing w:after="150"/>
              <w:rPr>
                <w:rFonts w:ascii="Arial" w:hAnsi="Arial" w:cs="Arial"/>
              </w:rPr>
            </w:pPr>
            <w:r w:rsidRPr="00F70974">
              <w:rPr>
                <w:rFonts w:ascii="Arial" w:hAnsi="Arial" w:cs="Arial"/>
                <w:color w:val="000000"/>
              </w:rPr>
              <w:t>43</w:t>
            </w:r>
          </w:p>
        </w:tc>
        <w:tc>
          <w:tcPr>
            <w:tcW w:w="2974" w:type="dxa"/>
            <w:tcBorders>
              <w:top w:val="single" w:sz="8" w:space="0" w:color="000000"/>
              <w:left w:val="single" w:sz="8" w:space="0" w:color="000000"/>
              <w:bottom w:val="single" w:sz="8" w:space="0" w:color="000000"/>
              <w:right w:val="single" w:sz="8" w:space="0" w:color="000000"/>
            </w:tcBorders>
            <w:vAlign w:val="center"/>
          </w:tcPr>
          <w:p w14:paraId="0CBED14A" w14:textId="77777777" w:rsidR="00F70974" w:rsidRPr="00F70974" w:rsidRDefault="00F70974" w:rsidP="001037EC">
            <w:pPr>
              <w:spacing w:after="150"/>
              <w:rPr>
                <w:rFonts w:ascii="Arial" w:hAnsi="Arial" w:cs="Arial"/>
              </w:rPr>
            </w:pPr>
            <w:r w:rsidRPr="00F70974">
              <w:rPr>
                <w:rFonts w:ascii="Arial" w:hAnsi="Arial" w:cs="Arial"/>
                <w:color w:val="000000"/>
              </w:rPr>
              <w:t>26</w:t>
            </w:r>
          </w:p>
        </w:tc>
      </w:tr>
      <w:tr w:rsidR="00F70974" w:rsidRPr="00F70974" w14:paraId="01058074"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4D07E884" w14:textId="77777777" w:rsidR="00F70974" w:rsidRPr="00F70974" w:rsidRDefault="00F70974" w:rsidP="001037EC">
            <w:pPr>
              <w:spacing w:after="150"/>
              <w:rPr>
                <w:rFonts w:ascii="Arial" w:hAnsi="Arial" w:cs="Arial"/>
              </w:rPr>
            </w:pPr>
            <w:r w:rsidRPr="00F70974">
              <w:rPr>
                <w:rFonts w:ascii="Arial" w:hAnsi="Arial" w:cs="Arial"/>
                <w:color w:val="000000"/>
              </w:rPr>
              <w:t>Клисура</w:t>
            </w:r>
          </w:p>
        </w:tc>
        <w:tc>
          <w:tcPr>
            <w:tcW w:w="2973" w:type="dxa"/>
            <w:tcBorders>
              <w:top w:val="single" w:sz="8" w:space="0" w:color="000000"/>
              <w:left w:val="single" w:sz="8" w:space="0" w:color="000000"/>
              <w:bottom w:val="single" w:sz="8" w:space="0" w:color="000000"/>
              <w:right w:val="single" w:sz="8" w:space="0" w:color="000000"/>
            </w:tcBorders>
            <w:vAlign w:val="center"/>
          </w:tcPr>
          <w:p w14:paraId="436FDEA1" w14:textId="77777777" w:rsidR="00F70974" w:rsidRPr="00F70974" w:rsidRDefault="00F70974" w:rsidP="001037EC">
            <w:pPr>
              <w:spacing w:after="150"/>
              <w:rPr>
                <w:rFonts w:ascii="Arial" w:hAnsi="Arial" w:cs="Arial"/>
              </w:rPr>
            </w:pPr>
            <w:r w:rsidRPr="00F70974">
              <w:rPr>
                <w:rFonts w:ascii="Arial" w:hAnsi="Arial" w:cs="Arial"/>
                <w:color w:val="000000"/>
              </w:rPr>
              <w:t>332</w:t>
            </w:r>
          </w:p>
        </w:tc>
        <w:tc>
          <w:tcPr>
            <w:tcW w:w="2974" w:type="dxa"/>
            <w:tcBorders>
              <w:top w:val="single" w:sz="8" w:space="0" w:color="000000"/>
              <w:left w:val="single" w:sz="8" w:space="0" w:color="000000"/>
              <w:bottom w:val="single" w:sz="8" w:space="0" w:color="000000"/>
              <w:right w:val="single" w:sz="8" w:space="0" w:color="000000"/>
            </w:tcBorders>
            <w:vAlign w:val="center"/>
          </w:tcPr>
          <w:p w14:paraId="35BC95B0" w14:textId="77777777" w:rsidR="00F70974" w:rsidRPr="00F70974" w:rsidRDefault="00F70974" w:rsidP="001037EC">
            <w:pPr>
              <w:spacing w:after="150"/>
              <w:rPr>
                <w:rFonts w:ascii="Arial" w:hAnsi="Arial" w:cs="Arial"/>
              </w:rPr>
            </w:pPr>
            <w:r w:rsidRPr="00F70974">
              <w:rPr>
                <w:rFonts w:ascii="Arial" w:hAnsi="Arial" w:cs="Arial"/>
                <w:color w:val="000000"/>
              </w:rPr>
              <w:t>206</w:t>
            </w:r>
          </w:p>
        </w:tc>
        <w:tc>
          <w:tcPr>
            <w:tcW w:w="2974" w:type="dxa"/>
            <w:tcBorders>
              <w:top w:val="single" w:sz="8" w:space="0" w:color="000000"/>
              <w:left w:val="single" w:sz="8" w:space="0" w:color="000000"/>
              <w:bottom w:val="single" w:sz="8" w:space="0" w:color="000000"/>
              <w:right w:val="single" w:sz="8" w:space="0" w:color="000000"/>
            </w:tcBorders>
            <w:vAlign w:val="center"/>
          </w:tcPr>
          <w:p w14:paraId="1EC75A8E" w14:textId="77777777" w:rsidR="00F70974" w:rsidRPr="00F70974" w:rsidRDefault="00F70974" w:rsidP="001037EC">
            <w:pPr>
              <w:spacing w:after="150"/>
              <w:rPr>
                <w:rFonts w:ascii="Arial" w:hAnsi="Arial" w:cs="Arial"/>
              </w:rPr>
            </w:pPr>
            <w:r w:rsidRPr="00F70974">
              <w:rPr>
                <w:rFonts w:ascii="Arial" w:hAnsi="Arial" w:cs="Arial"/>
                <w:color w:val="000000"/>
              </w:rPr>
              <w:t>169</w:t>
            </w:r>
          </w:p>
        </w:tc>
        <w:tc>
          <w:tcPr>
            <w:tcW w:w="2974" w:type="dxa"/>
            <w:tcBorders>
              <w:top w:val="single" w:sz="8" w:space="0" w:color="000000"/>
              <w:left w:val="single" w:sz="8" w:space="0" w:color="000000"/>
              <w:bottom w:val="single" w:sz="8" w:space="0" w:color="000000"/>
              <w:right w:val="single" w:sz="8" w:space="0" w:color="000000"/>
            </w:tcBorders>
            <w:vAlign w:val="center"/>
          </w:tcPr>
          <w:p w14:paraId="60E9B65A" w14:textId="77777777" w:rsidR="00F70974" w:rsidRPr="00F70974" w:rsidRDefault="00F70974" w:rsidP="001037EC">
            <w:pPr>
              <w:spacing w:after="150"/>
              <w:rPr>
                <w:rFonts w:ascii="Arial" w:hAnsi="Arial" w:cs="Arial"/>
              </w:rPr>
            </w:pPr>
            <w:r w:rsidRPr="00F70974">
              <w:rPr>
                <w:rFonts w:ascii="Arial" w:hAnsi="Arial" w:cs="Arial"/>
                <w:color w:val="000000"/>
              </w:rPr>
              <w:t>110</w:t>
            </w:r>
          </w:p>
        </w:tc>
      </w:tr>
      <w:tr w:rsidR="00F70974" w:rsidRPr="00F70974" w14:paraId="55B7015B"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4B1D88E1" w14:textId="77777777" w:rsidR="00F70974" w:rsidRPr="00F70974" w:rsidRDefault="00F70974" w:rsidP="001037EC">
            <w:pPr>
              <w:spacing w:after="150"/>
              <w:rPr>
                <w:rFonts w:ascii="Arial" w:hAnsi="Arial" w:cs="Arial"/>
              </w:rPr>
            </w:pPr>
            <w:r w:rsidRPr="00F70974">
              <w:rPr>
                <w:rFonts w:ascii="Arial" w:hAnsi="Arial" w:cs="Arial"/>
                <w:color w:val="000000"/>
              </w:rPr>
              <w:t>Ново Село</w:t>
            </w:r>
          </w:p>
        </w:tc>
        <w:tc>
          <w:tcPr>
            <w:tcW w:w="2973" w:type="dxa"/>
            <w:tcBorders>
              <w:top w:val="single" w:sz="8" w:space="0" w:color="000000"/>
              <w:left w:val="single" w:sz="8" w:space="0" w:color="000000"/>
              <w:bottom w:val="single" w:sz="8" w:space="0" w:color="000000"/>
              <w:right w:val="single" w:sz="8" w:space="0" w:color="000000"/>
            </w:tcBorders>
            <w:vAlign w:val="center"/>
          </w:tcPr>
          <w:p w14:paraId="4718F60F" w14:textId="77777777" w:rsidR="00F70974" w:rsidRPr="00F70974" w:rsidRDefault="00F70974" w:rsidP="001037EC">
            <w:pPr>
              <w:spacing w:after="150"/>
              <w:rPr>
                <w:rFonts w:ascii="Arial" w:hAnsi="Arial" w:cs="Arial"/>
              </w:rPr>
            </w:pPr>
            <w:r w:rsidRPr="00F70974">
              <w:rPr>
                <w:rFonts w:ascii="Arial" w:hAnsi="Arial" w:cs="Arial"/>
                <w:color w:val="000000"/>
              </w:rPr>
              <w:t>87</w:t>
            </w:r>
          </w:p>
        </w:tc>
        <w:tc>
          <w:tcPr>
            <w:tcW w:w="2974" w:type="dxa"/>
            <w:tcBorders>
              <w:top w:val="single" w:sz="8" w:space="0" w:color="000000"/>
              <w:left w:val="single" w:sz="8" w:space="0" w:color="000000"/>
              <w:bottom w:val="single" w:sz="8" w:space="0" w:color="000000"/>
              <w:right w:val="single" w:sz="8" w:space="0" w:color="000000"/>
            </w:tcBorders>
            <w:vAlign w:val="center"/>
          </w:tcPr>
          <w:p w14:paraId="23A465FB" w14:textId="77777777" w:rsidR="00F70974" w:rsidRPr="00F70974" w:rsidRDefault="00F70974" w:rsidP="001037EC">
            <w:pPr>
              <w:spacing w:after="150"/>
              <w:rPr>
                <w:rFonts w:ascii="Arial" w:hAnsi="Arial" w:cs="Arial"/>
              </w:rPr>
            </w:pPr>
            <w:r w:rsidRPr="00F70974">
              <w:rPr>
                <w:rFonts w:ascii="Arial" w:hAnsi="Arial" w:cs="Arial"/>
                <w:color w:val="000000"/>
              </w:rPr>
              <w:t>30</w:t>
            </w:r>
          </w:p>
        </w:tc>
        <w:tc>
          <w:tcPr>
            <w:tcW w:w="2974" w:type="dxa"/>
            <w:tcBorders>
              <w:top w:val="single" w:sz="8" w:space="0" w:color="000000"/>
              <w:left w:val="single" w:sz="8" w:space="0" w:color="000000"/>
              <w:bottom w:val="single" w:sz="8" w:space="0" w:color="000000"/>
              <w:right w:val="single" w:sz="8" w:space="0" w:color="000000"/>
            </w:tcBorders>
            <w:vAlign w:val="center"/>
          </w:tcPr>
          <w:p w14:paraId="74E9216D" w14:textId="77777777" w:rsidR="00F70974" w:rsidRPr="00F70974" w:rsidRDefault="00F70974" w:rsidP="001037EC">
            <w:pPr>
              <w:spacing w:after="150"/>
              <w:rPr>
                <w:rFonts w:ascii="Arial" w:hAnsi="Arial" w:cs="Arial"/>
              </w:rPr>
            </w:pPr>
            <w:r w:rsidRPr="00F70974">
              <w:rPr>
                <w:rFonts w:ascii="Arial" w:hAnsi="Arial" w:cs="Arial"/>
                <w:color w:val="000000"/>
              </w:rPr>
              <w:t>37</w:t>
            </w:r>
          </w:p>
        </w:tc>
        <w:tc>
          <w:tcPr>
            <w:tcW w:w="2974" w:type="dxa"/>
            <w:tcBorders>
              <w:top w:val="single" w:sz="8" w:space="0" w:color="000000"/>
              <w:left w:val="single" w:sz="8" w:space="0" w:color="000000"/>
              <w:bottom w:val="single" w:sz="8" w:space="0" w:color="000000"/>
              <w:right w:val="single" w:sz="8" w:space="0" w:color="000000"/>
            </w:tcBorders>
            <w:vAlign w:val="center"/>
          </w:tcPr>
          <w:p w14:paraId="2EB44B3C" w14:textId="77777777" w:rsidR="00F70974" w:rsidRPr="00F70974" w:rsidRDefault="00F70974" w:rsidP="001037EC">
            <w:pPr>
              <w:spacing w:after="150"/>
              <w:rPr>
                <w:rFonts w:ascii="Arial" w:hAnsi="Arial" w:cs="Arial"/>
              </w:rPr>
            </w:pPr>
            <w:r w:rsidRPr="00F70974">
              <w:rPr>
                <w:rFonts w:ascii="Arial" w:hAnsi="Arial" w:cs="Arial"/>
                <w:color w:val="000000"/>
              </w:rPr>
              <w:t>15</w:t>
            </w:r>
          </w:p>
        </w:tc>
      </w:tr>
      <w:tr w:rsidR="00F70974" w:rsidRPr="00F70974" w14:paraId="68C2824C"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68BBE19D" w14:textId="77777777" w:rsidR="00F70974" w:rsidRPr="00F70974" w:rsidRDefault="00F70974" w:rsidP="001037EC">
            <w:pPr>
              <w:spacing w:after="150"/>
              <w:rPr>
                <w:rFonts w:ascii="Arial" w:hAnsi="Arial" w:cs="Arial"/>
              </w:rPr>
            </w:pPr>
            <w:r w:rsidRPr="00F70974">
              <w:rPr>
                <w:rFonts w:ascii="Arial" w:hAnsi="Arial" w:cs="Arial"/>
                <w:color w:val="000000"/>
              </w:rPr>
              <w:t>Колуница</w:t>
            </w:r>
          </w:p>
        </w:tc>
        <w:tc>
          <w:tcPr>
            <w:tcW w:w="2973" w:type="dxa"/>
            <w:tcBorders>
              <w:top w:val="single" w:sz="8" w:space="0" w:color="000000"/>
              <w:left w:val="single" w:sz="8" w:space="0" w:color="000000"/>
              <w:bottom w:val="single" w:sz="8" w:space="0" w:color="000000"/>
              <w:right w:val="single" w:sz="8" w:space="0" w:color="000000"/>
            </w:tcBorders>
            <w:vAlign w:val="center"/>
          </w:tcPr>
          <w:p w14:paraId="0ACB30E9" w14:textId="77777777" w:rsidR="00F70974" w:rsidRPr="00F70974" w:rsidRDefault="00F70974" w:rsidP="001037EC">
            <w:pPr>
              <w:spacing w:after="150"/>
              <w:rPr>
                <w:rFonts w:ascii="Arial" w:hAnsi="Arial" w:cs="Arial"/>
              </w:rPr>
            </w:pPr>
            <w:r w:rsidRPr="00F70974">
              <w:rPr>
                <w:rFonts w:ascii="Arial" w:hAnsi="Arial" w:cs="Arial"/>
                <w:color w:val="000000"/>
              </w:rPr>
              <w:t>7</w:t>
            </w:r>
          </w:p>
        </w:tc>
        <w:tc>
          <w:tcPr>
            <w:tcW w:w="2974" w:type="dxa"/>
            <w:tcBorders>
              <w:top w:val="single" w:sz="8" w:space="0" w:color="000000"/>
              <w:left w:val="single" w:sz="8" w:space="0" w:color="000000"/>
              <w:bottom w:val="single" w:sz="8" w:space="0" w:color="000000"/>
              <w:right w:val="single" w:sz="8" w:space="0" w:color="000000"/>
            </w:tcBorders>
            <w:vAlign w:val="center"/>
          </w:tcPr>
          <w:p w14:paraId="30200B33" w14:textId="77777777" w:rsidR="00F70974" w:rsidRPr="00F70974" w:rsidRDefault="00F70974" w:rsidP="001037EC">
            <w:pPr>
              <w:spacing w:after="150"/>
              <w:rPr>
                <w:rFonts w:ascii="Arial" w:hAnsi="Arial" w:cs="Arial"/>
              </w:rPr>
            </w:pPr>
            <w:r w:rsidRPr="00F70974">
              <w:rPr>
                <w:rFonts w:ascii="Arial" w:hAnsi="Arial" w:cs="Arial"/>
                <w:color w:val="000000"/>
              </w:rPr>
              <w:t>1</w:t>
            </w:r>
          </w:p>
        </w:tc>
        <w:tc>
          <w:tcPr>
            <w:tcW w:w="2974" w:type="dxa"/>
            <w:tcBorders>
              <w:top w:val="single" w:sz="8" w:space="0" w:color="000000"/>
              <w:left w:val="single" w:sz="8" w:space="0" w:color="000000"/>
              <w:bottom w:val="single" w:sz="8" w:space="0" w:color="000000"/>
              <w:right w:val="single" w:sz="8" w:space="0" w:color="000000"/>
            </w:tcBorders>
            <w:vAlign w:val="center"/>
          </w:tcPr>
          <w:p w14:paraId="585A71FA" w14:textId="77777777" w:rsidR="00F70974" w:rsidRPr="00F70974" w:rsidRDefault="00F70974" w:rsidP="001037EC">
            <w:pPr>
              <w:spacing w:after="150"/>
              <w:rPr>
                <w:rFonts w:ascii="Arial" w:hAnsi="Arial" w:cs="Arial"/>
              </w:rPr>
            </w:pPr>
            <w:r w:rsidRPr="00F70974">
              <w:rPr>
                <w:rFonts w:ascii="Arial" w:hAnsi="Arial" w:cs="Arial"/>
                <w:color w:val="000000"/>
              </w:rPr>
              <w:t>4</w:t>
            </w:r>
          </w:p>
        </w:tc>
        <w:tc>
          <w:tcPr>
            <w:tcW w:w="2974" w:type="dxa"/>
            <w:tcBorders>
              <w:top w:val="single" w:sz="8" w:space="0" w:color="000000"/>
              <w:left w:val="single" w:sz="8" w:space="0" w:color="000000"/>
              <w:bottom w:val="single" w:sz="8" w:space="0" w:color="000000"/>
              <w:right w:val="single" w:sz="8" w:space="0" w:color="000000"/>
            </w:tcBorders>
            <w:vAlign w:val="center"/>
          </w:tcPr>
          <w:p w14:paraId="20D3647B" w14:textId="77777777" w:rsidR="00F70974" w:rsidRPr="00F70974" w:rsidRDefault="00F70974" w:rsidP="001037EC">
            <w:pPr>
              <w:spacing w:after="150"/>
              <w:rPr>
                <w:rFonts w:ascii="Arial" w:hAnsi="Arial" w:cs="Arial"/>
              </w:rPr>
            </w:pPr>
            <w:r w:rsidRPr="00F70974">
              <w:rPr>
                <w:rFonts w:ascii="Arial" w:hAnsi="Arial" w:cs="Arial"/>
                <w:color w:val="000000"/>
              </w:rPr>
              <w:t>1</w:t>
            </w:r>
          </w:p>
        </w:tc>
      </w:tr>
      <w:tr w:rsidR="00F70974" w:rsidRPr="00F70974" w14:paraId="59407B45"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090D7F9F" w14:textId="77777777" w:rsidR="00F70974" w:rsidRPr="00F70974" w:rsidRDefault="00F70974" w:rsidP="001037EC">
            <w:pPr>
              <w:spacing w:after="150"/>
              <w:rPr>
                <w:rFonts w:ascii="Arial" w:hAnsi="Arial" w:cs="Arial"/>
              </w:rPr>
            </w:pPr>
            <w:r w:rsidRPr="00F70974">
              <w:rPr>
                <w:rFonts w:ascii="Arial" w:hAnsi="Arial" w:cs="Arial"/>
                <w:color w:val="000000"/>
              </w:rPr>
              <w:t>Божица</w:t>
            </w:r>
          </w:p>
        </w:tc>
        <w:tc>
          <w:tcPr>
            <w:tcW w:w="2973" w:type="dxa"/>
            <w:tcBorders>
              <w:top w:val="single" w:sz="8" w:space="0" w:color="000000"/>
              <w:left w:val="single" w:sz="8" w:space="0" w:color="000000"/>
              <w:bottom w:val="single" w:sz="8" w:space="0" w:color="000000"/>
              <w:right w:val="single" w:sz="8" w:space="0" w:color="000000"/>
            </w:tcBorders>
            <w:vAlign w:val="center"/>
          </w:tcPr>
          <w:p w14:paraId="65E59A5A" w14:textId="77777777" w:rsidR="00F70974" w:rsidRPr="00F70974" w:rsidRDefault="00F70974" w:rsidP="001037EC">
            <w:pPr>
              <w:spacing w:after="150"/>
              <w:rPr>
                <w:rFonts w:ascii="Arial" w:hAnsi="Arial" w:cs="Arial"/>
              </w:rPr>
            </w:pPr>
            <w:r w:rsidRPr="00F70974">
              <w:rPr>
                <w:rFonts w:ascii="Arial" w:hAnsi="Arial" w:cs="Arial"/>
                <w:color w:val="000000"/>
              </w:rPr>
              <w:t>333</w:t>
            </w:r>
          </w:p>
        </w:tc>
        <w:tc>
          <w:tcPr>
            <w:tcW w:w="2974" w:type="dxa"/>
            <w:tcBorders>
              <w:top w:val="single" w:sz="8" w:space="0" w:color="000000"/>
              <w:left w:val="single" w:sz="8" w:space="0" w:color="000000"/>
              <w:bottom w:val="single" w:sz="8" w:space="0" w:color="000000"/>
              <w:right w:val="single" w:sz="8" w:space="0" w:color="000000"/>
            </w:tcBorders>
            <w:vAlign w:val="center"/>
          </w:tcPr>
          <w:p w14:paraId="345F5340" w14:textId="77777777" w:rsidR="00F70974" w:rsidRPr="00F70974" w:rsidRDefault="00F70974" w:rsidP="001037EC">
            <w:pPr>
              <w:spacing w:after="150"/>
              <w:rPr>
                <w:rFonts w:ascii="Arial" w:hAnsi="Arial" w:cs="Arial"/>
              </w:rPr>
            </w:pPr>
            <w:r w:rsidRPr="00F70974">
              <w:rPr>
                <w:rFonts w:ascii="Arial" w:hAnsi="Arial" w:cs="Arial"/>
                <w:color w:val="000000"/>
              </w:rPr>
              <w:t>198</w:t>
            </w:r>
          </w:p>
        </w:tc>
        <w:tc>
          <w:tcPr>
            <w:tcW w:w="2974" w:type="dxa"/>
            <w:tcBorders>
              <w:top w:val="single" w:sz="8" w:space="0" w:color="000000"/>
              <w:left w:val="single" w:sz="8" w:space="0" w:color="000000"/>
              <w:bottom w:val="single" w:sz="8" w:space="0" w:color="000000"/>
              <w:right w:val="single" w:sz="8" w:space="0" w:color="000000"/>
            </w:tcBorders>
            <w:vAlign w:val="center"/>
          </w:tcPr>
          <w:p w14:paraId="48098EF3" w14:textId="77777777" w:rsidR="00F70974" w:rsidRPr="00F70974" w:rsidRDefault="00F70974" w:rsidP="001037EC">
            <w:pPr>
              <w:spacing w:after="150"/>
              <w:rPr>
                <w:rFonts w:ascii="Arial" w:hAnsi="Arial" w:cs="Arial"/>
              </w:rPr>
            </w:pPr>
            <w:r w:rsidRPr="00F70974">
              <w:rPr>
                <w:rFonts w:ascii="Arial" w:hAnsi="Arial" w:cs="Arial"/>
                <w:color w:val="000000"/>
              </w:rPr>
              <w:t>135</w:t>
            </w:r>
          </w:p>
        </w:tc>
        <w:tc>
          <w:tcPr>
            <w:tcW w:w="2974" w:type="dxa"/>
            <w:tcBorders>
              <w:top w:val="single" w:sz="8" w:space="0" w:color="000000"/>
              <w:left w:val="single" w:sz="8" w:space="0" w:color="000000"/>
              <w:bottom w:val="single" w:sz="8" w:space="0" w:color="000000"/>
              <w:right w:val="single" w:sz="8" w:space="0" w:color="000000"/>
            </w:tcBorders>
            <w:vAlign w:val="center"/>
          </w:tcPr>
          <w:p w14:paraId="31BDCBCE" w14:textId="77777777" w:rsidR="00F70974" w:rsidRPr="00F70974" w:rsidRDefault="00F70974" w:rsidP="001037EC">
            <w:pPr>
              <w:spacing w:after="150"/>
              <w:rPr>
                <w:rFonts w:ascii="Arial" w:hAnsi="Arial" w:cs="Arial"/>
              </w:rPr>
            </w:pPr>
            <w:r w:rsidRPr="00F70974">
              <w:rPr>
                <w:rFonts w:ascii="Arial" w:hAnsi="Arial" w:cs="Arial"/>
                <w:color w:val="000000"/>
              </w:rPr>
              <w:t>90</w:t>
            </w:r>
          </w:p>
        </w:tc>
      </w:tr>
      <w:tr w:rsidR="00F70974" w:rsidRPr="00F70974" w14:paraId="61204F8D"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19C5F351" w14:textId="77777777" w:rsidR="00F70974" w:rsidRPr="00F70974" w:rsidRDefault="00F70974" w:rsidP="001037EC">
            <w:pPr>
              <w:spacing w:after="150"/>
              <w:rPr>
                <w:rFonts w:ascii="Arial" w:hAnsi="Arial" w:cs="Arial"/>
              </w:rPr>
            </w:pPr>
            <w:r w:rsidRPr="00F70974">
              <w:rPr>
                <w:rFonts w:ascii="Arial" w:hAnsi="Arial" w:cs="Arial"/>
                <w:color w:val="000000"/>
              </w:rPr>
              <w:t>Топли До</w:t>
            </w:r>
          </w:p>
        </w:tc>
        <w:tc>
          <w:tcPr>
            <w:tcW w:w="2973" w:type="dxa"/>
            <w:tcBorders>
              <w:top w:val="single" w:sz="8" w:space="0" w:color="000000"/>
              <w:left w:val="single" w:sz="8" w:space="0" w:color="000000"/>
              <w:bottom w:val="single" w:sz="8" w:space="0" w:color="000000"/>
              <w:right w:val="single" w:sz="8" w:space="0" w:color="000000"/>
            </w:tcBorders>
            <w:vAlign w:val="center"/>
          </w:tcPr>
          <w:p w14:paraId="5A141775" w14:textId="77777777" w:rsidR="00F70974" w:rsidRPr="00F70974" w:rsidRDefault="00F70974" w:rsidP="001037EC">
            <w:pPr>
              <w:spacing w:after="150"/>
              <w:rPr>
                <w:rFonts w:ascii="Arial" w:hAnsi="Arial" w:cs="Arial"/>
              </w:rPr>
            </w:pPr>
            <w:r w:rsidRPr="00F70974">
              <w:rPr>
                <w:rFonts w:ascii="Arial" w:hAnsi="Arial" w:cs="Arial"/>
                <w:color w:val="000000"/>
              </w:rPr>
              <w:t>53</w:t>
            </w:r>
          </w:p>
        </w:tc>
        <w:tc>
          <w:tcPr>
            <w:tcW w:w="2974" w:type="dxa"/>
            <w:tcBorders>
              <w:top w:val="single" w:sz="8" w:space="0" w:color="000000"/>
              <w:left w:val="single" w:sz="8" w:space="0" w:color="000000"/>
              <w:bottom w:val="single" w:sz="8" w:space="0" w:color="000000"/>
              <w:right w:val="single" w:sz="8" w:space="0" w:color="000000"/>
            </w:tcBorders>
            <w:vAlign w:val="center"/>
          </w:tcPr>
          <w:p w14:paraId="4FD4C3B6" w14:textId="77777777" w:rsidR="00F70974" w:rsidRPr="00F70974" w:rsidRDefault="00F70974" w:rsidP="001037EC">
            <w:pPr>
              <w:spacing w:after="150"/>
              <w:rPr>
                <w:rFonts w:ascii="Arial" w:hAnsi="Arial" w:cs="Arial"/>
              </w:rPr>
            </w:pPr>
            <w:r w:rsidRPr="00F70974">
              <w:rPr>
                <w:rFonts w:ascii="Arial" w:hAnsi="Arial" w:cs="Arial"/>
                <w:color w:val="000000"/>
              </w:rPr>
              <w:t>29</w:t>
            </w:r>
          </w:p>
        </w:tc>
        <w:tc>
          <w:tcPr>
            <w:tcW w:w="2974" w:type="dxa"/>
            <w:tcBorders>
              <w:top w:val="single" w:sz="8" w:space="0" w:color="000000"/>
              <w:left w:val="single" w:sz="8" w:space="0" w:color="000000"/>
              <w:bottom w:val="single" w:sz="8" w:space="0" w:color="000000"/>
              <w:right w:val="single" w:sz="8" w:space="0" w:color="000000"/>
            </w:tcBorders>
            <w:vAlign w:val="center"/>
          </w:tcPr>
          <w:p w14:paraId="3064FFA6" w14:textId="77777777" w:rsidR="00F70974" w:rsidRPr="00F70974" w:rsidRDefault="00F70974" w:rsidP="001037EC">
            <w:pPr>
              <w:spacing w:after="150"/>
              <w:rPr>
                <w:rFonts w:ascii="Arial" w:hAnsi="Arial" w:cs="Arial"/>
              </w:rPr>
            </w:pPr>
            <w:r w:rsidRPr="00F70974">
              <w:rPr>
                <w:rFonts w:ascii="Arial" w:hAnsi="Arial" w:cs="Arial"/>
                <w:color w:val="000000"/>
              </w:rPr>
              <w:t>27</w:t>
            </w:r>
          </w:p>
        </w:tc>
        <w:tc>
          <w:tcPr>
            <w:tcW w:w="2974" w:type="dxa"/>
            <w:tcBorders>
              <w:top w:val="single" w:sz="8" w:space="0" w:color="000000"/>
              <w:left w:val="single" w:sz="8" w:space="0" w:color="000000"/>
              <w:bottom w:val="single" w:sz="8" w:space="0" w:color="000000"/>
              <w:right w:val="single" w:sz="8" w:space="0" w:color="000000"/>
            </w:tcBorders>
            <w:vAlign w:val="center"/>
          </w:tcPr>
          <w:p w14:paraId="2DB057AD" w14:textId="77777777" w:rsidR="00F70974" w:rsidRPr="00F70974" w:rsidRDefault="00F70974" w:rsidP="001037EC">
            <w:pPr>
              <w:spacing w:after="150"/>
              <w:rPr>
                <w:rFonts w:ascii="Arial" w:hAnsi="Arial" w:cs="Arial"/>
              </w:rPr>
            </w:pPr>
            <w:r w:rsidRPr="00F70974">
              <w:rPr>
                <w:rFonts w:ascii="Arial" w:hAnsi="Arial" w:cs="Arial"/>
                <w:color w:val="000000"/>
              </w:rPr>
              <w:t>14</w:t>
            </w:r>
          </w:p>
        </w:tc>
      </w:tr>
      <w:tr w:rsidR="00F70974" w:rsidRPr="00F70974" w14:paraId="1E2DED0F"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2F98CDE8" w14:textId="77777777" w:rsidR="00F70974" w:rsidRPr="00F70974" w:rsidRDefault="00F70974" w:rsidP="001037EC">
            <w:pPr>
              <w:spacing w:after="150"/>
              <w:rPr>
                <w:rFonts w:ascii="Arial" w:hAnsi="Arial" w:cs="Arial"/>
              </w:rPr>
            </w:pPr>
            <w:r w:rsidRPr="00F70974">
              <w:rPr>
                <w:rFonts w:ascii="Arial" w:hAnsi="Arial" w:cs="Arial"/>
                <w:color w:val="000000"/>
              </w:rPr>
              <w:t>Топли Дол</w:t>
            </w:r>
          </w:p>
        </w:tc>
        <w:tc>
          <w:tcPr>
            <w:tcW w:w="2973" w:type="dxa"/>
            <w:tcBorders>
              <w:top w:val="single" w:sz="8" w:space="0" w:color="000000"/>
              <w:left w:val="single" w:sz="8" w:space="0" w:color="000000"/>
              <w:bottom w:val="single" w:sz="8" w:space="0" w:color="000000"/>
              <w:right w:val="single" w:sz="8" w:space="0" w:color="000000"/>
            </w:tcBorders>
            <w:vAlign w:val="center"/>
          </w:tcPr>
          <w:p w14:paraId="14201686" w14:textId="77777777" w:rsidR="00F70974" w:rsidRPr="00F70974" w:rsidRDefault="00F70974" w:rsidP="001037EC">
            <w:pPr>
              <w:spacing w:after="150"/>
              <w:rPr>
                <w:rFonts w:ascii="Arial" w:hAnsi="Arial" w:cs="Arial"/>
              </w:rPr>
            </w:pPr>
            <w:r w:rsidRPr="00F70974">
              <w:rPr>
                <w:rFonts w:ascii="Arial" w:hAnsi="Arial" w:cs="Arial"/>
                <w:color w:val="000000"/>
              </w:rPr>
              <w:t>122</w:t>
            </w:r>
          </w:p>
        </w:tc>
        <w:tc>
          <w:tcPr>
            <w:tcW w:w="2974" w:type="dxa"/>
            <w:tcBorders>
              <w:top w:val="single" w:sz="8" w:space="0" w:color="000000"/>
              <w:left w:val="single" w:sz="8" w:space="0" w:color="000000"/>
              <w:bottom w:val="single" w:sz="8" w:space="0" w:color="000000"/>
              <w:right w:val="single" w:sz="8" w:space="0" w:color="000000"/>
            </w:tcBorders>
            <w:vAlign w:val="center"/>
          </w:tcPr>
          <w:p w14:paraId="2E0CD2F8" w14:textId="77777777" w:rsidR="00F70974" w:rsidRPr="00F70974" w:rsidRDefault="00F70974" w:rsidP="001037EC">
            <w:pPr>
              <w:spacing w:after="150"/>
              <w:rPr>
                <w:rFonts w:ascii="Arial" w:hAnsi="Arial" w:cs="Arial"/>
              </w:rPr>
            </w:pPr>
            <w:r w:rsidRPr="00F70974">
              <w:rPr>
                <w:rFonts w:ascii="Arial" w:hAnsi="Arial" w:cs="Arial"/>
                <w:color w:val="000000"/>
              </w:rPr>
              <w:t>58</w:t>
            </w:r>
          </w:p>
        </w:tc>
        <w:tc>
          <w:tcPr>
            <w:tcW w:w="2974" w:type="dxa"/>
            <w:tcBorders>
              <w:top w:val="single" w:sz="8" w:space="0" w:color="000000"/>
              <w:left w:val="single" w:sz="8" w:space="0" w:color="000000"/>
              <w:bottom w:val="single" w:sz="8" w:space="0" w:color="000000"/>
              <w:right w:val="single" w:sz="8" w:space="0" w:color="000000"/>
            </w:tcBorders>
            <w:vAlign w:val="center"/>
          </w:tcPr>
          <w:p w14:paraId="3D064817" w14:textId="77777777" w:rsidR="00F70974" w:rsidRPr="00F70974" w:rsidRDefault="00F70974" w:rsidP="001037EC">
            <w:pPr>
              <w:spacing w:after="150"/>
              <w:rPr>
                <w:rFonts w:ascii="Arial" w:hAnsi="Arial" w:cs="Arial"/>
              </w:rPr>
            </w:pPr>
            <w:r w:rsidRPr="00F70974">
              <w:rPr>
                <w:rFonts w:ascii="Arial" w:hAnsi="Arial" w:cs="Arial"/>
                <w:color w:val="000000"/>
              </w:rPr>
              <w:t>61</w:t>
            </w:r>
          </w:p>
        </w:tc>
        <w:tc>
          <w:tcPr>
            <w:tcW w:w="2974" w:type="dxa"/>
            <w:tcBorders>
              <w:top w:val="single" w:sz="8" w:space="0" w:color="000000"/>
              <w:left w:val="single" w:sz="8" w:space="0" w:color="000000"/>
              <w:bottom w:val="single" w:sz="8" w:space="0" w:color="000000"/>
              <w:right w:val="single" w:sz="8" w:space="0" w:color="000000"/>
            </w:tcBorders>
            <w:vAlign w:val="center"/>
          </w:tcPr>
          <w:p w14:paraId="35086596" w14:textId="77777777" w:rsidR="00F70974" w:rsidRPr="00F70974" w:rsidRDefault="00F70974" w:rsidP="001037EC">
            <w:pPr>
              <w:spacing w:after="150"/>
              <w:rPr>
                <w:rFonts w:ascii="Arial" w:hAnsi="Arial" w:cs="Arial"/>
              </w:rPr>
            </w:pPr>
            <w:r w:rsidRPr="00F70974">
              <w:rPr>
                <w:rFonts w:ascii="Arial" w:hAnsi="Arial" w:cs="Arial"/>
                <w:color w:val="000000"/>
              </w:rPr>
              <w:t>30</w:t>
            </w:r>
          </w:p>
        </w:tc>
      </w:tr>
      <w:tr w:rsidR="00F70974" w:rsidRPr="00F70974" w14:paraId="3D8C6B81"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62EC0973" w14:textId="77777777" w:rsidR="00F70974" w:rsidRPr="00F70974" w:rsidRDefault="00F70974" w:rsidP="001037EC">
            <w:pPr>
              <w:spacing w:after="150"/>
              <w:rPr>
                <w:rFonts w:ascii="Arial" w:hAnsi="Arial" w:cs="Arial"/>
              </w:rPr>
            </w:pPr>
            <w:r w:rsidRPr="00F70974">
              <w:rPr>
                <w:rFonts w:ascii="Arial" w:hAnsi="Arial" w:cs="Arial"/>
                <w:color w:val="000000"/>
              </w:rPr>
              <w:t>Подручје Просторног плана (општина Сурдулица)</w:t>
            </w:r>
          </w:p>
        </w:tc>
        <w:tc>
          <w:tcPr>
            <w:tcW w:w="2973" w:type="dxa"/>
            <w:tcBorders>
              <w:top w:val="single" w:sz="8" w:space="0" w:color="000000"/>
              <w:left w:val="single" w:sz="8" w:space="0" w:color="000000"/>
              <w:bottom w:val="single" w:sz="8" w:space="0" w:color="000000"/>
              <w:right w:val="single" w:sz="8" w:space="0" w:color="000000"/>
            </w:tcBorders>
            <w:vAlign w:val="center"/>
          </w:tcPr>
          <w:p w14:paraId="1433790A" w14:textId="77777777" w:rsidR="00F70974" w:rsidRPr="00F70974" w:rsidRDefault="00F70974" w:rsidP="001037EC">
            <w:pPr>
              <w:spacing w:after="150"/>
              <w:rPr>
                <w:rFonts w:ascii="Arial" w:hAnsi="Arial" w:cs="Arial"/>
              </w:rPr>
            </w:pPr>
            <w:r w:rsidRPr="00F70974">
              <w:rPr>
                <w:rFonts w:ascii="Arial" w:hAnsi="Arial" w:cs="Arial"/>
                <w:b/>
                <w:color w:val="000000"/>
              </w:rPr>
              <w:t>1819</w:t>
            </w:r>
          </w:p>
        </w:tc>
        <w:tc>
          <w:tcPr>
            <w:tcW w:w="2974" w:type="dxa"/>
            <w:tcBorders>
              <w:top w:val="single" w:sz="8" w:space="0" w:color="000000"/>
              <w:left w:val="single" w:sz="8" w:space="0" w:color="000000"/>
              <w:bottom w:val="single" w:sz="8" w:space="0" w:color="000000"/>
              <w:right w:val="single" w:sz="8" w:space="0" w:color="000000"/>
            </w:tcBorders>
            <w:vAlign w:val="center"/>
          </w:tcPr>
          <w:p w14:paraId="15B73C91" w14:textId="77777777" w:rsidR="00F70974" w:rsidRPr="00F70974" w:rsidRDefault="00F70974" w:rsidP="001037EC">
            <w:pPr>
              <w:spacing w:after="150"/>
              <w:rPr>
                <w:rFonts w:ascii="Arial" w:hAnsi="Arial" w:cs="Arial"/>
              </w:rPr>
            </w:pPr>
            <w:r w:rsidRPr="00F70974">
              <w:rPr>
                <w:rFonts w:ascii="Arial" w:hAnsi="Arial" w:cs="Arial"/>
                <w:b/>
                <w:color w:val="000000"/>
              </w:rPr>
              <w:t>1100</w:t>
            </w:r>
          </w:p>
        </w:tc>
        <w:tc>
          <w:tcPr>
            <w:tcW w:w="2974" w:type="dxa"/>
            <w:tcBorders>
              <w:top w:val="single" w:sz="8" w:space="0" w:color="000000"/>
              <w:left w:val="single" w:sz="8" w:space="0" w:color="000000"/>
              <w:bottom w:val="single" w:sz="8" w:space="0" w:color="000000"/>
              <w:right w:val="single" w:sz="8" w:space="0" w:color="000000"/>
            </w:tcBorders>
            <w:vAlign w:val="center"/>
          </w:tcPr>
          <w:p w14:paraId="319B488A" w14:textId="77777777" w:rsidR="00F70974" w:rsidRPr="00F70974" w:rsidRDefault="00F70974" w:rsidP="001037EC">
            <w:pPr>
              <w:spacing w:after="150"/>
              <w:rPr>
                <w:rFonts w:ascii="Arial" w:hAnsi="Arial" w:cs="Arial"/>
              </w:rPr>
            </w:pPr>
            <w:r w:rsidRPr="00F70974">
              <w:rPr>
                <w:rFonts w:ascii="Arial" w:hAnsi="Arial" w:cs="Arial"/>
                <w:b/>
                <w:color w:val="000000"/>
              </w:rPr>
              <w:t>816</w:t>
            </w:r>
          </w:p>
        </w:tc>
        <w:tc>
          <w:tcPr>
            <w:tcW w:w="2974" w:type="dxa"/>
            <w:tcBorders>
              <w:top w:val="single" w:sz="8" w:space="0" w:color="000000"/>
              <w:left w:val="single" w:sz="8" w:space="0" w:color="000000"/>
              <w:bottom w:val="single" w:sz="8" w:space="0" w:color="000000"/>
              <w:right w:val="single" w:sz="8" w:space="0" w:color="000000"/>
            </w:tcBorders>
            <w:vAlign w:val="center"/>
          </w:tcPr>
          <w:p w14:paraId="2D3AA303" w14:textId="77777777" w:rsidR="00F70974" w:rsidRPr="00F70974" w:rsidRDefault="00F70974" w:rsidP="001037EC">
            <w:pPr>
              <w:spacing w:after="150"/>
              <w:rPr>
                <w:rFonts w:ascii="Arial" w:hAnsi="Arial" w:cs="Arial"/>
              </w:rPr>
            </w:pPr>
            <w:r w:rsidRPr="00F70974">
              <w:rPr>
                <w:rFonts w:ascii="Arial" w:hAnsi="Arial" w:cs="Arial"/>
                <w:b/>
                <w:color w:val="000000"/>
              </w:rPr>
              <w:t>517</w:t>
            </w:r>
          </w:p>
        </w:tc>
      </w:tr>
      <w:tr w:rsidR="00F70974" w:rsidRPr="00F70974" w14:paraId="4FF6AF23"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4F04FD4B" w14:textId="77777777" w:rsidR="00F70974" w:rsidRPr="00F70974" w:rsidRDefault="00F70974" w:rsidP="001037EC">
            <w:pPr>
              <w:spacing w:after="150"/>
              <w:rPr>
                <w:rFonts w:ascii="Arial" w:hAnsi="Arial" w:cs="Arial"/>
              </w:rPr>
            </w:pPr>
            <w:r w:rsidRPr="00F70974">
              <w:rPr>
                <w:rFonts w:ascii="Arial" w:hAnsi="Arial" w:cs="Arial"/>
                <w:color w:val="000000"/>
              </w:rPr>
              <w:t>Бајинци</w:t>
            </w:r>
          </w:p>
        </w:tc>
        <w:tc>
          <w:tcPr>
            <w:tcW w:w="2973" w:type="dxa"/>
            <w:tcBorders>
              <w:top w:val="single" w:sz="8" w:space="0" w:color="000000"/>
              <w:left w:val="single" w:sz="8" w:space="0" w:color="000000"/>
              <w:bottom w:val="single" w:sz="8" w:space="0" w:color="000000"/>
              <w:right w:val="single" w:sz="8" w:space="0" w:color="000000"/>
            </w:tcBorders>
            <w:vAlign w:val="center"/>
          </w:tcPr>
          <w:p w14:paraId="0D760063" w14:textId="77777777" w:rsidR="00F70974" w:rsidRPr="00F70974" w:rsidRDefault="00F70974" w:rsidP="001037EC">
            <w:pPr>
              <w:spacing w:after="150"/>
              <w:rPr>
                <w:rFonts w:ascii="Arial" w:hAnsi="Arial" w:cs="Arial"/>
              </w:rPr>
            </w:pPr>
            <w:r w:rsidRPr="00F70974">
              <w:rPr>
                <w:rFonts w:ascii="Arial" w:hAnsi="Arial" w:cs="Arial"/>
                <w:color w:val="000000"/>
              </w:rPr>
              <w:t>23</w:t>
            </w:r>
          </w:p>
        </w:tc>
        <w:tc>
          <w:tcPr>
            <w:tcW w:w="2974" w:type="dxa"/>
            <w:tcBorders>
              <w:top w:val="single" w:sz="8" w:space="0" w:color="000000"/>
              <w:left w:val="single" w:sz="8" w:space="0" w:color="000000"/>
              <w:bottom w:val="single" w:sz="8" w:space="0" w:color="000000"/>
              <w:right w:val="single" w:sz="8" w:space="0" w:color="000000"/>
            </w:tcBorders>
            <w:vAlign w:val="center"/>
          </w:tcPr>
          <w:p w14:paraId="02F99D27" w14:textId="77777777" w:rsidR="00F70974" w:rsidRPr="00F70974" w:rsidRDefault="00F70974" w:rsidP="001037EC">
            <w:pPr>
              <w:spacing w:after="150"/>
              <w:rPr>
                <w:rFonts w:ascii="Arial" w:hAnsi="Arial" w:cs="Arial"/>
              </w:rPr>
            </w:pPr>
            <w:r w:rsidRPr="00F70974">
              <w:rPr>
                <w:rFonts w:ascii="Arial" w:hAnsi="Arial" w:cs="Arial"/>
                <w:color w:val="000000"/>
              </w:rPr>
              <w:t>11</w:t>
            </w:r>
          </w:p>
        </w:tc>
        <w:tc>
          <w:tcPr>
            <w:tcW w:w="2974" w:type="dxa"/>
            <w:tcBorders>
              <w:top w:val="single" w:sz="8" w:space="0" w:color="000000"/>
              <w:left w:val="single" w:sz="8" w:space="0" w:color="000000"/>
              <w:bottom w:val="single" w:sz="8" w:space="0" w:color="000000"/>
              <w:right w:val="single" w:sz="8" w:space="0" w:color="000000"/>
            </w:tcBorders>
            <w:vAlign w:val="center"/>
          </w:tcPr>
          <w:p w14:paraId="3D0E83B6" w14:textId="77777777" w:rsidR="00F70974" w:rsidRPr="00F70974" w:rsidRDefault="00F70974" w:rsidP="001037EC">
            <w:pPr>
              <w:spacing w:after="150"/>
              <w:rPr>
                <w:rFonts w:ascii="Arial" w:hAnsi="Arial" w:cs="Arial"/>
              </w:rPr>
            </w:pPr>
            <w:r w:rsidRPr="00F70974">
              <w:rPr>
                <w:rFonts w:ascii="Arial" w:hAnsi="Arial" w:cs="Arial"/>
                <w:color w:val="000000"/>
              </w:rPr>
              <w:t>16</w:t>
            </w:r>
          </w:p>
        </w:tc>
        <w:tc>
          <w:tcPr>
            <w:tcW w:w="2974" w:type="dxa"/>
            <w:tcBorders>
              <w:top w:val="single" w:sz="8" w:space="0" w:color="000000"/>
              <w:left w:val="single" w:sz="8" w:space="0" w:color="000000"/>
              <w:bottom w:val="single" w:sz="8" w:space="0" w:color="000000"/>
              <w:right w:val="single" w:sz="8" w:space="0" w:color="000000"/>
            </w:tcBorders>
            <w:vAlign w:val="center"/>
          </w:tcPr>
          <w:p w14:paraId="70DFACD7" w14:textId="77777777" w:rsidR="00F70974" w:rsidRPr="00F70974" w:rsidRDefault="00F70974" w:rsidP="001037EC">
            <w:pPr>
              <w:spacing w:after="150"/>
              <w:rPr>
                <w:rFonts w:ascii="Arial" w:hAnsi="Arial" w:cs="Arial"/>
              </w:rPr>
            </w:pPr>
            <w:r w:rsidRPr="00F70974">
              <w:rPr>
                <w:rFonts w:ascii="Arial" w:hAnsi="Arial" w:cs="Arial"/>
                <w:color w:val="000000"/>
              </w:rPr>
              <w:t>9</w:t>
            </w:r>
          </w:p>
        </w:tc>
      </w:tr>
      <w:tr w:rsidR="00F70974" w:rsidRPr="00F70974" w14:paraId="72AA8F1E"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45A9B572" w14:textId="77777777" w:rsidR="00F70974" w:rsidRPr="00F70974" w:rsidRDefault="00F70974" w:rsidP="001037EC">
            <w:pPr>
              <w:spacing w:after="150"/>
              <w:rPr>
                <w:rFonts w:ascii="Arial" w:hAnsi="Arial" w:cs="Arial"/>
              </w:rPr>
            </w:pPr>
            <w:r w:rsidRPr="00F70974">
              <w:rPr>
                <w:rFonts w:ascii="Arial" w:hAnsi="Arial" w:cs="Arial"/>
                <w:color w:val="000000"/>
              </w:rPr>
              <w:t>Преслап</w:t>
            </w:r>
          </w:p>
        </w:tc>
        <w:tc>
          <w:tcPr>
            <w:tcW w:w="2973" w:type="dxa"/>
            <w:tcBorders>
              <w:top w:val="single" w:sz="8" w:space="0" w:color="000000"/>
              <w:left w:val="single" w:sz="8" w:space="0" w:color="000000"/>
              <w:bottom w:val="single" w:sz="8" w:space="0" w:color="000000"/>
              <w:right w:val="single" w:sz="8" w:space="0" w:color="000000"/>
            </w:tcBorders>
            <w:vAlign w:val="center"/>
          </w:tcPr>
          <w:p w14:paraId="1AA2A730" w14:textId="77777777" w:rsidR="00F70974" w:rsidRPr="00F70974" w:rsidRDefault="00F70974" w:rsidP="001037EC">
            <w:pPr>
              <w:spacing w:after="150"/>
              <w:rPr>
                <w:rFonts w:ascii="Arial" w:hAnsi="Arial" w:cs="Arial"/>
              </w:rPr>
            </w:pPr>
            <w:r w:rsidRPr="00F70974">
              <w:rPr>
                <w:rFonts w:ascii="Arial" w:hAnsi="Arial" w:cs="Arial"/>
                <w:color w:val="000000"/>
              </w:rPr>
              <w:t>251</w:t>
            </w:r>
          </w:p>
        </w:tc>
        <w:tc>
          <w:tcPr>
            <w:tcW w:w="2974" w:type="dxa"/>
            <w:tcBorders>
              <w:top w:val="single" w:sz="8" w:space="0" w:color="000000"/>
              <w:left w:val="single" w:sz="8" w:space="0" w:color="000000"/>
              <w:bottom w:val="single" w:sz="8" w:space="0" w:color="000000"/>
              <w:right w:val="single" w:sz="8" w:space="0" w:color="000000"/>
            </w:tcBorders>
            <w:vAlign w:val="center"/>
          </w:tcPr>
          <w:p w14:paraId="6CF4AEEE" w14:textId="77777777" w:rsidR="00F70974" w:rsidRPr="00F70974" w:rsidRDefault="00F70974" w:rsidP="001037EC">
            <w:pPr>
              <w:spacing w:after="150"/>
              <w:rPr>
                <w:rFonts w:ascii="Arial" w:hAnsi="Arial" w:cs="Arial"/>
              </w:rPr>
            </w:pPr>
            <w:r w:rsidRPr="00F70974">
              <w:rPr>
                <w:rFonts w:ascii="Arial" w:hAnsi="Arial" w:cs="Arial"/>
                <w:color w:val="000000"/>
              </w:rPr>
              <w:t>166</w:t>
            </w:r>
          </w:p>
        </w:tc>
        <w:tc>
          <w:tcPr>
            <w:tcW w:w="2974" w:type="dxa"/>
            <w:tcBorders>
              <w:top w:val="single" w:sz="8" w:space="0" w:color="000000"/>
              <w:left w:val="single" w:sz="8" w:space="0" w:color="000000"/>
              <w:bottom w:val="single" w:sz="8" w:space="0" w:color="000000"/>
              <w:right w:val="single" w:sz="8" w:space="0" w:color="000000"/>
            </w:tcBorders>
            <w:vAlign w:val="center"/>
          </w:tcPr>
          <w:p w14:paraId="01E7E025" w14:textId="77777777" w:rsidR="00F70974" w:rsidRPr="00F70974" w:rsidRDefault="00F70974" w:rsidP="001037EC">
            <w:pPr>
              <w:spacing w:after="150"/>
              <w:rPr>
                <w:rFonts w:ascii="Arial" w:hAnsi="Arial" w:cs="Arial"/>
              </w:rPr>
            </w:pPr>
            <w:r w:rsidRPr="00F70974">
              <w:rPr>
                <w:rFonts w:ascii="Arial" w:hAnsi="Arial" w:cs="Arial"/>
                <w:color w:val="000000"/>
              </w:rPr>
              <w:t>113</w:t>
            </w:r>
          </w:p>
        </w:tc>
        <w:tc>
          <w:tcPr>
            <w:tcW w:w="2974" w:type="dxa"/>
            <w:tcBorders>
              <w:top w:val="single" w:sz="8" w:space="0" w:color="000000"/>
              <w:left w:val="single" w:sz="8" w:space="0" w:color="000000"/>
              <w:bottom w:val="single" w:sz="8" w:space="0" w:color="000000"/>
              <w:right w:val="single" w:sz="8" w:space="0" w:color="000000"/>
            </w:tcBorders>
            <w:vAlign w:val="center"/>
          </w:tcPr>
          <w:p w14:paraId="378E8C56" w14:textId="77777777" w:rsidR="00F70974" w:rsidRPr="00F70974" w:rsidRDefault="00F70974" w:rsidP="001037EC">
            <w:pPr>
              <w:spacing w:after="150"/>
              <w:rPr>
                <w:rFonts w:ascii="Arial" w:hAnsi="Arial" w:cs="Arial"/>
              </w:rPr>
            </w:pPr>
            <w:r w:rsidRPr="00F70974">
              <w:rPr>
                <w:rFonts w:ascii="Arial" w:hAnsi="Arial" w:cs="Arial"/>
                <w:color w:val="000000"/>
              </w:rPr>
              <w:t>88</w:t>
            </w:r>
          </w:p>
        </w:tc>
      </w:tr>
      <w:tr w:rsidR="00F70974" w:rsidRPr="00F70974" w14:paraId="1FA07308"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14415482" w14:textId="77777777" w:rsidR="00F70974" w:rsidRPr="00F70974" w:rsidRDefault="00F70974" w:rsidP="001037EC">
            <w:pPr>
              <w:spacing w:after="150"/>
              <w:rPr>
                <w:rFonts w:ascii="Arial" w:hAnsi="Arial" w:cs="Arial"/>
              </w:rPr>
            </w:pPr>
            <w:r w:rsidRPr="00F70974">
              <w:rPr>
                <w:rFonts w:ascii="Arial" w:hAnsi="Arial" w:cs="Arial"/>
                <w:color w:val="000000"/>
              </w:rPr>
              <w:t>Црна Трава</w:t>
            </w:r>
          </w:p>
        </w:tc>
        <w:tc>
          <w:tcPr>
            <w:tcW w:w="2973" w:type="dxa"/>
            <w:tcBorders>
              <w:top w:val="single" w:sz="8" w:space="0" w:color="000000"/>
              <w:left w:val="single" w:sz="8" w:space="0" w:color="000000"/>
              <w:bottom w:val="single" w:sz="8" w:space="0" w:color="000000"/>
              <w:right w:val="single" w:sz="8" w:space="0" w:color="000000"/>
            </w:tcBorders>
            <w:vAlign w:val="center"/>
          </w:tcPr>
          <w:p w14:paraId="2953B434" w14:textId="77777777" w:rsidR="00F70974" w:rsidRPr="00F70974" w:rsidRDefault="00F70974" w:rsidP="001037EC">
            <w:pPr>
              <w:spacing w:after="150"/>
              <w:rPr>
                <w:rFonts w:ascii="Arial" w:hAnsi="Arial" w:cs="Arial"/>
              </w:rPr>
            </w:pPr>
            <w:r w:rsidRPr="00F70974">
              <w:rPr>
                <w:rFonts w:ascii="Arial" w:hAnsi="Arial" w:cs="Arial"/>
                <w:color w:val="000000"/>
              </w:rPr>
              <w:t>563</w:t>
            </w:r>
          </w:p>
        </w:tc>
        <w:tc>
          <w:tcPr>
            <w:tcW w:w="2974" w:type="dxa"/>
            <w:tcBorders>
              <w:top w:val="single" w:sz="8" w:space="0" w:color="000000"/>
              <w:left w:val="single" w:sz="8" w:space="0" w:color="000000"/>
              <w:bottom w:val="single" w:sz="8" w:space="0" w:color="000000"/>
              <w:right w:val="single" w:sz="8" w:space="0" w:color="000000"/>
            </w:tcBorders>
            <w:vAlign w:val="center"/>
          </w:tcPr>
          <w:p w14:paraId="0B34F27B" w14:textId="77777777" w:rsidR="00F70974" w:rsidRPr="00F70974" w:rsidRDefault="00F70974" w:rsidP="001037EC">
            <w:pPr>
              <w:spacing w:after="150"/>
              <w:rPr>
                <w:rFonts w:ascii="Arial" w:hAnsi="Arial" w:cs="Arial"/>
              </w:rPr>
            </w:pPr>
            <w:r w:rsidRPr="00F70974">
              <w:rPr>
                <w:rFonts w:ascii="Arial" w:hAnsi="Arial" w:cs="Arial"/>
                <w:color w:val="000000"/>
              </w:rPr>
              <w:t>434</w:t>
            </w:r>
          </w:p>
        </w:tc>
        <w:tc>
          <w:tcPr>
            <w:tcW w:w="2974" w:type="dxa"/>
            <w:tcBorders>
              <w:top w:val="single" w:sz="8" w:space="0" w:color="000000"/>
              <w:left w:val="single" w:sz="8" w:space="0" w:color="000000"/>
              <w:bottom w:val="single" w:sz="8" w:space="0" w:color="000000"/>
              <w:right w:val="single" w:sz="8" w:space="0" w:color="000000"/>
            </w:tcBorders>
            <w:vAlign w:val="center"/>
          </w:tcPr>
          <w:p w14:paraId="09470605" w14:textId="77777777" w:rsidR="00F70974" w:rsidRPr="00F70974" w:rsidRDefault="00F70974" w:rsidP="001037EC">
            <w:pPr>
              <w:spacing w:after="150"/>
              <w:rPr>
                <w:rFonts w:ascii="Arial" w:hAnsi="Arial" w:cs="Arial"/>
              </w:rPr>
            </w:pPr>
            <w:r w:rsidRPr="00F70974">
              <w:rPr>
                <w:rFonts w:ascii="Arial" w:hAnsi="Arial" w:cs="Arial"/>
                <w:color w:val="000000"/>
              </w:rPr>
              <w:t>220</w:t>
            </w:r>
          </w:p>
        </w:tc>
        <w:tc>
          <w:tcPr>
            <w:tcW w:w="2974" w:type="dxa"/>
            <w:tcBorders>
              <w:top w:val="single" w:sz="8" w:space="0" w:color="000000"/>
              <w:left w:val="single" w:sz="8" w:space="0" w:color="000000"/>
              <w:bottom w:val="single" w:sz="8" w:space="0" w:color="000000"/>
              <w:right w:val="single" w:sz="8" w:space="0" w:color="000000"/>
            </w:tcBorders>
            <w:vAlign w:val="center"/>
          </w:tcPr>
          <w:p w14:paraId="04BE9D2D" w14:textId="77777777" w:rsidR="00F70974" w:rsidRPr="00F70974" w:rsidRDefault="00F70974" w:rsidP="001037EC">
            <w:pPr>
              <w:spacing w:after="150"/>
              <w:rPr>
                <w:rFonts w:ascii="Arial" w:hAnsi="Arial" w:cs="Arial"/>
              </w:rPr>
            </w:pPr>
            <w:r w:rsidRPr="00F70974">
              <w:rPr>
                <w:rFonts w:ascii="Arial" w:hAnsi="Arial" w:cs="Arial"/>
                <w:color w:val="000000"/>
              </w:rPr>
              <w:t>180</w:t>
            </w:r>
          </w:p>
        </w:tc>
      </w:tr>
      <w:tr w:rsidR="00F70974" w:rsidRPr="00F70974" w14:paraId="197B66CA"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6969CFC6" w14:textId="77777777" w:rsidR="00F70974" w:rsidRPr="00F70974" w:rsidRDefault="00F70974" w:rsidP="001037EC">
            <w:pPr>
              <w:spacing w:after="150"/>
              <w:rPr>
                <w:rFonts w:ascii="Arial" w:hAnsi="Arial" w:cs="Arial"/>
              </w:rPr>
            </w:pPr>
            <w:r w:rsidRPr="00F70974">
              <w:rPr>
                <w:rFonts w:ascii="Arial" w:hAnsi="Arial" w:cs="Arial"/>
                <w:color w:val="000000"/>
              </w:rPr>
              <w:t>Подручје Просторног плана (општина Црна Трава)</w:t>
            </w:r>
          </w:p>
        </w:tc>
        <w:tc>
          <w:tcPr>
            <w:tcW w:w="2973" w:type="dxa"/>
            <w:tcBorders>
              <w:top w:val="single" w:sz="8" w:space="0" w:color="000000"/>
              <w:left w:val="single" w:sz="8" w:space="0" w:color="000000"/>
              <w:bottom w:val="single" w:sz="8" w:space="0" w:color="000000"/>
              <w:right w:val="single" w:sz="8" w:space="0" w:color="000000"/>
            </w:tcBorders>
            <w:vAlign w:val="center"/>
          </w:tcPr>
          <w:p w14:paraId="1B54BEEA" w14:textId="77777777" w:rsidR="00F70974" w:rsidRPr="00F70974" w:rsidRDefault="00F70974" w:rsidP="001037EC">
            <w:pPr>
              <w:spacing w:after="150"/>
              <w:rPr>
                <w:rFonts w:ascii="Arial" w:hAnsi="Arial" w:cs="Arial"/>
              </w:rPr>
            </w:pPr>
            <w:r w:rsidRPr="00F70974">
              <w:rPr>
                <w:rFonts w:ascii="Arial" w:hAnsi="Arial" w:cs="Arial"/>
                <w:b/>
                <w:color w:val="000000"/>
              </w:rPr>
              <w:t>837</w:t>
            </w:r>
          </w:p>
        </w:tc>
        <w:tc>
          <w:tcPr>
            <w:tcW w:w="2974" w:type="dxa"/>
            <w:tcBorders>
              <w:top w:val="single" w:sz="8" w:space="0" w:color="000000"/>
              <w:left w:val="single" w:sz="8" w:space="0" w:color="000000"/>
              <w:bottom w:val="single" w:sz="8" w:space="0" w:color="000000"/>
              <w:right w:val="single" w:sz="8" w:space="0" w:color="000000"/>
            </w:tcBorders>
            <w:vAlign w:val="center"/>
          </w:tcPr>
          <w:p w14:paraId="1D2CE4A3" w14:textId="77777777" w:rsidR="00F70974" w:rsidRPr="00F70974" w:rsidRDefault="00F70974" w:rsidP="001037EC">
            <w:pPr>
              <w:spacing w:after="150"/>
              <w:rPr>
                <w:rFonts w:ascii="Arial" w:hAnsi="Arial" w:cs="Arial"/>
              </w:rPr>
            </w:pPr>
            <w:r w:rsidRPr="00F70974">
              <w:rPr>
                <w:rFonts w:ascii="Arial" w:hAnsi="Arial" w:cs="Arial"/>
                <w:b/>
                <w:color w:val="000000"/>
              </w:rPr>
              <w:t>611</w:t>
            </w:r>
          </w:p>
        </w:tc>
        <w:tc>
          <w:tcPr>
            <w:tcW w:w="2974" w:type="dxa"/>
            <w:tcBorders>
              <w:top w:val="single" w:sz="8" w:space="0" w:color="000000"/>
              <w:left w:val="single" w:sz="8" w:space="0" w:color="000000"/>
              <w:bottom w:val="single" w:sz="8" w:space="0" w:color="000000"/>
              <w:right w:val="single" w:sz="8" w:space="0" w:color="000000"/>
            </w:tcBorders>
            <w:vAlign w:val="center"/>
          </w:tcPr>
          <w:p w14:paraId="5E4BFB95" w14:textId="77777777" w:rsidR="00F70974" w:rsidRPr="00F70974" w:rsidRDefault="00F70974" w:rsidP="001037EC">
            <w:pPr>
              <w:spacing w:after="150"/>
              <w:rPr>
                <w:rFonts w:ascii="Arial" w:hAnsi="Arial" w:cs="Arial"/>
              </w:rPr>
            </w:pPr>
            <w:r w:rsidRPr="00F70974">
              <w:rPr>
                <w:rFonts w:ascii="Arial" w:hAnsi="Arial" w:cs="Arial"/>
                <w:b/>
                <w:color w:val="000000"/>
              </w:rPr>
              <w:t>349</w:t>
            </w:r>
          </w:p>
        </w:tc>
        <w:tc>
          <w:tcPr>
            <w:tcW w:w="2974" w:type="dxa"/>
            <w:tcBorders>
              <w:top w:val="single" w:sz="8" w:space="0" w:color="000000"/>
              <w:left w:val="single" w:sz="8" w:space="0" w:color="000000"/>
              <w:bottom w:val="single" w:sz="8" w:space="0" w:color="000000"/>
              <w:right w:val="single" w:sz="8" w:space="0" w:color="000000"/>
            </w:tcBorders>
            <w:vAlign w:val="center"/>
          </w:tcPr>
          <w:p w14:paraId="23FF7014" w14:textId="77777777" w:rsidR="00F70974" w:rsidRPr="00F70974" w:rsidRDefault="00F70974" w:rsidP="001037EC">
            <w:pPr>
              <w:spacing w:after="150"/>
              <w:rPr>
                <w:rFonts w:ascii="Arial" w:hAnsi="Arial" w:cs="Arial"/>
              </w:rPr>
            </w:pPr>
            <w:r w:rsidRPr="00F70974">
              <w:rPr>
                <w:rFonts w:ascii="Arial" w:hAnsi="Arial" w:cs="Arial"/>
                <w:b/>
                <w:color w:val="000000"/>
              </w:rPr>
              <w:t>277</w:t>
            </w:r>
          </w:p>
        </w:tc>
      </w:tr>
      <w:tr w:rsidR="00F70974" w:rsidRPr="00F70974" w14:paraId="14309525" w14:textId="77777777" w:rsidTr="001037EC">
        <w:trPr>
          <w:trHeight w:val="45"/>
          <w:tblCellSpacing w:w="0" w:type="auto"/>
        </w:trPr>
        <w:tc>
          <w:tcPr>
            <w:tcW w:w="2505" w:type="dxa"/>
            <w:tcBorders>
              <w:top w:val="single" w:sz="8" w:space="0" w:color="000000"/>
              <w:left w:val="single" w:sz="8" w:space="0" w:color="000000"/>
              <w:bottom w:val="single" w:sz="8" w:space="0" w:color="000000"/>
              <w:right w:val="single" w:sz="8" w:space="0" w:color="000000"/>
            </w:tcBorders>
            <w:vAlign w:val="center"/>
          </w:tcPr>
          <w:p w14:paraId="2E231DB7" w14:textId="77777777" w:rsidR="00F70974" w:rsidRPr="00F70974" w:rsidRDefault="00F70974" w:rsidP="001037EC">
            <w:pPr>
              <w:spacing w:after="150"/>
              <w:rPr>
                <w:rFonts w:ascii="Arial" w:hAnsi="Arial" w:cs="Arial"/>
              </w:rPr>
            </w:pPr>
            <w:r w:rsidRPr="00F70974">
              <w:rPr>
                <w:rFonts w:ascii="Arial" w:hAnsi="Arial" w:cs="Arial"/>
                <w:b/>
                <w:color w:val="000000"/>
              </w:rPr>
              <w:t>ПРОСТОРНИ ПЛАН</w:t>
            </w:r>
          </w:p>
        </w:tc>
        <w:tc>
          <w:tcPr>
            <w:tcW w:w="2973" w:type="dxa"/>
            <w:tcBorders>
              <w:top w:val="single" w:sz="8" w:space="0" w:color="000000"/>
              <w:left w:val="single" w:sz="8" w:space="0" w:color="000000"/>
              <w:bottom w:val="single" w:sz="8" w:space="0" w:color="000000"/>
              <w:right w:val="single" w:sz="8" w:space="0" w:color="000000"/>
            </w:tcBorders>
            <w:vAlign w:val="center"/>
          </w:tcPr>
          <w:p w14:paraId="1437B027" w14:textId="77777777" w:rsidR="00F70974" w:rsidRPr="00F70974" w:rsidRDefault="00F70974" w:rsidP="001037EC">
            <w:pPr>
              <w:spacing w:after="150"/>
              <w:rPr>
                <w:rFonts w:ascii="Arial" w:hAnsi="Arial" w:cs="Arial"/>
              </w:rPr>
            </w:pPr>
            <w:r w:rsidRPr="00F70974">
              <w:rPr>
                <w:rFonts w:ascii="Arial" w:hAnsi="Arial" w:cs="Arial"/>
                <w:b/>
                <w:color w:val="000000"/>
              </w:rPr>
              <w:t>3860</w:t>
            </w:r>
          </w:p>
        </w:tc>
        <w:tc>
          <w:tcPr>
            <w:tcW w:w="2974" w:type="dxa"/>
            <w:tcBorders>
              <w:top w:val="single" w:sz="8" w:space="0" w:color="000000"/>
              <w:left w:val="single" w:sz="8" w:space="0" w:color="000000"/>
              <w:bottom w:val="single" w:sz="8" w:space="0" w:color="000000"/>
              <w:right w:val="single" w:sz="8" w:space="0" w:color="000000"/>
            </w:tcBorders>
            <w:vAlign w:val="center"/>
          </w:tcPr>
          <w:p w14:paraId="376D8443" w14:textId="77777777" w:rsidR="00F70974" w:rsidRPr="00F70974" w:rsidRDefault="00F70974" w:rsidP="001037EC">
            <w:pPr>
              <w:spacing w:after="150"/>
              <w:rPr>
                <w:rFonts w:ascii="Arial" w:hAnsi="Arial" w:cs="Arial"/>
              </w:rPr>
            </w:pPr>
            <w:r w:rsidRPr="00F70974">
              <w:rPr>
                <w:rFonts w:ascii="Arial" w:hAnsi="Arial" w:cs="Arial"/>
                <w:b/>
                <w:color w:val="000000"/>
              </w:rPr>
              <w:t>2475</w:t>
            </w:r>
          </w:p>
        </w:tc>
        <w:tc>
          <w:tcPr>
            <w:tcW w:w="2974" w:type="dxa"/>
            <w:tcBorders>
              <w:top w:val="single" w:sz="8" w:space="0" w:color="000000"/>
              <w:left w:val="single" w:sz="8" w:space="0" w:color="000000"/>
              <w:bottom w:val="single" w:sz="8" w:space="0" w:color="000000"/>
              <w:right w:val="single" w:sz="8" w:space="0" w:color="000000"/>
            </w:tcBorders>
            <w:vAlign w:val="center"/>
          </w:tcPr>
          <w:p w14:paraId="7F77CBBD" w14:textId="77777777" w:rsidR="00F70974" w:rsidRPr="00F70974" w:rsidRDefault="00F70974" w:rsidP="001037EC">
            <w:pPr>
              <w:spacing w:after="150"/>
              <w:rPr>
                <w:rFonts w:ascii="Arial" w:hAnsi="Arial" w:cs="Arial"/>
              </w:rPr>
            </w:pPr>
            <w:r w:rsidRPr="00F70974">
              <w:rPr>
                <w:rFonts w:ascii="Arial" w:hAnsi="Arial" w:cs="Arial"/>
                <w:b/>
                <w:color w:val="000000"/>
              </w:rPr>
              <w:t>1616</w:t>
            </w:r>
          </w:p>
        </w:tc>
        <w:tc>
          <w:tcPr>
            <w:tcW w:w="2974" w:type="dxa"/>
            <w:tcBorders>
              <w:top w:val="single" w:sz="8" w:space="0" w:color="000000"/>
              <w:left w:val="single" w:sz="8" w:space="0" w:color="000000"/>
              <w:bottom w:val="single" w:sz="8" w:space="0" w:color="000000"/>
              <w:right w:val="single" w:sz="8" w:space="0" w:color="000000"/>
            </w:tcBorders>
            <w:vAlign w:val="center"/>
          </w:tcPr>
          <w:p w14:paraId="31D003DA" w14:textId="77777777" w:rsidR="00F70974" w:rsidRPr="00F70974" w:rsidRDefault="00F70974" w:rsidP="001037EC">
            <w:pPr>
              <w:spacing w:after="150"/>
              <w:rPr>
                <w:rFonts w:ascii="Arial" w:hAnsi="Arial" w:cs="Arial"/>
              </w:rPr>
            </w:pPr>
            <w:r w:rsidRPr="00F70974">
              <w:rPr>
                <w:rFonts w:ascii="Arial" w:hAnsi="Arial" w:cs="Arial"/>
                <w:b/>
                <w:color w:val="000000"/>
              </w:rPr>
              <w:t>1105</w:t>
            </w:r>
          </w:p>
        </w:tc>
      </w:tr>
    </w:tbl>
    <w:p w14:paraId="26D662D7" w14:textId="77777777" w:rsidR="00F70974" w:rsidRPr="00F70974" w:rsidRDefault="00F70974" w:rsidP="00F70974">
      <w:pPr>
        <w:spacing w:after="120"/>
        <w:jc w:val="center"/>
        <w:rPr>
          <w:rFonts w:ascii="Arial" w:hAnsi="Arial" w:cs="Arial"/>
        </w:rPr>
      </w:pPr>
      <w:r w:rsidRPr="00F70974">
        <w:rPr>
          <w:rFonts w:ascii="Arial" w:hAnsi="Arial" w:cs="Arial"/>
          <w:color w:val="000000"/>
        </w:rPr>
        <w:t>Мрежа насеља</w:t>
      </w:r>
    </w:p>
    <w:p w14:paraId="099AA701" w14:textId="77777777" w:rsidR="00F70974" w:rsidRPr="00F70974" w:rsidRDefault="00F70974" w:rsidP="00F70974">
      <w:pPr>
        <w:spacing w:after="150"/>
        <w:rPr>
          <w:rFonts w:ascii="Arial" w:hAnsi="Arial" w:cs="Arial"/>
        </w:rPr>
      </w:pPr>
      <w:r w:rsidRPr="00F70974">
        <w:rPr>
          <w:rFonts w:ascii="Arial" w:hAnsi="Arial" w:cs="Arial"/>
          <w:color w:val="000000"/>
        </w:rPr>
        <w:t>Насеља на подручју Просторног плана су руралног типа и спадају у категорију веома малих насеља (</w:t>
      </w:r>
      <w:r w:rsidRPr="00F70974">
        <w:rPr>
          <w:rFonts w:ascii="Arial" w:hAnsi="Arial" w:cs="Arial"/>
          <w:i/>
          <w:color w:val="000000"/>
        </w:rPr>
        <w:t>до 200 становника),</w:t>
      </w:r>
      <w:r w:rsidRPr="00F70974">
        <w:rPr>
          <w:rFonts w:ascii="Arial" w:hAnsi="Arial" w:cs="Arial"/>
          <w:color w:val="000000"/>
        </w:rPr>
        <w:t>осим насеља Горња Лисина у општини Босилеград (328 становника), насеља Клисура (206 становника) у општини Сурдулица и општинског центра Црна Трава (434 становника) у општини Црна Трава.</w:t>
      </w:r>
    </w:p>
    <w:p w14:paraId="0D057D20" w14:textId="77777777" w:rsidR="00F70974" w:rsidRPr="00F70974" w:rsidRDefault="00F70974" w:rsidP="00F70974">
      <w:pPr>
        <w:spacing w:after="150"/>
        <w:rPr>
          <w:rFonts w:ascii="Arial" w:hAnsi="Arial" w:cs="Arial"/>
        </w:rPr>
      </w:pPr>
      <w:r w:rsidRPr="00F70974">
        <w:rPr>
          <w:rFonts w:ascii="Arial" w:hAnsi="Arial" w:cs="Arial"/>
          <w:color w:val="000000"/>
        </w:rPr>
        <w:t>У мрежно-хијерархијској структури преовлађују примарна сеоска насеља, претежно аграрног типа са веома неповољном демографском структуром, недовољно опремљена основном инфраструктуром (водоводом, канализацијом и струјом) и међусобно саобраћајно лоше повезана услед слабо развијене путне инфраструктуре. Издваја се Црна Трава, општински центар, као насеље са свим функцијама централитета, насеља Власина Рид, Власина Стојковића, Власина Округлица, Клисура, Божица и Горња Лисина са туристичким и специфичним функцијама, као и насеље Стрезимировци као насеље са специфичним (пограничним) функцијама. Природне вредности, везане за подручје Власине и погранични положај са Републиком Бугарском, као и веза преко међународног граничног прелаза Стрезимировци услед друштвених чинилаца нису довољно искоришћене.</w:t>
      </w:r>
    </w:p>
    <w:p w14:paraId="269DEB1A" w14:textId="77777777" w:rsidR="00F70974" w:rsidRPr="00F70974" w:rsidRDefault="00F70974" w:rsidP="00F70974">
      <w:pPr>
        <w:spacing w:after="120"/>
        <w:jc w:val="center"/>
        <w:rPr>
          <w:rFonts w:ascii="Arial" w:hAnsi="Arial" w:cs="Arial"/>
        </w:rPr>
      </w:pPr>
      <w:r w:rsidRPr="00F70974">
        <w:rPr>
          <w:rFonts w:ascii="Arial" w:hAnsi="Arial" w:cs="Arial"/>
          <w:color w:val="000000"/>
        </w:rPr>
        <w:t>Социјални развој</w:t>
      </w:r>
    </w:p>
    <w:p w14:paraId="1350F9F2" w14:textId="77777777" w:rsidR="00F70974" w:rsidRPr="00F70974" w:rsidRDefault="00F70974" w:rsidP="00F70974">
      <w:pPr>
        <w:spacing w:after="150"/>
        <w:rPr>
          <w:rFonts w:ascii="Arial" w:hAnsi="Arial" w:cs="Arial"/>
        </w:rPr>
      </w:pPr>
      <w:r w:rsidRPr="00F70974">
        <w:rPr>
          <w:rFonts w:ascii="Arial" w:hAnsi="Arial" w:cs="Arial"/>
          <w:color w:val="000000"/>
        </w:rPr>
        <w:t>Мрежа јавних служби на подручју Просторног плана, део је организације мреже јавних служби на административном подручју општина Босилеград, Црна Трава и Сурдулица. Дистрибуцију јавних служби условљена је углавном периферним, брдско-планинским положајем насеља и негативним демографским кретањима. Села планског подручја припадају типу „3”, периферна подручја у рубним регионима и областима републике, према номенклатури Просторног плана Републике Србије 2010–2020. и карактерише их изразито ниска густина насељености, слаба инфраструктурна опремљеност и неповољна старосна и образовна структура становништва.</w:t>
      </w:r>
    </w:p>
    <w:p w14:paraId="249186EB" w14:textId="77777777" w:rsidR="00F70974" w:rsidRPr="00F70974" w:rsidRDefault="00F70974" w:rsidP="00F70974">
      <w:pPr>
        <w:spacing w:after="150"/>
        <w:rPr>
          <w:rFonts w:ascii="Arial" w:hAnsi="Arial" w:cs="Arial"/>
        </w:rPr>
      </w:pPr>
      <w:r w:rsidRPr="00F70974">
        <w:rPr>
          <w:rFonts w:ascii="Arial" w:hAnsi="Arial" w:cs="Arial"/>
          <w:color w:val="000000"/>
        </w:rPr>
        <w:t>Може се констатовати да је слабо развијена мрежа здравствених установа, односно просторна дистрибуција и доступност услуга нису равномерне, а велики број насеља нема ни повремене ни мобилне здравствене службе као опцију. Из области установа дечје и социјалне заштите, једино у Црној Трави постоји дом за смештај ученика средњег образовања, као и дечји вртић. Остала насеља су без садржаја оваквог типа. Основне четвороразредне школе постоје у већини насеља, док осморазредне основне школе постоје у насељима: Горња Лисина (општина Босилеград), Црна Трава (општина Црна Трава), Божица и Власина Округлица (општина Сурдулица). Од управних институција постоји Скупштина општине Црна Трава и месне канцеларије у насељима: Клисура, Горња Лисина, Власина Рид, Власина Округлица, Врла и Божица.</w:t>
      </w:r>
    </w:p>
    <w:p w14:paraId="7DF19C37" w14:textId="77777777" w:rsidR="00F70974" w:rsidRPr="00F70974" w:rsidRDefault="00F70974" w:rsidP="00F70974">
      <w:pPr>
        <w:spacing w:after="120"/>
        <w:jc w:val="center"/>
        <w:rPr>
          <w:rFonts w:ascii="Arial" w:hAnsi="Arial" w:cs="Arial"/>
        </w:rPr>
      </w:pPr>
      <w:r w:rsidRPr="00F70974">
        <w:rPr>
          <w:rFonts w:ascii="Arial" w:hAnsi="Arial" w:cs="Arial"/>
          <w:i/>
          <w:color w:val="000000"/>
        </w:rPr>
        <w:t>3.1.7. Коришћење и уређење простора за одбрану земље и у ванредним ситуацијама</w:t>
      </w:r>
    </w:p>
    <w:p w14:paraId="3902E8AF"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налазе се „перспективни” комплекси специјалне намене са зонама заштите који су неопходни за функционисање система одбране земље, објекти уређења и припреме територије, као и локација за планирани комплекс. Сви детаљи везани за ове комплексе и објекте дати су у Посебном прилогу (Анексу) овог просторног плана.</w:t>
      </w:r>
    </w:p>
    <w:p w14:paraId="3FA56168" w14:textId="77777777" w:rsidR="00F70974" w:rsidRPr="00F70974" w:rsidRDefault="00F70974" w:rsidP="00F70974">
      <w:pPr>
        <w:spacing w:after="150"/>
        <w:rPr>
          <w:rFonts w:ascii="Arial" w:hAnsi="Arial" w:cs="Arial"/>
        </w:rPr>
      </w:pPr>
      <w:r w:rsidRPr="00F70974">
        <w:rPr>
          <w:rFonts w:ascii="Arial" w:hAnsi="Arial" w:cs="Arial"/>
          <w:color w:val="000000"/>
        </w:rPr>
        <w:t>Подручје Просторног плана је изложено потенцијалној опасности од елементарних непогода, у првом реду изазваних интензивним снежним падавинама, као и другим атмосферским непогодама, а потом и опасностима од шумских пожара, бујичних поплава, одрона, клизања земљишта и др. Значајна је потенцијална опасност од земљотреса с обзиром да интензитет сеизмичког хазарда на подручју Просторног плана, за повратни период од 475 година, према EMS-98 скали износи VIII °MCS.</w:t>
      </w:r>
    </w:p>
    <w:p w14:paraId="4696B8D5" w14:textId="77777777" w:rsidR="00F70974" w:rsidRPr="00F70974" w:rsidRDefault="00F70974" w:rsidP="00F70974">
      <w:pPr>
        <w:spacing w:after="120"/>
        <w:jc w:val="center"/>
        <w:rPr>
          <w:rFonts w:ascii="Arial" w:hAnsi="Arial" w:cs="Arial"/>
        </w:rPr>
      </w:pPr>
      <w:r w:rsidRPr="00F70974">
        <w:rPr>
          <w:rFonts w:ascii="Arial" w:hAnsi="Arial" w:cs="Arial"/>
          <w:b/>
          <w:color w:val="000000"/>
        </w:rPr>
        <w:t>3.2. Синтезни приказ потенцијала и ограничења</w:t>
      </w:r>
    </w:p>
    <w:p w14:paraId="1F3DAC5B" w14:textId="77777777" w:rsidR="00F70974" w:rsidRPr="00F70974" w:rsidRDefault="00F70974" w:rsidP="00F70974">
      <w:pPr>
        <w:spacing w:after="150"/>
        <w:rPr>
          <w:rFonts w:ascii="Arial" w:hAnsi="Arial" w:cs="Arial"/>
        </w:rPr>
      </w:pPr>
      <w:r w:rsidRPr="00F70974">
        <w:rPr>
          <w:rFonts w:ascii="Arial" w:hAnsi="Arial" w:cs="Arial"/>
          <w:color w:val="000000"/>
        </w:rPr>
        <w:t xml:space="preserve">Потенцијали за заштиту и одрживо коришћење </w:t>
      </w:r>
      <w:r w:rsidRPr="00F70974">
        <w:rPr>
          <w:rFonts w:ascii="Arial" w:hAnsi="Arial" w:cs="Arial"/>
          <w:i/>
          <w:color w:val="000000"/>
        </w:rPr>
        <w:t>природе, природних вредности, ресурса и животне сред</w:t>
      </w:r>
      <w:r w:rsidRPr="00F70974">
        <w:rPr>
          <w:rFonts w:ascii="Arial" w:hAnsi="Arial" w:cs="Arial"/>
          <w:color w:val="000000"/>
        </w:rPr>
        <w:t>ине су: разноврстан и богат дивљи биљни и животињски свет, атрактивни и живописни предели изузетне амбијенталне разноликости, феномени геонаслеђа, мултифункционалност предела изузетних одлика, што све заједно представља добар основ одрживог развоја, пре свега туризма, пољопривреде и органске производње хране, а онда и ограничене експлоатације шума и шумских плодова, лова и риболова.</w:t>
      </w:r>
    </w:p>
    <w:p w14:paraId="1C09E4E5" w14:textId="77777777" w:rsidR="00F70974" w:rsidRPr="00F70974" w:rsidRDefault="00F70974" w:rsidP="00F70974">
      <w:pPr>
        <w:spacing w:after="150"/>
        <w:rPr>
          <w:rFonts w:ascii="Arial" w:hAnsi="Arial" w:cs="Arial"/>
        </w:rPr>
      </w:pPr>
      <w:r w:rsidRPr="00F70974">
        <w:rPr>
          <w:rFonts w:ascii="Arial" w:hAnsi="Arial" w:cs="Arial"/>
          <w:color w:val="000000"/>
        </w:rPr>
        <w:t>Основна ограничења и проблеми природе, природних вредности, ресурса и животне средине су: делимична опремљеност пратећим садржајима (центрима за посетиоце, улазним станицама, уређеним стазама и видиковцима, елементима уређења и приказивања геолошких и геоморфолошких и других природних вредности, информацијама о вредностима које се штите и упутствима за посетиоце и локално становништво о начину њиховог очувања и правилима унутрашњег реда); непотпуна туристичка валоризација и презентација природних и културних вредности и др.; неравномерност водних режима (посебно неповољни режими малих вода), који отежавају уређење, заштиту и коришћење вода, а затим и недовољна заштита од поплава и ерозије; продукција и пронос наноса дуж бујичних токова; утицаји на геотехничку стабилност падина. На квалитет водних ресурса, као извори загађивања посебно утичу: неизграђена канализација, односно непрописно изграђене септичке јаме у насељима; сметлишта отпада (комуналног, пољопривредног и животињског) у близини речних токова и на неусловним теренима; употреба агрохемијских средстава у пољопривредној производњи; и „дивље” каптирање извора.</w:t>
      </w:r>
    </w:p>
    <w:p w14:paraId="429EE3C2" w14:textId="77777777" w:rsidR="00F70974" w:rsidRPr="00F70974" w:rsidRDefault="00F70974" w:rsidP="00F70974">
      <w:pPr>
        <w:spacing w:after="150"/>
        <w:rPr>
          <w:rFonts w:ascii="Arial" w:hAnsi="Arial" w:cs="Arial"/>
        </w:rPr>
      </w:pPr>
      <w:r w:rsidRPr="00F70974">
        <w:rPr>
          <w:rFonts w:ascii="Arial" w:hAnsi="Arial" w:cs="Arial"/>
          <w:color w:val="000000"/>
        </w:rPr>
        <w:t xml:space="preserve">Потенцијали за развој </w:t>
      </w:r>
      <w:r w:rsidRPr="00F70974">
        <w:rPr>
          <w:rFonts w:ascii="Arial" w:hAnsi="Arial" w:cs="Arial"/>
          <w:i/>
          <w:color w:val="000000"/>
        </w:rPr>
        <w:t>туризма</w:t>
      </w:r>
      <w:r w:rsidRPr="00F70974">
        <w:rPr>
          <w:rFonts w:ascii="Arial" w:hAnsi="Arial" w:cs="Arial"/>
          <w:color w:val="000000"/>
        </w:rPr>
        <w:t xml:space="preserve"> и комплементарних активности на подручју Просторног плана су: релативно повољан географски положај у близини аутопутског коридора Х и гранични прелази према Републици Бугарској; положај у оквиру туристичке дестинације Власина–Крајиште (по ППРС из 2010. године), са оптималним условима за целогодишњу понуду планинског туризма и местом међу туристичким приоритетима Републике Србије; очувани природни ресурси и вредности и здрава животна средина, као мотиви за разне видове стационарног, излетничког и транзитног планинског туризма; посебне геолошке, хидролошке и биолошке природне вредности, од значаја за научна истраживања, едукацију и туристичку презентацију; значајни високопланински потенцијали за равој зимских спортова, у погледу морфометријских и климатских услова, са релативно континуалним планинским гребенима; језеро на високом платоу окруженом вишим планинама, као врхунски туристички мотиви летњих спортско-рекреативних активности на води и копну; повољне климатске карактеристике за здравствено-рекреативни туризам; богатство надземних и подземних планинских вода; етно и споменичка културна баштина – непокретна, покретна и духовна, посебно етно-вредности амбијента и објеката народног градитељства у махалама; имиџ Предела изузетних вредности од значаја за промоцију туризма и комплементарних активности; иницирана прекогранична сарадња са Републиком Бугарском; традиционалне манифестације на језеру; квантитет туристичког смештаја са могућностима унапређења квалитета; планови, пројекти и започети радови на садржајима инфраструктуре; гостољубивост домаћег становништва.</w:t>
      </w:r>
    </w:p>
    <w:p w14:paraId="649456A7" w14:textId="77777777" w:rsidR="00F70974" w:rsidRPr="00F70974" w:rsidRDefault="00F70974" w:rsidP="00F70974">
      <w:pPr>
        <w:spacing w:after="150"/>
        <w:rPr>
          <w:rFonts w:ascii="Arial" w:hAnsi="Arial" w:cs="Arial"/>
        </w:rPr>
      </w:pPr>
      <w:r w:rsidRPr="00F70974">
        <w:rPr>
          <w:rFonts w:ascii="Arial" w:hAnsi="Arial" w:cs="Arial"/>
          <w:color w:val="000000"/>
        </w:rPr>
        <w:t>Ограничења за развој туризма су: недовољна доступност свих делова подручја Просторног плана постојећом мрежом државних и општинских путева, без железнице; морфометријска ограничења за изградњу саобраћајница; старење и пражњење села са неповољном демографском и образовном структуром становништва, уз запуштање сеоских активности и сиромаштво; неопремљеност села комуналном инфраструктуром, јавним службама и сервисима; недовољна заштита и одржавање природних добара и животне средине на просторима интензивнијег туристичког коришћења, посебно у случају Власинског језера угроженог отпадним водама и чврстим отпадом; недовољна заштита и одржавање непокретне етно баштине и запуштање традиционалне духовне баштине; девастација шума и ерозија; режими заштите Предела изузетних одлика (I и II степен) који ограничавају коришћење обале и језера; режими санитарне заштите језера (I и II зона) као регионалног изворишта водоснабдевања, који ограничавају коришћење обале и језера; коришћење језера за производњу електричне енергије уз осцилацију нивоа воде, посебно у летњем периоду; глобално загревање као ограничење за зимске спортове; хладна вода језера за летње купање; неразвијеност и неорганизованост спортске, рекреативне, едукативне, забавне и друге понуде у простору на језеру и планинама – туристичке инфраструктуре, презентације природних и културних добара и др.; недовољно етно-манифестација; недовољна понуда савремених здравствених програма за превенцију и очување здравља, посебно у односу на инострану тражњу; сиромашна и неусмерена домаћа тражња и недовољно учешће иностране тражње, без одговарајуће повезаности са изворима тражње; недовољан квалитет туристичког смештаја и неусклађеност са класификацијом и категоризацијом у ЕУ, уз низак степен годишње искоришћености капацитета; неспецифицираност и неуређеност садржаја за транзитни туризам; непоштовање просторне, урбанистичке и архитектонско-грађевинске регулативе, уз бесправну изградњу, девастацију и губитак повољних локација за туристичку изградњу, угрожавање природе и животне средине; заостајање за актуелним светским трендовима туристичке тражње; неорганизован информациони систем за установљење стварног броја коришћених лежаја и туристичког промета у броју долазака и ноћења, оствареним директним и индиректним приходима од туризма и др.; недовољно коришћење савремених информационих технологија; недовољно улагање у маркетинг и промоцију; недостатак и необученост кадра у туризму, хотелијерству, угоститељству, туристичкој инфраструктури и др. недовољна државна улагања у саобраћајну, техничку и туристичку инфраструктуру; неразвијен систем фискалних, кредитних и других субвенција у туризму, комплементарним активностима и заштити природних и културних добара; неусклађеност закона у односу на интересе, права и обавезе локалне заједнице у заштићеном природном подручју ПИО за постизање компромиса између заштите и развоја; недовољно дефинисане компетенције управљања заштитом, туризмом и комплементарним активностима у заштићеном подручју; спор процес приватизације и прилива иностраних и домаћих инвестиција у туризам; недовољна сарадња локалних и републичких власти.</w:t>
      </w:r>
    </w:p>
    <w:p w14:paraId="29CD21F5"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потенцијали за развој </w:t>
      </w:r>
      <w:r w:rsidRPr="00F70974">
        <w:rPr>
          <w:rFonts w:ascii="Arial" w:hAnsi="Arial" w:cs="Arial"/>
          <w:i/>
          <w:color w:val="000000"/>
        </w:rPr>
        <w:t>привреде</w:t>
      </w:r>
      <w:r w:rsidRPr="00F70974">
        <w:rPr>
          <w:rFonts w:ascii="Arial" w:hAnsi="Arial" w:cs="Arial"/>
          <w:color w:val="000000"/>
        </w:rPr>
        <w:t xml:space="preserve"> на подручју Просторног плана су: локални природни ресурси (пољопривредно и шумско земљиште, богатство флором и фауном) који су основа за развој пољопривреде (ратарства, сточарства, воћарства, узгој лековитог и ароматичног биља и сакупљање шумских плодова), шумарства, водопривреде и туризма (планински туризам и рекреација, рурални, еко туризам и развој осталих видова целогодишњег туризма); расположиви људски ресурси и богата традиција нарочито за традиционалну пољопривреду и сточарство; слободан стамбени простор који се у доброј мери може искористити за покретање мини породичних фирми, у оквиру сектора малих и средњих предузећа и предузетништва (у даљем тексту: МСПП), а као нуклеуса привредног развоја, у области пољопривредне производње и прераде и у области сектора туризма и услуга што може бити важан чинилац демографске ревитализације подручја.</w:t>
      </w:r>
    </w:p>
    <w:p w14:paraId="3D9C6CF3" w14:textId="77777777" w:rsidR="00F70974" w:rsidRPr="00F70974" w:rsidRDefault="00F70974" w:rsidP="00F70974">
      <w:pPr>
        <w:spacing w:after="150"/>
        <w:rPr>
          <w:rFonts w:ascii="Arial" w:hAnsi="Arial" w:cs="Arial"/>
        </w:rPr>
      </w:pPr>
      <w:r w:rsidRPr="00F70974">
        <w:rPr>
          <w:rFonts w:ascii="Arial" w:hAnsi="Arial" w:cs="Arial"/>
          <w:color w:val="000000"/>
        </w:rPr>
        <w:t>Основна ограничења привредног развоја планског подручја су: економска неразвијеност подручја која је последица дугогодишње стагнације и недовољних улагања у економски развој; слаба диверзификација привредних активности чију основу чини традиционална пољопривреда која не омогућава побољшање животног стандарда и повратак исељеног становништва; низак ниво животног стандарда локалног становништва; неповољна демографска структура становништва; успорена дифузија научно-техничког прогреса, савремених еколошких стандарда, економских знања и тржишних информација у пољопривредну праксу; недовољно изграђена и развијена саобраћајна инфраструктура, чиме се у великој мери смањује конкурентност за привлачење нових инвестиција и проширење постојећих капацитета; неразвијена комунална инфраструктура и базичне услуге (здравствене, социјалне, ПТТ услуге и сл.) за рурално становништво.</w:t>
      </w:r>
    </w:p>
    <w:p w14:paraId="350C81EA" w14:textId="77777777" w:rsidR="00F70974" w:rsidRPr="00F70974" w:rsidRDefault="00F70974" w:rsidP="00F70974">
      <w:pPr>
        <w:spacing w:after="150"/>
        <w:rPr>
          <w:rFonts w:ascii="Arial" w:hAnsi="Arial" w:cs="Arial"/>
        </w:rPr>
      </w:pPr>
      <w:r w:rsidRPr="00F70974">
        <w:rPr>
          <w:rFonts w:ascii="Arial" w:hAnsi="Arial" w:cs="Arial"/>
          <w:color w:val="000000"/>
        </w:rPr>
        <w:t xml:space="preserve">Потенцијале развоја </w:t>
      </w:r>
      <w:r w:rsidRPr="00F70974">
        <w:rPr>
          <w:rFonts w:ascii="Arial" w:hAnsi="Arial" w:cs="Arial"/>
          <w:i/>
          <w:color w:val="000000"/>
        </w:rPr>
        <w:t>становништва</w:t>
      </w:r>
      <w:r w:rsidRPr="00F70974">
        <w:rPr>
          <w:rFonts w:ascii="Arial" w:hAnsi="Arial" w:cs="Arial"/>
          <w:color w:val="000000"/>
        </w:rPr>
        <w:t>, упркос смањењу укупног броја становника током периода 2002–2011. године, треба тражити: (1) у расположивом контигенту радно-способног становништва (50,83% укупне популације) за који се, предузимањем адекватних мера економске политике, могу створити предуслови већег укључивања у развој породичних фирми и МССП сектора нарочито у секторима пољопривреде, туризма, услуга и др. чиме се стварају предуслови за задржавање овог контигента на подручју и за смањење привлачне снаге општинских центара и градова; (2) у неискоришћеном стамбеном фонду који је настао услед смањења броја становника, а који се може искористи као оквир побољшања квалитета живота локалног становништва и демографске ревитализације подручја коришћењем истог као нуклеуса привредног развоја подручја Просторног плана у области пољопривредне производње и прераде и у области сектора туризма и услуга.</w:t>
      </w:r>
    </w:p>
    <w:p w14:paraId="3BE0CD78" w14:textId="77777777" w:rsidR="00F70974" w:rsidRPr="00F70974" w:rsidRDefault="00F70974" w:rsidP="00F70974">
      <w:pPr>
        <w:spacing w:after="150"/>
        <w:rPr>
          <w:rFonts w:ascii="Arial" w:hAnsi="Arial" w:cs="Arial"/>
        </w:rPr>
      </w:pPr>
      <w:r w:rsidRPr="00F70974">
        <w:rPr>
          <w:rFonts w:ascii="Arial" w:hAnsi="Arial" w:cs="Arial"/>
          <w:color w:val="000000"/>
        </w:rPr>
        <w:t>Основни проблеми становништва се према њиховој природи, могу поделити на: демографске, економско-социјалне и просторне. Проблеми демографске природе су: смањење броја становника услед негативног природног прираштаја; демографско старење укупног становништва и радне снаге (најдубља демографска старост, сенилизација и феминизација радне снаге у пољопривреди); висока општа стопа смртности као последица демографског старења, а делом и због неадекватне здравствене заштите, односно ниског нивоа животног стандарда; Велика уситњеност домаћинстава, односно присутан је тренд пораста двочланих и једночланих, претежно старачких домаћинстава. Проблеми економско-социјалне природе су пре свега: висока стопа незапослености; пораст старог (65 и више година) и остарелог становништва (80 и више година); старачка, често једночлана и двочлана домаћинстава без редовних прихода. Просторни проблеми су последица спонтаних процеса у размештају становништва, а чине их насеља обухваћена депопулацијом; недовољно развијена саобраћајна и комунална инфраструктура и базичне услуге (здравствене, социјалне, ПТТ услуге и сл.); и велики обим бесправне градње на подручјима највећег степена атракције, а за потребе викендовања.</w:t>
      </w:r>
    </w:p>
    <w:p w14:paraId="3A3737CE"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потенцијали </w:t>
      </w:r>
      <w:r w:rsidRPr="00F70974">
        <w:rPr>
          <w:rFonts w:ascii="Arial" w:hAnsi="Arial" w:cs="Arial"/>
          <w:i/>
          <w:color w:val="000000"/>
        </w:rPr>
        <w:t>саобраћајне инфраструктуре</w:t>
      </w:r>
      <w:r w:rsidRPr="00F70974">
        <w:rPr>
          <w:rFonts w:ascii="Arial" w:hAnsi="Arial" w:cs="Arial"/>
          <w:color w:val="000000"/>
        </w:rPr>
        <w:t xml:space="preserve"> јесу: је близина аутопута А1 (државна граница са Мађарском – Нови Сад – Београд – Ниш – Врање – граница са Републиком Северном Македонијом) и аеродрома Константин Велики у Нишу.</w:t>
      </w:r>
    </w:p>
    <w:p w14:paraId="7364B10D" w14:textId="77777777" w:rsidR="00F70974" w:rsidRPr="00F70974" w:rsidRDefault="00F70974" w:rsidP="00F70974">
      <w:pPr>
        <w:spacing w:after="150"/>
        <w:rPr>
          <w:rFonts w:ascii="Arial" w:hAnsi="Arial" w:cs="Arial"/>
        </w:rPr>
      </w:pPr>
      <w:r w:rsidRPr="00F70974">
        <w:rPr>
          <w:rFonts w:ascii="Arial" w:hAnsi="Arial" w:cs="Arial"/>
          <w:color w:val="000000"/>
        </w:rPr>
        <w:t>Основна ограничења су: траса државног пута IIА реда број 231 је у зони заштите Власинског језера; недовољна развијеност мреже општинских путева; неповољна конфигурација терена и неодговарајуће техничко-експлоатационе карактеристике путне мреже.</w:t>
      </w:r>
    </w:p>
    <w:p w14:paraId="78E92A0B" w14:textId="77777777" w:rsidR="00F70974" w:rsidRPr="00F70974" w:rsidRDefault="00F70974" w:rsidP="00F70974">
      <w:pPr>
        <w:spacing w:after="150"/>
        <w:rPr>
          <w:rFonts w:ascii="Arial" w:hAnsi="Arial" w:cs="Arial"/>
        </w:rPr>
      </w:pPr>
      <w:r w:rsidRPr="00F70974">
        <w:rPr>
          <w:rFonts w:ascii="Arial" w:hAnsi="Arial" w:cs="Arial"/>
          <w:color w:val="000000"/>
        </w:rPr>
        <w:t xml:space="preserve">Подручје Просторног плана обилује веома квалитетним изворима површинских и подземних вода, што олакшава </w:t>
      </w:r>
      <w:r w:rsidRPr="00F70974">
        <w:rPr>
          <w:rFonts w:ascii="Arial" w:hAnsi="Arial" w:cs="Arial"/>
          <w:i/>
          <w:color w:val="000000"/>
        </w:rPr>
        <w:t>водоснабдевање</w:t>
      </w:r>
      <w:r w:rsidRPr="00F70974">
        <w:rPr>
          <w:rFonts w:ascii="Arial" w:hAnsi="Arial" w:cs="Arial"/>
          <w:color w:val="000000"/>
        </w:rPr>
        <w:t xml:space="preserve"> насеља.</w:t>
      </w:r>
    </w:p>
    <w:p w14:paraId="23FEDE9C" w14:textId="77777777" w:rsidR="00F70974" w:rsidRPr="00F70974" w:rsidRDefault="00F70974" w:rsidP="00F70974">
      <w:pPr>
        <w:spacing w:after="150"/>
        <w:rPr>
          <w:rFonts w:ascii="Arial" w:hAnsi="Arial" w:cs="Arial"/>
        </w:rPr>
      </w:pPr>
      <w:r w:rsidRPr="00F70974">
        <w:rPr>
          <w:rFonts w:ascii="Arial" w:hAnsi="Arial" w:cs="Arial"/>
          <w:color w:val="000000"/>
        </w:rPr>
        <w:t>Ограничавајући фактор представља недостатак система за одвођење и пречишћавање отпадних вода.</w:t>
      </w:r>
    </w:p>
    <w:p w14:paraId="03AECED5" w14:textId="77777777" w:rsidR="00F70974" w:rsidRPr="00F70974" w:rsidRDefault="00F70974" w:rsidP="00F70974">
      <w:pPr>
        <w:spacing w:after="150"/>
        <w:rPr>
          <w:rFonts w:ascii="Arial" w:hAnsi="Arial" w:cs="Arial"/>
        </w:rPr>
      </w:pPr>
      <w:r w:rsidRPr="00F70974">
        <w:rPr>
          <w:rFonts w:ascii="Arial" w:hAnsi="Arial" w:cs="Arial"/>
          <w:color w:val="000000"/>
        </w:rPr>
        <w:t xml:space="preserve">Повећањем производње </w:t>
      </w:r>
      <w:r w:rsidRPr="00F70974">
        <w:rPr>
          <w:rFonts w:ascii="Arial" w:hAnsi="Arial" w:cs="Arial"/>
          <w:i/>
          <w:color w:val="000000"/>
        </w:rPr>
        <w:t>енергије из обновљивих извора</w:t>
      </w:r>
      <w:r w:rsidRPr="00F70974">
        <w:rPr>
          <w:rFonts w:ascii="Arial" w:hAnsi="Arial" w:cs="Arial"/>
          <w:color w:val="000000"/>
        </w:rPr>
        <w:t xml:space="preserve"> позитивно се утиче на унапређење природне средине, смањује се девастација шума и загађење ваздуха, емисија гасова који изазивају ефекат стаклене баште и смањује се зависност од фосилних горива.</w:t>
      </w:r>
    </w:p>
    <w:p w14:paraId="644171C8" w14:textId="77777777" w:rsidR="00F70974" w:rsidRPr="00F70974" w:rsidRDefault="00F70974" w:rsidP="00F70974">
      <w:pPr>
        <w:spacing w:after="150"/>
        <w:rPr>
          <w:rFonts w:ascii="Arial" w:hAnsi="Arial" w:cs="Arial"/>
        </w:rPr>
      </w:pPr>
      <w:r w:rsidRPr="00F70974">
        <w:rPr>
          <w:rFonts w:ascii="Arial" w:hAnsi="Arial" w:cs="Arial"/>
          <w:color w:val="000000"/>
        </w:rPr>
        <w:t>Главни ограничавајући фактори су: висока инвестициона вредност, као и висока цена производње енергије из обновљивих извора, недостатак мерења и података о стварним потенцијалима обновљивих извора енергије на подручју Просторног плана, као и регулисање власничких односа на земљишту; приметна је и слаба неразвијеност инфраструктуре као подршке за коришћење обновљивих извора енергије.</w:t>
      </w:r>
    </w:p>
    <w:p w14:paraId="3DB6EC89" w14:textId="77777777" w:rsidR="00F70974" w:rsidRPr="00F70974" w:rsidRDefault="00F70974" w:rsidP="00F70974">
      <w:pPr>
        <w:spacing w:after="150"/>
        <w:rPr>
          <w:rFonts w:ascii="Arial" w:hAnsi="Arial" w:cs="Arial"/>
        </w:rPr>
      </w:pPr>
      <w:r w:rsidRPr="00F70974">
        <w:rPr>
          <w:rFonts w:ascii="Arial" w:hAnsi="Arial" w:cs="Arial"/>
          <w:color w:val="000000"/>
        </w:rPr>
        <w:t xml:space="preserve">Најзначајнији потенцијал </w:t>
      </w:r>
      <w:r w:rsidRPr="00F70974">
        <w:rPr>
          <w:rFonts w:ascii="Arial" w:hAnsi="Arial" w:cs="Arial"/>
          <w:i/>
          <w:color w:val="000000"/>
        </w:rPr>
        <w:t>електронских комуникација и поштанског саобраћаја</w:t>
      </w:r>
      <w:r w:rsidRPr="00F70974">
        <w:rPr>
          <w:rFonts w:ascii="Arial" w:hAnsi="Arial" w:cs="Arial"/>
          <w:color w:val="000000"/>
        </w:rPr>
        <w:t xml:space="preserve"> представљају актуелни развојни планови „Телеком Србија” за даље осавремењавање телекомуникационих чворишта, у циљу пружања нових сервиса корисницима. Ограничење представља постојећа мрежа радио базних станица, која не задовољава константни пораст тражње мобилних и свих њихових пратећих услуга. Потенцијали за развој </w:t>
      </w:r>
      <w:r w:rsidRPr="00F70974">
        <w:rPr>
          <w:rFonts w:ascii="Arial" w:hAnsi="Arial" w:cs="Arial"/>
          <w:i/>
          <w:color w:val="000000"/>
        </w:rPr>
        <w:t>комуналне опремљености</w:t>
      </w:r>
      <w:r w:rsidRPr="00F70974">
        <w:rPr>
          <w:rFonts w:ascii="Arial" w:hAnsi="Arial" w:cs="Arial"/>
          <w:color w:val="000000"/>
        </w:rPr>
        <w:t xml:space="preserve"> на подручју Просторног плана се огледају пре свега у успостављању регионалног система управљања отпадом и изградњи регионалне депоније „Метерис” у Сувом Долу код Врања (на коју ће отпад одвозити општине Сурдулица и Босилеград) и проширењу регионалне депоније Жељковац код Лесковца (где ће општина Црна Трава одлагати отпад).</w:t>
      </w:r>
    </w:p>
    <w:p w14:paraId="2D9D064F" w14:textId="77777777" w:rsidR="00F70974" w:rsidRPr="00F70974" w:rsidRDefault="00F70974" w:rsidP="00F70974">
      <w:pPr>
        <w:spacing w:after="150"/>
        <w:rPr>
          <w:rFonts w:ascii="Arial" w:hAnsi="Arial" w:cs="Arial"/>
        </w:rPr>
      </w:pPr>
      <w:r w:rsidRPr="00F70974">
        <w:rPr>
          <w:rFonts w:ascii="Arial" w:hAnsi="Arial" w:cs="Arial"/>
          <w:color w:val="000000"/>
        </w:rPr>
        <w:t>Ограничења се на подручју Просторног плана огледају у слабој покривености организованим сакупљањем отпада руралних подручја (што неповољно утиче на животну средину – формирају се локална сметлишта), непостојању примарне селекције отпада и рециклаже, нерешеном управљању опасним отпадом и незадовољавајућем начину одржавања сеоских гробаља.</w:t>
      </w:r>
    </w:p>
    <w:p w14:paraId="7C07C390" w14:textId="77777777" w:rsidR="00F70974" w:rsidRPr="00F70974" w:rsidRDefault="00F70974" w:rsidP="00F70974">
      <w:pPr>
        <w:spacing w:after="120"/>
        <w:jc w:val="center"/>
        <w:rPr>
          <w:rFonts w:ascii="Arial" w:hAnsi="Arial" w:cs="Arial"/>
        </w:rPr>
      </w:pPr>
      <w:r w:rsidRPr="00F70974">
        <w:rPr>
          <w:rFonts w:ascii="Arial" w:hAnsi="Arial" w:cs="Arial"/>
          <w:b/>
          <w:color w:val="000000"/>
        </w:rPr>
        <w:t>II. ПРИНЦИПИ, ЦИЉЕВИ И ОПШТА КОНЦЕПЦИЈА ПРОСТОРНОГ РАЗВОЈА ПОДРУЧЈА ПОСЕБНЕ НАМЕНЕ</w:t>
      </w:r>
    </w:p>
    <w:p w14:paraId="50E6545C" w14:textId="77777777" w:rsidR="00F70974" w:rsidRPr="00F70974" w:rsidRDefault="00F70974" w:rsidP="00F70974">
      <w:pPr>
        <w:spacing w:after="120"/>
        <w:jc w:val="center"/>
        <w:rPr>
          <w:rFonts w:ascii="Arial" w:hAnsi="Arial" w:cs="Arial"/>
        </w:rPr>
      </w:pPr>
      <w:r w:rsidRPr="00F70974">
        <w:rPr>
          <w:rFonts w:ascii="Arial" w:hAnsi="Arial" w:cs="Arial"/>
          <w:color w:val="000000"/>
        </w:rPr>
        <w:t>1. ПРИНЦИПИ ПРОСТОРНОГ РАЗВОЈА</w:t>
      </w:r>
    </w:p>
    <w:p w14:paraId="2F3F40BD" w14:textId="77777777" w:rsidR="00F70974" w:rsidRPr="00F70974" w:rsidRDefault="00F70974" w:rsidP="00F70974">
      <w:pPr>
        <w:spacing w:after="150"/>
        <w:rPr>
          <w:rFonts w:ascii="Arial" w:hAnsi="Arial" w:cs="Arial"/>
        </w:rPr>
      </w:pPr>
      <w:r w:rsidRPr="00F70974">
        <w:rPr>
          <w:rFonts w:ascii="Arial" w:hAnsi="Arial" w:cs="Arial"/>
          <w:color w:val="000000"/>
        </w:rPr>
        <w:t>Основни принципи просторног развоја су:</w:t>
      </w:r>
    </w:p>
    <w:p w14:paraId="28A35B0B" w14:textId="77777777" w:rsidR="00F70974" w:rsidRPr="00F70974" w:rsidRDefault="00F70974" w:rsidP="00F70974">
      <w:pPr>
        <w:spacing w:after="150"/>
        <w:rPr>
          <w:rFonts w:ascii="Arial" w:hAnsi="Arial" w:cs="Arial"/>
        </w:rPr>
      </w:pPr>
      <w:r w:rsidRPr="00F70974">
        <w:rPr>
          <w:rFonts w:ascii="Arial" w:hAnsi="Arial" w:cs="Arial"/>
          <w:color w:val="000000"/>
        </w:rPr>
        <w:t>– одржива животна средина;</w:t>
      </w:r>
    </w:p>
    <w:p w14:paraId="1DE87A4F" w14:textId="77777777" w:rsidR="00F70974" w:rsidRPr="00F70974" w:rsidRDefault="00F70974" w:rsidP="00F70974">
      <w:pPr>
        <w:spacing w:after="150"/>
        <w:rPr>
          <w:rFonts w:ascii="Arial" w:hAnsi="Arial" w:cs="Arial"/>
        </w:rPr>
      </w:pPr>
      <w:r w:rsidRPr="00F70974">
        <w:rPr>
          <w:rFonts w:ascii="Arial" w:hAnsi="Arial" w:cs="Arial"/>
          <w:color w:val="000000"/>
        </w:rPr>
        <w:t>– заштита и одрживо коришћење природног и културног наслеђа;</w:t>
      </w:r>
    </w:p>
    <w:p w14:paraId="7AA8DCD9" w14:textId="77777777" w:rsidR="00F70974" w:rsidRPr="00F70974" w:rsidRDefault="00F70974" w:rsidP="00F70974">
      <w:pPr>
        <w:spacing w:after="150"/>
        <w:rPr>
          <w:rFonts w:ascii="Arial" w:hAnsi="Arial" w:cs="Arial"/>
        </w:rPr>
      </w:pPr>
      <w:r w:rsidRPr="00F70974">
        <w:rPr>
          <w:rFonts w:ascii="Arial" w:hAnsi="Arial" w:cs="Arial"/>
          <w:color w:val="000000"/>
        </w:rPr>
        <w:t>– заштита и одрживо коришћење вода;</w:t>
      </w:r>
    </w:p>
    <w:p w14:paraId="3B2D5ADB" w14:textId="77777777" w:rsidR="00F70974" w:rsidRPr="00F70974" w:rsidRDefault="00F70974" w:rsidP="00F70974">
      <w:pPr>
        <w:spacing w:after="150"/>
        <w:rPr>
          <w:rFonts w:ascii="Arial" w:hAnsi="Arial" w:cs="Arial"/>
        </w:rPr>
      </w:pPr>
      <w:r w:rsidRPr="00F70974">
        <w:rPr>
          <w:rFonts w:ascii="Arial" w:hAnsi="Arial" w:cs="Arial"/>
          <w:color w:val="000000"/>
        </w:rPr>
        <w:t>– унапређење територијалне кохезије;</w:t>
      </w:r>
    </w:p>
    <w:p w14:paraId="56035E4C" w14:textId="77777777" w:rsidR="00F70974" w:rsidRPr="00F70974" w:rsidRDefault="00F70974" w:rsidP="00F70974">
      <w:pPr>
        <w:spacing w:after="150"/>
        <w:rPr>
          <w:rFonts w:ascii="Arial" w:hAnsi="Arial" w:cs="Arial"/>
        </w:rPr>
      </w:pPr>
      <w:r w:rsidRPr="00F70974">
        <w:rPr>
          <w:rFonts w:ascii="Arial" w:hAnsi="Arial" w:cs="Arial"/>
          <w:color w:val="000000"/>
        </w:rPr>
        <w:t>– повећање уређености, конкурентности и ефикасности територије;</w:t>
      </w:r>
    </w:p>
    <w:p w14:paraId="5A45622C" w14:textId="77777777" w:rsidR="00F70974" w:rsidRPr="00F70974" w:rsidRDefault="00F70974" w:rsidP="00F70974">
      <w:pPr>
        <w:spacing w:after="150"/>
        <w:rPr>
          <w:rFonts w:ascii="Arial" w:hAnsi="Arial" w:cs="Arial"/>
        </w:rPr>
      </w:pPr>
      <w:r w:rsidRPr="00F70974">
        <w:rPr>
          <w:rFonts w:ascii="Arial" w:hAnsi="Arial" w:cs="Arial"/>
          <w:color w:val="000000"/>
        </w:rPr>
        <w:t>– просторно-функционална интегрисаност и трансгранично повезивање са окружењем;</w:t>
      </w:r>
    </w:p>
    <w:p w14:paraId="32D426A6" w14:textId="77777777" w:rsidR="00F70974" w:rsidRPr="00F70974" w:rsidRDefault="00F70974" w:rsidP="00F70974">
      <w:pPr>
        <w:spacing w:after="150"/>
        <w:rPr>
          <w:rFonts w:ascii="Arial" w:hAnsi="Arial" w:cs="Arial"/>
        </w:rPr>
      </w:pPr>
      <w:r w:rsidRPr="00F70974">
        <w:rPr>
          <w:rFonts w:ascii="Arial" w:hAnsi="Arial" w:cs="Arial"/>
          <w:color w:val="000000"/>
        </w:rPr>
        <w:t>– полицентрични територијални развој (посебно јачање везе села и градских насеља);</w:t>
      </w:r>
    </w:p>
    <w:p w14:paraId="0FDB8107" w14:textId="77777777" w:rsidR="00F70974" w:rsidRPr="00F70974" w:rsidRDefault="00F70974" w:rsidP="00F70974">
      <w:pPr>
        <w:spacing w:after="150"/>
        <w:rPr>
          <w:rFonts w:ascii="Arial" w:hAnsi="Arial" w:cs="Arial"/>
        </w:rPr>
      </w:pPr>
      <w:r w:rsidRPr="00F70974">
        <w:rPr>
          <w:rFonts w:ascii="Arial" w:hAnsi="Arial" w:cs="Arial"/>
          <w:color w:val="000000"/>
        </w:rPr>
        <w:t>– унапређење саобраћајне приступачности и доступности информацијама и знању;</w:t>
      </w:r>
    </w:p>
    <w:p w14:paraId="72F1B165" w14:textId="77777777" w:rsidR="00F70974" w:rsidRPr="00F70974" w:rsidRDefault="00F70974" w:rsidP="00F70974">
      <w:pPr>
        <w:spacing w:after="150"/>
        <w:rPr>
          <w:rFonts w:ascii="Arial" w:hAnsi="Arial" w:cs="Arial"/>
        </w:rPr>
      </w:pPr>
      <w:r w:rsidRPr="00F70974">
        <w:rPr>
          <w:rFonts w:ascii="Arial" w:hAnsi="Arial" w:cs="Arial"/>
          <w:color w:val="000000"/>
        </w:rPr>
        <w:t>– развој културног и регионалног идентитета;</w:t>
      </w:r>
    </w:p>
    <w:p w14:paraId="3D2F7750" w14:textId="77777777" w:rsidR="00F70974" w:rsidRPr="00F70974" w:rsidRDefault="00F70974" w:rsidP="00F70974">
      <w:pPr>
        <w:spacing w:after="150"/>
        <w:rPr>
          <w:rFonts w:ascii="Arial" w:hAnsi="Arial" w:cs="Arial"/>
        </w:rPr>
      </w:pPr>
      <w:r w:rsidRPr="00F70974">
        <w:rPr>
          <w:rFonts w:ascii="Arial" w:hAnsi="Arial" w:cs="Arial"/>
          <w:color w:val="000000"/>
        </w:rPr>
        <w:t>– принцип субсидијарности и јавно-приватног партнерства;</w:t>
      </w:r>
    </w:p>
    <w:p w14:paraId="61010935" w14:textId="77777777" w:rsidR="00F70974" w:rsidRPr="00F70974" w:rsidRDefault="00F70974" w:rsidP="00F70974">
      <w:pPr>
        <w:spacing w:after="150"/>
        <w:rPr>
          <w:rFonts w:ascii="Arial" w:hAnsi="Arial" w:cs="Arial"/>
        </w:rPr>
      </w:pPr>
      <w:r w:rsidRPr="00F70974">
        <w:rPr>
          <w:rFonts w:ascii="Arial" w:hAnsi="Arial" w:cs="Arial"/>
          <w:color w:val="000000"/>
        </w:rPr>
        <w:t>– принцип веће транспарентности у доношењу одлука;</w:t>
      </w:r>
    </w:p>
    <w:p w14:paraId="7FCB2B97" w14:textId="77777777" w:rsidR="00F70974" w:rsidRPr="00F70974" w:rsidRDefault="00F70974" w:rsidP="00F70974">
      <w:pPr>
        <w:spacing w:after="150"/>
        <w:rPr>
          <w:rFonts w:ascii="Arial" w:hAnsi="Arial" w:cs="Arial"/>
        </w:rPr>
      </w:pPr>
      <w:r w:rsidRPr="00F70974">
        <w:rPr>
          <w:rFonts w:ascii="Arial" w:hAnsi="Arial" w:cs="Arial"/>
          <w:color w:val="000000"/>
        </w:rPr>
        <w:t>– перманентна едукација грађана и администрације и учешће јавности у одлучивању;</w:t>
      </w:r>
    </w:p>
    <w:p w14:paraId="30542AEE" w14:textId="77777777" w:rsidR="00F70974" w:rsidRPr="00F70974" w:rsidRDefault="00F70974" w:rsidP="00F70974">
      <w:pPr>
        <w:spacing w:after="150"/>
        <w:rPr>
          <w:rFonts w:ascii="Arial" w:hAnsi="Arial" w:cs="Arial"/>
        </w:rPr>
      </w:pPr>
      <w:r w:rsidRPr="00F70974">
        <w:rPr>
          <w:rFonts w:ascii="Arial" w:hAnsi="Arial" w:cs="Arial"/>
          <w:color w:val="000000"/>
        </w:rPr>
        <w:t>– заштита јавног интереса, јавних добара и добара у општој употреби.</w:t>
      </w:r>
    </w:p>
    <w:p w14:paraId="27FFB5AB" w14:textId="77777777" w:rsidR="00F70974" w:rsidRPr="00F70974" w:rsidRDefault="00F70974" w:rsidP="00F70974">
      <w:pPr>
        <w:spacing w:after="120"/>
        <w:jc w:val="center"/>
        <w:rPr>
          <w:rFonts w:ascii="Arial" w:hAnsi="Arial" w:cs="Arial"/>
        </w:rPr>
      </w:pPr>
      <w:r w:rsidRPr="00F70974">
        <w:rPr>
          <w:rFonts w:ascii="Arial" w:hAnsi="Arial" w:cs="Arial"/>
          <w:color w:val="000000"/>
        </w:rPr>
        <w:t>2. ОПШТИ И ОПЕРАТИВНИ ЦИЉЕВИ ПРОСТОРНОГ РАЗВОЈА</w:t>
      </w:r>
    </w:p>
    <w:p w14:paraId="17E9265C" w14:textId="77777777" w:rsidR="00F70974" w:rsidRPr="00F70974" w:rsidRDefault="00F70974" w:rsidP="00F70974">
      <w:pPr>
        <w:spacing w:after="150"/>
        <w:rPr>
          <w:rFonts w:ascii="Arial" w:hAnsi="Arial" w:cs="Arial"/>
        </w:rPr>
      </w:pPr>
      <w:r w:rsidRPr="00F70974">
        <w:rPr>
          <w:rFonts w:ascii="Arial" w:hAnsi="Arial" w:cs="Arial"/>
          <w:color w:val="000000"/>
        </w:rPr>
        <w:t>Општи и оперативни циљеви просторног развоја по тематским областима подручја Просторног плана јесу:</w:t>
      </w:r>
    </w:p>
    <w:p w14:paraId="6671449A" w14:textId="77777777" w:rsidR="00F70974" w:rsidRPr="00F70974" w:rsidRDefault="00F70974" w:rsidP="00F70974">
      <w:pPr>
        <w:spacing w:after="150"/>
        <w:rPr>
          <w:rFonts w:ascii="Arial" w:hAnsi="Arial" w:cs="Arial"/>
        </w:rPr>
      </w:pPr>
      <w:r w:rsidRPr="00F70974">
        <w:rPr>
          <w:rFonts w:ascii="Arial" w:hAnsi="Arial" w:cs="Arial"/>
          <w:i/>
          <w:color w:val="000000"/>
        </w:rPr>
        <w:t>1. Заштита природних вредности и предела:</w:t>
      </w:r>
    </w:p>
    <w:p w14:paraId="2261B618"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xml:space="preserve"> је заштита и одрживо коришћење заштићених и природних добара предвиђених за заштиту;</w:t>
      </w:r>
    </w:p>
    <w:p w14:paraId="19936AA6"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очување и одрживо коришћење места, природних објеката и појава који према својим геолошким, геоморфолошким, хидрографским или другим обележјима представљају ретке и привлачне вредности геонаслеђа; очување станишта и просторно ширење популација ретких, угрожених и критично угрожених биљних и животињских врста; заштита популација угрожених, ретких и у другом погледу значајних врста дивље флоре и фауне; идентификација станишта од значаја за заштиту европске дивље флоре и фауне по програму НАТУРА 2000; одржање екосистемске разноврсности; очување и обнављање старих сорти биљних култура и раса домаћих животиња; заштита природних и агроекосистема од инвазивних (страних) врста биљака и животиња које имају изразиту способност брзог самосталног размножавања и које доводе до непожељних промена у природном и агробиодиверзитету; постепено повећање површине под шумом, побољшање структуре шумских састојина и превођење изданачких шума у више узгојне облике; очување старих, по димензијама и врсти јединствених и у другом погледу значајних стабала дрвећа и њихових групација; очување разноврсности, живописности и лепоте предела, унапређење његове чистоће и уређености у зонама становања, саобраћаја, привредних активности и рекреације; омогућавање доступности људима пејзажних, биолошких и других вредности и природних ресурса за одрживо коришћење туризма, науке, спорта, рекреације и других комплементарних активности; санација и рекултивација површина деградираних антропогеним активностима, природним процесима или елементарним непогодама.</w:t>
      </w:r>
    </w:p>
    <w:p w14:paraId="476F110F" w14:textId="77777777" w:rsidR="00F70974" w:rsidRPr="00F70974" w:rsidRDefault="00F70974" w:rsidP="00F70974">
      <w:pPr>
        <w:spacing w:after="150"/>
        <w:rPr>
          <w:rFonts w:ascii="Arial" w:hAnsi="Arial" w:cs="Arial"/>
        </w:rPr>
      </w:pPr>
      <w:r w:rsidRPr="00F70974">
        <w:rPr>
          <w:rFonts w:ascii="Arial" w:hAnsi="Arial" w:cs="Arial"/>
          <w:i/>
          <w:color w:val="000000"/>
        </w:rPr>
        <w:t>2. Пољопривредно земљиште:</w:t>
      </w:r>
    </w:p>
    <w:p w14:paraId="0AEE537B" w14:textId="77777777" w:rsidR="00F70974" w:rsidRPr="00F70974" w:rsidRDefault="00F70974" w:rsidP="00F70974">
      <w:pPr>
        <w:spacing w:after="150"/>
        <w:rPr>
          <w:rFonts w:ascii="Arial" w:hAnsi="Arial" w:cs="Arial"/>
        </w:rPr>
      </w:pPr>
      <w:r w:rsidRPr="00F70974">
        <w:rPr>
          <w:rFonts w:ascii="Arial" w:hAnsi="Arial" w:cs="Arial"/>
          <w:i/>
          <w:color w:val="000000"/>
        </w:rPr>
        <w:t>– општи дугорочни циљ</w:t>
      </w:r>
      <w:r w:rsidRPr="00F70974">
        <w:rPr>
          <w:rFonts w:ascii="Arial" w:hAnsi="Arial" w:cs="Arial"/>
          <w:color w:val="000000"/>
        </w:rPr>
        <w:t xml:space="preserve"> заштите и коришћења пољопривредног земљишта и развоја пољопривреде јесте очување и унапређење квалитета земљишта за производњу пољопривредно-прехрамбених производа, подстицање развоја пољопривреде с континуалним побољшавањем материјалних и социјалних услова живљења локалног сеоског становништва и пружање подршке развоју мултифункционалне пољопривредне производње у складу са одрживим коришћењем локалних ресурса и поштовањем заштите природних и културних добара на територији Просторног плана;</w:t>
      </w:r>
    </w:p>
    <w:p w14:paraId="74053FCA"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очување и побољшање природне плодности земљишта ради задовољавања прехрамбених и других потреба становништва; унапређење квалитета ливада и пашњака као предуслова за унапређење водећег сектора пољопривреде – сточарства; усклађивање намене и начина коришћења пољопривредног земљишта са природним погодностима и ограничењима као и са режимом заштите природних и културних добара на територији Просторног плана; предузимање превентивних мера заштите од ерозије, бујичних токова, као и других видова деградације земљишта, изазваних природним и антропогеним факторима; заштита пољопривредног земљишта од неконтролисане викенд изградње и заузимања пољопривредних површина за потребе развоја туризма; заштита пољопривредног земљишта, вода и ваздуха од загађења опасним и штетним материјама из пољопривреде, нерегулисано одложеног отпада, непречишћених комуналних отпадних вода као и вода из осока штала и боксева; повећање конкурентности аграрне понуде и побољшање производно-економског потенцијала пољопривредног земљишта, укрупњавањем земљишних поседа, спровођењем агромелиорација и уређењем ливада и пашњака; усмеравање пољопривредне производње на производњу здраве хране (по стандардима Европске уније) са робном марком и географским пореклом и њихово коришћење у туристичкој понуди планског подручја; успостављање и развој локалних партнерстава за спровођење интегралних развојних стратегија/програма у пољопривреди.</w:t>
      </w:r>
    </w:p>
    <w:p w14:paraId="086D2BBC" w14:textId="77777777" w:rsidR="00F70974" w:rsidRPr="00F70974" w:rsidRDefault="00F70974" w:rsidP="00F70974">
      <w:pPr>
        <w:spacing w:after="150"/>
        <w:rPr>
          <w:rFonts w:ascii="Arial" w:hAnsi="Arial" w:cs="Arial"/>
        </w:rPr>
      </w:pPr>
      <w:r w:rsidRPr="00F70974">
        <w:rPr>
          <w:rFonts w:ascii="Arial" w:hAnsi="Arial" w:cs="Arial"/>
          <w:i/>
          <w:color w:val="000000"/>
        </w:rPr>
        <w:t>3. Шуме и шумско земљиште:</w:t>
      </w:r>
    </w:p>
    <w:p w14:paraId="5F338ECE"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xml:space="preserve"> јесте одрживо газдовање шумама, које подразумева управљање и коришћење шума и шумског земљишта на начин да се очува биодиверзитет, с тим да продуктивност и обнављање, виталност и потенцијал шума буду на нивоу који задовољава одговарајуће еколошке, економске и социјалне потребе како на локалном, тако и на националном нивоу;</w:t>
      </w:r>
    </w:p>
    <w:p w14:paraId="57FA67ED"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xml:space="preserve"> газдовања шумама и развоја ловства су: очување и заштита основних природних вредности, биодиверзитета и биоеколошки лабилних система; производња техничког дрвета одговарајућег квалитета; производња семена основних врста дрвећа; заштита земљишта од водне ерозије; адекватно рекреативно коришћење укупног потенцијала шума; газдовања шумама у заштићеним подручјима са циљем заштите и очувања основних природних вредности, диверзитета предела, станишта, присутних врста и шумских екосистема и контролисаног коришћења укупног потенцијала шума за рекреацију и туризам; достизање оптималног фонда гајених врста дивљачи; значајно повећање бројности ситне дивљачи (зец, јаребица) и вишеструко повећање бројности крупне дивљачи (срна, дивља свиња); побољшање структуре (полне и старосне) популације крупне дивљачи; очување ретких и угрожених врста ловне дивљачи и остале фауне.</w:t>
      </w:r>
    </w:p>
    <w:p w14:paraId="3C71C8F0" w14:textId="77777777" w:rsidR="00F70974" w:rsidRPr="00F70974" w:rsidRDefault="00F70974" w:rsidP="00F70974">
      <w:pPr>
        <w:spacing w:after="150"/>
        <w:rPr>
          <w:rFonts w:ascii="Arial" w:hAnsi="Arial" w:cs="Arial"/>
        </w:rPr>
      </w:pPr>
      <w:r w:rsidRPr="00F70974">
        <w:rPr>
          <w:rFonts w:ascii="Arial" w:hAnsi="Arial" w:cs="Arial"/>
          <w:i/>
          <w:color w:val="000000"/>
        </w:rPr>
        <w:t>4. Минералне сировине:</w:t>
      </w:r>
    </w:p>
    <w:p w14:paraId="743670DB"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подстицање социо-економског развоја на локалном нивоу кроз активирање становништва у процес експлоатације минералних сировина и остваривање прихода од накнаде за коришћење.</w:t>
      </w:r>
    </w:p>
    <w:p w14:paraId="6794814F" w14:textId="77777777" w:rsidR="00F70974" w:rsidRPr="00F70974" w:rsidRDefault="00F70974" w:rsidP="00F70974">
      <w:pPr>
        <w:spacing w:after="150"/>
        <w:rPr>
          <w:rFonts w:ascii="Arial" w:hAnsi="Arial" w:cs="Arial"/>
        </w:rPr>
      </w:pPr>
      <w:r w:rsidRPr="00F70974">
        <w:rPr>
          <w:rFonts w:ascii="Arial" w:hAnsi="Arial" w:cs="Arial"/>
          <w:color w:val="000000"/>
        </w:rPr>
        <w:t xml:space="preserve">5. </w:t>
      </w:r>
      <w:r w:rsidRPr="00F70974">
        <w:rPr>
          <w:rFonts w:ascii="Arial" w:hAnsi="Arial" w:cs="Arial"/>
          <w:i/>
          <w:color w:val="000000"/>
        </w:rPr>
        <w:t>Заштита животне средине:</w:t>
      </w:r>
    </w:p>
    <w:p w14:paraId="4731A85D"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циљеви</w:t>
      </w:r>
      <w:r w:rsidRPr="00F70974">
        <w:rPr>
          <w:rFonts w:ascii="Arial" w:hAnsi="Arial" w:cs="Arial"/>
          <w:color w:val="000000"/>
        </w:rPr>
        <w:t>: очување доброг квалитета ваздуха, воде и земљишта, смањење емисије загађујућих материја из постојећих и спречавање настанка нових загађивача; одрживи развој подручја плана уз очување постојећег квалитета животне средине; увођење мониторинг система, ради праћења и контроле утицаја постојећих и планираних активности, на животну средину; јачање еколошке свести становништва;</w:t>
      </w:r>
    </w:p>
    <w:p w14:paraId="5714CA81"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перманентна контрола квалитета животне средине уз помоћ мониторинга и израда катастра загађивача; очување постојећег стања квалитета водотока и заштита изворишта; контрола употребе агрохемијских средстава у пољопривредној производњи; уклањање неуређених сметлишта; спречавање инцидентних неконтролисаних испуштања штетних материја у ваздух, воду и земљиште; унапређење информисања становништва о значају очувања животне средине; веће учешће јавности у доношењу одлука које могу имати утицај на квалитет животне средине.</w:t>
      </w:r>
    </w:p>
    <w:p w14:paraId="53A9A515" w14:textId="77777777" w:rsidR="00F70974" w:rsidRPr="00F70974" w:rsidRDefault="00F70974" w:rsidP="00F70974">
      <w:pPr>
        <w:spacing w:after="150"/>
        <w:rPr>
          <w:rFonts w:ascii="Arial" w:hAnsi="Arial" w:cs="Arial"/>
        </w:rPr>
      </w:pPr>
      <w:r w:rsidRPr="00F70974">
        <w:rPr>
          <w:rFonts w:ascii="Arial" w:hAnsi="Arial" w:cs="Arial"/>
          <w:i/>
          <w:color w:val="000000"/>
        </w:rPr>
        <w:t>6. Заштита непокретних културних добара:</w:t>
      </w:r>
    </w:p>
    <w:p w14:paraId="2E2EF7E3"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потпуна и трајна заштита и коришћење непокретних културних добара као извор идентитета, територијалне препознатљивости, уз примерено активирање њиховог културно-историјског, научно-образовног и туристичког потенцијала.</w:t>
      </w:r>
    </w:p>
    <w:p w14:paraId="5AE89076"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сталну, свеобухватну и ефикасну заштиту и обнову непокретних културних добара; презентацију и одрживо коришћење непокретних културних добара у културно-образовне, научне и туристичко-рекреативне сврхе; очување, унапређење и заштиту предела око непокретних културних добара; развијање свести о значају споменичког наслеђа за очување регионалног и националног идентитета.</w:t>
      </w:r>
    </w:p>
    <w:p w14:paraId="26FAE645" w14:textId="77777777" w:rsidR="00F70974" w:rsidRPr="00F70974" w:rsidRDefault="00F70974" w:rsidP="00F70974">
      <w:pPr>
        <w:spacing w:after="150"/>
        <w:rPr>
          <w:rFonts w:ascii="Arial" w:hAnsi="Arial" w:cs="Arial"/>
        </w:rPr>
      </w:pPr>
      <w:r w:rsidRPr="00F70974">
        <w:rPr>
          <w:rFonts w:ascii="Arial" w:hAnsi="Arial" w:cs="Arial"/>
          <w:i/>
          <w:color w:val="000000"/>
        </w:rPr>
        <w:t>7. Туризам:</w:t>
      </w:r>
    </w:p>
    <w:p w14:paraId="0260B206"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развој туристичког производа и обједињавање туристичке понуде засноване на принципима одрживог развоја, у складу са зонама и режимима заштите;</w:t>
      </w:r>
    </w:p>
    <w:p w14:paraId="529A3232"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xml:space="preserve"> демографски, социо-економски и културни развој локалног становништва, као кључни фактор развоја туризма; освешћивање и едукација становништва за савремену туристичку понуду; одрживи развој подручја Просторног плана заснован на складу развоја туризма, комплементарних активности, заштите вредности ПИО и квалитета вода у језерима и притокама; потпуна заштита и унапређење природних и културних добара, у ситуацији конфликата са непланском туристичком градњом и другим незаконитим поступцима; стриктно поштовање предеоних вредности у изградњи туристичке супраструктуре и спортско-рекреативне понуде у простору; обогаћивање туристичке понуде актуелним видовима и активностима туризма; подизање квалитета понуде и усклађивање са актуелним животним стилом туриста; развој различитих туристичких производа и активности, ради оптималног коришћења структуре природних и створених атрактивности; рехабилитација традиционалних вредности и насељских структура кроз развој туризма и комплементарних активности; стимулисање традиционалних села кроз развој интегрисане руралне економије са ознакама Туристичког центра и ПИО Власина, засноване на органској пољопривреди и домаћој радиности у сеоском туризму, уз обнову старих заната, ревитализацију традиционалних објеката и друго; увођење иновативних садржаја туристичке понуде, као узора нове културе одмора и нових атракција; модернизација постојеће и изградња нове саобраћајне мреже; саобраћајна интеграција туристичких комплекса и насеља на подручју Плана међусобно, са скијалиштима, другим садржајима понуде у простору и окружењем – постојећим и новим друмским саобраћајницама; формирање интегралне мреже путева, пешачких и едукативних стаза за презентацију и заштиту вредности ПИО; изградња северног и јужног полупрстена канализације око језера, са уређајима за пречишћавањем отпадних вода; организовано елиминисање чврстог отпада; заустављање и санација непланске туристичке изградње; смањење викенд изградње и давање предности изградњи комерцијалних објеката хотела, апартмана и обновљених сеоских кућа, као и објеката јавних служби и сервиса; планска изградња нових туристичких насеља, уз унапређење стандарда и комерцијализацију туристичког смештаја, опремање јавним службама и сервисима, комунално опремање и др.; реконструкција скијалишта на Чемернику (изнад Власине Рид) и на обронцима Варденика; формирање диференциране мреже зимских нордијских ски-стаза и летњих излетничких и планинарских стаза, са пратећим садржајима видиковаца и одморишта; уређење и активирање очуваних бачија у функцији излетничких и планинарских итинерера, активности посебних интересовања и др.; отварање истраживачких кампова и еко-школа за децу и омладину; уређење пунктова за посетиоце и чуваре, видиковаца, осматрачница за птице и др.; унапређење и туристичка комерцијализација лова и риболова; изградња информативног и едукативног центра на језеру; формирање базе података ГИС о легалним и нелегалним објектима, капацитетима смештаја и промету у обухваћеним општинама; успостављање институционално-организационог аранжмана управљања развојем туризма, путем удруживања субјеката туризма, уз сарадњу са субјектима заштите, органима државне управе и локалне самоуправе; утврђивање модалитета будуће интеграције туристичке понуде подручја са постојећом и планираном туристичко-рекреативном понудом укупне туристичке дестинације Власина–Крајиште и њеног окружења у оквиру зоне туристичког кластера Јужна и Источна Србија; утврђивање и постављање правила пословања и организовања у туризму, посебно за мале предузетнике; повезивање са изворима домаће и иностране туристичке тражње; израда стратегија, програма и планова за управљање функцијским и просторним развојем туризма.</w:t>
      </w:r>
    </w:p>
    <w:p w14:paraId="008493D8" w14:textId="77777777" w:rsidR="00F70974" w:rsidRPr="00F70974" w:rsidRDefault="00F70974" w:rsidP="00F70974">
      <w:pPr>
        <w:spacing w:after="150"/>
        <w:rPr>
          <w:rFonts w:ascii="Arial" w:hAnsi="Arial" w:cs="Arial"/>
        </w:rPr>
      </w:pPr>
      <w:r w:rsidRPr="00F70974">
        <w:rPr>
          <w:rFonts w:ascii="Arial" w:hAnsi="Arial" w:cs="Arial"/>
          <w:i/>
          <w:color w:val="000000"/>
        </w:rPr>
        <w:t>8. Водна и водопривредна инфраструктура:</w:t>
      </w:r>
    </w:p>
    <w:p w14:paraId="79286A41"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утврђивање и очување водних ресурса у погледу њиховог квалитета, квантитета, као и одрживог коришћења;</w:t>
      </w:r>
    </w:p>
    <w:p w14:paraId="1E8146F0"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утврђивање расположивих водних потенцијала и могућности њиховог коришћења; постизање степена обезбеђености водом за пиће од 97%; заштита квалитета вода кроз потпуну заштиту подземних и површинских вода, и заштиту земљишта од загађења; трајно обезбеђење класа квалитета свих водотока, што подразумева да се сви водотоци на разматраном подручју задрже у I класи квалитета; побољшање режима малих вода, а посебно интервентно побољшање малих вода у кризним еколошким и маловодним ситуацијама; заштита од поплава пољопривредног земљишта и малих насеља од стогодишњих великих вода; стварање услова за антиерозивну заштиту сливова , применом биолошких мера заштите (пошумљавање, мелиорација пашњака); стварање услова за уређење сливног подручја, што подразумева изградњу бујичних преграда за заустављање наноса; санитација насеља изградњом канализационих система за одвођење употребљених и атмосферских вода и њихово контролисано испуштање у водопријемнике након пречишћавања, као и изградњом водонепропусних септичких јама; изградња постројења за пречишћавање отпадних вода за сва већа насеља или групе насеља; обавеза пречишћавања комуналних отпадних вода за сва насеља већа од 2.000 становника (Директива о пречишћавању комуналних отпадних вода (Directive 91/271/EEC concerning urban waste water treatment)); едукативна кампања и повећање свести грађана да се отпадне воде и материје не смеју упуштати у водотоке и околину; дефинисање и реализација дугорочног плана за одржавање и развој водног режима на подручју Просторног плана, уз рационално коришћење вода у оквиру интегралног система коришћења вода, заштите вода и заштите од вода.</w:t>
      </w:r>
    </w:p>
    <w:p w14:paraId="608B25D9" w14:textId="77777777" w:rsidR="00F70974" w:rsidRPr="00F70974" w:rsidRDefault="00F70974" w:rsidP="00F70974">
      <w:pPr>
        <w:spacing w:after="150"/>
        <w:rPr>
          <w:rFonts w:ascii="Arial" w:hAnsi="Arial" w:cs="Arial"/>
        </w:rPr>
      </w:pPr>
      <w:r w:rsidRPr="00F70974">
        <w:rPr>
          <w:rFonts w:ascii="Arial" w:hAnsi="Arial" w:cs="Arial"/>
          <w:i/>
          <w:color w:val="000000"/>
        </w:rPr>
        <w:t>9. Енергетика и енергетска инфраструктура:</w:t>
      </w:r>
    </w:p>
    <w:p w14:paraId="5537ECAB"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циљеви</w:t>
      </w:r>
      <w:r w:rsidRPr="00F70974">
        <w:rPr>
          <w:rFonts w:ascii="Arial" w:hAnsi="Arial" w:cs="Arial"/>
          <w:color w:val="000000"/>
        </w:rPr>
        <w:t>: обезбеђење сигурности снабдевања потрошача квалитетном електричном енергијом; обезбеђивање сигурности и редовности снабдевања привреде и грађана одговарајућим енергентима и подстицање усклађивања рада и развоја енергетских производних система са потребама сектора потрошње енергије; заштита природне средине и рационално коришћење природних енергетских потенцијала који су обновљиви и не загађују животну средину; повећање учешћа енергије произведене из обновљивих извора у односу на енергију произведену из конвенционалних извора; стварање услова за поуздан и безбедан рад и одрживи развој енергетских система; коришћење природног гаса као енергента у широкој потрошњи, како би се значајно допринело смањењу аерозагађења, као и смањењу потрошње електричне енергије и на тај начин ослободили одређени инсталисани капацитети у електропостројењима за потребе нових потрошача;</w:t>
      </w:r>
    </w:p>
    <w:p w14:paraId="5D7F391B"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обезбеђење квалитетне и сигурне снабдевености становника (потрошача) електричном енергијом; унапређење постојеће електроенергетске мреже повећањем безбедности рада и поузданости система; увођење сталног мониторинга преносних система и планирање техничко-технолошких иновација из области дистрибуције електричне енергије; оптимално и целовито коришћење свих обновљивих извора енергије – хидропотенцијала, енергије сунца и енергије биомасе.</w:t>
      </w:r>
    </w:p>
    <w:p w14:paraId="74BEAA9B" w14:textId="77777777" w:rsidR="00F70974" w:rsidRPr="00F70974" w:rsidRDefault="00F70974" w:rsidP="00F70974">
      <w:pPr>
        <w:spacing w:after="150"/>
        <w:rPr>
          <w:rFonts w:ascii="Arial" w:hAnsi="Arial" w:cs="Arial"/>
        </w:rPr>
      </w:pPr>
      <w:r w:rsidRPr="00F70974">
        <w:rPr>
          <w:rFonts w:ascii="Arial" w:hAnsi="Arial" w:cs="Arial"/>
          <w:i/>
          <w:color w:val="000000"/>
        </w:rPr>
        <w:t>10. Саобраћај и саобраћајна инфраструктура:</w:t>
      </w:r>
    </w:p>
    <w:p w14:paraId="51A3E86E"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обезбеђење услова за изградњу, реконструкцију, опремање и функционисање државних и општинских путева, као и других саобраћајних система, који ће обезбедити квалитетнију доступност планског подручја, као и повезаност са другим деловима Србије;</w:t>
      </w:r>
    </w:p>
    <w:p w14:paraId="1818A200"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повећање доступности изградњом деоница државних путева II реда, непроходних за бољу повезаност; реконструкција и рехабилитација деоница државних путева на планском подручју у складу са могућностима и плановима надлежних институција које управљају државним путевима; реализација нових општинских путева као и реконструкција постојећих у циљу функционалног повезивања насеља као и туристичких и културно-историјских локалитета; изградња, рехабилитација, ревитализација и реконструкција пешачког и бициклистичког саобраћаја у циљу побољшања туристичке понуде комплетног простора; на локалном нивоу, заустављање даљег пропадања постојеће саобраћајне инфраструктуре и погоршавања услова превоза путника и роба и формирање ваљане основе за развој саобраћајног система у будућности.</w:t>
      </w:r>
    </w:p>
    <w:p w14:paraId="040B8BE8" w14:textId="77777777" w:rsidR="00F70974" w:rsidRPr="00F70974" w:rsidRDefault="00F70974" w:rsidP="00F70974">
      <w:pPr>
        <w:spacing w:after="150"/>
        <w:rPr>
          <w:rFonts w:ascii="Arial" w:hAnsi="Arial" w:cs="Arial"/>
        </w:rPr>
      </w:pPr>
      <w:r w:rsidRPr="00F70974">
        <w:rPr>
          <w:rFonts w:ascii="Arial" w:hAnsi="Arial" w:cs="Arial"/>
          <w:i/>
          <w:color w:val="000000"/>
        </w:rPr>
        <w:t>11. Електронске комуникације:</w:t>
      </w:r>
    </w:p>
    <w:p w14:paraId="4A02F5B5"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xml:space="preserve"> убрзан развој и дигитализација мреже, као и развој приступних мрежа одређеног квалитета;</w:t>
      </w:r>
    </w:p>
    <w:p w14:paraId="6E9903F5"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w:t>
      </w:r>
      <w:r w:rsidRPr="00F70974">
        <w:rPr>
          <w:rFonts w:ascii="Arial" w:hAnsi="Arial" w:cs="Arial"/>
          <w:color w:val="000000"/>
        </w:rPr>
        <w:t xml:space="preserve"> мобилних телекомуникација у наредном периоду је повећање процента територије и процента становништва који су покривени услугама мобилних телекомуникација.</w:t>
      </w:r>
    </w:p>
    <w:p w14:paraId="7F39BAB9" w14:textId="77777777" w:rsidR="00F70974" w:rsidRPr="00F70974" w:rsidRDefault="00F70974" w:rsidP="00F70974">
      <w:pPr>
        <w:spacing w:after="150"/>
        <w:rPr>
          <w:rFonts w:ascii="Arial" w:hAnsi="Arial" w:cs="Arial"/>
        </w:rPr>
      </w:pPr>
      <w:r w:rsidRPr="00F70974">
        <w:rPr>
          <w:rFonts w:ascii="Arial" w:hAnsi="Arial" w:cs="Arial"/>
          <w:i/>
          <w:color w:val="000000"/>
        </w:rPr>
        <w:t>12. Комунална инфраструктура:</w:t>
      </w:r>
    </w:p>
    <w:p w14:paraId="64BD3AA0"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циљеви:</w:t>
      </w:r>
      <w:r w:rsidRPr="00F70974">
        <w:rPr>
          <w:rFonts w:ascii="Arial" w:hAnsi="Arial" w:cs="Arial"/>
          <w:color w:val="000000"/>
        </w:rPr>
        <w:t xml:space="preserve"> унапређење управљања отпадом и опремање насеља потребном комуналном инфраструктуром;</w:t>
      </w:r>
    </w:p>
    <w:p w14:paraId="4A7EE9DC"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заустављање тренда просторне дисперзије депонија дуж путева, речних токова и у близини сеоских насеља, ширењем сакупљачке мреже на цео обухват Просторног плана; санација сметлишта и рекултивација земљишта; успостављање примарне селекције отпада (изградња рециклажних центара); успостављање система сакупљања опасног отпада и усмеравање на регионално складиште; уређење и комунално опремање гробаља и проширивање њихових постојећих капацитета.</w:t>
      </w:r>
    </w:p>
    <w:p w14:paraId="01DE7FAE" w14:textId="77777777" w:rsidR="00F70974" w:rsidRPr="00F70974" w:rsidRDefault="00F70974" w:rsidP="00F70974">
      <w:pPr>
        <w:spacing w:after="150"/>
        <w:rPr>
          <w:rFonts w:ascii="Arial" w:hAnsi="Arial" w:cs="Arial"/>
        </w:rPr>
      </w:pPr>
      <w:r w:rsidRPr="00F70974">
        <w:rPr>
          <w:rFonts w:ascii="Arial" w:hAnsi="Arial" w:cs="Arial"/>
          <w:i/>
          <w:color w:val="000000"/>
        </w:rPr>
        <w:t>13. Привредне делатности:</w:t>
      </w:r>
    </w:p>
    <w:p w14:paraId="4FD4F91F"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активирање свих расположивих локалних природних ресурса у складу са режимима заштите уз очување културног предела и уважавања принципа одрживог развоја и заштите животне средине, а све у функцији свеопштег привредног развоја подручја Просторног плана;</w:t>
      </w:r>
    </w:p>
    <w:p w14:paraId="3865FBF9"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xml:space="preserve"> унапређење институционалне подршке за развој пољопривреде; развој партнерства између јавног и приватног сектора – преко јачања струковних удружења и кластера; јачање административних капацитета локалних самоуправа и шире за подршку малој привреди и предузетништва путем едукације и разних обука (нпр. обука за: израду бизнис планова, стандардизацију и сертификацију, привлачење инвестиција, отпочињање и успешно вођење сопственог бизниса и сл.).</w:t>
      </w:r>
    </w:p>
    <w:p w14:paraId="3B80448B" w14:textId="77777777" w:rsidR="00F70974" w:rsidRPr="00F70974" w:rsidRDefault="00F70974" w:rsidP="00F70974">
      <w:pPr>
        <w:spacing w:after="150"/>
        <w:rPr>
          <w:rFonts w:ascii="Arial" w:hAnsi="Arial" w:cs="Arial"/>
        </w:rPr>
      </w:pPr>
      <w:r w:rsidRPr="00F70974">
        <w:rPr>
          <w:rFonts w:ascii="Arial" w:hAnsi="Arial" w:cs="Arial"/>
          <w:i/>
          <w:color w:val="000000"/>
        </w:rPr>
        <w:t>14. Демографски развој:</w:t>
      </w:r>
    </w:p>
    <w:p w14:paraId="42D24E1B"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побољшање неповољне старосне структуре становника и ублажавање даљег смањења броја становника на подручју Просторног плана;</w:t>
      </w:r>
    </w:p>
    <w:p w14:paraId="190B31D6"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смањивање миграција село – град и задржавање младог становништва; перманентно смањивање незапослености уз развој могућности за запошљавање локалног становништва у области пољопривреде, туризма и угоститељства и осталих терцијарних активности; инфраструктурно опремање насеља као један од услова за развој привредних делатности, а у циљу демографског опоравка планског подручја; подизање нивоа образовне структуре становништва и смањење броја неписмених; побољшање социјалне и здравствене заштите становништва.</w:t>
      </w:r>
    </w:p>
    <w:p w14:paraId="5D8391EB" w14:textId="77777777" w:rsidR="00F70974" w:rsidRPr="00F70974" w:rsidRDefault="00F70974" w:rsidP="00F70974">
      <w:pPr>
        <w:spacing w:after="150"/>
        <w:rPr>
          <w:rFonts w:ascii="Arial" w:hAnsi="Arial" w:cs="Arial"/>
        </w:rPr>
      </w:pPr>
      <w:r w:rsidRPr="00F70974">
        <w:rPr>
          <w:rFonts w:ascii="Arial" w:hAnsi="Arial" w:cs="Arial"/>
          <w:i/>
          <w:color w:val="000000"/>
        </w:rPr>
        <w:t>15. Мрежа насеља:</w:t>
      </w:r>
    </w:p>
    <w:p w14:paraId="1B81C089"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w:t>
      </w:r>
      <w:r w:rsidRPr="00F70974">
        <w:rPr>
          <w:rFonts w:ascii="Arial" w:hAnsi="Arial" w:cs="Arial"/>
          <w:color w:val="000000"/>
        </w:rPr>
        <w:t>: заустављање тренда пражњења, изумирања и гашења насеља уз очување виталности руралног становништва и одрживог коришћења сеоских атара, у правцу обнове и уређења, уз доследно поштовање дефинисаних режима заштите;</w:t>
      </w:r>
    </w:p>
    <w:p w14:paraId="5BC40B47"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подстицање и усмеравање социо-економске трансформације сеоских насеља дифузијом информација, знања и вештина у рурална подручја; развој туристичких и других специфичних функција у насељима која имају потенцијал да се развијају као микроразвојни центри у мрежи насеља подручја.</w:t>
      </w:r>
    </w:p>
    <w:p w14:paraId="0AF195E3" w14:textId="77777777" w:rsidR="00F70974" w:rsidRPr="00F70974" w:rsidRDefault="00F70974" w:rsidP="00F70974">
      <w:pPr>
        <w:spacing w:after="150"/>
        <w:rPr>
          <w:rFonts w:ascii="Arial" w:hAnsi="Arial" w:cs="Arial"/>
        </w:rPr>
      </w:pPr>
      <w:r w:rsidRPr="00F70974">
        <w:rPr>
          <w:rFonts w:ascii="Arial" w:hAnsi="Arial" w:cs="Arial"/>
          <w:i/>
          <w:color w:val="000000"/>
        </w:rPr>
        <w:t>16. Јавне службе:</w:t>
      </w:r>
    </w:p>
    <w:p w14:paraId="710FD8F0" w14:textId="77777777" w:rsidR="00F70974" w:rsidRPr="00F70974" w:rsidRDefault="00F70974" w:rsidP="00F70974">
      <w:pPr>
        <w:spacing w:after="150"/>
        <w:rPr>
          <w:rFonts w:ascii="Arial" w:hAnsi="Arial" w:cs="Arial"/>
        </w:rPr>
      </w:pPr>
      <w:r w:rsidRPr="00F70974">
        <w:rPr>
          <w:rFonts w:ascii="Arial" w:hAnsi="Arial" w:cs="Arial"/>
          <w:i/>
          <w:color w:val="000000"/>
        </w:rPr>
        <w:t>– општи циљеви</w:t>
      </w:r>
      <w:r w:rsidRPr="00F70974">
        <w:rPr>
          <w:rFonts w:ascii="Arial" w:hAnsi="Arial" w:cs="Arial"/>
          <w:color w:val="000000"/>
        </w:rPr>
        <w:t>: усмеравање изградње јавних служби у складу са посебном наменом простора; прилагођавање мреже објеката јавних служби демографској структури становништва; подизање квалитета услуга јавних служби;</w:t>
      </w:r>
    </w:p>
    <w:p w14:paraId="0802673A" w14:textId="77777777" w:rsidR="00F70974" w:rsidRPr="00F70974" w:rsidRDefault="00F70974" w:rsidP="00F70974">
      <w:pPr>
        <w:spacing w:after="150"/>
        <w:rPr>
          <w:rFonts w:ascii="Arial" w:hAnsi="Arial" w:cs="Arial"/>
        </w:rPr>
      </w:pPr>
      <w:r w:rsidRPr="00F70974">
        <w:rPr>
          <w:rFonts w:ascii="Arial" w:hAnsi="Arial" w:cs="Arial"/>
          <w:i/>
          <w:color w:val="000000"/>
        </w:rPr>
        <w:t>– оперативни циљеви</w:t>
      </w:r>
      <w:r w:rsidRPr="00F70974">
        <w:rPr>
          <w:rFonts w:ascii="Arial" w:hAnsi="Arial" w:cs="Arial"/>
          <w:color w:val="000000"/>
        </w:rPr>
        <w:t>: размештај јавних служби у функцији равноправног остваривања потреба становништва и обезбеђивања просторне доступности; остваривање социјалних и културних права свих грађана загарантованих Уставом РС; избор модалитета јавних служби према специфичним потенцијалима и могућностима појединих делова планског подручја, као и потребама локалних заједница; обезбеђивање потребних просторних, техничких и кадровских услова планираних капацитета уз коришћење и ревитализацију постојећих; и обезбеђивање услова за актуелизацију јавних услуга и увођење нових.</w:t>
      </w:r>
    </w:p>
    <w:p w14:paraId="5F3ECF3F" w14:textId="77777777" w:rsidR="00F70974" w:rsidRPr="00F70974" w:rsidRDefault="00F70974" w:rsidP="00F70974">
      <w:pPr>
        <w:spacing w:after="120"/>
        <w:jc w:val="center"/>
        <w:rPr>
          <w:rFonts w:ascii="Arial" w:hAnsi="Arial" w:cs="Arial"/>
        </w:rPr>
      </w:pPr>
      <w:r w:rsidRPr="00F70974">
        <w:rPr>
          <w:rFonts w:ascii="Arial" w:hAnsi="Arial" w:cs="Arial"/>
          <w:color w:val="000000"/>
        </w:rPr>
        <w:t>3. РЕГИОНАЛНИ АСПЕКТ РАЗВОЈА ПОДРУЧЈА ПОСЕБНЕ НАМЕНЕ, ФУНКЦИОНАЛНЕ ВЕЗЕ И МЕЂУОДНОСИ СА ОКРУЖЕЊЕМ</w:t>
      </w:r>
    </w:p>
    <w:p w14:paraId="07A1800D" w14:textId="77777777" w:rsidR="00F70974" w:rsidRPr="00F70974" w:rsidRDefault="00F70974" w:rsidP="00F70974">
      <w:pPr>
        <w:spacing w:after="150"/>
        <w:rPr>
          <w:rFonts w:ascii="Arial" w:hAnsi="Arial" w:cs="Arial"/>
        </w:rPr>
      </w:pPr>
      <w:r w:rsidRPr="00F70974">
        <w:rPr>
          <w:rFonts w:ascii="Arial" w:hAnsi="Arial" w:cs="Arial"/>
          <w:color w:val="000000"/>
        </w:rPr>
        <w:t>Подручје Просторног плана налази се у југоисточном делу Србије на делу територије Пчињске и Јабланичке области, део општине Црна Трава у Јабланичкој области, делови општина Сурдулица и Босилеград у Пчињској области и представља граничну област према суседној Републици Бугарској.</w:t>
      </w:r>
    </w:p>
    <w:p w14:paraId="59BA363B" w14:textId="77777777" w:rsidR="00F70974" w:rsidRPr="00F70974" w:rsidRDefault="00F70974" w:rsidP="00F70974">
      <w:pPr>
        <w:spacing w:after="150"/>
        <w:rPr>
          <w:rFonts w:ascii="Arial" w:hAnsi="Arial" w:cs="Arial"/>
        </w:rPr>
      </w:pPr>
      <w:r w:rsidRPr="00F70974">
        <w:rPr>
          <w:rFonts w:ascii="Arial" w:hAnsi="Arial" w:cs="Arial"/>
          <w:color w:val="000000"/>
        </w:rPr>
        <w:t>Налази се између главних развојних и саобраћајних праваца у Републици Србији (паневропских коридора X и Xc), којим ће се остваривати главне регионалне и прекограничне везе.</w:t>
      </w:r>
    </w:p>
    <w:p w14:paraId="57BF6886" w14:textId="77777777" w:rsidR="00F70974" w:rsidRPr="00F70974" w:rsidRDefault="00F70974" w:rsidP="00F70974">
      <w:pPr>
        <w:spacing w:after="150"/>
        <w:rPr>
          <w:rFonts w:ascii="Arial" w:hAnsi="Arial" w:cs="Arial"/>
        </w:rPr>
      </w:pPr>
      <w:r w:rsidRPr="00F70974">
        <w:rPr>
          <w:rFonts w:ascii="Arial" w:hAnsi="Arial" w:cs="Arial"/>
          <w:color w:val="000000"/>
        </w:rPr>
        <w:t>Функционална повезаност подручја са окружењем оствариће се развојем саобраћајне инфраструктуре, пре свега изградњом паневропског коридора X (аутопута Е-75) и развојем железничке инфраструктуре.</w:t>
      </w:r>
    </w:p>
    <w:p w14:paraId="6519B684" w14:textId="77777777" w:rsidR="00F70974" w:rsidRPr="00F70974" w:rsidRDefault="00F70974" w:rsidP="00F70974">
      <w:pPr>
        <w:spacing w:after="150"/>
        <w:rPr>
          <w:rFonts w:ascii="Arial" w:hAnsi="Arial" w:cs="Arial"/>
        </w:rPr>
      </w:pPr>
      <w:r w:rsidRPr="00F70974">
        <w:rPr>
          <w:rFonts w:ascii="Arial" w:hAnsi="Arial" w:cs="Arial"/>
          <w:color w:val="000000"/>
        </w:rPr>
        <w:t>Путни правац Е-75 Ниш – граница Република Северна Македонија има веома значајну саобраћајну функцију у Републици Србији (ДП бр. IА – А1), као и у мрежи Е путева средње и југоисточне Европе.</w:t>
      </w:r>
    </w:p>
    <w:p w14:paraId="267BDDFD" w14:textId="77777777" w:rsidR="00F70974" w:rsidRPr="00F70974" w:rsidRDefault="00F70974" w:rsidP="00F70974">
      <w:pPr>
        <w:spacing w:after="150"/>
        <w:rPr>
          <w:rFonts w:ascii="Arial" w:hAnsi="Arial" w:cs="Arial"/>
        </w:rPr>
      </w:pPr>
      <w:r w:rsidRPr="00F70974">
        <w:rPr>
          <w:rFonts w:ascii="Arial" w:hAnsi="Arial" w:cs="Arial"/>
          <w:color w:val="000000"/>
        </w:rPr>
        <w:t>Преко мреже ТЕМ путева који се пружају територијом Републике Србије, путни правац Е-75 Суботица–Београд–Ниш, подручје Просторног плана повезује: са западном Европом и Грчком; са Нишем и Републиком Бугарском преко Паневропског коридора Xc, Е-80 (ДП бр. IА–А4) и долином Нишаве; са средњом и западном Србијом преко путног правца Е-761, долином Западне Мораве; са Црном Гором преко аутопута Е-80 Ниш – Приштина – Косовска Митровица – Рожаје; са источном Европом преко путног правца Е-70 Београд – Панчево – граница Румуније; са Јадраном, путним правцем Е-763 Београд – Јужни Јадран.</w:t>
      </w:r>
    </w:p>
    <w:p w14:paraId="79000C4C" w14:textId="77777777" w:rsidR="00F70974" w:rsidRPr="00F70974" w:rsidRDefault="00F70974" w:rsidP="00F70974">
      <w:pPr>
        <w:spacing w:after="150"/>
        <w:rPr>
          <w:rFonts w:ascii="Arial" w:hAnsi="Arial" w:cs="Arial"/>
        </w:rPr>
      </w:pPr>
      <w:r w:rsidRPr="00F70974">
        <w:rPr>
          <w:rFonts w:ascii="Arial" w:hAnsi="Arial" w:cs="Arial"/>
          <w:color w:val="000000"/>
        </w:rPr>
        <w:t>Преко Државног пута IБ реда број 40 (Владичин Хан – граница Републике Србије и Републике Бугарске) и граничног прелаза Стрезимировци и Државног пута IIА реда број 231 (Састав Река – граница Републике Србије и Републике Бугарске) и граничног прелаза Рибарци, подручје Просторног плана остварује везу са суседном републиком Бугарском и градовима Софија, Перник и Ћустендил.</w:t>
      </w:r>
    </w:p>
    <w:p w14:paraId="11E4B433" w14:textId="77777777" w:rsidR="00F70974" w:rsidRPr="00F70974" w:rsidRDefault="00F70974" w:rsidP="00F70974">
      <w:pPr>
        <w:spacing w:after="150"/>
        <w:rPr>
          <w:rFonts w:ascii="Arial" w:hAnsi="Arial" w:cs="Arial"/>
        </w:rPr>
      </w:pPr>
      <w:r w:rsidRPr="00F70974">
        <w:rPr>
          <w:rFonts w:ascii="Arial" w:hAnsi="Arial" w:cs="Arial"/>
          <w:color w:val="000000"/>
        </w:rPr>
        <w:t>У односу на регионалну организацију Републике Србије, подручје Просторног плана развијаће се у просторном и функционалном погледу у оквиру: Региона НСТЈ 2 – Региона јужне и источне Србије; и Региона НСТЈ 3 – Јабланичка и Пчињска област (у делу: општине Сурдулица, Босилеград и Црна Трава).</w:t>
      </w:r>
    </w:p>
    <w:p w14:paraId="0DE1D449" w14:textId="77777777" w:rsidR="00F70974" w:rsidRPr="00F70974" w:rsidRDefault="00F70974" w:rsidP="00F70974">
      <w:pPr>
        <w:spacing w:after="150"/>
        <w:rPr>
          <w:rFonts w:ascii="Arial" w:hAnsi="Arial" w:cs="Arial"/>
        </w:rPr>
      </w:pPr>
      <w:r w:rsidRPr="00F70974">
        <w:rPr>
          <w:rFonts w:ascii="Arial" w:hAnsi="Arial" w:cs="Arial"/>
          <w:color w:val="000000"/>
        </w:rPr>
        <w:t>У моделу функционалних урбаних подручја 2020. године, подручје Просторног плана усмерава се ка градовима Лесковцу и Врању, као центрима функционалног урбаног подручја државног значаја.</w:t>
      </w:r>
    </w:p>
    <w:p w14:paraId="2B999A23" w14:textId="77777777" w:rsidR="00F70974" w:rsidRPr="00F70974" w:rsidRDefault="00F70974" w:rsidP="00F70974">
      <w:pPr>
        <w:spacing w:after="150"/>
        <w:rPr>
          <w:rFonts w:ascii="Arial" w:hAnsi="Arial" w:cs="Arial"/>
        </w:rPr>
      </w:pPr>
      <w:r w:rsidRPr="00F70974">
        <w:rPr>
          <w:rFonts w:ascii="Arial" w:hAnsi="Arial" w:cs="Arial"/>
          <w:color w:val="000000"/>
        </w:rPr>
        <w:t>Интегрисање подручја Просторног плана оствариће се: повећањем саобраћајне приступачности, посебно изградњом аутопута Е-75; функционалним и просторним обједињавањем садржаја туристичке понуде и „умрежавањем” са широм туристичком понудом Републике Србије и Републике Бугарске; ублажавањем разлика у односу на урбане центре у окружењу одрживим развојем планског подручја, кроз развој активности које су комплементарне примарној посебној намени подручја; повећањем социјалне кохезије; формирањем и јачањем идентитета планског подручја.</w:t>
      </w:r>
    </w:p>
    <w:p w14:paraId="3EBAEB3C" w14:textId="77777777" w:rsidR="00F70974" w:rsidRPr="00F70974" w:rsidRDefault="00F70974" w:rsidP="00F70974">
      <w:pPr>
        <w:spacing w:after="150"/>
        <w:rPr>
          <w:rFonts w:ascii="Arial" w:hAnsi="Arial" w:cs="Arial"/>
        </w:rPr>
      </w:pPr>
      <w:r w:rsidRPr="00F70974">
        <w:rPr>
          <w:rFonts w:ascii="Arial" w:hAnsi="Arial" w:cs="Arial"/>
          <w:color w:val="000000"/>
        </w:rPr>
        <w:t>На развој планског подручја у првом реду, посебно ће утицати општински центри Сурдулица, Босилеград и Црна Трава, а у другом реду и општински центар Власотинце, као и градови Лесковац и Врање.</w:t>
      </w:r>
    </w:p>
    <w:p w14:paraId="23DF3151" w14:textId="77777777" w:rsidR="00F70974" w:rsidRPr="00F70974" w:rsidRDefault="00F70974" w:rsidP="00F70974">
      <w:pPr>
        <w:spacing w:after="150"/>
        <w:rPr>
          <w:rFonts w:ascii="Arial" w:hAnsi="Arial" w:cs="Arial"/>
        </w:rPr>
      </w:pPr>
      <w:r w:rsidRPr="00F70974">
        <w:rPr>
          <w:rFonts w:ascii="Arial" w:hAnsi="Arial" w:cs="Arial"/>
          <w:color w:val="000000"/>
        </w:rPr>
        <w:t>Већи регионални значај подручје Просторног плана добиће његовом валоризацијом и адекватном туристичком презентацијом. Туристичка валидизација и презентација ПИО „Власина” могућа је функционалним и просторним обједињавањем садржаја туристичке понуде и „умрежавањем” са широм туристичком понудом.</w:t>
      </w:r>
    </w:p>
    <w:p w14:paraId="4473C612" w14:textId="77777777" w:rsidR="00F70974" w:rsidRPr="00F70974" w:rsidRDefault="00F70974" w:rsidP="00F70974">
      <w:pPr>
        <w:spacing w:after="150"/>
        <w:rPr>
          <w:rFonts w:ascii="Arial" w:hAnsi="Arial" w:cs="Arial"/>
        </w:rPr>
      </w:pPr>
      <w:r w:rsidRPr="00F70974">
        <w:rPr>
          <w:rFonts w:ascii="Arial" w:hAnsi="Arial" w:cs="Arial"/>
          <w:color w:val="000000"/>
        </w:rPr>
        <w:t>Поред функционалног и просторног обједињавања туристичке понуде подручја Просторног плана, путем модела уговорног повезивања/организовања, односно различитих видова кластерског и просторног удруживања (пре свега регионалних и локалних) туристичких субјеката, могуће је повезивање туристичке понуде са туристичком понудом у оквиру туристичког кластера југоисточне Србије.</w:t>
      </w:r>
    </w:p>
    <w:p w14:paraId="28826B9E" w14:textId="77777777" w:rsidR="00F70974" w:rsidRPr="00F70974" w:rsidRDefault="00F70974" w:rsidP="00F70974">
      <w:pPr>
        <w:spacing w:after="150"/>
        <w:rPr>
          <w:rFonts w:ascii="Arial" w:hAnsi="Arial" w:cs="Arial"/>
        </w:rPr>
      </w:pPr>
      <w:r w:rsidRPr="00F70974">
        <w:rPr>
          <w:rFonts w:ascii="Arial" w:hAnsi="Arial" w:cs="Arial"/>
          <w:color w:val="000000"/>
        </w:rPr>
        <w:t>Поред развоја туризма, уз развој водопривреде, енергетике, шумарства, органске пољопривреде и других комплементарних активности, остварују се могућности за стварање регионалне аутентичности и одрживог развоја планског подручја и обухваћених руралних насеља. У прилог овоме је и близина потенцијалних конзумената у Лесковцу, Врању, Нишу, Пироту, као и урбани центри у суседној Републици Бугарској – Софија, Перник, Трн, затим одлична саобраћајна повезаност и близина међународних аеродрома „Константин Велики” у Нишу и аеродрома у Софији.</w:t>
      </w:r>
    </w:p>
    <w:p w14:paraId="2E676664" w14:textId="77777777" w:rsidR="00F70974" w:rsidRPr="00F70974" w:rsidRDefault="00F70974" w:rsidP="00F70974">
      <w:pPr>
        <w:spacing w:after="150"/>
        <w:rPr>
          <w:rFonts w:ascii="Arial" w:hAnsi="Arial" w:cs="Arial"/>
        </w:rPr>
      </w:pPr>
      <w:r w:rsidRPr="00F70974">
        <w:rPr>
          <w:rFonts w:ascii="Arial" w:hAnsi="Arial" w:cs="Arial"/>
          <w:color w:val="000000"/>
        </w:rPr>
        <w:t>Како подручје Просторног плана има изразито неповољну демографску, економску и социјалну структуру, за развој функционалних веза са окружењем значајно је унапређивање социјалне кохезије, кроз развој капацитета друштвене инфраструктуре, институционалну и програмску подршку у овој области. Ово ће се остварити повећањем доступности основних услуга (социјална и здравствена заштита), путем мобилних служби, повезивањем различитих секторских програма, сарадњом јавног, приватног и цивилног сектора у појединим областима друштвеног развоја.</w:t>
      </w:r>
    </w:p>
    <w:p w14:paraId="4FCFC393" w14:textId="77777777" w:rsidR="00F70974" w:rsidRPr="00F70974" w:rsidRDefault="00F70974" w:rsidP="00F70974">
      <w:pPr>
        <w:spacing w:after="150"/>
        <w:rPr>
          <w:rFonts w:ascii="Arial" w:hAnsi="Arial" w:cs="Arial"/>
        </w:rPr>
      </w:pPr>
      <w:r w:rsidRPr="00F70974">
        <w:rPr>
          <w:rFonts w:ascii="Arial" w:hAnsi="Arial" w:cs="Arial"/>
          <w:color w:val="000000"/>
        </w:rPr>
        <w:t>У развоју интеграционих процеса велики значај за планско подручје имају: еврорегион источне и јужне Србије „Еуробалкан – Ниш – Софија – Скопље” који обухвата делове Републике Бугарске и Републике Северне Македоније, чији су главни циљеви везани за изградњу саобраћајница.</w:t>
      </w:r>
    </w:p>
    <w:p w14:paraId="708EAF8C" w14:textId="77777777" w:rsidR="00F70974" w:rsidRPr="00F70974" w:rsidRDefault="00F70974" w:rsidP="00F70974">
      <w:pPr>
        <w:spacing w:after="150"/>
        <w:rPr>
          <w:rFonts w:ascii="Arial" w:hAnsi="Arial" w:cs="Arial"/>
        </w:rPr>
      </w:pPr>
      <w:r w:rsidRPr="00F70974">
        <w:rPr>
          <w:rFonts w:ascii="Arial" w:hAnsi="Arial" w:cs="Arial"/>
          <w:color w:val="000000"/>
        </w:rPr>
        <w:t>Теме од значаја за планско подручје које су од заједничког интереса за сарадњу Републике Србије и Републике Бугарске, односе се пре свега на развој одрживог туризма – заштите природе, односно природних добара у окружењу подручја Просторног плана, подстицање економске сарадње и узајамних инвестиција и друго. За прекограничну сарадњу у оквиру билатералних (CBC) програма сарадње које подржава фонд IPA CBC, посебан значај имаће формирана канцеларија у Нишу за сарадњу са Бугарском.</w:t>
      </w:r>
    </w:p>
    <w:p w14:paraId="2CF18333" w14:textId="77777777" w:rsidR="00F70974" w:rsidRPr="00F70974" w:rsidRDefault="00F70974" w:rsidP="00F70974">
      <w:pPr>
        <w:spacing w:after="120"/>
        <w:jc w:val="center"/>
        <w:rPr>
          <w:rFonts w:ascii="Arial" w:hAnsi="Arial" w:cs="Arial"/>
        </w:rPr>
      </w:pPr>
      <w:r w:rsidRPr="00F70974">
        <w:rPr>
          <w:rFonts w:ascii="Arial" w:hAnsi="Arial" w:cs="Arial"/>
          <w:color w:val="000000"/>
        </w:rPr>
        <w:t>4. КОНЦЕПЦИЈА РАЗВОЈА ПОДРУЧЈА ПОСЕБНЕ НАМЕНЕ</w:t>
      </w:r>
    </w:p>
    <w:p w14:paraId="48430063" w14:textId="77777777" w:rsidR="00F70974" w:rsidRPr="00F70974" w:rsidRDefault="00F70974" w:rsidP="00F70974">
      <w:pPr>
        <w:spacing w:after="120"/>
        <w:jc w:val="center"/>
        <w:rPr>
          <w:rFonts w:ascii="Arial" w:hAnsi="Arial" w:cs="Arial"/>
        </w:rPr>
      </w:pPr>
      <w:r w:rsidRPr="00F70974">
        <w:rPr>
          <w:rFonts w:ascii="Arial" w:hAnsi="Arial" w:cs="Arial"/>
          <w:b/>
          <w:color w:val="000000"/>
        </w:rPr>
        <w:t xml:space="preserve">4.1. Општа концепција развоја подручја посебне намене </w:t>
      </w:r>
    </w:p>
    <w:p w14:paraId="4D72AD08" w14:textId="77777777" w:rsidR="00F70974" w:rsidRPr="00F70974" w:rsidRDefault="00F70974" w:rsidP="00F70974">
      <w:pPr>
        <w:spacing w:after="150"/>
        <w:rPr>
          <w:rFonts w:ascii="Arial" w:hAnsi="Arial" w:cs="Arial"/>
        </w:rPr>
      </w:pPr>
      <w:r w:rsidRPr="00F70974">
        <w:rPr>
          <w:rFonts w:ascii="Arial" w:hAnsi="Arial" w:cs="Arial"/>
          <w:color w:val="000000"/>
        </w:rPr>
        <w:t>Општу концепцију заштите и одрживог развоја опредељују посебне намене подручја Просторног плана:</w:t>
      </w:r>
    </w:p>
    <w:p w14:paraId="4364E84B" w14:textId="77777777" w:rsidR="00F70974" w:rsidRPr="00F70974" w:rsidRDefault="00F70974" w:rsidP="00F70974">
      <w:pPr>
        <w:spacing w:after="150"/>
        <w:rPr>
          <w:rFonts w:ascii="Arial" w:hAnsi="Arial" w:cs="Arial"/>
        </w:rPr>
      </w:pPr>
      <w:r w:rsidRPr="00F70974">
        <w:rPr>
          <w:rFonts w:ascii="Arial" w:hAnsi="Arial" w:cs="Arial"/>
          <w:color w:val="000000"/>
        </w:rPr>
        <w:t>1) ПИО „Власина”;</w:t>
      </w:r>
    </w:p>
    <w:p w14:paraId="11305DAA" w14:textId="77777777" w:rsidR="00F70974" w:rsidRPr="00F70974" w:rsidRDefault="00F70974" w:rsidP="00F70974">
      <w:pPr>
        <w:spacing w:after="150"/>
        <w:rPr>
          <w:rFonts w:ascii="Arial" w:hAnsi="Arial" w:cs="Arial"/>
        </w:rPr>
      </w:pPr>
      <w:r w:rsidRPr="00F70974">
        <w:rPr>
          <w:rFonts w:ascii="Arial" w:hAnsi="Arial" w:cs="Arial"/>
          <w:color w:val="000000"/>
        </w:rPr>
        <w:t>2) водопривреда;</w:t>
      </w:r>
    </w:p>
    <w:p w14:paraId="07860320" w14:textId="77777777" w:rsidR="00F70974" w:rsidRPr="00F70974" w:rsidRDefault="00F70974" w:rsidP="00F70974">
      <w:pPr>
        <w:spacing w:after="150"/>
        <w:rPr>
          <w:rFonts w:ascii="Arial" w:hAnsi="Arial" w:cs="Arial"/>
        </w:rPr>
      </w:pPr>
      <w:r w:rsidRPr="00F70974">
        <w:rPr>
          <w:rFonts w:ascii="Arial" w:hAnsi="Arial" w:cs="Arial"/>
          <w:color w:val="000000"/>
        </w:rPr>
        <w:t>3) енергетика;</w:t>
      </w:r>
    </w:p>
    <w:p w14:paraId="3B32973A" w14:textId="77777777" w:rsidR="00F70974" w:rsidRPr="00F70974" w:rsidRDefault="00F70974" w:rsidP="00F70974">
      <w:pPr>
        <w:spacing w:after="150"/>
        <w:rPr>
          <w:rFonts w:ascii="Arial" w:hAnsi="Arial" w:cs="Arial"/>
        </w:rPr>
      </w:pPr>
      <w:r w:rsidRPr="00F70974">
        <w:rPr>
          <w:rFonts w:ascii="Arial" w:hAnsi="Arial" w:cs="Arial"/>
          <w:color w:val="000000"/>
        </w:rPr>
        <w:t>4) туризам;</w:t>
      </w:r>
    </w:p>
    <w:p w14:paraId="1EE0532E" w14:textId="77777777" w:rsidR="00F70974" w:rsidRPr="00F70974" w:rsidRDefault="00F70974" w:rsidP="00F70974">
      <w:pPr>
        <w:spacing w:after="150"/>
        <w:rPr>
          <w:rFonts w:ascii="Arial" w:hAnsi="Arial" w:cs="Arial"/>
        </w:rPr>
      </w:pPr>
      <w:r w:rsidRPr="00F70974">
        <w:rPr>
          <w:rFonts w:ascii="Arial" w:hAnsi="Arial" w:cs="Arial"/>
          <w:color w:val="000000"/>
        </w:rPr>
        <w:t>5) пригранично подручје;</w:t>
      </w:r>
    </w:p>
    <w:p w14:paraId="1EE3CDA6" w14:textId="77777777" w:rsidR="00F70974" w:rsidRPr="00F70974" w:rsidRDefault="00F70974" w:rsidP="00F70974">
      <w:pPr>
        <w:spacing w:after="150"/>
        <w:rPr>
          <w:rFonts w:ascii="Arial" w:hAnsi="Arial" w:cs="Arial"/>
        </w:rPr>
      </w:pPr>
      <w:r w:rsidRPr="00F70974">
        <w:rPr>
          <w:rFonts w:ascii="Arial" w:hAnsi="Arial" w:cs="Arial"/>
          <w:color w:val="000000"/>
        </w:rPr>
        <w:t>6) простори од интереса за одбрану земље.</w:t>
      </w:r>
    </w:p>
    <w:p w14:paraId="24552D27" w14:textId="77777777" w:rsidR="00F70974" w:rsidRPr="00F70974" w:rsidRDefault="00F70974" w:rsidP="00F70974">
      <w:pPr>
        <w:spacing w:after="150"/>
        <w:rPr>
          <w:rFonts w:ascii="Arial" w:hAnsi="Arial" w:cs="Arial"/>
        </w:rPr>
      </w:pPr>
      <w:r w:rsidRPr="00F70974">
        <w:rPr>
          <w:rFonts w:ascii="Arial" w:hAnsi="Arial" w:cs="Arial"/>
          <w:color w:val="000000"/>
        </w:rPr>
        <w:t>Општа концепција развоја подручја посебне намене обухвата основне поставке и опредељења које се односе на заштиту природе и природних вредности, заштиту и презентацију културних вредности, развој комплементарних делатности (пољопривреде и туризма), развој инфра и супра-структуре и стварање услова за директну примену Просторног плана, дефинисањем грађевинског земљишта на ниво парцела у зони посебне намене.</w:t>
      </w:r>
    </w:p>
    <w:p w14:paraId="72B1EE75" w14:textId="77777777" w:rsidR="00F70974" w:rsidRPr="00F70974" w:rsidRDefault="00F70974" w:rsidP="00F70974">
      <w:pPr>
        <w:spacing w:after="150"/>
        <w:rPr>
          <w:rFonts w:ascii="Arial" w:hAnsi="Arial" w:cs="Arial"/>
        </w:rPr>
      </w:pPr>
      <w:r w:rsidRPr="00F70974">
        <w:rPr>
          <w:rFonts w:ascii="Arial" w:hAnsi="Arial" w:cs="Arial"/>
          <w:color w:val="000000"/>
        </w:rPr>
        <w:t>Заштита природе и природних вредности, оствариће се: укључивањем ПИО „Власина” у ширу европску еколошку мрежу NATURA 2000; очувањем станишта, ретких и угрожених врста флоре и фауне, разноврсности, живописности и лепоте предела; омогућавањем доступности пејзажних, биолошких и других вредности и природних ресурса за одрживо коришћење туризма, науке, спорта, рекреације и других комплементарних активности; адекватним управљањем ПИО „Власина” сагласно закону.</w:t>
      </w:r>
    </w:p>
    <w:p w14:paraId="2F15EEAC" w14:textId="77777777" w:rsidR="00F70974" w:rsidRPr="00F70974" w:rsidRDefault="00F70974" w:rsidP="00F70974">
      <w:pPr>
        <w:spacing w:after="150"/>
        <w:rPr>
          <w:rFonts w:ascii="Arial" w:hAnsi="Arial" w:cs="Arial"/>
        </w:rPr>
      </w:pPr>
      <w:r w:rsidRPr="00F70974">
        <w:rPr>
          <w:rFonts w:ascii="Arial" w:hAnsi="Arial" w:cs="Arial"/>
          <w:color w:val="000000"/>
        </w:rPr>
        <w:t>Одрживи развој пољопривреде засниваће се на развоју традиционалне пољопривреде и органске пољопривреде и формирању агрокомплекса (производња и прерада здраве хране – у ратарству, воћарству и виноградарству, сточарству, пчеларству, као и активностима везаним за сакупљање и прераду бобичастог воћа, печурака, лековитог биља итд.). Одрживи пољопривредни и рурални развој оствариће се очувањем аутохтоних сорти биљака и раса стоке које су типичне за подручје Просторног плана и строго контролисаном применом савремених агротехничких и агрохемијских мера.</w:t>
      </w:r>
    </w:p>
    <w:p w14:paraId="7772132C" w14:textId="77777777" w:rsidR="00F70974" w:rsidRPr="00F70974" w:rsidRDefault="00F70974" w:rsidP="00F70974">
      <w:pPr>
        <w:spacing w:after="150"/>
        <w:rPr>
          <w:rFonts w:ascii="Arial" w:hAnsi="Arial" w:cs="Arial"/>
        </w:rPr>
      </w:pPr>
      <w:r w:rsidRPr="00F70974">
        <w:rPr>
          <w:rFonts w:ascii="Arial" w:hAnsi="Arial" w:cs="Arial"/>
          <w:color w:val="000000"/>
        </w:rPr>
        <w:t>Културна баштина представља значајан потенцијал који пружа могућност интегрисане презентације културног и природног наслеђа, као и за унапређење трансграничне сарадње. Концепт одрживог начина туристичке употребе културних добара засниваће се на усаглашавању степена комерцијализације са принципима заштите и одрживости културне баштине као необновљивог ресурса.</w:t>
      </w:r>
    </w:p>
    <w:p w14:paraId="6E568541" w14:textId="77777777" w:rsidR="00F70974" w:rsidRPr="00F70974" w:rsidRDefault="00F70974" w:rsidP="00F70974">
      <w:pPr>
        <w:spacing w:after="150"/>
        <w:rPr>
          <w:rFonts w:ascii="Arial" w:hAnsi="Arial" w:cs="Arial"/>
        </w:rPr>
      </w:pPr>
      <w:r w:rsidRPr="00F70974">
        <w:rPr>
          <w:rFonts w:ascii="Arial" w:hAnsi="Arial" w:cs="Arial"/>
          <w:color w:val="000000"/>
        </w:rPr>
        <w:t>Развој туризма засниваће се на стратешким приоритетима доминантних видова туризма дефинисаних на основу примењених критеријума (мотивски, просторни, еколошки, економски, функционални и други) и поштовању принципа одрживог развоја, као и на динамичнијем развоју зимске понуде у простору.</w:t>
      </w:r>
    </w:p>
    <w:p w14:paraId="0842FBA3" w14:textId="77777777" w:rsidR="00F70974" w:rsidRPr="00F70974" w:rsidRDefault="00F70974" w:rsidP="00F70974">
      <w:pPr>
        <w:spacing w:after="150"/>
        <w:rPr>
          <w:rFonts w:ascii="Arial" w:hAnsi="Arial" w:cs="Arial"/>
        </w:rPr>
      </w:pPr>
      <w:r w:rsidRPr="00F70974">
        <w:rPr>
          <w:rFonts w:ascii="Arial" w:hAnsi="Arial" w:cs="Arial"/>
          <w:color w:val="000000"/>
        </w:rPr>
        <w:t>Развој водопривреде засниваће се на усклађивању развоја, коришћења и уређења акумулација на обухваћеном подручју, са техничко-технолошким решењем и условима који се успостављају ради санитарно-техничке заштите подручја и изворишта снабдевања водом. Једна од основних приоритетних мера заштита воде у данашњим условима је изградња канализационог система и постројења за пречишћавање отпадне воде. Канализациони систем мора обезбедити висок степен заштите животне средине посебно у пределима предвиђеним за развој туризма: насеља Власина Рид, Власина Округлица и Власина Стојковићева.</w:t>
      </w:r>
    </w:p>
    <w:p w14:paraId="0CBC5AC9" w14:textId="77777777" w:rsidR="00F70974" w:rsidRPr="00F70974" w:rsidRDefault="00F70974" w:rsidP="00F70974">
      <w:pPr>
        <w:spacing w:after="150"/>
        <w:rPr>
          <w:rFonts w:ascii="Arial" w:hAnsi="Arial" w:cs="Arial"/>
        </w:rPr>
      </w:pPr>
      <w:r w:rsidRPr="00F70974">
        <w:rPr>
          <w:rFonts w:ascii="Arial" w:hAnsi="Arial" w:cs="Arial"/>
          <w:color w:val="000000"/>
        </w:rPr>
        <w:t>Даљи развој енергетике подразумева: обезбеђивање довољног, сигурног, квалитетног и економичног снабдевања електричном енергијом свих потрошача; развој и коришћење нових и обновљивих извора енергије; повећање енергетске ефикасности код производње, дистрибуције и потрошње енергије, доношењем и обавезном применом стандарда енергетске ефикасности, економских инструмената и организационих мера; интезивирање истраживања свих енергетских потенцијала у циљу проналажења нових резерви и њиховог ефикасног коришћења; заштиту планираних коридора енергетске инфраструктуре; изградњу нових ТС 10/0,4kV ради побољшања напонских прилика и смањења губитака; реконструкцију постојећих водова 10 kV; уградњу аутоматских recloser-a на местима прелаза градске у сеоску 10 kV мрежу ради спречавања преношења кварова унутар 10 kV мреже у граду; аутоматизацију 10 kV мреже; и изградњу обновљивих извора електричне енергије.</w:t>
      </w:r>
    </w:p>
    <w:p w14:paraId="30F377D5" w14:textId="77777777" w:rsidR="00F70974" w:rsidRPr="00F70974" w:rsidRDefault="00F70974" w:rsidP="00F70974">
      <w:pPr>
        <w:spacing w:after="150"/>
        <w:rPr>
          <w:rFonts w:ascii="Arial" w:hAnsi="Arial" w:cs="Arial"/>
        </w:rPr>
      </w:pPr>
      <w:r w:rsidRPr="00F70974">
        <w:rPr>
          <w:rFonts w:ascii="Arial" w:hAnsi="Arial" w:cs="Arial"/>
          <w:color w:val="000000"/>
        </w:rPr>
        <w:t>Од кључног значаја за повећање приступачности планског подручја је завршетак изградње аутопута Е-75, којим ће се планско подручје саобраћајно, функционално и привредно интегрисати у шире окружење. Туристичка понуда целокупног подручја повећаће се успостављањем саобраћајних веза, реконструкцијом и модернизацијом мреже државних и општинских путева, као и изградњом „туристичких деоница” за бициклисте, планинаре и друге посетиоце. Стање изграђености и уређености простора посебне намене показује изражен несклад између изграђености објеката (туристичких капацитета) и инфраструктурне и комуналне опремљености простора. Из тих разлога изградња инфраструктурних система, развој јавних служби и комунално опремање насеља уз истовремено спровођење одговарајућих санационих програма представља једну од основних поставки будућег развоја овог подручја.</w:t>
      </w:r>
    </w:p>
    <w:p w14:paraId="074903AB" w14:textId="77777777" w:rsidR="00F70974" w:rsidRPr="00F70974" w:rsidRDefault="00F70974" w:rsidP="00F70974">
      <w:pPr>
        <w:spacing w:after="150"/>
        <w:rPr>
          <w:rFonts w:ascii="Arial" w:hAnsi="Arial" w:cs="Arial"/>
        </w:rPr>
      </w:pPr>
      <w:r w:rsidRPr="00F70974">
        <w:rPr>
          <w:rFonts w:ascii="Arial" w:hAnsi="Arial" w:cs="Arial"/>
          <w:color w:val="000000"/>
        </w:rPr>
        <w:t>Планско опредељење је да се у зони посебне намене, због заштите природе, природних и културних вредности ограничи ширење грађевинског земљишта и стриктно дефинише на ниво катастарске парцеле. Постојећи грађевински рејони, по капацитету омогућују изградњу нових објеката, тако да ће се изградња нових објеката вршити погушћавањем постојећих блокова који ће се минимално проширити за изградњу нових недостајућих садржаја.</w:t>
      </w:r>
    </w:p>
    <w:p w14:paraId="171E7012" w14:textId="77777777" w:rsidR="00F70974" w:rsidRPr="00F70974" w:rsidRDefault="00F70974" w:rsidP="00F70974">
      <w:pPr>
        <w:spacing w:after="150"/>
        <w:rPr>
          <w:rFonts w:ascii="Arial" w:hAnsi="Arial" w:cs="Arial"/>
        </w:rPr>
      </w:pPr>
      <w:r w:rsidRPr="00F70974">
        <w:rPr>
          <w:rFonts w:ascii="Arial" w:hAnsi="Arial" w:cs="Arial"/>
          <w:color w:val="000000"/>
        </w:rPr>
        <w:t>Планско опредељење је да се у зони посебне намене омогући директна примена овог просторног плана.</w:t>
      </w:r>
    </w:p>
    <w:p w14:paraId="05BE17D1" w14:textId="77777777" w:rsidR="00F70974" w:rsidRPr="00F70974" w:rsidRDefault="00F70974" w:rsidP="00F70974">
      <w:pPr>
        <w:spacing w:after="120"/>
        <w:jc w:val="center"/>
        <w:rPr>
          <w:rFonts w:ascii="Arial" w:hAnsi="Arial" w:cs="Arial"/>
        </w:rPr>
      </w:pPr>
      <w:r w:rsidRPr="00F70974">
        <w:rPr>
          <w:rFonts w:ascii="Arial" w:hAnsi="Arial" w:cs="Arial"/>
          <w:b/>
          <w:color w:val="000000"/>
        </w:rPr>
        <w:t>4.2. Зоне и режими заштите</w:t>
      </w:r>
    </w:p>
    <w:p w14:paraId="68A46605" w14:textId="77777777" w:rsidR="00F70974" w:rsidRPr="00F70974" w:rsidRDefault="00F70974" w:rsidP="00F70974">
      <w:pPr>
        <w:spacing w:after="120"/>
        <w:jc w:val="center"/>
        <w:rPr>
          <w:rFonts w:ascii="Arial" w:hAnsi="Arial" w:cs="Arial"/>
        </w:rPr>
      </w:pPr>
      <w:r w:rsidRPr="00F70974">
        <w:rPr>
          <w:rFonts w:ascii="Arial" w:hAnsi="Arial" w:cs="Arial"/>
          <w:i/>
          <w:color w:val="000000"/>
        </w:rPr>
        <w:t>4.2.1. Зоне и режими заштите природних добара</w:t>
      </w:r>
    </w:p>
    <w:p w14:paraId="05EAB765" w14:textId="77777777" w:rsidR="00F70974" w:rsidRPr="00F70974" w:rsidRDefault="00F70974" w:rsidP="00F70974">
      <w:pPr>
        <w:spacing w:after="150"/>
        <w:rPr>
          <w:rFonts w:ascii="Arial" w:hAnsi="Arial" w:cs="Arial"/>
        </w:rPr>
      </w:pPr>
      <w:r w:rsidRPr="00F70974">
        <w:rPr>
          <w:rFonts w:ascii="Arial" w:hAnsi="Arial" w:cs="Arial"/>
          <w:color w:val="000000"/>
        </w:rPr>
        <w:t>Поред наведеног, заштита природних вредности планског подручја оствариће се и спровођењем режима заштите:</w:t>
      </w:r>
    </w:p>
    <w:p w14:paraId="188A4E8C" w14:textId="77777777" w:rsidR="00F70974" w:rsidRPr="00F70974" w:rsidRDefault="00F70974" w:rsidP="00F70974">
      <w:pPr>
        <w:spacing w:after="150"/>
        <w:rPr>
          <w:rFonts w:ascii="Arial" w:hAnsi="Arial" w:cs="Arial"/>
        </w:rPr>
      </w:pPr>
      <w:r w:rsidRPr="00F70974">
        <w:rPr>
          <w:rFonts w:ascii="Arial" w:hAnsi="Arial" w:cs="Arial"/>
          <w:color w:val="000000"/>
        </w:rPr>
        <w:t>1) I степена (строга заштита), спроводи се на заштићеном подручју или његовом делу са изворним или мало измењеним екосистемима изузетног научног и практичног значаја, којом се омогућавају процеси природне сукцесије и очување станишта и животних заједница у условима дивљине;</w:t>
      </w:r>
    </w:p>
    <w:p w14:paraId="0CF414D3" w14:textId="77777777" w:rsidR="00F70974" w:rsidRPr="00F70974" w:rsidRDefault="00F70974" w:rsidP="00F70974">
      <w:pPr>
        <w:spacing w:after="150"/>
        <w:rPr>
          <w:rFonts w:ascii="Arial" w:hAnsi="Arial" w:cs="Arial"/>
        </w:rPr>
      </w:pPr>
      <w:r w:rsidRPr="00F70974">
        <w:rPr>
          <w:rFonts w:ascii="Arial" w:hAnsi="Arial" w:cs="Arial"/>
          <w:color w:val="000000"/>
        </w:rPr>
        <w:t>2) II степена (активна заштита), спроводи се на заштићеном подручју или његовом делу са делимично измењеним екосистемима великог научног и практичног значаја и посебно вредним пределима и објектима геонаслеђа;</w:t>
      </w:r>
    </w:p>
    <w:p w14:paraId="0ACF8C77" w14:textId="77777777" w:rsidR="00F70974" w:rsidRPr="00F70974" w:rsidRDefault="00F70974" w:rsidP="00F70974">
      <w:pPr>
        <w:spacing w:after="150"/>
        <w:rPr>
          <w:rFonts w:ascii="Arial" w:hAnsi="Arial" w:cs="Arial"/>
        </w:rPr>
      </w:pPr>
      <w:r w:rsidRPr="00F70974">
        <w:rPr>
          <w:rFonts w:ascii="Arial" w:hAnsi="Arial" w:cs="Arial"/>
          <w:color w:val="000000"/>
        </w:rPr>
        <w:t>3) III степена (активна заштита и могућност одрживог коришћења), спроводи се на заштићеном подручју или његовом делу са делимично измењеним и/или измењеним екосистемима, пределима и објектима геонаслеђа од научног и практичног значаја.</w:t>
      </w:r>
    </w:p>
    <w:p w14:paraId="574C7258" w14:textId="77777777" w:rsidR="00F70974" w:rsidRPr="00F70974" w:rsidRDefault="00F70974" w:rsidP="00F70974">
      <w:pPr>
        <w:spacing w:after="150"/>
        <w:rPr>
          <w:rFonts w:ascii="Arial" w:hAnsi="Arial" w:cs="Arial"/>
        </w:rPr>
      </w:pPr>
      <w:r w:rsidRPr="00F70974">
        <w:rPr>
          <w:rFonts w:ascii="Arial" w:hAnsi="Arial" w:cs="Arial"/>
          <w:color w:val="000000"/>
        </w:rPr>
        <w:t>Површина (13.329,84 ha) под ПИО „Власина” је заступљена највећим делом на територији општине Сурдулица (КО Битврђа, КО Божица, КО Власина Округлица, КО Власина Рид, КО Власина Стојковићева, КО Грознатовци, КО Драјинци и КО Клисура) где заузима површину од 12.848,71 ha или 96,39% заштићеног подручја, а незнатним делом на територији општине Црна Трава (КО Црна Трава), односно 481,13 ha или 3,61% заштићеног подручја.</w:t>
      </w:r>
    </w:p>
    <w:p w14:paraId="2ACB6DE4" w14:textId="77777777" w:rsidR="00F70974" w:rsidRPr="00F70974" w:rsidRDefault="00F70974" w:rsidP="00F70974">
      <w:pPr>
        <w:spacing w:after="120"/>
        <w:jc w:val="center"/>
        <w:rPr>
          <w:rFonts w:ascii="Arial" w:hAnsi="Arial" w:cs="Arial"/>
        </w:rPr>
      </w:pPr>
      <w:r w:rsidRPr="00F70974">
        <w:rPr>
          <w:rFonts w:ascii="Arial" w:hAnsi="Arial" w:cs="Arial"/>
          <w:i/>
          <w:color w:val="000000"/>
        </w:rPr>
        <w:t>4.2.2. Зоне и режими заштите изворишта регионалног система водоснабдевања</w:t>
      </w:r>
    </w:p>
    <w:p w14:paraId="59438816" w14:textId="77777777" w:rsidR="00F70974" w:rsidRPr="00F70974" w:rsidRDefault="00F70974" w:rsidP="00F70974">
      <w:pPr>
        <w:spacing w:after="150"/>
        <w:rPr>
          <w:rFonts w:ascii="Arial" w:hAnsi="Arial" w:cs="Arial"/>
        </w:rPr>
      </w:pPr>
      <w:r w:rsidRPr="00F70974">
        <w:rPr>
          <w:rFonts w:ascii="Arial" w:hAnsi="Arial" w:cs="Arial"/>
          <w:color w:val="000000"/>
        </w:rPr>
        <w:t xml:space="preserve">У складу са Правилником о начину одређивања и одржавања зона санитарне заштите изворишта водоснабдевања („Службени гласник РС”, број 92/08), за постојећа и планирана </w:t>
      </w:r>
      <w:r w:rsidRPr="00F70974">
        <w:rPr>
          <w:rFonts w:ascii="Arial" w:hAnsi="Arial" w:cs="Arial"/>
          <w:i/>
          <w:color w:val="000000"/>
        </w:rPr>
        <w:t>изворишта водоснабдевања</w:t>
      </w:r>
      <w:r w:rsidRPr="00F70974">
        <w:rPr>
          <w:rFonts w:ascii="Arial" w:hAnsi="Arial" w:cs="Arial"/>
          <w:color w:val="000000"/>
        </w:rPr>
        <w:t>, а у циљу заштите воде у изворишту успостављају се:</w:t>
      </w:r>
    </w:p>
    <w:p w14:paraId="0EC8A00B" w14:textId="77777777" w:rsidR="00F70974" w:rsidRPr="00F70974" w:rsidRDefault="00F70974" w:rsidP="00F70974">
      <w:pPr>
        <w:spacing w:after="150"/>
        <w:rPr>
          <w:rFonts w:ascii="Arial" w:hAnsi="Arial" w:cs="Arial"/>
        </w:rPr>
      </w:pPr>
      <w:r w:rsidRPr="00F70974">
        <w:rPr>
          <w:rFonts w:ascii="Arial" w:hAnsi="Arial" w:cs="Arial"/>
          <w:color w:val="000000"/>
        </w:rPr>
        <w:t>1) зона непосредне санитарне заштите (у даљем тексту: зона I);</w:t>
      </w:r>
    </w:p>
    <w:p w14:paraId="41B076A0" w14:textId="77777777" w:rsidR="00F70974" w:rsidRPr="00F70974" w:rsidRDefault="00F70974" w:rsidP="00F70974">
      <w:pPr>
        <w:spacing w:after="150"/>
        <w:rPr>
          <w:rFonts w:ascii="Arial" w:hAnsi="Arial" w:cs="Arial"/>
        </w:rPr>
      </w:pPr>
      <w:r w:rsidRPr="00F70974">
        <w:rPr>
          <w:rFonts w:ascii="Arial" w:hAnsi="Arial" w:cs="Arial"/>
          <w:color w:val="000000"/>
        </w:rPr>
        <w:t>2) ужа зона санитарне заштите (у даљем тексту: зона II) и</w:t>
      </w:r>
    </w:p>
    <w:p w14:paraId="29C3AD8C" w14:textId="77777777" w:rsidR="00F70974" w:rsidRPr="00F70974" w:rsidRDefault="00F70974" w:rsidP="00F70974">
      <w:pPr>
        <w:spacing w:after="150"/>
        <w:rPr>
          <w:rFonts w:ascii="Arial" w:hAnsi="Arial" w:cs="Arial"/>
        </w:rPr>
      </w:pPr>
      <w:r w:rsidRPr="00F70974">
        <w:rPr>
          <w:rFonts w:ascii="Arial" w:hAnsi="Arial" w:cs="Arial"/>
          <w:color w:val="000000"/>
        </w:rPr>
        <w:t>3) шира зона санитарне заштите (у даљем тексту: зона III).</w:t>
      </w:r>
    </w:p>
    <w:p w14:paraId="52E58A08" w14:textId="77777777" w:rsidR="00F70974" w:rsidRPr="00F70974" w:rsidRDefault="00F70974" w:rsidP="00F70974">
      <w:pPr>
        <w:spacing w:after="120"/>
        <w:jc w:val="center"/>
        <w:rPr>
          <w:rFonts w:ascii="Arial" w:hAnsi="Arial" w:cs="Arial"/>
        </w:rPr>
      </w:pPr>
      <w:r w:rsidRPr="00F70974">
        <w:rPr>
          <w:rFonts w:ascii="Arial" w:hAnsi="Arial" w:cs="Arial"/>
          <w:b/>
          <w:color w:val="000000"/>
        </w:rPr>
        <w:t>4.3. Полазишта и принципи за релативизацију конфликтних интереса</w:t>
      </w:r>
    </w:p>
    <w:p w14:paraId="4AED3B42" w14:textId="77777777" w:rsidR="00F70974" w:rsidRPr="00F70974" w:rsidRDefault="00F70974" w:rsidP="00F70974">
      <w:pPr>
        <w:spacing w:after="150"/>
        <w:rPr>
          <w:rFonts w:ascii="Arial" w:hAnsi="Arial" w:cs="Arial"/>
        </w:rPr>
      </w:pPr>
      <w:r w:rsidRPr="00F70974">
        <w:rPr>
          <w:rFonts w:ascii="Arial" w:hAnsi="Arial" w:cs="Arial"/>
          <w:color w:val="000000"/>
        </w:rPr>
        <w:t>Основни конфликти на подручју Просторног плана су: Конфликт 1 – између заштите природе и природних вредности и коришћења и експлоатације хидросистема „Власина”; Конфликт 2 – између заштите природе и природних вредности и коришћења пољопривредног земљишта; Конфликт 3 – између заштите природе и природних вредности и руралног развоја локалних заједница; Конфликт 4 – између заштите природе и природних вредности и развоја туризма и Конфликт 5 – између заштите природе и природних вредности и шумарства.</w:t>
      </w:r>
    </w:p>
    <w:p w14:paraId="0A073177" w14:textId="77777777" w:rsidR="00F70974" w:rsidRPr="00F70974" w:rsidRDefault="00F70974" w:rsidP="00F70974">
      <w:pPr>
        <w:spacing w:after="150"/>
        <w:rPr>
          <w:rFonts w:ascii="Arial" w:hAnsi="Arial" w:cs="Arial"/>
        </w:rPr>
      </w:pPr>
      <w:r w:rsidRPr="00F70974">
        <w:rPr>
          <w:rFonts w:ascii="Arial" w:hAnsi="Arial" w:cs="Arial"/>
          <w:color w:val="000000"/>
        </w:rPr>
        <w:t>Конфликт 1 – између заштите природе и природних вредности и коришћења и експлоатације хидросистема „Власина”.</w:t>
      </w:r>
    </w:p>
    <w:p w14:paraId="51015794" w14:textId="77777777" w:rsidR="00F70974" w:rsidRPr="00F70974" w:rsidRDefault="00F70974" w:rsidP="00F70974">
      <w:pPr>
        <w:spacing w:after="150"/>
        <w:rPr>
          <w:rFonts w:ascii="Arial" w:hAnsi="Arial" w:cs="Arial"/>
        </w:rPr>
      </w:pPr>
      <w:r w:rsidRPr="00F70974">
        <w:rPr>
          <w:rFonts w:ascii="Arial" w:hAnsi="Arial" w:cs="Arial"/>
          <w:color w:val="000000"/>
        </w:rPr>
        <w:t>Релативизација овог конфликта кретаће се у правцу усаглашавања законских и подзаконских аката, планских и развојних докумената.</w:t>
      </w:r>
    </w:p>
    <w:p w14:paraId="3B89AF31" w14:textId="77777777" w:rsidR="00F70974" w:rsidRPr="00F70974" w:rsidRDefault="00F70974" w:rsidP="00F70974">
      <w:pPr>
        <w:spacing w:after="150"/>
        <w:rPr>
          <w:rFonts w:ascii="Arial" w:hAnsi="Arial" w:cs="Arial"/>
        </w:rPr>
      </w:pPr>
      <w:r w:rsidRPr="00F70974">
        <w:rPr>
          <w:rFonts w:ascii="Arial" w:hAnsi="Arial" w:cs="Arial"/>
          <w:color w:val="000000"/>
        </w:rPr>
        <w:t>Конфликт 2 – између заштите природе и природних вредности и коришћења пољопривредног земљишта.</w:t>
      </w:r>
    </w:p>
    <w:p w14:paraId="2C12D041" w14:textId="77777777" w:rsidR="00F70974" w:rsidRPr="00F70974" w:rsidRDefault="00F70974" w:rsidP="00F70974">
      <w:pPr>
        <w:spacing w:after="150"/>
        <w:rPr>
          <w:rFonts w:ascii="Arial" w:hAnsi="Arial" w:cs="Arial"/>
        </w:rPr>
      </w:pPr>
      <w:r w:rsidRPr="00F70974">
        <w:rPr>
          <w:rFonts w:ascii="Arial" w:hAnsi="Arial" w:cs="Arial"/>
          <w:color w:val="000000"/>
        </w:rPr>
        <w:t>Основно полазиште за ублажавање овог конфликта је усклађивање намене и начина коришћења пољопривредног земљишта са природним погодностима и ограничењима, као и са режимима заштите природног добра на територији Просторног плана.</w:t>
      </w:r>
    </w:p>
    <w:p w14:paraId="68CC2534" w14:textId="77777777" w:rsidR="00F70974" w:rsidRPr="00F70974" w:rsidRDefault="00F70974" w:rsidP="00F70974">
      <w:pPr>
        <w:spacing w:after="150"/>
        <w:rPr>
          <w:rFonts w:ascii="Arial" w:hAnsi="Arial" w:cs="Arial"/>
        </w:rPr>
      </w:pPr>
      <w:r w:rsidRPr="00F70974">
        <w:rPr>
          <w:rFonts w:ascii="Arial" w:hAnsi="Arial" w:cs="Arial"/>
          <w:color w:val="000000"/>
        </w:rPr>
        <w:t>Пољопривредне системе је потребно развијати на начин који неће стварати нежељене утицаје на животну средину и који ће очувати биолошку разноврсност. Вршиће се контролисана комерцијализација и интензивирање пољопривредне производње, у складу са критеријумима и захтевима еколошко-просторне заштите.</w:t>
      </w:r>
    </w:p>
    <w:p w14:paraId="7ABC22B0"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ПИО „Власина”, пољопривреда се усмерава ка одрживој производњи здравих и квалитетних намирница. Сточарство треба да буде строго контролисано и оптимизирано у односу на оптерећење животне средине. Дугорочна заштита и одржавање плодности земљишта, постићи ће се коришћењем превентивних агротехничких мера и употребом одговарајуће технологије у циљу добијања здравих и квалитетних производа.</w:t>
      </w:r>
    </w:p>
    <w:p w14:paraId="1E8BC23C" w14:textId="77777777" w:rsidR="00F70974" w:rsidRPr="00F70974" w:rsidRDefault="00F70974" w:rsidP="00F70974">
      <w:pPr>
        <w:spacing w:after="150"/>
        <w:rPr>
          <w:rFonts w:ascii="Arial" w:hAnsi="Arial" w:cs="Arial"/>
        </w:rPr>
      </w:pPr>
      <w:r w:rsidRPr="00F70974">
        <w:rPr>
          <w:rFonts w:ascii="Arial" w:hAnsi="Arial" w:cs="Arial"/>
          <w:color w:val="000000"/>
        </w:rPr>
        <w:t>Ограничења у коришћењу пољопривредног земљишта настала успостављањем режима заштите на подручју Просторног плана, ублажиће се увођењем мера компензације ка локалном становништву. Власницима којима је ускраћено право коришћења сопственог пољопривредног земљишта потребно је понудити одговарајућу замену или откуп истог, а услед прекида пољопривредне производње, која је већини домаћинстава била једини извор прихода, обезбедити различите могућности надокнаде.</w:t>
      </w:r>
    </w:p>
    <w:p w14:paraId="72A73ADB" w14:textId="77777777" w:rsidR="00F70974" w:rsidRPr="00F70974" w:rsidRDefault="00F70974" w:rsidP="00F70974">
      <w:pPr>
        <w:spacing w:after="150"/>
        <w:rPr>
          <w:rFonts w:ascii="Arial" w:hAnsi="Arial" w:cs="Arial"/>
        </w:rPr>
      </w:pPr>
      <w:r w:rsidRPr="00F70974">
        <w:rPr>
          <w:rFonts w:ascii="Arial" w:hAnsi="Arial" w:cs="Arial"/>
          <w:color w:val="000000"/>
        </w:rPr>
        <w:t>Конфликт 3 – између заштите природе и природних вредности и руралног развоја локалних заједница.</w:t>
      </w:r>
    </w:p>
    <w:p w14:paraId="1489D334" w14:textId="77777777" w:rsidR="00F70974" w:rsidRPr="00F70974" w:rsidRDefault="00F70974" w:rsidP="00F70974">
      <w:pPr>
        <w:spacing w:after="150"/>
        <w:rPr>
          <w:rFonts w:ascii="Arial" w:hAnsi="Arial" w:cs="Arial"/>
        </w:rPr>
      </w:pPr>
      <w:r w:rsidRPr="00F70974">
        <w:rPr>
          <w:rFonts w:ascii="Arial" w:hAnsi="Arial" w:cs="Arial"/>
          <w:color w:val="000000"/>
        </w:rPr>
        <w:t>Ублажавање конфликта постићи ће се развојем делатности које су комплементарне посебној намени простора и које су кључне за одржање и развој локалних заједница.</w:t>
      </w:r>
    </w:p>
    <w:p w14:paraId="06783E3F" w14:textId="77777777" w:rsidR="00F70974" w:rsidRPr="00F70974" w:rsidRDefault="00F70974" w:rsidP="00F70974">
      <w:pPr>
        <w:spacing w:after="150"/>
        <w:rPr>
          <w:rFonts w:ascii="Arial" w:hAnsi="Arial" w:cs="Arial"/>
        </w:rPr>
      </w:pPr>
      <w:r w:rsidRPr="00F70974">
        <w:rPr>
          <w:rFonts w:ascii="Arial" w:hAnsi="Arial" w:cs="Arial"/>
          <w:color w:val="000000"/>
        </w:rPr>
        <w:t>Одрживи пољопривредни и рурални развој постићи ће се очувањем аутохтоних сорти биљака и раса стоке које су типичне за подручје Просторног плана и строго контролисаном применом савремених агротехничких и агрохемијских мера.</w:t>
      </w:r>
    </w:p>
    <w:p w14:paraId="4DF8ADE2" w14:textId="77777777" w:rsidR="00F70974" w:rsidRPr="00F70974" w:rsidRDefault="00F70974" w:rsidP="00F70974">
      <w:pPr>
        <w:spacing w:after="150"/>
        <w:rPr>
          <w:rFonts w:ascii="Arial" w:hAnsi="Arial" w:cs="Arial"/>
        </w:rPr>
      </w:pPr>
      <w:r w:rsidRPr="00F70974">
        <w:rPr>
          <w:rFonts w:ascii="Arial" w:hAnsi="Arial" w:cs="Arial"/>
          <w:color w:val="000000"/>
        </w:rPr>
        <w:t>Пољопривреда се усмерава ка развоју традиционалне пољопривреде и органске пољопривреде и формирању агрокомплекса (органска производња – у ратарству, воћарству и виноградарству, сточарству, пчеларству, сакупљање и прерада бобичастог воћа, печурака, лековитог биља итд.).</w:t>
      </w:r>
    </w:p>
    <w:p w14:paraId="58339D61" w14:textId="77777777" w:rsidR="00F70974" w:rsidRPr="00F70974" w:rsidRDefault="00F70974" w:rsidP="00F70974">
      <w:pPr>
        <w:spacing w:after="150"/>
        <w:rPr>
          <w:rFonts w:ascii="Arial" w:hAnsi="Arial" w:cs="Arial"/>
        </w:rPr>
      </w:pPr>
      <w:r w:rsidRPr="00F70974">
        <w:rPr>
          <w:rFonts w:ascii="Arial" w:hAnsi="Arial" w:cs="Arial"/>
          <w:color w:val="000000"/>
        </w:rPr>
        <w:t>Туризам ће се развијати као комплементарна делатност пољопривреди и агропроизводњи, уз активирање видова туризма који су комплементарни посебној намени простора (спортско-манифестациони, излетничко-рекреативни, сеоски, кружна путовања, транзитни и др.).</w:t>
      </w:r>
    </w:p>
    <w:p w14:paraId="4F2969C1" w14:textId="77777777" w:rsidR="00F70974" w:rsidRPr="00F70974" w:rsidRDefault="00F70974" w:rsidP="00F70974">
      <w:pPr>
        <w:spacing w:after="150"/>
        <w:rPr>
          <w:rFonts w:ascii="Arial" w:hAnsi="Arial" w:cs="Arial"/>
        </w:rPr>
      </w:pPr>
      <w:r w:rsidRPr="00F70974">
        <w:rPr>
          <w:rFonts w:ascii="Arial" w:hAnsi="Arial" w:cs="Arial"/>
          <w:color w:val="000000"/>
        </w:rPr>
        <w:t>Рурални развој и ширење привредних делатности (пољопривреда, туризам, агроиндустрија) спроводиће се у складу са успостављеним режимима заштите. Јачањем привредног развоја локалних заједница истовремено ће се повећати животни стандард становништва, што ће омогућити и већа финансијска улагања у мере заштите природе и животне средине.</w:t>
      </w:r>
    </w:p>
    <w:p w14:paraId="02CAF0F3" w14:textId="77777777" w:rsidR="00F70974" w:rsidRPr="00F70974" w:rsidRDefault="00F70974" w:rsidP="00F70974">
      <w:pPr>
        <w:spacing w:after="150"/>
        <w:rPr>
          <w:rFonts w:ascii="Arial" w:hAnsi="Arial" w:cs="Arial"/>
        </w:rPr>
      </w:pPr>
      <w:r w:rsidRPr="00F70974">
        <w:rPr>
          <w:rFonts w:ascii="Arial" w:hAnsi="Arial" w:cs="Arial"/>
          <w:color w:val="000000"/>
        </w:rPr>
        <w:t>Конфликт 4 – између заштите природе и природних вредности и туризма. Туристичка понуда на територији Просторног плана није довољно развијена у функцији туризма регионалног значаја, а изградња одговарајуће инфра и супраструктуре на подручју природног добра могла би имати негативних последица на животну средину.</w:t>
      </w:r>
    </w:p>
    <w:p w14:paraId="3E8A59F8" w14:textId="77777777" w:rsidR="00F70974" w:rsidRPr="00F70974" w:rsidRDefault="00F70974" w:rsidP="00F70974">
      <w:pPr>
        <w:spacing w:after="150"/>
        <w:rPr>
          <w:rFonts w:ascii="Arial" w:hAnsi="Arial" w:cs="Arial"/>
        </w:rPr>
      </w:pPr>
      <w:r w:rsidRPr="00F70974">
        <w:rPr>
          <w:rFonts w:ascii="Arial" w:hAnsi="Arial" w:cs="Arial"/>
          <w:color w:val="000000"/>
        </w:rPr>
        <w:t>Основно полазиште ублажавања овог конфликта представља постизање равнотеже између развоја туризма и заштите природних вредности и животне средине. Због тога се туризам усмерава на видове који су комплементарни посебној намени простора (спортско-манифестациони, излетничко-рекреативни, сеоски, кружна путовања, транзитни, културни) и који су у функцији промоције природних вредности подручја, односно усмерава у подручја у којима ће утицај на природне вредности и животну средину бити блажи.</w:t>
      </w:r>
    </w:p>
    <w:p w14:paraId="5CAA41B5" w14:textId="77777777" w:rsidR="00F70974" w:rsidRPr="00F70974" w:rsidRDefault="00F70974" w:rsidP="00F70974">
      <w:pPr>
        <w:spacing w:after="150"/>
        <w:rPr>
          <w:rFonts w:ascii="Arial" w:hAnsi="Arial" w:cs="Arial"/>
        </w:rPr>
      </w:pPr>
      <w:r w:rsidRPr="00F70974">
        <w:rPr>
          <w:rFonts w:ascii="Arial" w:hAnsi="Arial" w:cs="Arial"/>
          <w:color w:val="000000"/>
        </w:rPr>
        <w:t>Развој туристичких локалитета усмерава се на подручја ван режима заштите I и II степена ПИО „Власина”.</w:t>
      </w:r>
    </w:p>
    <w:p w14:paraId="0AA79998" w14:textId="77777777" w:rsidR="00F70974" w:rsidRPr="00F70974" w:rsidRDefault="00F70974" w:rsidP="00F70974">
      <w:pPr>
        <w:spacing w:after="150"/>
        <w:rPr>
          <w:rFonts w:ascii="Arial" w:hAnsi="Arial" w:cs="Arial"/>
        </w:rPr>
      </w:pPr>
      <w:r w:rsidRPr="00F70974">
        <w:rPr>
          <w:rFonts w:ascii="Arial" w:hAnsi="Arial" w:cs="Arial"/>
          <w:color w:val="000000"/>
        </w:rPr>
        <w:t>Од значаја за ублажавање конфликта је укључење локалног становништва у развој туризма. То ће се постићи активирањем приватног смештаја (у сеоским домаћинствима) у функцији руралног туризма и промовисањем традиционалне гастрономске понуде.</w:t>
      </w:r>
    </w:p>
    <w:p w14:paraId="5ABC11B7" w14:textId="77777777" w:rsidR="00F70974" w:rsidRPr="00F70974" w:rsidRDefault="00F70974" w:rsidP="00F70974">
      <w:pPr>
        <w:spacing w:after="150"/>
        <w:rPr>
          <w:rFonts w:ascii="Arial" w:hAnsi="Arial" w:cs="Arial"/>
        </w:rPr>
      </w:pPr>
      <w:r w:rsidRPr="00F70974">
        <w:rPr>
          <w:rFonts w:ascii="Arial" w:hAnsi="Arial" w:cs="Arial"/>
          <w:color w:val="000000"/>
        </w:rPr>
        <w:t>Поред тога, профит од туризма створиће предуслов за реализацију и финансирање програма и пројеката заштите и представљања природних и културних вредности заштићеног подручја. Адекватна едукација и информисање локалног становништва и посетилаца о коришћењу заштићених природних и културних потенцијала и добро и правилно организован маркетинг омогућиће успешан пласман туристичке понуде на домаћем и европском тржишту.</w:t>
      </w:r>
    </w:p>
    <w:p w14:paraId="7C008DD7" w14:textId="77777777" w:rsidR="00F70974" w:rsidRPr="00F70974" w:rsidRDefault="00F70974" w:rsidP="00F70974">
      <w:pPr>
        <w:spacing w:after="120"/>
        <w:jc w:val="center"/>
        <w:rPr>
          <w:rFonts w:ascii="Arial" w:hAnsi="Arial" w:cs="Arial"/>
        </w:rPr>
      </w:pPr>
      <w:r w:rsidRPr="00F70974">
        <w:rPr>
          <w:rFonts w:ascii="Arial" w:hAnsi="Arial" w:cs="Arial"/>
          <w:b/>
          <w:color w:val="000000"/>
        </w:rPr>
        <w:t>III. ПЛАНСКА РЕШЕЊА</w:t>
      </w:r>
    </w:p>
    <w:p w14:paraId="3C4E74AE" w14:textId="77777777" w:rsidR="00F70974" w:rsidRPr="00F70974" w:rsidRDefault="00F70974" w:rsidP="00F70974">
      <w:pPr>
        <w:spacing w:after="120"/>
        <w:jc w:val="center"/>
        <w:rPr>
          <w:rFonts w:ascii="Arial" w:hAnsi="Arial" w:cs="Arial"/>
        </w:rPr>
      </w:pPr>
      <w:r w:rsidRPr="00F70974">
        <w:rPr>
          <w:rFonts w:ascii="Arial" w:hAnsi="Arial" w:cs="Arial"/>
          <w:color w:val="000000"/>
        </w:rPr>
        <w:t>1. ЗАШТИТА, УРЕЂЕЊЕ И КОРИШЋЕЊЕ ПРИРОДНИХ СИСТЕМА, ВОДА, ЗАШТИТА ЖИВОТНЕ СРЕДИНЕ, ПРЕДЕЛА, КУЛТУРНОГ И ПРИРОДНОГ НАСЛЕЂА</w:t>
      </w:r>
    </w:p>
    <w:p w14:paraId="28DF0F8E" w14:textId="77777777" w:rsidR="00F70974" w:rsidRPr="00F70974" w:rsidRDefault="00F70974" w:rsidP="00F70974">
      <w:pPr>
        <w:spacing w:after="120"/>
        <w:jc w:val="center"/>
        <w:rPr>
          <w:rFonts w:ascii="Arial" w:hAnsi="Arial" w:cs="Arial"/>
        </w:rPr>
      </w:pPr>
      <w:r w:rsidRPr="00F70974">
        <w:rPr>
          <w:rFonts w:ascii="Arial" w:hAnsi="Arial" w:cs="Arial"/>
          <w:b/>
          <w:color w:val="000000"/>
        </w:rPr>
        <w:t>1.1. Заштита природних и предеоних вредности</w:t>
      </w:r>
    </w:p>
    <w:p w14:paraId="106473FC" w14:textId="77777777" w:rsidR="00F70974" w:rsidRPr="00F70974" w:rsidRDefault="00F70974" w:rsidP="00F70974">
      <w:pPr>
        <w:spacing w:after="150"/>
        <w:rPr>
          <w:rFonts w:ascii="Arial" w:hAnsi="Arial" w:cs="Arial"/>
        </w:rPr>
      </w:pPr>
      <w:r w:rsidRPr="00F70974">
        <w:rPr>
          <w:rFonts w:ascii="Arial" w:hAnsi="Arial" w:cs="Arial"/>
          <w:color w:val="000000"/>
        </w:rPr>
        <w:t>Као зона заштите природних вредности на подручју просторног плана, која представља и главну планску намену, одређује се заштићено подручје Предела изузетних одлика „Власина” у границама и са површинама заштићеног предела (или: предела изузетних одлика) и просторних јединица са режимима заштите I, II и III степена утврђеним актом о проглашењу („Службени гласник РС”, број 25/18) и потенцијално заштићено подручје Предела изузетних одлика „Варденик–Стрешер”, за које је урађена Студија и предлог одлуке о проглашењу од стране Завода за заштиту природе Србије.</w:t>
      </w:r>
    </w:p>
    <w:p w14:paraId="78C24344" w14:textId="77777777" w:rsidR="00F70974" w:rsidRPr="00F70974" w:rsidRDefault="00F70974" w:rsidP="00F70974">
      <w:pPr>
        <w:spacing w:after="120"/>
        <w:jc w:val="center"/>
        <w:rPr>
          <w:rFonts w:ascii="Arial" w:hAnsi="Arial" w:cs="Arial"/>
        </w:rPr>
      </w:pPr>
      <w:r w:rsidRPr="00F70974">
        <w:rPr>
          <w:rFonts w:ascii="Arial" w:hAnsi="Arial" w:cs="Arial"/>
          <w:i/>
          <w:color w:val="000000"/>
        </w:rPr>
        <w:t>1.1.1. Заштита подручја ПИО „Власина”</w:t>
      </w:r>
    </w:p>
    <w:p w14:paraId="4F9B74CC" w14:textId="77777777" w:rsidR="00F70974" w:rsidRPr="00F70974" w:rsidRDefault="00F70974" w:rsidP="00F70974">
      <w:pPr>
        <w:spacing w:after="150"/>
        <w:rPr>
          <w:rFonts w:ascii="Arial" w:hAnsi="Arial" w:cs="Arial"/>
        </w:rPr>
      </w:pPr>
      <w:r w:rsidRPr="00F70974">
        <w:rPr>
          <w:rFonts w:ascii="Arial" w:hAnsi="Arial" w:cs="Arial"/>
          <w:color w:val="000000"/>
        </w:rPr>
        <w:t>ПИО „Власина”, укупне површине 13.329,84 ha, је на територији општине Сурдулица (катастарске општине Власина Рид и Власина Округлица у целости и делови катастарских општина Битврђа, Власина Стојковићева, Божица, Клисура Грознатовци и Драјинци ) на површини 12.848,71 ha и на територије општине Црна Трава део катастарске општине Црна Трава) на површини 481,13 ha.</w:t>
      </w:r>
    </w:p>
    <w:p w14:paraId="19DCA1EF" w14:textId="77777777" w:rsidR="00F70974" w:rsidRPr="00F70974" w:rsidRDefault="00F70974" w:rsidP="00F70974">
      <w:pPr>
        <w:spacing w:after="150"/>
        <w:rPr>
          <w:rFonts w:ascii="Arial" w:hAnsi="Arial" w:cs="Arial"/>
        </w:rPr>
      </w:pPr>
      <w:r w:rsidRPr="00F70974">
        <w:rPr>
          <w:rFonts w:ascii="Arial" w:hAnsi="Arial" w:cs="Arial"/>
          <w:color w:val="000000"/>
        </w:rPr>
        <w:t>Режим заштите I степена, укупне површине 9,63 ha, односно (0,07%) подручја заштићеног подручја, обухвата следеће просторне јединице и локалитете:</w:t>
      </w:r>
    </w:p>
    <w:p w14:paraId="403D0FE9" w14:textId="77777777" w:rsidR="00F70974" w:rsidRPr="00F70974" w:rsidRDefault="00F70974" w:rsidP="00F70974">
      <w:pPr>
        <w:spacing w:after="150"/>
        <w:rPr>
          <w:rFonts w:ascii="Arial" w:hAnsi="Arial" w:cs="Arial"/>
        </w:rPr>
      </w:pPr>
      <w:r w:rsidRPr="00F70974">
        <w:rPr>
          <w:rFonts w:ascii="Arial" w:hAnsi="Arial" w:cs="Arial"/>
          <w:color w:val="000000"/>
        </w:rPr>
        <w:t>1) Острво Дуги Дел, површине 7,82 ha, представља станиште ретких и значајних биљних и животињских врста и место са мочварним фитоценозама и вегетацијом тресава (</w:t>
      </w:r>
      <w:r w:rsidRPr="00F70974">
        <w:rPr>
          <w:rFonts w:ascii="Arial" w:hAnsi="Arial" w:cs="Arial"/>
          <w:i/>
          <w:color w:val="000000"/>
        </w:rPr>
        <w:t>Caricetum limosae, Drosero Caricetum stellulatae</w:t>
      </w:r>
      <w:r w:rsidRPr="00F70974">
        <w:rPr>
          <w:rFonts w:ascii="Arial" w:hAnsi="Arial" w:cs="Arial"/>
          <w:color w:val="000000"/>
        </w:rPr>
        <w:t xml:space="preserve"> и др.);</w:t>
      </w:r>
    </w:p>
    <w:p w14:paraId="01983F6E" w14:textId="77777777" w:rsidR="00F70974" w:rsidRPr="00F70974" w:rsidRDefault="00F70974" w:rsidP="00F70974">
      <w:pPr>
        <w:spacing w:after="150"/>
        <w:rPr>
          <w:rFonts w:ascii="Arial" w:hAnsi="Arial" w:cs="Arial"/>
        </w:rPr>
      </w:pPr>
      <w:r w:rsidRPr="00F70974">
        <w:rPr>
          <w:rFonts w:ascii="Arial" w:hAnsi="Arial" w:cs="Arial"/>
          <w:color w:val="000000"/>
        </w:rPr>
        <w:t>2) Острво Страторија, површине 1,81 ha, обухвата – као и претходни локалитет, станиште ретких и значајних биљних и животињских врста, мочварних фитоценоза и вегетације тресава (/</w:t>
      </w:r>
      <w:r w:rsidRPr="00F70974">
        <w:rPr>
          <w:rFonts w:ascii="Arial" w:hAnsi="Arial" w:cs="Arial"/>
          <w:i/>
          <w:color w:val="000000"/>
        </w:rPr>
        <w:t>Caricetum limosae, Drosero Caricetum stellulatae</w:t>
      </w:r>
      <w:r w:rsidRPr="00F70974">
        <w:rPr>
          <w:rFonts w:ascii="Arial" w:hAnsi="Arial" w:cs="Arial"/>
          <w:color w:val="000000"/>
        </w:rPr>
        <w:t xml:space="preserve"> и др., а последњих година сиве чапље (</w:t>
      </w:r>
      <w:r w:rsidRPr="00F70974">
        <w:rPr>
          <w:rFonts w:ascii="Arial" w:hAnsi="Arial" w:cs="Arial"/>
          <w:i/>
          <w:color w:val="000000"/>
        </w:rPr>
        <w:t>Ardea</w:t>
      </w:r>
      <w:r w:rsidRPr="00F70974">
        <w:rPr>
          <w:rFonts w:ascii="Arial" w:hAnsi="Arial" w:cs="Arial"/>
          <w:color w:val="000000"/>
        </w:rPr>
        <w:t xml:space="preserve"> </w:t>
      </w:r>
      <w:r w:rsidRPr="00F70974">
        <w:rPr>
          <w:rFonts w:ascii="Arial" w:hAnsi="Arial" w:cs="Arial"/>
          <w:i/>
          <w:color w:val="000000"/>
        </w:rPr>
        <w:t>cinerea</w:t>
      </w:r>
      <w:r w:rsidRPr="00F70974">
        <w:rPr>
          <w:rFonts w:ascii="Arial" w:hAnsi="Arial" w:cs="Arial"/>
          <w:color w:val="000000"/>
        </w:rPr>
        <w:t>) са гнездилишта у Стојковића махали преселиле су се на ово острво.</w:t>
      </w:r>
    </w:p>
    <w:p w14:paraId="48C61403" w14:textId="77777777" w:rsidR="00F70974" w:rsidRPr="00F70974" w:rsidRDefault="00F70974" w:rsidP="00F70974">
      <w:pPr>
        <w:spacing w:after="150"/>
        <w:rPr>
          <w:rFonts w:ascii="Arial" w:hAnsi="Arial" w:cs="Arial"/>
        </w:rPr>
      </w:pPr>
      <w:r w:rsidRPr="00F70974">
        <w:rPr>
          <w:rFonts w:ascii="Arial" w:hAnsi="Arial" w:cs="Arial"/>
          <w:color w:val="000000"/>
        </w:rPr>
        <w:t>Режим заштите II степена, укупне површине 4.385,01 ha, односно 32,90% заштићеног подручја ПИО „Власина”, обухвата следеће просторне јединице:</w:t>
      </w:r>
    </w:p>
    <w:p w14:paraId="71FA81A4" w14:textId="77777777" w:rsidR="00F70974" w:rsidRPr="00F70974" w:rsidRDefault="00F70974" w:rsidP="00F70974">
      <w:pPr>
        <w:spacing w:after="150"/>
        <w:rPr>
          <w:rFonts w:ascii="Arial" w:hAnsi="Arial" w:cs="Arial"/>
        </w:rPr>
      </w:pPr>
      <w:r w:rsidRPr="00F70974">
        <w:rPr>
          <w:rFonts w:ascii="Arial" w:hAnsi="Arial" w:cs="Arial"/>
          <w:color w:val="000000"/>
        </w:rPr>
        <w:t>1) Вртоп – Јелички рид, површине 1.749,73 ha; налази се у северном делу заштићеног подручја и обухвата гребен Вртопа и његове падине, део долине Поломске реке, Јевину утрину и Јелички рид; карактерише се вегетацијом изворишта и присуством тресавске флоре и вегетације која се развија око извора и потока, великим бројем реликтних биљних врста из леденог доба, брезовим шумама, значајним присуством лековитих биљних врста као балканским и мезијским биљним ендемитима;</w:t>
      </w:r>
    </w:p>
    <w:p w14:paraId="324C71FB" w14:textId="77777777" w:rsidR="00F70974" w:rsidRPr="00F70974" w:rsidRDefault="00F70974" w:rsidP="00F70974">
      <w:pPr>
        <w:spacing w:after="150"/>
        <w:rPr>
          <w:rFonts w:ascii="Arial" w:hAnsi="Arial" w:cs="Arial"/>
        </w:rPr>
      </w:pPr>
      <w:r w:rsidRPr="00F70974">
        <w:rPr>
          <w:rFonts w:ascii="Arial" w:hAnsi="Arial" w:cs="Arial"/>
          <w:color w:val="000000"/>
        </w:rPr>
        <w:t xml:space="preserve">2) Мали Чемерник, површине 90,62 ha; налази се у северозападном делу заштићеног предела и одликује се вегетацијом изворишта из свезе </w:t>
      </w:r>
      <w:r w:rsidRPr="00F70974">
        <w:rPr>
          <w:rFonts w:ascii="Arial" w:hAnsi="Arial" w:cs="Arial"/>
          <w:i/>
          <w:color w:val="000000"/>
        </w:rPr>
        <w:t>Cardamino – Montion</w:t>
      </w:r>
      <w:r w:rsidRPr="00F70974">
        <w:rPr>
          <w:rFonts w:ascii="Arial" w:hAnsi="Arial" w:cs="Arial"/>
          <w:color w:val="000000"/>
        </w:rPr>
        <w:t xml:space="preserve"> и </w:t>
      </w:r>
      <w:r w:rsidRPr="00F70974">
        <w:rPr>
          <w:rFonts w:ascii="Arial" w:hAnsi="Arial" w:cs="Arial"/>
          <w:i/>
          <w:color w:val="000000"/>
        </w:rPr>
        <w:t>Rumicon balcanici</w:t>
      </w:r>
      <w:r w:rsidRPr="00F70974">
        <w:rPr>
          <w:rFonts w:ascii="Arial" w:hAnsi="Arial" w:cs="Arial"/>
          <w:color w:val="000000"/>
        </w:rPr>
        <w:t xml:space="preserve"> и присуством тресавске флоре и вегетације, бореалних врста и већег броја ендемичних представника флоре;</w:t>
      </w:r>
    </w:p>
    <w:p w14:paraId="39BD7856" w14:textId="77777777" w:rsidR="00F70974" w:rsidRPr="00F70974" w:rsidRDefault="00F70974" w:rsidP="00F70974">
      <w:pPr>
        <w:spacing w:after="150"/>
        <w:rPr>
          <w:rFonts w:ascii="Arial" w:hAnsi="Arial" w:cs="Arial"/>
        </w:rPr>
      </w:pPr>
      <w:r w:rsidRPr="00F70974">
        <w:rPr>
          <w:rFonts w:ascii="Arial" w:hAnsi="Arial" w:cs="Arial"/>
          <w:color w:val="000000"/>
        </w:rPr>
        <w:t>3) Велики Чемерник, површине 361,33 ha; представља амбијенталну целину изузетних пејсажних и хидролошких обележја и одликује се присуством балканских и мезијских ендемита и заједницом брукенталије и боровнице;</w:t>
      </w:r>
    </w:p>
    <w:p w14:paraId="34BE4007" w14:textId="77777777" w:rsidR="00F70974" w:rsidRPr="00F70974" w:rsidRDefault="00F70974" w:rsidP="00F70974">
      <w:pPr>
        <w:spacing w:after="150"/>
        <w:rPr>
          <w:rFonts w:ascii="Arial" w:hAnsi="Arial" w:cs="Arial"/>
        </w:rPr>
      </w:pPr>
      <w:r w:rsidRPr="00F70974">
        <w:rPr>
          <w:rFonts w:ascii="Arial" w:hAnsi="Arial" w:cs="Arial"/>
          <w:color w:val="000000"/>
        </w:rPr>
        <w:t>4) Стевановски поток, површине 37,16 ha; обухвата влажне ливаде са мочварном вегетацијом на заравњеном терену око ушћа Стевановског потока са ретким биљкама из групе орхидеја и барским ушљивцем;</w:t>
      </w:r>
    </w:p>
    <w:p w14:paraId="01AB1CA5" w14:textId="77777777" w:rsidR="00F70974" w:rsidRPr="00F70974" w:rsidRDefault="00F70974" w:rsidP="00F70974">
      <w:pPr>
        <w:spacing w:after="150"/>
        <w:rPr>
          <w:rFonts w:ascii="Arial" w:hAnsi="Arial" w:cs="Arial"/>
        </w:rPr>
      </w:pPr>
      <w:r w:rsidRPr="00F70974">
        <w:rPr>
          <w:rFonts w:ascii="Arial" w:hAnsi="Arial" w:cs="Arial"/>
          <w:color w:val="000000"/>
        </w:rPr>
        <w:t>5) Блато – Делнице – Братанов Дел, површине 409,66 ha; представља ниску и равну јужну и југоисточну обалу језера са два уметнута рта вишег терена (Братанов дел и коса код улазне грађевине), карактерише се бројним бореалним, реликтним и другим биљним врстама; представља простор ендемичних врста везаних за тресетна и полусува станишта као и више врста водоземаца и гмизавца;. на Братановом делу налази се и већи комплекс шуме (вештачки подигнуте састојине) белог бора и смрче са пратећим флорним елементима;</w:t>
      </w:r>
    </w:p>
    <w:p w14:paraId="1C76A017" w14:textId="77777777" w:rsidR="00F70974" w:rsidRPr="00F70974" w:rsidRDefault="00F70974" w:rsidP="00F70974">
      <w:pPr>
        <w:spacing w:after="150"/>
        <w:rPr>
          <w:rFonts w:ascii="Arial" w:hAnsi="Arial" w:cs="Arial"/>
        </w:rPr>
      </w:pPr>
      <w:r w:rsidRPr="00F70974">
        <w:rPr>
          <w:rFonts w:ascii="Arial" w:hAnsi="Arial" w:cs="Arial"/>
          <w:color w:val="000000"/>
        </w:rPr>
        <w:t>6) Полуострво Дуги Дел, површине 40,55 ha; разуђено вишекрако полуострво изузетних пејзажних одлика са значајним и ретким мочварним фитоценозама и вегетацијом тресава (</w:t>
      </w:r>
      <w:r w:rsidRPr="00F70974">
        <w:rPr>
          <w:rFonts w:ascii="Arial" w:hAnsi="Arial" w:cs="Arial"/>
          <w:i/>
          <w:color w:val="000000"/>
        </w:rPr>
        <w:t>Menyanthes trifoliata, Drosera rotundifolia, Pedicularis palustris, Sisyrinchium angustfolium, Salix rosmarinifolia, Betula pubescens, Elatine triandra, Ranunfulus lingua, Potentilla palustris, Utricularia minor, Carex limosa</w:t>
      </w:r>
      <w:r w:rsidRPr="00F70974">
        <w:rPr>
          <w:rFonts w:ascii="Arial" w:hAnsi="Arial" w:cs="Arial"/>
          <w:color w:val="000000"/>
        </w:rPr>
        <w:t xml:space="preserve"> и др.);</w:t>
      </w:r>
    </w:p>
    <w:p w14:paraId="0DE8440A" w14:textId="77777777" w:rsidR="00F70974" w:rsidRPr="00F70974" w:rsidRDefault="00F70974" w:rsidP="00F70974">
      <w:pPr>
        <w:spacing w:after="150"/>
        <w:rPr>
          <w:rFonts w:ascii="Arial" w:hAnsi="Arial" w:cs="Arial"/>
        </w:rPr>
      </w:pPr>
      <w:r w:rsidRPr="00F70974">
        <w:rPr>
          <w:rFonts w:ascii="Arial" w:hAnsi="Arial" w:cs="Arial"/>
          <w:color w:val="000000"/>
        </w:rPr>
        <w:t>7) Власинско језеро, површине 2.080,44 ha; представља станиште многобројних водених птица и популација риба; нераскидиво је везано за опстанак ретке и угрожене флоре и фауне и представља значајан природни ресурс и симбол власинског пејсажа;</w:t>
      </w:r>
    </w:p>
    <w:p w14:paraId="2286E829" w14:textId="77777777" w:rsidR="00F70974" w:rsidRPr="00F70974" w:rsidRDefault="00F70974" w:rsidP="00F70974">
      <w:pPr>
        <w:spacing w:after="150"/>
        <w:rPr>
          <w:rFonts w:ascii="Arial" w:hAnsi="Arial" w:cs="Arial"/>
        </w:rPr>
      </w:pPr>
      <w:r w:rsidRPr="00F70974">
        <w:rPr>
          <w:rFonts w:ascii="Arial" w:hAnsi="Arial" w:cs="Arial"/>
          <w:color w:val="000000"/>
        </w:rPr>
        <w:t>8) Клисура Вучје реке, површине. 102,89 ha; на овом простору забележене су ретке и реликтних врсте флоре, као и значајне геоморфолошке, вегетацијске, фаунистичке и пејзажне вредности.</w:t>
      </w:r>
    </w:p>
    <w:p w14:paraId="2C852D09" w14:textId="77777777" w:rsidR="00F70974" w:rsidRPr="00F70974" w:rsidRDefault="00F70974" w:rsidP="00F70974">
      <w:pPr>
        <w:spacing w:after="150"/>
        <w:rPr>
          <w:rFonts w:ascii="Arial" w:hAnsi="Arial" w:cs="Arial"/>
        </w:rPr>
      </w:pPr>
      <w:r w:rsidRPr="00F70974">
        <w:rPr>
          <w:rFonts w:ascii="Arial" w:hAnsi="Arial" w:cs="Arial"/>
          <w:color w:val="000000"/>
        </w:rPr>
        <w:t>Просторне јединице Власинско језеро, Полуострво Дуги дел, Блато – Делнице – Братанов дел и Стевановски поток су физички повезане односно представљају једну просторну целину са режимом заштите II степена, укупне површине 2567,81 ha и она се у овом просторном плану означава/именује и картографски приказује као „Власинско језеро – Прибрежје” (према уредби из 2006. године ове четири просторне јединице имале су укупну површину 2346,54 ha односно око 220 ha мање).</w:t>
      </w:r>
    </w:p>
    <w:p w14:paraId="0C1D7855" w14:textId="77777777" w:rsidR="00F70974" w:rsidRPr="00F70974" w:rsidRDefault="00F70974" w:rsidP="00F70974">
      <w:pPr>
        <w:spacing w:after="150"/>
        <w:rPr>
          <w:rFonts w:ascii="Arial" w:hAnsi="Arial" w:cs="Arial"/>
        </w:rPr>
      </w:pPr>
      <w:r w:rsidRPr="00F70974">
        <w:rPr>
          <w:rFonts w:ascii="Arial" w:hAnsi="Arial" w:cs="Arial"/>
          <w:color w:val="000000"/>
        </w:rPr>
        <w:t>Режим заштите III степена, укупне површине 8.935,20 ha, односно 67,03% ПИО „Власина”, обухвата преостали део заштићеног подручја који није обухваћен режимом заштите I и II степена.</w:t>
      </w:r>
    </w:p>
    <w:p w14:paraId="619E01FC" w14:textId="77777777" w:rsidR="00F70974" w:rsidRPr="00F70974" w:rsidRDefault="00F70974" w:rsidP="00F70974">
      <w:pPr>
        <w:spacing w:after="120"/>
        <w:jc w:val="center"/>
        <w:rPr>
          <w:rFonts w:ascii="Arial" w:hAnsi="Arial" w:cs="Arial"/>
        </w:rPr>
      </w:pPr>
      <w:r w:rsidRPr="00F70974">
        <w:rPr>
          <w:rFonts w:ascii="Arial" w:hAnsi="Arial" w:cs="Arial"/>
          <w:i/>
          <w:color w:val="000000"/>
        </w:rPr>
        <w:t>1.1.2. Режими заштите природних вредности</w:t>
      </w:r>
    </w:p>
    <w:p w14:paraId="05BF07BA" w14:textId="77777777" w:rsidR="00F70974" w:rsidRPr="00F70974" w:rsidRDefault="00F70974" w:rsidP="00F70974">
      <w:pPr>
        <w:spacing w:after="120"/>
        <w:jc w:val="center"/>
        <w:rPr>
          <w:rFonts w:ascii="Arial" w:hAnsi="Arial" w:cs="Arial"/>
        </w:rPr>
      </w:pPr>
      <w:r w:rsidRPr="00F70974">
        <w:rPr>
          <w:rFonts w:ascii="Arial" w:hAnsi="Arial" w:cs="Arial"/>
          <w:color w:val="000000"/>
        </w:rPr>
        <w:t>1.1.2.1. Режим заштите III степена</w:t>
      </w:r>
    </w:p>
    <w:p w14:paraId="0C98229F" w14:textId="77777777" w:rsidR="00F70974" w:rsidRPr="00F70974" w:rsidRDefault="00F70974" w:rsidP="00F70974">
      <w:pPr>
        <w:spacing w:after="150"/>
        <w:rPr>
          <w:rFonts w:ascii="Arial" w:hAnsi="Arial" w:cs="Arial"/>
        </w:rPr>
      </w:pPr>
      <w:r w:rsidRPr="00F70974">
        <w:rPr>
          <w:rFonts w:ascii="Arial" w:hAnsi="Arial" w:cs="Arial"/>
          <w:color w:val="000000"/>
        </w:rPr>
        <w:t xml:space="preserve">На површинама на којима је утврђен </w:t>
      </w:r>
      <w:r w:rsidRPr="00F70974">
        <w:rPr>
          <w:rFonts w:ascii="Arial" w:hAnsi="Arial" w:cs="Arial"/>
          <w:i/>
          <w:color w:val="000000"/>
        </w:rPr>
        <w:t>режим заштите III степена</w:t>
      </w:r>
      <w:r w:rsidRPr="00F70974">
        <w:rPr>
          <w:rFonts w:ascii="Arial" w:hAnsi="Arial" w:cs="Arial"/>
          <w:color w:val="000000"/>
        </w:rPr>
        <w:t>, спроводи се проактивна заштита, где се могу вршити управљачке интервенције у циљу рестаурације, ревитализације и укупног унапређења заштићеног подручја, развој села и унапређење сеоских домаћинстава, уређење објеката културно-историјског наслеђа и традиционалног градитељства, очување традиционалних делатности локалног становништва, селективно и ограничено коришћење природних ресурса и простора.</w:t>
      </w:r>
    </w:p>
    <w:p w14:paraId="4374DC24" w14:textId="77777777" w:rsidR="00F70974" w:rsidRPr="00F70974" w:rsidRDefault="00F70974" w:rsidP="00F70974">
      <w:pPr>
        <w:spacing w:after="150"/>
        <w:rPr>
          <w:rFonts w:ascii="Arial" w:hAnsi="Arial" w:cs="Arial"/>
        </w:rPr>
      </w:pPr>
      <w:r w:rsidRPr="00F70974">
        <w:rPr>
          <w:rFonts w:ascii="Arial" w:hAnsi="Arial" w:cs="Arial"/>
          <w:color w:val="000000"/>
        </w:rPr>
        <w:t>Осим забране радова и активности које су као такве утврђене чланом 35. Закона о заштити природе, забрањују се и:</w:t>
      </w:r>
    </w:p>
    <w:p w14:paraId="752E3BA0" w14:textId="77777777" w:rsidR="00F70974" w:rsidRPr="00F70974" w:rsidRDefault="00F70974" w:rsidP="00F70974">
      <w:pPr>
        <w:spacing w:after="150"/>
        <w:rPr>
          <w:rFonts w:ascii="Arial" w:hAnsi="Arial" w:cs="Arial"/>
        </w:rPr>
      </w:pPr>
      <w:r w:rsidRPr="00F70974">
        <w:rPr>
          <w:rFonts w:ascii="Arial" w:hAnsi="Arial" w:cs="Arial"/>
          <w:color w:val="000000"/>
        </w:rPr>
        <w:t>1) изградња индустријских објеката, складишта индустријске и друге робе, великих објеката за узгој стоке и живине и других објеката који неповољно утичу на ваздух, воде, земљиште и шуме или изгледом, прекомерном буком или на други начин могу нарушити природне и остале вредности заштићеног подручја, а посебно лепоту предела, тресетишта, ретке и значајне врсте биљака и животиња и њихова станишта;</w:t>
      </w:r>
    </w:p>
    <w:p w14:paraId="09B24E35" w14:textId="77777777" w:rsidR="00F70974" w:rsidRPr="00F70974" w:rsidRDefault="00F70974" w:rsidP="00F70974">
      <w:pPr>
        <w:spacing w:after="150"/>
        <w:rPr>
          <w:rFonts w:ascii="Arial" w:hAnsi="Arial" w:cs="Arial"/>
        </w:rPr>
      </w:pPr>
      <w:r w:rsidRPr="00F70974">
        <w:rPr>
          <w:rFonts w:ascii="Arial" w:hAnsi="Arial" w:cs="Arial"/>
          <w:color w:val="000000"/>
        </w:rPr>
        <w:t>2) експлоатација и коришћење тресета;</w:t>
      </w:r>
    </w:p>
    <w:p w14:paraId="186EFC15" w14:textId="77777777" w:rsidR="00F70974" w:rsidRPr="00F70974" w:rsidRDefault="00F70974" w:rsidP="00F70974">
      <w:pPr>
        <w:spacing w:after="150"/>
        <w:rPr>
          <w:rFonts w:ascii="Arial" w:hAnsi="Arial" w:cs="Arial"/>
        </w:rPr>
      </w:pPr>
      <w:r w:rsidRPr="00F70974">
        <w:rPr>
          <w:rFonts w:ascii="Arial" w:hAnsi="Arial" w:cs="Arial"/>
          <w:color w:val="000000"/>
        </w:rPr>
        <w:t>3) уништавање, брање, сакупљање и друге радње којима се уништавају или угрожавају строго заштићене и заштићене биљне врсте;</w:t>
      </w:r>
    </w:p>
    <w:p w14:paraId="74C96746" w14:textId="77777777" w:rsidR="00F70974" w:rsidRPr="00F70974" w:rsidRDefault="00F70974" w:rsidP="00F70974">
      <w:pPr>
        <w:spacing w:after="150"/>
        <w:rPr>
          <w:rFonts w:ascii="Arial" w:hAnsi="Arial" w:cs="Arial"/>
        </w:rPr>
      </w:pPr>
      <w:r w:rsidRPr="00F70974">
        <w:rPr>
          <w:rFonts w:ascii="Arial" w:hAnsi="Arial" w:cs="Arial"/>
          <w:color w:val="000000"/>
        </w:rPr>
        <w:t>4) оштећивање гнезда и уништавање јаја и младунаца, узнемиравање и уништавање птица, као и присвајање и уништавање других дивљих врста заштићених и строго заштићених животиња;</w:t>
      </w:r>
    </w:p>
    <w:p w14:paraId="6D8BEABA" w14:textId="77777777" w:rsidR="00F70974" w:rsidRPr="00F70974" w:rsidRDefault="00F70974" w:rsidP="00F70974">
      <w:pPr>
        <w:spacing w:after="150"/>
        <w:rPr>
          <w:rFonts w:ascii="Arial" w:hAnsi="Arial" w:cs="Arial"/>
        </w:rPr>
      </w:pPr>
      <w:r w:rsidRPr="00F70974">
        <w:rPr>
          <w:rFonts w:ascii="Arial" w:hAnsi="Arial" w:cs="Arial"/>
          <w:color w:val="000000"/>
        </w:rPr>
        <w:t>5) крчење и чиста сеча шуме, осим ради промене врсте дрвећа и узгојних облика шуме на малим површинама, изградње шумских комуникација и објеката и за планом утврђене намене изградње и уређења простора у складу са законом;</w:t>
      </w:r>
    </w:p>
    <w:p w14:paraId="2BB8DCFB" w14:textId="77777777" w:rsidR="00F70974" w:rsidRPr="00F70974" w:rsidRDefault="00F70974" w:rsidP="00F70974">
      <w:pPr>
        <w:spacing w:after="150"/>
        <w:rPr>
          <w:rFonts w:ascii="Arial" w:hAnsi="Arial" w:cs="Arial"/>
        </w:rPr>
      </w:pPr>
      <w:r w:rsidRPr="00F70974">
        <w:rPr>
          <w:rFonts w:ascii="Arial" w:hAnsi="Arial" w:cs="Arial"/>
          <w:color w:val="000000"/>
        </w:rPr>
        <w:t>6) сеча репрезентативних стабала дрвећа и примерака заштићених, ретких и у другом погледу значајних врста дрвећа и жбуња;</w:t>
      </w:r>
    </w:p>
    <w:p w14:paraId="6E0242F3" w14:textId="77777777" w:rsidR="00F70974" w:rsidRPr="00F70974" w:rsidRDefault="00F70974" w:rsidP="00F70974">
      <w:pPr>
        <w:spacing w:after="150"/>
        <w:rPr>
          <w:rFonts w:ascii="Arial" w:hAnsi="Arial" w:cs="Arial"/>
        </w:rPr>
      </w:pPr>
      <w:r w:rsidRPr="00F70974">
        <w:rPr>
          <w:rFonts w:ascii="Arial" w:hAnsi="Arial" w:cs="Arial"/>
          <w:color w:val="000000"/>
        </w:rPr>
        <w:t>7) садња, засејавање и насељавање дивљих врста биљака и животиња страних за природни, изворни биљни и животињски свет југоисточне Србије, осим планског и ограниченог уношења ловне дивљачи, пошумљавања и садње биљака на малим површинама и у строго контролисаним условима ради хортикултурног уређења, заштите од водне ерозије и рекултивације деградираних површина;</w:t>
      </w:r>
    </w:p>
    <w:p w14:paraId="67CF6633" w14:textId="77777777" w:rsidR="00F70974" w:rsidRPr="00F70974" w:rsidRDefault="00F70974" w:rsidP="00F70974">
      <w:pPr>
        <w:spacing w:after="150"/>
        <w:rPr>
          <w:rFonts w:ascii="Arial" w:hAnsi="Arial" w:cs="Arial"/>
        </w:rPr>
      </w:pPr>
      <w:r w:rsidRPr="00F70974">
        <w:rPr>
          <w:rFonts w:ascii="Arial" w:hAnsi="Arial" w:cs="Arial"/>
          <w:color w:val="000000"/>
        </w:rPr>
        <w:t>8) преоравање пашњака и природних ливада, као и орање обрадивог земљишта и обављање других радњи на местима и на начин који могу изазвати процес водне ерозије и неповољне промене изгледа предела;</w:t>
      </w:r>
    </w:p>
    <w:p w14:paraId="1A90B189" w14:textId="77777777" w:rsidR="00F70974" w:rsidRPr="00F70974" w:rsidRDefault="00F70974" w:rsidP="00F70974">
      <w:pPr>
        <w:spacing w:after="150"/>
        <w:rPr>
          <w:rFonts w:ascii="Arial" w:hAnsi="Arial" w:cs="Arial"/>
        </w:rPr>
      </w:pPr>
      <w:r w:rsidRPr="00F70974">
        <w:rPr>
          <w:rFonts w:ascii="Arial" w:hAnsi="Arial" w:cs="Arial"/>
          <w:color w:val="000000"/>
        </w:rPr>
        <w:t>9) запуштање и закоровљавање обрадивог пољопривредног земљишта, путева, водотока и површина за рекреацију, народне светковине и друге скупове, као и земљишта у путном и водном појасу и у окружењу културних добара, историјских споменика и јавних чесми;</w:t>
      </w:r>
    </w:p>
    <w:p w14:paraId="3BF783AD" w14:textId="77777777" w:rsidR="00F70974" w:rsidRPr="00F70974" w:rsidRDefault="00F70974" w:rsidP="00F70974">
      <w:pPr>
        <w:spacing w:after="150"/>
        <w:rPr>
          <w:rFonts w:ascii="Arial" w:hAnsi="Arial" w:cs="Arial"/>
        </w:rPr>
      </w:pPr>
      <w:r w:rsidRPr="00F70974">
        <w:rPr>
          <w:rFonts w:ascii="Arial" w:hAnsi="Arial" w:cs="Arial"/>
          <w:color w:val="000000"/>
        </w:rPr>
        <w:t>10) одлагање комуналног, индустријског и грађевинског отпада, амбалаже, расходованих моторних возила, других машина и апарата, осим комуналног и пољопривредног отпада пореклом са заштићеног подручја, који може да се одлаже на прописан начин на местима која су за то одређена и обележена;</w:t>
      </w:r>
    </w:p>
    <w:p w14:paraId="21835273" w14:textId="77777777" w:rsidR="00F70974" w:rsidRPr="00F70974" w:rsidRDefault="00F70974" w:rsidP="00F70974">
      <w:pPr>
        <w:spacing w:after="150"/>
        <w:rPr>
          <w:rFonts w:ascii="Arial" w:hAnsi="Arial" w:cs="Arial"/>
        </w:rPr>
      </w:pPr>
      <w:r w:rsidRPr="00F70974">
        <w:rPr>
          <w:rFonts w:ascii="Arial" w:hAnsi="Arial" w:cs="Arial"/>
          <w:color w:val="000000"/>
        </w:rPr>
        <w:t>11) руковање хемијским материјама и нафтним дериватима у количинама и на начин који могу проузроковати загађивање земљишта и вода и изазвати тровање и друге неповољне последице по биљни и животињски свет;</w:t>
      </w:r>
    </w:p>
    <w:p w14:paraId="45FECE02" w14:textId="77777777" w:rsidR="00F70974" w:rsidRPr="00F70974" w:rsidRDefault="00F70974" w:rsidP="00F70974">
      <w:pPr>
        <w:spacing w:after="150"/>
        <w:rPr>
          <w:rFonts w:ascii="Arial" w:hAnsi="Arial" w:cs="Arial"/>
        </w:rPr>
      </w:pPr>
      <w:r w:rsidRPr="00F70974">
        <w:rPr>
          <w:rFonts w:ascii="Arial" w:hAnsi="Arial" w:cs="Arial"/>
          <w:color w:val="000000"/>
        </w:rPr>
        <w:t>12) нерегулисано испуштање отпадних вода домаћинстава, привредних и других објеката;</w:t>
      </w:r>
    </w:p>
    <w:p w14:paraId="5B320076" w14:textId="77777777" w:rsidR="00F70974" w:rsidRPr="00F70974" w:rsidRDefault="00F70974" w:rsidP="00F70974">
      <w:pPr>
        <w:spacing w:after="150"/>
        <w:rPr>
          <w:rFonts w:ascii="Arial" w:hAnsi="Arial" w:cs="Arial"/>
        </w:rPr>
      </w:pPr>
      <w:r w:rsidRPr="00F70974">
        <w:rPr>
          <w:rFonts w:ascii="Arial" w:hAnsi="Arial" w:cs="Arial"/>
          <w:color w:val="000000"/>
        </w:rPr>
        <w:t>13) нерегулисано складиштење стајског ђубрета;</w:t>
      </w:r>
    </w:p>
    <w:p w14:paraId="284891A0" w14:textId="77777777" w:rsidR="00F70974" w:rsidRPr="00F70974" w:rsidRDefault="00F70974" w:rsidP="00F70974">
      <w:pPr>
        <w:spacing w:after="150"/>
        <w:rPr>
          <w:rFonts w:ascii="Arial" w:hAnsi="Arial" w:cs="Arial"/>
        </w:rPr>
      </w:pPr>
      <w:r w:rsidRPr="00F70974">
        <w:rPr>
          <w:rFonts w:ascii="Arial" w:hAnsi="Arial" w:cs="Arial"/>
          <w:color w:val="000000"/>
        </w:rPr>
        <w:t>14) разградња и други видови оштећивања и уништавања објеката који по својим архитектонско-грађевинским одликама, времену настанка и намени представљају репрезентативне примере народног градитељства или заштићена културна добра.</w:t>
      </w:r>
    </w:p>
    <w:p w14:paraId="03076A0A" w14:textId="77777777" w:rsidR="00F70974" w:rsidRPr="00F70974" w:rsidRDefault="00F70974" w:rsidP="00F70974">
      <w:pPr>
        <w:spacing w:after="150"/>
        <w:rPr>
          <w:rFonts w:ascii="Arial" w:hAnsi="Arial" w:cs="Arial"/>
        </w:rPr>
      </w:pPr>
      <w:r w:rsidRPr="00F70974">
        <w:rPr>
          <w:rFonts w:ascii="Arial" w:hAnsi="Arial" w:cs="Arial"/>
          <w:color w:val="000000"/>
        </w:rPr>
        <w:t>Радови и активности ограничавају се на:</w:t>
      </w:r>
    </w:p>
    <w:p w14:paraId="4E7BBCFA" w14:textId="77777777" w:rsidR="00F70974" w:rsidRPr="00F70974" w:rsidRDefault="00F70974" w:rsidP="00F70974">
      <w:pPr>
        <w:spacing w:after="150"/>
        <w:rPr>
          <w:rFonts w:ascii="Arial" w:hAnsi="Arial" w:cs="Arial"/>
        </w:rPr>
      </w:pPr>
      <w:r w:rsidRPr="00F70974">
        <w:rPr>
          <w:rFonts w:ascii="Arial" w:hAnsi="Arial" w:cs="Arial"/>
          <w:color w:val="000000"/>
        </w:rPr>
        <w:t>1) сакупљање боровнице и бруснице у комерцијалне сврхе само у периоду који управљач одреди, а уз сагласност министарства надлежног за послове заштите природе. Управљач је у обавези да сваке године, најкасније до 15. јула одреди период сакупљања наведених биљних врста за текућу годину;</w:t>
      </w:r>
    </w:p>
    <w:p w14:paraId="7C0D9743" w14:textId="77777777" w:rsidR="00F70974" w:rsidRPr="00F70974" w:rsidRDefault="00F70974" w:rsidP="00F70974">
      <w:pPr>
        <w:spacing w:after="150"/>
        <w:rPr>
          <w:rFonts w:ascii="Arial" w:hAnsi="Arial" w:cs="Arial"/>
        </w:rPr>
      </w:pPr>
      <w:r w:rsidRPr="00F70974">
        <w:rPr>
          <w:rFonts w:ascii="Arial" w:hAnsi="Arial" w:cs="Arial"/>
          <w:color w:val="000000"/>
        </w:rPr>
        <w:t>2) сакупљање гљива, дивљих биљних и животињских врста у складу са уредбом којом се уређује стављање под контролу коришћења и промета дивље флоре и фауне;</w:t>
      </w:r>
    </w:p>
    <w:p w14:paraId="3070F162" w14:textId="77777777" w:rsidR="00F70974" w:rsidRPr="00F70974" w:rsidRDefault="00F70974" w:rsidP="00F70974">
      <w:pPr>
        <w:spacing w:after="150"/>
        <w:rPr>
          <w:rFonts w:ascii="Arial" w:hAnsi="Arial" w:cs="Arial"/>
        </w:rPr>
      </w:pPr>
      <w:r w:rsidRPr="00F70974">
        <w:rPr>
          <w:rFonts w:ascii="Arial" w:hAnsi="Arial" w:cs="Arial"/>
          <w:color w:val="000000"/>
        </w:rPr>
        <w:t>3) изградњу и реконструкцију стамбених, економских и помоћних објеката пољопривредних домаћинстава, викендица и привремених објеката само у грађевинском реону дефинисаном важећим планским документима;</w:t>
      </w:r>
    </w:p>
    <w:p w14:paraId="77E902CE" w14:textId="77777777" w:rsidR="00F70974" w:rsidRPr="00F70974" w:rsidRDefault="00F70974" w:rsidP="00F70974">
      <w:pPr>
        <w:spacing w:after="150"/>
        <w:rPr>
          <w:rFonts w:ascii="Arial" w:hAnsi="Arial" w:cs="Arial"/>
        </w:rPr>
      </w:pPr>
      <w:r w:rsidRPr="00F70974">
        <w:rPr>
          <w:rFonts w:ascii="Arial" w:hAnsi="Arial" w:cs="Arial"/>
          <w:color w:val="000000"/>
        </w:rPr>
        <w:t>4) изградњу соларних електрана и електрана на био-гас ограничава се на изградњу уз постојећа насеља односно домаћинства;</w:t>
      </w:r>
    </w:p>
    <w:p w14:paraId="411DA09B" w14:textId="77777777" w:rsidR="00F70974" w:rsidRPr="00F70974" w:rsidRDefault="00F70974" w:rsidP="00F70974">
      <w:pPr>
        <w:spacing w:after="150"/>
        <w:rPr>
          <w:rFonts w:ascii="Arial" w:hAnsi="Arial" w:cs="Arial"/>
        </w:rPr>
      </w:pPr>
      <w:r w:rsidRPr="00F70974">
        <w:rPr>
          <w:rFonts w:ascii="Arial" w:hAnsi="Arial" w:cs="Arial"/>
          <w:color w:val="000000"/>
        </w:rPr>
        <w:t>5) изградњу ветрогенератора, и то само на изградњу у значајно измењеним, антропогеним подручјима у рубним зонама спољашњих граница III (трећег) степена;</w:t>
      </w:r>
    </w:p>
    <w:p w14:paraId="28A7393F" w14:textId="77777777" w:rsidR="00F70974" w:rsidRPr="00F70974" w:rsidRDefault="00F70974" w:rsidP="00F70974">
      <w:pPr>
        <w:spacing w:after="150"/>
        <w:rPr>
          <w:rFonts w:ascii="Arial" w:hAnsi="Arial" w:cs="Arial"/>
        </w:rPr>
      </w:pPr>
      <w:r w:rsidRPr="00F70974">
        <w:rPr>
          <w:rFonts w:ascii="Arial" w:hAnsi="Arial" w:cs="Arial"/>
          <w:color w:val="000000"/>
        </w:rPr>
        <w:t>6) изградњу објеката туристичког смештаја и туристичке инфраструктуре на изградњу мањих објеката у традиционалном стилу, а на основу важеће планске документације;</w:t>
      </w:r>
    </w:p>
    <w:p w14:paraId="324BDEAF" w14:textId="77777777" w:rsidR="00F70974" w:rsidRPr="00F70974" w:rsidRDefault="00F70974" w:rsidP="00F70974">
      <w:pPr>
        <w:spacing w:after="150"/>
        <w:rPr>
          <w:rFonts w:ascii="Arial" w:hAnsi="Arial" w:cs="Arial"/>
        </w:rPr>
      </w:pPr>
      <w:r w:rsidRPr="00F70974">
        <w:rPr>
          <w:rFonts w:ascii="Arial" w:hAnsi="Arial" w:cs="Arial"/>
          <w:color w:val="000000"/>
        </w:rPr>
        <w:t>7) изградњу инфраструктурних објеката и инфраструктурне мреже у складу са одрживим коришћењем природних вредности и капацитетом простора;</w:t>
      </w:r>
    </w:p>
    <w:p w14:paraId="23AAAD47" w14:textId="77777777" w:rsidR="00F70974" w:rsidRPr="00F70974" w:rsidRDefault="00F70974" w:rsidP="00F70974">
      <w:pPr>
        <w:spacing w:after="150"/>
        <w:rPr>
          <w:rFonts w:ascii="Arial" w:hAnsi="Arial" w:cs="Arial"/>
        </w:rPr>
      </w:pPr>
      <w:r w:rsidRPr="00F70974">
        <w:rPr>
          <w:rFonts w:ascii="Arial" w:hAnsi="Arial" w:cs="Arial"/>
          <w:color w:val="000000"/>
        </w:rPr>
        <w:t>8) изградњу складишта индустријске робе и грађевинског материјала и викендица у традиционалном стилу и то на рубне делове заштићеног подручја и уз постојећа насеља;</w:t>
      </w:r>
    </w:p>
    <w:p w14:paraId="65C63E21" w14:textId="77777777" w:rsidR="00F70974" w:rsidRPr="00F70974" w:rsidRDefault="00F70974" w:rsidP="00F70974">
      <w:pPr>
        <w:spacing w:after="150"/>
        <w:rPr>
          <w:rFonts w:ascii="Arial" w:hAnsi="Arial" w:cs="Arial"/>
        </w:rPr>
      </w:pPr>
      <w:r w:rsidRPr="00F70974">
        <w:rPr>
          <w:rFonts w:ascii="Arial" w:hAnsi="Arial" w:cs="Arial"/>
          <w:color w:val="000000"/>
        </w:rPr>
        <w:t>9) експлоатацију минералних сировина само на основу резултата већ започетих геолошких истраживања, која су одобрена у складу са законом;</w:t>
      </w:r>
    </w:p>
    <w:p w14:paraId="014A60D1" w14:textId="77777777" w:rsidR="00F70974" w:rsidRPr="00F70974" w:rsidRDefault="00F70974" w:rsidP="00F70974">
      <w:pPr>
        <w:spacing w:after="150"/>
        <w:rPr>
          <w:rFonts w:ascii="Arial" w:hAnsi="Arial" w:cs="Arial"/>
        </w:rPr>
      </w:pPr>
      <w:r w:rsidRPr="00F70974">
        <w:rPr>
          <w:rFonts w:ascii="Arial" w:hAnsi="Arial" w:cs="Arial"/>
          <w:color w:val="000000"/>
        </w:rPr>
        <w:t>10) експлоатацију природног грађевинског материјала (камена, глине и другог материјала за локалне потребе) традиционалним методама, која је одобрена у складу са законом;</w:t>
      </w:r>
    </w:p>
    <w:p w14:paraId="1D70E9D3" w14:textId="77777777" w:rsidR="00F70974" w:rsidRPr="00F70974" w:rsidRDefault="00F70974" w:rsidP="00F70974">
      <w:pPr>
        <w:spacing w:after="150"/>
        <w:rPr>
          <w:rFonts w:ascii="Arial" w:hAnsi="Arial" w:cs="Arial"/>
        </w:rPr>
      </w:pPr>
      <w:r w:rsidRPr="00F70974">
        <w:rPr>
          <w:rFonts w:ascii="Arial" w:hAnsi="Arial" w:cs="Arial"/>
          <w:color w:val="000000"/>
        </w:rPr>
        <w:t>11) изградња насеља и ширење њихових грађевинских подручја, на изградњу унутар и око постојећих насеља. Није дозвољено ширење постојећих насеља у правцу подручја у режиму II степена заштите;</w:t>
      </w:r>
    </w:p>
    <w:p w14:paraId="0FC70A77" w14:textId="77777777" w:rsidR="00F70974" w:rsidRPr="00F70974" w:rsidRDefault="00F70974" w:rsidP="00F70974">
      <w:pPr>
        <w:spacing w:after="150"/>
        <w:rPr>
          <w:rFonts w:ascii="Arial" w:hAnsi="Arial" w:cs="Arial"/>
        </w:rPr>
      </w:pPr>
      <w:r w:rsidRPr="00F70974">
        <w:rPr>
          <w:rFonts w:ascii="Arial" w:hAnsi="Arial" w:cs="Arial"/>
          <w:color w:val="000000"/>
        </w:rPr>
        <w:t>12) лов на потребе одржавања оптималне бројности и здравственог стања популације ловних врста;</w:t>
      </w:r>
    </w:p>
    <w:p w14:paraId="61E928CB" w14:textId="77777777" w:rsidR="00F70974" w:rsidRPr="00F70974" w:rsidRDefault="00F70974" w:rsidP="00F70974">
      <w:pPr>
        <w:spacing w:after="150"/>
        <w:rPr>
          <w:rFonts w:ascii="Arial" w:hAnsi="Arial" w:cs="Arial"/>
        </w:rPr>
      </w:pPr>
      <w:r w:rsidRPr="00F70974">
        <w:rPr>
          <w:rFonts w:ascii="Arial" w:hAnsi="Arial" w:cs="Arial"/>
          <w:color w:val="000000"/>
        </w:rPr>
        <w:t>13) риболов на рекреативни, санациони и научноистраживачки;</w:t>
      </w:r>
    </w:p>
    <w:p w14:paraId="48CEE6B9" w14:textId="77777777" w:rsidR="00F70974" w:rsidRPr="00F70974" w:rsidRDefault="00F70974" w:rsidP="00F70974">
      <w:pPr>
        <w:spacing w:after="150"/>
        <w:rPr>
          <w:rFonts w:ascii="Arial" w:hAnsi="Arial" w:cs="Arial"/>
        </w:rPr>
      </w:pPr>
      <w:r w:rsidRPr="00F70974">
        <w:rPr>
          <w:rFonts w:ascii="Arial" w:hAnsi="Arial" w:cs="Arial"/>
          <w:color w:val="000000"/>
        </w:rPr>
        <w:t>14) формирање шумских и пољопривредних монокултура.</w:t>
      </w:r>
    </w:p>
    <w:p w14:paraId="447629D0" w14:textId="77777777" w:rsidR="00F70974" w:rsidRPr="00F70974" w:rsidRDefault="00F70974" w:rsidP="00F70974">
      <w:pPr>
        <w:spacing w:after="120"/>
        <w:jc w:val="center"/>
        <w:rPr>
          <w:rFonts w:ascii="Arial" w:hAnsi="Arial" w:cs="Arial"/>
        </w:rPr>
      </w:pPr>
      <w:r w:rsidRPr="00F70974">
        <w:rPr>
          <w:rFonts w:ascii="Arial" w:hAnsi="Arial" w:cs="Arial"/>
          <w:color w:val="000000"/>
        </w:rPr>
        <w:t>1.1.2.2. Режим заштите II степена</w:t>
      </w:r>
    </w:p>
    <w:p w14:paraId="042EEBE7" w14:textId="77777777" w:rsidR="00F70974" w:rsidRPr="00F70974" w:rsidRDefault="00F70974" w:rsidP="00F70974">
      <w:pPr>
        <w:spacing w:after="150"/>
        <w:rPr>
          <w:rFonts w:ascii="Arial" w:hAnsi="Arial" w:cs="Arial"/>
        </w:rPr>
      </w:pPr>
      <w:r w:rsidRPr="00F70974">
        <w:rPr>
          <w:rFonts w:ascii="Arial" w:hAnsi="Arial" w:cs="Arial"/>
          <w:color w:val="000000"/>
        </w:rPr>
        <w:t xml:space="preserve">На површинама на којима је утврђен </w:t>
      </w:r>
      <w:r w:rsidRPr="00F70974">
        <w:rPr>
          <w:rFonts w:ascii="Arial" w:hAnsi="Arial" w:cs="Arial"/>
          <w:i/>
          <w:color w:val="000000"/>
        </w:rPr>
        <w:t>режим заштите II степена</w:t>
      </w:r>
      <w:r w:rsidRPr="00F70974">
        <w:rPr>
          <w:rFonts w:ascii="Arial" w:hAnsi="Arial" w:cs="Arial"/>
          <w:color w:val="000000"/>
        </w:rPr>
        <w:t xml:space="preserve"> спроводи се активна заштита ради очувања и унапређења природних вредности, посебно кроз мере управљања популацијама дивљих биљака и животиња, одржање и побољшање услова у природним стаништима и традиционално коришћење природних ресурса.</w:t>
      </w:r>
    </w:p>
    <w:p w14:paraId="171CC082" w14:textId="77777777" w:rsidR="00F70974" w:rsidRPr="00F70974" w:rsidRDefault="00F70974" w:rsidP="00F70974">
      <w:pPr>
        <w:spacing w:after="150"/>
        <w:rPr>
          <w:rFonts w:ascii="Arial" w:hAnsi="Arial" w:cs="Arial"/>
        </w:rPr>
      </w:pPr>
      <w:r w:rsidRPr="00F70974">
        <w:rPr>
          <w:rFonts w:ascii="Arial" w:hAnsi="Arial" w:cs="Arial"/>
          <w:color w:val="000000"/>
        </w:rPr>
        <w:t>Осим забране радова и активности прописаних у претходном поглављу 1.1.2.1. „Режим заштите III степена”, у режиму заштите IІ степена забрањује се и:</w:t>
      </w:r>
    </w:p>
    <w:p w14:paraId="4511E88F" w14:textId="77777777" w:rsidR="00F70974" w:rsidRPr="00F70974" w:rsidRDefault="00F70974" w:rsidP="00F70974">
      <w:pPr>
        <w:spacing w:after="150"/>
        <w:rPr>
          <w:rFonts w:ascii="Arial" w:hAnsi="Arial" w:cs="Arial"/>
        </w:rPr>
      </w:pPr>
      <w:r w:rsidRPr="00F70974">
        <w:rPr>
          <w:rFonts w:ascii="Arial" w:hAnsi="Arial" w:cs="Arial"/>
          <w:color w:val="000000"/>
        </w:rPr>
        <w:t>1) извођење свих активности који могу довести до нарушавања потенцијалних објеката и елемената геонаслеђа;</w:t>
      </w:r>
    </w:p>
    <w:p w14:paraId="5B138BAA" w14:textId="77777777" w:rsidR="00F70974" w:rsidRPr="00F70974" w:rsidRDefault="00F70974" w:rsidP="00F70974">
      <w:pPr>
        <w:spacing w:after="150"/>
        <w:rPr>
          <w:rFonts w:ascii="Arial" w:hAnsi="Arial" w:cs="Arial"/>
        </w:rPr>
      </w:pPr>
      <w:r w:rsidRPr="00F70974">
        <w:rPr>
          <w:rFonts w:ascii="Arial" w:hAnsi="Arial" w:cs="Arial"/>
          <w:color w:val="000000"/>
        </w:rPr>
        <w:t>2) слободно испуштање отпадних и загађујућих вода у водотоке;</w:t>
      </w:r>
    </w:p>
    <w:p w14:paraId="17E1F12C" w14:textId="77777777" w:rsidR="00F70974" w:rsidRPr="00F70974" w:rsidRDefault="00F70974" w:rsidP="00F70974">
      <w:pPr>
        <w:spacing w:after="150"/>
        <w:rPr>
          <w:rFonts w:ascii="Arial" w:hAnsi="Arial" w:cs="Arial"/>
        </w:rPr>
      </w:pPr>
      <w:r w:rsidRPr="00F70974">
        <w:rPr>
          <w:rFonts w:ascii="Arial" w:hAnsi="Arial" w:cs="Arial"/>
          <w:color w:val="000000"/>
        </w:rPr>
        <w:t>3) промена намене водног земљишта;</w:t>
      </w:r>
    </w:p>
    <w:p w14:paraId="51EDD47D" w14:textId="77777777" w:rsidR="00F70974" w:rsidRPr="00F70974" w:rsidRDefault="00F70974" w:rsidP="00F70974">
      <w:pPr>
        <w:spacing w:after="150"/>
        <w:rPr>
          <w:rFonts w:ascii="Arial" w:hAnsi="Arial" w:cs="Arial"/>
        </w:rPr>
      </w:pPr>
      <w:r w:rsidRPr="00F70974">
        <w:rPr>
          <w:rFonts w:ascii="Arial" w:hAnsi="Arial" w:cs="Arial"/>
          <w:color w:val="000000"/>
        </w:rPr>
        <w:t>4) пренамена површина на којима се налазе влажна станишта (тресетишта, забарене површи и др.), као и било какви захвати на њима, посебно измена хидролошког режима;</w:t>
      </w:r>
    </w:p>
    <w:p w14:paraId="2BFD9F65" w14:textId="77777777" w:rsidR="00F70974" w:rsidRPr="00F70974" w:rsidRDefault="00F70974" w:rsidP="00F70974">
      <w:pPr>
        <w:spacing w:after="150"/>
        <w:rPr>
          <w:rFonts w:ascii="Arial" w:hAnsi="Arial" w:cs="Arial"/>
        </w:rPr>
      </w:pPr>
      <w:r w:rsidRPr="00F70974">
        <w:rPr>
          <w:rFonts w:ascii="Arial" w:hAnsi="Arial" w:cs="Arial"/>
          <w:color w:val="000000"/>
        </w:rPr>
        <w:t>5) радови и активности којима се мењају величина и изглед пловећих тресетних острва и угрожава или оштећује њихов биљни и животињски свет;</w:t>
      </w:r>
    </w:p>
    <w:p w14:paraId="3BD8B351" w14:textId="77777777" w:rsidR="00F70974" w:rsidRPr="00F70974" w:rsidRDefault="00F70974" w:rsidP="00F70974">
      <w:pPr>
        <w:spacing w:after="150"/>
        <w:rPr>
          <w:rFonts w:ascii="Arial" w:hAnsi="Arial" w:cs="Arial"/>
        </w:rPr>
      </w:pPr>
      <w:r w:rsidRPr="00F70974">
        <w:rPr>
          <w:rFonts w:ascii="Arial" w:hAnsi="Arial" w:cs="Arial"/>
          <w:color w:val="000000"/>
        </w:rPr>
        <w:t>6) боравак и риболов на тресетним острвима осим у научноистраживачке сврхе и ограничену едукацију;</w:t>
      </w:r>
    </w:p>
    <w:p w14:paraId="03640B2A" w14:textId="77777777" w:rsidR="00F70974" w:rsidRPr="00F70974" w:rsidRDefault="00F70974" w:rsidP="00F70974">
      <w:pPr>
        <w:spacing w:after="150"/>
        <w:rPr>
          <w:rFonts w:ascii="Arial" w:hAnsi="Arial" w:cs="Arial"/>
        </w:rPr>
      </w:pPr>
      <w:r w:rsidRPr="00F70974">
        <w:rPr>
          <w:rFonts w:ascii="Arial" w:hAnsi="Arial" w:cs="Arial"/>
          <w:color w:val="000000"/>
        </w:rPr>
        <w:t>7) паљење ватре, осим на местима одређеним за ту намену;</w:t>
      </w:r>
    </w:p>
    <w:p w14:paraId="300CEA7A" w14:textId="77777777" w:rsidR="00F70974" w:rsidRPr="00F70974" w:rsidRDefault="00F70974" w:rsidP="00F70974">
      <w:pPr>
        <w:spacing w:after="150"/>
        <w:rPr>
          <w:rFonts w:ascii="Arial" w:hAnsi="Arial" w:cs="Arial"/>
        </w:rPr>
      </w:pPr>
      <w:r w:rsidRPr="00F70974">
        <w:rPr>
          <w:rFonts w:ascii="Arial" w:hAnsi="Arial" w:cs="Arial"/>
          <w:color w:val="000000"/>
        </w:rPr>
        <w:t>8) паљење вегетације (стрништа, живица и др.);</w:t>
      </w:r>
    </w:p>
    <w:p w14:paraId="7A8C2834" w14:textId="77777777" w:rsidR="00F70974" w:rsidRPr="00F70974" w:rsidRDefault="00F70974" w:rsidP="00F70974">
      <w:pPr>
        <w:spacing w:after="150"/>
        <w:rPr>
          <w:rFonts w:ascii="Arial" w:hAnsi="Arial" w:cs="Arial"/>
        </w:rPr>
      </w:pPr>
      <w:r w:rsidRPr="00F70974">
        <w:rPr>
          <w:rFonts w:ascii="Arial" w:hAnsi="Arial" w:cs="Arial"/>
          <w:color w:val="000000"/>
        </w:rPr>
        <w:t>9) уништавање и сакупљање биљних и животињских врста које су обухваћене правилником којим се прописује проглашење и заштита строго заштићених и заштићених дивљих врста биљака, животиња и гљива, односно врста које се наводе у „црвеним књигама” и „црвеним листама” флоре и фауне;</w:t>
      </w:r>
    </w:p>
    <w:p w14:paraId="6DEF4395" w14:textId="77777777" w:rsidR="00F70974" w:rsidRPr="00F70974" w:rsidRDefault="00F70974" w:rsidP="00F70974">
      <w:pPr>
        <w:spacing w:after="150"/>
        <w:rPr>
          <w:rFonts w:ascii="Arial" w:hAnsi="Arial" w:cs="Arial"/>
        </w:rPr>
      </w:pPr>
      <w:r w:rsidRPr="00F70974">
        <w:rPr>
          <w:rFonts w:ascii="Arial" w:hAnsi="Arial" w:cs="Arial"/>
          <w:color w:val="000000"/>
        </w:rPr>
        <w:t>10) преоравање природних ливада и пашњака;</w:t>
      </w:r>
    </w:p>
    <w:p w14:paraId="0F008C2A" w14:textId="77777777" w:rsidR="00F70974" w:rsidRPr="00F70974" w:rsidRDefault="00F70974" w:rsidP="00F70974">
      <w:pPr>
        <w:spacing w:after="150"/>
        <w:rPr>
          <w:rFonts w:ascii="Arial" w:hAnsi="Arial" w:cs="Arial"/>
        </w:rPr>
      </w:pPr>
      <w:r w:rsidRPr="00F70974">
        <w:rPr>
          <w:rFonts w:ascii="Arial" w:hAnsi="Arial" w:cs="Arial"/>
          <w:color w:val="000000"/>
        </w:rPr>
        <w:t>11) постављање табли и других обавештења на стаблима;</w:t>
      </w:r>
    </w:p>
    <w:p w14:paraId="230DE36D" w14:textId="77777777" w:rsidR="00F70974" w:rsidRPr="00F70974" w:rsidRDefault="00F70974" w:rsidP="00F70974">
      <w:pPr>
        <w:spacing w:after="150"/>
        <w:rPr>
          <w:rFonts w:ascii="Arial" w:hAnsi="Arial" w:cs="Arial"/>
        </w:rPr>
      </w:pPr>
      <w:r w:rsidRPr="00F70974">
        <w:rPr>
          <w:rFonts w:ascii="Arial" w:hAnsi="Arial" w:cs="Arial"/>
          <w:color w:val="000000"/>
        </w:rPr>
        <w:t>12) риболов, осим рекреативног и спортског риболова и излова ради научног истраживања, праћења стања водених екосистема и рибљег насеља и регулисања бројности пренамножених алохтоних врста риба, а у складу с програмом унапређења рибарства;</w:t>
      </w:r>
    </w:p>
    <w:p w14:paraId="66DAA0F7" w14:textId="77777777" w:rsidR="00F70974" w:rsidRPr="00F70974" w:rsidRDefault="00F70974" w:rsidP="00F70974">
      <w:pPr>
        <w:spacing w:after="150"/>
        <w:rPr>
          <w:rFonts w:ascii="Arial" w:hAnsi="Arial" w:cs="Arial"/>
        </w:rPr>
      </w:pPr>
      <w:r w:rsidRPr="00F70974">
        <w:rPr>
          <w:rFonts w:ascii="Arial" w:hAnsi="Arial" w:cs="Arial"/>
          <w:color w:val="000000"/>
        </w:rPr>
        <w:t>13) непланско порибљавање и уношење врста риба које су стране изворном рибљем фонду;</w:t>
      </w:r>
    </w:p>
    <w:p w14:paraId="6C5E11CC" w14:textId="77777777" w:rsidR="00F70974" w:rsidRPr="00F70974" w:rsidRDefault="00F70974" w:rsidP="00F70974">
      <w:pPr>
        <w:spacing w:after="150"/>
        <w:rPr>
          <w:rFonts w:ascii="Arial" w:hAnsi="Arial" w:cs="Arial"/>
        </w:rPr>
      </w:pPr>
      <w:r w:rsidRPr="00F70974">
        <w:rPr>
          <w:rFonts w:ascii="Arial" w:hAnsi="Arial" w:cs="Arial"/>
          <w:color w:val="000000"/>
        </w:rPr>
        <w:t>14) уношење интродукованих (алохтоних) врста риба;</w:t>
      </w:r>
    </w:p>
    <w:p w14:paraId="6FDDB8CA" w14:textId="77777777" w:rsidR="00F70974" w:rsidRPr="00F70974" w:rsidRDefault="00F70974" w:rsidP="00F70974">
      <w:pPr>
        <w:spacing w:after="150"/>
        <w:rPr>
          <w:rFonts w:ascii="Arial" w:hAnsi="Arial" w:cs="Arial"/>
        </w:rPr>
      </w:pPr>
      <w:r w:rsidRPr="00F70974">
        <w:rPr>
          <w:rFonts w:ascii="Arial" w:hAnsi="Arial" w:cs="Arial"/>
          <w:color w:val="000000"/>
        </w:rPr>
        <w:t>15) употреба свих недозвољених средстава за лов рибе (нпр. креч, хлор, конопља, експлозив, струја, мреже и др.);</w:t>
      </w:r>
    </w:p>
    <w:p w14:paraId="28071CFD" w14:textId="77777777" w:rsidR="00F70974" w:rsidRPr="00F70974" w:rsidRDefault="00F70974" w:rsidP="00F70974">
      <w:pPr>
        <w:spacing w:after="150"/>
        <w:rPr>
          <w:rFonts w:ascii="Arial" w:hAnsi="Arial" w:cs="Arial"/>
        </w:rPr>
      </w:pPr>
      <w:r w:rsidRPr="00F70974">
        <w:rPr>
          <w:rFonts w:ascii="Arial" w:hAnsi="Arial" w:cs="Arial"/>
          <w:color w:val="000000"/>
        </w:rPr>
        <w:t>16) активности које доводе до узнемиравања птица у периоду размножавања (март–јул);</w:t>
      </w:r>
    </w:p>
    <w:p w14:paraId="33EFD646" w14:textId="77777777" w:rsidR="00F70974" w:rsidRPr="00F70974" w:rsidRDefault="00F70974" w:rsidP="00F70974">
      <w:pPr>
        <w:spacing w:after="150"/>
        <w:rPr>
          <w:rFonts w:ascii="Arial" w:hAnsi="Arial" w:cs="Arial"/>
        </w:rPr>
      </w:pPr>
      <w:r w:rsidRPr="00F70974">
        <w:rPr>
          <w:rFonts w:ascii="Arial" w:hAnsi="Arial" w:cs="Arial"/>
          <w:color w:val="000000"/>
        </w:rPr>
        <w:t>17) уништавање гнезда птица;</w:t>
      </w:r>
    </w:p>
    <w:p w14:paraId="12FC1665" w14:textId="77777777" w:rsidR="00F70974" w:rsidRPr="00F70974" w:rsidRDefault="00F70974" w:rsidP="00F70974">
      <w:pPr>
        <w:spacing w:after="150"/>
        <w:rPr>
          <w:rFonts w:ascii="Arial" w:hAnsi="Arial" w:cs="Arial"/>
        </w:rPr>
      </w:pPr>
      <w:r w:rsidRPr="00F70974">
        <w:rPr>
          <w:rFonts w:ascii="Arial" w:hAnsi="Arial" w:cs="Arial"/>
          <w:color w:val="000000"/>
        </w:rPr>
        <w:t>18) лов, осим оног дозвољеног по ловној основи и за научноистраживачке сврхе, као и одстрел рањене и болесне дивљачи;</w:t>
      </w:r>
    </w:p>
    <w:p w14:paraId="6BF3E7CC" w14:textId="77777777" w:rsidR="00F70974" w:rsidRPr="00F70974" w:rsidRDefault="00F70974" w:rsidP="00F70974">
      <w:pPr>
        <w:spacing w:after="150"/>
        <w:rPr>
          <w:rFonts w:ascii="Arial" w:hAnsi="Arial" w:cs="Arial"/>
        </w:rPr>
      </w:pPr>
      <w:r w:rsidRPr="00F70974">
        <w:rPr>
          <w:rFonts w:ascii="Arial" w:hAnsi="Arial" w:cs="Arial"/>
          <w:color w:val="000000"/>
        </w:rPr>
        <w:t>19) изградња објеката, осим изградње јединственог система за евакуацију отпадних комуналних вода, радова на одржавању, реконструкцији, адаптацији и санацији постојећих зграда, путева, објеката телефонске, водоводске, канализационе и електро-мреже, непокретних културних добара, спомен-обележја, јавних чесми и других објеката на постојећим грађевинским парцелама и планске изградње објеката и уређења простора за намене туризма и рекреације на малим површинама;</w:t>
      </w:r>
    </w:p>
    <w:p w14:paraId="0710656A" w14:textId="77777777" w:rsidR="00F70974" w:rsidRPr="00F70974" w:rsidRDefault="00F70974" w:rsidP="00F70974">
      <w:pPr>
        <w:spacing w:after="150"/>
        <w:rPr>
          <w:rFonts w:ascii="Arial" w:hAnsi="Arial" w:cs="Arial"/>
        </w:rPr>
      </w:pPr>
      <w:r w:rsidRPr="00F70974">
        <w:rPr>
          <w:rFonts w:ascii="Arial" w:hAnsi="Arial" w:cs="Arial"/>
          <w:color w:val="000000"/>
        </w:rPr>
        <w:t>20) експлоатација минералних сировина и изградња рударских објеката;</w:t>
      </w:r>
    </w:p>
    <w:p w14:paraId="1B0F40FE" w14:textId="77777777" w:rsidR="00F70974" w:rsidRPr="00F70974" w:rsidRDefault="00F70974" w:rsidP="00F70974">
      <w:pPr>
        <w:spacing w:after="150"/>
        <w:rPr>
          <w:rFonts w:ascii="Arial" w:hAnsi="Arial" w:cs="Arial"/>
        </w:rPr>
      </w:pPr>
      <w:r w:rsidRPr="00F70974">
        <w:rPr>
          <w:rFonts w:ascii="Arial" w:hAnsi="Arial" w:cs="Arial"/>
          <w:color w:val="000000"/>
        </w:rPr>
        <w:t>21) каптирање извора ради одвођења воде за водоснабдевање осим оних предвиђених важећим планским документима;</w:t>
      </w:r>
    </w:p>
    <w:p w14:paraId="333D0D91" w14:textId="77777777" w:rsidR="00F70974" w:rsidRPr="00F70974" w:rsidRDefault="00F70974" w:rsidP="00F70974">
      <w:pPr>
        <w:spacing w:after="150"/>
        <w:rPr>
          <w:rFonts w:ascii="Arial" w:hAnsi="Arial" w:cs="Arial"/>
        </w:rPr>
      </w:pPr>
      <w:r w:rsidRPr="00F70974">
        <w:rPr>
          <w:rFonts w:ascii="Arial" w:hAnsi="Arial" w:cs="Arial"/>
          <w:color w:val="000000"/>
        </w:rPr>
        <w:t>22) употреба глисера, скутера на води, као и постављање понтона и сплавова на језеру;</w:t>
      </w:r>
    </w:p>
    <w:p w14:paraId="483E3D7B" w14:textId="77777777" w:rsidR="00F70974" w:rsidRPr="00F70974" w:rsidRDefault="00F70974" w:rsidP="00F70974">
      <w:pPr>
        <w:spacing w:after="150"/>
        <w:rPr>
          <w:rFonts w:ascii="Arial" w:hAnsi="Arial" w:cs="Arial"/>
        </w:rPr>
      </w:pPr>
      <w:r w:rsidRPr="00F70974">
        <w:rPr>
          <w:rFonts w:ascii="Arial" w:hAnsi="Arial" w:cs="Arial"/>
          <w:color w:val="000000"/>
        </w:rPr>
        <w:t>23) чиста сеча ради промене врсте дрвећа или узгојних облика шуме, као и пошумљавање пашњака, природних ливада и тресетишта, осим на малим површинама ради заштите од ексцесивне и јаке водне ерозије;</w:t>
      </w:r>
    </w:p>
    <w:p w14:paraId="16C96E4E" w14:textId="77777777" w:rsidR="00F70974" w:rsidRPr="00F70974" w:rsidRDefault="00F70974" w:rsidP="00F70974">
      <w:pPr>
        <w:spacing w:after="150"/>
        <w:rPr>
          <w:rFonts w:ascii="Arial" w:hAnsi="Arial" w:cs="Arial"/>
        </w:rPr>
      </w:pPr>
      <w:r w:rsidRPr="00F70974">
        <w:rPr>
          <w:rFonts w:ascii="Arial" w:hAnsi="Arial" w:cs="Arial"/>
          <w:color w:val="000000"/>
        </w:rPr>
        <w:t>24) кретање и паркирање моторних возила изван путева, осим у време шумарских радова, обављања пољопривредне делатности и у друге посебно утврђене службене сврхе;</w:t>
      </w:r>
    </w:p>
    <w:p w14:paraId="489958EA" w14:textId="77777777" w:rsidR="00F70974" w:rsidRPr="00F70974" w:rsidRDefault="00F70974" w:rsidP="00F70974">
      <w:pPr>
        <w:spacing w:after="150"/>
        <w:rPr>
          <w:rFonts w:ascii="Arial" w:hAnsi="Arial" w:cs="Arial"/>
        </w:rPr>
      </w:pPr>
      <w:r w:rsidRPr="00F70974">
        <w:rPr>
          <w:rFonts w:ascii="Arial" w:hAnsi="Arial" w:cs="Arial"/>
          <w:color w:val="000000"/>
        </w:rPr>
        <w:t>25) просецање нових јавних путева, осим у функцији ревитализације и економског развоја подручја;</w:t>
      </w:r>
    </w:p>
    <w:p w14:paraId="3DF4D3C9" w14:textId="77777777" w:rsidR="00F70974" w:rsidRPr="00F70974" w:rsidRDefault="00F70974" w:rsidP="00F70974">
      <w:pPr>
        <w:spacing w:after="150"/>
        <w:rPr>
          <w:rFonts w:ascii="Arial" w:hAnsi="Arial" w:cs="Arial"/>
        </w:rPr>
      </w:pPr>
      <w:r w:rsidRPr="00F70974">
        <w:rPr>
          <w:rFonts w:ascii="Arial" w:hAnsi="Arial" w:cs="Arial"/>
          <w:color w:val="000000"/>
        </w:rPr>
        <w:t>26) изградња викендица и других породичних објеката за одмор;</w:t>
      </w:r>
    </w:p>
    <w:p w14:paraId="746DAA7F" w14:textId="77777777" w:rsidR="00F70974" w:rsidRPr="00F70974" w:rsidRDefault="00F70974" w:rsidP="00F70974">
      <w:pPr>
        <w:spacing w:after="150"/>
        <w:rPr>
          <w:rFonts w:ascii="Arial" w:hAnsi="Arial" w:cs="Arial"/>
        </w:rPr>
      </w:pPr>
      <w:r w:rsidRPr="00F70974">
        <w:rPr>
          <w:rFonts w:ascii="Arial" w:hAnsi="Arial" w:cs="Arial"/>
          <w:color w:val="000000"/>
        </w:rPr>
        <w:t>27) изградња јавних скијалишта;</w:t>
      </w:r>
    </w:p>
    <w:p w14:paraId="2E32BA3B" w14:textId="77777777" w:rsidR="00F70974" w:rsidRPr="00F70974" w:rsidRDefault="00F70974" w:rsidP="00F70974">
      <w:pPr>
        <w:spacing w:after="150"/>
        <w:rPr>
          <w:rFonts w:ascii="Arial" w:hAnsi="Arial" w:cs="Arial"/>
        </w:rPr>
      </w:pPr>
      <w:r w:rsidRPr="00F70974">
        <w:rPr>
          <w:rFonts w:ascii="Arial" w:hAnsi="Arial" w:cs="Arial"/>
          <w:color w:val="000000"/>
        </w:rPr>
        <w:t>28) изградња ветрогенератора;</w:t>
      </w:r>
    </w:p>
    <w:p w14:paraId="6B1F3914" w14:textId="77777777" w:rsidR="00F70974" w:rsidRPr="00F70974" w:rsidRDefault="00F70974" w:rsidP="00F70974">
      <w:pPr>
        <w:spacing w:after="150"/>
        <w:rPr>
          <w:rFonts w:ascii="Arial" w:hAnsi="Arial" w:cs="Arial"/>
        </w:rPr>
      </w:pPr>
      <w:r w:rsidRPr="00F70974">
        <w:rPr>
          <w:rFonts w:ascii="Arial" w:hAnsi="Arial" w:cs="Arial"/>
          <w:color w:val="000000"/>
        </w:rPr>
        <w:t>29) изградња септичких јама пропусног типа и свако испуштање отпадних и осочних вода у водоток и земљиште;</w:t>
      </w:r>
    </w:p>
    <w:p w14:paraId="27DDB7B1" w14:textId="77777777" w:rsidR="00F70974" w:rsidRPr="00F70974" w:rsidRDefault="00F70974" w:rsidP="00F70974">
      <w:pPr>
        <w:spacing w:after="150"/>
        <w:rPr>
          <w:rFonts w:ascii="Arial" w:hAnsi="Arial" w:cs="Arial"/>
        </w:rPr>
      </w:pPr>
      <w:r w:rsidRPr="00F70974">
        <w:rPr>
          <w:rFonts w:ascii="Arial" w:hAnsi="Arial" w:cs="Arial"/>
          <w:color w:val="000000"/>
        </w:rPr>
        <w:t>30) употреба хемијских средстава;</w:t>
      </w:r>
    </w:p>
    <w:p w14:paraId="7FDCCBDA" w14:textId="77777777" w:rsidR="00F70974" w:rsidRPr="00F70974" w:rsidRDefault="00F70974" w:rsidP="00F70974">
      <w:pPr>
        <w:spacing w:after="150"/>
        <w:rPr>
          <w:rFonts w:ascii="Arial" w:hAnsi="Arial" w:cs="Arial"/>
        </w:rPr>
      </w:pPr>
      <w:r w:rsidRPr="00F70974">
        <w:rPr>
          <w:rFonts w:ascii="Arial" w:hAnsi="Arial" w:cs="Arial"/>
          <w:color w:val="000000"/>
        </w:rPr>
        <w:t>31) паљење ватре, осим на местима одређеним за ту намену.</w:t>
      </w:r>
    </w:p>
    <w:p w14:paraId="54856022" w14:textId="77777777" w:rsidR="00F70974" w:rsidRPr="00F70974" w:rsidRDefault="00F70974" w:rsidP="00F70974">
      <w:pPr>
        <w:spacing w:after="150"/>
        <w:rPr>
          <w:rFonts w:ascii="Arial" w:hAnsi="Arial" w:cs="Arial"/>
        </w:rPr>
      </w:pPr>
      <w:r w:rsidRPr="00F70974">
        <w:rPr>
          <w:rFonts w:ascii="Arial" w:hAnsi="Arial" w:cs="Arial"/>
          <w:color w:val="000000"/>
        </w:rPr>
        <w:t>Радови и активности ограничавају се на:</w:t>
      </w:r>
    </w:p>
    <w:p w14:paraId="1BC5CE99" w14:textId="77777777" w:rsidR="00F70974" w:rsidRPr="00F70974" w:rsidRDefault="00F70974" w:rsidP="00F70974">
      <w:pPr>
        <w:spacing w:after="150"/>
        <w:rPr>
          <w:rFonts w:ascii="Arial" w:hAnsi="Arial" w:cs="Arial"/>
        </w:rPr>
      </w:pPr>
      <w:r w:rsidRPr="00F70974">
        <w:rPr>
          <w:rFonts w:ascii="Arial" w:hAnsi="Arial" w:cs="Arial"/>
          <w:color w:val="000000"/>
        </w:rPr>
        <w:t>1) извођење хитних и неопходних санационих шумских радова после акцидентних ситуација приликом ветролома, ветроизвала, пожара, каламитета инсеката;</w:t>
      </w:r>
    </w:p>
    <w:p w14:paraId="0E9379AF" w14:textId="77777777" w:rsidR="00F70974" w:rsidRPr="00F70974" w:rsidRDefault="00F70974" w:rsidP="00F70974">
      <w:pPr>
        <w:spacing w:after="150"/>
        <w:rPr>
          <w:rFonts w:ascii="Arial" w:hAnsi="Arial" w:cs="Arial"/>
        </w:rPr>
      </w:pPr>
      <w:r w:rsidRPr="00F70974">
        <w:rPr>
          <w:rFonts w:ascii="Arial" w:hAnsi="Arial" w:cs="Arial"/>
          <w:color w:val="000000"/>
        </w:rPr>
        <w:t>2) спровођење одговарајућих мера противпожарне и противерозионе заштите;</w:t>
      </w:r>
    </w:p>
    <w:p w14:paraId="4AAFE798" w14:textId="77777777" w:rsidR="00F70974" w:rsidRPr="00F70974" w:rsidRDefault="00F70974" w:rsidP="00F70974">
      <w:pPr>
        <w:spacing w:after="150"/>
        <w:rPr>
          <w:rFonts w:ascii="Arial" w:hAnsi="Arial" w:cs="Arial"/>
        </w:rPr>
      </w:pPr>
      <w:r w:rsidRPr="00F70974">
        <w:rPr>
          <w:rFonts w:ascii="Arial" w:hAnsi="Arial" w:cs="Arial"/>
          <w:color w:val="000000"/>
        </w:rPr>
        <w:t>3) газдовање шумама и шумским земљиштем утврђеним у плановима и основама газдовања шумама којима се обезбеђује одржавање постојећих и повећање површина под шумским екосистемима и побољшање њиховог састава, структуре и здравственог стања, очување разноврсности и изворности дрвећа, жбуња и осталих биљних и животињских врста у шумским састојинама;</w:t>
      </w:r>
    </w:p>
    <w:p w14:paraId="595494D3" w14:textId="77777777" w:rsidR="00F70974" w:rsidRPr="00F70974" w:rsidRDefault="00F70974" w:rsidP="00F70974">
      <w:pPr>
        <w:spacing w:after="150"/>
        <w:rPr>
          <w:rFonts w:ascii="Arial" w:hAnsi="Arial" w:cs="Arial"/>
        </w:rPr>
      </w:pPr>
      <w:r w:rsidRPr="00F70974">
        <w:rPr>
          <w:rFonts w:ascii="Arial" w:hAnsi="Arial" w:cs="Arial"/>
          <w:color w:val="000000"/>
        </w:rPr>
        <w:t>4) коришћење чамаца, искључиво са веслима и моторима на електрични погон, само уз одговарајућу сагласност управљача;</w:t>
      </w:r>
    </w:p>
    <w:p w14:paraId="1CDE3DFE" w14:textId="77777777" w:rsidR="00F70974" w:rsidRPr="00F70974" w:rsidRDefault="00F70974" w:rsidP="00F70974">
      <w:pPr>
        <w:spacing w:after="150"/>
        <w:rPr>
          <w:rFonts w:ascii="Arial" w:hAnsi="Arial" w:cs="Arial"/>
        </w:rPr>
      </w:pPr>
      <w:r w:rsidRPr="00F70974">
        <w:rPr>
          <w:rFonts w:ascii="Arial" w:hAnsi="Arial" w:cs="Arial"/>
          <w:color w:val="000000"/>
        </w:rPr>
        <w:t>5) формирање шумских и пољопривредних монокултура;</w:t>
      </w:r>
    </w:p>
    <w:p w14:paraId="14FCFCDD" w14:textId="77777777" w:rsidR="00F70974" w:rsidRPr="00F70974" w:rsidRDefault="00F70974" w:rsidP="00F70974">
      <w:pPr>
        <w:spacing w:after="150"/>
        <w:rPr>
          <w:rFonts w:ascii="Arial" w:hAnsi="Arial" w:cs="Arial"/>
        </w:rPr>
      </w:pPr>
      <w:r w:rsidRPr="00F70974">
        <w:rPr>
          <w:rFonts w:ascii="Arial" w:hAnsi="Arial" w:cs="Arial"/>
          <w:color w:val="000000"/>
        </w:rPr>
        <w:t>6) праћење стања флоре и фауне;</w:t>
      </w:r>
    </w:p>
    <w:p w14:paraId="487D579E" w14:textId="77777777" w:rsidR="00F70974" w:rsidRPr="00F70974" w:rsidRDefault="00F70974" w:rsidP="00F70974">
      <w:pPr>
        <w:spacing w:after="150"/>
        <w:rPr>
          <w:rFonts w:ascii="Arial" w:hAnsi="Arial" w:cs="Arial"/>
        </w:rPr>
      </w:pPr>
      <w:r w:rsidRPr="00F70974">
        <w:rPr>
          <w:rFonts w:ascii="Arial" w:hAnsi="Arial" w:cs="Arial"/>
          <w:color w:val="000000"/>
        </w:rPr>
        <w:t>7) риболов на рекреативни, спортски и научноистраживачки;</w:t>
      </w:r>
    </w:p>
    <w:p w14:paraId="0B971E1F" w14:textId="77777777" w:rsidR="00F70974" w:rsidRPr="00F70974" w:rsidRDefault="00F70974" w:rsidP="00F70974">
      <w:pPr>
        <w:spacing w:after="150"/>
        <w:rPr>
          <w:rFonts w:ascii="Arial" w:hAnsi="Arial" w:cs="Arial"/>
        </w:rPr>
      </w:pPr>
      <w:r w:rsidRPr="00F70974">
        <w:rPr>
          <w:rFonts w:ascii="Arial" w:hAnsi="Arial" w:cs="Arial"/>
          <w:color w:val="000000"/>
        </w:rPr>
        <w:t>8) ловство на санитарни лов дивљачи и планско регулисање бројности популација ловних врста;</w:t>
      </w:r>
    </w:p>
    <w:p w14:paraId="3F6B36F2" w14:textId="77777777" w:rsidR="00F70974" w:rsidRPr="00F70974" w:rsidRDefault="00F70974" w:rsidP="00F70974">
      <w:pPr>
        <w:spacing w:after="150"/>
        <w:rPr>
          <w:rFonts w:ascii="Arial" w:hAnsi="Arial" w:cs="Arial"/>
        </w:rPr>
      </w:pPr>
      <w:r w:rsidRPr="00F70974">
        <w:rPr>
          <w:rFonts w:ascii="Arial" w:hAnsi="Arial" w:cs="Arial"/>
          <w:color w:val="000000"/>
        </w:rPr>
        <w:t>9) изградњу објеката туристичког смештаја и туристичке инфраструктуре на изградњу мањих објеката за презентацију природних вредности и у традиционалном стилу који су у складу са потребама културног, сеоског и екотуризма;</w:t>
      </w:r>
    </w:p>
    <w:p w14:paraId="0F27B7C9" w14:textId="77777777" w:rsidR="00F70974" w:rsidRPr="00F70974" w:rsidRDefault="00F70974" w:rsidP="00F70974">
      <w:pPr>
        <w:spacing w:after="150"/>
        <w:rPr>
          <w:rFonts w:ascii="Arial" w:hAnsi="Arial" w:cs="Arial"/>
        </w:rPr>
      </w:pPr>
      <w:r w:rsidRPr="00F70974">
        <w:rPr>
          <w:rFonts w:ascii="Arial" w:hAnsi="Arial" w:cs="Arial"/>
          <w:color w:val="000000"/>
        </w:rPr>
        <w:t>10) изградњу објеката саобраћајне, енергетске, комуналне и друге инфраструктуре стамбених и економских објеката пољопривредних и шумских газдинстава, само на објекте који не утичу негативно на повољнији положај животињских или биљних врста, њихових станишта, природних вредности, лепоту и очуваност предела, тресетишта;</w:t>
      </w:r>
    </w:p>
    <w:p w14:paraId="01C253A5" w14:textId="77777777" w:rsidR="00F70974" w:rsidRPr="00F70974" w:rsidRDefault="00F70974" w:rsidP="00F70974">
      <w:pPr>
        <w:spacing w:after="150"/>
        <w:rPr>
          <w:rFonts w:ascii="Arial" w:hAnsi="Arial" w:cs="Arial"/>
        </w:rPr>
      </w:pPr>
      <w:r w:rsidRPr="00F70974">
        <w:rPr>
          <w:rFonts w:ascii="Arial" w:hAnsi="Arial" w:cs="Arial"/>
          <w:color w:val="000000"/>
        </w:rPr>
        <w:t>11) изградњу објеката за конвенционално гајење домаћих животиња и дивљачи у оквиру постојећих сеоских домаћинстава и у оквиру установљених ловишта и ловних резервата;</w:t>
      </w:r>
    </w:p>
    <w:p w14:paraId="170F8835" w14:textId="77777777" w:rsidR="00F70974" w:rsidRPr="00F70974" w:rsidRDefault="00F70974" w:rsidP="00F70974">
      <w:pPr>
        <w:spacing w:after="150"/>
        <w:rPr>
          <w:rFonts w:ascii="Arial" w:hAnsi="Arial" w:cs="Arial"/>
        </w:rPr>
      </w:pPr>
      <w:r w:rsidRPr="00F70974">
        <w:rPr>
          <w:rFonts w:ascii="Arial" w:hAnsi="Arial" w:cs="Arial"/>
          <w:color w:val="000000"/>
        </w:rPr>
        <w:t>12) коришћење камена, глине и другог материјала на традиционалан начин на површину терена до 150 m</w:t>
      </w:r>
      <w:r w:rsidRPr="00F70974">
        <w:rPr>
          <w:rFonts w:ascii="Arial" w:hAnsi="Arial" w:cs="Arial"/>
          <w:color w:val="000000"/>
          <w:vertAlign w:val="superscript"/>
        </w:rPr>
        <w:t>2</w:t>
      </w:r>
      <w:r w:rsidRPr="00F70974">
        <w:rPr>
          <w:rFonts w:ascii="Arial" w:hAnsi="Arial" w:cs="Arial"/>
          <w:color w:val="000000"/>
        </w:rPr>
        <w:t>;</w:t>
      </w:r>
    </w:p>
    <w:p w14:paraId="49E913A0" w14:textId="77777777" w:rsidR="00F70974" w:rsidRPr="00F70974" w:rsidRDefault="00F70974" w:rsidP="00F70974">
      <w:pPr>
        <w:spacing w:after="150"/>
        <w:rPr>
          <w:rFonts w:ascii="Arial" w:hAnsi="Arial" w:cs="Arial"/>
        </w:rPr>
      </w:pPr>
      <w:r w:rsidRPr="00F70974">
        <w:rPr>
          <w:rFonts w:ascii="Arial" w:hAnsi="Arial" w:cs="Arial"/>
          <w:color w:val="000000"/>
        </w:rPr>
        <w:t>13) предузимање мера и активности заштите акватичних екосистема од свих видова загађења, промена хидролошког режима и квалитета воде и деградације станишта;</w:t>
      </w:r>
    </w:p>
    <w:p w14:paraId="0DA2BEB7" w14:textId="77777777" w:rsidR="00F70974" w:rsidRPr="00F70974" w:rsidRDefault="00F70974" w:rsidP="00F70974">
      <w:pPr>
        <w:spacing w:after="150"/>
        <w:rPr>
          <w:rFonts w:ascii="Arial" w:hAnsi="Arial" w:cs="Arial"/>
        </w:rPr>
      </w:pPr>
      <w:r w:rsidRPr="00F70974">
        <w:rPr>
          <w:rFonts w:ascii="Arial" w:hAnsi="Arial" w:cs="Arial"/>
          <w:color w:val="000000"/>
        </w:rPr>
        <w:t>14) предузимање мера и активности заштите фауне риба (поштовање ловостаја у периоду мреста, предузимање мера спашавања риба и транслокације, строго придржавање режима риболова, поштовање прописаног начина риболова, алата и средстава, формирање ревира по принципу „ухвати и пусти”, планска порибљавања у погледу количина, врста и узрасних категорија, забрана сваког уношења страних/алохтоних врста риба, јачање рибочуварске службе итд.).</w:t>
      </w:r>
    </w:p>
    <w:p w14:paraId="377B20F0" w14:textId="77777777" w:rsidR="00F70974" w:rsidRPr="00F70974" w:rsidRDefault="00F70974" w:rsidP="00F70974">
      <w:pPr>
        <w:spacing w:after="120"/>
        <w:jc w:val="center"/>
        <w:rPr>
          <w:rFonts w:ascii="Arial" w:hAnsi="Arial" w:cs="Arial"/>
        </w:rPr>
      </w:pPr>
      <w:r w:rsidRPr="00F70974">
        <w:rPr>
          <w:rFonts w:ascii="Arial" w:hAnsi="Arial" w:cs="Arial"/>
          <w:color w:val="000000"/>
        </w:rPr>
        <w:t>1.1.2.3. Режим заштите I степена</w:t>
      </w:r>
    </w:p>
    <w:p w14:paraId="09AB6258" w14:textId="77777777" w:rsidR="00F70974" w:rsidRPr="00F70974" w:rsidRDefault="00F70974" w:rsidP="00F70974">
      <w:pPr>
        <w:spacing w:after="150"/>
        <w:rPr>
          <w:rFonts w:ascii="Arial" w:hAnsi="Arial" w:cs="Arial"/>
        </w:rPr>
      </w:pPr>
      <w:r w:rsidRPr="00F70974">
        <w:rPr>
          <w:rFonts w:ascii="Arial" w:hAnsi="Arial" w:cs="Arial"/>
          <w:color w:val="000000"/>
        </w:rPr>
        <w:t>На површинама на којима је утврђен режим заштите I степена спроводи се строга заштита, којом се омогућавају процеси природне сукцесије и очување станишта и животних заједница у условима дивљине.</w:t>
      </w:r>
    </w:p>
    <w:p w14:paraId="0EE88491" w14:textId="77777777" w:rsidR="00F70974" w:rsidRPr="00F70974" w:rsidRDefault="00F70974" w:rsidP="00F70974">
      <w:pPr>
        <w:spacing w:after="150"/>
        <w:rPr>
          <w:rFonts w:ascii="Arial" w:hAnsi="Arial" w:cs="Arial"/>
        </w:rPr>
      </w:pPr>
      <w:r w:rsidRPr="00F70974">
        <w:rPr>
          <w:rFonts w:ascii="Arial" w:hAnsi="Arial" w:cs="Arial"/>
          <w:color w:val="000000"/>
        </w:rPr>
        <w:t>Осим забране радова и активности прописаних у поглављима: 1.1.2.1. „Режим заштите III степена” и 1.1.2.2. „Режим заштите II степена”, у режиму заштите I степена забрањује се и:</w:t>
      </w:r>
    </w:p>
    <w:p w14:paraId="093263CE" w14:textId="77777777" w:rsidR="00F70974" w:rsidRPr="00F70974" w:rsidRDefault="00F70974" w:rsidP="00F70974">
      <w:pPr>
        <w:spacing w:after="150"/>
        <w:rPr>
          <w:rFonts w:ascii="Arial" w:hAnsi="Arial" w:cs="Arial"/>
        </w:rPr>
      </w:pPr>
      <w:r w:rsidRPr="00F70974">
        <w:rPr>
          <w:rFonts w:ascii="Arial" w:hAnsi="Arial" w:cs="Arial"/>
          <w:color w:val="000000"/>
        </w:rPr>
        <w:t>1) коришћење природних ресурса и изградња објеката;</w:t>
      </w:r>
    </w:p>
    <w:p w14:paraId="6D2B80FE" w14:textId="77777777" w:rsidR="00F70974" w:rsidRPr="00F70974" w:rsidRDefault="00F70974" w:rsidP="00F70974">
      <w:pPr>
        <w:spacing w:after="150"/>
        <w:rPr>
          <w:rFonts w:ascii="Arial" w:hAnsi="Arial" w:cs="Arial"/>
        </w:rPr>
      </w:pPr>
      <w:r w:rsidRPr="00F70974">
        <w:rPr>
          <w:rFonts w:ascii="Arial" w:hAnsi="Arial" w:cs="Arial"/>
          <w:color w:val="000000"/>
        </w:rPr>
        <w:t>2) слободна, неконтролисана посета и обилазак, кретање ван постојећих путева и специјално утврђених стаза;</w:t>
      </w:r>
    </w:p>
    <w:p w14:paraId="39008217" w14:textId="77777777" w:rsidR="00F70974" w:rsidRPr="00F70974" w:rsidRDefault="00F70974" w:rsidP="00F70974">
      <w:pPr>
        <w:spacing w:after="150"/>
        <w:rPr>
          <w:rFonts w:ascii="Arial" w:hAnsi="Arial" w:cs="Arial"/>
        </w:rPr>
      </w:pPr>
      <w:r w:rsidRPr="00F70974">
        <w:rPr>
          <w:rFonts w:ascii="Arial" w:hAnsi="Arial" w:cs="Arial"/>
          <w:color w:val="000000"/>
        </w:rPr>
        <w:t>3) промена намене земљишта.</w:t>
      </w:r>
    </w:p>
    <w:p w14:paraId="638B82E5" w14:textId="77777777" w:rsidR="00F70974" w:rsidRPr="00F70974" w:rsidRDefault="00F70974" w:rsidP="00F70974">
      <w:pPr>
        <w:spacing w:after="150"/>
        <w:rPr>
          <w:rFonts w:ascii="Arial" w:hAnsi="Arial" w:cs="Arial"/>
        </w:rPr>
      </w:pPr>
      <w:r w:rsidRPr="00F70974">
        <w:rPr>
          <w:rFonts w:ascii="Arial" w:hAnsi="Arial" w:cs="Arial"/>
          <w:color w:val="000000"/>
        </w:rPr>
        <w:t>Радови и активности ограничавају се на:</w:t>
      </w:r>
    </w:p>
    <w:p w14:paraId="7A298386" w14:textId="77777777" w:rsidR="00F70974" w:rsidRPr="00F70974" w:rsidRDefault="00F70974" w:rsidP="00F70974">
      <w:pPr>
        <w:spacing w:after="150"/>
        <w:rPr>
          <w:rFonts w:ascii="Arial" w:hAnsi="Arial" w:cs="Arial"/>
        </w:rPr>
      </w:pPr>
      <w:r w:rsidRPr="00F70974">
        <w:rPr>
          <w:rFonts w:ascii="Arial" w:hAnsi="Arial" w:cs="Arial"/>
          <w:color w:val="000000"/>
        </w:rPr>
        <w:t>1) радове и активности на научна истраживања и праћење природних процеса;</w:t>
      </w:r>
    </w:p>
    <w:p w14:paraId="25A7A0F2" w14:textId="77777777" w:rsidR="00F70974" w:rsidRPr="00F70974" w:rsidRDefault="00F70974" w:rsidP="00F70974">
      <w:pPr>
        <w:spacing w:after="150"/>
        <w:rPr>
          <w:rFonts w:ascii="Arial" w:hAnsi="Arial" w:cs="Arial"/>
        </w:rPr>
      </w:pPr>
      <w:r w:rsidRPr="00F70974">
        <w:rPr>
          <w:rFonts w:ascii="Arial" w:hAnsi="Arial" w:cs="Arial"/>
          <w:color w:val="000000"/>
        </w:rPr>
        <w:t>2) контролисану посету у образовне, рекреативне и општекултурне сврхе, а које нису у супротности са циљевима очувања природних вредности;</w:t>
      </w:r>
    </w:p>
    <w:p w14:paraId="2AD621BB" w14:textId="77777777" w:rsidR="00F70974" w:rsidRPr="00F70974" w:rsidRDefault="00F70974" w:rsidP="00F70974">
      <w:pPr>
        <w:spacing w:after="150"/>
        <w:rPr>
          <w:rFonts w:ascii="Arial" w:hAnsi="Arial" w:cs="Arial"/>
        </w:rPr>
      </w:pPr>
      <w:r w:rsidRPr="00F70974">
        <w:rPr>
          <w:rFonts w:ascii="Arial" w:hAnsi="Arial" w:cs="Arial"/>
          <w:color w:val="000000"/>
        </w:rPr>
        <w:t>3) обележавање граница, обезбеђивање безбедног приступа посетиоцима, постављање табли и ознака у циљу информисања, упозорења или едукације;</w:t>
      </w:r>
    </w:p>
    <w:p w14:paraId="73D8D726" w14:textId="77777777" w:rsidR="00F70974" w:rsidRPr="00F70974" w:rsidRDefault="00F70974" w:rsidP="00F70974">
      <w:pPr>
        <w:spacing w:after="150"/>
        <w:rPr>
          <w:rFonts w:ascii="Arial" w:hAnsi="Arial" w:cs="Arial"/>
        </w:rPr>
      </w:pPr>
      <w:r w:rsidRPr="00F70974">
        <w:rPr>
          <w:rFonts w:ascii="Arial" w:hAnsi="Arial" w:cs="Arial"/>
          <w:color w:val="000000"/>
        </w:rPr>
        <w:t>4) спровођење заштитних, санационих и других неопходних мера у случају пожара, елементарних непогода и удеса, појава биљних и животињских болести и пренамножавања штеточина.</w:t>
      </w:r>
    </w:p>
    <w:p w14:paraId="60C2D34D" w14:textId="77777777" w:rsidR="00F70974" w:rsidRPr="00F70974" w:rsidRDefault="00F70974" w:rsidP="00F70974">
      <w:pPr>
        <w:spacing w:after="120"/>
        <w:jc w:val="center"/>
        <w:rPr>
          <w:rFonts w:ascii="Arial" w:hAnsi="Arial" w:cs="Arial"/>
        </w:rPr>
      </w:pPr>
      <w:r w:rsidRPr="00F70974">
        <w:rPr>
          <w:rFonts w:ascii="Arial" w:hAnsi="Arial" w:cs="Arial"/>
          <w:color w:val="000000"/>
        </w:rPr>
        <w:t>1.1.2.4. Мере и режими заштите</w:t>
      </w:r>
    </w:p>
    <w:p w14:paraId="2D310C9D" w14:textId="77777777" w:rsidR="00F70974" w:rsidRPr="00F70974" w:rsidRDefault="00F70974" w:rsidP="00F70974">
      <w:pPr>
        <w:spacing w:after="150"/>
        <w:rPr>
          <w:rFonts w:ascii="Arial" w:hAnsi="Arial" w:cs="Arial"/>
        </w:rPr>
      </w:pPr>
      <w:r w:rsidRPr="00F70974">
        <w:rPr>
          <w:rFonts w:ascii="Arial" w:hAnsi="Arial" w:cs="Arial"/>
          <w:color w:val="000000"/>
        </w:rPr>
        <w:t>Мере и режими заштите које се односе на изградњу објеката нису у супротности са циљевима социо-економског развоја сеоских насеља.</w:t>
      </w:r>
    </w:p>
    <w:p w14:paraId="4DBD9C21" w14:textId="77777777" w:rsidR="00F70974" w:rsidRPr="00F70974" w:rsidRDefault="00F70974" w:rsidP="00F70974">
      <w:pPr>
        <w:spacing w:after="150"/>
        <w:rPr>
          <w:rFonts w:ascii="Arial" w:hAnsi="Arial" w:cs="Arial"/>
        </w:rPr>
      </w:pPr>
      <w:r w:rsidRPr="00F70974">
        <w:rPr>
          <w:rFonts w:ascii="Arial" w:hAnsi="Arial" w:cs="Arial"/>
          <w:color w:val="000000"/>
        </w:rPr>
        <w:t>Границе и правила изградње и уређења простора у зонама изградње утврђеним овим Просторним планом ближе ће се утврдити одговарајућим актима органа локалне самоуправе и урбанистичким плановима.</w:t>
      </w:r>
    </w:p>
    <w:p w14:paraId="7E1B878F" w14:textId="77777777" w:rsidR="00F70974" w:rsidRPr="00F70974" w:rsidRDefault="00F70974" w:rsidP="00F70974">
      <w:pPr>
        <w:spacing w:after="150"/>
        <w:rPr>
          <w:rFonts w:ascii="Arial" w:hAnsi="Arial" w:cs="Arial"/>
        </w:rPr>
      </w:pPr>
      <w:r w:rsidRPr="00F70974">
        <w:rPr>
          <w:rFonts w:ascii="Arial" w:hAnsi="Arial" w:cs="Arial"/>
          <w:color w:val="000000"/>
        </w:rPr>
        <w:t>Реконструкција, доградња и инвестиционо одржавање постојећих објеката не може се допустити уколико нису изграђени на законит начин.</w:t>
      </w:r>
    </w:p>
    <w:p w14:paraId="012C7688" w14:textId="77777777" w:rsidR="00F70974" w:rsidRPr="00F70974" w:rsidRDefault="00F70974" w:rsidP="00F70974">
      <w:pPr>
        <w:spacing w:after="150"/>
        <w:rPr>
          <w:rFonts w:ascii="Arial" w:hAnsi="Arial" w:cs="Arial"/>
        </w:rPr>
      </w:pPr>
      <w:r w:rsidRPr="00F70974">
        <w:rPr>
          <w:rFonts w:ascii="Arial" w:hAnsi="Arial" w:cs="Arial"/>
          <w:color w:val="000000"/>
        </w:rPr>
        <w:t>Просторни и временски обим ограничења радова и активности утврђених мерама заштите ближе ће се одредити актом о унутрашњем реду и чуварској служби парка природе који доноси управљач заштићеног подручја уз сагласност надлежног министарства.</w:t>
      </w:r>
    </w:p>
    <w:p w14:paraId="21CC035E" w14:textId="77777777" w:rsidR="00F70974" w:rsidRPr="00F70974" w:rsidRDefault="00F70974" w:rsidP="00F70974">
      <w:pPr>
        <w:spacing w:after="150"/>
        <w:rPr>
          <w:rFonts w:ascii="Arial" w:hAnsi="Arial" w:cs="Arial"/>
        </w:rPr>
      </w:pPr>
      <w:r w:rsidRPr="00F70974">
        <w:rPr>
          <w:rFonts w:ascii="Arial" w:hAnsi="Arial" w:cs="Arial"/>
          <w:color w:val="000000"/>
        </w:rPr>
        <w:t>Планска решења су, сходно закону, усклађена са уредбом о проглашењу и планом управљања парка природе и не индикују непожељне промене стања природе, односно вредности живог света, геонаслеђа и предела. Планирани просторни развој не изазива уништавање и нарушавање дивљих врста и њихових станишта, неповољне промене површина под природном и полуприродном вегетацијом, оштећивање морфолошких и хидролошких обележја, подстиче традиционалне видове коришћења простора на планском подручју и обезбеђује контролу над процесима и активностима који могу изазвати загађивање животне средине, ерозију земљишта и прекомерно коришћење шума и обезбеђује очување значајних и карактеристичних обележја предела.</w:t>
      </w:r>
    </w:p>
    <w:p w14:paraId="2AA9FD53" w14:textId="77777777" w:rsidR="00F70974" w:rsidRPr="00F70974" w:rsidRDefault="00F70974" w:rsidP="00F70974">
      <w:pPr>
        <w:spacing w:after="150"/>
        <w:rPr>
          <w:rFonts w:ascii="Arial" w:hAnsi="Arial" w:cs="Arial"/>
        </w:rPr>
      </w:pPr>
      <w:r w:rsidRPr="00F70974">
        <w:rPr>
          <w:rFonts w:ascii="Arial" w:hAnsi="Arial" w:cs="Arial"/>
          <w:color w:val="000000"/>
        </w:rPr>
        <w:t>У максималној мери испоштовани су и примењени захтеви из акта о условима заштите природе који се односе на очување постојећих зелених површина од даље деградације, загађивања и пренамене, а просторним планом се препоручује да урбанистички планови, одговарајући програми и пројекти предвиде нове зелене површине и заштитне појасеве због њихове доказане улоге у умањењу директних и индиректних неповољних ефеката изазваних природним непогодама и различитим радовима, односно инвестиционим и другим активностима. Мада је подручје просторног плана са релативно малим учешћем ратарских и других обрадивих површина и грађевинског земљишта, планским решењима је уважен интерес за очувањем или реконструкцијом функција еколошких коридора у облику одговарајуће вегетације дуж речних токова, обала језера, саобраћајница, на међама пољопривредних парцела и др.</w:t>
      </w:r>
    </w:p>
    <w:p w14:paraId="566825C4" w14:textId="77777777" w:rsidR="00F70974" w:rsidRPr="00F70974" w:rsidRDefault="00F70974" w:rsidP="00F70974">
      <w:pPr>
        <w:spacing w:after="150"/>
        <w:rPr>
          <w:rFonts w:ascii="Arial" w:hAnsi="Arial" w:cs="Arial"/>
        </w:rPr>
      </w:pPr>
      <w:r w:rsidRPr="00F70974">
        <w:rPr>
          <w:rFonts w:ascii="Arial" w:hAnsi="Arial" w:cs="Arial"/>
          <w:color w:val="000000"/>
        </w:rPr>
        <w:t>Изградња објеката у режиму заштите III степена, која је законом допуштена али уредбом о проглашењу није ближе регулисана вршиће се према члану 5. тач. 5, 6. и 9. Уредбе о режимима заштите којима се изградња одређених објеката и развој насеља ограничава на:</w:t>
      </w:r>
    </w:p>
    <w:p w14:paraId="747DB2C5" w14:textId="77777777" w:rsidR="00F70974" w:rsidRPr="00F70974" w:rsidRDefault="00F70974" w:rsidP="00F70974">
      <w:pPr>
        <w:spacing w:after="150"/>
        <w:rPr>
          <w:rFonts w:ascii="Arial" w:hAnsi="Arial" w:cs="Arial"/>
        </w:rPr>
      </w:pPr>
      <w:r w:rsidRPr="00F70974">
        <w:rPr>
          <w:rFonts w:ascii="Arial" w:hAnsi="Arial" w:cs="Arial"/>
          <w:color w:val="000000"/>
        </w:rPr>
        <w:t>1) објекте туристичког смештаја и јавних скијалишта, инфраструктурне мреже и инфраструктурних објеката у складу са одрживим коришћењем природних вредности и капацитетом простора;</w:t>
      </w:r>
    </w:p>
    <w:p w14:paraId="15401A91" w14:textId="77777777" w:rsidR="00F70974" w:rsidRPr="00F70974" w:rsidRDefault="00F70974" w:rsidP="00F70974">
      <w:pPr>
        <w:spacing w:after="150"/>
        <w:rPr>
          <w:rFonts w:ascii="Arial" w:hAnsi="Arial" w:cs="Arial"/>
        </w:rPr>
      </w:pPr>
      <w:r w:rsidRPr="00F70974">
        <w:rPr>
          <w:rFonts w:ascii="Arial" w:hAnsi="Arial" w:cs="Arial"/>
          <w:color w:val="000000"/>
        </w:rPr>
        <w:t>2) складишта индустријске робе и грађевинског материјала и викендица, и то на рубне делове заштићеног подручја и уз постојећа насеља;</w:t>
      </w:r>
    </w:p>
    <w:p w14:paraId="5747EED6" w14:textId="77777777" w:rsidR="00F70974" w:rsidRPr="00F70974" w:rsidRDefault="00F70974" w:rsidP="00F70974">
      <w:pPr>
        <w:spacing w:after="150"/>
        <w:rPr>
          <w:rFonts w:ascii="Arial" w:hAnsi="Arial" w:cs="Arial"/>
        </w:rPr>
      </w:pPr>
      <w:r w:rsidRPr="00F70974">
        <w:rPr>
          <w:rFonts w:ascii="Arial" w:hAnsi="Arial" w:cs="Arial"/>
          <w:color w:val="000000"/>
        </w:rPr>
        <w:t>3) изградњу насеља и ширење њихових грађевинских подручја на изградњу унутар и око постојећих насеља и на изградњу индивидуалних стамбених и малих индустријских и привредних објеката; није дозвољено ширење постојећих насеља у правцу подручја са режимом заштите I и II степена.</w:t>
      </w:r>
    </w:p>
    <w:p w14:paraId="7DA2707D" w14:textId="77777777" w:rsidR="00F70974" w:rsidRPr="00F70974" w:rsidRDefault="00F70974" w:rsidP="00F70974">
      <w:pPr>
        <w:spacing w:after="150"/>
        <w:rPr>
          <w:rFonts w:ascii="Arial" w:hAnsi="Arial" w:cs="Arial"/>
        </w:rPr>
      </w:pPr>
      <w:r w:rsidRPr="00F70974">
        <w:rPr>
          <w:rFonts w:ascii="Arial" w:hAnsi="Arial" w:cs="Arial"/>
          <w:color w:val="000000"/>
        </w:rPr>
        <w:t>У односу на изградњу, режим заштите II степена омогућава планску и контролисану реконструкцију и изградњу објеката саобраћајне, енергетске, комуналне и рекреативне инфраструктуре а могућа је и изградња стамбених, економских, помоћних и других објеката пољопривредних домаћинстава у оквиру постојећих грађевинских парцела, изградња објеката туристичког смештаја која је Уредбом о режимима заштите препоручена и ограничена на мање објекте у традиционалном стилу који су у складу са потребама културног, сеоског и еко туризма, као и обнављање објеката народног градитељства.</w:t>
      </w:r>
    </w:p>
    <w:p w14:paraId="5BC26910" w14:textId="77777777" w:rsidR="00F70974" w:rsidRPr="00F70974" w:rsidRDefault="00F70974" w:rsidP="00F70974">
      <w:pPr>
        <w:spacing w:after="150"/>
        <w:rPr>
          <w:rFonts w:ascii="Arial" w:hAnsi="Arial" w:cs="Arial"/>
        </w:rPr>
      </w:pPr>
      <w:r w:rsidRPr="00F70974">
        <w:rPr>
          <w:rFonts w:ascii="Arial" w:hAnsi="Arial" w:cs="Arial"/>
          <w:color w:val="000000"/>
        </w:rPr>
        <w:t>Осим стриктног поштовања прописаних режима заштите на заштићеном подручју предела изузетних одлика, у спровођењу просторног плана обавезна је на целом планском подручју примена мера заштите природних вредности, односно дивљих врста и њихових станишта, предела и геонаслеђа, као и заштите животне средине и простора као урбанистичке категорије, а у складу са прописима којима се уређује заштита природе , заштита животне средине, изградња и уређење простора и коришћење природних ресурса.</w:t>
      </w:r>
    </w:p>
    <w:p w14:paraId="4C457C2E" w14:textId="77777777" w:rsidR="00F70974" w:rsidRPr="00F70974" w:rsidRDefault="00F70974" w:rsidP="00F70974">
      <w:pPr>
        <w:spacing w:after="150"/>
        <w:rPr>
          <w:rFonts w:ascii="Arial" w:hAnsi="Arial" w:cs="Arial"/>
        </w:rPr>
      </w:pPr>
      <w:r w:rsidRPr="00F70974">
        <w:rPr>
          <w:rFonts w:ascii="Arial" w:hAnsi="Arial" w:cs="Arial"/>
          <w:color w:val="000000"/>
        </w:rPr>
        <w:t>Посебно ће се под пажњом и контролом држати законске забране или ограничења отварања мајдана камена и позајмишта материјала и планирање спровођење мера антиерозионе и противпожарне заштите, заштите од хемијског удеса и елементарних непогода.</w:t>
      </w:r>
    </w:p>
    <w:p w14:paraId="20B9C3BC" w14:textId="77777777" w:rsidR="00F70974" w:rsidRPr="00F70974" w:rsidRDefault="00F70974" w:rsidP="00F70974">
      <w:pPr>
        <w:spacing w:after="150"/>
        <w:rPr>
          <w:rFonts w:ascii="Arial" w:hAnsi="Arial" w:cs="Arial"/>
        </w:rPr>
      </w:pPr>
      <w:r w:rsidRPr="00F70974">
        <w:rPr>
          <w:rFonts w:ascii="Arial" w:hAnsi="Arial" w:cs="Arial"/>
          <w:color w:val="000000"/>
        </w:rPr>
        <w:t>Картографски приказ станишта значајних врста биљака и птица и за заштиту приоритетних станишта који је за потребе овог просторног плана дао Завод за заштиту природе је усмеравајући путоказ с обзиром да су њихове локације утврђене апроксимативно (провизорно) и то као тачка, без просторне/територијалне димензије. Он не представља основ за a prirori забрану изградње и других радова и активности на тим местима, већ служи као индикација и упозорење за инвеститоре, кориснике простора и ресурса и субјекте задужене за еколошко лиценцирање развојних активности, посебно у поступку прибављања акта о условима заштите природе.</w:t>
      </w:r>
    </w:p>
    <w:p w14:paraId="1196C0AB" w14:textId="77777777" w:rsidR="00F70974" w:rsidRPr="00F70974" w:rsidRDefault="00F70974" w:rsidP="00F70974">
      <w:pPr>
        <w:spacing w:after="150"/>
        <w:rPr>
          <w:rFonts w:ascii="Arial" w:hAnsi="Arial" w:cs="Arial"/>
        </w:rPr>
      </w:pPr>
      <w:r w:rsidRPr="00F70974">
        <w:rPr>
          <w:rFonts w:ascii="Arial" w:hAnsi="Arial" w:cs="Arial"/>
          <w:color w:val="000000"/>
        </w:rPr>
        <w:t>С обзиром да значајна и карактеристична обележја власинског предела представљају једну од кључних вредности заштићеног подручја, управљач ПИО „Власина” ће ради адекватне и ефикасне заштите предела организовати потребне стручне активности на утврђивању типа, границе и описа предела, сходно члану 26. Закона о заштити природе и Правилника о критеријумима за идентификацију предела и начин процене њихових значајних и карактеристичних обележја („Службени гласник РС”, број 119/17). Такође, прихватљивост радова и активности ће се оцењивати паралелно са становишта врсте и обима утицаја на обележја предела.</w:t>
      </w:r>
    </w:p>
    <w:p w14:paraId="5F6A0A87" w14:textId="77777777" w:rsidR="00F70974" w:rsidRPr="00F70974" w:rsidRDefault="00F70974" w:rsidP="00F70974">
      <w:pPr>
        <w:spacing w:after="150"/>
        <w:rPr>
          <w:rFonts w:ascii="Arial" w:hAnsi="Arial" w:cs="Arial"/>
        </w:rPr>
      </w:pPr>
      <w:r w:rsidRPr="00F70974">
        <w:rPr>
          <w:rFonts w:ascii="Arial" w:hAnsi="Arial" w:cs="Arial"/>
          <w:color w:val="000000"/>
        </w:rPr>
        <w:t>У поступку израде урбанистичких планова и пројектне документације за изградњу објеката и друге радове неопходно је прибавити акт о условима заштите природе.</w:t>
      </w:r>
    </w:p>
    <w:p w14:paraId="0222D5E8" w14:textId="77777777" w:rsidR="00F70974" w:rsidRPr="00F70974" w:rsidRDefault="00F70974" w:rsidP="00F70974">
      <w:pPr>
        <w:spacing w:after="150"/>
        <w:rPr>
          <w:rFonts w:ascii="Arial" w:hAnsi="Arial" w:cs="Arial"/>
        </w:rPr>
      </w:pPr>
      <w:r w:rsidRPr="00F70974">
        <w:rPr>
          <w:rFonts w:ascii="Arial" w:hAnsi="Arial" w:cs="Arial"/>
          <w:color w:val="000000"/>
        </w:rPr>
        <w:t>Сходно Закону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w:t>
      </w:r>
    </w:p>
    <w:p w14:paraId="0D74D83C" w14:textId="77777777" w:rsidR="00F70974" w:rsidRPr="00F70974" w:rsidRDefault="00F70974" w:rsidP="00F70974">
      <w:pPr>
        <w:spacing w:after="120"/>
        <w:jc w:val="center"/>
        <w:rPr>
          <w:rFonts w:ascii="Arial" w:hAnsi="Arial" w:cs="Arial"/>
        </w:rPr>
      </w:pPr>
      <w:r w:rsidRPr="00F70974">
        <w:rPr>
          <w:rFonts w:ascii="Arial" w:hAnsi="Arial" w:cs="Arial"/>
          <w:color w:val="000000"/>
        </w:rPr>
        <w:t>1.1.2.5. Мере заштите еколошке мреже</w:t>
      </w:r>
    </w:p>
    <w:p w14:paraId="56983D0E" w14:textId="77777777" w:rsidR="00F70974" w:rsidRPr="00F70974" w:rsidRDefault="00F70974" w:rsidP="00F70974">
      <w:pPr>
        <w:spacing w:after="150"/>
        <w:rPr>
          <w:rFonts w:ascii="Arial" w:hAnsi="Arial" w:cs="Arial"/>
        </w:rPr>
      </w:pPr>
      <w:r w:rsidRPr="00F70974">
        <w:rPr>
          <w:rFonts w:ascii="Arial" w:hAnsi="Arial" w:cs="Arial"/>
          <w:color w:val="000000"/>
        </w:rPr>
        <w:t>Утврђују се следеће мере заштите еколошке мреже:</w:t>
      </w:r>
    </w:p>
    <w:p w14:paraId="296B28F7" w14:textId="77777777" w:rsidR="00F70974" w:rsidRPr="00F70974" w:rsidRDefault="00F70974" w:rsidP="00F70974">
      <w:pPr>
        <w:spacing w:after="150"/>
        <w:rPr>
          <w:rFonts w:ascii="Arial" w:hAnsi="Arial" w:cs="Arial"/>
        </w:rPr>
      </w:pPr>
      <w:r w:rsidRPr="00F70974">
        <w:rPr>
          <w:rFonts w:ascii="Arial" w:hAnsi="Arial" w:cs="Arial"/>
          <w:color w:val="000000"/>
        </w:rPr>
        <w:t>1) забрањено је уништавање и нарушавање станишта као и уништавање и узнемиравање дивљих врста;</w:t>
      </w:r>
    </w:p>
    <w:p w14:paraId="0F0F4E45" w14:textId="77777777" w:rsidR="00F70974" w:rsidRPr="00F70974" w:rsidRDefault="00F70974" w:rsidP="00F70974">
      <w:pPr>
        <w:spacing w:after="150"/>
        <w:rPr>
          <w:rFonts w:ascii="Arial" w:hAnsi="Arial" w:cs="Arial"/>
        </w:rPr>
      </w:pPr>
      <w:r w:rsidRPr="00F70974">
        <w:rPr>
          <w:rFonts w:ascii="Arial" w:hAnsi="Arial" w:cs="Arial"/>
          <w:color w:val="000000"/>
        </w:rPr>
        <w:t>2) забрањена је промена намена површина под природном и полуприродном вегетацијом (ливаде, пашњаци, тршћаци итд.);</w:t>
      </w:r>
    </w:p>
    <w:p w14:paraId="593A6BEE" w14:textId="77777777" w:rsidR="00F70974" w:rsidRPr="00F70974" w:rsidRDefault="00F70974" w:rsidP="00F70974">
      <w:pPr>
        <w:spacing w:after="150"/>
        <w:rPr>
          <w:rFonts w:ascii="Arial" w:hAnsi="Arial" w:cs="Arial"/>
        </w:rPr>
      </w:pPr>
      <w:r w:rsidRPr="00F70974">
        <w:rPr>
          <w:rFonts w:ascii="Arial" w:hAnsi="Arial" w:cs="Arial"/>
          <w:color w:val="000000"/>
        </w:rPr>
        <w:t>3) забрањена је промена морфолошких и хидролошких особина подручја од којих зависи функционалност коридора;</w:t>
      </w:r>
    </w:p>
    <w:p w14:paraId="314B7283" w14:textId="77777777" w:rsidR="00F70974" w:rsidRPr="00F70974" w:rsidRDefault="00F70974" w:rsidP="00F70974">
      <w:pPr>
        <w:spacing w:after="150"/>
        <w:rPr>
          <w:rFonts w:ascii="Arial" w:hAnsi="Arial" w:cs="Arial"/>
        </w:rPr>
      </w:pPr>
      <w:r w:rsidRPr="00F70974">
        <w:rPr>
          <w:rFonts w:ascii="Arial" w:hAnsi="Arial" w:cs="Arial"/>
          <w:color w:val="000000"/>
        </w:rPr>
        <w:t>4) планирањем намене површина, као и активним мерама заштите очувати и унапредити природне и полуприродне елементе коридора у складу са предеоним и вегетацијским карактеристикама подручја;</w:t>
      </w:r>
    </w:p>
    <w:p w14:paraId="3674D864" w14:textId="77777777" w:rsidR="00F70974" w:rsidRPr="00F70974" w:rsidRDefault="00F70974" w:rsidP="00F70974">
      <w:pPr>
        <w:spacing w:after="150"/>
        <w:rPr>
          <w:rFonts w:ascii="Arial" w:hAnsi="Arial" w:cs="Arial"/>
        </w:rPr>
      </w:pPr>
      <w:r w:rsidRPr="00F70974">
        <w:rPr>
          <w:rFonts w:ascii="Arial" w:hAnsi="Arial" w:cs="Arial"/>
          <w:color w:val="000000"/>
        </w:rPr>
        <w:t>5) стимулисати традиционалне видове коришћења простора који доприносе очувању и унапређивању биодиверзитета;</w:t>
      </w:r>
    </w:p>
    <w:p w14:paraId="3B9E5523" w14:textId="77777777" w:rsidR="00F70974" w:rsidRPr="00F70974" w:rsidRDefault="00F70974" w:rsidP="00F70974">
      <w:pPr>
        <w:spacing w:after="150"/>
        <w:rPr>
          <w:rFonts w:ascii="Arial" w:hAnsi="Arial" w:cs="Arial"/>
        </w:rPr>
      </w:pPr>
      <w:r w:rsidRPr="00F70974">
        <w:rPr>
          <w:rFonts w:ascii="Arial" w:hAnsi="Arial" w:cs="Arial"/>
          <w:color w:val="000000"/>
        </w:rPr>
        <w:t>6) предузети мере којима се обезбеђују спречавање, односно смањење, контрола и санација свих облика загађивања;</w:t>
      </w:r>
    </w:p>
    <w:p w14:paraId="4434ED44" w14:textId="77777777" w:rsidR="00F70974" w:rsidRPr="00F70974" w:rsidRDefault="00F70974" w:rsidP="00F70974">
      <w:pPr>
        <w:spacing w:after="150"/>
        <w:rPr>
          <w:rFonts w:ascii="Arial" w:hAnsi="Arial" w:cs="Arial"/>
        </w:rPr>
      </w:pPr>
      <w:r w:rsidRPr="00F70974">
        <w:rPr>
          <w:rFonts w:ascii="Arial" w:hAnsi="Arial" w:cs="Arial"/>
          <w:color w:val="000000"/>
        </w:rPr>
        <w:t>7) унапредити еколошке коридоре унутар грађевинских подручја успостављањем континуитета зелених површина чија структура и намена подржава функције коридора;</w:t>
      </w:r>
    </w:p>
    <w:p w14:paraId="3D7F2378" w14:textId="77777777" w:rsidR="00F70974" w:rsidRPr="00F70974" w:rsidRDefault="00F70974" w:rsidP="00F70974">
      <w:pPr>
        <w:spacing w:after="150"/>
        <w:rPr>
          <w:rFonts w:ascii="Arial" w:hAnsi="Arial" w:cs="Arial"/>
        </w:rPr>
      </w:pPr>
      <w:r w:rsidRPr="00F70974">
        <w:rPr>
          <w:rFonts w:ascii="Arial" w:hAnsi="Arial" w:cs="Arial"/>
          <w:color w:val="000000"/>
        </w:rPr>
        <w:t>8) на местима укрштања еколошких коридора са елементима инфраструктурних система који формирају баријере за миграцију врста, обезбедити техничко-технолошка решења за неометано кретање дивљих врста;</w:t>
      </w:r>
    </w:p>
    <w:p w14:paraId="51807D4C" w14:textId="77777777" w:rsidR="00F70974" w:rsidRPr="00F70974" w:rsidRDefault="00F70974" w:rsidP="00F70974">
      <w:pPr>
        <w:spacing w:after="150"/>
        <w:rPr>
          <w:rFonts w:ascii="Arial" w:hAnsi="Arial" w:cs="Arial"/>
        </w:rPr>
      </w:pPr>
      <w:r w:rsidRPr="00F70974">
        <w:rPr>
          <w:rFonts w:ascii="Arial" w:hAnsi="Arial" w:cs="Arial"/>
          <w:color w:val="000000"/>
        </w:rPr>
        <w:t>9) изван зоне становања насеља забрањена је изградња објеката чија намена није директно везана за воду на растојању мањем од 50 m од обале стајаћих вода, односно линије средњег водостаја водотока.</w:t>
      </w:r>
    </w:p>
    <w:p w14:paraId="4953AA1F" w14:textId="77777777" w:rsidR="00F70974" w:rsidRPr="00F70974" w:rsidRDefault="00F70974" w:rsidP="00F70974">
      <w:pPr>
        <w:spacing w:after="120"/>
        <w:jc w:val="center"/>
        <w:rPr>
          <w:rFonts w:ascii="Arial" w:hAnsi="Arial" w:cs="Arial"/>
        </w:rPr>
      </w:pPr>
      <w:r w:rsidRPr="00F70974">
        <w:rPr>
          <w:rFonts w:ascii="Arial" w:hAnsi="Arial" w:cs="Arial"/>
          <w:color w:val="000000"/>
        </w:rPr>
        <w:t>1.1.2.5.1. Мере заштите за заштитну зону</w:t>
      </w:r>
    </w:p>
    <w:p w14:paraId="29B2351D" w14:textId="77777777" w:rsidR="00F70974" w:rsidRPr="00F70974" w:rsidRDefault="00F70974" w:rsidP="00F70974">
      <w:pPr>
        <w:spacing w:after="150"/>
        <w:rPr>
          <w:rFonts w:ascii="Arial" w:hAnsi="Arial" w:cs="Arial"/>
        </w:rPr>
      </w:pPr>
      <w:r w:rsidRPr="00F70974">
        <w:rPr>
          <w:rFonts w:ascii="Arial" w:hAnsi="Arial" w:cs="Arial"/>
          <w:color w:val="000000"/>
        </w:rPr>
        <w:t>Утврђују се следеће мере заштите за заштитну зону:</w:t>
      </w:r>
    </w:p>
    <w:p w14:paraId="34AC68CF" w14:textId="77777777" w:rsidR="00F70974" w:rsidRPr="00F70974" w:rsidRDefault="00F70974" w:rsidP="00F70974">
      <w:pPr>
        <w:spacing w:after="150"/>
        <w:rPr>
          <w:rFonts w:ascii="Arial" w:hAnsi="Arial" w:cs="Arial"/>
        </w:rPr>
      </w:pPr>
      <w:r w:rsidRPr="00F70974">
        <w:rPr>
          <w:rFonts w:ascii="Arial" w:hAnsi="Arial" w:cs="Arial"/>
          <w:color w:val="000000"/>
        </w:rPr>
        <w:t>1) зоналним распоредом урбано-руралних садржаја, применом одговарајућих техничко-технолошких и других решења елиминисати или ублажити негативне утицаје на живи свет;</w:t>
      </w:r>
    </w:p>
    <w:p w14:paraId="553DADC8" w14:textId="77777777" w:rsidR="00F70974" w:rsidRPr="00F70974" w:rsidRDefault="00F70974" w:rsidP="00F70974">
      <w:pPr>
        <w:spacing w:after="150"/>
        <w:rPr>
          <w:rFonts w:ascii="Arial" w:hAnsi="Arial" w:cs="Arial"/>
        </w:rPr>
      </w:pPr>
      <w:r w:rsidRPr="00F70974">
        <w:rPr>
          <w:rFonts w:ascii="Arial" w:hAnsi="Arial" w:cs="Arial"/>
          <w:color w:val="000000"/>
        </w:rPr>
        <w:t>2) забрањено је обављање активности које могу довести до продирања и ширења инвазивних врста из окружења;</w:t>
      </w:r>
    </w:p>
    <w:p w14:paraId="3A40B0AA" w14:textId="77777777" w:rsidR="00F70974" w:rsidRPr="00F70974" w:rsidRDefault="00F70974" w:rsidP="00F70974">
      <w:pPr>
        <w:spacing w:after="150"/>
        <w:rPr>
          <w:rFonts w:ascii="Arial" w:hAnsi="Arial" w:cs="Arial"/>
        </w:rPr>
      </w:pPr>
      <w:r w:rsidRPr="00F70974">
        <w:rPr>
          <w:rFonts w:ascii="Arial" w:hAnsi="Arial" w:cs="Arial"/>
          <w:color w:val="000000"/>
        </w:rPr>
        <w:t>3) приликом коришћења природних ресурса потребно је обезбедити очување хидролошког режима неопходног за функционалност еколошки значајног подручја и/или еколошког коридора;</w:t>
      </w:r>
    </w:p>
    <w:p w14:paraId="5EC64FE2" w14:textId="77777777" w:rsidR="00F70974" w:rsidRPr="00F70974" w:rsidRDefault="00F70974" w:rsidP="00F70974">
      <w:pPr>
        <w:spacing w:after="150"/>
        <w:rPr>
          <w:rFonts w:ascii="Arial" w:hAnsi="Arial" w:cs="Arial"/>
        </w:rPr>
      </w:pPr>
      <w:r w:rsidRPr="00F70974">
        <w:rPr>
          <w:rFonts w:ascii="Arial" w:hAnsi="Arial" w:cs="Arial"/>
          <w:color w:val="000000"/>
        </w:rPr>
        <w:t>4) стимулисати подизање заштитног зеленила дуж граница еколошког коридора у складу са потребама врста и станишних типова подручја</w:t>
      </w:r>
      <w:r w:rsidRPr="00F70974">
        <w:rPr>
          <w:rFonts w:ascii="Arial" w:hAnsi="Arial" w:cs="Arial"/>
          <w:b/>
          <w:color w:val="000000"/>
        </w:rPr>
        <w:t>.</w:t>
      </w:r>
    </w:p>
    <w:p w14:paraId="78F3810B" w14:textId="77777777" w:rsidR="00F70974" w:rsidRPr="00F70974" w:rsidRDefault="00F70974" w:rsidP="00F70974">
      <w:pPr>
        <w:spacing w:after="120"/>
        <w:jc w:val="center"/>
        <w:rPr>
          <w:rFonts w:ascii="Arial" w:hAnsi="Arial" w:cs="Arial"/>
        </w:rPr>
      </w:pPr>
      <w:r w:rsidRPr="00F70974">
        <w:rPr>
          <w:rFonts w:ascii="Arial" w:hAnsi="Arial" w:cs="Arial"/>
          <w:b/>
          <w:color w:val="000000"/>
        </w:rPr>
        <w:t>1.2. Појаси и зоне заштите вода и водопривредне инфраструктуре</w:t>
      </w:r>
    </w:p>
    <w:p w14:paraId="30AA6B13" w14:textId="77777777" w:rsidR="00F70974" w:rsidRPr="00F70974" w:rsidRDefault="00F70974" w:rsidP="00F70974">
      <w:pPr>
        <w:spacing w:after="120"/>
        <w:jc w:val="center"/>
        <w:rPr>
          <w:rFonts w:ascii="Arial" w:hAnsi="Arial" w:cs="Arial"/>
        </w:rPr>
      </w:pPr>
      <w:r w:rsidRPr="00F70974">
        <w:rPr>
          <w:rFonts w:ascii="Arial" w:hAnsi="Arial" w:cs="Arial"/>
          <w:i/>
          <w:color w:val="000000"/>
        </w:rPr>
        <w:t>1.2.1. Зоне санитарне заштите изворишта подземне воде</w:t>
      </w:r>
    </w:p>
    <w:p w14:paraId="14DA76EC" w14:textId="77777777" w:rsidR="00F70974" w:rsidRPr="00F70974" w:rsidRDefault="00F70974" w:rsidP="00F70974">
      <w:pPr>
        <w:spacing w:after="150"/>
        <w:rPr>
          <w:rFonts w:ascii="Arial" w:hAnsi="Arial" w:cs="Arial"/>
        </w:rPr>
      </w:pPr>
      <w:r w:rsidRPr="00F70974">
        <w:rPr>
          <w:rFonts w:ascii="Arial" w:hAnsi="Arial" w:cs="Arial"/>
          <w:color w:val="000000"/>
        </w:rPr>
        <w:t>Око свих изворишта подземне воде на територији Просторног плана која се могу користити за водоснабдевање више од 50 становника или која имају просечну количину воде од 10 m</w:t>
      </w:r>
      <w:r w:rsidRPr="00F70974">
        <w:rPr>
          <w:rFonts w:ascii="Arial" w:hAnsi="Arial" w:cs="Arial"/>
          <w:color w:val="000000"/>
          <w:vertAlign w:val="superscript"/>
        </w:rPr>
        <w:t>3</w:t>
      </w:r>
      <w:r w:rsidRPr="00F70974">
        <w:rPr>
          <w:rFonts w:ascii="Arial" w:hAnsi="Arial" w:cs="Arial"/>
          <w:color w:val="000000"/>
        </w:rPr>
        <w:t xml:space="preserve">/дан, успостављају се зоне санитарне заштите: </w:t>
      </w:r>
      <w:r w:rsidRPr="00F70974">
        <w:rPr>
          <w:rFonts w:ascii="Arial" w:hAnsi="Arial" w:cs="Arial"/>
          <w:i/>
          <w:color w:val="000000"/>
        </w:rPr>
        <w:t>I, II и III</w:t>
      </w:r>
      <w:r w:rsidRPr="00F70974">
        <w:rPr>
          <w:rFonts w:ascii="Arial" w:hAnsi="Arial" w:cs="Arial"/>
          <w:b/>
          <w:color w:val="000000"/>
        </w:rPr>
        <w:t>,</w:t>
      </w:r>
      <w:r w:rsidRPr="00F70974">
        <w:rPr>
          <w:rFonts w:ascii="Arial" w:hAnsi="Arial" w:cs="Arial"/>
          <w:color w:val="000000"/>
        </w:rPr>
        <w:t xml:space="preserve"> на основу Елабората о зонама санитарне заштите. У обухвату овог Просторног плана до сада су урађени: Елаборат о зонама санитарне заштите изворишта подземних вода „Власинка” у Топлом Долу на Власини израђеног од стране Рударско-геолошког факултета Универзитета у Београду, 2017. године и Елаборат о зонама санитарне заштите изворишта водоснабдевања Босилеграда и приградских насеља, Водотехника д.о.о. – Београд, 2014. године, на основу којих су успостављене зоне приказане на Рефералној карти број 3. За остала изворишта потребно је у наредном периоду приступити изради Елабората.</w:t>
      </w:r>
    </w:p>
    <w:p w14:paraId="1C10E5FF" w14:textId="77777777" w:rsidR="00F70974" w:rsidRPr="00F70974" w:rsidRDefault="00F70974" w:rsidP="00F70974">
      <w:pPr>
        <w:spacing w:after="120"/>
        <w:jc w:val="center"/>
        <w:rPr>
          <w:rFonts w:ascii="Arial" w:hAnsi="Arial" w:cs="Arial"/>
        </w:rPr>
      </w:pPr>
      <w:r w:rsidRPr="00F70974">
        <w:rPr>
          <w:rFonts w:ascii="Arial" w:hAnsi="Arial" w:cs="Arial"/>
          <w:color w:val="000000"/>
        </w:rPr>
        <w:t>1.2.1.1. Зона I изворишта подземне воде</w:t>
      </w:r>
    </w:p>
    <w:p w14:paraId="4F542C32" w14:textId="77777777" w:rsidR="00F70974" w:rsidRPr="00F70974" w:rsidRDefault="00F70974" w:rsidP="00F70974">
      <w:pPr>
        <w:spacing w:after="150"/>
        <w:rPr>
          <w:rFonts w:ascii="Arial" w:hAnsi="Arial" w:cs="Arial"/>
        </w:rPr>
      </w:pPr>
      <w:r w:rsidRPr="00F70974">
        <w:rPr>
          <w:rFonts w:ascii="Arial" w:hAnsi="Arial" w:cs="Arial"/>
          <w:color w:val="000000"/>
        </w:rPr>
        <w:t>Зона I изворишта подземне воде формира се на простору изворишта непосредно око водозахватног објекта. Засађује се декоративним зеленилом, растињем које нема дубоки корен и може се користити као сенокос. Зона I изворишта подземне воде, због надзирања и одржавања у којој борави стално запослена особа, ограђује се ради спречавања неконтролисаног приступа људи и животиња заштитном оградом која не може бити ближа од 10 m од водозахватног објекта који окружује. Где не борави стално запослена особа, ова зона се ограђује ради спречавања неконтролисаног приступа људи и животиња заштитном оградом која не може бити ближа од 3 m од водозахватног објекта који окружује.</w:t>
      </w:r>
    </w:p>
    <w:p w14:paraId="6B305BB8" w14:textId="77777777" w:rsidR="00F70974" w:rsidRPr="00F70974" w:rsidRDefault="00F70974" w:rsidP="00F70974">
      <w:pPr>
        <w:spacing w:after="150"/>
        <w:rPr>
          <w:rFonts w:ascii="Arial" w:hAnsi="Arial" w:cs="Arial"/>
        </w:rPr>
      </w:pPr>
      <w:r w:rsidRPr="00F70974">
        <w:rPr>
          <w:rFonts w:ascii="Arial" w:hAnsi="Arial" w:cs="Arial"/>
          <w:color w:val="000000"/>
        </w:rPr>
        <w:t>У овој зони је дозвољен приступ само овлашћеним лицима. Изузетно, приступ се може дозволити лицима која се у оквиру стручног усавршавања упознају са радом система и о истом се мора водити строга евиденција.</w:t>
      </w:r>
    </w:p>
    <w:p w14:paraId="393B8EB7" w14:textId="77777777" w:rsidR="00F70974" w:rsidRPr="00F70974" w:rsidRDefault="00F70974" w:rsidP="00F70974">
      <w:pPr>
        <w:spacing w:after="150"/>
        <w:rPr>
          <w:rFonts w:ascii="Arial" w:hAnsi="Arial" w:cs="Arial"/>
        </w:rPr>
      </w:pPr>
      <w:r w:rsidRPr="00F70974">
        <w:rPr>
          <w:rFonts w:ascii="Arial" w:hAnsi="Arial" w:cs="Arial"/>
          <w:color w:val="000000"/>
        </w:rPr>
        <w:t>У зони непосредне заштите изворишта не могу се градити или употребљавати објекти и постројења, користити земљиште или вршити друге делатности, ако то угрожава здравствену исправност воде на изворишту, и то:</w:t>
      </w:r>
    </w:p>
    <w:p w14:paraId="3CDED979" w14:textId="77777777" w:rsidR="00F70974" w:rsidRPr="00F70974" w:rsidRDefault="00F70974" w:rsidP="00F70974">
      <w:pPr>
        <w:spacing w:after="150"/>
        <w:rPr>
          <w:rFonts w:ascii="Arial" w:hAnsi="Arial" w:cs="Arial"/>
        </w:rPr>
      </w:pPr>
      <w:r w:rsidRPr="00F70974">
        <w:rPr>
          <w:rFonts w:ascii="Arial" w:hAnsi="Arial" w:cs="Arial"/>
          <w:color w:val="000000"/>
        </w:rPr>
        <w:t>1) изградња или употреба објеката и постројења, коришћење земљишта или вршење друге делатности које се односе на зону II;</w:t>
      </w:r>
    </w:p>
    <w:p w14:paraId="4C49CC60" w14:textId="77777777" w:rsidR="00F70974" w:rsidRPr="00F70974" w:rsidRDefault="00F70974" w:rsidP="00F70974">
      <w:pPr>
        <w:spacing w:after="150"/>
        <w:rPr>
          <w:rFonts w:ascii="Arial" w:hAnsi="Arial" w:cs="Arial"/>
        </w:rPr>
      </w:pPr>
      <w:r w:rsidRPr="00F70974">
        <w:rPr>
          <w:rFonts w:ascii="Arial" w:hAnsi="Arial" w:cs="Arial"/>
          <w:color w:val="000000"/>
        </w:rPr>
        <w:t>2) постављање уређаја, складиштење опреме и обављање делатности који нису у функцији водоснабдевања;</w:t>
      </w:r>
    </w:p>
    <w:p w14:paraId="46325B69" w14:textId="77777777" w:rsidR="00F70974" w:rsidRPr="00F70974" w:rsidRDefault="00F70974" w:rsidP="00F70974">
      <w:pPr>
        <w:spacing w:after="150"/>
        <w:rPr>
          <w:rFonts w:ascii="Arial" w:hAnsi="Arial" w:cs="Arial"/>
        </w:rPr>
      </w:pPr>
      <w:r w:rsidRPr="00F70974">
        <w:rPr>
          <w:rFonts w:ascii="Arial" w:hAnsi="Arial" w:cs="Arial"/>
          <w:color w:val="000000"/>
        </w:rPr>
        <w:t>3) кретање возила која су у функцији водоснабдевања ван за то припремљених саобраћајница, прилаз возилима на моторни погон која нису у функцији водоснабдевања, коришћење пловила на моторни погон, одржавање спортова на води и купање људи и животиња;</w:t>
      </w:r>
    </w:p>
    <w:p w14:paraId="14E9B180" w14:textId="77777777" w:rsidR="00F70974" w:rsidRPr="00F70974" w:rsidRDefault="00F70974" w:rsidP="00F70974">
      <w:pPr>
        <w:spacing w:after="150"/>
        <w:rPr>
          <w:rFonts w:ascii="Arial" w:hAnsi="Arial" w:cs="Arial"/>
        </w:rPr>
      </w:pPr>
      <w:r w:rsidRPr="00F70974">
        <w:rPr>
          <w:rFonts w:ascii="Arial" w:hAnsi="Arial" w:cs="Arial"/>
          <w:color w:val="000000"/>
        </w:rPr>
        <w:t>4) напајање стоке;</w:t>
      </w:r>
    </w:p>
    <w:p w14:paraId="644B339F" w14:textId="77777777" w:rsidR="00F70974" w:rsidRPr="00F70974" w:rsidRDefault="00F70974" w:rsidP="00F70974">
      <w:pPr>
        <w:spacing w:after="150"/>
        <w:rPr>
          <w:rFonts w:ascii="Arial" w:hAnsi="Arial" w:cs="Arial"/>
        </w:rPr>
      </w:pPr>
      <w:r w:rsidRPr="00F70974">
        <w:rPr>
          <w:rFonts w:ascii="Arial" w:hAnsi="Arial" w:cs="Arial"/>
          <w:color w:val="000000"/>
        </w:rPr>
        <w:t>5) узгајање рибе ради комерцијалног изловљавања.</w:t>
      </w:r>
    </w:p>
    <w:p w14:paraId="3408367A" w14:textId="77777777" w:rsidR="00F70974" w:rsidRPr="00F70974" w:rsidRDefault="00F70974" w:rsidP="00F70974">
      <w:pPr>
        <w:spacing w:after="120"/>
        <w:jc w:val="center"/>
        <w:rPr>
          <w:rFonts w:ascii="Arial" w:hAnsi="Arial" w:cs="Arial"/>
        </w:rPr>
      </w:pPr>
      <w:r w:rsidRPr="00F70974">
        <w:rPr>
          <w:rFonts w:ascii="Arial" w:hAnsi="Arial" w:cs="Arial"/>
          <w:color w:val="000000"/>
        </w:rPr>
        <w:t>1.2.1.2. Зона II изворишта подземне воде</w:t>
      </w:r>
    </w:p>
    <w:p w14:paraId="3A1EA662" w14:textId="77777777" w:rsidR="00F70974" w:rsidRPr="00F70974" w:rsidRDefault="00F70974" w:rsidP="00F70974">
      <w:pPr>
        <w:spacing w:after="150"/>
        <w:rPr>
          <w:rFonts w:ascii="Arial" w:hAnsi="Arial" w:cs="Arial"/>
        </w:rPr>
      </w:pPr>
      <w:r w:rsidRPr="00F70974">
        <w:rPr>
          <w:rFonts w:ascii="Arial" w:hAnsi="Arial" w:cs="Arial"/>
          <w:color w:val="000000"/>
        </w:rPr>
        <w:t>У порозној средини међузрнског типа</w:t>
      </w:r>
      <w:r w:rsidRPr="00F70974">
        <w:rPr>
          <w:rFonts w:ascii="Arial" w:hAnsi="Arial" w:cs="Arial"/>
          <w:i/>
          <w:color w:val="000000"/>
        </w:rPr>
        <w:t>,</w:t>
      </w:r>
      <w:r w:rsidRPr="00F70974">
        <w:rPr>
          <w:rFonts w:ascii="Arial" w:hAnsi="Arial" w:cs="Arial"/>
          <w:color w:val="000000"/>
        </w:rPr>
        <w:t xml:space="preserve"> када је подземна вода са слободним нивоом и када је водоносна средина покривена повлатним заштитним слојем који умањује утицај загађивача са површине терена, зона II обухвата простор са ког вода дотиче до водозахватног објекта за најмање 50 дана, док у случају када је подземна вода под притиском простирање зоне II не може да буде краће од 50 m од водозахватног објекта.</w:t>
      </w:r>
    </w:p>
    <w:p w14:paraId="44E1E30E" w14:textId="77777777" w:rsidR="00F70974" w:rsidRPr="00F70974" w:rsidRDefault="00F70974" w:rsidP="00F70974">
      <w:pPr>
        <w:spacing w:after="150"/>
        <w:rPr>
          <w:rFonts w:ascii="Arial" w:hAnsi="Arial" w:cs="Arial"/>
        </w:rPr>
      </w:pPr>
      <w:r w:rsidRPr="00F70974">
        <w:rPr>
          <w:rFonts w:ascii="Arial" w:hAnsi="Arial" w:cs="Arial"/>
          <w:i/>
          <w:color w:val="000000"/>
        </w:rPr>
        <w:t>У порозној средини карстно-пукотинског типа,</w:t>
      </w:r>
      <w:r w:rsidRPr="00F70974">
        <w:rPr>
          <w:rFonts w:ascii="Arial" w:hAnsi="Arial" w:cs="Arial"/>
          <w:color w:val="000000"/>
        </w:rPr>
        <w:t xml:space="preserve"> када је подземна вода са слободним нивоом и када је водоносна средина покривена повлатним заштитним слојем који умањује утицај загађивача са површине терена, зона II обухвата простор са ког вода дотиче до водозахватног објекта за најмање један дан, док у случају када је подземна вода под притиском, простирање зоне II не може да буде краће од 500 m од водозахватног објекта. Код издани у порозној средини карстно-пукотинског типа ограђује се и понор, вртача, расед и други карстни облик у оквиру зоне II у који вода непосредно понире и на који се примењују заштитне мере као за зону I.</w:t>
      </w:r>
    </w:p>
    <w:p w14:paraId="28D067AE" w14:textId="77777777" w:rsidR="00F70974" w:rsidRPr="00F70974" w:rsidRDefault="00F70974" w:rsidP="00F70974">
      <w:pPr>
        <w:spacing w:after="150"/>
        <w:rPr>
          <w:rFonts w:ascii="Arial" w:hAnsi="Arial" w:cs="Arial"/>
        </w:rPr>
      </w:pPr>
      <w:r w:rsidRPr="00F70974">
        <w:rPr>
          <w:rFonts w:ascii="Arial" w:hAnsi="Arial" w:cs="Arial"/>
          <w:color w:val="000000"/>
        </w:rPr>
        <w:t>Зона II може се изједначити са зоном I када је водоносна средина издани у порозној средини међузрнског типа и издани у порозној средини карстно-пукотинског типа покривена повлатним заштитним слојем који неутралише утицај загађивача са површине терена.</w:t>
      </w:r>
    </w:p>
    <w:p w14:paraId="5E263EA6" w14:textId="77777777" w:rsidR="00F70974" w:rsidRPr="00F70974" w:rsidRDefault="00F70974" w:rsidP="00F70974">
      <w:pPr>
        <w:spacing w:after="150"/>
        <w:rPr>
          <w:rFonts w:ascii="Arial" w:hAnsi="Arial" w:cs="Arial"/>
        </w:rPr>
      </w:pPr>
      <w:r w:rsidRPr="00F70974">
        <w:rPr>
          <w:rFonts w:ascii="Arial" w:hAnsi="Arial" w:cs="Arial"/>
          <w:color w:val="000000"/>
        </w:rPr>
        <w:t>У ужој зони дозвољено је коришћење земљишта у пољопривредне сврхе, уз строго контролисано коришћење хербицида, пестицида и ђубрива. Ужа зона заштите чини површину земљишта под санитарним надзором на којој није дозвољена изградња објеката, постављање уређаја и вршења радњи које могу на било који начин загадити воду.</w:t>
      </w:r>
    </w:p>
    <w:p w14:paraId="7C3E483C" w14:textId="77777777" w:rsidR="00F70974" w:rsidRPr="00F70974" w:rsidRDefault="00F70974" w:rsidP="00F70974">
      <w:pPr>
        <w:spacing w:after="150"/>
        <w:rPr>
          <w:rFonts w:ascii="Arial" w:hAnsi="Arial" w:cs="Arial"/>
        </w:rPr>
      </w:pPr>
      <w:r w:rsidRPr="00F70974">
        <w:rPr>
          <w:rFonts w:ascii="Arial" w:hAnsi="Arial" w:cs="Arial"/>
          <w:color w:val="000000"/>
        </w:rPr>
        <w:t>У ужој зони заштите не могу се градити или употребљавати објекти и постројења, користити земљиште или вршити друге делатности, ако то угрожава здравствену исправност воде на изворишту, и то:</w:t>
      </w:r>
    </w:p>
    <w:p w14:paraId="7C660F25" w14:textId="77777777" w:rsidR="00F70974" w:rsidRPr="00F70974" w:rsidRDefault="00F70974" w:rsidP="00F70974">
      <w:pPr>
        <w:spacing w:after="150"/>
        <w:rPr>
          <w:rFonts w:ascii="Arial" w:hAnsi="Arial" w:cs="Arial"/>
        </w:rPr>
      </w:pPr>
      <w:r w:rsidRPr="00F70974">
        <w:rPr>
          <w:rFonts w:ascii="Arial" w:hAnsi="Arial" w:cs="Arial"/>
          <w:color w:val="000000"/>
        </w:rPr>
        <w:t>1) трајно подземно и надземно складиштење опасних материја и материја које се не смеју директно или индиректно уносити у воде;</w:t>
      </w:r>
    </w:p>
    <w:p w14:paraId="725FE743" w14:textId="77777777" w:rsidR="00F70974" w:rsidRPr="00F70974" w:rsidRDefault="00F70974" w:rsidP="00F70974">
      <w:pPr>
        <w:spacing w:after="150"/>
        <w:rPr>
          <w:rFonts w:ascii="Arial" w:hAnsi="Arial" w:cs="Arial"/>
        </w:rPr>
      </w:pPr>
      <w:r w:rsidRPr="00F70974">
        <w:rPr>
          <w:rFonts w:ascii="Arial" w:hAnsi="Arial" w:cs="Arial"/>
          <w:color w:val="000000"/>
        </w:rPr>
        <w:t>2) производња, превоз и манипулисање опасним материјама и материјама које се не смеју директно или индиректно уносити у воде;</w:t>
      </w:r>
    </w:p>
    <w:p w14:paraId="6437FA09" w14:textId="77777777" w:rsidR="00F70974" w:rsidRPr="00F70974" w:rsidRDefault="00F70974" w:rsidP="00F70974">
      <w:pPr>
        <w:spacing w:after="150"/>
        <w:rPr>
          <w:rFonts w:ascii="Arial" w:hAnsi="Arial" w:cs="Arial"/>
        </w:rPr>
      </w:pPr>
      <w:r w:rsidRPr="00F70974">
        <w:rPr>
          <w:rFonts w:ascii="Arial" w:hAnsi="Arial" w:cs="Arial"/>
          <w:color w:val="000000"/>
        </w:rPr>
        <w:t>3) комерцијално складиштење нафте и нафтних деривата;</w:t>
      </w:r>
    </w:p>
    <w:p w14:paraId="52801F7C" w14:textId="77777777" w:rsidR="00F70974" w:rsidRPr="00F70974" w:rsidRDefault="00F70974" w:rsidP="00F70974">
      <w:pPr>
        <w:spacing w:after="150"/>
        <w:rPr>
          <w:rFonts w:ascii="Arial" w:hAnsi="Arial" w:cs="Arial"/>
        </w:rPr>
      </w:pPr>
      <w:r w:rsidRPr="00F70974">
        <w:rPr>
          <w:rFonts w:ascii="Arial" w:hAnsi="Arial" w:cs="Arial"/>
          <w:color w:val="000000"/>
        </w:rPr>
        <w:t>4) испуштање отпадне воде и воде која је служила за расхлађивање индустријских постројења;</w:t>
      </w:r>
    </w:p>
    <w:p w14:paraId="1844A753" w14:textId="77777777" w:rsidR="00F70974" w:rsidRPr="00F70974" w:rsidRDefault="00F70974" w:rsidP="00F70974">
      <w:pPr>
        <w:spacing w:after="150"/>
        <w:rPr>
          <w:rFonts w:ascii="Arial" w:hAnsi="Arial" w:cs="Arial"/>
        </w:rPr>
      </w:pPr>
      <w:r w:rsidRPr="00F70974">
        <w:rPr>
          <w:rFonts w:ascii="Arial" w:hAnsi="Arial" w:cs="Arial"/>
          <w:color w:val="000000"/>
        </w:rPr>
        <w:t>5) изградња саобраћајница без канала за одвод атмосферских вода;</w:t>
      </w:r>
    </w:p>
    <w:p w14:paraId="1CD3D560" w14:textId="77777777" w:rsidR="00F70974" w:rsidRPr="00F70974" w:rsidRDefault="00F70974" w:rsidP="00F70974">
      <w:pPr>
        <w:spacing w:after="150"/>
        <w:rPr>
          <w:rFonts w:ascii="Arial" w:hAnsi="Arial" w:cs="Arial"/>
        </w:rPr>
      </w:pPr>
      <w:r w:rsidRPr="00F70974">
        <w:rPr>
          <w:rFonts w:ascii="Arial" w:hAnsi="Arial" w:cs="Arial"/>
          <w:color w:val="000000"/>
        </w:rPr>
        <w:t>6) експлоатација нафте, гаса, радиоактивних материја, угља и минералних сировина;</w:t>
      </w:r>
    </w:p>
    <w:p w14:paraId="05AD7C86" w14:textId="77777777" w:rsidR="00F70974" w:rsidRPr="00F70974" w:rsidRDefault="00F70974" w:rsidP="00F70974">
      <w:pPr>
        <w:spacing w:after="150"/>
        <w:rPr>
          <w:rFonts w:ascii="Arial" w:hAnsi="Arial" w:cs="Arial"/>
        </w:rPr>
      </w:pPr>
      <w:r w:rsidRPr="00F70974">
        <w:rPr>
          <w:rFonts w:ascii="Arial" w:hAnsi="Arial" w:cs="Arial"/>
          <w:color w:val="000000"/>
        </w:rPr>
        <w:t>7) неконтролисано депоновање комуналног отпада, хаварисаних возила, старих гума и других материја и материјала из којих се могу ослободити загађујуће материје испирањем или цурењем;</w:t>
      </w:r>
    </w:p>
    <w:p w14:paraId="6B8EE071" w14:textId="77777777" w:rsidR="00F70974" w:rsidRPr="00F70974" w:rsidRDefault="00F70974" w:rsidP="00F70974">
      <w:pPr>
        <w:spacing w:after="150"/>
        <w:rPr>
          <w:rFonts w:ascii="Arial" w:hAnsi="Arial" w:cs="Arial"/>
        </w:rPr>
      </w:pPr>
      <w:r w:rsidRPr="00F70974">
        <w:rPr>
          <w:rFonts w:ascii="Arial" w:hAnsi="Arial" w:cs="Arial"/>
          <w:color w:val="000000"/>
        </w:rPr>
        <w:t>8) неконтролисано крчење шума;</w:t>
      </w:r>
    </w:p>
    <w:p w14:paraId="63453EFE" w14:textId="77777777" w:rsidR="00F70974" w:rsidRPr="00F70974" w:rsidRDefault="00F70974" w:rsidP="00F70974">
      <w:pPr>
        <w:spacing w:after="150"/>
        <w:rPr>
          <w:rFonts w:ascii="Arial" w:hAnsi="Arial" w:cs="Arial"/>
        </w:rPr>
      </w:pPr>
      <w:r w:rsidRPr="00F70974">
        <w:rPr>
          <w:rFonts w:ascii="Arial" w:hAnsi="Arial" w:cs="Arial"/>
          <w:color w:val="000000"/>
        </w:rPr>
        <w:t>9) изградња и коришћење ваздушне луке;</w:t>
      </w:r>
    </w:p>
    <w:p w14:paraId="728E7E7F" w14:textId="77777777" w:rsidR="00F70974" w:rsidRPr="00F70974" w:rsidRDefault="00F70974" w:rsidP="00F70974">
      <w:pPr>
        <w:spacing w:after="150"/>
        <w:rPr>
          <w:rFonts w:ascii="Arial" w:hAnsi="Arial" w:cs="Arial"/>
        </w:rPr>
      </w:pPr>
      <w:r w:rsidRPr="00F70974">
        <w:rPr>
          <w:rFonts w:ascii="Arial" w:hAnsi="Arial" w:cs="Arial"/>
          <w:color w:val="000000"/>
        </w:rPr>
        <w:t>10) површински и потповршински радови, минирање тла, продор у слој који застире подземну воду и одстрањивање слоја који застире водоносни слој, осим ако ти радови нису у функцији водоснабдевања;</w:t>
      </w:r>
    </w:p>
    <w:p w14:paraId="5F97C160" w14:textId="77777777" w:rsidR="00F70974" w:rsidRPr="00F70974" w:rsidRDefault="00F70974" w:rsidP="00F70974">
      <w:pPr>
        <w:spacing w:after="150"/>
        <w:rPr>
          <w:rFonts w:ascii="Arial" w:hAnsi="Arial" w:cs="Arial"/>
        </w:rPr>
      </w:pPr>
      <w:r w:rsidRPr="00F70974">
        <w:rPr>
          <w:rFonts w:ascii="Arial" w:hAnsi="Arial" w:cs="Arial"/>
          <w:color w:val="000000"/>
        </w:rPr>
        <w:t>11) одржавање ауто и мото трка;</w:t>
      </w:r>
    </w:p>
    <w:p w14:paraId="5BE267CD" w14:textId="77777777" w:rsidR="00F70974" w:rsidRPr="00F70974" w:rsidRDefault="00F70974" w:rsidP="00F70974">
      <w:pPr>
        <w:spacing w:after="150"/>
        <w:rPr>
          <w:rFonts w:ascii="Arial" w:hAnsi="Arial" w:cs="Arial"/>
        </w:rPr>
      </w:pPr>
      <w:r w:rsidRPr="00F70974">
        <w:rPr>
          <w:rFonts w:ascii="Arial" w:hAnsi="Arial" w:cs="Arial"/>
          <w:color w:val="000000"/>
        </w:rPr>
        <w:t>12) стамбена изградња;</w:t>
      </w:r>
    </w:p>
    <w:p w14:paraId="17B4FAD8" w14:textId="77777777" w:rsidR="00F70974" w:rsidRPr="00F70974" w:rsidRDefault="00F70974" w:rsidP="00F70974">
      <w:pPr>
        <w:spacing w:after="150"/>
        <w:rPr>
          <w:rFonts w:ascii="Arial" w:hAnsi="Arial" w:cs="Arial"/>
        </w:rPr>
      </w:pPr>
      <w:r w:rsidRPr="00F70974">
        <w:rPr>
          <w:rFonts w:ascii="Arial" w:hAnsi="Arial" w:cs="Arial"/>
          <w:color w:val="000000"/>
        </w:rPr>
        <w:t>13) употреба хемијског ђубрива, течног и чврстог стајњака;</w:t>
      </w:r>
    </w:p>
    <w:p w14:paraId="1507DC01" w14:textId="77777777" w:rsidR="00F70974" w:rsidRPr="00F70974" w:rsidRDefault="00F70974" w:rsidP="00F70974">
      <w:pPr>
        <w:spacing w:after="150"/>
        <w:rPr>
          <w:rFonts w:ascii="Arial" w:hAnsi="Arial" w:cs="Arial"/>
        </w:rPr>
      </w:pPr>
      <w:r w:rsidRPr="00F70974">
        <w:rPr>
          <w:rFonts w:ascii="Arial" w:hAnsi="Arial" w:cs="Arial"/>
          <w:color w:val="000000"/>
        </w:rPr>
        <w:t>14) употреба пестицида, хербицида и инсектицида;</w:t>
      </w:r>
    </w:p>
    <w:p w14:paraId="698FDA4B" w14:textId="77777777" w:rsidR="00F70974" w:rsidRPr="00F70974" w:rsidRDefault="00F70974" w:rsidP="00F70974">
      <w:pPr>
        <w:spacing w:after="150"/>
        <w:rPr>
          <w:rFonts w:ascii="Arial" w:hAnsi="Arial" w:cs="Arial"/>
        </w:rPr>
      </w:pPr>
      <w:r w:rsidRPr="00F70974">
        <w:rPr>
          <w:rFonts w:ascii="Arial" w:hAnsi="Arial" w:cs="Arial"/>
          <w:color w:val="000000"/>
        </w:rPr>
        <w:t>15) узгајање, кретање и испаша стоке;</w:t>
      </w:r>
    </w:p>
    <w:p w14:paraId="4EB65779" w14:textId="77777777" w:rsidR="00F70974" w:rsidRPr="00F70974" w:rsidRDefault="00F70974" w:rsidP="00F70974">
      <w:pPr>
        <w:spacing w:after="150"/>
        <w:rPr>
          <w:rFonts w:ascii="Arial" w:hAnsi="Arial" w:cs="Arial"/>
        </w:rPr>
      </w:pPr>
      <w:r w:rsidRPr="00F70974">
        <w:rPr>
          <w:rFonts w:ascii="Arial" w:hAnsi="Arial" w:cs="Arial"/>
          <w:color w:val="000000"/>
        </w:rPr>
        <w:t>16) камповање, вашари и друга окупљања људи;</w:t>
      </w:r>
    </w:p>
    <w:p w14:paraId="444689D5" w14:textId="77777777" w:rsidR="00F70974" w:rsidRPr="00F70974" w:rsidRDefault="00F70974" w:rsidP="00F70974">
      <w:pPr>
        <w:spacing w:after="150"/>
        <w:rPr>
          <w:rFonts w:ascii="Arial" w:hAnsi="Arial" w:cs="Arial"/>
        </w:rPr>
      </w:pPr>
      <w:r w:rsidRPr="00F70974">
        <w:rPr>
          <w:rFonts w:ascii="Arial" w:hAnsi="Arial" w:cs="Arial"/>
          <w:color w:val="000000"/>
        </w:rPr>
        <w:t>17) изградња и коришћење спортских објеката;</w:t>
      </w:r>
    </w:p>
    <w:p w14:paraId="61229827" w14:textId="77777777" w:rsidR="00F70974" w:rsidRPr="00F70974" w:rsidRDefault="00F70974" w:rsidP="00F70974">
      <w:pPr>
        <w:spacing w:after="150"/>
        <w:rPr>
          <w:rFonts w:ascii="Arial" w:hAnsi="Arial" w:cs="Arial"/>
        </w:rPr>
      </w:pPr>
      <w:r w:rsidRPr="00F70974">
        <w:rPr>
          <w:rFonts w:ascii="Arial" w:hAnsi="Arial" w:cs="Arial"/>
          <w:color w:val="000000"/>
        </w:rPr>
        <w:t>18) изградња и коришћење угоститељских и других објеката за смештај гостију;</w:t>
      </w:r>
    </w:p>
    <w:p w14:paraId="0733FFF7" w14:textId="77777777" w:rsidR="00F70974" w:rsidRPr="00F70974" w:rsidRDefault="00F70974" w:rsidP="00F70974">
      <w:pPr>
        <w:spacing w:after="150"/>
        <w:rPr>
          <w:rFonts w:ascii="Arial" w:hAnsi="Arial" w:cs="Arial"/>
        </w:rPr>
      </w:pPr>
      <w:r w:rsidRPr="00F70974">
        <w:rPr>
          <w:rFonts w:ascii="Arial" w:hAnsi="Arial" w:cs="Arial"/>
          <w:color w:val="000000"/>
        </w:rPr>
        <w:t>19) продубљивање корита и вађење шљунка и песка;</w:t>
      </w:r>
    </w:p>
    <w:p w14:paraId="70EF5A81" w14:textId="77777777" w:rsidR="00F70974" w:rsidRPr="00F70974" w:rsidRDefault="00F70974" w:rsidP="00F70974">
      <w:pPr>
        <w:spacing w:after="150"/>
        <w:rPr>
          <w:rFonts w:ascii="Arial" w:hAnsi="Arial" w:cs="Arial"/>
        </w:rPr>
      </w:pPr>
      <w:r w:rsidRPr="00F70974">
        <w:rPr>
          <w:rFonts w:ascii="Arial" w:hAnsi="Arial" w:cs="Arial"/>
          <w:color w:val="000000"/>
        </w:rPr>
        <w:t>20) формирање нових гробаља и проширење капацитета постојећих.</w:t>
      </w:r>
    </w:p>
    <w:p w14:paraId="296FF469" w14:textId="77777777" w:rsidR="00F70974" w:rsidRPr="00F70974" w:rsidRDefault="00F70974" w:rsidP="00F70974">
      <w:pPr>
        <w:spacing w:after="120"/>
        <w:jc w:val="center"/>
        <w:rPr>
          <w:rFonts w:ascii="Arial" w:hAnsi="Arial" w:cs="Arial"/>
        </w:rPr>
      </w:pPr>
      <w:r w:rsidRPr="00F70974">
        <w:rPr>
          <w:rFonts w:ascii="Arial" w:hAnsi="Arial" w:cs="Arial"/>
          <w:color w:val="000000"/>
        </w:rPr>
        <w:t>1.2.1.3. Зона III изворишта подземне воде</w:t>
      </w:r>
    </w:p>
    <w:p w14:paraId="47002933" w14:textId="77777777" w:rsidR="00F70974" w:rsidRPr="00F70974" w:rsidRDefault="00F70974" w:rsidP="00F70974">
      <w:pPr>
        <w:spacing w:after="150"/>
        <w:rPr>
          <w:rFonts w:ascii="Arial" w:hAnsi="Arial" w:cs="Arial"/>
        </w:rPr>
      </w:pPr>
      <w:r w:rsidRPr="00F70974">
        <w:rPr>
          <w:rFonts w:ascii="Arial" w:hAnsi="Arial" w:cs="Arial"/>
          <w:color w:val="000000"/>
        </w:rPr>
        <w:t>У порозној средини међузрнског типа, када је подземна вода са слободним нивоом и када је водоносна средина покривена повлатним заштитним слојем који умањује утицај загађивача са површине терена, зона III обухвата простор са ког вода дотиче до водозахватног објекта за најмање 200 дана, док у случају када је подземна вода под притиском, простирање зоне III не може да буде краће од 500 m од водозахватног објекта.</w:t>
      </w:r>
    </w:p>
    <w:p w14:paraId="6C39672F" w14:textId="77777777" w:rsidR="00F70974" w:rsidRPr="00F70974" w:rsidRDefault="00F70974" w:rsidP="00F70974">
      <w:pPr>
        <w:spacing w:after="150"/>
        <w:rPr>
          <w:rFonts w:ascii="Arial" w:hAnsi="Arial" w:cs="Arial"/>
        </w:rPr>
      </w:pPr>
      <w:r w:rsidRPr="00F70974">
        <w:rPr>
          <w:rFonts w:ascii="Arial" w:hAnsi="Arial" w:cs="Arial"/>
          <w:color w:val="000000"/>
        </w:rPr>
        <w:t>У порозној средини карстно-пукотинског типа</w:t>
      </w:r>
      <w:r w:rsidRPr="00F70974">
        <w:rPr>
          <w:rFonts w:ascii="Arial" w:hAnsi="Arial" w:cs="Arial"/>
          <w:i/>
          <w:color w:val="000000"/>
        </w:rPr>
        <w:t>,</w:t>
      </w:r>
      <w:r w:rsidRPr="00F70974">
        <w:rPr>
          <w:rFonts w:ascii="Arial" w:hAnsi="Arial" w:cs="Arial"/>
          <w:color w:val="000000"/>
        </w:rPr>
        <w:t xml:space="preserve"> када је подземна вода са слободним нивоом и када је водоносна средина покривена повлатним заштитним слојем који умањује утицај загађивача са површине терена, зона III обухвата цело сливно подручје, док у случају када је подземна вода под притиском, простирање зоне III не може да буде краће од 1000 m од водозахватног објекта у правцу тока воде. Код издани у порозној средини карстно-пукотинског типа ограђује се и понор, вртача, расед и други карстни облик у оквиру зоне III у који вода непосредно понире и на који се примењују заштитне мере као за зону I.</w:t>
      </w:r>
    </w:p>
    <w:p w14:paraId="71387839" w14:textId="77777777" w:rsidR="00F70974" w:rsidRPr="00F70974" w:rsidRDefault="00F70974" w:rsidP="00F70974">
      <w:pPr>
        <w:spacing w:after="150"/>
        <w:rPr>
          <w:rFonts w:ascii="Arial" w:hAnsi="Arial" w:cs="Arial"/>
        </w:rPr>
      </w:pPr>
      <w:r w:rsidRPr="00F70974">
        <w:rPr>
          <w:rFonts w:ascii="Arial" w:hAnsi="Arial" w:cs="Arial"/>
          <w:color w:val="000000"/>
        </w:rPr>
        <w:t>Зона III може се изједначити са зоном II када је водоносна средина издани у порозној средини међузрнског типа и издани у порозној средини карстно-пукотинског типа покривена повлатним заштитним слојем који неутралише утицај загађивача са површине терена.</w:t>
      </w:r>
    </w:p>
    <w:p w14:paraId="1E69102E" w14:textId="77777777" w:rsidR="00F70974" w:rsidRPr="00F70974" w:rsidRDefault="00F70974" w:rsidP="00F70974">
      <w:pPr>
        <w:spacing w:after="150"/>
        <w:rPr>
          <w:rFonts w:ascii="Arial" w:hAnsi="Arial" w:cs="Arial"/>
        </w:rPr>
      </w:pPr>
      <w:r w:rsidRPr="00F70974">
        <w:rPr>
          <w:rFonts w:ascii="Arial" w:hAnsi="Arial" w:cs="Arial"/>
          <w:color w:val="000000"/>
        </w:rPr>
        <w:t>У овој зони забрањена је изградња индустријских или других објеката чије отпадне воде и друге отпадне материје из технолошког процеса производње могу угрозити извориште. Такође је забрањено коришћење земљишта и вршење других делатности које би могле да угрозе здравствену исправност воде на изворишту.</w:t>
      </w:r>
    </w:p>
    <w:p w14:paraId="3F9E76B9" w14:textId="77777777" w:rsidR="00F70974" w:rsidRPr="00F70974" w:rsidRDefault="00F70974" w:rsidP="00F70974">
      <w:pPr>
        <w:spacing w:after="120"/>
        <w:jc w:val="center"/>
        <w:rPr>
          <w:rFonts w:ascii="Arial" w:hAnsi="Arial" w:cs="Arial"/>
        </w:rPr>
      </w:pPr>
      <w:r w:rsidRPr="00F70974">
        <w:rPr>
          <w:rFonts w:ascii="Arial" w:hAnsi="Arial" w:cs="Arial"/>
          <w:i/>
          <w:color w:val="000000"/>
        </w:rPr>
        <w:t>1.2.2. Зоне санитарне заштите акумулације површинске воде</w:t>
      </w:r>
    </w:p>
    <w:p w14:paraId="3D3D7205" w14:textId="77777777" w:rsidR="00F70974" w:rsidRPr="00F70974" w:rsidRDefault="00F70974" w:rsidP="00F70974">
      <w:pPr>
        <w:spacing w:after="120"/>
        <w:jc w:val="center"/>
        <w:rPr>
          <w:rFonts w:ascii="Arial" w:hAnsi="Arial" w:cs="Arial"/>
        </w:rPr>
      </w:pPr>
      <w:r w:rsidRPr="00F70974">
        <w:rPr>
          <w:rFonts w:ascii="Arial" w:hAnsi="Arial" w:cs="Arial"/>
          <w:color w:val="000000"/>
        </w:rPr>
        <w:t>1.2.2.1. Зона I акумулације површинске воде</w:t>
      </w:r>
    </w:p>
    <w:p w14:paraId="794C0959" w14:textId="77777777" w:rsidR="00F70974" w:rsidRPr="00F70974" w:rsidRDefault="00F70974" w:rsidP="00F70974">
      <w:pPr>
        <w:spacing w:after="150"/>
        <w:rPr>
          <w:rFonts w:ascii="Arial" w:hAnsi="Arial" w:cs="Arial"/>
        </w:rPr>
      </w:pPr>
      <w:r w:rsidRPr="00F70974">
        <w:rPr>
          <w:rFonts w:ascii="Arial" w:hAnsi="Arial" w:cs="Arial"/>
          <w:color w:val="000000"/>
        </w:rPr>
        <w:t>Зона I акумулације површинске воде обухвата језеро из кога се захвата вода за јавно водоснабдевање, укључујући врх преградног објекта ако је акумулација вештачка и приобално подручје акумулације чија ширина износи 10 m у хоризонталној пројекцији од нивоа воде при највишем нивоу воде у језеру. Зона I акумулације површинске воде обухвата и надземну притоку дуж целог тока и подручје са обе стране притоке чија ширина износи најмање 10 m у хоризонталној пројекцији мерено од нивоа воде при водостају притоке који се јавља једном у десет година.</w:t>
      </w:r>
    </w:p>
    <w:p w14:paraId="750F8BDF" w14:textId="77777777" w:rsidR="00F70974" w:rsidRPr="00F70974" w:rsidRDefault="00F70974" w:rsidP="00F70974">
      <w:pPr>
        <w:spacing w:after="150"/>
        <w:rPr>
          <w:rFonts w:ascii="Arial" w:hAnsi="Arial" w:cs="Arial"/>
        </w:rPr>
      </w:pPr>
      <w:r w:rsidRPr="00F70974">
        <w:rPr>
          <w:rFonts w:ascii="Arial" w:hAnsi="Arial" w:cs="Arial"/>
          <w:color w:val="000000"/>
        </w:rPr>
        <w:t>Основне карактеристике акумулација меродавне за формирaње зона санитарне заштите:</w:t>
      </w:r>
    </w:p>
    <w:p w14:paraId="7075E39E" w14:textId="77777777" w:rsidR="00F70974" w:rsidRPr="00F70974" w:rsidRDefault="00F70974" w:rsidP="00F70974">
      <w:pPr>
        <w:spacing w:after="150"/>
        <w:rPr>
          <w:rFonts w:ascii="Arial" w:hAnsi="Arial" w:cs="Arial"/>
        </w:rPr>
      </w:pPr>
      <w:r w:rsidRPr="00F70974">
        <w:rPr>
          <w:rFonts w:ascii="Arial" w:hAnsi="Arial" w:cs="Arial"/>
          <w:i/>
          <w:color w:val="000000"/>
        </w:rPr>
        <w:t>1) коте Акумулације Власина:</w:t>
      </w:r>
      <w:r w:rsidRPr="00F70974">
        <w:rPr>
          <w:rFonts w:ascii="Arial" w:hAnsi="Arial" w:cs="Arial"/>
          <w:color w:val="000000"/>
        </w:rPr>
        <w:t xml:space="preserve"> кота максималног успора 1213,8 mnm;</w:t>
      </w:r>
    </w:p>
    <w:p w14:paraId="75AA1D1B" w14:textId="77777777" w:rsidR="00F70974" w:rsidRPr="00F70974" w:rsidRDefault="00F70974" w:rsidP="00F70974">
      <w:pPr>
        <w:spacing w:after="150"/>
        <w:rPr>
          <w:rFonts w:ascii="Arial" w:hAnsi="Arial" w:cs="Arial"/>
        </w:rPr>
      </w:pPr>
      <w:r w:rsidRPr="00F70974">
        <w:rPr>
          <w:rFonts w:ascii="Arial" w:hAnsi="Arial" w:cs="Arial"/>
          <w:i/>
          <w:color w:val="000000"/>
        </w:rPr>
        <w:t>2) коте Акумулације Лисина:</w:t>
      </w:r>
      <w:r w:rsidRPr="00F70974">
        <w:rPr>
          <w:rFonts w:ascii="Arial" w:hAnsi="Arial" w:cs="Arial"/>
          <w:color w:val="000000"/>
        </w:rPr>
        <w:t xml:space="preserve"> Кота максималног успора 978,0 mnm;</w:t>
      </w:r>
    </w:p>
    <w:p w14:paraId="1A2B86A1" w14:textId="77777777" w:rsidR="00F70974" w:rsidRPr="00F70974" w:rsidRDefault="00F70974" w:rsidP="00F70974">
      <w:pPr>
        <w:spacing w:after="150"/>
        <w:rPr>
          <w:rFonts w:ascii="Arial" w:hAnsi="Arial" w:cs="Arial"/>
        </w:rPr>
      </w:pPr>
      <w:r w:rsidRPr="00F70974">
        <w:rPr>
          <w:rFonts w:ascii="Arial" w:hAnsi="Arial" w:cs="Arial"/>
          <w:color w:val="000000"/>
        </w:rPr>
        <w:t>Зона I је одређена само дуж главних водотока: Цветкове реке, Манојловице и десне притоке, Јанчин поток, Стевановски поток, Дубоки поток, Манџина река, Шаовица, Јарчев поток, Симонова река, Милованска река, два водотока која је аутор именовао као А и Н поток, Мурина река, канал Јерма (који је искористио корито реке Појиште), Бабина река и Дедина дол (слив Власине), Лисинска и Божићка река (слив Лисине) и Чемернице, Мађенице, Преке реке, Маловршнице, Јовшин дол и Поломска река као и око канала Јерма обзиром да је отворен ток (слив северних канала, односно довода Чемерник, Стрвна и Јерма).</w:t>
      </w:r>
    </w:p>
    <w:p w14:paraId="12D87EAC" w14:textId="77777777" w:rsidR="00F70974" w:rsidRPr="00F70974" w:rsidRDefault="00F70974" w:rsidP="00F70974">
      <w:pPr>
        <w:spacing w:after="120"/>
        <w:jc w:val="center"/>
        <w:rPr>
          <w:rFonts w:ascii="Arial" w:hAnsi="Arial" w:cs="Arial"/>
        </w:rPr>
      </w:pPr>
      <w:r w:rsidRPr="00F70974">
        <w:rPr>
          <w:rFonts w:ascii="Arial" w:hAnsi="Arial" w:cs="Arial"/>
          <w:color w:val="000000"/>
        </w:rPr>
        <w:t>1.2.2.2. Зона II акумулације површинске воде</w:t>
      </w:r>
    </w:p>
    <w:p w14:paraId="16803818" w14:textId="77777777" w:rsidR="00F70974" w:rsidRPr="00F70974" w:rsidRDefault="00F70974" w:rsidP="00F70974">
      <w:pPr>
        <w:spacing w:after="150"/>
        <w:rPr>
          <w:rFonts w:ascii="Arial" w:hAnsi="Arial" w:cs="Arial"/>
        </w:rPr>
      </w:pPr>
      <w:r w:rsidRPr="00F70974">
        <w:rPr>
          <w:rFonts w:ascii="Arial" w:hAnsi="Arial" w:cs="Arial"/>
          <w:color w:val="000000"/>
        </w:rPr>
        <w:t>Зона II акумулације површинске воде обухвата подручје око језера чија ширина износи 500 m мерено у хоризонталној пројекцији од спољне границе зоне I.</w:t>
      </w:r>
    </w:p>
    <w:p w14:paraId="4FF4BF9E" w14:textId="77777777" w:rsidR="00F70974" w:rsidRPr="00F70974" w:rsidRDefault="00F70974" w:rsidP="00F70974">
      <w:pPr>
        <w:spacing w:after="120"/>
        <w:jc w:val="center"/>
        <w:rPr>
          <w:rFonts w:ascii="Arial" w:hAnsi="Arial" w:cs="Arial"/>
        </w:rPr>
      </w:pPr>
      <w:r w:rsidRPr="00F70974">
        <w:rPr>
          <w:rFonts w:ascii="Arial" w:hAnsi="Arial" w:cs="Arial"/>
          <w:color w:val="000000"/>
        </w:rPr>
        <w:t>1.2.2.3. Зона III акумулације површинске воде</w:t>
      </w:r>
    </w:p>
    <w:p w14:paraId="7B67F480" w14:textId="77777777" w:rsidR="00F70974" w:rsidRPr="00F70974" w:rsidRDefault="00F70974" w:rsidP="00F70974">
      <w:pPr>
        <w:spacing w:after="150"/>
        <w:rPr>
          <w:rFonts w:ascii="Arial" w:hAnsi="Arial" w:cs="Arial"/>
        </w:rPr>
      </w:pPr>
      <w:r w:rsidRPr="00F70974">
        <w:rPr>
          <w:rFonts w:ascii="Arial" w:hAnsi="Arial" w:cs="Arial"/>
          <w:color w:val="000000"/>
        </w:rPr>
        <w:t>Зона III акумулације површинске воде обухвата подручје изван границе зоне II до границе која заокружује површину слива. Зона III изворишта – обухвата подручје површинског слива Власинског, Лисинског језера и доводних канала – односно река које су захваћене и доводе се у Власинско језеро. Самим тим, слив Лисинског језера и слив доводних канала чине III зону санитарне заштите Власинског језера. Укупна површина коју оивичава полигон који представља границу зоне III је 422,247 km</w:t>
      </w:r>
      <w:r w:rsidRPr="00F70974">
        <w:rPr>
          <w:rFonts w:ascii="Arial" w:hAnsi="Arial" w:cs="Arial"/>
          <w:color w:val="000000"/>
          <w:vertAlign w:val="superscript"/>
        </w:rPr>
        <w:t>2</w:t>
      </w:r>
      <w:r w:rsidRPr="00F70974">
        <w:rPr>
          <w:rFonts w:ascii="Arial" w:hAnsi="Arial" w:cs="Arial"/>
          <w:color w:val="000000"/>
        </w:rPr>
        <w:t xml:space="preserve"> и представља границу укупног слива акумулације „Власинског језера”. Површина слива самог Власинског језера је 62,045 km</w:t>
      </w:r>
      <w:r w:rsidRPr="00F70974">
        <w:rPr>
          <w:rFonts w:ascii="Arial" w:hAnsi="Arial" w:cs="Arial"/>
          <w:color w:val="000000"/>
          <w:vertAlign w:val="superscript"/>
        </w:rPr>
        <w:t>2</w:t>
      </w:r>
      <w:r w:rsidRPr="00F70974">
        <w:rPr>
          <w:rFonts w:ascii="Arial" w:hAnsi="Arial" w:cs="Arial"/>
          <w:color w:val="000000"/>
        </w:rPr>
        <w:t>, Лисинског језера је 274,732 km</w:t>
      </w:r>
      <w:r w:rsidRPr="00F70974">
        <w:rPr>
          <w:rFonts w:ascii="Arial" w:hAnsi="Arial" w:cs="Arial"/>
          <w:color w:val="000000"/>
          <w:vertAlign w:val="superscript"/>
        </w:rPr>
        <w:t>2</w:t>
      </w:r>
      <w:r w:rsidRPr="00F70974">
        <w:rPr>
          <w:rFonts w:ascii="Arial" w:hAnsi="Arial" w:cs="Arial"/>
          <w:color w:val="000000"/>
        </w:rPr>
        <w:t xml:space="preserve"> и доводних канала је 55,289 km</w:t>
      </w:r>
      <w:r w:rsidRPr="00F70974">
        <w:rPr>
          <w:rFonts w:ascii="Arial" w:hAnsi="Arial" w:cs="Arial"/>
          <w:color w:val="000000"/>
          <w:vertAlign w:val="superscript"/>
        </w:rPr>
        <w:t>2</w:t>
      </w:r>
      <w:r w:rsidRPr="00F70974">
        <w:rPr>
          <w:rFonts w:ascii="Arial" w:hAnsi="Arial" w:cs="Arial"/>
          <w:color w:val="000000"/>
        </w:rPr>
        <w:t>.</w:t>
      </w:r>
    </w:p>
    <w:p w14:paraId="5E1BC61D" w14:textId="77777777" w:rsidR="00F70974" w:rsidRPr="00F70974" w:rsidRDefault="00F70974" w:rsidP="00F70974">
      <w:pPr>
        <w:spacing w:after="120"/>
        <w:jc w:val="center"/>
        <w:rPr>
          <w:rFonts w:ascii="Arial" w:hAnsi="Arial" w:cs="Arial"/>
        </w:rPr>
      </w:pPr>
      <w:r w:rsidRPr="00F70974">
        <w:rPr>
          <w:rFonts w:ascii="Arial" w:hAnsi="Arial" w:cs="Arial"/>
          <w:i/>
          <w:color w:val="000000"/>
        </w:rPr>
        <w:t>1.2.3. Зона санитарне заштите отвореног водотока</w:t>
      </w:r>
    </w:p>
    <w:p w14:paraId="6A8C2ADD" w14:textId="77777777" w:rsidR="00F70974" w:rsidRPr="00F70974" w:rsidRDefault="00F70974" w:rsidP="00F70974">
      <w:pPr>
        <w:spacing w:after="150"/>
        <w:rPr>
          <w:rFonts w:ascii="Arial" w:hAnsi="Arial" w:cs="Arial"/>
        </w:rPr>
      </w:pPr>
      <w:r w:rsidRPr="00F70974">
        <w:rPr>
          <w:rFonts w:ascii="Arial" w:hAnsi="Arial" w:cs="Arial"/>
          <w:color w:val="000000"/>
        </w:rPr>
        <w:t>Зона I водозахвата у отвореном водотоку обухвата акваторију и територију око водозахватног објекта, при чему се овај простор у водотоку обележава плутачама, а на обали оградом којом се спречава неконтролисан приступ људи и животиња, тако да се зона I узводно простире најмање 100 m, обострано бочно у односу на ток воде по 30 m и низводно 20 m.</w:t>
      </w:r>
    </w:p>
    <w:p w14:paraId="1E554272" w14:textId="77777777" w:rsidR="00F70974" w:rsidRPr="00F70974" w:rsidRDefault="00F70974" w:rsidP="00F70974">
      <w:pPr>
        <w:spacing w:after="150"/>
        <w:rPr>
          <w:rFonts w:ascii="Arial" w:hAnsi="Arial" w:cs="Arial"/>
        </w:rPr>
      </w:pPr>
      <w:r w:rsidRPr="00F70974">
        <w:rPr>
          <w:rFonts w:ascii="Arial" w:hAnsi="Arial" w:cs="Arial"/>
          <w:i/>
          <w:color w:val="000000"/>
        </w:rPr>
        <w:t>Табела 3: Листе активности и мере ограничења у зонама санитарне заштите изворишта Власина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9"/>
        <w:gridCol w:w="6589"/>
        <w:gridCol w:w="741"/>
        <w:gridCol w:w="741"/>
        <w:gridCol w:w="915"/>
      </w:tblGrid>
      <w:tr w:rsidR="00F70974" w:rsidRPr="00F70974" w14:paraId="620904C8" w14:textId="77777777" w:rsidTr="001037EC">
        <w:trPr>
          <w:trHeight w:val="45"/>
          <w:tblCellSpacing w:w="0" w:type="auto"/>
        </w:trPr>
        <w:tc>
          <w:tcPr>
            <w:tcW w:w="2266" w:type="dxa"/>
            <w:vMerge w:val="restart"/>
            <w:tcBorders>
              <w:top w:val="single" w:sz="8" w:space="0" w:color="000000"/>
              <w:left w:val="single" w:sz="8" w:space="0" w:color="000000"/>
              <w:bottom w:val="single" w:sz="8" w:space="0" w:color="000000"/>
              <w:right w:val="single" w:sz="8" w:space="0" w:color="000000"/>
            </w:tcBorders>
            <w:vAlign w:val="center"/>
          </w:tcPr>
          <w:p w14:paraId="47E2C0F1" w14:textId="77777777" w:rsidR="00F70974" w:rsidRPr="00F70974" w:rsidRDefault="00F70974" w:rsidP="001037EC">
            <w:pPr>
              <w:spacing w:after="150"/>
              <w:rPr>
                <w:rFonts w:ascii="Arial" w:hAnsi="Arial" w:cs="Arial"/>
              </w:rPr>
            </w:pPr>
            <w:r w:rsidRPr="00F70974">
              <w:rPr>
                <w:rFonts w:ascii="Arial" w:hAnsi="Arial" w:cs="Arial"/>
                <w:b/>
                <w:color w:val="000000"/>
              </w:rPr>
              <w:t>Р.Б.</w:t>
            </w:r>
          </w:p>
        </w:tc>
        <w:tc>
          <w:tcPr>
            <w:tcW w:w="9240" w:type="dxa"/>
            <w:vMerge w:val="restart"/>
            <w:tcBorders>
              <w:top w:val="single" w:sz="8" w:space="0" w:color="000000"/>
              <w:left w:val="single" w:sz="8" w:space="0" w:color="000000"/>
              <w:bottom w:val="single" w:sz="8" w:space="0" w:color="000000"/>
              <w:right w:val="single" w:sz="8" w:space="0" w:color="000000"/>
            </w:tcBorders>
            <w:vAlign w:val="center"/>
          </w:tcPr>
          <w:p w14:paraId="6110B9DC" w14:textId="77777777" w:rsidR="00F70974" w:rsidRPr="00F70974" w:rsidRDefault="00F70974" w:rsidP="001037EC">
            <w:pPr>
              <w:spacing w:after="150"/>
              <w:rPr>
                <w:rFonts w:ascii="Arial" w:hAnsi="Arial" w:cs="Arial"/>
              </w:rPr>
            </w:pPr>
            <w:r w:rsidRPr="00F70974">
              <w:rPr>
                <w:rFonts w:ascii="Arial" w:hAnsi="Arial" w:cs="Arial"/>
                <w:b/>
                <w:color w:val="000000"/>
              </w:rPr>
              <w:t>Активности у зонама заштите изворишта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9B724BB" w14:textId="77777777" w:rsidR="00F70974" w:rsidRPr="00F70974" w:rsidRDefault="00F70974" w:rsidP="001037EC">
            <w:pPr>
              <w:spacing w:after="150"/>
              <w:rPr>
                <w:rFonts w:ascii="Arial" w:hAnsi="Arial" w:cs="Arial"/>
              </w:rPr>
            </w:pPr>
            <w:r w:rsidRPr="00F70974">
              <w:rPr>
                <w:rFonts w:ascii="Arial" w:hAnsi="Arial" w:cs="Arial"/>
                <w:b/>
                <w:color w:val="000000"/>
              </w:rPr>
              <w:t>Зона санитарне заштите</w:t>
            </w:r>
          </w:p>
        </w:tc>
      </w:tr>
      <w:tr w:rsidR="00F70974" w:rsidRPr="00F70974" w14:paraId="044E838A" w14:textId="77777777" w:rsidTr="001037E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F09473F" w14:textId="77777777" w:rsidR="00F70974" w:rsidRPr="00F70974" w:rsidRDefault="00F70974" w:rsidP="001037E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1FF0683"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5FA9CC7E" w14:textId="77777777" w:rsidR="00F70974" w:rsidRPr="00F70974" w:rsidRDefault="00F70974" w:rsidP="001037EC">
            <w:pPr>
              <w:spacing w:after="150"/>
              <w:rPr>
                <w:rFonts w:ascii="Arial" w:hAnsi="Arial" w:cs="Arial"/>
              </w:rPr>
            </w:pPr>
            <w:r w:rsidRPr="00F70974">
              <w:rPr>
                <w:rFonts w:ascii="Arial" w:hAnsi="Arial" w:cs="Arial"/>
                <w:b/>
                <w:color w:val="000000"/>
              </w:rPr>
              <w:t>I</w:t>
            </w:r>
          </w:p>
        </w:tc>
        <w:tc>
          <w:tcPr>
            <w:tcW w:w="871" w:type="dxa"/>
            <w:tcBorders>
              <w:top w:val="single" w:sz="8" w:space="0" w:color="000000"/>
              <w:left w:val="single" w:sz="8" w:space="0" w:color="000000"/>
              <w:bottom w:val="single" w:sz="8" w:space="0" w:color="000000"/>
              <w:right w:val="single" w:sz="8" w:space="0" w:color="000000"/>
            </w:tcBorders>
            <w:vAlign w:val="center"/>
          </w:tcPr>
          <w:p w14:paraId="1016F630" w14:textId="77777777" w:rsidR="00F70974" w:rsidRPr="00F70974" w:rsidRDefault="00F70974" w:rsidP="001037EC">
            <w:pPr>
              <w:spacing w:after="150"/>
              <w:rPr>
                <w:rFonts w:ascii="Arial" w:hAnsi="Arial" w:cs="Arial"/>
              </w:rPr>
            </w:pPr>
            <w:r w:rsidRPr="00F70974">
              <w:rPr>
                <w:rFonts w:ascii="Arial" w:hAnsi="Arial" w:cs="Arial"/>
                <w:b/>
                <w:color w:val="000000"/>
              </w:rPr>
              <w:t>II</w:t>
            </w:r>
          </w:p>
        </w:tc>
        <w:tc>
          <w:tcPr>
            <w:tcW w:w="1152" w:type="dxa"/>
            <w:tcBorders>
              <w:top w:val="single" w:sz="8" w:space="0" w:color="000000"/>
              <w:left w:val="single" w:sz="8" w:space="0" w:color="000000"/>
              <w:bottom w:val="single" w:sz="8" w:space="0" w:color="000000"/>
              <w:right w:val="single" w:sz="8" w:space="0" w:color="000000"/>
            </w:tcBorders>
            <w:vAlign w:val="center"/>
          </w:tcPr>
          <w:p w14:paraId="5BEF3EF1" w14:textId="77777777" w:rsidR="00F70974" w:rsidRPr="00F70974" w:rsidRDefault="00F70974" w:rsidP="001037EC">
            <w:pPr>
              <w:spacing w:after="150"/>
              <w:rPr>
                <w:rFonts w:ascii="Arial" w:hAnsi="Arial" w:cs="Arial"/>
              </w:rPr>
            </w:pPr>
            <w:r w:rsidRPr="00F70974">
              <w:rPr>
                <w:rFonts w:ascii="Arial" w:hAnsi="Arial" w:cs="Arial"/>
                <w:b/>
                <w:color w:val="000000"/>
              </w:rPr>
              <w:t>III</w:t>
            </w:r>
          </w:p>
        </w:tc>
      </w:tr>
      <w:tr w:rsidR="00F70974" w:rsidRPr="00F70974" w14:paraId="55897F2E" w14:textId="77777777" w:rsidTr="001037E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18EC65" w14:textId="77777777" w:rsidR="00F70974" w:rsidRPr="00F70974" w:rsidRDefault="00F70974" w:rsidP="001037EC">
            <w:pPr>
              <w:spacing w:after="150"/>
              <w:rPr>
                <w:rFonts w:ascii="Arial" w:hAnsi="Arial" w:cs="Arial"/>
              </w:rPr>
            </w:pPr>
            <w:r w:rsidRPr="00F70974">
              <w:rPr>
                <w:rFonts w:ascii="Arial" w:hAnsi="Arial" w:cs="Arial"/>
                <w:b/>
                <w:color w:val="000000"/>
              </w:rPr>
              <w:t>УРБАНИЗАЦИЈА И ГРАЂЕВИНСКИ РАДОВИ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E31BF6C" w14:textId="77777777" w:rsidR="00F70974" w:rsidRPr="00F70974" w:rsidRDefault="00F70974" w:rsidP="001037EC">
            <w:pPr>
              <w:rPr>
                <w:rFonts w:ascii="Arial" w:hAnsi="Arial" w:cs="Arial"/>
              </w:rPr>
            </w:pPr>
          </w:p>
        </w:tc>
      </w:tr>
      <w:tr w:rsidR="00F70974" w:rsidRPr="00F70974" w14:paraId="2264F34D"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6E0E5C0"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9240" w:type="dxa"/>
            <w:tcBorders>
              <w:top w:val="single" w:sz="8" w:space="0" w:color="000000"/>
              <w:left w:val="single" w:sz="8" w:space="0" w:color="000000"/>
              <w:bottom w:val="single" w:sz="8" w:space="0" w:color="000000"/>
              <w:right w:val="single" w:sz="8" w:space="0" w:color="000000"/>
            </w:tcBorders>
            <w:vAlign w:val="center"/>
          </w:tcPr>
          <w:p w14:paraId="4CDAA8A7" w14:textId="77777777" w:rsidR="00F70974" w:rsidRPr="00F70974" w:rsidRDefault="00F70974" w:rsidP="001037EC">
            <w:pPr>
              <w:spacing w:after="150"/>
              <w:rPr>
                <w:rFonts w:ascii="Arial" w:hAnsi="Arial" w:cs="Arial"/>
              </w:rPr>
            </w:pPr>
            <w:r w:rsidRPr="00F70974">
              <w:rPr>
                <w:rFonts w:ascii="Arial" w:hAnsi="Arial" w:cs="Arial"/>
                <w:b/>
                <w:color w:val="000000"/>
              </w:rPr>
              <w:t>Урбанизација</w:t>
            </w:r>
          </w:p>
        </w:tc>
        <w:tc>
          <w:tcPr>
            <w:tcW w:w="871" w:type="dxa"/>
            <w:tcBorders>
              <w:top w:val="single" w:sz="8" w:space="0" w:color="000000"/>
              <w:left w:val="single" w:sz="8" w:space="0" w:color="000000"/>
              <w:bottom w:val="single" w:sz="8" w:space="0" w:color="000000"/>
              <w:right w:val="single" w:sz="8" w:space="0" w:color="000000"/>
            </w:tcBorders>
            <w:vAlign w:val="center"/>
          </w:tcPr>
          <w:p w14:paraId="7B84E774"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34B056B6"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6BFB4A79" w14:textId="77777777" w:rsidR="00F70974" w:rsidRPr="00F70974" w:rsidRDefault="00F70974" w:rsidP="001037EC">
            <w:pPr>
              <w:rPr>
                <w:rFonts w:ascii="Arial" w:hAnsi="Arial" w:cs="Arial"/>
              </w:rPr>
            </w:pPr>
          </w:p>
        </w:tc>
      </w:tr>
      <w:tr w:rsidR="00F70974" w:rsidRPr="00F70974" w14:paraId="53EE6362"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5D6A7D1" w14:textId="77777777" w:rsidR="00F70974" w:rsidRPr="00F70974" w:rsidRDefault="00F70974" w:rsidP="001037EC">
            <w:pPr>
              <w:spacing w:after="150"/>
              <w:rPr>
                <w:rFonts w:ascii="Arial" w:hAnsi="Arial" w:cs="Arial"/>
              </w:rPr>
            </w:pPr>
            <w:r w:rsidRPr="00F70974">
              <w:rPr>
                <w:rFonts w:ascii="Arial" w:hAnsi="Arial" w:cs="Arial"/>
                <w:color w:val="000000"/>
              </w:rPr>
              <w:t>1.1</w:t>
            </w:r>
          </w:p>
        </w:tc>
        <w:tc>
          <w:tcPr>
            <w:tcW w:w="9240" w:type="dxa"/>
            <w:tcBorders>
              <w:top w:val="single" w:sz="8" w:space="0" w:color="000000"/>
              <w:left w:val="single" w:sz="8" w:space="0" w:color="000000"/>
              <w:bottom w:val="single" w:sz="8" w:space="0" w:color="000000"/>
              <w:right w:val="single" w:sz="8" w:space="0" w:color="000000"/>
            </w:tcBorders>
            <w:vAlign w:val="center"/>
          </w:tcPr>
          <w:p w14:paraId="66F0C468" w14:textId="77777777" w:rsidR="00F70974" w:rsidRPr="00F70974" w:rsidRDefault="00F70974" w:rsidP="001037EC">
            <w:pPr>
              <w:spacing w:after="150"/>
              <w:rPr>
                <w:rFonts w:ascii="Arial" w:hAnsi="Arial" w:cs="Arial"/>
              </w:rPr>
            </w:pPr>
            <w:r w:rsidRPr="00F70974">
              <w:rPr>
                <w:rFonts w:ascii="Arial" w:hAnsi="Arial" w:cs="Arial"/>
                <w:color w:val="000000"/>
              </w:rPr>
              <w:t>Изградња нових насеља</w:t>
            </w:r>
          </w:p>
        </w:tc>
        <w:tc>
          <w:tcPr>
            <w:tcW w:w="871" w:type="dxa"/>
            <w:tcBorders>
              <w:top w:val="single" w:sz="8" w:space="0" w:color="000000"/>
              <w:left w:val="single" w:sz="8" w:space="0" w:color="000000"/>
              <w:bottom w:val="single" w:sz="8" w:space="0" w:color="000000"/>
              <w:right w:val="single" w:sz="8" w:space="0" w:color="000000"/>
            </w:tcBorders>
            <w:vAlign w:val="center"/>
          </w:tcPr>
          <w:p w14:paraId="3DABAE8F"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7E54898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C2DCBC1"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4BE44F2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B67903F" w14:textId="77777777" w:rsidR="00F70974" w:rsidRPr="00F70974" w:rsidRDefault="00F70974" w:rsidP="001037EC">
            <w:pPr>
              <w:spacing w:after="150"/>
              <w:rPr>
                <w:rFonts w:ascii="Arial" w:hAnsi="Arial" w:cs="Arial"/>
              </w:rPr>
            </w:pPr>
            <w:r w:rsidRPr="00F70974">
              <w:rPr>
                <w:rFonts w:ascii="Arial" w:hAnsi="Arial" w:cs="Arial"/>
                <w:color w:val="000000"/>
              </w:rPr>
              <w:t>1.2</w:t>
            </w:r>
          </w:p>
        </w:tc>
        <w:tc>
          <w:tcPr>
            <w:tcW w:w="9240" w:type="dxa"/>
            <w:tcBorders>
              <w:top w:val="single" w:sz="8" w:space="0" w:color="000000"/>
              <w:left w:val="single" w:sz="8" w:space="0" w:color="000000"/>
              <w:bottom w:val="single" w:sz="8" w:space="0" w:color="000000"/>
              <w:right w:val="single" w:sz="8" w:space="0" w:color="000000"/>
            </w:tcBorders>
            <w:vAlign w:val="center"/>
          </w:tcPr>
          <w:p w14:paraId="4F15C56F" w14:textId="77777777" w:rsidR="00F70974" w:rsidRPr="00F70974" w:rsidRDefault="00F70974" w:rsidP="001037EC">
            <w:pPr>
              <w:spacing w:after="150"/>
              <w:rPr>
                <w:rFonts w:ascii="Arial" w:hAnsi="Arial" w:cs="Arial"/>
              </w:rPr>
            </w:pPr>
            <w:r w:rsidRPr="00F70974">
              <w:rPr>
                <w:rFonts w:ascii="Arial" w:hAnsi="Arial" w:cs="Arial"/>
                <w:color w:val="000000"/>
              </w:rPr>
              <w:t>Уређење и проширење постојећих стамбених комплекса</w:t>
            </w:r>
          </w:p>
        </w:tc>
        <w:tc>
          <w:tcPr>
            <w:tcW w:w="871" w:type="dxa"/>
            <w:tcBorders>
              <w:top w:val="single" w:sz="8" w:space="0" w:color="000000"/>
              <w:left w:val="single" w:sz="8" w:space="0" w:color="000000"/>
              <w:bottom w:val="single" w:sz="8" w:space="0" w:color="000000"/>
              <w:right w:val="single" w:sz="8" w:space="0" w:color="000000"/>
            </w:tcBorders>
            <w:vAlign w:val="center"/>
          </w:tcPr>
          <w:p w14:paraId="1144199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7C970075"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47F98EB3"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0A130943"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0BD7B1D" w14:textId="77777777" w:rsidR="00F70974" w:rsidRPr="00F70974" w:rsidRDefault="00F70974" w:rsidP="001037EC">
            <w:pPr>
              <w:spacing w:after="150"/>
              <w:rPr>
                <w:rFonts w:ascii="Arial" w:hAnsi="Arial" w:cs="Arial"/>
              </w:rPr>
            </w:pPr>
            <w:r w:rsidRPr="00F70974">
              <w:rPr>
                <w:rFonts w:ascii="Arial" w:hAnsi="Arial" w:cs="Arial"/>
                <w:color w:val="000000"/>
              </w:rPr>
              <w:t>1.3</w:t>
            </w:r>
          </w:p>
        </w:tc>
        <w:tc>
          <w:tcPr>
            <w:tcW w:w="9240" w:type="dxa"/>
            <w:tcBorders>
              <w:top w:val="single" w:sz="8" w:space="0" w:color="000000"/>
              <w:left w:val="single" w:sz="8" w:space="0" w:color="000000"/>
              <w:bottom w:val="single" w:sz="8" w:space="0" w:color="000000"/>
              <w:right w:val="single" w:sz="8" w:space="0" w:color="000000"/>
            </w:tcBorders>
            <w:vAlign w:val="center"/>
          </w:tcPr>
          <w:p w14:paraId="5028C93F" w14:textId="77777777" w:rsidR="00F70974" w:rsidRPr="00F70974" w:rsidRDefault="00F70974" w:rsidP="001037EC">
            <w:pPr>
              <w:spacing w:after="150"/>
              <w:rPr>
                <w:rFonts w:ascii="Arial" w:hAnsi="Arial" w:cs="Arial"/>
              </w:rPr>
            </w:pPr>
            <w:r w:rsidRPr="00F70974">
              <w:rPr>
                <w:rFonts w:ascii="Arial" w:hAnsi="Arial" w:cs="Arial"/>
                <w:color w:val="000000"/>
              </w:rPr>
              <w:t>Индивидуална стамбена изградња</w:t>
            </w:r>
          </w:p>
        </w:tc>
        <w:tc>
          <w:tcPr>
            <w:tcW w:w="871" w:type="dxa"/>
            <w:tcBorders>
              <w:top w:val="single" w:sz="8" w:space="0" w:color="000000"/>
              <w:left w:val="single" w:sz="8" w:space="0" w:color="000000"/>
              <w:bottom w:val="single" w:sz="8" w:space="0" w:color="000000"/>
              <w:right w:val="single" w:sz="8" w:space="0" w:color="000000"/>
            </w:tcBorders>
            <w:vAlign w:val="center"/>
          </w:tcPr>
          <w:p w14:paraId="47BD5B3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46603075"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732FC12E"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646C940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756F315"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9240" w:type="dxa"/>
            <w:tcBorders>
              <w:top w:val="single" w:sz="8" w:space="0" w:color="000000"/>
              <w:left w:val="single" w:sz="8" w:space="0" w:color="000000"/>
              <w:bottom w:val="single" w:sz="8" w:space="0" w:color="000000"/>
              <w:right w:val="single" w:sz="8" w:space="0" w:color="000000"/>
            </w:tcBorders>
            <w:vAlign w:val="center"/>
          </w:tcPr>
          <w:p w14:paraId="7DB838C1" w14:textId="77777777" w:rsidR="00F70974" w:rsidRPr="00F70974" w:rsidRDefault="00F70974" w:rsidP="001037EC">
            <w:pPr>
              <w:spacing w:after="150"/>
              <w:rPr>
                <w:rFonts w:ascii="Arial" w:hAnsi="Arial" w:cs="Arial"/>
              </w:rPr>
            </w:pPr>
            <w:r w:rsidRPr="00F70974">
              <w:rPr>
                <w:rFonts w:ascii="Arial" w:hAnsi="Arial" w:cs="Arial"/>
                <w:b/>
                <w:color w:val="000000"/>
              </w:rPr>
              <w:t>Грађевински ископи и експлоатација сировина</w:t>
            </w:r>
          </w:p>
        </w:tc>
        <w:tc>
          <w:tcPr>
            <w:tcW w:w="871" w:type="dxa"/>
            <w:tcBorders>
              <w:top w:val="single" w:sz="8" w:space="0" w:color="000000"/>
              <w:left w:val="single" w:sz="8" w:space="0" w:color="000000"/>
              <w:bottom w:val="single" w:sz="8" w:space="0" w:color="000000"/>
              <w:right w:val="single" w:sz="8" w:space="0" w:color="000000"/>
            </w:tcBorders>
            <w:vAlign w:val="center"/>
          </w:tcPr>
          <w:p w14:paraId="1F6632EF"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2EBCC72D"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1B31E6B6" w14:textId="77777777" w:rsidR="00F70974" w:rsidRPr="00F70974" w:rsidRDefault="00F70974" w:rsidP="001037EC">
            <w:pPr>
              <w:rPr>
                <w:rFonts w:ascii="Arial" w:hAnsi="Arial" w:cs="Arial"/>
              </w:rPr>
            </w:pPr>
          </w:p>
        </w:tc>
      </w:tr>
      <w:tr w:rsidR="00F70974" w:rsidRPr="00F70974" w14:paraId="66913382"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477CE6C" w14:textId="77777777" w:rsidR="00F70974" w:rsidRPr="00F70974" w:rsidRDefault="00F70974" w:rsidP="001037EC">
            <w:pPr>
              <w:spacing w:after="150"/>
              <w:rPr>
                <w:rFonts w:ascii="Arial" w:hAnsi="Arial" w:cs="Arial"/>
              </w:rPr>
            </w:pPr>
            <w:r w:rsidRPr="00F70974">
              <w:rPr>
                <w:rFonts w:ascii="Arial" w:hAnsi="Arial" w:cs="Arial"/>
                <w:color w:val="000000"/>
              </w:rPr>
              <w:t>2.1</w:t>
            </w:r>
          </w:p>
        </w:tc>
        <w:tc>
          <w:tcPr>
            <w:tcW w:w="9240" w:type="dxa"/>
            <w:tcBorders>
              <w:top w:val="single" w:sz="8" w:space="0" w:color="000000"/>
              <w:left w:val="single" w:sz="8" w:space="0" w:color="000000"/>
              <w:bottom w:val="single" w:sz="8" w:space="0" w:color="000000"/>
              <w:right w:val="single" w:sz="8" w:space="0" w:color="000000"/>
            </w:tcBorders>
            <w:vAlign w:val="center"/>
          </w:tcPr>
          <w:p w14:paraId="7336E511" w14:textId="77777777" w:rsidR="00F70974" w:rsidRPr="00F70974" w:rsidRDefault="00F70974" w:rsidP="001037EC">
            <w:pPr>
              <w:spacing w:after="150"/>
              <w:rPr>
                <w:rFonts w:ascii="Arial" w:hAnsi="Arial" w:cs="Arial"/>
              </w:rPr>
            </w:pPr>
            <w:r w:rsidRPr="00F70974">
              <w:rPr>
                <w:rFonts w:ascii="Arial" w:hAnsi="Arial" w:cs="Arial"/>
                <w:color w:val="000000"/>
              </w:rPr>
              <w:t>Ископи речног и језерског материјала (продубљивање речних и језерских корита, вађење шљунка и песка) а који нису у функцији одржавања објеката водовода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1BFEA33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2C8D133"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3D0E3EEF"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303DBEEC"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B71F683" w14:textId="77777777" w:rsidR="00F70974" w:rsidRPr="00F70974" w:rsidRDefault="00F70974" w:rsidP="001037EC">
            <w:pPr>
              <w:spacing w:after="150"/>
              <w:rPr>
                <w:rFonts w:ascii="Arial" w:hAnsi="Arial" w:cs="Arial"/>
              </w:rPr>
            </w:pPr>
            <w:r w:rsidRPr="00F70974">
              <w:rPr>
                <w:rFonts w:ascii="Arial" w:hAnsi="Arial" w:cs="Arial"/>
                <w:color w:val="000000"/>
              </w:rPr>
              <w:t>2.2</w:t>
            </w:r>
          </w:p>
        </w:tc>
        <w:tc>
          <w:tcPr>
            <w:tcW w:w="9240" w:type="dxa"/>
            <w:tcBorders>
              <w:top w:val="single" w:sz="8" w:space="0" w:color="000000"/>
              <w:left w:val="single" w:sz="8" w:space="0" w:color="000000"/>
              <w:bottom w:val="single" w:sz="8" w:space="0" w:color="000000"/>
              <w:right w:val="single" w:sz="8" w:space="0" w:color="000000"/>
            </w:tcBorders>
            <w:vAlign w:val="center"/>
          </w:tcPr>
          <w:p w14:paraId="0E0AFC33" w14:textId="77777777" w:rsidR="00F70974" w:rsidRPr="00F70974" w:rsidRDefault="00F70974" w:rsidP="001037EC">
            <w:pPr>
              <w:spacing w:after="150"/>
              <w:rPr>
                <w:rFonts w:ascii="Arial" w:hAnsi="Arial" w:cs="Arial"/>
              </w:rPr>
            </w:pPr>
            <w:r w:rsidRPr="00F70974">
              <w:rPr>
                <w:rFonts w:ascii="Arial" w:hAnsi="Arial" w:cs="Arial"/>
                <w:color w:val="000000"/>
              </w:rPr>
              <w:t>Минирање тла, површински и подповршински радови, продор у слој који застире подземну воду и уклањање слоја који застире водоносни слој, ископи у водоносном слоју а који нису у функцији водоснабдевања</w:t>
            </w:r>
          </w:p>
        </w:tc>
        <w:tc>
          <w:tcPr>
            <w:tcW w:w="871" w:type="dxa"/>
            <w:tcBorders>
              <w:top w:val="single" w:sz="8" w:space="0" w:color="000000"/>
              <w:left w:val="single" w:sz="8" w:space="0" w:color="000000"/>
              <w:bottom w:val="single" w:sz="8" w:space="0" w:color="000000"/>
              <w:right w:val="single" w:sz="8" w:space="0" w:color="000000"/>
            </w:tcBorders>
            <w:vAlign w:val="center"/>
          </w:tcPr>
          <w:p w14:paraId="5679E6B3"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D94476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5C8332B9"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57B7024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BD223CC" w14:textId="77777777" w:rsidR="00F70974" w:rsidRPr="00F70974" w:rsidRDefault="00F70974" w:rsidP="001037EC">
            <w:pPr>
              <w:spacing w:after="150"/>
              <w:rPr>
                <w:rFonts w:ascii="Arial" w:hAnsi="Arial" w:cs="Arial"/>
              </w:rPr>
            </w:pPr>
            <w:r w:rsidRPr="00F70974">
              <w:rPr>
                <w:rFonts w:ascii="Arial" w:hAnsi="Arial" w:cs="Arial"/>
                <w:color w:val="000000"/>
              </w:rPr>
              <w:t>2.3</w:t>
            </w:r>
          </w:p>
        </w:tc>
        <w:tc>
          <w:tcPr>
            <w:tcW w:w="9240" w:type="dxa"/>
            <w:tcBorders>
              <w:top w:val="single" w:sz="8" w:space="0" w:color="000000"/>
              <w:left w:val="single" w:sz="8" w:space="0" w:color="000000"/>
              <w:bottom w:val="single" w:sz="8" w:space="0" w:color="000000"/>
              <w:right w:val="single" w:sz="8" w:space="0" w:color="000000"/>
            </w:tcBorders>
            <w:vAlign w:val="center"/>
          </w:tcPr>
          <w:p w14:paraId="57B42E90" w14:textId="77777777" w:rsidR="00F70974" w:rsidRPr="00F70974" w:rsidRDefault="00F70974" w:rsidP="001037EC">
            <w:pPr>
              <w:spacing w:after="150"/>
              <w:rPr>
                <w:rFonts w:ascii="Arial" w:hAnsi="Arial" w:cs="Arial"/>
              </w:rPr>
            </w:pPr>
            <w:r w:rsidRPr="00F70974">
              <w:rPr>
                <w:rFonts w:ascii="Arial" w:hAnsi="Arial" w:cs="Arial"/>
                <w:color w:val="000000"/>
              </w:rPr>
              <w:t>Изградња и рад позајмишта минералних сировина (песак, камен…)</w:t>
            </w:r>
          </w:p>
        </w:tc>
        <w:tc>
          <w:tcPr>
            <w:tcW w:w="871" w:type="dxa"/>
            <w:tcBorders>
              <w:top w:val="single" w:sz="8" w:space="0" w:color="000000"/>
              <w:left w:val="single" w:sz="8" w:space="0" w:color="000000"/>
              <w:bottom w:val="single" w:sz="8" w:space="0" w:color="000000"/>
              <w:right w:val="single" w:sz="8" w:space="0" w:color="000000"/>
            </w:tcBorders>
            <w:vAlign w:val="center"/>
          </w:tcPr>
          <w:p w14:paraId="366B21E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470081B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97D51C6"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14DDB359"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22DF469F" w14:textId="77777777" w:rsidR="00F70974" w:rsidRPr="00F70974" w:rsidRDefault="00F70974" w:rsidP="001037EC">
            <w:pPr>
              <w:spacing w:after="150"/>
              <w:rPr>
                <w:rFonts w:ascii="Arial" w:hAnsi="Arial" w:cs="Arial"/>
              </w:rPr>
            </w:pPr>
            <w:r w:rsidRPr="00F70974">
              <w:rPr>
                <w:rFonts w:ascii="Arial" w:hAnsi="Arial" w:cs="Arial"/>
                <w:color w:val="000000"/>
              </w:rPr>
              <w:t>2.4</w:t>
            </w:r>
          </w:p>
        </w:tc>
        <w:tc>
          <w:tcPr>
            <w:tcW w:w="9240" w:type="dxa"/>
            <w:tcBorders>
              <w:top w:val="single" w:sz="8" w:space="0" w:color="000000"/>
              <w:left w:val="single" w:sz="8" w:space="0" w:color="000000"/>
              <w:bottom w:val="single" w:sz="8" w:space="0" w:color="000000"/>
              <w:right w:val="single" w:sz="8" w:space="0" w:color="000000"/>
            </w:tcBorders>
            <w:vAlign w:val="center"/>
          </w:tcPr>
          <w:p w14:paraId="6AA4F9A8" w14:textId="77777777" w:rsidR="00F70974" w:rsidRPr="00F70974" w:rsidRDefault="00F70974" w:rsidP="001037EC">
            <w:pPr>
              <w:spacing w:after="150"/>
              <w:rPr>
                <w:rFonts w:ascii="Arial" w:hAnsi="Arial" w:cs="Arial"/>
              </w:rPr>
            </w:pPr>
            <w:r w:rsidRPr="00F70974">
              <w:rPr>
                <w:rFonts w:ascii="Arial" w:hAnsi="Arial" w:cs="Arial"/>
                <w:color w:val="000000"/>
              </w:rPr>
              <w:t>Извођење истражних и експлоатационих бушотина за нафту и земни гас, експлоатација радиоактивних материја и угља</w:t>
            </w:r>
          </w:p>
        </w:tc>
        <w:tc>
          <w:tcPr>
            <w:tcW w:w="871" w:type="dxa"/>
            <w:tcBorders>
              <w:top w:val="single" w:sz="8" w:space="0" w:color="000000"/>
              <w:left w:val="single" w:sz="8" w:space="0" w:color="000000"/>
              <w:bottom w:val="single" w:sz="8" w:space="0" w:color="000000"/>
              <w:right w:val="single" w:sz="8" w:space="0" w:color="000000"/>
            </w:tcBorders>
            <w:vAlign w:val="center"/>
          </w:tcPr>
          <w:p w14:paraId="560A8F33"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6E248A5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ADB29C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6A370B85"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83615D5" w14:textId="77777777" w:rsidR="00F70974" w:rsidRPr="00F70974" w:rsidRDefault="00F70974" w:rsidP="001037EC">
            <w:pPr>
              <w:spacing w:after="150"/>
              <w:rPr>
                <w:rFonts w:ascii="Arial" w:hAnsi="Arial" w:cs="Arial"/>
              </w:rPr>
            </w:pPr>
            <w:r w:rsidRPr="00F70974">
              <w:rPr>
                <w:rFonts w:ascii="Arial" w:hAnsi="Arial" w:cs="Arial"/>
                <w:color w:val="000000"/>
              </w:rPr>
              <w:t>2.5</w:t>
            </w:r>
          </w:p>
        </w:tc>
        <w:tc>
          <w:tcPr>
            <w:tcW w:w="9240" w:type="dxa"/>
            <w:tcBorders>
              <w:top w:val="single" w:sz="8" w:space="0" w:color="000000"/>
              <w:left w:val="single" w:sz="8" w:space="0" w:color="000000"/>
              <w:bottom w:val="single" w:sz="8" w:space="0" w:color="000000"/>
              <w:right w:val="single" w:sz="8" w:space="0" w:color="000000"/>
            </w:tcBorders>
            <w:vAlign w:val="center"/>
          </w:tcPr>
          <w:p w14:paraId="6DF03E34" w14:textId="77777777" w:rsidR="00F70974" w:rsidRPr="00F70974" w:rsidRDefault="00F70974" w:rsidP="001037EC">
            <w:pPr>
              <w:spacing w:after="150"/>
              <w:rPr>
                <w:rFonts w:ascii="Arial" w:hAnsi="Arial" w:cs="Arial"/>
              </w:rPr>
            </w:pPr>
            <w:r w:rsidRPr="00F70974">
              <w:rPr>
                <w:rFonts w:ascii="Arial" w:hAnsi="Arial" w:cs="Arial"/>
                <w:color w:val="000000"/>
              </w:rPr>
              <w:t>Извођење истражних радова и експлоатација геотермалне енергије</w:t>
            </w:r>
          </w:p>
        </w:tc>
        <w:tc>
          <w:tcPr>
            <w:tcW w:w="871" w:type="dxa"/>
            <w:tcBorders>
              <w:top w:val="single" w:sz="8" w:space="0" w:color="000000"/>
              <w:left w:val="single" w:sz="8" w:space="0" w:color="000000"/>
              <w:bottom w:val="single" w:sz="8" w:space="0" w:color="000000"/>
              <w:right w:val="single" w:sz="8" w:space="0" w:color="000000"/>
            </w:tcBorders>
            <w:vAlign w:val="center"/>
          </w:tcPr>
          <w:p w14:paraId="348F4914"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77F3453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4AB3AE6B"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0F9236FD"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CC1E68D"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9240" w:type="dxa"/>
            <w:tcBorders>
              <w:top w:val="single" w:sz="8" w:space="0" w:color="000000"/>
              <w:left w:val="single" w:sz="8" w:space="0" w:color="000000"/>
              <w:bottom w:val="single" w:sz="8" w:space="0" w:color="000000"/>
              <w:right w:val="single" w:sz="8" w:space="0" w:color="000000"/>
            </w:tcBorders>
            <w:vAlign w:val="center"/>
          </w:tcPr>
          <w:p w14:paraId="15B68505" w14:textId="77777777" w:rsidR="00F70974" w:rsidRPr="00F70974" w:rsidRDefault="00F70974" w:rsidP="001037EC">
            <w:pPr>
              <w:spacing w:after="150"/>
              <w:rPr>
                <w:rFonts w:ascii="Arial" w:hAnsi="Arial" w:cs="Arial"/>
              </w:rPr>
            </w:pPr>
            <w:r w:rsidRPr="00F70974">
              <w:rPr>
                <w:rFonts w:ascii="Arial" w:hAnsi="Arial" w:cs="Arial"/>
                <w:b/>
                <w:color w:val="000000"/>
              </w:rPr>
              <w:t>Изградња и рад специјалних објеката</w:t>
            </w:r>
          </w:p>
        </w:tc>
        <w:tc>
          <w:tcPr>
            <w:tcW w:w="871" w:type="dxa"/>
            <w:tcBorders>
              <w:top w:val="single" w:sz="8" w:space="0" w:color="000000"/>
              <w:left w:val="single" w:sz="8" w:space="0" w:color="000000"/>
              <w:bottom w:val="single" w:sz="8" w:space="0" w:color="000000"/>
              <w:right w:val="single" w:sz="8" w:space="0" w:color="000000"/>
            </w:tcBorders>
            <w:vAlign w:val="center"/>
          </w:tcPr>
          <w:p w14:paraId="1619C379"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756CA456"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63E97DF6" w14:textId="77777777" w:rsidR="00F70974" w:rsidRPr="00F70974" w:rsidRDefault="00F70974" w:rsidP="001037EC">
            <w:pPr>
              <w:rPr>
                <w:rFonts w:ascii="Arial" w:hAnsi="Arial" w:cs="Arial"/>
              </w:rPr>
            </w:pPr>
          </w:p>
        </w:tc>
      </w:tr>
      <w:tr w:rsidR="00F70974" w:rsidRPr="00F70974" w14:paraId="7D03267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7543B9C" w14:textId="77777777" w:rsidR="00F70974" w:rsidRPr="00F70974" w:rsidRDefault="00F70974" w:rsidP="001037EC">
            <w:pPr>
              <w:spacing w:after="150"/>
              <w:rPr>
                <w:rFonts w:ascii="Arial" w:hAnsi="Arial" w:cs="Arial"/>
              </w:rPr>
            </w:pPr>
            <w:r w:rsidRPr="00F70974">
              <w:rPr>
                <w:rFonts w:ascii="Arial" w:hAnsi="Arial" w:cs="Arial"/>
                <w:color w:val="000000"/>
              </w:rPr>
              <w:t>3.1</w:t>
            </w:r>
          </w:p>
        </w:tc>
        <w:tc>
          <w:tcPr>
            <w:tcW w:w="9240" w:type="dxa"/>
            <w:tcBorders>
              <w:top w:val="single" w:sz="8" w:space="0" w:color="000000"/>
              <w:left w:val="single" w:sz="8" w:space="0" w:color="000000"/>
              <w:bottom w:val="single" w:sz="8" w:space="0" w:color="000000"/>
              <w:right w:val="single" w:sz="8" w:space="0" w:color="000000"/>
            </w:tcBorders>
            <w:vAlign w:val="center"/>
          </w:tcPr>
          <w:p w14:paraId="757FB63F" w14:textId="77777777" w:rsidR="00F70974" w:rsidRPr="00F70974" w:rsidRDefault="00F70974" w:rsidP="001037EC">
            <w:pPr>
              <w:spacing w:after="150"/>
              <w:rPr>
                <w:rFonts w:ascii="Arial" w:hAnsi="Arial" w:cs="Arial"/>
              </w:rPr>
            </w:pPr>
            <w:r w:rsidRPr="00F70974">
              <w:rPr>
                <w:rFonts w:ascii="Arial" w:hAnsi="Arial" w:cs="Arial"/>
                <w:color w:val="000000"/>
              </w:rPr>
              <w:t>Трансформаторске станице</w:t>
            </w:r>
          </w:p>
        </w:tc>
        <w:tc>
          <w:tcPr>
            <w:tcW w:w="871" w:type="dxa"/>
            <w:tcBorders>
              <w:top w:val="single" w:sz="8" w:space="0" w:color="000000"/>
              <w:left w:val="single" w:sz="8" w:space="0" w:color="000000"/>
              <w:bottom w:val="single" w:sz="8" w:space="0" w:color="000000"/>
              <w:right w:val="single" w:sz="8" w:space="0" w:color="000000"/>
            </w:tcBorders>
            <w:vAlign w:val="center"/>
          </w:tcPr>
          <w:p w14:paraId="3F7F825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9B88D17"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58096F64"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5B8EF6D3"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CE7ACF2" w14:textId="77777777" w:rsidR="00F70974" w:rsidRPr="00F70974" w:rsidRDefault="00F70974" w:rsidP="001037EC">
            <w:pPr>
              <w:spacing w:after="150"/>
              <w:rPr>
                <w:rFonts w:ascii="Arial" w:hAnsi="Arial" w:cs="Arial"/>
              </w:rPr>
            </w:pPr>
            <w:r w:rsidRPr="00F70974">
              <w:rPr>
                <w:rFonts w:ascii="Arial" w:hAnsi="Arial" w:cs="Arial"/>
                <w:color w:val="000000"/>
              </w:rPr>
              <w:t>3.2</w:t>
            </w:r>
          </w:p>
        </w:tc>
        <w:tc>
          <w:tcPr>
            <w:tcW w:w="9240" w:type="dxa"/>
            <w:tcBorders>
              <w:top w:val="single" w:sz="8" w:space="0" w:color="000000"/>
              <w:left w:val="single" w:sz="8" w:space="0" w:color="000000"/>
              <w:bottom w:val="single" w:sz="8" w:space="0" w:color="000000"/>
              <w:right w:val="single" w:sz="8" w:space="0" w:color="000000"/>
            </w:tcBorders>
            <w:vAlign w:val="center"/>
          </w:tcPr>
          <w:p w14:paraId="5EE2BAB8" w14:textId="77777777" w:rsidR="00F70974" w:rsidRPr="00F70974" w:rsidRDefault="00F70974" w:rsidP="001037EC">
            <w:pPr>
              <w:spacing w:after="150"/>
              <w:rPr>
                <w:rFonts w:ascii="Arial" w:hAnsi="Arial" w:cs="Arial"/>
              </w:rPr>
            </w:pPr>
            <w:r w:rsidRPr="00F70974">
              <w:rPr>
                <w:rFonts w:ascii="Arial" w:hAnsi="Arial" w:cs="Arial"/>
                <w:color w:val="000000"/>
              </w:rPr>
              <w:t>Војни објекти (полигони за вежбање са пратећим објектима)</w:t>
            </w:r>
          </w:p>
        </w:tc>
        <w:tc>
          <w:tcPr>
            <w:tcW w:w="871" w:type="dxa"/>
            <w:tcBorders>
              <w:top w:val="single" w:sz="8" w:space="0" w:color="000000"/>
              <w:left w:val="single" w:sz="8" w:space="0" w:color="000000"/>
              <w:bottom w:val="single" w:sz="8" w:space="0" w:color="000000"/>
              <w:right w:val="single" w:sz="8" w:space="0" w:color="000000"/>
            </w:tcBorders>
            <w:vAlign w:val="center"/>
          </w:tcPr>
          <w:p w14:paraId="3B2219F5"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64AA22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183C477B"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r>
      <w:tr w:rsidR="00F70974" w:rsidRPr="00F70974" w14:paraId="577F4F8F" w14:textId="77777777" w:rsidTr="001037E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69FDEE3" w14:textId="77777777" w:rsidR="00F70974" w:rsidRPr="00F70974" w:rsidRDefault="00F70974" w:rsidP="001037EC">
            <w:pPr>
              <w:spacing w:after="150"/>
              <w:rPr>
                <w:rFonts w:ascii="Arial" w:hAnsi="Arial" w:cs="Arial"/>
              </w:rPr>
            </w:pPr>
            <w:r w:rsidRPr="00F70974">
              <w:rPr>
                <w:rFonts w:ascii="Arial" w:hAnsi="Arial" w:cs="Arial"/>
                <w:b/>
                <w:color w:val="000000"/>
              </w:rPr>
              <w:t>КОМУНАЛНЕ АКТИВНОСТИ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E3662F7" w14:textId="77777777" w:rsidR="00F70974" w:rsidRPr="00F70974" w:rsidRDefault="00F70974" w:rsidP="001037EC">
            <w:pPr>
              <w:rPr>
                <w:rFonts w:ascii="Arial" w:hAnsi="Arial" w:cs="Arial"/>
              </w:rPr>
            </w:pPr>
          </w:p>
        </w:tc>
      </w:tr>
      <w:tr w:rsidR="00F70974" w:rsidRPr="00F70974" w14:paraId="01FD830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A1BF2C5"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9240" w:type="dxa"/>
            <w:tcBorders>
              <w:top w:val="single" w:sz="8" w:space="0" w:color="000000"/>
              <w:left w:val="single" w:sz="8" w:space="0" w:color="000000"/>
              <w:bottom w:val="single" w:sz="8" w:space="0" w:color="000000"/>
              <w:right w:val="single" w:sz="8" w:space="0" w:color="000000"/>
            </w:tcBorders>
            <w:vAlign w:val="center"/>
          </w:tcPr>
          <w:p w14:paraId="2D3D56E5" w14:textId="77777777" w:rsidR="00F70974" w:rsidRPr="00F70974" w:rsidRDefault="00F70974" w:rsidP="001037EC">
            <w:pPr>
              <w:spacing w:after="150"/>
              <w:rPr>
                <w:rFonts w:ascii="Arial" w:hAnsi="Arial" w:cs="Arial"/>
              </w:rPr>
            </w:pPr>
            <w:r w:rsidRPr="00F70974">
              <w:rPr>
                <w:rFonts w:ascii="Arial" w:hAnsi="Arial" w:cs="Arial"/>
                <w:b/>
                <w:color w:val="000000"/>
              </w:rPr>
              <w:t>Прикупљање и третман отпадних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253B552D"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703F6BD9"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4C194F21" w14:textId="77777777" w:rsidR="00F70974" w:rsidRPr="00F70974" w:rsidRDefault="00F70974" w:rsidP="001037EC">
            <w:pPr>
              <w:rPr>
                <w:rFonts w:ascii="Arial" w:hAnsi="Arial" w:cs="Arial"/>
              </w:rPr>
            </w:pPr>
          </w:p>
        </w:tc>
      </w:tr>
      <w:tr w:rsidR="00F70974" w:rsidRPr="00F70974" w14:paraId="78194BBC"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5985571" w14:textId="77777777" w:rsidR="00F70974" w:rsidRPr="00F70974" w:rsidRDefault="00F70974" w:rsidP="001037EC">
            <w:pPr>
              <w:spacing w:after="150"/>
              <w:rPr>
                <w:rFonts w:ascii="Arial" w:hAnsi="Arial" w:cs="Arial"/>
              </w:rPr>
            </w:pPr>
            <w:r w:rsidRPr="00F70974">
              <w:rPr>
                <w:rFonts w:ascii="Arial" w:hAnsi="Arial" w:cs="Arial"/>
                <w:color w:val="000000"/>
              </w:rPr>
              <w:t>1.1</w:t>
            </w:r>
          </w:p>
        </w:tc>
        <w:tc>
          <w:tcPr>
            <w:tcW w:w="9240" w:type="dxa"/>
            <w:tcBorders>
              <w:top w:val="single" w:sz="8" w:space="0" w:color="000000"/>
              <w:left w:val="single" w:sz="8" w:space="0" w:color="000000"/>
              <w:bottom w:val="single" w:sz="8" w:space="0" w:color="000000"/>
              <w:right w:val="single" w:sz="8" w:space="0" w:color="000000"/>
            </w:tcBorders>
            <w:vAlign w:val="center"/>
          </w:tcPr>
          <w:p w14:paraId="7012CF34" w14:textId="77777777" w:rsidR="00F70974" w:rsidRPr="00F70974" w:rsidRDefault="00F70974" w:rsidP="001037EC">
            <w:pPr>
              <w:spacing w:after="150"/>
              <w:rPr>
                <w:rFonts w:ascii="Arial" w:hAnsi="Arial" w:cs="Arial"/>
              </w:rPr>
            </w:pPr>
            <w:r w:rsidRPr="00F70974">
              <w:rPr>
                <w:rFonts w:ascii="Arial" w:hAnsi="Arial" w:cs="Arial"/>
                <w:color w:val="000000"/>
              </w:rPr>
              <w:t>Изградња канализације</w:t>
            </w:r>
          </w:p>
        </w:tc>
        <w:tc>
          <w:tcPr>
            <w:tcW w:w="871" w:type="dxa"/>
            <w:tcBorders>
              <w:top w:val="single" w:sz="8" w:space="0" w:color="000000"/>
              <w:left w:val="single" w:sz="8" w:space="0" w:color="000000"/>
              <w:bottom w:val="single" w:sz="8" w:space="0" w:color="000000"/>
              <w:right w:val="single" w:sz="8" w:space="0" w:color="000000"/>
            </w:tcBorders>
            <w:vAlign w:val="center"/>
          </w:tcPr>
          <w:p w14:paraId="1CA3F81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971BACF"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7B188E55"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178A88F0"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D7B6B0C" w14:textId="77777777" w:rsidR="00F70974" w:rsidRPr="00F70974" w:rsidRDefault="00F70974" w:rsidP="001037EC">
            <w:pPr>
              <w:spacing w:after="150"/>
              <w:rPr>
                <w:rFonts w:ascii="Arial" w:hAnsi="Arial" w:cs="Arial"/>
              </w:rPr>
            </w:pPr>
            <w:r w:rsidRPr="00F70974">
              <w:rPr>
                <w:rFonts w:ascii="Arial" w:hAnsi="Arial" w:cs="Arial"/>
                <w:color w:val="000000"/>
              </w:rPr>
              <w:t>1.2</w:t>
            </w:r>
          </w:p>
        </w:tc>
        <w:tc>
          <w:tcPr>
            <w:tcW w:w="9240" w:type="dxa"/>
            <w:tcBorders>
              <w:top w:val="single" w:sz="8" w:space="0" w:color="000000"/>
              <w:left w:val="single" w:sz="8" w:space="0" w:color="000000"/>
              <w:bottom w:val="single" w:sz="8" w:space="0" w:color="000000"/>
              <w:right w:val="single" w:sz="8" w:space="0" w:color="000000"/>
            </w:tcBorders>
            <w:vAlign w:val="center"/>
          </w:tcPr>
          <w:p w14:paraId="02C6A007" w14:textId="77777777" w:rsidR="00F70974" w:rsidRPr="00F70974" w:rsidRDefault="00F70974" w:rsidP="001037EC">
            <w:pPr>
              <w:spacing w:after="150"/>
              <w:rPr>
                <w:rFonts w:ascii="Arial" w:hAnsi="Arial" w:cs="Arial"/>
              </w:rPr>
            </w:pPr>
            <w:r w:rsidRPr="00F70974">
              <w:rPr>
                <w:rFonts w:ascii="Arial" w:hAnsi="Arial" w:cs="Arial"/>
                <w:color w:val="000000"/>
              </w:rPr>
              <w:t>Испуштање непречишћених комуналних отпадних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18F5D8F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A91BDA6"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34255715"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51CAE49B"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8B41D87" w14:textId="77777777" w:rsidR="00F70974" w:rsidRPr="00F70974" w:rsidRDefault="00F70974" w:rsidP="001037EC">
            <w:pPr>
              <w:spacing w:after="150"/>
              <w:rPr>
                <w:rFonts w:ascii="Arial" w:hAnsi="Arial" w:cs="Arial"/>
              </w:rPr>
            </w:pPr>
            <w:r w:rsidRPr="00F70974">
              <w:rPr>
                <w:rFonts w:ascii="Arial" w:hAnsi="Arial" w:cs="Arial"/>
                <w:color w:val="000000"/>
              </w:rPr>
              <w:t>1.3</w:t>
            </w:r>
          </w:p>
        </w:tc>
        <w:tc>
          <w:tcPr>
            <w:tcW w:w="9240" w:type="dxa"/>
            <w:tcBorders>
              <w:top w:val="single" w:sz="8" w:space="0" w:color="000000"/>
              <w:left w:val="single" w:sz="8" w:space="0" w:color="000000"/>
              <w:bottom w:val="single" w:sz="8" w:space="0" w:color="000000"/>
              <w:right w:val="single" w:sz="8" w:space="0" w:color="000000"/>
            </w:tcBorders>
            <w:vAlign w:val="center"/>
          </w:tcPr>
          <w:p w14:paraId="70DDA2AD" w14:textId="77777777" w:rsidR="00F70974" w:rsidRPr="00F70974" w:rsidRDefault="00F70974" w:rsidP="001037EC">
            <w:pPr>
              <w:spacing w:after="150"/>
              <w:rPr>
                <w:rFonts w:ascii="Arial" w:hAnsi="Arial" w:cs="Arial"/>
              </w:rPr>
            </w:pPr>
            <w:r w:rsidRPr="00F70974">
              <w:rPr>
                <w:rFonts w:ascii="Arial" w:hAnsi="Arial" w:cs="Arial"/>
                <w:color w:val="000000"/>
              </w:rPr>
              <w:t>Изградња и рад постројења за третман градских отпадних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01B6B080"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89DD67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3A39ADBC"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5CEAF81B"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FB0E9F1" w14:textId="77777777" w:rsidR="00F70974" w:rsidRPr="00F70974" w:rsidRDefault="00F70974" w:rsidP="001037EC">
            <w:pPr>
              <w:spacing w:after="150"/>
              <w:rPr>
                <w:rFonts w:ascii="Arial" w:hAnsi="Arial" w:cs="Arial"/>
              </w:rPr>
            </w:pPr>
            <w:r w:rsidRPr="00F70974">
              <w:rPr>
                <w:rFonts w:ascii="Arial" w:hAnsi="Arial" w:cs="Arial"/>
                <w:color w:val="000000"/>
              </w:rPr>
              <w:t>1.4</w:t>
            </w:r>
          </w:p>
        </w:tc>
        <w:tc>
          <w:tcPr>
            <w:tcW w:w="9240" w:type="dxa"/>
            <w:tcBorders>
              <w:top w:val="single" w:sz="8" w:space="0" w:color="000000"/>
              <w:left w:val="single" w:sz="8" w:space="0" w:color="000000"/>
              <w:bottom w:val="single" w:sz="8" w:space="0" w:color="000000"/>
              <w:right w:val="single" w:sz="8" w:space="0" w:color="000000"/>
            </w:tcBorders>
            <w:vAlign w:val="center"/>
          </w:tcPr>
          <w:p w14:paraId="710BC85F" w14:textId="77777777" w:rsidR="00F70974" w:rsidRPr="00F70974" w:rsidRDefault="00F70974" w:rsidP="001037EC">
            <w:pPr>
              <w:spacing w:after="150"/>
              <w:rPr>
                <w:rFonts w:ascii="Arial" w:hAnsi="Arial" w:cs="Arial"/>
              </w:rPr>
            </w:pPr>
            <w:r w:rsidRPr="00F70974">
              <w:rPr>
                <w:rFonts w:ascii="Arial" w:hAnsi="Arial" w:cs="Arial"/>
                <w:color w:val="000000"/>
              </w:rPr>
              <w:t>Изградња колектора и испуштање атмосферских отпадних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6C12CE3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87EB907"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208D044E"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251A9E22"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D3D007F" w14:textId="77777777" w:rsidR="00F70974" w:rsidRPr="00F70974" w:rsidRDefault="00F70974" w:rsidP="001037EC">
            <w:pPr>
              <w:spacing w:after="150"/>
              <w:rPr>
                <w:rFonts w:ascii="Arial" w:hAnsi="Arial" w:cs="Arial"/>
              </w:rPr>
            </w:pPr>
            <w:r w:rsidRPr="00F70974">
              <w:rPr>
                <w:rFonts w:ascii="Arial" w:hAnsi="Arial" w:cs="Arial"/>
                <w:color w:val="000000"/>
              </w:rPr>
              <w:t>1.5</w:t>
            </w:r>
          </w:p>
        </w:tc>
        <w:tc>
          <w:tcPr>
            <w:tcW w:w="9240" w:type="dxa"/>
            <w:tcBorders>
              <w:top w:val="single" w:sz="8" w:space="0" w:color="000000"/>
              <w:left w:val="single" w:sz="8" w:space="0" w:color="000000"/>
              <w:bottom w:val="single" w:sz="8" w:space="0" w:color="000000"/>
              <w:right w:val="single" w:sz="8" w:space="0" w:color="000000"/>
            </w:tcBorders>
            <w:vAlign w:val="center"/>
          </w:tcPr>
          <w:p w14:paraId="6848D60F" w14:textId="77777777" w:rsidR="00F70974" w:rsidRPr="00F70974" w:rsidRDefault="00F70974" w:rsidP="001037EC">
            <w:pPr>
              <w:spacing w:after="150"/>
              <w:rPr>
                <w:rFonts w:ascii="Arial" w:hAnsi="Arial" w:cs="Arial"/>
              </w:rPr>
            </w:pPr>
            <w:r w:rsidRPr="00F70974">
              <w:rPr>
                <w:rFonts w:ascii="Arial" w:hAnsi="Arial" w:cs="Arial"/>
                <w:color w:val="000000"/>
              </w:rPr>
              <w:t>Изградња и рад постројења за третман воде за пиће</w:t>
            </w:r>
          </w:p>
        </w:tc>
        <w:tc>
          <w:tcPr>
            <w:tcW w:w="871" w:type="dxa"/>
            <w:tcBorders>
              <w:top w:val="single" w:sz="8" w:space="0" w:color="000000"/>
              <w:left w:val="single" w:sz="8" w:space="0" w:color="000000"/>
              <w:bottom w:val="single" w:sz="8" w:space="0" w:color="000000"/>
              <w:right w:val="single" w:sz="8" w:space="0" w:color="000000"/>
            </w:tcBorders>
            <w:vAlign w:val="center"/>
          </w:tcPr>
          <w:p w14:paraId="4D48FA0E"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3ADC78D"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3CCD253E"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5A940066"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09313354" w14:textId="77777777" w:rsidR="00F70974" w:rsidRPr="00F70974" w:rsidRDefault="00F70974" w:rsidP="001037EC">
            <w:pPr>
              <w:spacing w:after="150"/>
              <w:rPr>
                <w:rFonts w:ascii="Arial" w:hAnsi="Arial" w:cs="Arial"/>
              </w:rPr>
            </w:pPr>
            <w:r w:rsidRPr="00F70974">
              <w:rPr>
                <w:rFonts w:ascii="Arial" w:hAnsi="Arial" w:cs="Arial"/>
                <w:color w:val="000000"/>
              </w:rPr>
              <w:t>1.6</w:t>
            </w:r>
          </w:p>
        </w:tc>
        <w:tc>
          <w:tcPr>
            <w:tcW w:w="9240" w:type="dxa"/>
            <w:tcBorders>
              <w:top w:val="single" w:sz="8" w:space="0" w:color="000000"/>
              <w:left w:val="single" w:sz="8" w:space="0" w:color="000000"/>
              <w:bottom w:val="single" w:sz="8" w:space="0" w:color="000000"/>
              <w:right w:val="single" w:sz="8" w:space="0" w:color="000000"/>
            </w:tcBorders>
            <w:vAlign w:val="center"/>
          </w:tcPr>
          <w:p w14:paraId="3F8AE11A" w14:textId="77777777" w:rsidR="00F70974" w:rsidRPr="00F70974" w:rsidRDefault="00F70974" w:rsidP="001037EC">
            <w:pPr>
              <w:spacing w:after="150"/>
              <w:rPr>
                <w:rFonts w:ascii="Arial" w:hAnsi="Arial" w:cs="Arial"/>
              </w:rPr>
            </w:pPr>
            <w:r w:rsidRPr="00F70974">
              <w:rPr>
                <w:rFonts w:ascii="Arial" w:hAnsi="Arial" w:cs="Arial"/>
                <w:color w:val="000000"/>
              </w:rPr>
              <w:t>Формирање нових гробаља и проширење капацитета постојећих</w:t>
            </w:r>
          </w:p>
        </w:tc>
        <w:tc>
          <w:tcPr>
            <w:tcW w:w="871" w:type="dxa"/>
            <w:tcBorders>
              <w:top w:val="single" w:sz="8" w:space="0" w:color="000000"/>
              <w:left w:val="single" w:sz="8" w:space="0" w:color="000000"/>
              <w:bottom w:val="single" w:sz="8" w:space="0" w:color="000000"/>
              <w:right w:val="single" w:sz="8" w:space="0" w:color="000000"/>
            </w:tcBorders>
            <w:vAlign w:val="center"/>
          </w:tcPr>
          <w:p w14:paraId="4DEA7624"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36C318C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59B1C27"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5D4EC35F"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AE0292F"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9240" w:type="dxa"/>
            <w:tcBorders>
              <w:top w:val="single" w:sz="8" w:space="0" w:color="000000"/>
              <w:left w:val="single" w:sz="8" w:space="0" w:color="000000"/>
              <w:bottom w:val="single" w:sz="8" w:space="0" w:color="000000"/>
              <w:right w:val="single" w:sz="8" w:space="0" w:color="000000"/>
            </w:tcBorders>
            <w:vAlign w:val="center"/>
          </w:tcPr>
          <w:p w14:paraId="0498F201" w14:textId="77777777" w:rsidR="00F70974" w:rsidRPr="00F70974" w:rsidRDefault="00F70974" w:rsidP="001037EC">
            <w:pPr>
              <w:spacing w:after="150"/>
              <w:rPr>
                <w:rFonts w:ascii="Arial" w:hAnsi="Arial" w:cs="Arial"/>
              </w:rPr>
            </w:pPr>
            <w:r w:rsidRPr="00F70974">
              <w:rPr>
                <w:rFonts w:ascii="Arial" w:hAnsi="Arial" w:cs="Arial"/>
                <w:b/>
                <w:color w:val="000000"/>
              </w:rPr>
              <w:t>Одлагање отпада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7A88C2A3"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6B9FE2D8"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6FCE6D94" w14:textId="77777777" w:rsidR="00F70974" w:rsidRPr="00F70974" w:rsidRDefault="00F70974" w:rsidP="001037EC">
            <w:pPr>
              <w:rPr>
                <w:rFonts w:ascii="Arial" w:hAnsi="Arial" w:cs="Arial"/>
              </w:rPr>
            </w:pPr>
          </w:p>
        </w:tc>
      </w:tr>
      <w:tr w:rsidR="00F70974" w:rsidRPr="00F70974" w14:paraId="7D8831F4"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1A9F00D" w14:textId="77777777" w:rsidR="00F70974" w:rsidRPr="00F70974" w:rsidRDefault="00F70974" w:rsidP="001037EC">
            <w:pPr>
              <w:spacing w:after="150"/>
              <w:rPr>
                <w:rFonts w:ascii="Arial" w:hAnsi="Arial" w:cs="Arial"/>
              </w:rPr>
            </w:pPr>
            <w:r w:rsidRPr="00F70974">
              <w:rPr>
                <w:rFonts w:ascii="Arial" w:hAnsi="Arial" w:cs="Arial"/>
                <w:color w:val="000000"/>
              </w:rPr>
              <w:t>2.1</w:t>
            </w:r>
          </w:p>
        </w:tc>
        <w:tc>
          <w:tcPr>
            <w:tcW w:w="9240" w:type="dxa"/>
            <w:tcBorders>
              <w:top w:val="single" w:sz="8" w:space="0" w:color="000000"/>
              <w:left w:val="single" w:sz="8" w:space="0" w:color="000000"/>
              <w:bottom w:val="single" w:sz="8" w:space="0" w:color="000000"/>
              <w:right w:val="single" w:sz="8" w:space="0" w:color="000000"/>
            </w:tcBorders>
            <w:vAlign w:val="center"/>
          </w:tcPr>
          <w:p w14:paraId="5F6AE2B6" w14:textId="77777777" w:rsidR="00F70974" w:rsidRPr="00F70974" w:rsidRDefault="00F70974" w:rsidP="001037EC">
            <w:pPr>
              <w:spacing w:after="150"/>
              <w:rPr>
                <w:rFonts w:ascii="Arial" w:hAnsi="Arial" w:cs="Arial"/>
              </w:rPr>
            </w:pPr>
            <w:r w:rsidRPr="00F70974">
              <w:rPr>
                <w:rFonts w:ascii="Arial" w:hAnsi="Arial" w:cs="Arial"/>
                <w:color w:val="000000"/>
              </w:rPr>
              <w:t>Неконтролисано депоновање комуналног отпада, хаварисаних возила, старих гума и других материјала из којих се могу ослободити загађујуће материје испирањем или цурењем</w:t>
            </w:r>
          </w:p>
        </w:tc>
        <w:tc>
          <w:tcPr>
            <w:tcW w:w="871" w:type="dxa"/>
            <w:tcBorders>
              <w:top w:val="single" w:sz="8" w:space="0" w:color="000000"/>
              <w:left w:val="single" w:sz="8" w:space="0" w:color="000000"/>
              <w:bottom w:val="single" w:sz="8" w:space="0" w:color="000000"/>
              <w:right w:val="single" w:sz="8" w:space="0" w:color="000000"/>
            </w:tcBorders>
            <w:vAlign w:val="center"/>
          </w:tcPr>
          <w:p w14:paraId="22883E9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FD675A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416C9475"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2BEE3EA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CF15B98" w14:textId="77777777" w:rsidR="00F70974" w:rsidRPr="00F70974" w:rsidRDefault="00F70974" w:rsidP="001037EC">
            <w:pPr>
              <w:spacing w:after="150"/>
              <w:rPr>
                <w:rFonts w:ascii="Arial" w:hAnsi="Arial" w:cs="Arial"/>
              </w:rPr>
            </w:pPr>
            <w:r w:rsidRPr="00F70974">
              <w:rPr>
                <w:rFonts w:ascii="Arial" w:hAnsi="Arial" w:cs="Arial"/>
                <w:color w:val="000000"/>
              </w:rPr>
              <w:t>2.2</w:t>
            </w:r>
          </w:p>
        </w:tc>
        <w:tc>
          <w:tcPr>
            <w:tcW w:w="9240" w:type="dxa"/>
            <w:tcBorders>
              <w:top w:val="single" w:sz="8" w:space="0" w:color="000000"/>
              <w:left w:val="single" w:sz="8" w:space="0" w:color="000000"/>
              <w:bottom w:val="single" w:sz="8" w:space="0" w:color="000000"/>
              <w:right w:val="single" w:sz="8" w:space="0" w:color="000000"/>
            </w:tcBorders>
            <w:vAlign w:val="center"/>
          </w:tcPr>
          <w:p w14:paraId="0253BD19" w14:textId="77777777" w:rsidR="00F70974" w:rsidRPr="00F70974" w:rsidRDefault="00F70974" w:rsidP="001037EC">
            <w:pPr>
              <w:spacing w:after="150"/>
              <w:rPr>
                <w:rFonts w:ascii="Arial" w:hAnsi="Arial" w:cs="Arial"/>
              </w:rPr>
            </w:pPr>
            <w:r w:rsidRPr="00F70974">
              <w:rPr>
                <w:rFonts w:ascii="Arial" w:hAnsi="Arial" w:cs="Arial"/>
                <w:color w:val="000000"/>
              </w:rPr>
              <w:t>Изградња и рад санитарних депонија</w:t>
            </w:r>
          </w:p>
        </w:tc>
        <w:tc>
          <w:tcPr>
            <w:tcW w:w="871" w:type="dxa"/>
            <w:tcBorders>
              <w:top w:val="single" w:sz="8" w:space="0" w:color="000000"/>
              <w:left w:val="single" w:sz="8" w:space="0" w:color="000000"/>
              <w:bottom w:val="single" w:sz="8" w:space="0" w:color="000000"/>
              <w:right w:val="single" w:sz="8" w:space="0" w:color="000000"/>
            </w:tcBorders>
            <w:vAlign w:val="center"/>
          </w:tcPr>
          <w:p w14:paraId="618A2AB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C94B48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3FDD681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52D7B921"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DE6446A" w14:textId="77777777" w:rsidR="00F70974" w:rsidRPr="00F70974" w:rsidRDefault="00F70974" w:rsidP="001037EC">
            <w:pPr>
              <w:spacing w:after="150"/>
              <w:rPr>
                <w:rFonts w:ascii="Arial" w:hAnsi="Arial" w:cs="Arial"/>
              </w:rPr>
            </w:pPr>
            <w:r w:rsidRPr="00F70974">
              <w:rPr>
                <w:rFonts w:ascii="Arial" w:hAnsi="Arial" w:cs="Arial"/>
                <w:color w:val="000000"/>
              </w:rPr>
              <w:t>2.3</w:t>
            </w:r>
          </w:p>
        </w:tc>
        <w:tc>
          <w:tcPr>
            <w:tcW w:w="9240" w:type="dxa"/>
            <w:tcBorders>
              <w:top w:val="single" w:sz="8" w:space="0" w:color="000000"/>
              <w:left w:val="single" w:sz="8" w:space="0" w:color="000000"/>
              <w:bottom w:val="single" w:sz="8" w:space="0" w:color="000000"/>
              <w:right w:val="single" w:sz="8" w:space="0" w:color="000000"/>
            </w:tcBorders>
            <w:vAlign w:val="center"/>
          </w:tcPr>
          <w:p w14:paraId="35DB75BE" w14:textId="77777777" w:rsidR="00F70974" w:rsidRPr="00F70974" w:rsidRDefault="00F70974" w:rsidP="001037EC">
            <w:pPr>
              <w:spacing w:after="150"/>
              <w:rPr>
                <w:rFonts w:ascii="Arial" w:hAnsi="Arial" w:cs="Arial"/>
              </w:rPr>
            </w:pPr>
            <w:r w:rsidRPr="00F70974">
              <w:rPr>
                <w:rFonts w:ascii="Arial" w:hAnsi="Arial" w:cs="Arial"/>
                <w:color w:val="000000"/>
              </w:rPr>
              <w:t>Изградња и рад постројења за третман муља у саставу постројења за третман отпадних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3F40CEC5"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34491FC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453EDD3"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3D6DBADF"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8E5FC08" w14:textId="77777777" w:rsidR="00F70974" w:rsidRPr="00F70974" w:rsidRDefault="00F70974" w:rsidP="001037EC">
            <w:pPr>
              <w:spacing w:after="150"/>
              <w:rPr>
                <w:rFonts w:ascii="Arial" w:hAnsi="Arial" w:cs="Arial"/>
              </w:rPr>
            </w:pPr>
            <w:r w:rsidRPr="00F70974">
              <w:rPr>
                <w:rFonts w:ascii="Arial" w:hAnsi="Arial" w:cs="Arial"/>
                <w:color w:val="000000"/>
              </w:rPr>
              <w:t>2.4</w:t>
            </w:r>
          </w:p>
        </w:tc>
        <w:tc>
          <w:tcPr>
            <w:tcW w:w="9240" w:type="dxa"/>
            <w:tcBorders>
              <w:top w:val="single" w:sz="8" w:space="0" w:color="000000"/>
              <w:left w:val="single" w:sz="8" w:space="0" w:color="000000"/>
              <w:bottom w:val="single" w:sz="8" w:space="0" w:color="000000"/>
              <w:right w:val="single" w:sz="8" w:space="0" w:color="000000"/>
            </w:tcBorders>
            <w:vAlign w:val="center"/>
          </w:tcPr>
          <w:p w14:paraId="6A029EF6" w14:textId="77777777" w:rsidR="00F70974" w:rsidRPr="00F70974" w:rsidRDefault="00F70974" w:rsidP="001037EC">
            <w:pPr>
              <w:spacing w:after="150"/>
              <w:rPr>
                <w:rFonts w:ascii="Arial" w:hAnsi="Arial" w:cs="Arial"/>
              </w:rPr>
            </w:pPr>
            <w:r w:rsidRPr="00F70974">
              <w:rPr>
                <w:rFonts w:ascii="Arial" w:hAnsi="Arial" w:cs="Arial"/>
                <w:color w:val="000000"/>
              </w:rPr>
              <w:t>Изградња и рад постројења за третман животињског отпада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01993E54"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6EF8D2C3"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5ABA7029"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2513461F" w14:textId="77777777" w:rsidTr="001037E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5A6DF05" w14:textId="77777777" w:rsidR="00F70974" w:rsidRPr="00F70974" w:rsidRDefault="00F70974" w:rsidP="001037EC">
            <w:pPr>
              <w:spacing w:after="150"/>
              <w:rPr>
                <w:rFonts w:ascii="Arial" w:hAnsi="Arial" w:cs="Arial"/>
              </w:rPr>
            </w:pPr>
            <w:r w:rsidRPr="00F70974">
              <w:rPr>
                <w:rFonts w:ascii="Arial" w:hAnsi="Arial" w:cs="Arial"/>
                <w:b/>
                <w:color w:val="000000"/>
              </w:rPr>
              <w:t>ИНДУСТРИЈСКЕ АКТИВНОСТИ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DC68CC5" w14:textId="77777777" w:rsidR="00F70974" w:rsidRPr="00F70974" w:rsidRDefault="00F70974" w:rsidP="001037EC">
            <w:pPr>
              <w:rPr>
                <w:rFonts w:ascii="Arial" w:hAnsi="Arial" w:cs="Arial"/>
              </w:rPr>
            </w:pPr>
          </w:p>
        </w:tc>
      </w:tr>
      <w:tr w:rsidR="00F70974" w:rsidRPr="00F70974" w14:paraId="6897AB7D"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F75E3F5"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9240" w:type="dxa"/>
            <w:tcBorders>
              <w:top w:val="single" w:sz="8" w:space="0" w:color="000000"/>
              <w:left w:val="single" w:sz="8" w:space="0" w:color="000000"/>
              <w:bottom w:val="single" w:sz="8" w:space="0" w:color="000000"/>
              <w:right w:val="single" w:sz="8" w:space="0" w:color="000000"/>
            </w:tcBorders>
            <w:vAlign w:val="center"/>
          </w:tcPr>
          <w:p w14:paraId="18B71FE6" w14:textId="77777777" w:rsidR="00F70974" w:rsidRPr="00F70974" w:rsidRDefault="00F70974" w:rsidP="001037EC">
            <w:pPr>
              <w:spacing w:after="150"/>
              <w:rPr>
                <w:rFonts w:ascii="Arial" w:hAnsi="Arial" w:cs="Arial"/>
              </w:rPr>
            </w:pPr>
            <w:r w:rsidRPr="00F70974">
              <w:rPr>
                <w:rFonts w:ascii="Arial" w:hAnsi="Arial" w:cs="Arial"/>
                <w:b/>
                <w:color w:val="000000"/>
              </w:rPr>
              <w:t>Обрада минералних сировина</w:t>
            </w:r>
          </w:p>
        </w:tc>
        <w:tc>
          <w:tcPr>
            <w:tcW w:w="871" w:type="dxa"/>
            <w:tcBorders>
              <w:top w:val="single" w:sz="8" w:space="0" w:color="000000"/>
              <w:left w:val="single" w:sz="8" w:space="0" w:color="000000"/>
              <w:bottom w:val="single" w:sz="8" w:space="0" w:color="000000"/>
              <w:right w:val="single" w:sz="8" w:space="0" w:color="000000"/>
            </w:tcBorders>
            <w:vAlign w:val="center"/>
          </w:tcPr>
          <w:p w14:paraId="444F71A1"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36C6F45F"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0999B3E9" w14:textId="77777777" w:rsidR="00F70974" w:rsidRPr="00F70974" w:rsidRDefault="00F70974" w:rsidP="001037EC">
            <w:pPr>
              <w:rPr>
                <w:rFonts w:ascii="Arial" w:hAnsi="Arial" w:cs="Arial"/>
              </w:rPr>
            </w:pPr>
          </w:p>
        </w:tc>
      </w:tr>
      <w:tr w:rsidR="00F70974" w:rsidRPr="00F70974" w14:paraId="73CA2566"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D9ABCF1" w14:textId="77777777" w:rsidR="00F70974" w:rsidRPr="00F70974" w:rsidRDefault="00F70974" w:rsidP="001037EC">
            <w:pPr>
              <w:spacing w:after="150"/>
              <w:rPr>
                <w:rFonts w:ascii="Arial" w:hAnsi="Arial" w:cs="Arial"/>
              </w:rPr>
            </w:pPr>
            <w:r w:rsidRPr="00F70974">
              <w:rPr>
                <w:rFonts w:ascii="Arial" w:hAnsi="Arial" w:cs="Arial"/>
                <w:color w:val="000000"/>
              </w:rPr>
              <w:t>1.1</w:t>
            </w:r>
          </w:p>
        </w:tc>
        <w:tc>
          <w:tcPr>
            <w:tcW w:w="9240" w:type="dxa"/>
            <w:tcBorders>
              <w:top w:val="single" w:sz="8" w:space="0" w:color="000000"/>
              <w:left w:val="single" w:sz="8" w:space="0" w:color="000000"/>
              <w:bottom w:val="single" w:sz="8" w:space="0" w:color="000000"/>
              <w:right w:val="single" w:sz="8" w:space="0" w:color="000000"/>
            </w:tcBorders>
            <w:vAlign w:val="center"/>
          </w:tcPr>
          <w:p w14:paraId="544F3DEB" w14:textId="77777777" w:rsidR="00F70974" w:rsidRPr="00F70974" w:rsidRDefault="00F70974" w:rsidP="001037EC">
            <w:pPr>
              <w:spacing w:after="150"/>
              <w:rPr>
                <w:rFonts w:ascii="Arial" w:hAnsi="Arial" w:cs="Arial"/>
              </w:rPr>
            </w:pPr>
            <w:r w:rsidRPr="00F70974">
              <w:rPr>
                <w:rFonts w:ascii="Arial" w:hAnsi="Arial" w:cs="Arial"/>
                <w:color w:val="000000"/>
              </w:rPr>
              <w:t>Рад објеката за депоновање, млевење и прераду сировина и јаловине (шљункаре, депоније и сепарације песка)</w:t>
            </w:r>
          </w:p>
        </w:tc>
        <w:tc>
          <w:tcPr>
            <w:tcW w:w="871" w:type="dxa"/>
            <w:tcBorders>
              <w:top w:val="single" w:sz="8" w:space="0" w:color="000000"/>
              <w:left w:val="single" w:sz="8" w:space="0" w:color="000000"/>
              <w:bottom w:val="single" w:sz="8" w:space="0" w:color="000000"/>
              <w:right w:val="single" w:sz="8" w:space="0" w:color="000000"/>
            </w:tcBorders>
            <w:vAlign w:val="center"/>
          </w:tcPr>
          <w:p w14:paraId="7F074E70"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659185F"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3308CDC1"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067A50C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2D09B46A"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9240" w:type="dxa"/>
            <w:tcBorders>
              <w:top w:val="single" w:sz="8" w:space="0" w:color="000000"/>
              <w:left w:val="single" w:sz="8" w:space="0" w:color="000000"/>
              <w:bottom w:val="single" w:sz="8" w:space="0" w:color="000000"/>
              <w:right w:val="single" w:sz="8" w:space="0" w:color="000000"/>
            </w:tcBorders>
            <w:vAlign w:val="center"/>
          </w:tcPr>
          <w:p w14:paraId="685B11CF" w14:textId="77777777" w:rsidR="00F70974" w:rsidRPr="00F70974" w:rsidRDefault="00F70974" w:rsidP="001037EC">
            <w:pPr>
              <w:spacing w:after="150"/>
              <w:rPr>
                <w:rFonts w:ascii="Arial" w:hAnsi="Arial" w:cs="Arial"/>
              </w:rPr>
            </w:pPr>
            <w:r w:rsidRPr="00F70974">
              <w:rPr>
                <w:rFonts w:ascii="Arial" w:hAnsi="Arial" w:cs="Arial"/>
                <w:b/>
                <w:color w:val="000000"/>
              </w:rPr>
              <w:t>Индустријски погони</w:t>
            </w:r>
          </w:p>
        </w:tc>
        <w:tc>
          <w:tcPr>
            <w:tcW w:w="871" w:type="dxa"/>
            <w:tcBorders>
              <w:top w:val="single" w:sz="8" w:space="0" w:color="000000"/>
              <w:left w:val="single" w:sz="8" w:space="0" w:color="000000"/>
              <w:bottom w:val="single" w:sz="8" w:space="0" w:color="000000"/>
              <w:right w:val="single" w:sz="8" w:space="0" w:color="000000"/>
            </w:tcBorders>
            <w:vAlign w:val="center"/>
          </w:tcPr>
          <w:p w14:paraId="08C72119"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5A4D68F6"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66C09E00" w14:textId="77777777" w:rsidR="00F70974" w:rsidRPr="00F70974" w:rsidRDefault="00F70974" w:rsidP="001037EC">
            <w:pPr>
              <w:rPr>
                <w:rFonts w:ascii="Arial" w:hAnsi="Arial" w:cs="Arial"/>
              </w:rPr>
            </w:pPr>
          </w:p>
        </w:tc>
      </w:tr>
      <w:tr w:rsidR="00F70974" w:rsidRPr="00F70974" w14:paraId="48A6972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D798F8D" w14:textId="77777777" w:rsidR="00F70974" w:rsidRPr="00F70974" w:rsidRDefault="00F70974" w:rsidP="001037EC">
            <w:pPr>
              <w:spacing w:after="150"/>
              <w:rPr>
                <w:rFonts w:ascii="Arial" w:hAnsi="Arial" w:cs="Arial"/>
              </w:rPr>
            </w:pPr>
            <w:r w:rsidRPr="00F70974">
              <w:rPr>
                <w:rFonts w:ascii="Arial" w:hAnsi="Arial" w:cs="Arial"/>
                <w:color w:val="000000"/>
              </w:rPr>
              <w:t>2.1</w:t>
            </w:r>
          </w:p>
        </w:tc>
        <w:tc>
          <w:tcPr>
            <w:tcW w:w="9240" w:type="dxa"/>
            <w:tcBorders>
              <w:top w:val="single" w:sz="8" w:space="0" w:color="000000"/>
              <w:left w:val="single" w:sz="8" w:space="0" w:color="000000"/>
              <w:bottom w:val="single" w:sz="8" w:space="0" w:color="000000"/>
              <w:right w:val="single" w:sz="8" w:space="0" w:color="000000"/>
            </w:tcBorders>
            <w:vAlign w:val="center"/>
          </w:tcPr>
          <w:p w14:paraId="5B84E2F9" w14:textId="77777777" w:rsidR="00F70974" w:rsidRPr="00F70974" w:rsidRDefault="00F70974" w:rsidP="001037EC">
            <w:pPr>
              <w:spacing w:after="150"/>
              <w:rPr>
                <w:rFonts w:ascii="Arial" w:hAnsi="Arial" w:cs="Arial"/>
              </w:rPr>
            </w:pPr>
            <w:r w:rsidRPr="00F70974">
              <w:rPr>
                <w:rFonts w:ascii="Arial" w:hAnsi="Arial" w:cs="Arial"/>
                <w:color w:val="000000"/>
              </w:rPr>
              <w:t>Производња и прерада метала</w:t>
            </w:r>
          </w:p>
        </w:tc>
        <w:tc>
          <w:tcPr>
            <w:tcW w:w="871" w:type="dxa"/>
            <w:tcBorders>
              <w:top w:val="single" w:sz="8" w:space="0" w:color="000000"/>
              <w:left w:val="single" w:sz="8" w:space="0" w:color="000000"/>
              <w:bottom w:val="single" w:sz="8" w:space="0" w:color="000000"/>
              <w:right w:val="single" w:sz="8" w:space="0" w:color="000000"/>
            </w:tcBorders>
            <w:vAlign w:val="center"/>
          </w:tcPr>
          <w:p w14:paraId="140440A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2300F9F" w14:textId="77777777" w:rsidR="00F70974" w:rsidRPr="00F70974" w:rsidRDefault="00F70974" w:rsidP="001037EC">
            <w:pPr>
              <w:spacing w:after="150"/>
              <w:rPr>
                <w:rFonts w:ascii="Arial" w:hAnsi="Arial" w:cs="Arial"/>
              </w:rPr>
            </w:pPr>
            <w:r w:rsidRPr="00F70974">
              <w:rPr>
                <w:rFonts w:ascii="Arial" w:hAnsi="Arial" w:cs="Arial"/>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8D403E8" w14:textId="77777777" w:rsidR="00F70974" w:rsidRPr="00F70974" w:rsidRDefault="00F70974" w:rsidP="001037EC">
            <w:pPr>
              <w:spacing w:after="150"/>
              <w:rPr>
                <w:rFonts w:ascii="Arial" w:hAnsi="Arial" w:cs="Arial"/>
              </w:rPr>
            </w:pPr>
            <w:r w:rsidRPr="00F70974">
              <w:rPr>
                <w:rFonts w:ascii="Arial" w:hAnsi="Arial" w:cs="Arial"/>
                <w:color w:val="000000"/>
              </w:rPr>
              <w:t>З–ДД</w:t>
            </w:r>
          </w:p>
        </w:tc>
      </w:tr>
      <w:tr w:rsidR="00F70974" w:rsidRPr="00F70974" w14:paraId="3B0BCDA4"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A0182A9" w14:textId="77777777" w:rsidR="00F70974" w:rsidRPr="00F70974" w:rsidRDefault="00F70974" w:rsidP="001037EC">
            <w:pPr>
              <w:spacing w:after="150"/>
              <w:rPr>
                <w:rFonts w:ascii="Arial" w:hAnsi="Arial" w:cs="Arial"/>
              </w:rPr>
            </w:pPr>
            <w:r w:rsidRPr="00F70974">
              <w:rPr>
                <w:rFonts w:ascii="Arial" w:hAnsi="Arial" w:cs="Arial"/>
                <w:color w:val="000000"/>
              </w:rPr>
              <w:t>2.2</w:t>
            </w:r>
          </w:p>
        </w:tc>
        <w:tc>
          <w:tcPr>
            <w:tcW w:w="9240" w:type="dxa"/>
            <w:tcBorders>
              <w:top w:val="single" w:sz="8" w:space="0" w:color="000000"/>
              <w:left w:val="single" w:sz="8" w:space="0" w:color="000000"/>
              <w:bottom w:val="single" w:sz="8" w:space="0" w:color="000000"/>
              <w:right w:val="single" w:sz="8" w:space="0" w:color="000000"/>
            </w:tcBorders>
            <w:vAlign w:val="center"/>
          </w:tcPr>
          <w:p w14:paraId="66FE4D3B" w14:textId="77777777" w:rsidR="00F70974" w:rsidRPr="00F70974" w:rsidRDefault="00F70974" w:rsidP="001037EC">
            <w:pPr>
              <w:spacing w:after="150"/>
              <w:rPr>
                <w:rFonts w:ascii="Arial" w:hAnsi="Arial" w:cs="Arial"/>
              </w:rPr>
            </w:pPr>
            <w:r w:rsidRPr="00F70974">
              <w:rPr>
                <w:rFonts w:ascii="Arial" w:hAnsi="Arial" w:cs="Arial"/>
                <w:color w:val="000000"/>
              </w:rPr>
              <w:t>Рафинерије</w:t>
            </w:r>
          </w:p>
        </w:tc>
        <w:tc>
          <w:tcPr>
            <w:tcW w:w="871" w:type="dxa"/>
            <w:tcBorders>
              <w:top w:val="single" w:sz="8" w:space="0" w:color="000000"/>
              <w:left w:val="single" w:sz="8" w:space="0" w:color="000000"/>
              <w:bottom w:val="single" w:sz="8" w:space="0" w:color="000000"/>
              <w:right w:val="single" w:sz="8" w:space="0" w:color="000000"/>
            </w:tcBorders>
            <w:vAlign w:val="center"/>
          </w:tcPr>
          <w:p w14:paraId="44E5C75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3E1D5EE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7CF696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23FFF164"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EDCE704" w14:textId="77777777" w:rsidR="00F70974" w:rsidRPr="00F70974" w:rsidRDefault="00F70974" w:rsidP="001037EC">
            <w:pPr>
              <w:spacing w:after="150"/>
              <w:rPr>
                <w:rFonts w:ascii="Arial" w:hAnsi="Arial" w:cs="Arial"/>
              </w:rPr>
            </w:pPr>
            <w:r w:rsidRPr="00F70974">
              <w:rPr>
                <w:rFonts w:ascii="Arial" w:hAnsi="Arial" w:cs="Arial"/>
                <w:color w:val="000000"/>
              </w:rPr>
              <w:t>2.3</w:t>
            </w:r>
          </w:p>
        </w:tc>
        <w:tc>
          <w:tcPr>
            <w:tcW w:w="9240" w:type="dxa"/>
            <w:tcBorders>
              <w:top w:val="single" w:sz="8" w:space="0" w:color="000000"/>
              <w:left w:val="single" w:sz="8" w:space="0" w:color="000000"/>
              <w:bottom w:val="single" w:sz="8" w:space="0" w:color="000000"/>
              <w:right w:val="single" w:sz="8" w:space="0" w:color="000000"/>
            </w:tcBorders>
            <w:vAlign w:val="center"/>
          </w:tcPr>
          <w:p w14:paraId="0B976783" w14:textId="77777777" w:rsidR="00F70974" w:rsidRPr="00F70974" w:rsidRDefault="00F70974" w:rsidP="001037EC">
            <w:pPr>
              <w:spacing w:after="150"/>
              <w:rPr>
                <w:rFonts w:ascii="Arial" w:hAnsi="Arial" w:cs="Arial"/>
              </w:rPr>
            </w:pPr>
            <w:r w:rsidRPr="00F70974">
              <w:rPr>
                <w:rFonts w:ascii="Arial" w:hAnsi="Arial" w:cs="Arial"/>
                <w:color w:val="000000"/>
              </w:rPr>
              <w:t>Хемијска индустрија (гумарска, текстилна, производња папира и целулозе..)</w:t>
            </w:r>
          </w:p>
        </w:tc>
        <w:tc>
          <w:tcPr>
            <w:tcW w:w="871" w:type="dxa"/>
            <w:tcBorders>
              <w:top w:val="single" w:sz="8" w:space="0" w:color="000000"/>
              <w:left w:val="single" w:sz="8" w:space="0" w:color="000000"/>
              <w:bottom w:val="single" w:sz="8" w:space="0" w:color="000000"/>
              <w:right w:val="single" w:sz="8" w:space="0" w:color="000000"/>
            </w:tcBorders>
            <w:vAlign w:val="center"/>
          </w:tcPr>
          <w:p w14:paraId="4A6AC503"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7D14D54F"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2348340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3682AC82"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2CDC59CD" w14:textId="77777777" w:rsidR="00F70974" w:rsidRPr="00F70974" w:rsidRDefault="00F70974" w:rsidP="001037EC">
            <w:pPr>
              <w:spacing w:after="150"/>
              <w:rPr>
                <w:rFonts w:ascii="Arial" w:hAnsi="Arial" w:cs="Arial"/>
              </w:rPr>
            </w:pPr>
            <w:r w:rsidRPr="00F70974">
              <w:rPr>
                <w:rFonts w:ascii="Arial" w:hAnsi="Arial" w:cs="Arial"/>
                <w:color w:val="000000"/>
              </w:rPr>
              <w:t>2.4</w:t>
            </w:r>
          </w:p>
        </w:tc>
        <w:tc>
          <w:tcPr>
            <w:tcW w:w="9240" w:type="dxa"/>
            <w:tcBorders>
              <w:top w:val="single" w:sz="8" w:space="0" w:color="000000"/>
              <w:left w:val="single" w:sz="8" w:space="0" w:color="000000"/>
              <w:bottom w:val="single" w:sz="8" w:space="0" w:color="000000"/>
              <w:right w:val="single" w:sz="8" w:space="0" w:color="000000"/>
            </w:tcBorders>
            <w:vAlign w:val="center"/>
          </w:tcPr>
          <w:p w14:paraId="1C6DEA76" w14:textId="77777777" w:rsidR="00F70974" w:rsidRPr="00F70974" w:rsidRDefault="00F70974" w:rsidP="001037EC">
            <w:pPr>
              <w:spacing w:after="150"/>
              <w:rPr>
                <w:rFonts w:ascii="Arial" w:hAnsi="Arial" w:cs="Arial"/>
              </w:rPr>
            </w:pPr>
            <w:r w:rsidRPr="00F70974">
              <w:rPr>
                <w:rFonts w:ascii="Arial" w:hAnsi="Arial" w:cs="Arial"/>
                <w:color w:val="000000"/>
              </w:rPr>
              <w:t>Мала привреда – производња</w:t>
            </w:r>
          </w:p>
        </w:tc>
        <w:tc>
          <w:tcPr>
            <w:tcW w:w="871" w:type="dxa"/>
            <w:tcBorders>
              <w:top w:val="single" w:sz="8" w:space="0" w:color="000000"/>
              <w:left w:val="single" w:sz="8" w:space="0" w:color="000000"/>
              <w:bottom w:val="single" w:sz="8" w:space="0" w:color="000000"/>
              <w:right w:val="single" w:sz="8" w:space="0" w:color="000000"/>
            </w:tcBorders>
            <w:vAlign w:val="center"/>
          </w:tcPr>
          <w:p w14:paraId="3FC8744E"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8229A19"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327E68AE"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4E34B4E8"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E20D423" w14:textId="77777777" w:rsidR="00F70974" w:rsidRPr="00F70974" w:rsidRDefault="00F70974" w:rsidP="001037EC">
            <w:pPr>
              <w:spacing w:after="150"/>
              <w:rPr>
                <w:rFonts w:ascii="Arial" w:hAnsi="Arial" w:cs="Arial"/>
              </w:rPr>
            </w:pPr>
            <w:r w:rsidRPr="00F70974">
              <w:rPr>
                <w:rFonts w:ascii="Arial" w:hAnsi="Arial" w:cs="Arial"/>
                <w:color w:val="000000"/>
              </w:rPr>
              <w:t>2.5</w:t>
            </w:r>
          </w:p>
        </w:tc>
        <w:tc>
          <w:tcPr>
            <w:tcW w:w="9240" w:type="dxa"/>
            <w:tcBorders>
              <w:top w:val="single" w:sz="8" w:space="0" w:color="000000"/>
              <w:left w:val="single" w:sz="8" w:space="0" w:color="000000"/>
              <w:bottom w:val="single" w:sz="8" w:space="0" w:color="000000"/>
              <w:right w:val="single" w:sz="8" w:space="0" w:color="000000"/>
            </w:tcBorders>
            <w:vAlign w:val="center"/>
          </w:tcPr>
          <w:p w14:paraId="5C77258B" w14:textId="77777777" w:rsidR="00F70974" w:rsidRPr="00F70974" w:rsidRDefault="00F70974" w:rsidP="001037EC">
            <w:pPr>
              <w:spacing w:after="150"/>
              <w:rPr>
                <w:rFonts w:ascii="Arial" w:hAnsi="Arial" w:cs="Arial"/>
              </w:rPr>
            </w:pPr>
            <w:r w:rsidRPr="00F70974">
              <w:rPr>
                <w:rFonts w:ascii="Arial" w:hAnsi="Arial" w:cs="Arial"/>
                <w:color w:val="000000"/>
              </w:rPr>
              <w:t>Мала привреда – радње (стоматолошке радње, лабораторије, хемијска чишћења, фотографске радње, сервиси, фризерски салони, аутоперионице…)</w:t>
            </w:r>
          </w:p>
        </w:tc>
        <w:tc>
          <w:tcPr>
            <w:tcW w:w="871" w:type="dxa"/>
            <w:tcBorders>
              <w:top w:val="single" w:sz="8" w:space="0" w:color="000000"/>
              <w:left w:val="single" w:sz="8" w:space="0" w:color="000000"/>
              <w:bottom w:val="single" w:sz="8" w:space="0" w:color="000000"/>
              <w:right w:val="single" w:sz="8" w:space="0" w:color="000000"/>
            </w:tcBorders>
            <w:vAlign w:val="center"/>
          </w:tcPr>
          <w:p w14:paraId="61E835B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462713F"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1152" w:type="dxa"/>
            <w:tcBorders>
              <w:top w:val="single" w:sz="8" w:space="0" w:color="000000"/>
              <w:left w:val="single" w:sz="8" w:space="0" w:color="000000"/>
              <w:bottom w:val="single" w:sz="8" w:space="0" w:color="000000"/>
              <w:right w:val="single" w:sz="8" w:space="0" w:color="000000"/>
            </w:tcBorders>
            <w:vAlign w:val="center"/>
          </w:tcPr>
          <w:p w14:paraId="6F9F52B4"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7860C6B8"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70D0950" w14:textId="77777777" w:rsidR="00F70974" w:rsidRPr="00F70974" w:rsidRDefault="00F70974" w:rsidP="001037EC">
            <w:pPr>
              <w:spacing w:after="150"/>
              <w:rPr>
                <w:rFonts w:ascii="Arial" w:hAnsi="Arial" w:cs="Arial"/>
              </w:rPr>
            </w:pPr>
            <w:r w:rsidRPr="00F70974">
              <w:rPr>
                <w:rFonts w:ascii="Arial" w:hAnsi="Arial" w:cs="Arial"/>
                <w:color w:val="000000"/>
              </w:rPr>
              <w:t>2.6</w:t>
            </w:r>
          </w:p>
        </w:tc>
        <w:tc>
          <w:tcPr>
            <w:tcW w:w="9240" w:type="dxa"/>
            <w:tcBorders>
              <w:top w:val="single" w:sz="8" w:space="0" w:color="000000"/>
              <w:left w:val="single" w:sz="8" w:space="0" w:color="000000"/>
              <w:bottom w:val="single" w:sz="8" w:space="0" w:color="000000"/>
              <w:right w:val="single" w:sz="8" w:space="0" w:color="000000"/>
            </w:tcBorders>
            <w:vAlign w:val="center"/>
          </w:tcPr>
          <w:p w14:paraId="2A2B2485" w14:textId="77777777" w:rsidR="00F70974" w:rsidRPr="00F70974" w:rsidRDefault="00F70974" w:rsidP="001037EC">
            <w:pPr>
              <w:spacing w:after="150"/>
              <w:rPr>
                <w:rFonts w:ascii="Arial" w:hAnsi="Arial" w:cs="Arial"/>
              </w:rPr>
            </w:pPr>
            <w:r w:rsidRPr="00F70974">
              <w:rPr>
                <w:rFonts w:ascii="Arial" w:hAnsi="Arial" w:cs="Arial"/>
                <w:color w:val="000000"/>
              </w:rPr>
              <w:t>Бетоњерке и асфалтне базе</w:t>
            </w:r>
          </w:p>
        </w:tc>
        <w:tc>
          <w:tcPr>
            <w:tcW w:w="871" w:type="dxa"/>
            <w:tcBorders>
              <w:top w:val="single" w:sz="8" w:space="0" w:color="000000"/>
              <w:left w:val="single" w:sz="8" w:space="0" w:color="000000"/>
              <w:bottom w:val="single" w:sz="8" w:space="0" w:color="000000"/>
              <w:right w:val="single" w:sz="8" w:space="0" w:color="000000"/>
            </w:tcBorders>
            <w:vAlign w:val="center"/>
          </w:tcPr>
          <w:p w14:paraId="5424CFB7"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34191A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257E466F"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68A7D4A8"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3B47C1A" w14:textId="77777777" w:rsidR="00F70974" w:rsidRPr="00F70974" w:rsidRDefault="00F70974" w:rsidP="001037EC">
            <w:pPr>
              <w:spacing w:after="150"/>
              <w:rPr>
                <w:rFonts w:ascii="Arial" w:hAnsi="Arial" w:cs="Arial"/>
              </w:rPr>
            </w:pPr>
            <w:r w:rsidRPr="00F70974">
              <w:rPr>
                <w:rFonts w:ascii="Arial" w:hAnsi="Arial" w:cs="Arial"/>
                <w:color w:val="000000"/>
              </w:rPr>
              <w:t>2.7</w:t>
            </w:r>
          </w:p>
        </w:tc>
        <w:tc>
          <w:tcPr>
            <w:tcW w:w="9240" w:type="dxa"/>
            <w:tcBorders>
              <w:top w:val="single" w:sz="8" w:space="0" w:color="000000"/>
              <w:left w:val="single" w:sz="8" w:space="0" w:color="000000"/>
              <w:bottom w:val="single" w:sz="8" w:space="0" w:color="000000"/>
              <w:right w:val="single" w:sz="8" w:space="0" w:color="000000"/>
            </w:tcBorders>
            <w:vAlign w:val="center"/>
          </w:tcPr>
          <w:p w14:paraId="2E09C3A5" w14:textId="77777777" w:rsidR="00F70974" w:rsidRPr="00F70974" w:rsidRDefault="00F70974" w:rsidP="001037EC">
            <w:pPr>
              <w:spacing w:after="150"/>
              <w:rPr>
                <w:rFonts w:ascii="Arial" w:hAnsi="Arial" w:cs="Arial"/>
              </w:rPr>
            </w:pPr>
            <w:r w:rsidRPr="00F70974">
              <w:rPr>
                <w:rFonts w:ascii="Arial" w:hAnsi="Arial" w:cs="Arial"/>
                <w:color w:val="000000"/>
              </w:rPr>
              <w:t>Производња опасних материја и материја које се не смеју уносити директно или индиректно у воде</w:t>
            </w:r>
          </w:p>
        </w:tc>
        <w:tc>
          <w:tcPr>
            <w:tcW w:w="871" w:type="dxa"/>
            <w:tcBorders>
              <w:top w:val="single" w:sz="8" w:space="0" w:color="000000"/>
              <w:left w:val="single" w:sz="8" w:space="0" w:color="000000"/>
              <w:bottom w:val="single" w:sz="8" w:space="0" w:color="000000"/>
              <w:right w:val="single" w:sz="8" w:space="0" w:color="000000"/>
            </w:tcBorders>
            <w:vAlign w:val="center"/>
          </w:tcPr>
          <w:p w14:paraId="47A34E6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F02DD57"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BF24759"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4E80802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09961B22"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9240" w:type="dxa"/>
            <w:tcBorders>
              <w:top w:val="single" w:sz="8" w:space="0" w:color="000000"/>
              <w:left w:val="single" w:sz="8" w:space="0" w:color="000000"/>
              <w:bottom w:val="single" w:sz="8" w:space="0" w:color="000000"/>
              <w:right w:val="single" w:sz="8" w:space="0" w:color="000000"/>
            </w:tcBorders>
            <w:vAlign w:val="center"/>
          </w:tcPr>
          <w:p w14:paraId="5E9BA29E" w14:textId="77777777" w:rsidR="00F70974" w:rsidRPr="00F70974" w:rsidRDefault="00F70974" w:rsidP="001037EC">
            <w:pPr>
              <w:spacing w:after="150"/>
              <w:rPr>
                <w:rFonts w:ascii="Arial" w:hAnsi="Arial" w:cs="Arial"/>
              </w:rPr>
            </w:pPr>
            <w:r w:rsidRPr="00F70974">
              <w:rPr>
                <w:rFonts w:ascii="Arial" w:hAnsi="Arial" w:cs="Arial"/>
                <w:b/>
                <w:color w:val="000000"/>
              </w:rPr>
              <w:t>Енергетски сектор</w:t>
            </w:r>
          </w:p>
        </w:tc>
        <w:tc>
          <w:tcPr>
            <w:tcW w:w="871" w:type="dxa"/>
            <w:tcBorders>
              <w:top w:val="single" w:sz="8" w:space="0" w:color="000000"/>
              <w:left w:val="single" w:sz="8" w:space="0" w:color="000000"/>
              <w:bottom w:val="single" w:sz="8" w:space="0" w:color="000000"/>
              <w:right w:val="single" w:sz="8" w:space="0" w:color="000000"/>
            </w:tcBorders>
            <w:vAlign w:val="center"/>
          </w:tcPr>
          <w:p w14:paraId="13BA7B3E"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7416A5F4"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23E976D5" w14:textId="77777777" w:rsidR="00F70974" w:rsidRPr="00F70974" w:rsidRDefault="00F70974" w:rsidP="001037EC">
            <w:pPr>
              <w:rPr>
                <w:rFonts w:ascii="Arial" w:hAnsi="Arial" w:cs="Arial"/>
              </w:rPr>
            </w:pPr>
          </w:p>
        </w:tc>
      </w:tr>
      <w:tr w:rsidR="00F70974" w:rsidRPr="00F70974" w14:paraId="452C104D"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2C1298B" w14:textId="77777777" w:rsidR="00F70974" w:rsidRPr="00F70974" w:rsidRDefault="00F70974" w:rsidP="001037EC">
            <w:pPr>
              <w:spacing w:after="150"/>
              <w:rPr>
                <w:rFonts w:ascii="Arial" w:hAnsi="Arial" w:cs="Arial"/>
              </w:rPr>
            </w:pPr>
            <w:r w:rsidRPr="00F70974">
              <w:rPr>
                <w:rFonts w:ascii="Arial" w:hAnsi="Arial" w:cs="Arial"/>
                <w:color w:val="000000"/>
              </w:rPr>
              <w:t>3.1</w:t>
            </w:r>
          </w:p>
        </w:tc>
        <w:tc>
          <w:tcPr>
            <w:tcW w:w="9240" w:type="dxa"/>
            <w:tcBorders>
              <w:top w:val="single" w:sz="8" w:space="0" w:color="000000"/>
              <w:left w:val="single" w:sz="8" w:space="0" w:color="000000"/>
              <w:bottom w:val="single" w:sz="8" w:space="0" w:color="000000"/>
              <w:right w:val="single" w:sz="8" w:space="0" w:color="000000"/>
            </w:tcBorders>
            <w:vAlign w:val="center"/>
          </w:tcPr>
          <w:p w14:paraId="37637703" w14:textId="77777777" w:rsidR="00F70974" w:rsidRPr="00F70974" w:rsidRDefault="00F70974" w:rsidP="001037EC">
            <w:pPr>
              <w:spacing w:after="150"/>
              <w:rPr>
                <w:rFonts w:ascii="Arial" w:hAnsi="Arial" w:cs="Arial"/>
              </w:rPr>
            </w:pPr>
            <w:r w:rsidRPr="00F70974">
              <w:rPr>
                <w:rFonts w:ascii="Arial" w:hAnsi="Arial" w:cs="Arial"/>
                <w:color w:val="000000"/>
              </w:rPr>
              <w:t>Термоелектране</w:t>
            </w:r>
          </w:p>
        </w:tc>
        <w:tc>
          <w:tcPr>
            <w:tcW w:w="871" w:type="dxa"/>
            <w:tcBorders>
              <w:top w:val="single" w:sz="8" w:space="0" w:color="000000"/>
              <w:left w:val="single" w:sz="8" w:space="0" w:color="000000"/>
              <w:bottom w:val="single" w:sz="8" w:space="0" w:color="000000"/>
              <w:right w:val="single" w:sz="8" w:space="0" w:color="000000"/>
            </w:tcBorders>
            <w:vAlign w:val="center"/>
          </w:tcPr>
          <w:p w14:paraId="7DD98CC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DFB5EB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4F6DDFB5"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77A39BB5"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67A22E1" w14:textId="77777777" w:rsidR="00F70974" w:rsidRPr="00F70974" w:rsidRDefault="00F70974" w:rsidP="001037EC">
            <w:pPr>
              <w:spacing w:after="150"/>
              <w:rPr>
                <w:rFonts w:ascii="Arial" w:hAnsi="Arial" w:cs="Arial"/>
              </w:rPr>
            </w:pPr>
            <w:r w:rsidRPr="00F70974">
              <w:rPr>
                <w:rFonts w:ascii="Arial" w:hAnsi="Arial" w:cs="Arial"/>
                <w:color w:val="000000"/>
              </w:rPr>
              <w:t>3.2</w:t>
            </w:r>
          </w:p>
        </w:tc>
        <w:tc>
          <w:tcPr>
            <w:tcW w:w="9240" w:type="dxa"/>
            <w:tcBorders>
              <w:top w:val="single" w:sz="8" w:space="0" w:color="000000"/>
              <w:left w:val="single" w:sz="8" w:space="0" w:color="000000"/>
              <w:bottom w:val="single" w:sz="8" w:space="0" w:color="000000"/>
              <w:right w:val="single" w:sz="8" w:space="0" w:color="000000"/>
            </w:tcBorders>
            <w:vAlign w:val="center"/>
          </w:tcPr>
          <w:p w14:paraId="5698E176" w14:textId="77777777" w:rsidR="00F70974" w:rsidRPr="00F70974" w:rsidRDefault="00F70974" w:rsidP="001037EC">
            <w:pPr>
              <w:spacing w:after="150"/>
              <w:rPr>
                <w:rFonts w:ascii="Arial" w:hAnsi="Arial" w:cs="Arial"/>
              </w:rPr>
            </w:pPr>
            <w:r w:rsidRPr="00F70974">
              <w:rPr>
                <w:rFonts w:ascii="Arial" w:hAnsi="Arial" w:cs="Arial"/>
                <w:color w:val="000000"/>
              </w:rPr>
              <w:t>Хидроелектране</w:t>
            </w:r>
          </w:p>
        </w:tc>
        <w:tc>
          <w:tcPr>
            <w:tcW w:w="871" w:type="dxa"/>
            <w:tcBorders>
              <w:top w:val="single" w:sz="8" w:space="0" w:color="000000"/>
              <w:left w:val="single" w:sz="8" w:space="0" w:color="000000"/>
              <w:bottom w:val="single" w:sz="8" w:space="0" w:color="000000"/>
              <w:right w:val="single" w:sz="8" w:space="0" w:color="000000"/>
            </w:tcBorders>
            <w:vAlign w:val="center"/>
          </w:tcPr>
          <w:p w14:paraId="420E4FE6"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871" w:type="dxa"/>
            <w:tcBorders>
              <w:top w:val="single" w:sz="8" w:space="0" w:color="000000"/>
              <w:left w:val="single" w:sz="8" w:space="0" w:color="000000"/>
              <w:bottom w:val="single" w:sz="8" w:space="0" w:color="000000"/>
              <w:right w:val="single" w:sz="8" w:space="0" w:color="000000"/>
            </w:tcBorders>
            <w:vAlign w:val="center"/>
          </w:tcPr>
          <w:p w14:paraId="3A1BF0D7"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5CF32A1E"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0F664E15"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A9974A6" w14:textId="77777777" w:rsidR="00F70974" w:rsidRPr="00F70974" w:rsidRDefault="00F70974" w:rsidP="001037EC">
            <w:pPr>
              <w:spacing w:after="150"/>
              <w:rPr>
                <w:rFonts w:ascii="Arial" w:hAnsi="Arial" w:cs="Arial"/>
              </w:rPr>
            </w:pPr>
            <w:r w:rsidRPr="00F70974">
              <w:rPr>
                <w:rFonts w:ascii="Arial" w:hAnsi="Arial" w:cs="Arial"/>
                <w:color w:val="000000"/>
              </w:rPr>
              <w:t>3.3</w:t>
            </w:r>
          </w:p>
        </w:tc>
        <w:tc>
          <w:tcPr>
            <w:tcW w:w="9240" w:type="dxa"/>
            <w:tcBorders>
              <w:top w:val="single" w:sz="8" w:space="0" w:color="000000"/>
              <w:left w:val="single" w:sz="8" w:space="0" w:color="000000"/>
              <w:bottom w:val="single" w:sz="8" w:space="0" w:color="000000"/>
              <w:right w:val="single" w:sz="8" w:space="0" w:color="000000"/>
            </w:tcBorders>
            <w:vAlign w:val="center"/>
          </w:tcPr>
          <w:p w14:paraId="4C1CF4EC" w14:textId="77777777" w:rsidR="00F70974" w:rsidRPr="00F70974" w:rsidRDefault="00F70974" w:rsidP="001037EC">
            <w:pPr>
              <w:spacing w:after="150"/>
              <w:rPr>
                <w:rFonts w:ascii="Arial" w:hAnsi="Arial" w:cs="Arial"/>
              </w:rPr>
            </w:pPr>
            <w:r w:rsidRPr="00F70974">
              <w:rPr>
                <w:rFonts w:ascii="Arial" w:hAnsi="Arial" w:cs="Arial"/>
                <w:color w:val="000000"/>
              </w:rPr>
              <w:t>Ветропаркови</w:t>
            </w:r>
          </w:p>
        </w:tc>
        <w:tc>
          <w:tcPr>
            <w:tcW w:w="871" w:type="dxa"/>
            <w:tcBorders>
              <w:top w:val="single" w:sz="8" w:space="0" w:color="000000"/>
              <w:left w:val="single" w:sz="8" w:space="0" w:color="000000"/>
              <w:bottom w:val="single" w:sz="8" w:space="0" w:color="000000"/>
              <w:right w:val="single" w:sz="8" w:space="0" w:color="000000"/>
            </w:tcBorders>
            <w:vAlign w:val="center"/>
          </w:tcPr>
          <w:p w14:paraId="0DECDBCD"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871" w:type="dxa"/>
            <w:tcBorders>
              <w:top w:val="single" w:sz="8" w:space="0" w:color="000000"/>
              <w:left w:val="single" w:sz="8" w:space="0" w:color="000000"/>
              <w:bottom w:val="single" w:sz="8" w:space="0" w:color="000000"/>
              <w:right w:val="single" w:sz="8" w:space="0" w:color="000000"/>
            </w:tcBorders>
            <w:vAlign w:val="center"/>
          </w:tcPr>
          <w:p w14:paraId="52B907AF"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1152" w:type="dxa"/>
            <w:tcBorders>
              <w:top w:val="single" w:sz="8" w:space="0" w:color="000000"/>
              <w:left w:val="single" w:sz="8" w:space="0" w:color="000000"/>
              <w:bottom w:val="single" w:sz="8" w:space="0" w:color="000000"/>
              <w:right w:val="single" w:sz="8" w:space="0" w:color="000000"/>
            </w:tcBorders>
            <w:vAlign w:val="center"/>
          </w:tcPr>
          <w:p w14:paraId="1F68B7F7"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614938E1"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2CE3CD1" w14:textId="77777777" w:rsidR="00F70974" w:rsidRPr="00F70974" w:rsidRDefault="00F70974" w:rsidP="001037EC">
            <w:pPr>
              <w:spacing w:after="150"/>
              <w:rPr>
                <w:rFonts w:ascii="Arial" w:hAnsi="Arial" w:cs="Arial"/>
              </w:rPr>
            </w:pPr>
            <w:r w:rsidRPr="00F70974">
              <w:rPr>
                <w:rFonts w:ascii="Arial" w:hAnsi="Arial" w:cs="Arial"/>
                <w:color w:val="000000"/>
              </w:rPr>
              <w:t>3.4</w:t>
            </w:r>
          </w:p>
        </w:tc>
        <w:tc>
          <w:tcPr>
            <w:tcW w:w="9240" w:type="dxa"/>
            <w:tcBorders>
              <w:top w:val="single" w:sz="8" w:space="0" w:color="000000"/>
              <w:left w:val="single" w:sz="8" w:space="0" w:color="000000"/>
              <w:bottom w:val="single" w:sz="8" w:space="0" w:color="000000"/>
              <w:right w:val="single" w:sz="8" w:space="0" w:color="000000"/>
            </w:tcBorders>
            <w:vAlign w:val="center"/>
          </w:tcPr>
          <w:p w14:paraId="1CFFF8D1" w14:textId="77777777" w:rsidR="00F70974" w:rsidRPr="00F70974" w:rsidRDefault="00F70974" w:rsidP="001037EC">
            <w:pPr>
              <w:spacing w:after="150"/>
              <w:rPr>
                <w:rFonts w:ascii="Arial" w:hAnsi="Arial" w:cs="Arial"/>
              </w:rPr>
            </w:pPr>
            <w:r w:rsidRPr="00F70974">
              <w:rPr>
                <w:rFonts w:ascii="Arial" w:hAnsi="Arial" w:cs="Arial"/>
                <w:color w:val="000000"/>
              </w:rPr>
              <w:t>Топлане</w:t>
            </w:r>
          </w:p>
        </w:tc>
        <w:tc>
          <w:tcPr>
            <w:tcW w:w="871" w:type="dxa"/>
            <w:tcBorders>
              <w:top w:val="single" w:sz="8" w:space="0" w:color="000000"/>
              <w:left w:val="single" w:sz="8" w:space="0" w:color="000000"/>
              <w:bottom w:val="single" w:sz="8" w:space="0" w:color="000000"/>
              <w:right w:val="single" w:sz="8" w:space="0" w:color="000000"/>
            </w:tcBorders>
            <w:vAlign w:val="center"/>
          </w:tcPr>
          <w:p w14:paraId="22F92A1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4BCF943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5769544"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5F641738"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117EE39" w14:textId="77777777" w:rsidR="00F70974" w:rsidRPr="00F70974" w:rsidRDefault="00F70974" w:rsidP="001037EC">
            <w:pPr>
              <w:spacing w:after="150"/>
              <w:rPr>
                <w:rFonts w:ascii="Arial" w:hAnsi="Arial" w:cs="Arial"/>
              </w:rPr>
            </w:pPr>
            <w:r w:rsidRPr="00F70974">
              <w:rPr>
                <w:rFonts w:ascii="Arial" w:hAnsi="Arial" w:cs="Arial"/>
                <w:color w:val="000000"/>
              </w:rPr>
              <w:t>3.5</w:t>
            </w:r>
          </w:p>
        </w:tc>
        <w:tc>
          <w:tcPr>
            <w:tcW w:w="9240" w:type="dxa"/>
            <w:tcBorders>
              <w:top w:val="single" w:sz="8" w:space="0" w:color="000000"/>
              <w:left w:val="single" w:sz="8" w:space="0" w:color="000000"/>
              <w:bottom w:val="single" w:sz="8" w:space="0" w:color="000000"/>
              <w:right w:val="single" w:sz="8" w:space="0" w:color="000000"/>
            </w:tcBorders>
            <w:vAlign w:val="center"/>
          </w:tcPr>
          <w:p w14:paraId="1E1ADC6C" w14:textId="77777777" w:rsidR="00F70974" w:rsidRPr="00F70974" w:rsidRDefault="00F70974" w:rsidP="001037EC">
            <w:pPr>
              <w:spacing w:after="150"/>
              <w:rPr>
                <w:rFonts w:ascii="Arial" w:hAnsi="Arial" w:cs="Arial"/>
              </w:rPr>
            </w:pPr>
            <w:r w:rsidRPr="00F70974">
              <w:rPr>
                <w:rFonts w:ascii="Arial" w:hAnsi="Arial" w:cs="Arial"/>
                <w:color w:val="000000"/>
              </w:rPr>
              <w:t>Објекти техничке инфраструктуре (гасовод, нафтовод, топловоди) предвиђени планском документацијом, уз спровођење мера заштите</w:t>
            </w:r>
          </w:p>
        </w:tc>
        <w:tc>
          <w:tcPr>
            <w:tcW w:w="871" w:type="dxa"/>
            <w:tcBorders>
              <w:top w:val="single" w:sz="8" w:space="0" w:color="000000"/>
              <w:left w:val="single" w:sz="8" w:space="0" w:color="000000"/>
              <w:bottom w:val="single" w:sz="8" w:space="0" w:color="000000"/>
              <w:right w:val="single" w:sz="8" w:space="0" w:color="000000"/>
            </w:tcBorders>
            <w:vAlign w:val="center"/>
          </w:tcPr>
          <w:p w14:paraId="0786DB4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B97D810"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6B48B567"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5E3D8369"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DDBA147" w14:textId="77777777" w:rsidR="00F70974" w:rsidRPr="00F70974" w:rsidRDefault="00F70974" w:rsidP="001037EC">
            <w:pPr>
              <w:spacing w:after="150"/>
              <w:rPr>
                <w:rFonts w:ascii="Arial" w:hAnsi="Arial" w:cs="Arial"/>
              </w:rPr>
            </w:pPr>
            <w:r w:rsidRPr="00F70974">
              <w:rPr>
                <w:rFonts w:ascii="Arial" w:hAnsi="Arial" w:cs="Arial"/>
                <w:color w:val="000000"/>
              </w:rPr>
              <w:t>3.6</w:t>
            </w:r>
          </w:p>
        </w:tc>
        <w:tc>
          <w:tcPr>
            <w:tcW w:w="9240" w:type="dxa"/>
            <w:tcBorders>
              <w:top w:val="single" w:sz="8" w:space="0" w:color="000000"/>
              <w:left w:val="single" w:sz="8" w:space="0" w:color="000000"/>
              <w:bottom w:val="single" w:sz="8" w:space="0" w:color="000000"/>
              <w:right w:val="single" w:sz="8" w:space="0" w:color="000000"/>
            </w:tcBorders>
            <w:vAlign w:val="center"/>
          </w:tcPr>
          <w:p w14:paraId="0DC6E3C8" w14:textId="77777777" w:rsidR="00F70974" w:rsidRPr="00F70974" w:rsidRDefault="00F70974" w:rsidP="001037EC">
            <w:pPr>
              <w:spacing w:after="150"/>
              <w:rPr>
                <w:rFonts w:ascii="Arial" w:hAnsi="Arial" w:cs="Arial"/>
              </w:rPr>
            </w:pPr>
            <w:r w:rsidRPr="00F70974">
              <w:rPr>
                <w:rFonts w:ascii="Arial" w:hAnsi="Arial" w:cs="Arial"/>
                <w:color w:val="000000"/>
              </w:rPr>
              <w:t>Објекти техничке инфраструктуре (ТТ и електроенергетски водови) предвиђени планском документацијом, уз спровођење мера заштите</w:t>
            </w:r>
          </w:p>
        </w:tc>
        <w:tc>
          <w:tcPr>
            <w:tcW w:w="871" w:type="dxa"/>
            <w:tcBorders>
              <w:top w:val="single" w:sz="8" w:space="0" w:color="000000"/>
              <w:left w:val="single" w:sz="8" w:space="0" w:color="000000"/>
              <w:bottom w:val="single" w:sz="8" w:space="0" w:color="000000"/>
              <w:right w:val="single" w:sz="8" w:space="0" w:color="000000"/>
            </w:tcBorders>
            <w:vAlign w:val="center"/>
          </w:tcPr>
          <w:p w14:paraId="221D31F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512C76A"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4C7922EC"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4D2AD268"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8E73E83" w14:textId="77777777" w:rsidR="00F70974" w:rsidRPr="00F70974" w:rsidRDefault="00F70974" w:rsidP="001037EC">
            <w:pPr>
              <w:spacing w:after="150"/>
              <w:rPr>
                <w:rFonts w:ascii="Arial" w:hAnsi="Arial" w:cs="Arial"/>
              </w:rPr>
            </w:pPr>
            <w:r w:rsidRPr="00F70974">
              <w:rPr>
                <w:rFonts w:ascii="Arial" w:hAnsi="Arial" w:cs="Arial"/>
                <w:b/>
                <w:color w:val="000000"/>
              </w:rPr>
              <w:t>4</w:t>
            </w:r>
          </w:p>
        </w:tc>
        <w:tc>
          <w:tcPr>
            <w:tcW w:w="9240" w:type="dxa"/>
            <w:tcBorders>
              <w:top w:val="single" w:sz="8" w:space="0" w:color="000000"/>
              <w:left w:val="single" w:sz="8" w:space="0" w:color="000000"/>
              <w:bottom w:val="single" w:sz="8" w:space="0" w:color="000000"/>
              <w:right w:val="single" w:sz="8" w:space="0" w:color="000000"/>
            </w:tcBorders>
            <w:vAlign w:val="center"/>
          </w:tcPr>
          <w:p w14:paraId="5A5632F5" w14:textId="77777777" w:rsidR="00F70974" w:rsidRPr="00F70974" w:rsidRDefault="00F70974" w:rsidP="001037EC">
            <w:pPr>
              <w:spacing w:after="150"/>
              <w:rPr>
                <w:rFonts w:ascii="Arial" w:hAnsi="Arial" w:cs="Arial"/>
              </w:rPr>
            </w:pPr>
            <w:r w:rsidRPr="00F70974">
              <w:rPr>
                <w:rFonts w:ascii="Arial" w:hAnsi="Arial" w:cs="Arial"/>
                <w:b/>
                <w:color w:val="000000"/>
              </w:rPr>
              <w:t>Индустријска складишта и депоније</w:t>
            </w:r>
          </w:p>
        </w:tc>
        <w:tc>
          <w:tcPr>
            <w:tcW w:w="871" w:type="dxa"/>
            <w:tcBorders>
              <w:top w:val="single" w:sz="8" w:space="0" w:color="000000"/>
              <w:left w:val="single" w:sz="8" w:space="0" w:color="000000"/>
              <w:bottom w:val="single" w:sz="8" w:space="0" w:color="000000"/>
              <w:right w:val="single" w:sz="8" w:space="0" w:color="000000"/>
            </w:tcBorders>
            <w:vAlign w:val="center"/>
          </w:tcPr>
          <w:p w14:paraId="37EDB526"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354B4BF8"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24AE48C7" w14:textId="77777777" w:rsidR="00F70974" w:rsidRPr="00F70974" w:rsidRDefault="00F70974" w:rsidP="001037EC">
            <w:pPr>
              <w:rPr>
                <w:rFonts w:ascii="Arial" w:hAnsi="Arial" w:cs="Arial"/>
              </w:rPr>
            </w:pPr>
          </w:p>
        </w:tc>
      </w:tr>
      <w:tr w:rsidR="00F70974" w:rsidRPr="00F70974" w14:paraId="46C87C29"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ED6D0FF" w14:textId="77777777" w:rsidR="00F70974" w:rsidRPr="00F70974" w:rsidRDefault="00F70974" w:rsidP="001037EC">
            <w:pPr>
              <w:spacing w:after="150"/>
              <w:rPr>
                <w:rFonts w:ascii="Arial" w:hAnsi="Arial" w:cs="Arial"/>
              </w:rPr>
            </w:pPr>
            <w:r w:rsidRPr="00F70974">
              <w:rPr>
                <w:rFonts w:ascii="Arial" w:hAnsi="Arial" w:cs="Arial"/>
                <w:color w:val="000000"/>
              </w:rPr>
              <w:t>4.1</w:t>
            </w:r>
          </w:p>
        </w:tc>
        <w:tc>
          <w:tcPr>
            <w:tcW w:w="9240" w:type="dxa"/>
            <w:tcBorders>
              <w:top w:val="single" w:sz="8" w:space="0" w:color="000000"/>
              <w:left w:val="single" w:sz="8" w:space="0" w:color="000000"/>
              <w:bottom w:val="single" w:sz="8" w:space="0" w:color="000000"/>
              <w:right w:val="single" w:sz="8" w:space="0" w:color="000000"/>
            </w:tcBorders>
            <w:vAlign w:val="center"/>
          </w:tcPr>
          <w:p w14:paraId="121CB216" w14:textId="77777777" w:rsidR="00F70974" w:rsidRPr="00F70974" w:rsidRDefault="00F70974" w:rsidP="001037EC">
            <w:pPr>
              <w:spacing w:after="150"/>
              <w:rPr>
                <w:rFonts w:ascii="Arial" w:hAnsi="Arial" w:cs="Arial"/>
              </w:rPr>
            </w:pPr>
            <w:r w:rsidRPr="00F70974">
              <w:rPr>
                <w:rFonts w:ascii="Arial" w:hAnsi="Arial" w:cs="Arial"/>
                <w:color w:val="000000"/>
              </w:rPr>
              <w:t>Трајно подземно и надземно складиштење радио-активног отпада, опасних материја и материја које се не смеју уносити директно или индиректно у воде</w:t>
            </w:r>
          </w:p>
        </w:tc>
        <w:tc>
          <w:tcPr>
            <w:tcW w:w="871" w:type="dxa"/>
            <w:tcBorders>
              <w:top w:val="single" w:sz="8" w:space="0" w:color="000000"/>
              <w:left w:val="single" w:sz="8" w:space="0" w:color="000000"/>
              <w:bottom w:val="single" w:sz="8" w:space="0" w:color="000000"/>
              <w:right w:val="single" w:sz="8" w:space="0" w:color="000000"/>
            </w:tcBorders>
            <w:vAlign w:val="center"/>
          </w:tcPr>
          <w:p w14:paraId="71E8BBBF"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87792B7"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6E442190"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5FEB17ED"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4500BA3" w14:textId="77777777" w:rsidR="00F70974" w:rsidRPr="00F70974" w:rsidRDefault="00F70974" w:rsidP="001037EC">
            <w:pPr>
              <w:spacing w:after="150"/>
              <w:rPr>
                <w:rFonts w:ascii="Arial" w:hAnsi="Arial" w:cs="Arial"/>
              </w:rPr>
            </w:pPr>
            <w:r w:rsidRPr="00F70974">
              <w:rPr>
                <w:rFonts w:ascii="Arial" w:hAnsi="Arial" w:cs="Arial"/>
                <w:color w:val="000000"/>
              </w:rPr>
              <w:t>4.2</w:t>
            </w:r>
          </w:p>
        </w:tc>
        <w:tc>
          <w:tcPr>
            <w:tcW w:w="9240" w:type="dxa"/>
            <w:tcBorders>
              <w:top w:val="single" w:sz="8" w:space="0" w:color="000000"/>
              <w:left w:val="single" w:sz="8" w:space="0" w:color="000000"/>
              <w:bottom w:val="single" w:sz="8" w:space="0" w:color="000000"/>
              <w:right w:val="single" w:sz="8" w:space="0" w:color="000000"/>
            </w:tcBorders>
            <w:vAlign w:val="center"/>
          </w:tcPr>
          <w:p w14:paraId="5DDB1E6A" w14:textId="77777777" w:rsidR="00F70974" w:rsidRPr="00F70974" w:rsidRDefault="00F70974" w:rsidP="001037EC">
            <w:pPr>
              <w:spacing w:after="150"/>
              <w:rPr>
                <w:rFonts w:ascii="Arial" w:hAnsi="Arial" w:cs="Arial"/>
              </w:rPr>
            </w:pPr>
            <w:r w:rsidRPr="00F70974">
              <w:rPr>
                <w:rFonts w:ascii="Arial" w:hAnsi="Arial" w:cs="Arial"/>
                <w:color w:val="000000"/>
              </w:rPr>
              <w:t>Депоније индустријског отпада опасног за извориште</w:t>
            </w:r>
          </w:p>
        </w:tc>
        <w:tc>
          <w:tcPr>
            <w:tcW w:w="871" w:type="dxa"/>
            <w:tcBorders>
              <w:top w:val="single" w:sz="8" w:space="0" w:color="000000"/>
              <w:left w:val="single" w:sz="8" w:space="0" w:color="000000"/>
              <w:bottom w:val="single" w:sz="8" w:space="0" w:color="000000"/>
              <w:right w:val="single" w:sz="8" w:space="0" w:color="000000"/>
            </w:tcBorders>
            <w:vAlign w:val="center"/>
          </w:tcPr>
          <w:p w14:paraId="3A2ABD2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4A813B5"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F08CE9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18476455"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901D675" w14:textId="77777777" w:rsidR="00F70974" w:rsidRPr="00F70974" w:rsidRDefault="00F70974" w:rsidP="001037EC">
            <w:pPr>
              <w:spacing w:after="150"/>
              <w:rPr>
                <w:rFonts w:ascii="Arial" w:hAnsi="Arial" w:cs="Arial"/>
              </w:rPr>
            </w:pPr>
            <w:r w:rsidRPr="00F70974">
              <w:rPr>
                <w:rFonts w:ascii="Arial" w:hAnsi="Arial" w:cs="Arial"/>
                <w:color w:val="000000"/>
              </w:rPr>
              <w:t>4.3</w:t>
            </w:r>
          </w:p>
        </w:tc>
        <w:tc>
          <w:tcPr>
            <w:tcW w:w="9240" w:type="dxa"/>
            <w:tcBorders>
              <w:top w:val="single" w:sz="8" w:space="0" w:color="000000"/>
              <w:left w:val="single" w:sz="8" w:space="0" w:color="000000"/>
              <w:bottom w:val="single" w:sz="8" w:space="0" w:color="000000"/>
              <w:right w:val="single" w:sz="8" w:space="0" w:color="000000"/>
            </w:tcBorders>
            <w:vAlign w:val="center"/>
          </w:tcPr>
          <w:p w14:paraId="368D2DE8" w14:textId="77777777" w:rsidR="00F70974" w:rsidRPr="00F70974" w:rsidRDefault="00F70974" w:rsidP="001037EC">
            <w:pPr>
              <w:spacing w:after="150"/>
              <w:rPr>
                <w:rFonts w:ascii="Arial" w:hAnsi="Arial" w:cs="Arial"/>
              </w:rPr>
            </w:pPr>
            <w:r w:rsidRPr="00F70974">
              <w:rPr>
                <w:rFonts w:ascii="Arial" w:hAnsi="Arial" w:cs="Arial"/>
                <w:color w:val="000000"/>
              </w:rPr>
              <w:t>Одлагање отпада безопасног за извориште (инертан отпад)</w:t>
            </w:r>
          </w:p>
        </w:tc>
        <w:tc>
          <w:tcPr>
            <w:tcW w:w="871" w:type="dxa"/>
            <w:tcBorders>
              <w:top w:val="single" w:sz="8" w:space="0" w:color="000000"/>
              <w:left w:val="single" w:sz="8" w:space="0" w:color="000000"/>
              <w:bottom w:val="single" w:sz="8" w:space="0" w:color="000000"/>
              <w:right w:val="single" w:sz="8" w:space="0" w:color="000000"/>
            </w:tcBorders>
            <w:vAlign w:val="center"/>
          </w:tcPr>
          <w:p w14:paraId="6126EA3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CF4C82E"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45B05205"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05C7051F"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05E0D48B" w14:textId="77777777" w:rsidR="00F70974" w:rsidRPr="00F70974" w:rsidRDefault="00F70974" w:rsidP="001037EC">
            <w:pPr>
              <w:spacing w:after="150"/>
              <w:rPr>
                <w:rFonts w:ascii="Arial" w:hAnsi="Arial" w:cs="Arial"/>
              </w:rPr>
            </w:pPr>
            <w:r w:rsidRPr="00F70974">
              <w:rPr>
                <w:rFonts w:ascii="Arial" w:hAnsi="Arial" w:cs="Arial"/>
                <w:b/>
                <w:color w:val="000000"/>
              </w:rPr>
              <w:t>5</w:t>
            </w:r>
          </w:p>
        </w:tc>
        <w:tc>
          <w:tcPr>
            <w:tcW w:w="9240" w:type="dxa"/>
            <w:tcBorders>
              <w:top w:val="single" w:sz="8" w:space="0" w:color="000000"/>
              <w:left w:val="single" w:sz="8" w:space="0" w:color="000000"/>
              <w:bottom w:val="single" w:sz="8" w:space="0" w:color="000000"/>
              <w:right w:val="single" w:sz="8" w:space="0" w:color="000000"/>
            </w:tcBorders>
            <w:vAlign w:val="center"/>
          </w:tcPr>
          <w:p w14:paraId="1D468CCC" w14:textId="77777777" w:rsidR="00F70974" w:rsidRPr="00F70974" w:rsidRDefault="00F70974" w:rsidP="001037EC">
            <w:pPr>
              <w:spacing w:after="150"/>
              <w:rPr>
                <w:rFonts w:ascii="Arial" w:hAnsi="Arial" w:cs="Arial"/>
              </w:rPr>
            </w:pPr>
            <w:r w:rsidRPr="00F70974">
              <w:rPr>
                <w:rFonts w:ascii="Arial" w:hAnsi="Arial" w:cs="Arial"/>
                <w:b/>
                <w:color w:val="000000"/>
              </w:rPr>
              <w:t>Прикупљање и третман индустријских отпадних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36943FB5"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705CD52C"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346AF1B2" w14:textId="77777777" w:rsidR="00F70974" w:rsidRPr="00F70974" w:rsidRDefault="00F70974" w:rsidP="001037EC">
            <w:pPr>
              <w:rPr>
                <w:rFonts w:ascii="Arial" w:hAnsi="Arial" w:cs="Arial"/>
              </w:rPr>
            </w:pPr>
          </w:p>
        </w:tc>
      </w:tr>
      <w:tr w:rsidR="00F70974" w:rsidRPr="00F70974" w14:paraId="1A91A231"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F1C265E" w14:textId="77777777" w:rsidR="00F70974" w:rsidRPr="00F70974" w:rsidRDefault="00F70974" w:rsidP="001037EC">
            <w:pPr>
              <w:spacing w:after="150"/>
              <w:rPr>
                <w:rFonts w:ascii="Arial" w:hAnsi="Arial" w:cs="Arial"/>
              </w:rPr>
            </w:pPr>
            <w:r w:rsidRPr="00F70974">
              <w:rPr>
                <w:rFonts w:ascii="Arial" w:hAnsi="Arial" w:cs="Arial"/>
                <w:color w:val="000000"/>
              </w:rPr>
              <w:t>5.1</w:t>
            </w:r>
          </w:p>
        </w:tc>
        <w:tc>
          <w:tcPr>
            <w:tcW w:w="9240" w:type="dxa"/>
            <w:tcBorders>
              <w:top w:val="single" w:sz="8" w:space="0" w:color="000000"/>
              <w:left w:val="single" w:sz="8" w:space="0" w:color="000000"/>
              <w:bottom w:val="single" w:sz="8" w:space="0" w:color="000000"/>
              <w:right w:val="single" w:sz="8" w:space="0" w:color="000000"/>
            </w:tcBorders>
            <w:vAlign w:val="center"/>
          </w:tcPr>
          <w:p w14:paraId="35F8AF27" w14:textId="77777777" w:rsidR="00F70974" w:rsidRPr="00F70974" w:rsidRDefault="00F70974" w:rsidP="001037EC">
            <w:pPr>
              <w:spacing w:after="150"/>
              <w:rPr>
                <w:rFonts w:ascii="Arial" w:hAnsi="Arial" w:cs="Arial"/>
              </w:rPr>
            </w:pPr>
            <w:r w:rsidRPr="00F70974">
              <w:rPr>
                <w:rFonts w:ascii="Arial" w:hAnsi="Arial" w:cs="Arial"/>
                <w:color w:val="000000"/>
              </w:rPr>
              <w:t>Изградња и рад индустријских канализационих система</w:t>
            </w:r>
          </w:p>
        </w:tc>
        <w:tc>
          <w:tcPr>
            <w:tcW w:w="871" w:type="dxa"/>
            <w:tcBorders>
              <w:top w:val="single" w:sz="8" w:space="0" w:color="000000"/>
              <w:left w:val="single" w:sz="8" w:space="0" w:color="000000"/>
              <w:bottom w:val="single" w:sz="8" w:space="0" w:color="000000"/>
              <w:right w:val="single" w:sz="8" w:space="0" w:color="000000"/>
            </w:tcBorders>
            <w:vAlign w:val="center"/>
          </w:tcPr>
          <w:p w14:paraId="20643E3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40B29B2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1EF79165"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73846742"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007E4C0" w14:textId="77777777" w:rsidR="00F70974" w:rsidRPr="00F70974" w:rsidRDefault="00F70974" w:rsidP="001037EC">
            <w:pPr>
              <w:spacing w:after="150"/>
              <w:rPr>
                <w:rFonts w:ascii="Arial" w:hAnsi="Arial" w:cs="Arial"/>
              </w:rPr>
            </w:pPr>
            <w:r w:rsidRPr="00F70974">
              <w:rPr>
                <w:rFonts w:ascii="Arial" w:hAnsi="Arial" w:cs="Arial"/>
                <w:color w:val="000000"/>
              </w:rPr>
              <w:t>5.2</w:t>
            </w:r>
          </w:p>
        </w:tc>
        <w:tc>
          <w:tcPr>
            <w:tcW w:w="9240" w:type="dxa"/>
            <w:tcBorders>
              <w:top w:val="single" w:sz="8" w:space="0" w:color="000000"/>
              <w:left w:val="single" w:sz="8" w:space="0" w:color="000000"/>
              <w:bottom w:val="single" w:sz="8" w:space="0" w:color="000000"/>
              <w:right w:val="single" w:sz="8" w:space="0" w:color="000000"/>
            </w:tcBorders>
            <w:vAlign w:val="center"/>
          </w:tcPr>
          <w:p w14:paraId="29DF875F" w14:textId="77777777" w:rsidR="00F70974" w:rsidRPr="00F70974" w:rsidRDefault="00F70974" w:rsidP="001037EC">
            <w:pPr>
              <w:spacing w:after="150"/>
              <w:rPr>
                <w:rFonts w:ascii="Arial" w:hAnsi="Arial" w:cs="Arial"/>
              </w:rPr>
            </w:pPr>
            <w:r w:rsidRPr="00F70974">
              <w:rPr>
                <w:rFonts w:ascii="Arial" w:hAnsi="Arial" w:cs="Arial"/>
                <w:color w:val="000000"/>
              </w:rPr>
              <w:t>Изградња и рад постројења за третман индустријских отпадних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7F59176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7E2FC9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A002B27"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754E56AE"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97A44FD" w14:textId="77777777" w:rsidR="00F70974" w:rsidRPr="00F70974" w:rsidRDefault="00F70974" w:rsidP="001037EC">
            <w:pPr>
              <w:spacing w:after="150"/>
              <w:rPr>
                <w:rFonts w:ascii="Arial" w:hAnsi="Arial" w:cs="Arial"/>
              </w:rPr>
            </w:pPr>
            <w:r w:rsidRPr="00F70974">
              <w:rPr>
                <w:rFonts w:ascii="Arial" w:hAnsi="Arial" w:cs="Arial"/>
                <w:color w:val="000000"/>
              </w:rPr>
              <w:t>5.3</w:t>
            </w:r>
          </w:p>
        </w:tc>
        <w:tc>
          <w:tcPr>
            <w:tcW w:w="9240" w:type="dxa"/>
            <w:tcBorders>
              <w:top w:val="single" w:sz="8" w:space="0" w:color="000000"/>
              <w:left w:val="single" w:sz="8" w:space="0" w:color="000000"/>
              <w:bottom w:val="single" w:sz="8" w:space="0" w:color="000000"/>
              <w:right w:val="single" w:sz="8" w:space="0" w:color="000000"/>
            </w:tcBorders>
            <w:vAlign w:val="center"/>
          </w:tcPr>
          <w:p w14:paraId="22B57B0C" w14:textId="77777777" w:rsidR="00F70974" w:rsidRPr="00F70974" w:rsidRDefault="00F70974" w:rsidP="001037EC">
            <w:pPr>
              <w:spacing w:after="150"/>
              <w:rPr>
                <w:rFonts w:ascii="Arial" w:hAnsi="Arial" w:cs="Arial"/>
              </w:rPr>
            </w:pPr>
            <w:r w:rsidRPr="00F70974">
              <w:rPr>
                <w:rFonts w:ascii="Arial" w:hAnsi="Arial" w:cs="Arial"/>
                <w:color w:val="000000"/>
              </w:rPr>
              <w:t>Испуштање или акумулирање непречишћених индустријских отпадних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273E4CB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C1285D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DA45B46"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7DD1A39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96051A3" w14:textId="77777777" w:rsidR="00F70974" w:rsidRPr="00F70974" w:rsidRDefault="00F70974" w:rsidP="001037EC">
            <w:pPr>
              <w:spacing w:after="150"/>
              <w:rPr>
                <w:rFonts w:ascii="Arial" w:hAnsi="Arial" w:cs="Arial"/>
              </w:rPr>
            </w:pPr>
            <w:r w:rsidRPr="00F70974">
              <w:rPr>
                <w:rFonts w:ascii="Arial" w:hAnsi="Arial" w:cs="Arial"/>
                <w:color w:val="000000"/>
              </w:rPr>
              <w:t>5.4</w:t>
            </w:r>
          </w:p>
        </w:tc>
        <w:tc>
          <w:tcPr>
            <w:tcW w:w="9240" w:type="dxa"/>
            <w:tcBorders>
              <w:top w:val="single" w:sz="8" w:space="0" w:color="000000"/>
              <w:left w:val="single" w:sz="8" w:space="0" w:color="000000"/>
              <w:bottom w:val="single" w:sz="8" w:space="0" w:color="000000"/>
              <w:right w:val="single" w:sz="8" w:space="0" w:color="000000"/>
            </w:tcBorders>
            <w:vAlign w:val="center"/>
          </w:tcPr>
          <w:p w14:paraId="5F28C0F1" w14:textId="77777777" w:rsidR="00F70974" w:rsidRPr="00F70974" w:rsidRDefault="00F70974" w:rsidP="001037EC">
            <w:pPr>
              <w:spacing w:after="150"/>
              <w:rPr>
                <w:rFonts w:ascii="Arial" w:hAnsi="Arial" w:cs="Arial"/>
              </w:rPr>
            </w:pPr>
            <w:r w:rsidRPr="00F70974">
              <w:rPr>
                <w:rFonts w:ascii="Arial" w:hAnsi="Arial" w:cs="Arial"/>
                <w:color w:val="000000"/>
              </w:rPr>
              <w:t>Испуштање расхладних вода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397EB884"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4D79670F"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457392C0"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6B653324" w14:textId="77777777" w:rsidTr="001037E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E7DE1DF" w14:textId="77777777" w:rsidR="00F70974" w:rsidRPr="00F70974" w:rsidRDefault="00F70974" w:rsidP="001037EC">
            <w:pPr>
              <w:spacing w:after="150"/>
              <w:rPr>
                <w:rFonts w:ascii="Arial" w:hAnsi="Arial" w:cs="Arial"/>
              </w:rPr>
            </w:pPr>
            <w:r w:rsidRPr="00F70974">
              <w:rPr>
                <w:rFonts w:ascii="Arial" w:hAnsi="Arial" w:cs="Arial"/>
                <w:color w:val="000000"/>
              </w:rPr>
              <w:t>ПОЉОПРИВРЕДА И ШУМАРСТВО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E4F1854" w14:textId="77777777" w:rsidR="00F70974" w:rsidRPr="00F70974" w:rsidRDefault="00F70974" w:rsidP="001037EC">
            <w:pPr>
              <w:rPr>
                <w:rFonts w:ascii="Arial" w:hAnsi="Arial" w:cs="Arial"/>
              </w:rPr>
            </w:pPr>
          </w:p>
        </w:tc>
      </w:tr>
      <w:tr w:rsidR="00F70974" w:rsidRPr="00F70974" w14:paraId="5F7819A6"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2467EA2F"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9240" w:type="dxa"/>
            <w:tcBorders>
              <w:top w:val="single" w:sz="8" w:space="0" w:color="000000"/>
              <w:left w:val="single" w:sz="8" w:space="0" w:color="000000"/>
              <w:bottom w:val="single" w:sz="8" w:space="0" w:color="000000"/>
              <w:right w:val="single" w:sz="8" w:space="0" w:color="000000"/>
            </w:tcBorders>
            <w:vAlign w:val="center"/>
          </w:tcPr>
          <w:p w14:paraId="418FDB86" w14:textId="77777777" w:rsidR="00F70974" w:rsidRPr="00F70974" w:rsidRDefault="00F70974" w:rsidP="001037EC">
            <w:pPr>
              <w:spacing w:after="150"/>
              <w:rPr>
                <w:rFonts w:ascii="Arial" w:hAnsi="Arial" w:cs="Arial"/>
              </w:rPr>
            </w:pPr>
            <w:r w:rsidRPr="00F70974">
              <w:rPr>
                <w:rFonts w:ascii="Arial" w:hAnsi="Arial" w:cs="Arial"/>
                <w:b/>
                <w:color w:val="000000"/>
              </w:rPr>
              <w:t>Сточарство, живинарство, рибарство</w:t>
            </w:r>
          </w:p>
        </w:tc>
        <w:tc>
          <w:tcPr>
            <w:tcW w:w="871" w:type="dxa"/>
            <w:tcBorders>
              <w:top w:val="single" w:sz="8" w:space="0" w:color="000000"/>
              <w:left w:val="single" w:sz="8" w:space="0" w:color="000000"/>
              <w:bottom w:val="single" w:sz="8" w:space="0" w:color="000000"/>
              <w:right w:val="single" w:sz="8" w:space="0" w:color="000000"/>
            </w:tcBorders>
            <w:vAlign w:val="center"/>
          </w:tcPr>
          <w:p w14:paraId="46E58456"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6E12BD38"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5FF1EF59" w14:textId="77777777" w:rsidR="00F70974" w:rsidRPr="00F70974" w:rsidRDefault="00F70974" w:rsidP="001037EC">
            <w:pPr>
              <w:rPr>
                <w:rFonts w:ascii="Arial" w:hAnsi="Arial" w:cs="Arial"/>
              </w:rPr>
            </w:pPr>
          </w:p>
        </w:tc>
      </w:tr>
      <w:tr w:rsidR="00F70974" w:rsidRPr="00F70974" w14:paraId="734C515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D7CD9DC" w14:textId="77777777" w:rsidR="00F70974" w:rsidRPr="00F70974" w:rsidRDefault="00F70974" w:rsidP="001037EC">
            <w:pPr>
              <w:spacing w:after="150"/>
              <w:rPr>
                <w:rFonts w:ascii="Arial" w:hAnsi="Arial" w:cs="Arial"/>
              </w:rPr>
            </w:pPr>
            <w:r w:rsidRPr="00F70974">
              <w:rPr>
                <w:rFonts w:ascii="Arial" w:hAnsi="Arial" w:cs="Arial"/>
                <w:color w:val="000000"/>
              </w:rPr>
              <w:t>1.1</w:t>
            </w:r>
          </w:p>
        </w:tc>
        <w:tc>
          <w:tcPr>
            <w:tcW w:w="9240" w:type="dxa"/>
            <w:tcBorders>
              <w:top w:val="single" w:sz="8" w:space="0" w:color="000000"/>
              <w:left w:val="single" w:sz="8" w:space="0" w:color="000000"/>
              <w:bottom w:val="single" w:sz="8" w:space="0" w:color="000000"/>
              <w:right w:val="single" w:sz="8" w:space="0" w:color="000000"/>
            </w:tcBorders>
            <w:vAlign w:val="center"/>
          </w:tcPr>
          <w:p w14:paraId="59BE9D9E" w14:textId="77777777" w:rsidR="00F70974" w:rsidRPr="00F70974" w:rsidRDefault="00F70974" w:rsidP="001037EC">
            <w:pPr>
              <w:spacing w:after="150"/>
              <w:rPr>
                <w:rFonts w:ascii="Arial" w:hAnsi="Arial" w:cs="Arial"/>
              </w:rPr>
            </w:pPr>
            <w:r w:rsidRPr="00F70974">
              <w:rPr>
                <w:rFonts w:ascii="Arial" w:hAnsi="Arial" w:cs="Arial"/>
                <w:color w:val="000000"/>
              </w:rPr>
              <w:t>Сточарска и живинарска производња (узгајање) – фарме</w:t>
            </w:r>
          </w:p>
        </w:tc>
        <w:tc>
          <w:tcPr>
            <w:tcW w:w="871" w:type="dxa"/>
            <w:tcBorders>
              <w:top w:val="single" w:sz="8" w:space="0" w:color="000000"/>
              <w:left w:val="single" w:sz="8" w:space="0" w:color="000000"/>
              <w:bottom w:val="single" w:sz="8" w:space="0" w:color="000000"/>
              <w:right w:val="single" w:sz="8" w:space="0" w:color="000000"/>
            </w:tcBorders>
            <w:vAlign w:val="center"/>
          </w:tcPr>
          <w:p w14:paraId="00B1A84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3A91FC5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D899CAD"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74780E11"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1D97529" w14:textId="77777777" w:rsidR="00F70974" w:rsidRPr="00F70974" w:rsidRDefault="00F70974" w:rsidP="001037EC">
            <w:pPr>
              <w:spacing w:after="150"/>
              <w:rPr>
                <w:rFonts w:ascii="Arial" w:hAnsi="Arial" w:cs="Arial"/>
              </w:rPr>
            </w:pPr>
            <w:r w:rsidRPr="00F70974">
              <w:rPr>
                <w:rFonts w:ascii="Arial" w:hAnsi="Arial" w:cs="Arial"/>
                <w:color w:val="000000"/>
              </w:rPr>
              <w:t>1.2</w:t>
            </w:r>
          </w:p>
        </w:tc>
        <w:tc>
          <w:tcPr>
            <w:tcW w:w="9240" w:type="dxa"/>
            <w:tcBorders>
              <w:top w:val="single" w:sz="8" w:space="0" w:color="000000"/>
              <w:left w:val="single" w:sz="8" w:space="0" w:color="000000"/>
              <w:bottom w:val="single" w:sz="8" w:space="0" w:color="000000"/>
              <w:right w:val="single" w:sz="8" w:space="0" w:color="000000"/>
            </w:tcBorders>
            <w:vAlign w:val="center"/>
          </w:tcPr>
          <w:p w14:paraId="1E7077CB" w14:textId="77777777" w:rsidR="00F70974" w:rsidRPr="00F70974" w:rsidRDefault="00F70974" w:rsidP="001037EC">
            <w:pPr>
              <w:spacing w:after="150"/>
              <w:rPr>
                <w:rFonts w:ascii="Arial" w:hAnsi="Arial" w:cs="Arial"/>
              </w:rPr>
            </w:pPr>
            <w:r w:rsidRPr="00F70974">
              <w:rPr>
                <w:rFonts w:ascii="Arial" w:hAnsi="Arial" w:cs="Arial"/>
                <w:color w:val="000000"/>
              </w:rPr>
              <w:t>Узгајање стоке и живине за властите потребе појединачних домаћинстава</w:t>
            </w:r>
          </w:p>
        </w:tc>
        <w:tc>
          <w:tcPr>
            <w:tcW w:w="871" w:type="dxa"/>
            <w:tcBorders>
              <w:top w:val="single" w:sz="8" w:space="0" w:color="000000"/>
              <w:left w:val="single" w:sz="8" w:space="0" w:color="000000"/>
              <w:bottom w:val="single" w:sz="8" w:space="0" w:color="000000"/>
              <w:right w:val="single" w:sz="8" w:space="0" w:color="000000"/>
            </w:tcBorders>
            <w:vAlign w:val="center"/>
          </w:tcPr>
          <w:p w14:paraId="5BB06EA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A92CB13"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0C8564C8"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2267282B"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CC091F8" w14:textId="77777777" w:rsidR="00F70974" w:rsidRPr="00F70974" w:rsidRDefault="00F70974" w:rsidP="001037EC">
            <w:pPr>
              <w:spacing w:after="150"/>
              <w:rPr>
                <w:rFonts w:ascii="Arial" w:hAnsi="Arial" w:cs="Arial"/>
              </w:rPr>
            </w:pPr>
            <w:r w:rsidRPr="00F70974">
              <w:rPr>
                <w:rFonts w:ascii="Arial" w:hAnsi="Arial" w:cs="Arial"/>
                <w:color w:val="000000"/>
              </w:rPr>
              <w:t>1.3</w:t>
            </w:r>
          </w:p>
        </w:tc>
        <w:tc>
          <w:tcPr>
            <w:tcW w:w="9240" w:type="dxa"/>
            <w:tcBorders>
              <w:top w:val="single" w:sz="8" w:space="0" w:color="000000"/>
              <w:left w:val="single" w:sz="8" w:space="0" w:color="000000"/>
              <w:bottom w:val="single" w:sz="8" w:space="0" w:color="000000"/>
              <w:right w:val="single" w:sz="8" w:space="0" w:color="000000"/>
            </w:tcBorders>
            <w:vAlign w:val="center"/>
          </w:tcPr>
          <w:p w14:paraId="42ACB13C" w14:textId="77777777" w:rsidR="00F70974" w:rsidRPr="00F70974" w:rsidRDefault="00F70974" w:rsidP="001037EC">
            <w:pPr>
              <w:spacing w:after="150"/>
              <w:rPr>
                <w:rFonts w:ascii="Arial" w:hAnsi="Arial" w:cs="Arial"/>
              </w:rPr>
            </w:pPr>
            <w:r w:rsidRPr="00F70974">
              <w:rPr>
                <w:rFonts w:ascii="Arial" w:hAnsi="Arial" w:cs="Arial"/>
                <w:color w:val="000000"/>
              </w:rPr>
              <w:t>Хиподроми, школе јахања са пратећим стајама</w:t>
            </w:r>
          </w:p>
        </w:tc>
        <w:tc>
          <w:tcPr>
            <w:tcW w:w="871" w:type="dxa"/>
            <w:tcBorders>
              <w:top w:val="single" w:sz="8" w:space="0" w:color="000000"/>
              <w:left w:val="single" w:sz="8" w:space="0" w:color="000000"/>
              <w:bottom w:val="single" w:sz="8" w:space="0" w:color="000000"/>
              <w:right w:val="single" w:sz="8" w:space="0" w:color="000000"/>
            </w:tcBorders>
            <w:vAlign w:val="center"/>
          </w:tcPr>
          <w:p w14:paraId="761811F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476931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23F5A928"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702FCACF"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A7CBBC8" w14:textId="77777777" w:rsidR="00F70974" w:rsidRPr="00F70974" w:rsidRDefault="00F70974" w:rsidP="001037EC">
            <w:pPr>
              <w:spacing w:after="150"/>
              <w:rPr>
                <w:rFonts w:ascii="Arial" w:hAnsi="Arial" w:cs="Arial"/>
              </w:rPr>
            </w:pPr>
            <w:r w:rsidRPr="00F70974">
              <w:rPr>
                <w:rFonts w:ascii="Arial" w:hAnsi="Arial" w:cs="Arial"/>
                <w:color w:val="000000"/>
              </w:rPr>
              <w:t>1.4</w:t>
            </w:r>
          </w:p>
        </w:tc>
        <w:tc>
          <w:tcPr>
            <w:tcW w:w="9240" w:type="dxa"/>
            <w:tcBorders>
              <w:top w:val="single" w:sz="8" w:space="0" w:color="000000"/>
              <w:left w:val="single" w:sz="8" w:space="0" w:color="000000"/>
              <w:bottom w:val="single" w:sz="8" w:space="0" w:color="000000"/>
              <w:right w:val="single" w:sz="8" w:space="0" w:color="000000"/>
            </w:tcBorders>
            <w:vAlign w:val="center"/>
          </w:tcPr>
          <w:p w14:paraId="4E3CD068" w14:textId="77777777" w:rsidR="00F70974" w:rsidRPr="00F70974" w:rsidRDefault="00F70974" w:rsidP="001037EC">
            <w:pPr>
              <w:spacing w:after="150"/>
              <w:rPr>
                <w:rFonts w:ascii="Arial" w:hAnsi="Arial" w:cs="Arial"/>
              </w:rPr>
            </w:pPr>
            <w:r w:rsidRPr="00F70974">
              <w:rPr>
                <w:rFonts w:ascii="Arial" w:hAnsi="Arial" w:cs="Arial"/>
                <w:color w:val="000000"/>
              </w:rPr>
              <w:t>Депоновање чврстог или течног стајњака за појединачна мала домаћинства</w:t>
            </w:r>
          </w:p>
        </w:tc>
        <w:tc>
          <w:tcPr>
            <w:tcW w:w="871" w:type="dxa"/>
            <w:tcBorders>
              <w:top w:val="single" w:sz="8" w:space="0" w:color="000000"/>
              <w:left w:val="single" w:sz="8" w:space="0" w:color="000000"/>
              <w:bottom w:val="single" w:sz="8" w:space="0" w:color="000000"/>
              <w:right w:val="single" w:sz="8" w:space="0" w:color="000000"/>
            </w:tcBorders>
            <w:vAlign w:val="center"/>
          </w:tcPr>
          <w:p w14:paraId="0E13FD13"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FE08CD5"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5487936E"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4E798CB8"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4845DF5" w14:textId="77777777" w:rsidR="00F70974" w:rsidRPr="00F70974" w:rsidRDefault="00F70974" w:rsidP="001037EC">
            <w:pPr>
              <w:spacing w:after="150"/>
              <w:rPr>
                <w:rFonts w:ascii="Arial" w:hAnsi="Arial" w:cs="Arial"/>
              </w:rPr>
            </w:pPr>
            <w:r w:rsidRPr="00F70974">
              <w:rPr>
                <w:rFonts w:ascii="Arial" w:hAnsi="Arial" w:cs="Arial"/>
                <w:color w:val="000000"/>
              </w:rPr>
              <w:t>1.5</w:t>
            </w:r>
          </w:p>
        </w:tc>
        <w:tc>
          <w:tcPr>
            <w:tcW w:w="9240" w:type="dxa"/>
            <w:tcBorders>
              <w:top w:val="single" w:sz="8" w:space="0" w:color="000000"/>
              <w:left w:val="single" w:sz="8" w:space="0" w:color="000000"/>
              <w:bottom w:val="single" w:sz="8" w:space="0" w:color="000000"/>
              <w:right w:val="single" w:sz="8" w:space="0" w:color="000000"/>
            </w:tcBorders>
            <w:vAlign w:val="center"/>
          </w:tcPr>
          <w:p w14:paraId="15157C76" w14:textId="77777777" w:rsidR="00F70974" w:rsidRPr="00F70974" w:rsidRDefault="00F70974" w:rsidP="001037EC">
            <w:pPr>
              <w:spacing w:after="150"/>
              <w:rPr>
                <w:rFonts w:ascii="Arial" w:hAnsi="Arial" w:cs="Arial"/>
              </w:rPr>
            </w:pPr>
            <w:r w:rsidRPr="00F70974">
              <w:rPr>
                <w:rFonts w:ascii="Arial" w:hAnsi="Arial" w:cs="Arial"/>
                <w:color w:val="000000"/>
              </w:rPr>
              <w:t>Испаша стоке</w:t>
            </w:r>
          </w:p>
        </w:tc>
        <w:tc>
          <w:tcPr>
            <w:tcW w:w="871" w:type="dxa"/>
            <w:tcBorders>
              <w:top w:val="single" w:sz="8" w:space="0" w:color="000000"/>
              <w:left w:val="single" w:sz="8" w:space="0" w:color="000000"/>
              <w:bottom w:val="single" w:sz="8" w:space="0" w:color="000000"/>
              <w:right w:val="single" w:sz="8" w:space="0" w:color="000000"/>
            </w:tcBorders>
            <w:vAlign w:val="center"/>
          </w:tcPr>
          <w:p w14:paraId="74548977"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6A2A88D3"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7CCFE462"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7A401F8E"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28185845" w14:textId="77777777" w:rsidR="00F70974" w:rsidRPr="00F70974" w:rsidRDefault="00F70974" w:rsidP="001037EC">
            <w:pPr>
              <w:spacing w:after="150"/>
              <w:rPr>
                <w:rFonts w:ascii="Arial" w:hAnsi="Arial" w:cs="Arial"/>
              </w:rPr>
            </w:pPr>
            <w:r w:rsidRPr="00F70974">
              <w:rPr>
                <w:rFonts w:ascii="Arial" w:hAnsi="Arial" w:cs="Arial"/>
                <w:color w:val="000000"/>
              </w:rPr>
              <w:t>1.6</w:t>
            </w:r>
          </w:p>
        </w:tc>
        <w:tc>
          <w:tcPr>
            <w:tcW w:w="9240" w:type="dxa"/>
            <w:tcBorders>
              <w:top w:val="single" w:sz="8" w:space="0" w:color="000000"/>
              <w:left w:val="single" w:sz="8" w:space="0" w:color="000000"/>
              <w:bottom w:val="single" w:sz="8" w:space="0" w:color="000000"/>
              <w:right w:val="single" w:sz="8" w:space="0" w:color="000000"/>
            </w:tcBorders>
            <w:vAlign w:val="center"/>
          </w:tcPr>
          <w:p w14:paraId="48FF1859" w14:textId="77777777" w:rsidR="00F70974" w:rsidRPr="00F70974" w:rsidRDefault="00F70974" w:rsidP="001037EC">
            <w:pPr>
              <w:spacing w:after="150"/>
              <w:rPr>
                <w:rFonts w:ascii="Arial" w:hAnsi="Arial" w:cs="Arial"/>
              </w:rPr>
            </w:pPr>
            <w:r w:rsidRPr="00F70974">
              <w:rPr>
                <w:rFonts w:ascii="Arial" w:hAnsi="Arial" w:cs="Arial"/>
                <w:color w:val="000000"/>
              </w:rPr>
              <w:t>Напајање стоке</w:t>
            </w:r>
          </w:p>
        </w:tc>
        <w:tc>
          <w:tcPr>
            <w:tcW w:w="871" w:type="dxa"/>
            <w:tcBorders>
              <w:top w:val="single" w:sz="8" w:space="0" w:color="000000"/>
              <w:left w:val="single" w:sz="8" w:space="0" w:color="000000"/>
              <w:bottom w:val="single" w:sz="8" w:space="0" w:color="000000"/>
              <w:right w:val="single" w:sz="8" w:space="0" w:color="000000"/>
            </w:tcBorders>
            <w:vAlign w:val="center"/>
          </w:tcPr>
          <w:p w14:paraId="7D55DA8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61AD8931"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59750B52"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522C4B01"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09077177" w14:textId="77777777" w:rsidR="00F70974" w:rsidRPr="00F70974" w:rsidRDefault="00F70974" w:rsidP="001037EC">
            <w:pPr>
              <w:spacing w:after="150"/>
              <w:rPr>
                <w:rFonts w:ascii="Arial" w:hAnsi="Arial" w:cs="Arial"/>
              </w:rPr>
            </w:pPr>
            <w:r w:rsidRPr="00F70974">
              <w:rPr>
                <w:rFonts w:ascii="Arial" w:hAnsi="Arial" w:cs="Arial"/>
                <w:color w:val="000000"/>
              </w:rPr>
              <w:t>1.7</w:t>
            </w:r>
          </w:p>
        </w:tc>
        <w:tc>
          <w:tcPr>
            <w:tcW w:w="9240" w:type="dxa"/>
            <w:tcBorders>
              <w:top w:val="single" w:sz="8" w:space="0" w:color="000000"/>
              <w:left w:val="single" w:sz="8" w:space="0" w:color="000000"/>
              <w:bottom w:val="single" w:sz="8" w:space="0" w:color="000000"/>
              <w:right w:val="single" w:sz="8" w:space="0" w:color="000000"/>
            </w:tcBorders>
            <w:vAlign w:val="center"/>
          </w:tcPr>
          <w:p w14:paraId="7D98A4D7" w14:textId="77777777" w:rsidR="00F70974" w:rsidRPr="00F70974" w:rsidRDefault="00F70974" w:rsidP="001037EC">
            <w:pPr>
              <w:spacing w:after="150"/>
              <w:rPr>
                <w:rFonts w:ascii="Arial" w:hAnsi="Arial" w:cs="Arial"/>
              </w:rPr>
            </w:pPr>
            <w:r w:rsidRPr="00F70974">
              <w:rPr>
                <w:rFonts w:ascii="Arial" w:hAnsi="Arial" w:cs="Arial"/>
                <w:color w:val="000000"/>
              </w:rPr>
              <w:t>Узгајање рибе ради комерцијалног изловљавања</w:t>
            </w:r>
          </w:p>
        </w:tc>
        <w:tc>
          <w:tcPr>
            <w:tcW w:w="871" w:type="dxa"/>
            <w:tcBorders>
              <w:top w:val="single" w:sz="8" w:space="0" w:color="000000"/>
              <w:left w:val="single" w:sz="8" w:space="0" w:color="000000"/>
              <w:bottom w:val="single" w:sz="8" w:space="0" w:color="000000"/>
              <w:right w:val="single" w:sz="8" w:space="0" w:color="000000"/>
            </w:tcBorders>
            <w:vAlign w:val="center"/>
          </w:tcPr>
          <w:p w14:paraId="63F8B84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7C346E6"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983D917"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33B5FF39"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084644C0"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9240" w:type="dxa"/>
            <w:tcBorders>
              <w:top w:val="single" w:sz="8" w:space="0" w:color="000000"/>
              <w:left w:val="single" w:sz="8" w:space="0" w:color="000000"/>
              <w:bottom w:val="single" w:sz="8" w:space="0" w:color="000000"/>
              <w:right w:val="single" w:sz="8" w:space="0" w:color="000000"/>
            </w:tcBorders>
            <w:vAlign w:val="center"/>
          </w:tcPr>
          <w:p w14:paraId="0AC835FF" w14:textId="77777777" w:rsidR="00F70974" w:rsidRPr="00F70974" w:rsidRDefault="00F70974" w:rsidP="001037EC">
            <w:pPr>
              <w:spacing w:after="150"/>
              <w:rPr>
                <w:rFonts w:ascii="Arial" w:hAnsi="Arial" w:cs="Arial"/>
              </w:rPr>
            </w:pPr>
            <w:r w:rsidRPr="00F70974">
              <w:rPr>
                <w:rFonts w:ascii="Arial" w:hAnsi="Arial" w:cs="Arial"/>
                <w:b/>
                <w:color w:val="000000"/>
              </w:rPr>
              <w:t>Земљорадња</w:t>
            </w:r>
          </w:p>
        </w:tc>
        <w:tc>
          <w:tcPr>
            <w:tcW w:w="871" w:type="dxa"/>
            <w:tcBorders>
              <w:top w:val="single" w:sz="8" w:space="0" w:color="000000"/>
              <w:left w:val="single" w:sz="8" w:space="0" w:color="000000"/>
              <w:bottom w:val="single" w:sz="8" w:space="0" w:color="000000"/>
              <w:right w:val="single" w:sz="8" w:space="0" w:color="000000"/>
            </w:tcBorders>
            <w:vAlign w:val="center"/>
          </w:tcPr>
          <w:p w14:paraId="3DCC2C9D"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5CD8469E"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701A1574" w14:textId="77777777" w:rsidR="00F70974" w:rsidRPr="00F70974" w:rsidRDefault="00F70974" w:rsidP="001037EC">
            <w:pPr>
              <w:rPr>
                <w:rFonts w:ascii="Arial" w:hAnsi="Arial" w:cs="Arial"/>
              </w:rPr>
            </w:pPr>
          </w:p>
        </w:tc>
      </w:tr>
      <w:tr w:rsidR="00F70974" w:rsidRPr="00F70974" w14:paraId="0693936C"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80CFFC0" w14:textId="77777777" w:rsidR="00F70974" w:rsidRPr="00F70974" w:rsidRDefault="00F70974" w:rsidP="001037EC">
            <w:pPr>
              <w:spacing w:after="150"/>
              <w:rPr>
                <w:rFonts w:ascii="Arial" w:hAnsi="Arial" w:cs="Arial"/>
              </w:rPr>
            </w:pPr>
            <w:r w:rsidRPr="00F70974">
              <w:rPr>
                <w:rFonts w:ascii="Arial" w:hAnsi="Arial" w:cs="Arial"/>
                <w:color w:val="000000"/>
              </w:rPr>
              <w:t>2.1</w:t>
            </w:r>
          </w:p>
        </w:tc>
        <w:tc>
          <w:tcPr>
            <w:tcW w:w="9240" w:type="dxa"/>
            <w:tcBorders>
              <w:top w:val="single" w:sz="8" w:space="0" w:color="000000"/>
              <w:left w:val="single" w:sz="8" w:space="0" w:color="000000"/>
              <w:bottom w:val="single" w:sz="8" w:space="0" w:color="000000"/>
              <w:right w:val="single" w:sz="8" w:space="0" w:color="000000"/>
            </w:tcBorders>
            <w:vAlign w:val="center"/>
          </w:tcPr>
          <w:p w14:paraId="55BC64FB" w14:textId="77777777" w:rsidR="00F70974" w:rsidRPr="00F70974" w:rsidRDefault="00F70974" w:rsidP="001037EC">
            <w:pPr>
              <w:spacing w:after="150"/>
              <w:rPr>
                <w:rFonts w:ascii="Arial" w:hAnsi="Arial" w:cs="Arial"/>
              </w:rPr>
            </w:pPr>
            <w:r w:rsidRPr="00F70974">
              <w:rPr>
                <w:rFonts w:ascii="Arial" w:hAnsi="Arial" w:cs="Arial"/>
                <w:color w:val="000000"/>
              </w:rPr>
              <w:t>Складиштење ђубрива и пестицида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377AD12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7DB72C3E"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7294D9E"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414388A6"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68B54CC" w14:textId="77777777" w:rsidR="00F70974" w:rsidRPr="00F70974" w:rsidRDefault="00F70974" w:rsidP="001037EC">
            <w:pPr>
              <w:spacing w:after="150"/>
              <w:rPr>
                <w:rFonts w:ascii="Arial" w:hAnsi="Arial" w:cs="Arial"/>
              </w:rPr>
            </w:pPr>
            <w:r w:rsidRPr="00F70974">
              <w:rPr>
                <w:rFonts w:ascii="Arial" w:hAnsi="Arial" w:cs="Arial"/>
                <w:color w:val="000000"/>
              </w:rPr>
              <w:t>2.2</w:t>
            </w:r>
          </w:p>
        </w:tc>
        <w:tc>
          <w:tcPr>
            <w:tcW w:w="9240" w:type="dxa"/>
            <w:tcBorders>
              <w:top w:val="single" w:sz="8" w:space="0" w:color="000000"/>
              <w:left w:val="single" w:sz="8" w:space="0" w:color="000000"/>
              <w:bottom w:val="single" w:sz="8" w:space="0" w:color="000000"/>
              <w:right w:val="single" w:sz="8" w:space="0" w:color="000000"/>
            </w:tcBorders>
            <w:vAlign w:val="center"/>
          </w:tcPr>
          <w:p w14:paraId="0A4109A7" w14:textId="77777777" w:rsidR="00F70974" w:rsidRPr="00F70974" w:rsidRDefault="00F70974" w:rsidP="001037EC">
            <w:pPr>
              <w:spacing w:after="150"/>
              <w:rPr>
                <w:rFonts w:ascii="Arial" w:hAnsi="Arial" w:cs="Arial"/>
              </w:rPr>
            </w:pPr>
            <w:r w:rsidRPr="00F70974">
              <w:rPr>
                <w:rFonts w:ascii="Arial" w:hAnsi="Arial" w:cs="Arial"/>
                <w:color w:val="000000"/>
              </w:rPr>
              <w:t>Пољопривредна производња праћена коришћењем ђубрива</w:t>
            </w:r>
          </w:p>
        </w:tc>
        <w:tc>
          <w:tcPr>
            <w:tcW w:w="871" w:type="dxa"/>
            <w:tcBorders>
              <w:top w:val="single" w:sz="8" w:space="0" w:color="000000"/>
              <w:left w:val="single" w:sz="8" w:space="0" w:color="000000"/>
              <w:bottom w:val="single" w:sz="8" w:space="0" w:color="000000"/>
              <w:right w:val="single" w:sz="8" w:space="0" w:color="000000"/>
            </w:tcBorders>
            <w:vAlign w:val="center"/>
          </w:tcPr>
          <w:p w14:paraId="7C1C0296"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99C3A2A"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597038E5"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681D9F9C"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6DE31E1" w14:textId="77777777" w:rsidR="00F70974" w:rsidRPr="00F70974" w:rsidRDefault="00F70974" w:rsidP="001037EC">
            <w:pPr>
              <w:spacing w:after="150"/>
              <w:rPr>
                <w:rFonts w:ascii="Arial" w:hAnsi="Arial" w:cs="Arial"/>
              </w:rPr>
            </w:pPr>
            <w:r w:rsidRPr="00F70974">
              <w:rPr>
                <w:rFonts w:ascii="Arial" w:hAnsi="Arial" w:cs="Arial"/>
                <w:color w:val="000000"/>
              </w:rPr>
              <w:t>2.3</w:t>
            </w:r>
          </w:p>
        </w:tc>
        <w:tc>
          <w:tcPr>
            <w:tcW w:w="9240" w:type="dxa"/>
            <w:tcBorders>
              <w:top w:val="single" w:sz="8" w:space="0" w:color="000000"/>
              <w:left w:val="single" w:sz="8" w:space="0" w:color="000000"/>
              <w:bottom w:val="single" w:sz="8" w:space="0" w:color="000000"/>
              <w:right w:val="single" w:sz="8" w:space="0" w:color="000000"/>
            </w:tcBorders>
            <w:vAlign w:val="center"/>
          </w:tcPr>
          <w:p w14:paraId="252C5BF5" w14:textId="77777777" w:rsidR="00F70974" w:rsidRPr="00F70974" w:rsidRDefault="00F70974" w:rsidP="001037EC">
            <w:pPr>
              <w:spacing w:after="150"/>
              <w:rPr>
                <w:rFonts w:ascii="Arial" w:hAnsi="Arial" w:cs="Arial"/>
              </w:rPr>
            </w:pPr>
            <w:r w:rsidRPr="00F70974">
              <w:rPr>
                <w:rFonts w:ascii="Arial" w:hAnsi="Arial" w:cs="Arial"/>
                <w:color w:val="000000"/>
              </w:rPr>
              <w:t>Интензивна пољопривредна производња праћена коришћењем ђубрива и пестицида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31D089F7"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84998E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2A7BBD65"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51776653"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3810E4B" w14:textId="77777777" w:rsidR="00F70974" w:rsidRPr="00F70974" w:rsidRDefault="00F70974" w:rsidP="001037EC">
            <w:pPr>
              <w:spacing w:after="150"/>
              <w:rPr>
                <w:rFonts w:ascii="Arial" w:hAnsi="Arial" w:cs="Arial"/>
              </w:rPr>
            </w:pPr>
            <w:r w:rsidRPr="00F70974">
              <w:rPr>
                <w:rFonts w:ascii="Arial" w:hAnsi="Arial" w:cs="Arial"/>
                <w:color w:val="000000"/>
              </w:rPr>
              <w:t>2.4</w:t>
            </w:r>
          </w:p>
        </w:tc>
        <w:tc>
          <w:tcPr>
            <w:tcW w:w="9240" w:type="dxa"/>
            <w:tcBorders>
              <w:top w:val="single" w:sz="8" w:space="0" w:color="000000"/>
              <w:left w:val="single" w:sz="8" w:space="0" w:color="000000"/>
              <w:bottom w:val="single" w:sz="8" w:space="0" w:color="000000"/>
              <w:right w:val="single" w:sz="8" w:space="0" w:color="000000"/>
            </w:tcBorders>
            <w:vAlign w:val="center"/>
          </w:tcPr>
          <w:p w14:paraId="190E3F4C" w14:textId="77777777" w:rsidR="00F70974" w:rsidRPr="00F70974" w:rsidRDefault="00F70974" w:rsidP="001037EC">
            <w:pPr>
              <w:spacing w:after="150"/>
              <w:rPr>
                <w:rFonts w:ascii="Arial" w:hAnsi="Arial" w:cs="Arial"/>
              </w:rPr>
            </w:pPr>
            <w:r w:rsidRPr="00F70974">
              <w:rPr>
                <w:rFonts w:ascii="Arial" w:hAnsi="Arial" w:cs="Arial"/>
                <w:color w:val="000000"/>
              </w:rPr>
              <w:t>Наводњавање пречишћеним отпадним водама</w:t>
            </w:r>
          </w:p>
        </w:tc>
        <w:tc>
          <w:tcPr>
            <w:tcW w:w="871" w:type="dxa"/>
            <w:tcBorders>
              <w:top w:val="single" w:sz="8" w:space="0" w:color="000000"/>
              <w:left w:val="single" w:sz="8" w:space="0" w:color="000000"/>
              <w:bottom w:val="single" w:sz="8" w:space="0" w:color="000000"/>
              <w:right w:val="single" w:sz="8" w:space="0" w:color="000000"/>
            </w:tcBorders>
            <w:vAlign w:val="center"/>
          </w:tcPr>
          <w:p w14:paraId="529EF73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377FB494"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393F6E4E"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3B53913E"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C9D5CA2" w14:textId="77777777" w:rsidR="00F70974" w:rsidRPr="00F70974" w:rsidRDefault="00F70974" w:rsidP="001037EC">
            <w:pPr>
              <w:spacing w:after="150"/>
              <w:rPr>
                <w:rFonts w:ascii="Arial" w:hAnsi="Arial" w:cs="Arial"/>
              </w:rPr>
            </w:pPr>
            <w:r w:rsidRPr="00F70974">
              <w:rPr>
                <w:rFonts w:ascii="Arial" w:hAnsi="Arial" w:cs="Arial"/>
                <w:color w:val="000000"/>
              </w:rPr>
              <w:t>2.5</w:t>
            </w:r>
          </w:p>
        </w:tc>
        <w:tc>
          <w:tcPr>
            <w:tcW w:w="9240" w:type="dxa"/>
            <w:tcBorders>
              <w:top w:val="single" w:sz="8" w:space="0" w:color="000000"/>
              <w:left w:val="single" w:sz="8" w:space="0" w:color="000000"/>
              <w:bottom w:val="single" w:sz="8" w:space="0" w:color="000000"/>
              <w:right w:val="single" w:sz="8" w:space="0" w:color="000000"/>
            </w:tcBorders>
            <w:vAlign w:val="center"/>
          </w:tcPr>
          <w:p w14:paraId="6BF7B4ED" w14:textId="77777777" w:rsidR="00F70974" w:rsidRPr="00F70974" w:rsidRDefault="00F70974" w:rsidP="001037EC">
            <w:pPr>
              <w:spacing w:after="150"/>
              <w:rPr>
                <w:rFonts w:ascii="Arial" w:hAnsi="Arial" w:cs="Arial"/>
              </w:rPr>
            </w:pPr>
            <w:r w:rsidRPr="00F70974">
              <w:rPr>
                <w:rFonts w:ascii="Arial" w:hAnsi="Arial" w:cs="Arial"/>
                <w:color w:val="000000"/>
              </w:rPr>
              <w:t>Пољопривредна производња здраве хране без коришћења ђубрива и пестицида</w:t>
            </w:r>
          </w:p>
        </w:tc>
        <w:tc>
          <w:tcPr>
            <w:tcW w:w="871" w:type="dxa"/>
            <w:tcBorders>
              <w:top w:val="single" w:sz="8" w:space="0" w:color="000000"/>
              <w:left w:val="single" w:sz="8" w:space="0" w:color="000000"/>
              <w:bottom w:val="single" w:sz="8" w:space="0" w:color="000000"/>
              <w:right w:val="single" w:sz="8" w:space="0" w:color="000000"/>
            </w:tcBorders>
            <w:vAlign w:val="center"/>
          </w:tcPr>
          <w:p w14:paraId="18E4CE87"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CD3D036" w14:textId="77777777" w:rsidR="00F70974" w:rsidRPr="00F70974" w:rsidRDefault="00F70974" w:rsidP="001037EC">
            <w:pPr>
              <w:spacing w:after="150"/>
              <w:rPr>
                <w:rFonts w:ascii="Arial" w:hAnsi="Arial" w:cs="Arial"/>
              </w:rPr>
            </w:pPr>
            <w:r w:rsidRPr="00F70974">
              <w:rPr>
                <w:rFonts w:ascii="Arial" w:hAnsi="Arial" w:cs="Arial"/>
                <w:b/>
                <w:color w:val="000000"/>
              </w:rPr>
              <w:t>Д</w:t>
            </w:r>
          </w:p>
        </w:tc>
        <w:tc>
          <w:tcPr>
            <w:tcW w:w="1152" w:type="dxa"/>
            <w:tcBorders>
              <w:top w:val="single" w:sz="8" w:space="0" w:color="000000"/>
              <w:left w:val="single" w:sz="8" w:space="0" w:color="000000"/>
              <w:bottom w:val="single" w:sz="8" w:space="0" w:color="000000"/>
              <w:right w:val="single" w:sz="8" w:space="0" w:color="000000"/>
            </w:tcBorders>
            <w:vAlign w:val="center"/>
          </w:tcPr>
          <w:p w14:paraId="04E75FD1"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02E29C89"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0FF7D9D5"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9240" w:type="dxa"/>
            <w:tcBorders>
              <w:top w:val="single" w:sz="8" w:space="0" w:color="000000"/>
              <w:left w:val="single" w:sz="8" w:space="0" w:color="000000"/>
              <w:bottom w:val="single" w:sz="8" w:space="0" w:color="000000"/>
              <w:right w:val="single" w:sz="8" w:space="0" w:color="000000"/>
            </w:tcBorders>
            <w:vAlign w:val="center"/>
          </w:tcPr>
          <w:p w14:paraId="326C7FD8" w14:textId="77777777" w:rsidR="00F70974" w:rsidRPr="00F70974" w:rsidRDefault="00F70974" w:rsidP="001037EC">
            <w:pPr>
              <w:spacing w:after="150"/>
              <w:rPr>
                <w:rFonts w:ascii="Arial" w:hAnsi="Arial" w:cs="Arial"/>
              </w:rPr>
            </w:pPr>
            <w:r w:rsidRPr="00F70974">
              <w:rPr>
                <w:rFonts w:ascii="Arial" w:hAnsi="Arial" w:cs="Arial"/>
                <w:b/>
                <w:color w:val="000000"/>
              </w:rPr>
              <w:t>Шумарство</w:t>
            </w:r>
          </w:p>
        </w:tc>
        <w:tc>
          <w:tcPr>
            <w:tcW w:w="871" w:type="dxa"/>
            <w:tcBorders>
              <w:top w:val="single" w:sz="8" w:space="0" w:color="000000"/>
              <w:left w:val="single" w:sz="8" w:space="0" w:color="000000"/>
              <w:bottom w:val="single" w:sz="8" w:space="0" w:color="000000"/>
              <w:right w:val="single" w:sz="8" w:space="0" w:color="000000"/>
            </w:tcBorders>
            <w:vAlign w:val="center"/>
          </w:tcPr>
          <w:p w14:paraId="0771558B"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21EB6155"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5E01B752" w14:textId="77777777" w:rsidR="00F70974" w:rsidRPr="00F70974" w:rsidRDefault="00F70974" w:rsidP="001037EC">
            <w:pPr>
              <w:rPr>
                <w:rFonts w:ascii="Arial" w:hAnsi="Arial" w:cs="Arial"/>
              </w:rPr>
            </w:pPr>
          </w:p>
        </w:tc>
      </w:tr>
      <w:tr w:rsidR="00F70974" w:rsidRPr="00F70974" w14:paraId="48BB7FE4"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A9BDBC8" w14:textId="77777777" w:rsidR="00F70974" w:rsidRPr="00F70974" w:rsidRDefault="00F70974" w:rsidP="001037EC">
            <w:pPr>
              <w:spacing w:after="150"/>
              <w:rPr>
                <w:rFonts w:ascii="Arial" w:hAnsi="Arial" w:cs="Arial"/>
              </w:rPr>
            </w:pPr>
            <w:r w:rsidRPr="00F70974">
              <w:rPr>
                <w:rFonts w:ascii="Arial" w:hAnsi="Arial" w:cs="Arial"/>
                <w:color w:val="000000"/>
              </w:rPr>
              <w:t>3.1</w:t>
            </w:r>
          </w:p>
        </w:tc>
        <w:tc>
          <w:tcPr>
            <w:tcW w:w="9240" w:type="dxa"/>
            <w:tcBorders>
              <w:top w:val="single" w:sz="8" w:space="0" w:color="000000"/>
              <w:left w:val="single" w:sz="8" w:space="0" w:color="000000"/>
              <w:bottom w:val="single" w:sz="8" w:space="0" w:color="000000"/>
              <w:right w:val="single" w:sz="8" w:space="0" w:color="000000"/>
            </w:tcBorders>
            <w:vAlign w:val="center"/>
          </w:tcPr>
          <w:p w14:paraId="584B6159" w14:textId="77777777" w:rsidR="00F70974" w:rsidRPr="00F70974" w:rsidRDefault="00F70974" w:rsidP="001037EC">
            <w:pPr>
              <w:spacing w:after="150"/>
              <w:rPr>
                <w:rFonts w:ascii="Arial" w:hAnsi="Arial" w:cs="Arial"/>
              </w:rPr>
            </w:pPr>
            <w:r w:rsidRPr="00F70974">
              <w:rPr>
                <w:rFonts w:ascii="Arial" w:hAnsi="Arial" w:cs="Arial"/>
                <w:color w:val="000000"/>
              </w:rPr>
              <w:t>Неконтролисано крчење шума</w:t>
            </w:r>
          </w:p>
        </w:tc>
        <w:tc>
          <w:tcPr>
            <w:tcW w:w="871" w:type="dxa"/>
            <w:tcBorders>
              <w:top w:val="single" w:sz="8" w:space="0" w:color="000000"/>
              <w:left w:val="single" w:sz="8" w:space="0" w:color="000000"/>
              <w:bottom w:val="single" w:sz="8" w:space="0" w:color="000000"/>
              <w:right w:val="single" w:sz="8" w:space="0" w:color="000000"/>
            </w:tcBorders>
            <w:vAlign w:val="center"/>
          </w:tcPr>
          <w:p w14:paraId="5EE26E12"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FA5811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B56B71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75787365" w14:textId="77777777" w:rsidTr="001037E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C263C0C" w14:textId="77777777" w:rsidR="00F70974" w:rsidRPr="00F70974" w:rsidRDefault="00F70974" w:rsidP="001037EC">
            <w:pPr>
              <w:spacing w:after="150"/>
              <w:rPr>
                <w:rFonts w:ascii="Arial" w:hAnsi="Arial" w:cs="Arial"/>
              </w:rPr>
            </w:pPr>
            <w:r w:rsidRPr="00F70974">
              <w:rPr>
                <w:rFonts w:ascii="Arial" w:hAnsi="Arial" w:cs="Arial"/>
                <w:color w:val="000000"/>
              </w:rPr>
              <w:t>САОБРАЋАЈ И ТРАНСПОРТ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1DA799E" w14:textId="77777777" w:rsidR="00F70974" w:rsidRPr="00F70974" w:rsidRDefault="00F70974" w:rsidP="001037EC">
            <w:pPr>
              <w:rPr>
                <w:rFonts w:ascii="Arial" w:hAnsi="Arial" w:cs="Arial"/>
              </w:rPr>
            </w:pPr>
          </w:p>
        </w:tc>
      </w:tr>
      <w:tr w:rsidR="00F70974" w:rsidRPr="00F70974" w14:paraId="75AC07D8"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28EFD118"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9240" w:type="dxa"/>
            <w:tcBorders>
              <w:top w:val="single" w:sz="8" w:space="0" w:color="000000"/>
              <w:left w:val="single" w:sz="8" w:space="0" w:color="000000"/>
              <w:bottom w:val="single" w:sz="8" w:space="0" w:color="000000"/>
              <w:right w:val="single" w:sz="8" w:space="0" w:color="000000"/>
            </w:tcBorders>
            <w:vAlign w:val="center"/>
          </w:tcPr>
          <w:p w14:paraId="133552AC" w14:textId="77777777" w:rsidR="00F70974" w:rsidRPr="00F70974" w:rsidRDefault="00F70974" w:rsidP="001037EC">
            <w:pPr>
              <w:spacing w:after="150"/>
              <w:rPr>
                <w:rFonts w:ascii="Arial" w:hAnsi="Arial" w:cs="Arial"/>
              </w:rPr>
            </w:pPr>
            <w:r w:rsidRPr="00F70974">
              <w:rPr>
                <w:rFonts w:ascii="Arial" w:hAnsi="Arial" w:cs="Arial"/>
                <w:b/>
                <w:color w:val="000000"/>
              </w:rPr>
              <w:t>Саобраћај</w:t>
            </w:r>
          </w:p>
        </w:tc>
        <w:tc>
          <w:tcPr>
            <w:tcW w:w="871" w:type="dxa"/>
            <w:tcBorders>
              <w:top w:val="single" w:sz="8" w:space="0" w:color="000000"/>
              <w:left w:val="single" w:sz="8" w:space="0" w:color="000000"/>
              <w:bottom w:val="single" w:sz="8" w:space="0" w:color="000000"/>
              <w:right w:val="single" w:sz="8" w:space="0" w:color="000000"/>
            </w:tcBorders>
            <w:vAlign w:val="center"/>
          </w:tcPr>
          <w:p w14:paraId="7FB158DD" w14:textId="77777777" w:rsidR="00F70974" w:rsidRPr="00F70974" w:rsidRDefault="00F70974" w:rsidP="001037EC">
            <w:pPr>
              <w:spacing w:after="150"/>
              <w:rPr>
                <w:rFonts w:ascii="Arial" w:hAnsi="Arial" w:cs="Arial"/>
              </w:rPr>
            </w:pPr>
            <w:r w:rsidRPr="00F70974">
              <w:rPr>
                <w:rFonts w:ascii="Arial" w:hAnsi="Arial" w:cs="Arial"/>
                <w:b/>
                <w:color w:val="000000"/>
              </w:rPr>
              <w:t>I</w:t>
            </w:r>
          </w:p>
        </w:tc>
        <w:tc>
          <w:tcPr>
            <w:tcW w:w="871" w:type="dxa"/>
            <w:tcBorders>
              <w:top w:val="single" w:sz="8" w:space="0" w:color="000000"/>
              <w:left w:val="single" w:sz="8" w:space="0" w:color="000000"/>
              <w:bottom w:val="single" w:sz="8" w:space="0" w:color="000000"/>
              <w:right w:val="single" w:sz="8" w:space="0" w:color="000000"/>
            </w:tcBorders>
            <w:vAlign w:val="center"/>
          </w:tcPr>
          <w:p w14:paraId="51AB01F5" w14:textId="77777777" w:rsidR="00F70974" w:rsidRPr="00F70974" w:rsidRDefault="00F70974" w:rsidP="001037EC">
            <w:pPr>
              <w:spacing w:after="150"/>
              <w:rPr>
                <w:rFonts w:ascii="Arial" w:hAnsi="Arial" w:cs="Arial"/>
              </w:rPr>
            </w:pPr>
            <w:r w:rsidRPr="00F70974">
              <w:rPr>
                <w:rFonts w:ascii="Arial" w:hAnsi="Arial" w:cs="Arial"/>
                <w:b/>
                <w:color w:val="000000"/>
              </w:rPr>
              <w:t>II</w:t>
            </w:r>
          </w:p>
        </w:tc>
        <w:tc>
          <w:tcPr>
            <w:tcW w:w="1152" w:type="dxa"/>
            <w:tcBorders>
              <w:top w:val="single" w:sz="8" w:space="0" w:color="000000"/>
              <w:left w:val="single" w:sz="8" w:space="0" w:color="000000"/>
              <w:bottom w:val="single" w:sz="8" w:space="0" w:color="000000"/>
              <w:right w:val="single" w:sz="8" w:space="0" w:color="000000"/>
            </w:tcBorders>
            <w:vAlign w:val="center"/>
          </w:tcPr>
          <w:p w14:paraId="2876EE98" w14:textId="77777777" w:rsidR="00F70974" w:rsidRPr="00F70974" w:rsidRDefault="00F70974" w:rsidP="001037EC">
            <w:pPr>
              <w:spacing w:after="150"/>
              <w:rPr>
                <w:rFonts w:ascii="Arial" w:hAnsi="Arial" w:cs="Arial"/>
              </w:rPr>
            </w:pPr>
            <w:r w:rsidRPr="00F70974">
              <w:rPr>
                <w:rFonts w:ascii="Arial" w:hAnsi="Arial" w:cs="Arial"/>
                <w:b/>
                <w:color w:val="000000"/>
              </w:rPr>
              <w:t>III</w:t>
            </w:r>
          </w:p>
        </w:tc>
      </w:tr>
      <w:tr w:rsidR="00F70974" w:rsidRPr="00F70974" w14:paraId="5854F0B9"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3B5E65F" w14:textId="77777777" w:rsidR="00F70974" w:rsidRPr="00F70974" w:rsidRDefault="00F70974" w:rsidP="001037EC">
            <w:pPr>
              <w:spacing w:after="150"/>
              <w:rPr>
                <w:rFonts w:ascii="Arial" w:hAnsi="Arial" w:cs="Arial"/>
              </w:rPr>
            </w:pPr>
            <w:r w:rsidRPr="00F70974">
              <w:rPr>
                <w:rFonts w:ascii="Arial" w:hAnsi="Arial" w:cs="Arial"/>
                <w:color w:val="000000"/>
              </w:rPr>
              <w:t>1.1</w:t>
            </w:r>
          </w:p>
        </w:tc>
        <w:tc>
          <w:tcPr>
            <w:tcW w:w="9240" w:type="dxa"/>
            <w:tcBorders>
              <w:top w:val="single" w:sz="8" w:space="0" w:color="000000"/>
              <w:left w:val="single" w:sz="8" w:space="0" w:color="000000"/>
              <w:bottom w:val="single" w:sz="8" w:space="0" w:color="000000"/>
              <w:right w:val="single" w:sz="8" w:space="0" w:color="000000"/>
            </w:tcBorders>
            <w:vAlign w:val="center"/>
          </w:tcPr>
          <w:p w14:paraId="5453C2EC" w14:textId="77777777" w:rsidR="00F70974" w:rsidRPr="00F70974" w:rsidRDefault="00F70974" w:rsidP="001037EC">
            <w:pPr>
              <w:spacing w:after="150"/>
              <w:rPr>
                <w:rFonts w:ascii="Arial" w:hAnsi="Arial" w:cs="Arial"/>
              </w:rPr>
            </w:pPr>
            <w:r w:rsidRPr="00F70974">
              <w:rPr>
                <w:rFonts w:ascii="Arial" w:hAnsi="Arial" w:cs="Arial"/>
                <w:color w:val="000000"/>
              </w:rPr>
              <w:t>Изградња саобраћајних коридора, путева, жел. пруга</w:t>
            </w:r>
          </w:p>
        </w:tc>
        <w:tc>
          <w:tcPr>
            <w:tcW w:w="871" w:type="dxa"/>
            <w:tcBorders>
              <w:top w:val="single" w:sz="8" w:space="0" w:color="000000"/>
              <w:left w:val="single" w:sz="8" w:space="0" w:color="000000"/>
              <w:bottom w:val="single" w:sz="8" w:space="0" w:color="000000"/>
              <w:right w:val="single" w:sz="8" w:space="0" w:color="000000"/>
            </w:tcBorders>
            <w:vAlign w:val="center"/>
          </w:tcPr>
          <w:p w14:paraId="2C69AD9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6D35CCE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44039416"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3D38FC42"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DA3D627" w14:textId="77777777" w:rsidR="00F70974" w:rsidRPr="00F70974" w:rsidRDefault="00F70974" w:rsidP="001037EC">
            <w:pPr>
              <w:spacing w:after="150"/>
              <w:rPr>
                <w:rFonts w:ascii="Arial" w:hAnsi="Arial" w:cs="Arial"/>
              </w:rPr>
            </w:pPr>
            <w:r w:rsidRPr="00F70974">
              <w:rPr>
                <w:rFonts w:ascii="Arial" w:hAnsi="Arial" w:cs="Arial"/>
                <w:color w:val="000000"/>
              </w:rPr>
              <w:t>1.2</w:t>
            </w:r>
          </w:p>
        </w:tc>
        <w:tc>
          <w:tcPr>
            <w:tcW w:w="9240" w:type="dxa"/>
            <w:tcBorders>
              <w:top w:val="single" w:sz="8" w:space="0" w:color="000000"/>
              <w:left w:val="single" w:sz="8" w:space="0" w:color="000000"/>
              <w:bottom w:val="single" w:sz="8" w:space="0" w:color="000000"/>
              <w:right w:val="single" w:sz="8" w:space="0" w:color="000000"/>
            </w:tcBorders>
            <w:vAlign w:val="center"/>
          </w:tcPr>
          <w:p w14:paraId="215B740E" w14:textId="77777777" w:rsidR="00F70974" w:rsidRPr="00F70974" w:rsidRDefault="00F70974" w:rsidP="001037EC">
            <w:pPr>
              <w:spacing w:after="150"/>
              <w:rPr>
                <w:rFonts w:ascii="Arial" w:hAnsi="Arial" w:cs="Arial"/>
              </w:rPr>
            </w:pPr>
            <w:r w:rsidRPr="00F70974">
              <w:rPr>
                <w:rFonts w:ascii="Arial" w:hAnsi="Arial" w:cs="Arial"/>
                <w:color w:val="000000"/>
              </w:rPr>
              <w:t>Паркинзи, аутобуске станице</w:t>
            </w:r>
          </w:p>
        </w:tc>
        <w:tc>
          <w:tcPr>
            <w:tcW w:w="871" w:type="dxa"/>
            <w:tcBorders>
              <w:top w:val="single" w:sz="8" w:space="0" w:color="000000"/>
              <w:left w:val="single" w:sz="8" w:space="0" w:color="000000"/>
              <w:bottom w:val="single" w:sz="8" w:space="0" w:color="000000"/>
              <w:right w:val="single" w:sz="8" w:space="0" w:color="000000"/>
            </w:tcBorders>
            <w:vAlign w:val="center"/>
          </w:tcPr>
          <w:p w14:paraId="4C80076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66A94E8A"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0836E698"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670A9BA3"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E323BCE" w14:textId="77777777" w:rsidR="00F70974" w:rsidRPr="00F70974" w:rsidRDefault="00F70974" w:rsidP="001037EC">
            <w:pPr>
              <w:spacing w:after="150"/>
              <w:rPr>
                <w:rFonts w:ascii="Arial" w:hAnsi="Arial" w:cs="Arial"/>
              </w:rPr>
            </w:pPr>
            <w:r w:rsidRPr="00F70974">
              <w:rPr>
                <w:rFonts w:ascii="Arial" w:hAnsi="Arial" w:cs="Arial"/>
                <w:color w:val="000000"/>
              </w:rPr>
              <w:t>1.3</w:t>
            </w:r>
          </w:p>
        </w:tc>
        <w:tc>
          <w:tcPr>
            <w:tcW w:w="9240" w:type="dxa"/>
            <w:tcBorders>
              <w:top w:val="single" w:sz="8" w:space="0" w:color="000000"/>
              <w:left w:val="single" w:sz="8" w:space="0" w:color="000000"/>
              <w:bottom w:val="single" w:sz="8" w:space="0" w:color="000000"/>
              <w:right w:val="single" w:sz="8" w:space="0" w:color="000000"/>
            </w:tcBorders>
            <w:vAlign w:val="center"/>
          </w:tcPr>
          <w:p w14:paraId="782D20C7" w14:textId="77777777" w:rsidR="00F70974" w:rsidRPr="00F70974" w:rsidRDefault="00F70974" w:rsidP="001037EC">
            <w:pPr>
              <w:spacing w:after="150"/>
              <w:rPr>
                <w:rFonts w:ascii="Arial" w:hAnsi="Arial" w:cs="Arial"/>
              </w:rPr>
            </w:pPr>
            <w:r w:rsidRPr="00F70974">
              <w:rPr>
                <w:rFonts w:ascii="Arial" w:hAnsi="Arial" w:cs="Arial"/>
                <w:color w:val="000000"/>
              </w:rPr>
              <w:t>Изградња и коришћење ваздушне луке</w:t>
            </w:r>
          </w:p>
        </w:tc>
        <w:tc>
          <w:tcPr>
            <w:tcW w:w="871" w:type="dxa"/>
            <w:tcBorders>
              <w:top w:val="single" w:sz="8" w:space="0" w:color="000000"/>
              <w:left w:val="single" w:sz="8" w:space="0" w:color="000000"/>
              <w:bottom w:val="single" w:sz="8" w:space="0" w:color="000000"/>
              <w:right w:val="single" w:sz="8" w:space="0" w:color="000000"/>
            </w:tcBorders>
            <w:vAlign w:val="center"/>
          </w:tcPr>
          <w:p w14:paraId="764F756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61585EE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163E1725"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22DF43C0"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D01BB12" w14:textId="77777777" w:rsidR="00F70974" w:rsidRPr="00F70974" w:rsidRDefault="00F70974" w:rsidP="001037EC">
            <w:pPr>
              <w:spacing w:after="150"/>
              <w:rPr>
                <w:rFonts w:ascii="Arial" w:hAnsi="Arial" w:cs="Arial"/>
              </w:rPr>
            </w:pPr>
            <w:r w:rsidRPr="00F70974">
              <w:rPr>
                <w:rFonts w:ascii="Arial" w:hAnsi="Arial" w:cs="Arial"/>
                <w:color w:val="000000"/>
              </w:rPr>
              <w:t>1.4</w:t>
            </w:r>
          </w:p>
        </w:tc>
        <w:tc>
          <w:tcPr>
            <w:tcW w:w="9240" w:type="dxa"/>
            <w:tcBorders>
              <w:top w:val="single" w:sz="8" w:space="0" w:color="000000"/>
              <w:left w:val="single" w:sz="8" w:space="0" w:color="000000"/>
              <w:bottom w:val="single" w:sz="8" w:space="0" w:color="000000"/>
              <w:right w:val="single" w:sz="8" w:space="0" w:color="000000"/>
            </w:tcBorders>
            <w:vAlign w:val="center"/>
          </w:tcPr>
          <w:p w14:paraId="667268DE" w14:textId="77777777" w:rsidR="00F70974" w:rsidRPr="00F70974" w:rsidRDefault="00F70974" w:rsidP="001037EC">
            <w:pPr>
              <w:spacing w:after="150"/>
              <w:rPr>
                <w:rFonts w:ascii="Arial" w:hAnsi="Arial" w:cs="Arial"/>
              </w:rPr>
            </w:pPr>
            <w:r w:rsidRPr="00F70974">
              <w:rPr>
                <w:rFonts w:ascii="Arial" w:hAnsi="Arial" w:cs="Arial"/>
                <w:color w:val="000000"/>
              </w:rPr>
              <w:t>Телекомуникациона инфраструктура ван функције вододснабдевања</w:t>
            </w:r>
          </w:p>
        </w:tc>
        <w:tc>
          <w:tcPr>
            <w:tcW w:w="871" w:type="dxa"/>
            <w:tcBorders>
              <w:top w:val="single" w:sz="8" w:space="0" w:color="000000"/>
              <w:left w:val="single" w:sz="8" w:space="0" w:color="000000"/>
              <w:bottom w:val="single" w:sz="8" w:space="0" w:color="000000"/>
              <w:right w:val="single" w:sz="8" w:space="0" w:color="000000"/>
            </w:tcBorders>
            <w:vAlign w:val="center"/>
          </w:tcPr>
          <w:p w14:paraId="4E2E09D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73CDE0A"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551F0A69"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52C2181B"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A36DBEA" w14:textId="77777777" w:rsidR="00F70974" w:rsidRPr="00F70974" w:rsidRDefault="00F70974" w:rsidP="001037EC">
            <w:pPr>
              <w:spacing w:after="150"/>
              <w:rPr>
                <w:rFonts w:ascii="Arial" w:hAnsi="Arial" w:cs="Arial"/>
              </w:rPr>
            </w:pPr>
            <w:r w:rsidRPr="00F70974">
              <w:rPr>
                <w:rFonts w:ascii="Arial" w:hAnsi="Arial" w:cs="Arial"/>
                <w:color w:val="000000"/>
              </w:rPr>
              <w:t>1.5</w:t>
            </w:r>
          </w:p>
        </w:tc>
        <w:tc>
          <w:tcPr>
            <w:tcW w:w="9240" w:type="dxa"/>
            <w:tcBorders>
              <w:top w:val="single" w:sz="8" w:space="0" w:color="000000"/>
              <w:left w:val="single" w:sz="8" w:space="0" w:color="000000"/>
              <w:bottom w:val="single" w:sz="8" w:space="0" w:color="000000"/>
              <w:right w:val="single" w:sz="8" w:space="0" w:color="000000"/>
            </w:tcBorders>
            <w:vAlign w:val="center"/>
          </w:tcPr>
          <w:p w14:paraId="559F7E91" w14:textId="77777777" w:rsidR="00F70974" w:rsidRPr="00F70974" w:rsidRDefault="00F70974" w:rsidP="001037EC">
            <w:pPr>
              <w:spacing w:after="150"/>
              <w:rPr>
                <w:rFonts w:ascii="Arial" w:hAnsi="Arial" w:cs="Arial"/>
              </w:rPr>
            </w:pPr>
            <w:r w:rsidRPr="00F70974">
              <w:rPr>
                <w:rFonts w:ascii="Arial" w:hAnsi="Arial" w:cs="Arial"/>
                <w:color w:val="000000"/>
              </w:rPr>
              <w:t>Транспорт и манипулисање опасним материјама и материјама које се не смеју уносити директно или индиректно у воде</w:t>
            </w:r>
          </w:p>
        </w:tc>
        <w:tc>
          <w:tcPr>
            <w:tcW w:w="871" w:type="dxa"/>
            <w:tcBorders>
              <w:top w:val="single" w:sz="8" w:space="0" w:color="000000"/>
              <w:left w:val="single" w:sz="8" w:space="0" w:color="000000"/>
              <w:bottom w:val="single" w:sz="8" w:space="0" w:color="000000"/>
              <w:right w:val="single" w:sz="8" w:space="0" w:color="000000"/>
            </w:tcBorders>
            <w:vAlign w:val="center"/>
          </w:tcPr>
          <w:p w14:paraId="62C7635B"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63B7C5E"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031EE19E"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r>
      <w:tr w:rsidR="00F70974" w:rsidRPr="00F70974" w14:paraId="6F5EBDB6"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B239601"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9240" w:type="dxa"/>
            <w:tcBorders>
              <w:top w:val="single" w:sz="8" w:space="0" w:color="000000"/>
              <w:left w:val="single" w:sz="8" w:space="0" w:color="000000"/>
              <w:bottom w:val="single" w:sz="8" w:space="0" w:color="000000"/>
              <w:right w:val="single" w:sz="8" w:space="0" w:color="000000"/>
            </w:tcBorders>
            <w:vAlign w:val="center"/>
          </w:tcPr>
          <w:p w14:paraId="1F3E9F2C" w14:textId="77777777" w:rsidR="00F70974" w:rsidRPr="00F70974" w:rsidRDefault="00F70974" w:rsidP="001037EC">
            <w:pPr>
              <w:spacing w:after="150"/>
              <w:rPr>
                <w:rFonts w:ascii="Arial" w:hAnsi="Arial" w:cs="Arial"/>
              </w:rPr>
            </w:pPr>
            <w:r w:rsidRPr="00F70974">
              <w:rPr>
                <w:rFonts w:ascii="Arial" w:hAnsi="Arial" w:cs="Arial"/>
                <w:b/>
                <w:color w:val="000000"/>
              </w:rPr>
              <w:t>Транспорт и складиштење нафте и нафтних деривата</w:t>
            </w:r>
          </w:p>
        </w:tc>
        <w:tc>
          <w:tcPr>
            <w:tcW w:w="871" w:type="dxa"/>
            <w:tcBorders>
              <w:top w:val="single" w:sz="8" w:space="0" w:color="000000"/>
              <w:left w:val="single" w:sz="8" w:space="0" w:color="000000"/>
              <w:bottom w:val="single" w:sz="8" w:space="0" w:color="000000"/>
              <w:right w:val="single" w:sz="8" w:space="0" w:color="000000"/>
            </w:tcBorders>
            <w:vAlign w:val="center"/>
          </w:tcPr>
          <w:p w14:paraId="406D29BC" w14:textId="77777777" w:rsidR="00F70974" w:rsidRPr="00F70974" w:rsidRDefault="00F70974" w:rsidP="001037EC">
            <w:pPr>
              <w:rPr>
                <w:rFonts w:ascii="Arial" w:hAnsi="Arial" w:cs="Arial"/>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36E6E777" w14:textId="77777777" w:rsidR="00F70974" w:rsidRPr="00F70974" w:rsidRDefault="00F70974" w:rsidP="001037EC">
            <w:pPr>
              <w:rPr>
                <w:rFonts w:ascii="Arial" w:hAnsi="Arial" w:cs="Arial"/>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534A95B9" w14:textId="77777777" w:rsidR="00F70974" w:rsidRPr="00F70974" w:rsidRDefault="00F70974" w:rsidP="001037EC">
            <w:pPr>
              <w:rPr>
                <w:rFonts w:ascii="Arial" w:hAnsi="Arial" w:cs="Arial"/>
              </w:rPr>
            </w:pPr>
          </w:p>
        </w:tc>
      </w:tr>
      <w:tr w:rsidR="00F70974" w:rsidRPr="00F70974" w14:paraId="24AE08B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20A0D15A" w14:textId="77777777" w:rsidR="00F70974" w:rsidRPr="00F70974" w:rsidRDefault="00F70974" w:rsidP="001037EC">
            <w:pPr>
              <w:spacing w:after="150"/>
              <w:rPr>
                <w:rFonts w:ascii="Arial" w:hAnsi="Arial" w:cs="Arial"/>
              </w:rPr>
            </w:pPr>
            <w:r w:rsidRPr="00F70974">
              <w:rPr>
                <w:rFonts w:ascii="Arial" w:hAnsi="Arial" w:cs="Arial"/>
                <w:color w:val="000000"/>
              </w:rPr>
              <w:t>2.1</w:t>
            </w:r>
          </w:p>
        </w:tc>
        <w:tc>
          <w:tcPr>
            <w:tcW w:w="9240" w:type="dxa"/>
            <w:tcBorders>
              <w:top w:val="single" w:sz="8" w:space="0" w:color="000000"/>
              <w:left w:val="single" w:sz="8" w:space="0" w:color="000000"/>
              <w:bottom w:val="single" w:sz="8" w:space="0" w:color="000000"/>
              <w:right w:val="single" w:sz="8" w:space="0" w:color="000000"/>
            </w:tcBorders>
            <w:vAlign w:val="center"/>
          </w:tcPr>
          <w:p w14:paraId="548C2244" w14:textId="77777777" w:rsidR="00F70974" w:rsidRPr="00F70974" w:rsidRDefault="00F70974" w:rsidP="001037EC">
            <w:pPr>
              <w:spacing w:after="150"/>
              <w:rPr>
                <w:rFonts w:ascii="Arial" w:hAnsi="Arial" w:cs="Arial"/>
              </w:rPr>
            </w:pPr>
            <w:r w:rsidRPr="00F70974">
              <w:rPr>
                <w:rFonts w:ascii="Arial" w:hAnsi="Arial" w:cs="Arial"/>
                <w:color w:val="000000"/>
              </w:rPr>
              <w:t>Подземно и надземно складиштење</w:t>
            </w:r>
          </w:p>
        </w:tc>
        <w:tc>
          <w:tcPr>
            <w:tcW w:w="871" w:type="dxa"/>
            <w:tcBorders>
              <w:top w:val="single" w:sz="8" w:space="0" w:color="000000"/>
              <w:left w:val="single" w:sz="8" w:space="0" w:color="000000"/>
              <w:bottom w:val="single" w:sz="8" w:space="0" w:color="000000"/>
              <w:right w:val="single" w:sz="8" w:space="0" w:color="000000"/>
            </w:tcBorders>
            <w:vAlign w:val="center"/>
          </w:tcPr>
          <w:p w14:paraId="1F0B69D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13E910F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6F3D7B3F"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01F5ED36"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3910C74" w14:textId="77777777" w:rsidR="00F70974" w:rsidRPr="00F70974" w:rsidRDefault="00F70974" w:rsidP="001037EC">
            <w:pPr>
              <w:spacing w:after="150"/>
              <w:rPr>
                <w:rFonts w:ascii="Arial" w:hAnsi="Arial" w:cs="Arial"/>
              </w:rPr>
            </w:pPr>
            <w:r w:rsidRPr="00F70974">
              <w:rPr>
                <w:rFonts w:ascii="Arial" w:hAnsi="Arial" w:cs="Arial"/>
                <w:color w:val="000000"/>
              </w:rPr>
              <w:t>2.2</w:t>
            </w:r>
          </w:p>
        </w:tc>
        <w:tc>
          <w:tcPr>
            <w:tcW w:w="9240" w:type="dxa"/>
            <w:tcBorders>
              <w:top w:val="single" w:sz="8" w:space="0" w:color="000000"/>
              <w:left w:val="single" w:sz="8" w:space="0" w:color="000000"/>
              <w:bottom w:val="single" w:sz="8" w:space="0" w:color="000000"/>
              <w:right w:val="single" w:sz="8" w:space="0" w:color="000000"/>
            </w:tcBorders>
            <w:vAlign w:val="center"/>
          </w:tcPr>
          <w:p w14:paraId="2E978BEB" w14:textId="77777777" w:rsidR="00F70974" w:rsidRPr="00F70974" w:rsidRDefault="00F70974" w:rsidP="001037EC">
            <w:pPr>
              <w:spacing w:after="150"/>
              <w:rPr>
                <w:rFonts w:ascii="Arial" w:hAnsi="Arial" w:cs="Arial"/>
              </w:rPr>
            </w:pPr>
            <w:r w:rsidRPr="00F70974">
              <w:rPr>
                <w:rFonts w:ascii="Arial" w:hAnsi="Arial" w:cs="Arial"/>
                <w:color w:val="000000"/>
              </w:rPr>
              <w:t>Комерцијално складиштење нафте и нафтних деривата (бензинске станице – укључујући и оне за мотонаутичка пловила)</w:t>
            </w:r>
          </w:p>
        </w:tc>
        <w:tc>
          <w:tcPr>
            <w:tcW w:w="871" w:type="dxa"/>
            <w:tcBorders>
              <w:top w:val="single" w:sz="8" w:space="0" w:color="000000"/>
              <w:left w:val="single" w:sz="8" w:space="0" w:color="000000"/>
              <w:bottom w:val="single" w:sz="8" w:space="0" w:color="000000"/>
              <w:right w:val="single" w:sz="8" w:space="0" w:color="000000"/>
            </w:tcBorders>
            <w:vAlign w:val="center"/>
          </w:tcPr>
          <w:p w14:paraId="06DF7EAE"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470B978D"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22C1DADC"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31E4C9B3"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5299E870" w14:textId="77777777" w:rsidR="00F70974" w:rsidRPr="00F70974" w:rsidRDefault="00F70974" w:rsidP="001037EC">
            <w:pPr>
              <w:spacing w:after="150"/>
              <w:rPr>
                <w:rFonts w:ascii="Arial" w:hAnsi="Arial" w:cs="Arial"/>
              </w:rPr>
            </w:pPr>
            <w:r w:rsidRPr="00F70974">
              <w:rPr>
                <w:rFonts w:ascii="Arial" w:hAnsi="Arial" w:cs="Arial"/>
                <w:color w:val="000000"/>
              </w:rPr>
              <w:t>2.3</w:t>
            </w:r>
          </w:p>
        </w:tc>
        <w:tc>
          <w:tcPr>
            <w:tcW w:w="9240" w:type="dxa"/>
            <w:tcBorders>
              <w:top w:val="single" w:sz="8" w:space="0" w:color="000000"/>
              <w:left w:val="single" w:sz="8" w:space="0" w:color="000000"/>
              <w:bottom w:val="single" w:sz="8" w:space="0" w:color="000000"/>
              <w:right w:val="single" w:sz="8" w:space="0" w:color="000000"/>
            </w:tcBorders>
            <w:vAlign w:val="center"/>
          </w:tcPr>
          <w:p w14:paraId="7576F6E4" w14:textId="77777777" w:rsidR="00F70974" w:rsidRPr="00F70974" w:rsidRDefault="00F70974" w:rsidP="001037EC">
            <w:pPr>
              <w:spacing w:after="150"/>
              <w:rPr>
                <w:rFonts w:ascii="Arial" w:hAnsi="Arial" w:cs="Arial"/>
              </w:rPr>
            </w:pPr>
            <w:r w:rsidRPr="00F70974">
              <w:rPr>
                <w:rFonts w:ascii="Arial" w:hAnsi="Arial" w:cs="Arial"/>
                <w:color w:val="000000"/>
              </w:rPr>
              <w:t>Складиштење ограничених количина погонског горива за пољопривредне машине и за потребе индивидуалних домаћинства</w:t>
            </w:r>
          </w:p>
        </w:tc>
        <w:tc>
          <w:tcPr>
            <w:tcW w:w="871" w:type="dxa"/>
            <w:tcBorders>
              <w:top w:val="single" w:sz="8" w:space="0" w:color="000000"/>
              <w:left w:val="single" w:sz="8" w:space="0" w:color="000000"/>
              <w:bottom w:val="single" w:sz="8" w:space="0" w:color="000000"/>
              <w:right w:val="single" w:sz="8" w:space="0" w:color="000000"/>
            </w:tcBorders>
            <w:vAlign w:val="center"/>
          </w:tcPr>
          <w:p w14:paraId="6FEA7060"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FE6144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08A4B5F2"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23FB5465" w14:textId="77777777" w:rsidTr="001037E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11AA820" w14:textId="77777777" w:rsidR="00F70974" w:rsidRPr="00F70974" w:rsidRDefault="00F70974" w:rsidP="001037EC">
            <w:pPr>
              <w:spacing w:after="150"/>
              <w:rPr>
                <w:rFonts w:ascii="Arial" w:hAnsi="Arial" w:cs="Arial"/>
              </w:rPr>
            </w:pPr>
            <w:r w:rsidRPr="00F70974">
              <w:rPr>
                <w:rFonts w:ascii="Arial" w:hAnsi="Arial" w:cs="Arial"/>
                <w:color w:val="000000"/>
              </w:rPr>
              <w:t>СПОРТ, РЕКРЕАЦИЈА И ТУРИЗАМ</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6B0B421" w14:textId="77777777" w:rsidR="00F70974" w:rsidRPr="00F70974" w:rsidRDefault="00F70974" w:rsidP="001037EC">
            <w:pPr>
              <w:rPr>
                <w:rFonts w:ascii="Arial" w:hAnsi="Arial" w:cs="Arial"/>
              </w:rPr>
            </w:pPr>
          </w:p>
        </w:tc>
      </w:tr>
      <w:tr w:rsidR="00F70974" w:rsidRPr="00F70974" w14:paraId="32358F9A"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BE16A93" w14:textId="77777777" w:rsidR="00F70974" w:rsidRPr="00F70974" w:rsidRDefault="00F70974" w:rsidP="001037EC">
            <w:pPr>
              <w:spacing w:after="150"/>
              <w:rPr>
                <w:rFonts w:ascii="Arial" w:hAnsi="Arial" w:cs="Arial"/>
              </w:rPr>
            </w:pPr>
            <w:r w:rsidRPr="00F70974">
              <w:rPr>
                <w:rFonts w:ascii="Arial" w:hAnsi="Arial" w:cs="Arial"/>
                <w:color w:val="000000"/>
              </w:rPr>
              <w:t>1.1</w:t>
            </w:r>
          </w:p>
        </w:tc>
        <w:tc>
          <w:tcPr>
            <w:tcW w:w="9240" w:type="dxa"/>
            <w:tcBorders>
              <w:top w:val="single" w:sz="8" w:space="0" w:color="000000"/>
              <w:left w:val="single" w:sz="8" w:space="0" w:color="000000"/>
              <w:bottom w:val="single" w:sz="8" w:space="0" w:color="000000"/>
              <w:right w:val="single" w:sz="8" w:space="0" w:color="000000"/>
            </w:tcBorders>
            <w:vAlign w:val="center"/>
          </w:tcPr>
          <w:p w14:paraId="11C278F9" w14:textId="77777777" w:rsidR="00F70974" w:rsidRPr="00F70974" w:rsidRDefault="00F70974" w:rsidP="001037EC">
            <w:pPr>
              <w:spacing w:after="150"/>
              <w:rPr>
                <w:rFonts w:ascii="Arial" w:hAnsi="Arial" w:cs="Arial"/>
              </w:rPr>
            </w:pPr>
            <w:r w:rsidRPr="00F70974">
              <w:rPr>
                <w:rFonts w:ascii="Arial" w:hAnsi="Arial" w:cs="Arial"/>
                <w:color w:val="000000"/>
              </w:rPr>
              <w:t>Изградња и коришћење спортских објеката</w:t>
            </w:r>
          </w:p>
        </w:tc>
        <w:tc>
          <w:tcPr>
            <w:tcW w:w="871" w:type="dxa"/>
            <w:tcBorders>
              <w:top w:val="single" w:sz="8" w:space="0" w:color="000000"/>
              <w:left w:val="single" w:sz="8" w:space="0" w:color="000000"/>
              <w:bottom w:val="single" w:sz="8" w:space="0" w:color="000000"/>
              <w:right w:val="single" w:sz="8" w:space="0" w:color="000000"/>
            </w:tcBorders>
            <w:vAlign w:val="center"/>
          </w:tcPr>
          <w:p w14:paraId="6CA7ADC3"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77C212B7"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6B54E080"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2629E67A"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BD2DF96" w14:textId="77777777" w:rsidR="00F70974" w:rsidRPr="00F70974" w:rsidRDefault="00F70974" w:rsidP="001037EC">
            <w:pPr>
              <w:spacing w:after="150"/>
              <w:rPr>
                <w:rFonts w:ascii="Arial" w:hAnsi="Arial" w:cs="Arial"/>
              </w:rPr>
            </w:pPr>
            <w:r w:rsidRPr="00F70974">
              <w:rPr>
                <w:rFonts w:ascii="Arial" w:hAnsi="Arial" w:cs="Arial"/>
                <w:color w:val="000000"/>
              </w:rPr>
              <w:t>1.2</w:t>
            </w:r>
          </w:p>
        </w:tc>
        <w:tc>
          <w:tcPr>
            <w:tcW w:w="9240" w:type="dxa"/>
            <w:tcBorders>
              <w:top w:val="single" w:sz="8" w:space="0" w:color="000000"/>
              <w:left w:val="single" w:sz="8" w:space="0" w:color="000000"/>
              <w:bottom w:val="single" w:sz="8" w:space="0" w:color="000000"/>
              <w:right w:val="single" w:sz="8" w:space="0" w:color="000000"/>
            </w:tcBorders>
            <w:vAlign w:val="center"/>
          </w:tcPr>
          <w:p w14:paraId="73D852C2" w14:textId="77777777" w:rsidR="00F70974" w:rsidRPr="00F70974" w:rsidRDefault="00F70974" w:rsidP="001037EC">
            <w:pPr>
              <w:spacing w:after="150"/>
              <w:rPr>
                <w:rFonts w:ascii="Arial" w:hAnsi="Arial" w:cs="Arial"/>
              </w:rPr>
            </w:pPr>
            <w:r w:rsidRPr="00F70974">
              <w:rPr>
                <w:rFonts w:ascii="Arial" w:hAnsi="Arial" w:cs="Arial"/>
                <w:color w:val="000000"/>
              </w:rPr>
              <w:t>Камповање, вашари и други вид организованог окупљања људи</w:t>
            </w:r>
          </w:p>
        </w:tc>
        <w:tc>
          <w:tcPr>
            <w:tcW w:w="871" w:type="dxa"/>
            <w:tcBorders>
              <w:top w:val="single" w:sz="8" w:space="0" w:color="000000"/>
              <w:left w:val="single" w:sz="8" w:space="0" w:color="000000"/>
              <w:bottom w:val="single" w:sz="8" w:space="0" w:color="000000"/>
              <w:right w:val="single" w:sz="8" w:space="0" w:color="000000"/>
            </w:tcBorders>
            <w:vAlign w:val="center"/>
          </w:tcPr>
          <w:p w14:paraId="4CEBD170"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DCEA45C"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4B841BC3"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19DD7C20"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07B999B" w14:textId="77777777" w:rsidR="00F70974" w:rsidRPr="00F70974" w:rsidRDefault="00F70974" w:rsidP="001037EC">
            <w:pPr>
              <w:spacing w:after="150"/>
              <w:rPr>
                <w:rFonts w:ascii="Arial" w:hAnsi="Arial" w:cs="Arial"/>
              </w:rPr>
            </w:pPr>
            <w:r w:rsidRPr="00F70974">
              <w:rPr>
                <w:rFonts w:ascii="Arial" w:hAnsi="Arial" w:cs="Arial"/>
                <w:color w:val="000000"/>
              </w:rPr>
              <w:t>1.3</w:t>
            </w:r>
          </w:p>
        </w:tc>
        <w:tc>
          <w:tcPr>
            <w:tcW w:w="9240" w:type="dxa"/>
            <w:tcBorders>
              <w:top w:val="single" w:sz="8" w:space="0" w:color="000000"/>
              <w:left w:val="single" w:sz="8" w:space="0" w:color="000000"/>
              <w:bottom w:val="single" w:sz="8" w:space="0" w:color="000000"/>
              <w:right w:val="single" w:sz="8" w:space="0" w:color="000000"/>
            </w:tcBorders>
            <w:vAlign w:val="center"/>
          </w:tcPr>
          <w:p w14:paraId="10C0AD7F" w14:textId="77777777" w:rsidR="00F70974" w:rsidRPr="00F70974" w:rsidRDefault="00F70974" w:rsidP="001037EC">
            <w:pPr>
              <w:spacing w:after="150"/>
              <w:rPr>
                <w:rFonts w:ascii="Arial" w:hAnsi="Arial" w:cs="Arial"/>
              </w:rPr>
            </w:pPr>
            <w:r w:rsidRPr="00F70974">
              <w:rPr>
                <w:rFonts w:ascii="Arial" w:hAnsi="Arial" w:cs="Arial"/>
                <w:color w:val="000000"/>
              </w:rPr>
              <w:t>Отворени спортски терени</w:t>
            </w:r>
          </w:p>
        </w:tc>
        <w:tc>
          <w:tcPr>
            <w:tcW w:w="871" w:type="dxa"/>
            <w:tcBorders>
              <w:top w:val="single" w:sz="8" w:space="0" w:color="000000"/>
              <w:left w:val="single" w:sz="8" w:space="0" w:color="000000"/>
              <w:bottom w:val="single" w:sz="8" w:space="0" w:color="000000"/>
              <w:right w:val="single" w:sz="8" w:space="0" w:color="000000"/>
            </w:tcBorders>
            <w:vAlign w:val="center"/>
          </w:tcPr>
          <w:p w14:paraId="4ACCA0F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748675F"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1FB2651B"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1669E7C8"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60EF9DC2" w14:textId="77777777" w:rsidR="00F70974" w:rsidRPr="00F70974" w:rsidRDefault="00F70974" w:rsidP="001037EC">
            <w:pPr>
              <w:spacing w:after="150"/>
              <w:rPr>
                <w:rFonts w:ascii="Arial" w:hAnsi="Arial" w:cs="Arial"/>
              </w:rPr>
            </w:pPr>
            <w:r w:rsidRPr="00F70974">
              <w:rPr>
                <w:rFonts w:ascii="Arial" w:hAnsi="Arial" w:cs="Arial"/>
                <w:color w:val="000000"/>
              </w:rPr>
              <w:t>1.4</w:t>
            </w:r>
          </w:p>
        </w:tc>
        <w:tc>
          <w:tcPr>
            <w:tcW w:w="9240" w:type="dxa"/>
            <w:tcBorders>
              <w:top w:val="single" w:sz="8" w:space="0" w:color="000000"/>
              <w:left w:val="single" w:sz="8" w:space="0" w:color="000000"/>
              <w:bottom w:val="single" w:sz="8" w:space="0" w:color="000000"/>
              <w:right w:val="single" w:sz="8" w:space="0" w:color="000000"/>
            </w:tcBorders>
            <w:vAlign w:val="center"/>
          </w:tcPr>
          <w:p w14:paraId="6383F5EA" w14:textId="77777777" w:rsidR="00F70974" w:rsidRPr="00F70974" w:rsidRDefault="00F70974" w:rsidP="001037EC">
            <w:pPr>
              <w:spacing w:after="150"/>
              <w:rPr>
                <w:rFonts w:ascii="Arial" w:hAnsi="Arial" w:cs="Arial"/>
              </w:rPr>
            </w:pPr>
            <w:r w:rsidRPr="00F70974">
              <w:rPr>
                <w:rFonts w:ascii="Arial" w:hAnsi="Arial" w:cs="Arial"/>
                <w:color w:val="000000"/>
              </w:rPr>
              <w:t>Голф терени и рекреациони паркови који се наводњавају</w:t>
            </w:r>
          </w:p>
        </w:tc>
        <w:tc>
          <w:tcPr>
            <w:tcW w:w="871" w:type="dxa"/>
            <w:tcBorders>
              <w:top w:val="single" w:sz="8" w:space="0" w:color="000000"/>
              <w:left w:val="single" w:sz="8" w:space="0" w:color="000000"/>
              <w:bottom w:val="single" w:sz="8" w:space="0" w:color="000000"/>
              <w:right w:val="single" w:sz="8" w:space="0" w:color="000000"/>
            </w:tcBorders>
            <w:vAlign w:val="center"/>
          </w:tcPr>
          <w:p w14:paraId="587DF510"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732F4598"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78DCFCD"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7596E14F"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7EDA451" w14:textId="77777777" w:rsidR="00F70974" w:rsidRPr="00F70974" w:rsidRDefault="00F70974" w:rsidP="001037EC">
            <w:pPr>
              <w:spacing w:after="150"/>
              <w:rPr>
                <w:rFonts w:ascii="Arial" w:hAnsi="Arial" w:cs="Arial"/>
              </w:rPr>
            </w:pPr>
            <w:r w:rsidRPr="00F70974">
              <w:rPr>
                <w:rFonts w:ascii="Arial" w:hAnsi="Arial" w:cs="Arial"/>
                <w:color w:val="000000"/>
              </w:rPr>
              <w:t>1.5</w:t>
            </w:r>
          </w:p>
        </w:tc>
        <w:tc>
          <w:tcPr>
            <w:tcW w:w="9240" w:type="dxa"/>
            <w:tcBorders>
              <w:top w:val="single" w:sz="8" w:space="0" w:color="000000"/>
              <w:left w:val="single" w:sz="8" w:space="0" w:color="000000"/>
              <w:bottom w:val="single" w:sz="8" w:space="0" w:color="000000"/>
              <w:right w:val="single" w:sz="8" w:space="0" w:color="000000"/>
            </w:tcBorders>
            <w:vAlign w:val="center"/>
          </w:tcPr>
          <w:p w14:paraId="72C5AE42" w14:textId="77777777" w:rsidR="00F70974" w:rsidRPr="00F70974" w:rsidRDefault="00F70974" w:rsidP="001037EC">
            <w:pPr>
              <w:spacing w:after="150"/>
              <w:rPr>
                <w:rFonts w:ascii="Arial" w:hAnsi="Arial" w:cs="Arial"/>
              </w:rPr>
            </w:pPr>
            <w:r w:rsidRPr="00F70974">
              <w:rPr>
                <w:rFonts w:ascii="Arial" w:hAnsi="Arial" w:cs="Arial"/>
                <w:color w:val="000000"/>
              </w:rPr>
              <w:t>Изградња базена и „aqua” центара</w:t>
            </w:r>
          </w:p>
        </w:tc>
        <w:tc>
          <w:tcPr>
            <w:tcW w:w="871" w:type="dxa"/>
            <w:tcBorders>
              <w:top w:val="single" w:sz="8" w:space="0" w:color="000000"/>
              <w:left w:val="single" w:sz="8" w:space="0" w:color="000000"/>
              <w:bottom w:val="single" w:sz="8" w:space="0" w:color="000000"/>
              <w:right w:val="single" w:sz="8" w:space="0" w:color="000000"/>
            </w:tcBorders>
            <w:vAlign w:val="center"/>
          </w:tcPr>
          <w:p w14:paraId="24BB1D7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3966A2C5"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317F240D"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r w:rsidR="00F70974" w:rsidRPr="00F70974" w14:paraId="77A657CC"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84E84B1" w14:textId="77777777" w:rsidR="00F70974" w:rsidRPr="00F70974" w:rsidRDefault="00F70974" w:rsidP="001037EC">
            <w:pPr>
              <w:spacing w:after="150"/>
              <w:rPr>
                <w:rFonts w:ascii="Arial" w:hAnsi="Arial" w:cs="Arial"/>
              </w:rPr>
            </w:pPr>
            <w:r w:rsidRPr="00F70974">
              <w:rPr>
                <w:rFonts w:ascii="Arial" w:hAnsi="Arial" w:cs="Arial"/>
                <w:color w:val="000000"/>
              </w:rPr>
              <w:t>1.6</w:t>
            </w:r>
          </w:p>
        </w:tc>
        <w:tc>
          <w:tcPr>
            <w:tcW w:w="9240" w:type="dxa"/>
            <w:tcBorders>
              <w:top w:val="single" w:sz="8" w:space="0" w:color="000000"/>
              <w:left w:val="single" w:sz="8" w:space="0" w:color="000000"/>
              <w:bottom w:val="single" w:sz="8" w:space="0" w:color="000000"/>
              <w:right w:val="single" w:sz="8" w:space="0" w:color="000000"/>
            </w:tcBorders>
            <w:vAlign w:val="center"/>
          </w:tcPr>
          <w:p w14:paraId="374550D8" w14:textId="77777777" w:rsidR="00F70974" w:rsidRPr="00F70974" w:rsidRDefault="00F70974" w:rsidP="001037EC">
            <w:pPr>
              <w:spacing w:after="150"/>
              <w:rPr>
                <w:rFonts w:ascii="Arial" w:hAnsi="Arial" w:cs="Arial"/>
              </w:rPr>
            </w:pPr>
            <w:r w:rsidRPr="00F70974">
              <w:rPr>
                <w:rFonts w:ascii="Arial" w:hAnsi="Arial" w:cs="Arial"/>
                <w:color w:val="000000"/>
              </w:rPr>
              <w:t>Рекреационе активности на језерима и рекама (купање људи и животиња, спортови на води (веслачки спортови, једриличарство)), рекреациони и спортски риболов</w:t>
            </w:r>
          </w:p>
        </w:tc>
        <w:tc>
          <w:tcPr>
            <w:tcW w:w="871" w:type="dxa"/>
            <w:tcBorders>
              <w:top w:val="single" w:sz="8" w:space="0" w:color="000000"/>
              <w:left w:val="single" w:sz="8" w:space="0" w:color="000000"/>
              <w:bottom w:val="single" w:sz="8" w:space="0" w:color="000000"/>
              <w:right w:val="single" w:sz="8" w:space="0" w:color="000000"/>
            </w:tcBorders>
            <w:vAlign w:val="center"/>
          </w:tcPr>
          <w:p w14:paraId="793B4070"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c>
          <w:tcPr>
            <w:tcW w:w="871" w:type="dxa"/>
            <w:tcBorders>
              <w:top w:val="single" w:sz="8" w:space="0" w:color="000000"/>
              <w:left w:val="single" w:sz="8" w:space="0" w:color="000000"/>
              <w:bottom w:val="single" w:sz="8" w:space="0" w:color="000000"/>
              <w:right w:val="single" w:sz="8" w:space="0" w:color="000000"/>
            </w:tcBorders>
            <w:vAlign w:val="center"/>
          </w:tcPr>
          <w:p w14:paraId="7123FDF3" w14:textId="77777777" w:rsidR="00F70974" w:rsidRPr="00F70974" w:rsidRDefault="00F70974" w:rsidP="001037EC">
            <w:pPr>
              <w:spacing w:after="150"/>
              <w:rPr>
                <w:rFonts w:ascii="Arial" w:hAnsi="Arial" w:cs="Arial"/>
              </w:rPr>
            </w:pPr>
            <w:r w:rsidRPr="00F70974">
              <w:rPr>
                <w:rFonts w:ascii="Arial" w:hAnsi="Arial" w:cs="Arial"/>
                <w:b/>
                <w:color w:val="000000"/>
              </w:rPr>
              <w:t>Д</w:t>
            </w:r>
          </w:p>
        </w:tc>
        <w:tc>
          <w:tcPr>
            <w:tcW w:w="1152" w:type="dxa"/>
            <w:tcBorders>
              <w:top w:val="single" w:sz="8" w:space="0" w:color="000000"/>
              <w:left w:val="single" w:sz="8" w:space="0" w:color="000000"/>
              <w:bottom w:val="single" w:sz="8" w:space="0" w:color="000000"/>
              <w:right w:val="single" w:sz="8" w:space="0" w:color="000000"/>
            </w:tcBorders>
            <w:vAlign w:val="center"/>
          </w:tcPr>
          <w:p w14:paraId="0CD23776"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11A21A6A"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43831436" w14:textId="77777777" w:rsidR="00F70974" w:rsidRPr="00F70974" w:rsidRDefault="00F70974" w:rsidP="001037EC">
            <w:pPr>
              <w:spacing w:after="150"/>
              <w:rPr>
                <w:rFonts w:ascii="Arial" w:hAnsi="Arial" w:cs="Arial"/>
              </w:rPr>
            </w:pPr>
            <w:r w:rsidRPr="00F70974">
              <w:rPr>
                <w:rFonts w:ascii="Arial" w:hAnsi="Arial" w:cs="Arial"/>
                <w:color w:val="000000"/>
              </w:rPr>
              <w:t>1.7</w:t>
            </w:r>
          </w:p>
        </w:tc>
        <w:tc>
          <w:tcPr>
            <w:tcW w:w="9240" w:type="dxa"/>
            <w:tcBorders>
              <w:top w:val="single" w:sz="8" w:space="0" w:color="000000"/>
              <w:left w:val="single" w:sz="8" w:space="0" w:color="000000"/>
              <w:bottom w:val="single" w:sz="8" w:space="0" w:color="000000"/>
              <w:right w:val="single" w:sz="8" w:space="0" w:color="000000"/>
            </w:tcBorders>
            <w:vAlign w:val="center"/>
          </w:tcPr>
          <w:p w14:paraId="16AB3310" w14:textId="77777777" w:rsidR="00F70974" w:rsidRPr="00F70974" w:rsidRDefault="00F70974" w:rsidP="001037EC">
            <w:pPr>
              <w:spacing w:after="150"/>
              <w:rPr>
                <w:rFonts w:ascii="Arial" w:hAnsi="Arial" w:cs="Arial"/>
              </w:rPr>
            </w:pPr>
            <w:r w:rsidRPr="00F70974">
              <w:rPr>
                <w:rFonts w:ascii="Arial" w:hAnsi="Arial" w:cs="Arial"/>
                <w:color w:val="000000"/>
              </w:rPr>
              <w:t>Коришћење пловила на моторни погон која нису у функцији водоснабдевања, електропривреде, заштите природе, војске и полиције</w:t>
            </w:r>
          </w:p>
        </w:tc>
        <w:tc>
          <w:tcPr>
            <w:tcW w:w="871" w:type="dxa"/>
            <w:tcBorders>
              <w:top w:val="single" w:sz="8" w:space="0" w:color="000000"/>
              <w:left w:val="single" w:sz="8" w:space="0" w:color="000000"/>
              <w:bottom w:val="single" w:sz="8" w:space="0" w:color="000000"/>
              <w:right w:val="single" w:sz="8" w:space="0" w:color="000000"/>
            </w:tcBorders>
            <w:vAlign w:val="center"/>
          </w:tcPr>
          <w:p w14:paraId="40D29F50"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6B36AA3C"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152" w:type="dxa"/>
            <w:tcBorders>
              <w:top w:val="single" w:sz="8" w:space="0" w:color="000000"/>
              <w:left w:val="single" w:sz="8" w:space="0" w:color="000000"/>
              <w:bottom w:val="single" w:sz="8" w:space="0" w:color="000000"/>
              <w:right w:val="single" w:sz="8" w:space="0" w:color="000000"/>
            </w:tcBorders>
            <w:vAlign w:val="center"/>
          </w:tcPr>
          <w:p w14:paraId="2B2DA866" w14:textId="77777777" w:rsidR="00F70974" w:rsidRPr="00F70974" w:rsidRDefault="00F70974" w:rsidP="001037EC">
            <w:pPr>
              <w:spacing w:after="150"/>
              <w:rPr>
                <w:rFonts w:ascii="Arial" w:hAnsi="Arial" w:cs="Arial"/>
              </w:rPr>
            </w:pPr>
            <w:r w:rsidRPr="00F70974">
              <w:rPr>
                <w:rFonts w:ascii="Arial" w:hAnsi="Arial" w:cs="Arial"/>
                <w:b/>
                <w:color w:val="000000"/>
              </w:rPr>
              <w:t>–</w:t>
            </w:r>
          </w:p>
        </w:tc>
      </w:tr>
      <w:tr w:rsidR="00F70974" w:rsidRPr="00F70974" w14:paraId="26A726A1"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12DC0151" w14:textId="77777777" w:rsidR="00F70974" w:rsidRPr="00F70974" w:rsidRDefault="00F70974" w:rsidP="001037EC">
            <w:pPr>
              <w:spacing w:after="150"/>
              <w:rPr>
                <w:rFonts w:ascii="Arial" w:hAnsi="Arial" w:cs="Arial"/>
              </w:rPr>
            </w:pPr>
            <w:r w:rsidRPr="00F70974">
              <w:rPr>
                <w:rFonts w:ascii="Arial" w:hAnsi="Arial" w:cs="Arial"/>
                <w:color w:val="000000"/>
              </w:rPr>
              <w:t>1.8</w:t>
            </w:r>
          </w:p>
        </w:tc>
        <w:tc>
          <w:tcPr>
            <w:tcW w:w="9240" w:type="dxa"/>
            <w:tcBorders>
              <w:top w:val="single" w:sz="8" w:space="0" w:color="000000"/>
              <w:left w:val="single" w:sz="8" w:space="0" w:color="000000"/>
              <w:bottom w:val="single" w:sz="8" w:space="0" w:color="000000"/>
              <w:right w:val="single" w:sz="8" w:space="0" w:color="000000"/>
            </w:tcBorders>
            <w:vAlign w:val="center"/>
          </w:tcPr>
          <w:p w14:paraId="1D2B4BBB" w14:textId="77777777" w:rsidR="00F70974" w:rsidRPr="00F70974" w:rsidRDefault="00F70974" w:rsidP="001037EC">
            <w:pPr>
              <w:spacing w:after="150"/>
              <w:rPr>
                <w:rFonts w:ascii="Arial" w:hAnsi="Arial" w:cs="Arial"/>
              </w:rPr>
            </w:pPr>
            <w:r w:rsidRPr="00F70974">
              <w:rPr>
                <w:rFonts w:ascii="Arial" w:hAnsi="Arial" w:cs="Arial"/>
                <w:color w:val="000000"/>
              </w:rPr>
              <w:t>Одржавање ауто и мото трка</w:t>
            </w:r>
          </w:p>
        </w:tc>
        <w:tc>
          <w:tcPr>
            <w:tcW w:w="871" w:type="dxa"/>
            <w:tcBorders>
              <w:top w:val="single" w:sz="8" w:space="0" w:color="000000"/>
              <w:left w:val="single" w:sz="8" w:space="0" w:color="000000"/>
              <w:bottom w:val="single" w:sz="8" w:space="0" w:color="000000"/>
              <w:right w:val="single" w:sz="8" w:space="0" w:color="000000"/>
            </w:tcBorders>
            <w:vAlign w:val="center"/>
          </w:tcPr>
          <w:p w14:paraId="21050D77"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59E26179"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5CC25797" w14:textId="77777777" w:rsidR="00F70974" w:rsidRPr="00F70974" w:rsidRDefault="00F70974" w:rsidP="001037EC">
            <w:pPr>
              <w:spacing w:after="150"/>
              <w:rPr>
                <w:rFonts w:ascii="Arial" w:hAnsi="Arial" w:cs="Arial"/>
              </w:rPr>
            </w:pPr>
            <w:r w:rsidRPr="00F70974">
              <w:rPr>
                <w:rFonts w:ascii="Arial" w:hAnsi="Arial" w:cs="Arial"/>
                <w:b/>
                <w:color w:val="000000"/>
              </w:rPr>
              <w:t>З</w:t>
            </w:r>
          </w:p>
        </w:tc>
      </w:tr>
      <w:tr w:rsidR="00F70974" w:rsidRPr="00F70974" w14:paraId="7CDCB9BD"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581C21B" w14:textId="77777777" w:rsidR="00F70974" w:rsidRPr="00F70974" w:rsidRDefault="00F70974" w:rsidP="001037EC">
            <w:pPr>
              <w:spacing w:after="150"/>
              <w:rPr>
                <w:rFonts w:ascii="Arial" w:hAnsi="Arial" w:cs="Arial"/>
              </w:rPr>
            </w:pPr>
            <w:r w:rsidRPr="00F70974">
              <w:rPr>
                <w:rFonts w:ascii="Arial" w:hAnsi="Arial" w:cs="Arial"/>
                <w:color w:val="000000"/>
              </w:rPr>
              <w:t>1.9</w:t>
            </w:r>
          </w:p>
        </w:tc>
        <w:tc>
          <w:tcPr>
            <w:tcW w:w="9240" w:type="dxa"/>
            <w:tcBorders>
              <w:top w:val="single" w:sz="8" w:space="0" w:color="000000"/>
              <w:left w:val="single" w:sz="8" w:space="0" w:color="000000"/>
              <w:bottom w:val="single" w:sz="8" w:space="0" w:color="000000"/>
              <w:right w:val="single" w:sz="8" w:space="0" w:color="000000"/>
            </w:tcBorders>
            <w:vAlign w:val="center"/>
          </w:tcPr>
          <w:p w14:paraId="0E007AED" w14:textId="77777777" w:rsidR="00F70974" w:rsidRPr="00F70974" w:rsidRDefault="00F70974" w:rsidP="001037EC">
            <w:pPr>
              <w:spacing w:after="150"/>
              <w:rPr>
                <w:rFonts w:ascii="Arial" w:hAnsi="Arial" w:cs="Arial"/>
              </w:rPr>
            </w:pPr>
            <w:r w:rsidRPr="00F70974">
              <w:rPr>
                <w:rFonts w:ascii="Arial" w:hAnsi="Arial" w:cs="Arial"/>
                <w:color w:val="000000"/>
              </w:rPr>
              <w:t>Изградња и коришћење објеката за смештај гостију</w:t>
            </w:r>
          </w:p>
        </w:tc>
        <w:tc>
          <w:tcPr>
            <w:tcW w:w="871" w:type="dxa"/>
            <w:tcBorders>
              <w:top w:val="single" w:sz="8" w:space="0" w:color="000000"/>
              <w:left w:val="single" w:sz="8" w:space="0" w:color="000000"/>
              <w:bottom w:val="single" w:sz="8" w:space="0" w:color="000000"/>
              <w:right w:val="single" w:sz="8" w:space="0" w:color="000000"/>
            </w:tcBorders>
            <w:vAlign w:val="center"/>
          </w:tcPr>
          <w:p w14:paraId="437885FA"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1B8A449"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23833D8B"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2AEA3D85"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3ACE7A00" w14:textId="77777777" w:rsidR="00F70974" w:rsidRPr="00F70974" w:rsidRDefault="00F70974" w:rsidP="001037EC">
            <w:pPr>
              <w:spacing w:after="150"/>
              <w:rPr>
                <w:rFonts w:ascii="Arial" w:hAnsi="Arial" w:cs="Arial"/>
              </w:rPr>
            </w:pPr>
            <w:r w:rsidRPr="00F70974">
              <w:rPr>
                <w:rFonts w:ascii="Arial" w:hAnsi="Arial" w:cs="Arial"/>
                <w:color w:val="000000"/>
              </w:rPr>
              <w:t>1.10</w:t>
            </w:r>
          </w:p>
        </w:tc>
        <w:tc>
          <w:tcPr>
            <w:tcW w:w="9240" w:type="dxa"/>
            <w:tcBorders>
              <w:top w:val="single" w:sz="8" w:space="0" w:color="000000"/>
              <w:left w:val="single" w:sz="8" w:space="0" w:color="000000"/>
              <w:bottom w:val="single" w:sz="8" w:space="0" w:color="000000"/>
              <w:right w:val="single" w:sz="8" w:space="0" w:color="000000"/>
            </w:tcBorders>
            <w:vAlign w:val="center"/>
          </w:tcPr>
          <w:p w14:paraId="1E2B3309" w14:textId="77777777" w:rsidR="00F70974" w:rsidRPr="00F70974" w:rsidRDefault="00F70974" w:rsidP="001037EC">
            <w:pPr>
              <w:spacing w:after="150"/>
              <w:rPr>
                <w:rFonts w:ascii="Arial" w:hAnsi="Arial" w:cs="Arial"/>
              </w:rPr>
            </w:pPr>
            <w:r w:rsidRPr="00F70974">
              <w:rPr>
                <w:rFonts w:ascii="Arial" w:hAnsi="Arial" w:cs="Arial"/>
                <w:color w:val="000000"/>
              </w:rPr>
              <w:t>Сплав-ресторани, сплав кућице и други пловни објекти</w:t>
            </w:r>
          </w:p>
        </w:tc>
        <w:tc>
          <w:tcPr>
            <w:tcW w:w="871" w:type="dxa"/>
            <w:tcBorders>
              <w:top w:val="single" w:sz="8" w:space="0" w:color="000000"/>
              <w:left w:val="single" w:sz="8" w:space="0" w:color="000000"/>
              <w:bottom w:val="single" w:sz="8" w:space="0" w:color="000000"/>
              <w:right w:val="single" w:sz="8" w:space="0" w:color="000000"/>
            </w:tcBorders>
            <w:vAlign w:val="center"/>
          </w:tcPr>
          <w:p w14:paraId="7A519C5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27E86930" w14:textId="77777777" w:rsidR="00F70974" w:rsidRPr="00F70974" w:rsidRDefault="00F70974" w:rsidP="001037EC">
            <w:pPr>
              <w:spacing w:after="150"/>
              <w:rPr>
                <w:rFonts w:ascii="Arial" w:hAnsi="Arial" w:cs="Arial"/>
              </w:rPr>
            </w:pPr>
            <w:r w:rsidRPr="00F70974">
              <w:rPr>
                <w:rFonts w:ascii="Arial" w:hAnsi="Arial" w:cs="Arial"/>
                <w:color w:val="000000"/>
              </w:rPr>
              <w:t>–</w:t>
            </w:r>
          </w:p>
        </w:tc>
        <w:tc>
          <w:tcPr>
            <w:tcW w:w="1152" w:type="dxa"/>
            <w:tcBorders>
              <w:top w:val="single" w:sz="8" w:space="0" w:color="000000"/>
              <w:left w:val="single" w:sz="8" w:space="0" w:color="000000"/>
              <w:bottom w:val="single" w:sz="8" w:space="0" w:color="000000"/>
              <w:right w:val="single" w:sz="8" w:space="0" w:color="000000"/>
            </w:tcBorders>
            <w:vAlign w:val="center"/>
          </w:tcPr>
          <w:p w14:paraId="1A182258" w14:textId="77777777" w:rsidR="00F70974" w:rsidRPr="00F70974" w:rsidRDefault="00F70974" w:rsidP="001037EC">
            <w:pPr>
              <w:spacing w:after="150"/>
              <w:rPr>
                <w:rFonts w:ascii="Arial" w:hAnsi="Arial" w:cs="Arial"/>
              </w:rPr>
            </w:pPr>
            <w:r w:rsidRPr="00F70974">
              <w:rPr>
                <w:rFonts w:ascii="Arial" w:hAnsi="Arial" w:cs="Arial"/>
                <w:b/>
                <w:color w:val="000000"/>
              </w:rPr>
              <w:t>–</w:t>
            </w:r>
          </w:p>
        </w:tc>
      </w:tr>
      <w:tr w:rsidR="00F70974" w:rsidRPr="00F70974" w14:paraId="62CD72D4"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746EFF4" w14:textId="77777777" w:rsidR="00F70974" w:rsidRPr="00F70974" w:rsidRDefault="00F70974" w:rsidP="001037EC">
            <w:pPr>
              <w:spacing w:after="150"/>
              <w:rPr>
                <w:rFonts w:ascii="Arial" w:hAnsi="Arial" w:cs="Arial"/>
              </w:rPr>
            </w:pPr>
            <w:r w:rsidRPr="00F70974">
              <w:rPr>
                <w:rFonts w:ascii="Arial" w:hAnsi="Arial" w:cs="Arial"/>
                <w:color w:val="000000"/>
              </w:rPr>
              <w:t>1.11</w:t>
            </w:r>
          </w:p>
        </w:tc>
        <w:tc>
          <w:tcPr>
            <w:tcW w:w="9240" w:type="dxa"/>
            <w:tcBorders>
              <w:top w:val="single" w:sz="8" w:space="0" w:color="000000"/>
              <w:left w:val="single" w:sz="8" w:space="0" w:color="000000"/>
              <w:bottom w:val="single" w:sz="8" w:space="0" w:color="000000"/>
              <w:right w:val="single" w:sz="8" w:space="0" w:color="000000"/>
            </w:tcBorders>
            <w:vAlign w:val="center"/>
          </w:tcPr>
          <w:p w14:paraId="77705F45" w14:textId="77777777" w:rsidR="00F70974" w:rsidRPr="00F70974" w:rsidRDefault="00F70974" w:rsidP="001037EC">
            <w:pPr>
              <w:spacing w:after="150"/>
              <w:rPr>
                <w:rFonts w:ascii="Arial" w:hAnsi="Arial" w:cs="Arial"/>
              </w:rPr>
            </w:pPr>
            <w:r w:rsidRPr="00F70974">
              <w:rPr>
                <w:rFonts w:ascii="Arial" w:hAnsi="Arial" w:cs="Arial"/>
                <w:color w:val="000000"/>
              </w:rPr>
              <w:t>Изградња и коришћење угоститељских објекта</w:t>
            </w:r>
          </w:p>
        </w:tc>
        <w:tc>
          <w:tcPr>
            <w:tcW w:w="871" w:type="dxa"/>
            <w:tcBorders>
              <w:top w:val="single" w:sz="8" w:space="0" w:color="000000"/>
              <w:left w:val="single" w:sz="8" w:space="0" w:color="000000"/>
              <w:bottom w:val="single" w:sz="8" w:space="0" w:color="000000"/>
              <w:right w:val="single" w:sz="8" w:space="0" w:color="000000"/>
            </w:tcBorders>
            <w:vAlign w:val="center"/>
          </w:tcPr>
          <w:p w14:paraId="2D03CF2E"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62FEDF5" w14:textId="77777777" w:rsidR="00F70974" w:rsidRPr="00F70974" w:rsidRDefault="00F70974" w:rsidP="001037EC">
            <w:pPr>
              <w:spacing w:after="150"/>
              <w:rPr>
                <w:rFonts w:ascii="Arial" w:hAnsi="Arial" w:cs="Arial"/>
              </w:rPr>
            </w:pPr>
            <w:r w:rsidRPr="00F70974">
              <w:rPr>
                <w:rFonts w:ascii="Arial" w:hAnsi="Arial" w:cs="Arial"/>
                <w:b/>
                <w:color w:val="000000"/>
              </w:rPr>
              <w:t>З–ДД</w:t>
            </w:r>
          </w:p>
        </w:tc>
        <w:tc>
          <w:tcPr>
            <w:tcW w:w="1152" w:type="dxa"/>
            <w:tcBorders>
              <w:top w:val="single" w:sz="8" w:space="0" w:color="000000"/>
              <w:left w:val="single" w:sz="8" w:space="0" w:color="000000"/>
              <w:bottom w:val="single" w:sz="8" w:space="0" w:color="000000"/>
              <w:right w:val="single" w:sz="8" w:space="0" w:color="000000"/>
            </w:tcBorders>
            <w:vAlign w:val="center"/>
          </w:tcPr>
          <w:p w14:paraId="77C88619" w14:textId="77777777" w:rsidR="00F70974" w:rsidRPr="00F70974" w:rsidRDefault="00F70974" w:rsidP="001037EC">
            <w:pPr>
              <w:spacing w:after="150"/>
              <w:rPr>
                <w:rFonts w:ascii="Arial" w:hAnsi="Arial" w:cs="Arial"/>
              </w:rPr>
            </w:pPr>
            <w:r w:rsidRPr="00F70974">
              <w:rPr>
                <w:rFonts w:ascii="Arial" w:hAnsi="Arial" w:cs="Arial"/>
                <w:b/>
                <w:color w:val="000000"/>
              </w:rPr>
              <w:t>Д</w:t>
            </w:r>
          </w:p>
        </w:tc>
      </w:tr>
      <w:tr w:rsidR="00F70974" w:rsidRPr="00F70974" w14:paraId="0A00D2B7" w14:textId="77777777" w:rsidTr="001037EC">
        <w:trPr>
          <w:trHeight w:val="45"/>
          <w:tblCellSpacing w:w="0" w:type="auto"/>
        </w:trPr>
        <w:tc>
          <w:tcPr>
            <w:tcW w:w="2266" w:type="dxa"/>
            <w:tcBorders>
              <w:top w:val="single" w:sz="8" w:space="0" w:color="000000"/>
              <w:left w:val="single" w:sz="8" w:space="0" w:color="000000"/>
              <w:bottom w:val="single" w:sz="8" w:space="0" w:color="000000"/>
              <w:right w:val="single" w:sz="8" w:space="0" w:color="000000"/>
            </w:tcBorders>
            <w:vAlign w:val="center"/>
          </w:tcPr>
          <w:p w14:paraId="7EBB11B1" w14:textId="77777777" w:rsidR="00F70974" w:rsidRPr="00F70974" w:rsidRDefault="00F70974" w:rsidP="001037EC">
            <w:pPr>
              <w:spacing w:after="150"/>
              <w:rPr>
                <w:rFonts w:ascii="Arial" w:hAnsi="Arial" w:cs="Arial"/>
              </w:rPr>
            </w:pPr>
            <w:r w:rsidRPr="00F70974">
              <w:rPr>
                <w:rFonts w:ascii="Arial" w:hAnsi="Arial" w:cs="Arial"/>
                <w:color w:val="000000"/>
              </w:rPr>
              <w:t>1.12</w:t>
            </w:r>
          </w:p>
        </w:tc>
        <w:tc>
          <w:tcPr>
            <w:tcW w:w="9240" w:type="dxa"/>
            <w:tcBorders>
              <w:top w:val="single" w:sz="8" w:space="0" w:color="000000"/>
              <w:left w:val="single" w:sz="8" w:space="0" w:color="000000"/>
              <w:bottom w:val="single" w:sz="8" w:space="0" w:color="000000"/>
              <w:right w:val="single" w:sz="8" w:space="0" w:color="000000"/>
            </w:tcBorders>
            <w:vAlign w:val="center"/>
          </w:tcPr>
          <w:p w14:paraId="69A2BBF8" w14:textId="77777777" w:rsidR="00F70974" w:rsidRPr="00F70974" w:rsidRDefault="00F70974" w:rsidP="001037EC">
            <w:pPr>
              <w:spacing w:after="150"/>
              <w:rPr>
                <w:rFonts w:ascii="Arial" w:hAnsi="Arial" w:cs="Arial"/>
              </w:rPr>
            </w:pPr>
            <w:r w:rsidRPr="00F70974">
              <w:rPr>
                <w:rFonts w:ascii="Arial" w:hAnsi="Arial" w:cs="Arial"/>
                <w:color w:val="000000"/>
              </w:rPr>
              <w:t>ЗОО паркови</w:t>
            </w:r>
          </w:p>
        </w:tc>
        <w:tc>
          <w:tcPr>
            <w:tcW w:w="871" w:type="dxa"/>
            <w:tcBorders>
              <w:top w:val="single" w:sz="8" w:space="0" w:color="000000"/>
              <w:left w:val="single" w:sz="8" w:space="0" w:color="000000"/>
              <w:bottom w:val="single" w:sz="8" w:space="0" w:color="000000"/>
              <w:right w:val="single" w:sz="8" w:space="0" w:color="000000"/>
            </w:tcBorders>
            <w:vAlign w:val="center"/>
          </w:tcPr>
          <w:p w14:paraId="2311FEEC"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871" w:type="dxa"/>
            <w:tcBorders>
              <w:top w:val="single" w:sz="8" w:space="0" w:color="000000"/>
              <w:left w:val="single" w:sz="8" w:space="0" w:color="000000"/>
              <w:bottom w:val="single" w:sz="8" w:space="0" w:color="000000"/>
              <w:right w:val="single" w:sz="8" w:space="0" w:color="000000"/>
            </w:tcBorders>
            <w:vAlign w:val="center"/>
          </w:tcPr>
          <w:p w14:paraId="046D77CF" w14:textId="77777777" w:rsidR="00F70974" w:rsidRPr="00F70974" w:rsidRDefault="00F70974" w:rsidP="001037EC">
            <w:pPr>
              <w:spacing w:after="150"/>
              <w:rPr>
                <w:rFonts w:ascii="Arial" w:hAnsi="Arial" w:cs="Arial"/>
              </w:rPr>
            </w:pPr>
            <w:r w:rsidRPr="00F70974">
              <w:rPr>
                <w:rFonts w:ascii="Arial" w:hAnsi="Arial" w:cs="Arial"/>
                <w:b/>
                <w:color w:val="000000"/>
              </w:rPr>
              <w:t>З</w:t>
            </w:r>
          </w:p>
        </w:tc>
        <w:tc>
          <w:tcPr>
            <w:tcW w:w="1152" w:type="dxa"/>
            <w:tcBorders>
              <w:top w:val="single" w:sz="8" w:space="0" w:color="000000"/>
              <w:left w:val="single" w:sz="8" w:space="0" w:color="000000"/>
              <w:bottom w:val="single" w:sz="8" w:space="0" w:color="000000"/>
              <w:right w:val="single" w:sz="8" w:space="0" w:color="000000"/>
            </w:tcBorders>
            <w:vAlign w:val="center"/>
          </w:tcPr>
          <w:p w14:paraId="7699EC07" w14:textId="77777777" w:rsidR="00F70974" w:rsidRPr="00F70974" w:rsidRDefault="00F70974" w:rsidP="001037EC">
            <w:pPr>
              <w:spacing w:after="150"/>
              <w:rPr>
                <w:rFonts w:ascii="Arial" w:hAnsi="Arial" w:cs="Arial"/>
              </w:rPr>
            </w:pPr>
            <w:r w:rsidRPr="00F70974">
              <w:rPr>
                <w:rFonts w:ascii="Arial" w:hAnsi="Arial" w:cs="Arial"/>
                <w:b/>
                <w:color w:val="000000"/>
              </w:rPr>
              <w:t>ДД</w:t>
            </w:r>
          </w:p>
        </w:tc>
      </w:tr>
    </w:tbl>
    <w:p w14:paraId="5CA067DB" w14:textId="77777777" w:rsidR="00F70974" w:rsidRPr="00F70974" w:rsidRDefault="00F70974" w:rsidP="00F70974">
      <w:pPr>
        <w:spacing w:after="150"/>
        <w:rPr>
          <w:rFonts w:ascii="Arial" w:hAnsi="Arial" w:cs="Arial"/>
        </w:rPr>
      </w:pPr>
      <w:r w:rsidRPr="00F70974">
        <w:rPr>
          <w:rFonts w:ascii="Arial" w:hAnsi="Arial" w:cs="Arial"/>
          <w:b/>
          <w:color w:val="000000"/>
        </w:rPr>
        <w:t>З – Забрањено,</w:t>
      </w:r>
      <w:r w:rsidRPr="00F70974">
        <w:rPr>
          <w:rFonts w:ascii="Arial" w:hAnsi="Arial" w:cs="Arial"/>
          <w:color w:val="000000"/>
        </w:rPr>
        <w:t xml:space="preserve"> – забрањено без обзира на примену мера заштите</w:t>
      </w:r>
    </w:p>
    <w:p w14:paraId="10BD314D" w14:textId="77777777" w:rsidR="00F70974" w:rsidRPr="00F70974" w:rsidRDefault="00F70974" w:rsidP="00F70974">
      <w:pPr>
        <w:spacing w:after="150"/>
        <w:rPr>
          <w:rFonts w:ascii="Arial" w:hAnsi="Arial" w:cs="Arial"/>
        </w:rPr>
      </w:pPr>
      <w:r w:rsidRPr="00F70974">
        <w:rPr>
          <w:rFonts w:ascii="Arial" w:hAnsi="Arial" w:cs="Arial"/>
          <w:b/>
          <w:color w:val="000000"/>
        </w:rPr>
        <w:t>З–ДД – Забрањено формирање нових а спровођење додатних мера заштите за постојећа</w:t>
      </w:r>
    </w:p>
    <w:p w14:paraId="45190A4C" w14:textId="77777777" w:rsidR="00F70974" w:rsidRPr="00F70974" w:rsidRDefault="00F70974" w:rsidP="00F70974">
      <w:pPr>
        <w:spacing w:after="150"/>
        <w:rPr>
          <w:rFonts w:ascii="Arial" w:hAnsi="Arial" w:cs="Arial"/>
        </w:rPr>
      </w:pPr>
      <w:r w:rsidRPr="00F70974">
        <w:rPr>
          <w:rFonts w:ascii="Arial" w:hAnsi="Arial" w:cs="Arial"/>
          <w:b/>
          <w:color w:val="000000"/>
        </w:rPr>
        <w:t>ДД – Допуштено,</w:t>
      </w:r>
      <w:r w:rsidRPr="00F70974">
        <w:rPr>
          <w:rFonts w:ascii="Arial" w:hAnsi="Arial" w:cs="Arial"/>
          <w:color w:val="000000"/>
        </w:rPr>
        <w:t xml:space="preserve"> уз примену стандардне техничке мере и додатне мере заштите</w:t>
      </w:r>
    </w:p>
    <w:p w14:paraId="6CACEFB5" w14:textId="77777777" w:rsidR="00F70974" w:rsidRPr="00F70974" w:rsidRDefault="00F70974" w:rsidP="00F70974">
      <w:pPr>
        <w:spacing w:after="150"/>
        <w:rPr>
          <w:rFonts w:ascii="Arial" w:hAnsi="Arial" w:cs="Arial"/>
        </w:rPr>
      </w:pPr>
      <w:r w:rsidRPr="00F70974">
        <w:rPr>
          <w:rFonts w:ascii="Arial" w:hAnsi="Arial" w:cs="Arial"/>
          <w:b/>
          <w:color w:val="000000"/>
        </w:rPr>
        <w:t>Д – Допуштено,</w:t>
      </w:r>
      <w:r w:rsidRPr="00F70974">
        <w:rPr>
          <w:rFonts w:ascii="Arial" w:hAnsi="Arial" w:cs="Arial"/>
          <w:color w:val="000000"/>
        </w:rPr>
        <w:t xml:space="preserve"> уз стандардне техничке мере заштите</w:t>
      </w:r>
    </w:p>
    <w:p w14:paraId="4174D463" w14:textId="77777777" w:rsidR="00F70974" w:rsidRPr="00F70974" w:rsidRDefault="00F70974" w:rsidP="00F70974">
      <w:pPr>
        <w:spacing w:after="150"/>
        <w:rPr>
          <w:rFonts w:ascii="Arial" w:hAnsi="Arial" w:cs="Arial"/>
        </w:rPr>
      </w:pPr>
      <w:r w:rsidRPr="00F70974">
        <w:rPr>
          <w:rFonts w:ascii="Arial" w:hAnsi="Arial" w:cs="Arial"/>
          <w:i/>
          <w:color w:val="000000"/>
        </w:rPr>
        <w:t>Извор: Елаборат о зонама санитарне заштите регионалног изворишта водоснабдевања подсистема „Власинско језеро” – Институт за водопривреду „Јарослав Черни”, 2018.</w:t>
      </w:r>
    </w:p>
    <w:p w14:paraId="3A04A784" w14:textId="77777777" w:rsidR="00F70974" w:rsidRPr="00F70974" w:rsidRDefault="00F70974" w:rsidP="00F70974">
      <w:pPr>
        <w:spacing w:after="150"/>
        <w:rPr>
          <w:rFonts w:ascii="Arial" w:hAnsi="Arial" w:cs="Arial"/>
        </w:rPr>
      </w:pPr>
      <w:r w:rsidRPr="00F70974">
        <w:rPr>
          <w:rFonts w:ascii="Arial" w:hAnsi="Arial" w:cs="Arial"/>
          <w:color w:val="000000"/>
        </w:rPr>
        <w:t>Непосредна и ужа зона санитарне заштите подземног и површинског изворишта водоснабдевања (I и II зона) се обележавају видљивим ознакама, сачињеним од постојаног материјала. Ознаке се постављају на месту улаза саобраћајнице и пешачке стазе у зону санитарне заштите, као и на погодној одабраној локацији на граници зоне санитарне заштите ван коридора саобраћајнице и пешачке стазе, на начин да омогућава обавештеност пролазника о приступању зони санитарне заштите.</w:t>
      </w:r>
    </w:p>
    <w:p w14:paraId="5F9B4CB7" w14:textId="77777777" w:rsidR="00F70974" w:rsidRPr="00F70974" w:rsidRDefault="00F70974" w:rsidP="00F70974">
      <w:pPr>
        <w:spacing w:after="120"/>
        <w:jc w:val="center"/>
        <w:rPr>
          <w:rFonts w:ascii="Arial" w:hAnsi="Arial" w:cs="Arial"/>
        </w:rPr>
      </w:pPr>
      <w:r w:rsidRPr="00F70974">
        <w:rPr>
          <w:rFonts w:ascii="Arial" w:hAnsi="Arial" w:cs="Arial"/>
          <w:i/>
          <w:color w:val="000000"/>
        </w:rPr>
        <w:t>1.2.4. Заштита вода</w:t>
      </w:r>
    </w:p>
    <w:p w14:paraId="63DAF98C" w14:textId="77777777" w:rsidR="00F70974" w:rsidRPr="00F70974" w:rsidRDefault="00F70974" w:rsidP="00F70974">
      <w:pPr>
        <w:spacing w:after="150"/>
        <w:rPr>
          <w:rFonts w:ascii="Arial" w:hAnsi="Arial" w:cs="Arial"/>
        </w:rPr>
      </w:pPr>
      <w:r w:rsidRPr="00F70974">
        <w:rPr>
          <w:rFonts w:ascii="Arial" w:hAnsi="Arial" w:cs="Arial"/>
          <w:color w:val="000000"/>
        </w:rPr>
        <w:t>Стратешке мере заштите вода, у циљу заштите њихових природних, екосистемских, ресурсних и енергетских капацитета од директног и индиректног утицаја који се може очекивати планираним активностима су:</w:t>
      </w:r>
    </w:p>
    <w:p w14:paraId="62A44D5E" w14:textId="77777777" w:rsidR="00F70974" w:rsidRPr="00F70974" w:rsidRDefault="00F70974" w:rsidP="00F70974">
      <w:pPr>
        <w:spacing w:after="150"/>
        <w:rPr>
          <w:rFonts w:ascii="Arial" w:hAnsi="Arial" w:cs="Arial"/>
        </w:rPr>
      </w:pPr>
      <w:r w:rsidRPr="00F70974">
        <w:rPr>
          <w:rFonts w:ascii="Arial" w:hAnsi="Arial" w:cs="Arial"/>
          <w:color w:val="000000"/>
        </w:rPr>
        <w:t>– дефинисање свих извора загађења (регистровати мање загађиваче), утврдити (попис) катастар загађивача, као један од основних инструмената интегралног управљања животном средином и водним ресурсима као приоритетног, општег и националног добра;</w:t>
      </w:r>
    </w:p>
    <w:p w14:paraId="5439035C" w14:textId="77777777" w:rsidR="00F70974" w:rsidRPr="00F70974" w:rsidRDefault="00F70974" w:rsidP="00F70974">
      <w:pPr>
        <w:spacing w:after="150"/>
        <w:rPr>
          <w:rFonts w:ascii="Arial" w:hAnsi="Arial" w:cs="Arial"/>
        </w:rPr>
      </w:pPr>
      <w:r w:rsidRPr="00F70974">
        <w:rPr>
          <w:rFonts w:ascii="Arial" w:hAnsi="Arial" w:cs="Arial"/>
          <w:color w:val="000000"/>
        </w:rPr>
        <w:t>– санација, ремедијација и рекултивација свих загађених и деградираних зона и локација (сметлишта, девастирани простори, позајмишта камена и сл.), као и успостављање система управљања отпадом;</w:t>
      </w:r>
    </w:p>
    <w:p w14:paraId="2A42D610" w14:textId="77777777" w:rsidR="00F70974" w:rsidRPr="00F70974" w:rsidRDefault="00F70974" w:rsidP="00F70974">
      <w:pPr>
        <w:spacing w:after="150"/>
        <w:rPr>
          <w:rFonts w:ascii="Arial" w:hAnsi="Arial" w:cs="Arial"/>
        </w:rPr>
      </w:pPr>
      <w:r w:rsidRPr="00F70974">
        <w:rPr>
          <w:rFonts w:ascii="Arial" w:hAnsi="Arial" w:cs="Arial"/>
          <w:color w:val="000000"/>
        </w:rPr>
        <w:t>– санација зона и локација клизишта и ерозионих подручја (техничко-биолошким, санационим и рекултивационим мерама); израда Плана за проглашење ерозионих подручја (у општинама које га немају);</w:t>
      </w:r>
    </w:p>
    <w:p w14:paraId="611ADE08" w14:textId="77777777" w:rsidR="00F70974" w:rsidRPr="00F70974" w:rsidRDefault="00F70974" w:rsidP="00F70974">
      <w:pPr>
        <w:spacing w:after="150"/>
        <w:rPr>
          <w:rFonts w:ascii="Arial" w:hAnsi="Arial" w:cs="Arial"/>
        </w:rPr>
      </w:pPr>
      <w:r w:rsidRPr="00F70974">
        <w:rPr>
          <w:rFonts w:ascii="Arial" w:hAnsi="Arial" w:cs="Arial"/>
          <w:color w:val="000000"/>
        </w:rPr>
        <w:t>– повећавање малих вода у кризним маловодним периодима (наменским управљањем извориштима), уз обезбеђивање „одрживог гарантованог протицаја” на водотоцима у периоду малих вода;</w:t>
      </w:r>
    </w:p>
    <w:p w14:paraId="5EC4B7EA" w14:textId="77777777" w:rsidR="00F70974" w:rsidRPr="00F70974" w:rsidRDefault="00F70974" w:rsidP="00F70974">
      <w:pPr>
        <w:spacing w:after="150"/>
        <w:rPr>
          <w:rFonts w:ascii="Arial" w:hAnsi="Arial" w:cs="Arial"/>
        </w:rPr>
      </w:pPr>
      <w:r w:rsidRPr="00F70974">
        <w:rPr>
          <w:rFonts w:ascii="Arial" w:hAnsi="Arial" w:cs="Arial"/>
          <w:color w:val="000000"/>
        </w:rPr>
        <w:t>– обезбеђивање заштите од поплава и предупређивање стварања бујичних наноса (уређењем водотока, изградњом система за заштиту од поплава и другим интервенцијама); израда Плана за одбрану од поплава (у општинама које га немају). Приоритет треба да имају већ започети радови, радови за које постоји урађена техничка документација, радови на доградњи, реконструкцији и одржавању постојећих система за заштиту од поплава и уређење водотока, заштита површина у приобаљу од поплава и заштита рушевних обала. За нерегулисане водотоке се, до завршетка картирања свих зона које се плаве великим водама вероватноће до 1%, успоставља водно земљиште на појасу ширине 10 m дуж обала;</w:t>
      </w:r>
    </w:p>
    <w:p w14:paraId="3BD07223" w14:textId="77777777" w:rsidR="00F70974" w:rsidRPr="00F70974" w:rsidRDefault="00F70974" w:rsidP="00F70974">
      <w:pPr>
        <w:spacing w:after="150"/>
        <w:rPr>
          <w:rFonts w:ascii="Arial" w:hAnsi="Arial" w:cs="Arial"/>
        </w:rPr>
      </w:pPr>
      <w:r w:rsidRPr="00F70974">
        <w:rPr>
          <w:rFonts w:ascii="Arial" w:hAnsi="Arial" w:cs="Arial"/>
          <w:color w:val="000000"/>
        </w:rPr>
        <w:t>– унапређење квалитета водотокова, чишћењем обала и успостављањем контроле загађења кроз редукцију испуштања отпадних вода, што подразумева елиминисање свих активности које могу угрозити статус водног тела;</w:t>
      </w:r>
    </w:p>
    <w:p w14:paraId="46B7724B" w14:textId="77777777" w:rsidR="00F70974" w:rsidRPr="00F70974" w:rsidRDefault="00F70974" w:rsidP="00F70974">
      <w:pPr>
        <w:spacing w:after="150"/>
        <w:rPr>
          <w:rFonts w:ascii="Arial" w:hAnsi="Arial" w:cs="Arial"/>
        </w:rPr>
      </w:pPr>
      <w:r w:rsidRPr="00F70974">
        <w:rPr>
          <w:rFonts w:ascii="Arial" w:hAnsi="Arial" w:cs="Arial"/>
          <w:color w:val="000000"/>
        </w:rPr>
        <w:t>– прикључивање свих планираних и постојећих објеката на канализациону мрежу (у међувремену користити прописне непропусне септичке јаме са редовним пражњењем и одношењем у ППОВ, или компактна постројења), осим оних у тешко доступним подручјима (које треба опремити прописним септичким јамама, или компактним постројењима). Приоритет има реализација санитарно безбедног прикупљања и пречишћавање свих отпадних вода оних објеката за која се елаборатом о зонама санитарне заштите изворишта утврди да се могу задржати у ужој зони заштите;</w:t>
      </w:r>
    </w:p>
    <w:p w14:paraId="06A88F53" w14:textId="77777777" w:rsidR="00F70974" w:rsidRPr="00F70974" w:rsidRDefault="00F70974" w:rsidP="00F70974">
      <w:pPr>
        <w:spacing w:after="150"/>
        <w:rPr>
          <w:rFonts w:ascii="Arial" w:hAnsi="Arial" w:cs="Arial"/>
        </w:rPr>
      </w:pPr>
      <w:r w:rsidRPr="00F70974">
        <w:rPr>
          <w:rFonts w:ascii="Arial" w:hAnsi="Arial" w:cs="Arial"/>
          <w:color w:val="000000"/>
        </w:rPr>
        <w:t>– реализација групних постројења за пречишћавање отпадних вода (ППОВ) – отпадне воде које се (по показатељима МДК – максимално дозвољене концентрације) могу упуштати у канализацију без предтретмана, увести у ППОВ општег типа; за отпадне воде које се не могу упуштати у канализацију, обезбедити предтретман до стања да смеју да буду упуштене у канализацију. Санитација насеља и туристичких локалитета која не могу да буду обухваћена групним системима (посебно у тешко доступним подручјима), обављаће се по принципима руралне санитације, са одвођењем отпадних вода у прописне септичке јаме (са редовним пражњењем и одношењем у ППОВ), или компактна постројења;</w:t>
      </w:r>
    </w:p>
    <w:p w14:paraId="0B8F2218" w14:textId="77777777" w:rsidR="00F70974" w:rsidRPr="00F70974" w:rsidRDefault="00F70974" w:rsidP="00F70974">
      <w:pPr>
        <w:spacing w:after="150"/>
        <w:rPr>
          <w:rFonts w:ascii="Arial" w:hAnsi="Arial" w:cs="Arial"/>
        </w:rPr>
      </w:pPr>
      <w:r w:rsidRPr="00F70974">
        <w:rPr>
          <w:rFonts w:ascii="Arial" w:hAnsi="Arial" w:cs="Arial"/>
          <w:color w:val="000000"/>
        </w:rPr>
        <w:t>– дефинисање зона и појасева санитарне заштите око постојећих и планираних изворишта, планинских извора и објеката за водоснабдевање (каптаже, бунари), и спровођење мера санитарне заштите (према важећим прописима, по утврђивању граница непосредне и уже зоне заштите), као приоритетна мера са становишта заштите здравља људи (заштита квалитета воде за пиће); спровођење континуиране контроле режима рада изворишта, квалитета воде у изворишту и дистрибутивној мрежи (узорковање и анализе према важећим прописима); озакоњење и реконструкција локалних водовода, уз доградњу недостајућег резервоарског простора и мреже.</w:t>
      </w:r>
    </w:p>
    <w:p w14:paraId="0D1BBC60" w14:textId="77777777" w:rsidR="00F70974" w:rsidRPr="00F70974" w:rsidRDefault="00F70974" w:rsidP="00F70974">
      <w:pPr>
        <w:spacing w:after="150"/>
        <w:rPr>
          <w:rFonts w:ascii="Arial" w:hAnsi="Arial" w:cs="Arial"/>
        </w:rPr>
      </w:pPr>
      <w:r w:rsidRPr="00F70974">
        <w:rPr>
          <w:rFonts w:ascii="Arial" w:hAnsi="Arial" w:cs="Arial"/>
          <w:color w:val="000000"/>
        </w:rPr>
        <w:t>За зоне изворишта водотока прве класе квалитета, неопходно је искључити или ограничити активности које би нарушиле бонитетску класу, тј. третирати ове екосистеме као врло осетљива станишта, веома значајна за заштиту биодиверзитета.</w:t>
      </w:r>
    </w:p>
    <w:p w14:paraId="7C16778D" w14:textId="77777777" w:rsidR="00F70974" w:rsidRPr="00F70974" w:rsidRDefault="00F70974" w:rsidP="00F70974">
      <w:pPr>
        <w:spacing w:after="150"/>
        <w:rPr>
          <w:rFonts w:ascii="Arial" w:hAnsi="Arial" w:cs="Arial"/>
        </w:rPr>
      </w:pPr>
      <w:r w:rsidRPr="00F70974">
        <w:rPr>
          <w:rFonts w:ascii="Arial" w:hAnsi="Arial" w:cs="Arial"/>
          <w:color w:val="000000"/>
        </w:rPr>
        <w:t>Изградња водопривредних објеката и регулисање корита река могу имати негативне утицаје на захтевани режим заштите природних добара чиме би се угрозила значајна природна подручја, еколошке мреже и еколошки коридори са ретким биљним и животињским врстама, квалитет воде, земљишта, укупног биодиверзитета и заштита предела, што захтева примену мера заштите животне средине и мере компензације и то:</w:t>
      </w:r>
    </w:p>
    <w:p w14:paraId="04F563C6" w14:textId="77777777" w:rsidR="00F70974" w:rsidRPr="00F70974" w:rsidRDefault="00F70974" w:rsidP="00F70974">
      <w:pPr>
        <w:spacing w:after="150"/>
        <w:rPr>
          <w:rFonts w:ascii="Arial" w:hAnsi="Arial" w:cs="Arial"/>
        </w:rPr>
      </w:pPr>
      <w:r w:rsidRPr="00F70974">
        <w:rPr>
          <w:rFonts w:ascii="Arial" w:hAnsi="Arial" w:cs="Arial"/>
          <w:color w:val="000000"/>
        </w:rPr>
        <w:t>– порибљавање, али само на основу одговарајућих ихтиолошких студија и пројеката порибљавања;</w:t>
      </w:r>
    </w:p>
    <w:p w14:paraId="550146AB" w14:textId="77777777" w:rsidR="00F70974" w:rsidRPr="00F70974" w:rsidRDefault="00F70974" w:rsidP="00F70974">
      <w:pPr>
        <w:spacing w:after="150"/>
        <w:rPr>
          <w:rFonts w:ascii="Arial" w:hAnsi="Arial" w:cs="Arial"/>
        </w:rPr>
      </w:pPr>
      <w:r w:rsidRPr="00F70974">
        <w:rPr>
          <w:rFonts w:ascii="Arial" w:hAnsi="Arial" w:cs="Arial"/>
          <w:color w:val="000000"/>
        </w:rPr>
        <w:t>– забрана изградње рибњака, осим хладноводних, салмонидних рибњака на водотоцима на којима се тиме не угрожавају постојећа изворишта.</w:t>
      </w:r>
    </w:p>
    <w:p w14:paraId="2D01009D" w14:textId="77777777" w:rsidR="00F70974" w:rsidRPr="00F70974" w:rsidRDefault="00F70974" w:rsidP="00F70974">
      <w:pPr>
        <w:spacing w:after="150"/>
        <w:rPr>
          <w:rFonts w:ascii="Arial" w:hAnsi="Arial" w:cs="Arial"/>
        </w:rPr>
      </w:pPr>
      <w:r w:rsidRPr="00F70974">
        <w:rPr>
          <w:rFonts w:ascii="Arial" w:hAnsi="Arial" w:cs="Arial"/>
          <w:color w:val="000000"/>
        </w:rPr>
        <w:t>Заштита рибарског подручја ПИО „Власина”, може бити угрожена предузимањем радњи и активности (регулација водотокова, изградња објеката и др.), којима се нарушавају еколошке одлике вода и угрожава рибљи фонд, посебно у дефинисаним природним плодиштима, па се оне ограничавају на грађевинско подручје насеља, а у складу са Програмом управљања рибарским подручјем и Законом о заштити и одрживом коришћењу рибљег фонда.</w:t>
      </w:r>
    </w:p>
    <w:p w14:paraId="1A814F7E" w14:textId="77777777" w:rsidR="00F70974" w:rsidRPr="00F70974" w:rsidRDefault="00F70974" w:rsidP="00F70974">
      <w:pPr>
        <w:spacing w:after="120"/>
        <w:jc w:val="center"/>
        <w:rPr>
          <w:rFonts w:ascii="Arial" w:hAnsi="Arial" w:cs="Arial"/>
        </w:rPr>
      </w:pPr>
      <w:r w:rsidRPr="00F70974">
        <w:rPr>
          <w:rFonts w:ascii="Arial" w:hAnsi="Arial" w:cs="Arial"/>
          <w:b/>
          <w:color w:val="000000"/>
        </w:rPr>
        <w:t>1.3. Заштита предеоних вредности</w:t>
      </w:r>
    </w:p>
    <w:p w14:paraId="6DD3610C" w14:textId="77777777" w:rsidR="00F70974" w:rsidRPr="00F70974" w:rsidRDefault="00F70974" w:rsidP="00F70974">
      <w:pPr>
        <w:spacing w:after="150"/>
        <w:rPr>
          <w:rFonts w:ascii="Arial" w:hAnsi="Arial" w:cs="Arial"/>
        </w:rPr>
      </w:pPr>
      <w:r w:rsidRPr="00F70974">
        <w:rPr>
          <w:rFonts w:ascii="Arial" w:hAnsi="Arial" w:cs="Arial"/>
          <w:color w:val="000000"/>
        </w:rPr>
        <w:t>Концепција заштите, уређења и развоја предела подразумева различите приступе обезбеђивања квалитета предела, који се утврђују Студијом о пределима, а у односу на циљеве просторног развоја и то:</w:t>
      </w:r>
    </w:p>
    <w:p w14:paraId="613F061D" w14:textId="77777777" w:rsidR="00F70974" w:rsidRPr="00F70974" w:rsidRDefault="00F70974" w:rsidP="00F70974">
      <w:pPr>
        <w:spacing w:after="150"/>
        <w:rPr>
          <w:rFonts w:ascii="Arial" w:hAnsi="Arial" w:cs="Arial"/>
        </w:rPr>
      </w:pPr>
      <w:r w:rsidRPr="00F70974">
        <w:rPr>
          <w:rFonts w:ascii="Arial" w:hAnsi="Arial" w:cs="Arial"/>
          <w:color w:val="000000"/>
        </w:rPr>
        <w:t>– развој усклађен са специфичним развојним и регионалним карактером предела и физичком структуром насеља на целој територији;</w:t>
      </w:r>
    </w:p>
    <w:p w14:paraId="49DA7102" w14:textId="77777777" w:rsidR="00F70974" w:rsidRPr="00F70974" w:rsidRDefault="00F70974" w:rsidP="00F70974">
      <w:pPr>
        <w:spacing w:after="150"/>
        <w:rPr>
          <w:rFonts w:ascii="Arial" w:hAnsi="Arial" w:cs="Arial"/>
        </w:rPr>
      </w:pPr>
      <w:r w:rsidRPr="00F70974">
        <w:rPr>
          <w:rFonts w:ascii="Arial" w:hAnsi="Arial" w:cs="Arial"/>
          <w:color w:val="000000"/>
        </w:rPr>
        <w:t>– промоција, заштита и одрживо коришћење проглашеног природног и културног наслеђа (предела и природних и културних вредности у насељима) и њихово повезивање у простору (локалне, регионалне, државне eколошке и културне мреже);</w:t>
      </w:r>
    </w:p>
    <w:p w14:paraId="5C2E37D6" w14:textId="77777777" w:rsidR="00F70974" w:rsidRPr="00F70974" w:rsidRDefault="00F70974" w:rsidP="00F70974">
      <w:pPr>
        <w:spacing w:after="150"/>
        <w:rPr>
          <w:rFonts w:ascii="Arial" w:hAnsi="Arial" w:cs="Arial"/>
        </w:rPr>
      </w:pPr>
      <w:r w:rsidRPr="00F70974">
        <w:rPr>
          <w:rFonts w:ascii="Arial" w:hAnsi="Arial" w:cs="Arial"/>
          <w:color w:val="000000"/>
        </w:rPr>
        <w:t>– јачање и промовисање постојећих и креирање нових вредности у просторима у којима је вредност предела и амбијената насеља од посебног значаја за развој (туристичка, културна подручја) и/или представљају део интернационалних мрежа и пограничних области;</w:t>
      </w:r>
    </w:p>
    <w:p w14:paraId="7420EBF9" w14:textId="77777777" w:rsidR="00F70974" w:rsidRPr="00F70974" w:rsidRDefault="00F70974" w:rsidP="00F70974">
      <w:pPr>
        <w:spacing w:after="150"/>
        <w:rPr>
          <w:rFonts w:ascii="Arial" w:hAnsi="Arial" w:cs="Arial"/>
        </w:rPr>
      </w:pPr>
      <w:r w:rsidRPr="00F70974">
        <w:rPr>
          <w:rFonts w:ascii="Arial" w:hAnsi="Arial" w:cs="Arial"/>
          <w:color w:val="000000"/>
        </w:rPr>
        <w:t>– санација и креирање нових вредности у просторима у којима је вредност предела у потпуности деградирана па је могућа рестаурација или креирање нових вредности;</w:t>
      </w:r>
    </w:p>
    <w:p w14:paraId="2E09AA7E" w14:textId="77777777" w:rsidR="00F70974" w:rsidRPr="00F70974" w:rsidRDefault="00F70974" w:rsidP="00F70974">
      <w:pPr>
        <w:spacing w:after="150"/>
        <w:rPr>
          <w:rFonts w:ascii="Arial" w:hAnsi="Arial" w:cs="Arial"/>
        </w:rPr>
      </w:pPr>
      <w:r w:rsidRPr="00F70974">
        <w:rPr>
          <w:rFonts w:ascii="Arial" w:hAnsi="Arial" w:cs="Arial"/>
          <w:color w:val="000000"/>
        </w:rPr>
        <w:t>– минимизирање негативних и стимулисање позитивних утицаја новог развоја на карактер и диверзитет предела у просторима са развојним приоритетом.</w:t>
      </w:r>
    </w:p>
    <w:p w14:paraId="43DE6124" w14:textId="77777777" w:rsidR="00F70974" w:rsidRPr="00F70974" w:rsidRDefault="00F70974" w:rsidP="00F70974">
      <w:pPr>
        <w:spacing w:after="150"/>
        <w:rPr>
          <w:rFonts w:ascii="Arial" w:hAnsi="Arial" w:cs="Arial"/>
        </w:rPr>
      </w:pPr>
      <w:r w:rsidRPr="00F70974">
        <w:rPr>
          <w:rFonts w:ascii="Arial" w:hAnsi="Arial" w:cs="Arial"/>
          <w:color w:val="000000"/>
        </w:rPr>
        <w:t>Док ће природни предели по правилу да се штите, заштита културних предела је заснована на интегралном вредновању природних и културних вредности предела и обухвата препознатљиве и репрезентативне пределе и насеља, делове предела са ретким или јединственим обрасцима предеоне структуре/физичке структуре насеља, појединачне и груписане објекте културног наслеђа у пределима, као и сва проглашена природна добра. У циљу обезбеђења специфичног карактера предела, којим се чува предеони диверзитет, идентитет и повезаност, врши се диференцирање простора.</w:t>
      </w:r>
    </w:p>
    <w:p w14:paraId="454172DA" w14:textId="77777777" w:rsidR="00F70974" w:rsidRPr="00F70974" w:rsidRDefault="00F70974" w:rsidP="00F70974">
      <w:pPr>
        <w:spacing w:after="150"/>
        <w:rPr>
          <w:rFonts w:ascii="Arial" w:hAnsi="Arial" w:cs="Arial"/>
        </w:rPr>
      </w:pPr>
      <w:r w:rsidRPr="00F70974">
        <w:rPr>
          <w:rFonts w:ascii="Arial" w:hAnsi="Arial" w:cs="Arial"/>
          <w:color w:val="000000"/>
        </w:rPr>
        <w:t>У односу на основни развојни карактер, односно степен модификације природног предела, разликују се природни и културни предели, где се у оквиру културних разликују рурални и урбани предели, одређени карактером и интензитетом промена, коришћењем и насељавањем простора.</w:t>
      </w:r>
    </w:p>
    <w:p w14:paraId="7ADFE7B0" w14:textId="77777777" w:rsidR="00F70974" w:rsidRPr="00F70974" w:rsidRDefault="00F70974" w:rsidP="00F70974">
      <w:pPr>
        <w:spacing w:after="150"/>
        <w:rPr>
          <w:rFonts w:ascii="Arial" w:hAnsi="Arial" w:cs="Arial"/>
        </w:rPr>
      </w:pPr>
      <w:r w:rsidRPr="00F70974">
        <w:rPr>
          <w:rFonts w:ascii="Arial" w:hAnsi="Arial" w:cs="Arial"/>
          <w:color w:val="000000"/>
        </w:rPr>
        <w:t>Природне пределе (специјалне и строге резервате природе, зоне првог режима заштите у заштићеним подручјима) је у планским решењима и плановима управљања потребно заштитити, тј. обезбедити заштиту структуре предела и несметано функционисање природних процеса, заштиту биодиверзитета, као и очување и успостављање еколошких мрежа. Тамо где су нарушене њихове природне и естетске вредности треба омогућити санацију (ревитализацију и рестаурацију) у складу са режимом заштите. Такође је потребно обезбедити ревалоризацију вредности и еколошки сензитивну презентацију природних, културно-историјских и естетских вредности у циљу едукације и јачања свести о њиховом значају, као и очување аутохтоног становништва и њиховог укључења у процес одрживог развоја заштићеног предела.</w:t>
      </w:r>
    </w:p>
    <w:p w14:paraId="7AC84A9D" w14:textId="77777777" w:rsidR="00F70974" w:rsidRPr="00F70974" w:rsidRDefault="00F70974" w:rsidP="00F70974">
      <w:pPr>
        <w:spacing w:after="150"/>
        <w:rPr>
          <w:rFonts w:ascii="Arial" w:hAnsi="Arial" w:cs="Arial"/>
        </w:rPr>
      </w:pPr>
      <w:r w:rsidRPr="00F70974">
        <w:rPr>
          <w:rFonts w:ascii="Arial" w:hAnsi="Arial" w:cs="Arial"/>
          <w:color w:val="000000"/>
        </w:rPr>
        <w:t>Развој руралних предела заснива се на уважавању њиховог специфичног предеоног карактера, затечених вредности и капацитета предела. Планским решењима је потребно омогућити:</w:t>
      </w:r>
    </w:p>
    <w:p w14:paraId="70E356A7" w14:textId="77777777" w:rsidR="00F70974" w:rsidRPr="00F70974" w:rsidRDefault="00F70974" w:rsidP="00F70974">
      <w:pPr>
        <w:spacing w:after="150"/>
        <w:rPr>
          <w:rFonts w:ascii="Arial" w:hAnsi="Arial" w:cs="Arial"/>
        </w:rPr>
      </w:pPr>
      <w:r w:rsidRPr="00F70974">
        <w:rPr>
          <w:rFonts w:ascii="Arial" w:hAnsi="Arial" w:cs="Arial"/>
          <w:color w:val="000000"/>
        </w:rPr>
        <w:t>– очување и унапређење карактеристичне структуре и слике руралних предела кроз очување карактеристичног предеоног обрасца заснованог на коришћењу земљишта, односу изграђеног и отвореног простора и карактеру изграђивања: подстицањем традиционалних облика коришћења земљишта, регулацијом грађења и уређивања простора у складу са карактером предела и традицијом грађења; спречавањем ширења насеља и заустављањем непланске изградње (викенд насеља), стимулисањем коришћења постојећег грађевинског фонда, усклађивањем изградње инфраструктурних коридора и објеката са карактером и капацитетом предела и очување и афирмацију карактеристичних културних и природних елемeната у структури и слици предела (морфологија терена, водотокови, шуме, живице, засади, насеља, објекти), и креирање нових „икона” – репера и симбола;</w:t>
      </w:r>
    </w:p>
    <w:p w14:paraId="5C803AFA" w14:textId="77777777" w:rsidR="00F70974" w:rsidRPr="00F70974" w:rsidRDefault="00F70974" w:rsidP="00F70974">
      <w:pPr>
        <w:spacing w:after="150"/>
        <w:rPr>
          <w:rFonts w:ascii="Arial" w:hAnsi="Arial" w:cs="Arial"/>
        </w:rPr>
      </w:pPr>
      <w:r w:rsidRPr="00F70974">
        <w:rPr>
          <w:rFonts w:ascii="Arial" w:hAnsi="Arial" w:cs="Arial"/>
          <w:color w:val="000000"/>
        </w:rPr>
        <w:t>– креирање позитивног архитектонског идентитета насеља у руралним пределима, треба заснивати на очувању и ревитализацији традиционалне архитектуре и постојећег квалитетног грађевинског фонда, као и на новој изградњи која уважава специфични рурални карактер физичке структуре насеља.</w:t>
      </w:r>
    </w:p>
    <w:p w14:paraId="3E6381D4" w14:textId="77777777" w:rsidR="00F70974" w:rsidRPr="00F70974" w:rsidRDefault="00F70974" w:rsidP="00F70974">
      <w:pPr>
        <w:spacing w:after="120"/>
        <w:jc w:val="center"/>
        <w:rPr>
          <w:rFonts w:ascii="Arial" w:hAnsi="Arial" w:cs="Arial"/>
        </w:rPr>
      </w:pPr>
      <w:r w:rsidRPr="00F70974">
        <w:rPr>
          <w:rFonts w:ascii="Arial" w:hAnsi="Arial" w:cs="Arial"/>
          <w:b/>
          <w:color w:val="000000"/>
        </w:rPr>
        <w:t>1.4. Заштита природних ресурса</w:t>
      </w:r>
    </w:p>
    <w:p w14:paraId="0A788945" w14:textId="77777777" w:rsidR="00F70974" w:rsidRPr="00F70974" w:rsidRDefault="00F70974" w:rsidP="00F70974">
      <w:pPr>
        <w:spacing w:after="120"/>
        <w:jc w:val="center"/>
        <w:rPr>
          <w:rFonts w:ascii="Arial" w:hAnsi="Arial" w:cs="Arial"/>
        </w:rPr>
      </w:pPr>
      <w:r w:rsidRPr="00F70974">
        <w:rPr>
          <w:rFonts w:ascii="Arial" w:hAnsi="Arial" w:cs="Arial"/>
          <w:color w:val="000000"/>
        </w:rPr>
        <w:t>Пољопривредно земљиште</w:t>
      </w:r>
    </w:p>
    <w:p w14:paraId="4D36DB15" w14:textId="77777777" w:rsidR="00F70974" w:rsidRPr="00F70974" w:rsidRDefault="00F70974" w:rsidP="00F70974">
      <w:pPr>
        <w:spacing w:after="150"/>
        <w:rPr>
          <w:rFonts w:ascii="Arial" w:hAnsi="Arial" w:cs="Arial"/>
        </w:rPr>
      </w:pPr>
      <w:r w:rsidRPr="00F70974">
        <w:rPr>
          <w:rFonts w:ascii="Arial" w:hAnsi="Arial" w:cs="Arial"/>
          <w:color w:val="000000"/>
        </w:rPr>
        <w:t>Основна планска решења у погледу коришћења и заштите пољопривредног земљишта као природног ресурса су ослоњена на следеће пропозиције:</w:t>
      </w:r>
    </w:p>
    <w:p w14:paraId="4C7F8540" w14:textId="77777777" w:rsidR="00F70974" w:rsidRPr="00F70974" w:rsidRDefault="00F70974" w:rsidP="00F70974">
      <w:pPr>
        <w:spacing w:after="150"/>
        <w:rPr>
          <w:rFonts w:ascii="Arial" w:hAnsi="Arial" w:cs="Arial"/>
        </w:rPr>
      </w:pPr>
      <w:r w:rsidRPr="00F70974">
        <w:rPr>
          <w:rFonts w:ascii="Arial" w:hAnsi="Arial" w:cs="Arial"/>
          <w:color w:val="000000"/>
        </w:rPr>
        <w:t>– заштита најквалитетнијег пољопривредног земљишта као природног ресурса и потенцијала за развој пољопривреде;</w:t>
      </w:r>
    </w:p>
    <w:p w14:paraId="5327D32C" w14:textId="77777777" w:rsidR="00F70974" w:rsidRPr="00F70974" w:rsidRDefault="00F70974" w:rsidP="00F70974">
      <w:pPr>
        <w:spacing w:after="150"/>
        <w:rPr>
          <w:rFonts w:ascii="Arial" w:hAnsi="Arial" w:cs="Arial"/>
        </w:rPr>
      </w:pPr>
      <w:r w:rsidRPr="00F70974">
        <w:rPr>
          <w:rFonts w:ascii="Arial" w:hAnsi="Arial" w:cs="Arial"/>
          <w:color w:val="000000"/>
        </w:rPr>
        <w:t>– одрживо коришћење пољопривредног земљишта на целом планском подручју уз производњу здраве хране и еколошки вредних и брендираниих пољопривредних производа;</w:t>
      </w:r>
    </w:p>
    <w:p w14:paraId="39DD208B" w14:textId="77777777" w:rsidR="00F70974" w:rsidRPr="00F70974" w:rsidRDefault="00F70974" w:rsidP="00F70974">
      <w:pPr>
        <w:spacing w:after="150"/>
        <w:rPr>
          <w:rFonts w:ascii="Arial" w:hAnsi="Arial" w:cs="Arial"/>
        </w:rPr>
      </w:pPr>
      <w:r w:rsidRPr="00F70974">
        <w:rPr>
          <w:rFonts w:ascii="Arial" w:hAnsi="Arial" w:cs="Arial"/>
          <w:color w:val="000000"/>
        </w:rPr>
        <w:t>– мере строге заштите од пренамене у непољопривредне сврхе примењивати за плоднија земљишта, лоцирана углавном у котлинским атарима у долинама река и местимично у брдско-планинским крајевима;</w:t>
      </w:r>
    </w:p>
    <w:p w14:paraId="73363B00" w14:textId="77777777" w:rsidR="00F70974" w:rsidRPr="00F70974" w:rsidRDefault="00F70974" w:rsidP="00F70974">
      <w:pPr>
        <w:spacing w:after="150"/>
        <w:rPr>
          <w:rFonts w:ascii="Arial" w:hAnsi="Arial" w:cs="Arial"/>
        </w:rPr>
      </w:pPr>
      <w:r w:rsidRPr="00F70974">
        <w:rPr>
          <w:rFonts w:ascii="Arial" w:hAnsi="Arial" w:cs="Arial"/>
          <w:color w:val="000000"/>
        </w:rPr>
        <w:t>– подизање нивоа техничке опремљености и увођење агротехничких мера у циљу повећања продуктивности;</w:t>
      </w:r>
    </w:p>
    <w:p w14:paraId="02826C49" w14:textId="77777777" w:rsidR="00F70974" w:rsidRPr="00F70974" w:rsidRDefault="00F70974" w:rsidP="00F70974">
      <w:pPr>
        <w:spacing w:after="150"/>
        <w:rPr>
          <w:rFonts w:ascii="Arial" w:hAnsi="Arial" w:cs="Arial"/>
        </w:rPr>
      </w:pPr>
      <w:r w:rsidRPr="00F70974">
        <w:rPr>
          <w:rFonts w:ascii="Arial" w:hAnsi="Arial" w:cs="Arial"/>
          <w:color w:val="000000"/>
        </w:rPr>
        <w:t>– успостављањем контроле коришћења минералних ђубрива и средстава за заштиту биља у пољопривреди и промовисањем метода њихове примене спречити негативне утицаје пољопривредне производње на животну средину;</w:t>
      </w:r>
    </w:p>
    <w:p w14:paraId="6080D49B" w14:textId="77777777" w:rsidR="00F70974" w:rsidRPr="00F70974" w:rsidRDefault="00F70974" w:rsidP="00F70974">
      <w:pPr>
        <w:spacing w:after="150"/>
        <w:rPr>
          <w:rFonts w:ascii="Arial" w:hAnsi="Arial" w:cs="Arial"/>
        </w:rPr>
      </w:pPr>
      <w:r w:rsidRPr="00F70974">
        <w:rPr>
          <w:rFonts w:ascii="Arial" w:hAnsi="Arial" w:cs="Arial"/>
          <w:color w:val="000000"/>
        </w:rPr>
        <w:t>– земљишта на којима је установљен известан степен загађености, треба преусмерити на производњу култура кoje oслoбађаjу зeмљиштe oд oпасних и штeтних материја, најчешће непољопривредних производа (украсно биље, цвеће и сл.).</w:t>
      </w:r>
    </w:p>
    <w:p w14:paraId="49691EF8" w14:textId="77777777" w:rsidR="00F70974" w:rsidRPr="00F70974" w:rsidRDefault="00F70974" w:rsidP="00F70974">
      <w:pPr>
        <w:spacing w:after="150"/>
        <w:rPr>
          <w:rFonts w:ascii="Arial" w:hAnsi="Arial" w:cs="Arial"/>
        </w:rPr>
      </w:pPr>
      <w:r w:rsidRPr="00F70974">
        <w:rPr>
          <w:rFonts w:ascii="Arial" w:hAnsi="Arial" w:cs="Arial"/>
          <w:color w:val="000000"/>
        </w:rPr>
        <w:t>У односу на природне факторе, економске и инфраструктурне услове за развој пољопривредне производње, издвајају се следеће четири зоне: зона побрђа, зона пашњачког сточарства, планинска зона и зона заштићених природних добара.</w:t>
      </w:r>
    </w:p>
    <w:p w14:paraId="60D5E6B6" w14:textId="77777777" w:rsidR="00F70974" w:rsidRPr="00F70974" w:rsidRDefault="00F70974" w:rsidP="00F70974">
      <w:pPr>
        <w:spacing w:after="150"/>
        <w:rPr>
          <w:rFonts w:ascii="Arial" w:hAnsi="Arial" w:cs="Arial"/>
        </w:rPr>
      </w:pPr>
      <w:r w:rsidRPr="00F70974">
        <w:rPr>
          <w:rFonts w:ascii="Arial" w:hAnsi="Arial" w:cs="Arial"/>
          <w:i/>
          <w:color w:val="000000"/>
        </w:rPr>
        <w:t>Зона побрђа</w:t>
      </w:r>
      <w:r w:rsidRPr="00F70974">
        <w:rPr>
          <w:rFonts w:ascii="Arial" w:hAnsi="Arial" w:cs="Arial"/>
          <w:color w:val="000000"/>
        </w:rPr>
        <w:t xml:space="preserve"> се прожима на вишим, благо нагнутим и осунчаним деловима рељефа</w:t>
      </w:r>
      <w:r w:rsidRPr="00F70974">
        <w:rPr>
          <w:rFonts w:ascii="Arial" w:hAnsi="Arial" w:cs="Arial"/>
          <w:b/>
          <w:color w:val="000000"/>
        </w:rPr>
        <w:t>.</w:t>
      </w:r>
      <w:r w:rsidRPr="00F70974">
        <w:rPr>
          <w:rFonts w:ascii="Arial" w:hAnsi="Arial" w:cs="Arial"/>
          <w:color w:val="000000"/>
        </w:rPr>
        <w:t xml:space="preserve"> Због изванредне сложености орографских и других физичко-географских карактеристика, јако је хетерогена и у погледу агроеколошких услова. На нижим терасама ове зоне се простиру ораничне површине, где се претежно гаје жита, док њене више и пристојне стране представљају област винограда и воћњака. За винограде на територији ове зоне подобност простора је далеко већа од постојећег коришћења, као и то да су те површине углавном на топлим и полутоплим странама.</w:t>
      </w:r>
    </w:p>
    <w:p w14:paraId="0900AD10" w14:textId="77777777" w:rsidR="00F70974" w:rsidRPr="00F70974" w:rsidRDefault="00F70974" w:rsidP="00F70974">
      <w:pPr>
        <w:spacing w:after="150"/>
        <w:rPr>
          <w:rFonts w:ascii="Arial" w:hAnsi="Arial" w:cs="Arial"/>
        </w:rPr>
      </w:pPr>
      <w:r w:rsidRPr="00F70974">
        <w:rPr>
          <w:rFonts w:ascii="Arial" w:hAnsi="Arial" w:cs="Arial"/>
          <w:color w:val="000000"/>
        </w:rPr>
        <w:t>У зони побрђа као значајна планска решења издвајају се:</w:t>
      </w:r>
    </w:p>
    <w:p w14:paraId="79FBE339" w14:textId="77777777" w:rsidR="00F70974" w:rsidRPr="00F70974" w:rsidRDefault="00F70974" w:rsidP="00F70974">
      <w:pPr>
        <w:spacing w:after="150"/>
        <w:rPr>
          <w:rFonts w:ascii="Arial" w:hAnsi="Arial" w:cs="Arial"/>
        </w:rPr>
      </w:pPr>
      <w:r w:rsidRPr="00F70974">
        <w:rPr>
          <w:rFonts w:ascii="Arial" w:hAnsi="Arial" w:cs="Arial"/>
          <w:color w:val="000000"/>
        </w:rPr>
        <w:t>– спречавање даљег уситњавања пољопривредних парцела стимулисањем укрупњавања земљишних поседа;</w:t>
      </w:r>
    </w:p>
    <w:p w14:paraId="4F490C8C" w14:textId="77777777" w:rsidR="00F70974" w:rsidRPr="00F70974" w:rsidRDefault="00F70974" w:rsidP="00F70974">
      <w:pPr>
        <w:spacing w:after="150"/>
        <w:rPr>
          <w:rFonts w:ascii="Arial" w:hAnsi="Arial" w:cs="Arial"/>
        </w:rPr>
      </w:pPr>
      <w:r w:rsidRPr="00F70974">
        <w:rPr>
          <w:rFonts w:ascii="Arial" w:hAnsi="Arial" w:cs="Arial"/>
          <w:color w:val="000000"/>
        </w:rPr>
        <w:t>– очување традиционалних аграрних садржаја руралних предела од посебне природне, културно-историјске и научне вредности и</w:t>
      </w:r>
    </w:p>
    <w:p w14:paraId="40734707" w14:textId="77777777" w:rsidR="00F70974" w:rsidRPr="00F70974" w:rsidRDefault="00F70974" w:rsidP="00F70974">
      <w:pPr>
        <w:spacing w:after="150"/>
        <w:rPr>
          <w:rFonts w:ascii="Arial" w:hAnsi="Arial" w:cs="Arial"/>
        </w:rPr>
      </w:pPr>
      <w:r w:rsidRPr="00F70974">
        <w:rPr>
          <w:rFonts w:ascii="Arial" w:hAnsi="Arial" w:cs="Arial"/>
          <w:color w:val="000000"/>
        </w:rPr>
        <w:t>– привођење култури запуштеног и деградираног пољопривредног земљишта.</w:t>
      </w:r>
    </w:p>
    <w:p w14:paraId="2178AE2A" w14:textId="77777777" w:rsidR="00F70974" w:rsidRPr="00F70974" w:rsidRDefault="00F70974" w:rsidP="00F70974">
      <w:pPr>
        <w:spacing w:after="150"/>
        <w:rPr>
          <w:rFonts w:ascii="Arial" w:hAnsi="Arial" w:cs="Arial"/>
        </w:rPr>
      </w:pPr>
      <w:r w:rsidRPr="00F70974">
        <w:rPr>
          <w:rFonts w:ascii="Arial" w:hAnsi="Arial" w:cs="Arial"/>
          <w:i/>
          <w:color w:val="000000"/>
        </w:rPr>
        <w:t>Зона пашњачког сточарства</w:t>
      </w:r>
      <w:r w:rsidRPr="00F70974">
        <w:rPr>
          <w:rFonts w:ascii="Arial" w:hAnsi="Arial" w:cs="Arial"/>
          <w:color w:val="000000"/>
        </w:rPr>
        <w:t xml:space="preserve"> обухвата атаре који се простиру на теренима изнад 700 m надморске висине. Одликује се високом заступљеношћу травних екосистема у структури коришћења, како укупног простора, тако и пољопривредног земљишта, а већим делом и знатним природним ограничењима за вођење интензивне пољопривредне производње. Његово највеће агроеколошко добро чине природни пашњаци, који се већином простиру на повољном рељефу, богати су водом и погодни за испашу, како ситне, тако и крупне стоке. Основно ограничење за одрживо коришћење ових потенцијала, представљају процеси депопулације планинских села, неразвијена саобраћајна инфраструктура, слаба доступност здравственој заштити и другим садржајима друштвеног стандарда.</w:t>
      </w:r>
    </w:p>
    <w:p w14:paraId="2DBE33D6" w14:textId="77777777" w:rsidR="00F70974" w:rsidRPr="00F70974" w:rsidRDefault="00F70974" w:rsidP="00F70974">
      <w:pPr>
        <w:spacing w:after="150"/>
        <w:rPr>
          <w:rFonts w:ascii="Arial" w:hAnsi="Arial" w:cs="Arial"/>
        </w:rPr>
      </w:pPr>
      <w:r w:rsidRPr="00F70974">
        <w:rPr>
          <w:rFonts w:ascii="Arial" w:hAnsi="Arial" w:cs="Arial"/>
          <w:color w:val="000000"/>
        </w:rPr>
        <w:t>У развојном погледу приоритети су:</w:t>
      </w:r>
    </w:p>
    <w:p w14:paraId="74D76385" w14:textId="77777777" w:rsidR="00F70974" w:rsidRPr="00F70974" w:rsidRDefault="00F70974" w:rsidP="00F70974">
      <w:pPr>
        <w:spacing w:after="150"/>
        <w:rPr>
          <w:rFonts w:ascii="Arial" w:hAnsi="Arial" w:cs="Arial"/>
        </w:rPr>
      </w:pPr>
      <w:r w:rsidRPr="00F70974">
        <w:rPr>
          <w:rFonts w:ascii="Arial" w:hAnsi="Arial" w:cs="Arial"/>
          <w:color w:val="000000"/>
        </w:rPr>
        <w:t>– ревитализација пашњачког сточарења;</w:t>
      </w:r>
    </w:p>
    <w:p w14:paraId="0611C9CD" w14:textId="77777777" w:rsidR="00F70974" w:rsidRPr="00F70974" w:rsidRDefault="00F70974" w:rsidP="00F70974">
      <w:pPr>
        <w:spacing w:after="150"/>
        <w:rPr>
          <w:rFonts w:ascii="Arial" w:hAnsi="Arial" w:cs="Arial"/>
        </w:rPr>
      </w:pPr>
      <w:r w:rsidRPr="00F70974">
        <w:rPr>
          <w:rFonts w:ascii="Arial" w:hAnsi="Arial" w:cs="Arial"/>
          <w:color w:val="000000"/>
        </w:rPr>
        <w:t>– очување крмне базе за развој планинског сточарства;</w:t>
      </w:r>
    </w:p>
    <w:p w14:paraId="737760E9" w14:textId="77777777" w:rsidR="00F70974" w:rsidRPr="00F70974" w:rsidRDefault="00F70974" w:rsidP="00F70974">
      <w:pPr>
        <w:spacing w:after="150"/>
        <w:rPr>
          <w:rFonts w:ascii="Arial" w:hAnsi="Arial" w:cs="Arial"/>
        </w:rPr>
      </w:pPr>
      <w:r w:rsidRPr="00F70974">
        <w:rPr>
          <w:rFonts w:ascii="Arial" w:hAnsi="Arial" w:cs="Arial"/>
          <w:color w:val="000000"/>
        </w:rPr>
        <w:t>– подршка младим пољопривредницима у преузимању старачких газдинстава;</w:t>
      </w:r>
    </w:p>
    <w:p w14:paraId="45CDC7A0" w14:textId="77777777" w:rsidR="00F70974" w:rsidRPr="00F70974" w:rsidRDefault="00F70974" w:rsidP="00F70974">
      <w:pPr>
        <w:spacing w:after="150"/>
        <w:rPr>
          <w:rFonts w:ascii="Arial" w:hAnsi="Arial" w:cs="Arial"/>
        </w:rPr>
      </w:pPr>
      <w:r w:rsidRPr="00F70974">
        <w:rPr>
          <w:rFonts w:ascii="Arial" w:hAnsi="Arial" w:cs="Arial"/>
          <w:color w:val="000000"/>
        </w:rPr>
        <w:t>– побољшање техничке опремљености, посебно у погледу сакупљања, транспорта и чувања сена и других врста сточне хране и</w:t>
      </w:r>
    </w:p>
    <w:p w14:paraId="02701E12" w14:textId="77777777" w:rsidR="00F70974" w:rsidRPr="00F70974" w:rsidRDefault="00F70974" w:rsidP="00F70974">
      <w:pPr>
        <w:spacing w:after="150"/>
        <w:rPr>
          <w:rFonts w:ascii="Arial" w:hAnsi="Arial" w:cs="Arial"/>
        </w:rPr>
      </w:pPr>
      <w:r w:rsidRPr="00F70974">
        <w:rPr>
          <w:rFonts w:ascii="Arial" w:hAnsi="Arial" w:cs="Arial"/>
          <w:color w:val="000000"/>
        </w:rPr>
        <w:t>– промовисање органских производа с ослонцем на испуњење услова за добијање марке производа дефинисаног географског порекла.</w:t>
      </w:r>
    </w:p>
    <w:p w14:paraId="223E3CF5" w14:textId="77777777" w:rsidR="00F70974" w:rsidRPr="00F70974" w:rsidRDefault="00F70974" w:rsidP="00F70974">
      <w:pPr>
        <w:spacing w:after="150"/>
        <w:rPr>
          <w:rFonts w:ascii="Arial" w:hAnsi="Arial" w:cs="Arial"/>
        </w:rPr>
      </w:pPr>
      <w:r w:rsidRPr="00F70974">
        <w:rPr>
          <w:rFonts w:ascii="Arial" w:hAnsi="Arial" w:cs="Arial"/>
          <w:i/>
          <w:color w:val="000000"/>
        </w:rPr>
        <w:t>Планинска зона</w:t>
      </w:r>
      <w:r w:rsidRPr="00F70974">
        <w:rPr>
          <w:rFonts w:ascii="Arial" w:hAnsi="Arial" w:cs="Arial"/>
          <w:color w:val="000000"/>
        </w:rPr>
        <w:t xml:space="preserve"> обухвата највише делове Власине. Природни биљни покривач у овом рејону представљен је са два различита биљна региона: регион шума и високотравни регион или регион сувата. У овом региону могу се издвојити три различита шумска појаса: појас храстових, букових и појас четинарских шума. Високопланински травни регион или регион сувата јавља се појасу одмах изнад шумског региона. Овде се издваја појас ниског жбуња са високопланинским травама изнад горње границе шумског региона и појас сувата који се простире непосредно изнад појаса шума или поменутих групација жбуња. Већи број насеља овог рејона карактеришу потпуна одсутност свих производних и друштвено – економских функција са изразитим негативним демографским обележјима.</w:t>
      </w:r>
    </w:p>
    <w:p w14:paraId="48B5411F" w14:textId="77777777" w:rsidR="00F70974" w:rsidRPr="00F70974" w:rsidRDefault="00F70974" w:rsidP="00F70974">
      <w:pPr>
        <w:spacing w:after="150"/>
        <w:rPr>
          <w:rFonts w:ascii="Arial" w:hAnsi="Arial" w:cs="Arial"/>
        </w:rPr>
      </w:pPr>
      <w:r w:rsidRPr="00F70974">
        <w:rPr>
          <w:rFonts w:ascii="Arial" w:hAnsi="Arial" w:cs="Arial"/>
          <w:color w:val="000000"/>
        </w:rPr>
        <w:t>У планинској зони планска решења подразумевају:</w:t>
      </w:r>
    </w:p>
    <w:p w14:paraId="6C9022FE" w14:textId="77777777" w:rsidR="00F70974" w:rsidRPr="00F70974" w:rsidRDefault="00F70974" w:rsidP="00F70974">
      <w:pPr>
        <w:spacing w:after="150"/>
        <w:rPr>
          <w:rFonts w:ascii="Arial" w:hAnsi="Arial" w:cs="Arial"/>
        </w:rPr>
      </w:pPr>
      <w:r w:rsidRPr="00F70974">
        <w:rPr>
          <w:rFonts w:ascii="Arial" w:hAnsi="Arial" w:cs="Arial"/>
          <w:color w:val="000000"/>
        </w:rPr>
        <w:t>– на теренима захваћеним ерозијом, дефинисати и применити мере заштите пољопривредног земљишта, а самим тим и контролу њиховог спровођења;</w:t>
      </w:r>
    </w:p>
    <w:p w14:paraId="709B5737" w14:textId="77777777" w:rsidR="00F70974" w:rsidRPr="00F70974" w:rsidRDefault="00F70974" w:rsidP="00F70974">
      <w:pPr>
        <w:spacing w:after="150"/>
        <w:rPr>
          <w:rFonts w:ascii="Arial" w:hAnsi="Arial" w:cs="Arial"/>
        </w:rPr>
      </w:pPr>
      <w:r w:rsidRPr="00F70974">
        <w:rPr>
          <w:rFonts w:ascii="Arial" w:hAnsi="Arial" w:cs="Arial"/>
          <w:color w:val="000000"/>
        </w:rPr>
        <w:t>– на теренима изнад 700 m надморске висине, ради опстанка планинских села одржавати одређене површине за ратарско-повртарску производњу. Не би требало ићи на њихово тотално пошумљавање и затрављавање иако је економско-производни потенцијал јако слаб и</w:t>
      </w:r>
    </w:p>
    <w:p w14:paraId="126DDD62" w14:textId="77777777" w:rsidR="00F70974" w:rsidRPr="00F70974" w:rsidRDefault="00F70974" w:rsidP="00F70974">
      <w:pPr>
        <w:spacing w:after="150"/>
        <w:rPr>
          <w:rFonts w:ascii="Arial" w:hAnsi="Arial" w:cs="Arial"/>
        </w:rPr>
      </w:pPr>
      <w:r w:rsidRPr="00F70974">
        <w:rPr>
          <w:rFonts w:ascii="Arial" w:hAnsi="Arial" w:cs="Arial"/>
          <w:color w:val="000000"/>
        </w:rPr>
        <w:t>– активирање локалних потенцијала за развој сеоског и еко туризма, као и других комплементарних делатности прикладних планинским пределима.</w:t>
      </w:r>
    </w:p>
    <w:p w14:paraId="1BD2AA95" w14:textId="77777777" w:rsidR="00F70974" w:rsidRPr="00F70974" w:rsidRDefault="00F70974" w:rsidP="00F70974">
      <w:pPr>
        <w:spacing w:after="150"/>
        <w:rPr>
          <w:rFonts w:ascii="Arial" w:hAnsi="Arial" w:cs="Arial"/>
        </w:rPr>
      </w:pPr>
      <w:r w:rsidRPr="00F70974">
        <w:rPr>
          <w:rFonts w:ascii="Arial" w:hAnsi="Arial" w:cs="Arial"/>
          <w:i/>
          <w:color w:val="000000"/>
        </w:rPr>
        <w:t>Зона заштићеног природног добара</w:t>
      </w:r>
      <w:r w:rsidRPr="00F70974">
        <w:rPr>
          <w:rFonts w:ascii="Arial" w:hAnsi="Arial" w:cs="Arial"/>
          <w:color w:val="000000"/>
        </w:rPr>
        <w:t xml:space="preserve"> обухвата делове ПИО „Власина”. На територији микрорејона заштићених природних добара издвојене су зоне у којима се спроводе различити режими заштите: </w:t>
      </w:r>
      <w:r w:rsidRPr="00F70974">
        <w:rPr>
          <w:rFonts w:ascii="Arial" w:hAnsi="Arial" w:cs="Arial"/>
          <w:i/>
          <w:color w:val="000000"/>
        </w:rPr>
        <w:t>I степен –</w:t>
      </w:r>
      <w:r w:rsidRPr="00F70974">
        <w:rPr>
          <w:rFonts w:ascii="Arial" w:hAnsi="Arial" w:cs="Arial"/>
          <w:color w:val="000000"/>
        </w:rPr>
        <w:t xml:space="preserve"> строга заштита, спроводи се на делу заштићеног подручја са изворним, неизмењеним или мало измењеним екосистемима великог научног и практичног значаја; </w:t>
      </w:r>
      <w:r w:rsidRPr="00F70974">
        <w:rPr>
          <w:rFonts w:ascii="Arial" w:hAnsi="Arial" w:cs="Arial"/>
          <w:i/>
          <w:color w:val="000000"/>
        </w:rPr>
        <w:t>II степен</w:t>
      </w:r>
      <w:r w:rsidRPr="00F70974">
        <w:rPr>
          <w:rFonts w:ascii="Arial" w:hAnsi="Arial" w:cs="Arial"/>
          <w:color w:val="000000"/>
        </w:rPr>
        <w:t xml:space="preserve"> – активна заштита која се спроводи на делу заштићеног подручја са делимично измењеним екосистемима великог научног и практичног значаја и </w:t>
      </w:r>
      <w:r w:rsidRPr="00F70974">
        <w:rPr>
          <w:rFonts w:ascii="Arial" w:hAnsi="Arial" w:cs="Arial"/>
          <w:i/>
          <w:color w:val="000000"/>
        </w:rPr>
        <w:t>III степен</w:t>
      </w:r>
      <w:r w:rsidRPr="00F70974">
        <w:rPr>
          <w:rFonts w:ascii="Arial" w:hAnsi="Arial" w:cs="Arial"/>
          <w:color w:val="000000"/>
        </w:rPr>
        <w:t xml:space="preserve"> – активна заштита и могућност одрживог коришћења која захвата целокупан простор у границама заштите, а који нису под другим режимима заштите. Многим врстама биљака и животиња, ова станишта представљају последња упоришта.</w:t>
      </w:r>
    </w:p>
    <w:p w14:paraId="7BE6CF85"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ове зоне у смислу заштите, одржавања, уређивања и развоја природног добра издвајају се следећа планска решења:</w:t>
      </w:r>
    </w:p>
    <w:p w14:paraId="60B426C3" w14:textId="77777777" w:rsidR="00F70974" w:rsidRPr="00F70974" w:rsidRDefault="00F70974" w:rsidP="00F70974">
      <w:pPr>
        <w:spacing w:after="150"/>
        <w:rPr>
          <w:rFonts w:ascii="Arial" w:hAnsi="Arial" w:cs="Arial"/>
        </w:rPr>
      </w:pPr>
      <w:r w:rsidRPr="00F70974">
        <w:rPr>
          <w:rFonts w:ascii="Arial" w:hAnsi="Arial" w:cs="Arial"/>
          <w:color w:val="000000"/>
        </w:rPr>
        <w:t>– развијати одређене пољопривредне системе који неће стварати нежељене утицаје на животну средину у зони III режима заштите. Овде се првенствено мисли на сточарство, које би уз коришћење природних, пашњачких и ливадских површина за испашу и косидбу, било строго контролисано и оптимизовано у односу на оптерећење животне средине и</w:t>
      </w:r>
    </w:p>
    <w:p w14:paraId="7A3FF402" w14:textId="77777777" w:rsidR="00F70974" w:rsidRPr="00F70974" w:rsidRDefault="00F70974" w:rsidP="00F70974">
      <w:pPr>
        <w:spacing w:after="150"/>
        <w:rPr>
          <w:rFonts w:ascii="Arial" w:hAnsi="Arial" w:cs="Arial"/>
        </w:rPr>
      </w:pPr>
      <w:r w:rsidRPr="00F70974">
        <w:rPr>
          <w:rFonts w:ascii="Arial" w:hAnsi="Arial" w:cs="Arial"/>
          <w:color w:val="000000"/>
        </w:rPr>
        <w:t>– будући развој пољопривредне делатности потребно је заснивати на употреби одговарајуће технологије у циљу заштите и одржавања плодности земљишта и добијања здравих и квалитетних производа, са превентивним мерама за очување биолошке разноврсности у постојећим агроекосистемима.</w:t>
      </w:r>
    </w:p>
    <w:p w14:paraId="0280E385" w14:textId="77777777" w:rsidR="00F70974" w:rsidRPr="00F70974" w:rsidRDefault="00F70974" w:rsidP="00F70974">
      <w:pPr>
        <w:spacing w:after="120"/>
        <w:jc w:val="center"/>
        <w:rPr>
          <w:rFonts w:ascii="Arial" w:hAnsi="Arial" w:cs="Arial"/>
        </w:rPr>
      </w:pPr>
      <w:r w:rsidRPr="00F70974">
        <w:rPr>
          <w:rFonts w:ascii="Arial" w:hAnsi="Arial" w:cs="Arial"/>
          <w:color w:val="000000"/>
        </w:rPr>
        <w:t>Заштита и коришћење шума и шумског земљишта и развој ловства</w:t>
      </w:r>
    </w:p>
    <w:p w14:paraId="25A52349" w14:textId="77777777" w:rsidR="00F70974" w:rsidRPr="00F70974" w:rsidRDefault="00F70974" w:rsidP="00F70974">
      <w:pPr>
        <w:spacing w:after="150"/>
        <w:rPr>
          <w:rFonts w:ascii="Arial" w:hAnsi="Arial" w:cs="Arial"/>
        </w:rPr>
      </w:pPr>
      <w:r w:rsidRPr="00F70974">
        <w:rPr>
          <w:rFonts w:ascii="Arial" w:hAnsi="Arial" w:cs="Arial"/>
          <w:color w:val="000000"/>
        </w:rPr>
        <w:t>Развој шумског и ловног подручја подразумева:</w:t>
      </w:r>
    </w:p>
    <w:p w14:paraId="4B476350" w14:textId="77777777" w:rsidR="00F70974" w:rsidRPr="00F70974" w:rsidRDefault="00F70974" w:rsidP="00F70974">
      <w:pPr>
        <w:spacing w:after="150"/>
        <w:rPr>
          <w:rFonts w:ascii="Arial" w:hAnsi="Arial" w:cs="Arial"/>
        </w:rPr>
      </w:pPr>
      <w:r w:rsidRPr="00F70974">
        <w:rPr>
          <w:rFonts w:ascii="Arial" w:hAnsi="Arial" w:cs="Arial"/>
          <w:color w:val="000000"/>
        </w:rPr>
        <w:t>– трајно коришћње шума на принципима одрживог развоја;</w:t>
      </w:r>
    </w:p>
    <w:p w14:paraId="0CB9E2F6" w14:textId="77777777" w:rsidR="00F70974" w:rsidRPr="00F70974" w:rsidRDefault="00F70974" w:rsidP="00F70974">
      <w:pPr>
        <w:spacing w:after="150"/>
        <w:rPr>
          <w:rFonts w:ascii="Arial" w:hAnsi="Arial" w:cs="Arial"/>
        </w:rPr>
      </w:pPr>
      <w:r w:rsidRPr="00F70974">
        <w:rPr>
          <w:rFonts w:ascii="Arial" w:hAnsi="Arial" w:cs="Arial"/>
          <w:color w:val="000000"/>
        </w:rPr>
        <w:t>– пошумљавање, односно повећање површина под шумом аутохтоним врстама дрвећа ради остваривања противерозионе, водозаштитне и других општекорисних функција;</w:t>
      </w:r>
    </w:p>
    <w:p w14:paraId="5244A440" w14:textId="77777777" w:rsidR="00F70974" w:rsidRPr="00F70974" w:rsidRDefault="00F70974" w:rsidP="00F70974">
      <w:pPr>
        <w:spacing w:after="150"/>
        <w:rPr>
          <w:rFonts w:ascii="Arial" w:hAnsi="Arial" w:cs="Arial"/>
        </w:rPr>
      </w:pPr>
      <w:r w:rsidRPr="00F70974">
        <w:rPr>
          <w:rFonts w:ascii="Arial" w:hAnsi="Arial" w:cs="Arial"/>
          <w:color w:val="000000"/>
        </w:rPr>
        <w:t>– на теренима код којих је присутна јака ерозија и спирање материјала, позајмиштима глине и камена, као и на клизиштима и огољеним сливовима бујичних токова неопходно је увођење таквих вегетационих форми које су у стању да ублаже ове процесе;</w:t>
      </w:r>
    </w:p>
    <w:p w14:paraId="2E5DFD86" w14:textId="77777777" w:rsidR="00F70974" w:rsidRPr="00F70974" w:rsidRDefault="00F70974" w:rsidP="00F70974">
      <w:pPr>
        <w:spacing w:after="150"/>
        <w:rPr>
          <w:rFonts w:ascii="Arial" w:hAnsi="Arial" w:cs="Arial"/>
        </w:rPr>
      </w:pPr>
      <w:r w:rsidRPr="00F70974">
        <w:rPr>
          <w:rFonts w:ascii="Arial" w:hAnsi="Arial" w:cs="Arial"/>
          <w:color w:val="000000"/>
        </w:rPr>
        <w:t>– на местима која нису превише деградирана стимулисати и усмеравати процес самообнове вегетације, чиме ће се омогућити оптималан развој вегетационих форми, у смислу уклапања у природне специфичности датог подручја;</w:t>
      </w:r>
    </w:p>
    <w:p w14:paraId="66D3C216" w14:textId="77777777" w:rsidR="00F70974" w:rsidRPr="00F70974" w:rsidRDefault="00F70974" w:rsidP="00F70974">
      <w:pPr>
        <w:spacing w:after="150"/>
        <w:rPr>
          <w:rFonts w:ascii="Arial" w:hAnsi="Arial" w:cs="Arial"/>
        </w:rPr>
      </w:pPr>
      <w:r w:rsidRPr="00F70974">
        <w:rPr>
          <w:rFonts w:ascii="Arial" w:hAnsi="Arial" w:cs="Arial"/>
          <w:color w:val="000000"/>
        </w:rPr>
        <w:t>– интензивна конверзија постојећих састојина у изданачким шумама и њихово превођење у високи узгојни облик;</w:t>
      </w:r>
    </w:p>
    <w:p w14:paraId="64C9BFF9" w14:textId="77777777" w:rsidR="00F70974" w:rsidRPr="00F70974" w:rsidRDefault="00F70974" w:rsidP="00F70974">
      <w:pPr>
        <w:spacing w:after="150"/>
        <w:rPr>
          <w:rFonts w:ascii="Arial" w:hAnsi="Arial" w:cs="Arial"/>
        </w:rPr>
      </w:pPr>
      <w:r w:rsidRPr="00F70974">
        <w:rPr>
          <w:rFonts w:ascii="Arial" w:hAnsi="Arial" w:cs="Arial"/>
          <w:color w:val="000000"/>
        </w:rPr>
        <w:t>– унапређење стања високих шума кроз правилну примену природне обнове и благовремено и планско извођење мера неге и обнове шума, уз одговарајуће повећање дрвне залихе по ha, као и текућег запреминског прираста;</w:t>
      </w:r>
    </w:p>
    <w:p w14:paraId="2AD6A892" w14:textId="77777777" w:rsidR="00F70974" w:rsidRPr="00F70974" w:rsidRDefault="00F70974" w:rsidP="00F70974">
      <w:pPr>
        <w:spacing w:after="150"/>
        <w:rPr>
          <w:rFonts w:ascii="Arial" w:hAnsi="Arial" w:cs="Arial"/>
        </w:rPr>
      </w:pPr>
      <w:r w:rsidRPr="00F70974">
        <w:rPr>
          <w:rFonts w:ascii="Arial" w:hAnsi="Arial" w:cs="Arial"/>
          <w:color w:val="000000"/>
        </w:rPr>
        <w:t>– увећање склопљености, обраслости и биолошке стабилности;</w:t>
      </w:r>
    </w:p>
    <w:p w14:paraId="080DBF36" w14:textId="77777777" w:rsidR="00F70974" w:rsidRPr="00F70974" w:rsidRDefault="00F70974" w:rsidP="00F70974">
      <w:pPr>
        <w:spacing w:after="150"/>
        <w:rPr>
          <w:rFonts w:ascii="Arial" w:hAnsi="Arial" w:cs="Arial"/>
        </w:rPr>
      </w:pPr>
      <w:r w:rsidRPr="00F70974">
        <w:rPr>
          <w:rFonts w:ascii="Arial" w:hAnsi="Arial" w:cs="Arial"/>
          <w:color w:val="000000"/>
        </w:rPr>
        <w:t>– мелиорација изданачких деградираних шума, заменом састојине вештачким уношењем исте врсте;</w:t>
      </w:r>
    </w:p>
    <w:p w14:paraId="126D29C0" w14:textId="77777777" w:rsidR="00F70974" w:rsidRPr="00F70974" w:rsidRDefault="00F70974" w:rsidP="00F70974">
      <w:pPr>
        <w:spacing w:after="150"/>
        <w:rPr>
          <w:rFonts w:ascii="Arial" w:hAnsi="Arial" w:cs="Arial"/>
        </w:rPr>
      </w:pPr>
      <w:r w:rsidRPr="00F70974">
        <w:rPr>
          <w:rFonts w:ascii="Arial" w:hAnsi="Arial" w:cs="Arial"/>
          <w:color w:val="000000"/>
        </w:rPr>
        <w:t>– мелиорација шикара и шибљака њиховим уклањањем и пошумљавање станишта одговарајућим врстама;</w:t>
      </w:r>
    </w:p>
    <w:p w14:paraId="00E767E5" w14:textId="77777777" w:rsidR="00F70974" w:rsidRPr="00F70974" w:rsidRDefault="00F70974" w:rsidP="00F70974">
      <w:pPr>
        <w:spacing w:after="150"/>
        <w:rPr>
          <w:rFonts w:ascii="Arial" w:hAnsi="Arial" w:cs="Arial"/>
        </w:rPr>
      </w:pPr>
      <w:r w:rsidRPr="00F70974">
        <w:rPr>
          <w:rFonts w:ascii="Arial" w:hAnsi="Arial" w:cs="Arial"/>
          <w:color w:val="000000"/>
        </w:rPr>
        <w:t>– пошумљавање пољопривредног земљишта које је бонитетно предиспонирано за шумске културе, уз претходну сагласност и компензацију власницима у складу са Законом о пољопривредном земљишту („Службени гласник РС”, бр. 62/206, 65/08 – др. закон, 41/09, 112/15, 80/17 и 95/18 – др. закон) сво планско земљиште изнад 800 m н.в. које није издвојено као погодно за насељавање и пољопривреду у нагибу већем од 25% треба уређивати и користити као шумско земљиште. У прелазној зони од 600–800 m н.в, ово земљиште у нагибу већем од 25% може се користити и у воћарству уколико већ није пошумљено;</w:t>
      </w:r>
    </w:p>
    <w:p w14:paraId="4889780F" w14:textId="77777777" w:rsidR="00F70974" w:rsidRPr="00F70974" w:rsidRDefault="00F70974" w:rsidP="00F70974">
      <w:pPr>
        <w:spacing w:after="150"/>
        <w:rPr>
          <w:rFonts w:ascii="Arial" w:hAnsi="Arial" w:cs="Arial"/>
        </w:rPr>
      </w:pPr>
      <w:r w:rsidRPr="00F70974">
        <w:rPr>
          <w:rFonts w:ascii="Arial" w:hAnsi="Arial" w:cs="Arial"/>
          <w:color w:val="000000"/>
        </w:rPr>
        <w:t>– компензацијама приватним власницима, од стране државе или корисника, за ограничења у коришћењу шума и шумских подручја, или за умањене приходе који на основу тога настају;</w:t>
      </w:r>
    </w:p>
    <w:p w14:paraId="5CCFB64F" w14:textId="77777777" w:rsidR="00F70974" w:rsidRPr="00F70974" w:rsidRDefault="00F70974" w:rsidP="00F70974">
      <w:pPr>
        <w:spacing w:after="150"/>
        <w:rPr>
          <w:rFonts w:ascii="Arial" w:hAnsi="Arial" w:cs="Arial"/>
        </w:rPr>
      </w:pPr>
      <w:r w:rsidRPr="00F70974">
        <w:rPr>
          <w:rFonts w:ascii="Arial" w:hAnsi="Arial" w:cs="Arial"/>
          <w:color w:val="000000"/>
        </w:rPr>
        <w:t>– утврђивање и примена националних критеријума и индикатора за установљење делова шумских екосистема као заштићених природних добара, у складу са општеприхваћеним међународним критеријумима и индикаторима;</w:t>
      </w:r>
    </w:p>
    <w:p w14:paraId="2791D85B" w14:textId="77777777" w:rsidR="00F70974" w:rsidRPr="00F70974" w:rsidRDefault="00F70974" w:rsidP="00F70974">
      <w:pPr>
        <w:spacing w:after="150"/>
        <w:rPr>
          <w:rFonts w:ascii="Arial" w:hAnsi="Arial" w:cs="Arial"/>
        </w:rPr>
      </w:pPr>
      <w:r w:rsidRPr="00F70974">
        <w:rPr>
          <w:rFonts w:ascii="Arial" w:hAnsi="Arial" w:cs="Arial"/>
          <w:color w:val="000000"/>
        </w:rPr>
        <w:t>– израда и усаглашавање програма и основа газдовања шумама и ловних основа са заштитом у Просторном плану;</w:t>
      </w:r>
    </w:p>
    <w:p w14:paraId="2125E4DD" w14:textId="77777777" w:rsidR="00F70974" w:rsidRPr="00F70974" w:rsidRDefault="00F70974" w:rsidP="00F70974">
      <w:pPr>
        <w:spacing w:after="150"/>
        <w:rPr>
          <w:rFonts w:ascii="Arial" w:hAnsi="Arial" w:cs="Arial"/>
        </w:rPr>
      </w:pPr>
      <w:r w:rsidRPr="00F70974">
        <w:rPr>
          <w:rFonts w:ascii="Arial" w:hAnsi="Arial" w:cs="Arial"/>
          <w:color w:val="000000"/>
        </w:rPr>
        <w:t>– повећање бројности популације ситне, крупне и пернате дивљачи у складу са бонитетом станишта;</w:t>
      </w:r>
    </w:p>
    <w:p w14:paraId="45C9C8E7" w14:textId="77777777" w:rsidR="00F70974" w:rsidRPr="00F70974" w:rsidRDefault="00F70974" w:rsidP="00F70974">
      <w:pPr>
        <w:spacing w:after="150"/>
        <w:rPr>
          <w:rFonts w:ascii="Arial" w:hAnsi="Arial" w:cs="Arial"/>
        </w:rPr>
      </w:pPr>
      <w:r w:rsidRPr="00F70974">
        <w:rPr>
          <w:rFonts w:ascii="Arial" w:hAnsi="Arial" w:cs="Arial"/>
          <w:color w:val="000000"/>
        </w:rPr>
        <w:t>– побољшање структуре (полне и старосне) популације крупне дивљачи;</w:t>
      </w:r>
    </w:p>
    <w:p w14:paraId="692D1EDB" w14:textId="77777777" w:rsidR="00F70974" w:rsidRPr="00F70974" w:rsidRDefault="00F70974" w:rsidP="00F70974">
      <w:pPr>
        <w:spacing w:after="150"/>
        <w:rPr>
          <w:rFonts w:ascii="Arial" w:hAnsi="Arial" w:cs="Arial"/>
        </w:rPr>
      </w:pPr>
      <w:r w:rsidRPr="00F70974">
        <w:rPr>
          <w:rFonts w:ascii="Arial" w:hAnsi="Arial" w:cs="Arial"/>
          <w:color w:val="000000"/>
        </w:rPr>
        <w:t>– очување ретких и угрожених врста ловне дивљачи и остале фауне; и</w:t>
      </w:r>
    </w:p>
    <w:p w14:paraId="0305A8B4" w14:textId="77777777" w:rsidR="00F70974" w:rsidRPr="00F70974" w:rsidRDefault="00F70974" w:rsidP="00F70974">
      <w:pPr>
        <w:spacing w:after="150"/>
        <w:rPr>
          <w:rFonts w:ascii="Arial" w:hAnsi="Arial" w:cs="Arial"/>
        </w:rPr>
      </w:pPr>
      <w:r w:rsidRPr="00F70974">
        <w:rPr>
          <w:rFonts w:ascii="Arial" w:hAnsi="Arial" w:cs="Arial"/>
          <w:color w:val="000000"/>
        </w:rPr>
        <w:t>– предузимање мера у циљу обезбеђивања услова за опстанак и развој популације одређене врсте дивљачи, као и њену заштиту од противзаконитог коришћења.</w:t>
      </w:r>
    </w:p>
    <w:p w14:paraId="0B25BF82" w14:textId="77777777" w:rsidR="00F70974" w:rsidRPr="00F70974" w:rsidRDefault="00F70974" w:rsidP="00F70974">
      <w:pPr>
        <w:spacing w:after="120"/>
        <w:jc w:val="center"/>
        <w:rPr>
          <w:rFonts w:ascii="Arial" w:hAnsi="Arial" w:cs="Arial"/>
        </w:rPr>
      </w:pPr>
      <w:r w:rsidRPr="00F70974">
        <w:rPr>
          <w:rFonts w:ascii="Arial" w:hAnsi="Arial" w:cs="Arial"/>
          <w:color w:val="000000"/>
        </w:rPr>
        <w:t>Минералне сировине</w:t>
      </w:r>
    </w:p>
    <w:p w14:paraId="4230A7F5" w14:textId="77777777" w:rsidR="00F70974" w:rsidRPr="00F70974" w:rsidRDefault="00F70974" w:rsidP="00F70974">
      <w:pPr>
        <w:spacing w:after="150"/>
        <w:rPr>
          <w:rFonts w:ascii="Arial" w:hAnsi="Arial" w:cs="Arial"/>
        </w:rPr>
      </w:pPr>
      <w:r w:rsidRPr="00F70974">
        <w:rPr>
          <w:rFonts w:ascii="Arial" w:hAnsi="Arial" w:cs="Arial"/>
          <w:color w:val="000000"/>
        </w:rPr>
        <w:t>Коришћење минералних сировина базира се на принципима рационалне и контролисане експлоатације, у складу са циљевима концепта одрживог развоја. На територији ПИО „Власина” строго је забрањена површинска експлоатација и минералних као и неминералних сировина. Овакве мере забране експлоатације минералних сировина укључујући и привремена позајмишта, односе се на подручја I и II степена заштите, као и у оквиру зона санитарне заштите (I и II). На подручју режима заштите III степена ПИО „Власина” и зоне III санитарне заштите</w:t>
      </w:r>
      <w:r w:rsidRPr="00F70974">
        <w:rPr>
          <w:rFonts w:ascii="Arial" w:hAnsi="Arial" w:cs="Arial"/>
          <w:b/>
          <w:color w:val="000000"/>
        </w:rPr>
        <w:t>,</w:t>
      </w:r>
      <w:r w:rsidRPr="00F70974">
        <w:rPr>
          <w:rFonts w:ascii="Arial" w:hAnsi="Arial" w:cs="Arial"/>
          <w:color w:val="000000"/>
        </w:rPr>
        <w:t xml:space="preserve"> у смислу заштите, одржавања, уређивања и развоја природног добра, за послове везане за експлоатацију минерални сировина, дозвољава се:</w:t>
      </w:r>
    </w:p>
    <w:p w14:paraId="5FA848A5" w14:textId="77777777" w:rsidR="00F70974" w:rsidRPr="00F70974" w:rsidRDefault="00F70974" w:rsidP="00F70974">
      <w:pPr>
        <w:spacing w:after="150"/>
        <w:rPr>
          <w:rFonts w:ascii="Arial" w:hAnsi="Arial" w:cs="Arial"/>
        </w:rPr>
      </w:pPr>
      <w:r w:rsidRPr="00F70974">
        <w:rPr>
          <w:rFonts w:ascii="Arial" w:hAnsi="Arial" w:cs="Arial"/>
          <w:color w:val="000000"/>
        </w:rPr>
        <w:t>– извођење истражних геолошких радова којима се не утиче на промену морфологије природног добра или његових делова или оних делова за које се утврди да немају штетних последица по поједине врсте или станишта распрострањених биљних и животињских врста;</w:t>
      </w:r>
    </w:p>
    <w:p w14:paraId="55F7CD03" w14:textId="77777777" w:rsidR="00F70974" w:rsidRPr="00F70974" w:rsidRDefault="00F70974" w:rsidP="00F70974">
      <w:pPr>
        <w:spacing w:after="150"/>
        <w:rPr>
          <w:rFonts w:ascii="Arial" w:hAnsi="Arial" w:cs="Arial"/>
        </w:rPr>
      </w:pPr>
      <w:r w:rsidRPr="00F70974">
        <w:rPr>
          <w:rFonts w:ascii="Arial" w:hAnsi="Arial" w:cs="Arial"/>
          <w:color w:val="000000"/>
        </w:rPr>
        <w:t>– истражни радови ради утврђивања карактеристика и распрострањености рудних лежишта уз претходно прибављене услове заштите природе;</w:t>
      </w:r>
    </w:p>
    <w:p w14:paraId="1E80DB96" w14:textId="77777777" w:rsidR="00F70974" w:rsidRPr="00F70974" w:rsidRDefault="00F70974" w:rsidP="00F70974">
      <w:pPr>
        <w:spacing w:after="150"/>
        <w:rPr>
          <w:rFonts w:ascii="Arial" w:hAnsi="Arial" w:cs="Arial"/>
        </w:rPr>
      </w:pPr>
      <w:r w:rsidRPr="00F70974">
        <w:rPr>
          <w:rFonts w:ascii="Arial" w:hAnsi="Arial" w:cs="Arial"/>
          <w:color w:val="000000"/>
        </w:rPr>
        <w:t>– на основу резултата већ започетих геолошких истраживања, која су одобрена у складу са законом, дозвољава се подземна експлоатација минералних сировина у ободним деловима заштићеног подручја режима заштите III степена, искључиво за сировине за које се утврди да се по квалитету издвајају и да појаве и лежишта сировина сличних особина нису детерминисана у другим деловима Републике Србије, под посебним условима Завода за заштиту природе Србије; и</w:t>
      </w:r>
    </w:p>
    <w:p w14:paraId="5074C7C2" w14:textId="77777777" w:rsidR="00F70974" w:rsidRPr="00F70974" w:rsidRDefault="00F70974" w:rsidP="00F70974">
      <w:pPr>
        <w:spacing w:after="150"/>
        <w:rPr>
          <w:rFonts w:ascii="Arial" w:hAnsi="Arial" w:cs="Arial"/>
        </w:rPr>
      </w:pPr>
      <w:r w:rsidRPr="00F70974">
        <w:rPr>
          <w:rFonts w:ascii="Arial" w:hAnsi="Arial" w:cs="Arial"/>
          <w:color w:val="000000"/>
        </w:rPr>
        <w:t>– извођење радова на обележавању, уређењу и презентацији објеката геонаслеђа.</w:t>
      </w:r>
    </w:p>
    <w:p w14:paraId="2B203525" w14:textId="77777777" w:rsidR="00F70974" w:rsidRPr="00F70974" w:rsidRDefault="00F70974" w:rsidP="00F70974">
      <w:pPr>
        <w:spacing w:after="120"/>
        <w:jc w:val="center"/>
        <w:rPr>
          <w:rFonts w:ascii="Arial" w:hAnsi="Arial" w:cs="Arial"/>
        </w:rPr>
      </w:pPr>
      <w:r w:rsidRPr="00F70974">
        <w:rPr>
          <w:rFonts w:ascii="Arial" w:hAnsi="Arial" w:cs="Arial"/>
          <w:b/>
          <w:color w:val="000000"/>
        </w:rPr>
        <w:t>1.5. Заштита животне средине</w:t>
      </w:r>
    </w:p>
    <w:p w14:paraId="0DA393DA" w14:textId="77777777" w:rsidR="00F70974" w:rsidRPr="00F70974" w:rsidRDefault="00F70974" w:rsidP="00F70974">
      <w:pPr>
        <w:spacing w:after="150"/>
        <w:rPr>
          <w:rFonts w:ascii="Arial" w:hAnsi="Arial" w:cs="Arial"/>
        </w:rPr>
      </w:pPr>
      <w:r w:rsidRPr="00F70974">
        <w:rPr>
          <w:rFonts w:ascii="Arial" w:hAnsi="Arial" w:cs="Arial"/>
          <w:color w:val="000000"/>
        </w:rPr>
        <w:t>Планско опредељење, у области заштите животне средине, заснива се на постизању оптималног и рационалног коришћења природних ресурса и унапређењу природних и створених вредности, као и интегрисању аспекта животне средине у планска решења у вези са наменом, уређењем и изградњом простора, привредним и туристичким развојем, управљањем отпадом и обезбеђивањем одрживог развоја подручја.</w:t>
      </w:r>
    </w:p>
    <w:p w14:paraId="576BC9A4" w14:textId="77777777" w:rsidR="00F70974" w:rsidRPr="00F70974" w:rsidRDefault="00F70974" w:rsidP="00F70974">
      <w:pPr>
        <w:spacing w:after="120"/>
        <w:jc w:val="center"/>
        <w:rPr>
          <w:rFonts w:ascii="Arial" w:hAnsi="Arial" w:cs="Arial"/>
        </w:rPr>
      </w:pPr>
      <w:r w:rsidRPr="00F70974">
        <w:rPr>
          <w:rFonts w:ascii="Arial" w:hAnsi="Arial" w:cs="Arial"/>
          <w:i/>
          <w:color w:val="000000"/>
        </w:rPr>
        <w:t>1.5.1. Категоризација квалитета животне средине</w:t>
      </w:r>
    </w:p>
    <w:p w14:paraId="5D23824D" w14:textId="77777777" w:rsidR="00F70974" w:rsidRPr="00F70974" w:rsidRDefault="00F70974" w:rsidP="00F70974">
      <w:pPr>
        <w:spacing w:after="150"/>
        <w:rPr>
          <w:rFonts w:ascii="Arial" w:hAnsi="Arial" w:cs="Arial"/>
        </w:rPr>
      </w:pPr>
      <w:r w:rsidRPr="00F70974">
        <w:rPr>
          <w:rFonts w:ascii="Arial" w:hAnsi="Arial" w:cs="Arial"/>
          <w:color w:val="000000"/>
        </w:rPr>
        <w:t>На основу категоризације животне средине утврђене Просторним планом Републике Србије, а на основу постојећег стања квалитета животне средине, утврђују се следећe категорије животне средине:</w:t>
      </w:r>
    </w:p>
    <w:p w14:paraId="364AA920" w14:textId="77777777" w:rsidR="00F70974" w:rsidRPr="00F70974" w:rsidRDefault="00F70974" w:rsidP="00F70974">
      <w:pPr>
        <w:spacing w:after="150"/>
        <w:rPr>
          <w:rFonts w:ascii="Arial" w:hAnsi="Arial" w:cs="Arial"/>
        </w:rPr>
      </w:pPr>
      <w:r w:rsidRPr="00F70974">
        <w:rPr>
          <w:rFonts w:ascii="Arial" w:hAnsi="Arial" w:cs="Arial"/>
          <w:color w:val="000000"/>
        </w:rPr>
        <w:t>1) подручје угрожене животне средине – овој категорији припадају грађевинска подручја насеља, посебно локалитети бесправне изградње највише заступљени на подручју КО Власина Рид, КО Власина Стојковићева и КО Власина Округлица, затим пољопривредно земљиште са интензивном пољопривредном производњом, подручја угрожена ерозијом, постојеће депоније, гробља и коридори државних путева. Потребно је одредити најадекватнији начин коришћења природних ресурса и простора са циљем очувања природних вредности и спречавањем даље деградације и побољшањем постојећег стања;</w:t>
      </w:r>
    </w:p>
    <w:p w14:paraId="694712B4" w14:textId="77777777" w:rsidR="00F70974" w:rsidRPr="00F70974" w:rsidRDefault="00F70974" w:rsidP="00F70974">
      <w:pPr>
        <w:spacing w:after="150"/>
        <w:rPr>
          <w:rFonts w:ascii="Arial" w:hAnsi="Arial" w:cs="Arial"/>
        </w:rPr>
      </w:pPr>
      <w:r w:rsidRPr="00F70974">
        <w:rPr>
          <w:rFonts w:ascii="Arial" w:hAnsi="Arial" w:cs="Arial"/>
          <w:color w:val="000000"/>
        </w:rPr>
        <w:t>2) подручје квалитетне животне средине – у овој категорији припадају шумска подручја, туристичке зоне контролисаног развоја, зоне ливада и пашњака са сточарском делатношћу. Оваква подручја су са преовладавајућим позитивним утицајем на животну средину и човека, и потребно их је резервисати и чувати од потенцијалних негативних утицаја који временом могу настати;</w:t>
      </w:r>
    </w:p>
    <w:p w14:paraId="66A57AAD" w14:textId="77777777" w:rsidR="00F70974" w:rsidRPr="00F70974" w:rsidRDefault="00F70974" w:rsidP="00F70974">
      <w:pPr>
        <w:spacing w:after="150"/>
        <w:rPr>
          <w:rFonts w:ascii="Arial" w:hAnsi="Arial" w:cs="Arial"/>
        </w:rPr>
      </w:pPr>
      <w:r w:rsidRPr="00F70974">
        <w:rPr>
          <w:rFonts w:ascii="Arial" w:hAnsi="Arial" w:cs="Arial"/>
          <w:color w:val="000000"/>
        </w:rPr>
        <w:t>3) подручје веома квалитетне животне у којима доминирају позитивни утицаји на животну средину и човека, и где је потребно задржати постојеће стање и штитити екосистеме. Укључују подручја обухваћена EMERALD и еколошком мрежом, IBA, IPA, PBA подручја, зоне I, II и III степена заштите, водотоци I класе.</w:t>
      </w:r>
    </w:p>
    <w:p w14:paraId="75601F47" w14:textId="77777777" w:rsidR="00F70974" w:rsidRPr="00F70974" w:rsidRDefault="00F70974" w:rsidP="00F70974">
      <w:pPr>
        <w:spacing w:after="150"/>
        <w:rPr>
          <w:rFonts w:ascii="Arial" w:hAnsi="Arial" w:cs="Arial"/>
        </w:rPr>
      </w:pPr>
      <w:r w:rsidRPr="00F70974">
        <w:rPr>
          <w:rFonts w:ascii="Arial" w:hAnsi="Arial" w:cs="Arial"/>
          <w:color w:val="000000"/>
        </w:rPr>
        <w:t>Утврђивање зона са режимима заштите и спровођење успостављених ограничења за развој специфичних активности на овом подручју, као и објеката и радова који могу имати утицаја на загађивање, обезбедиће виши квалитет животне средине и директно смањити ризик од загађивања.</w:t>
      </w:r>
    </w:p>
    <w:p w14:paraId="039CDE3C" w14:textId="77777777" w:rsidR="00F70974" w:rsidRPr="00F70974" w:rsidRDefault="00F70974" w:rsidP="00F70974">
      <w:pPr>
        <w:spacing w:after="150"/>
        <w:rPr>
          <w:rFonts w:ascii="Arial" w:hAnsi="Arial" w:cs="Arial"/>
        </w:rPr>
      </w:pPr>
      <w:r w:rsidRPr="00F70974">
        <w:rPr>
          <w:rFonts w:ascii="Arial" w:hAnsi="Arial" w:cs="Arial"/>
          <w:color w:val="000000"/>
        </w:rPr>
        <w:t>За незагађена подручја и подручја са малим степеном загађености предвиђају се мере за одржавање и увећање позитивног утицаја постојећег стања квалитета животне средине, а за остала подручја требало би спровести планске мере унапређења квалитета животне средине усмерене ка оптималнијем начину коришћења природних ресурса.</w:t>
      </w:r>
    </w:p>
    <w:p w14:paraId="34064597" w14:textId="77777777" w:rsidR="00F70974" w:rsidRPr="00F70974" w:rsidRDefault="00F70974" w:rsidP="00F70974">
      <w:pPr>
        <w:spacing w:after="120"/>
        <w:jc w:val="center"/>
        <w:rPr>
          <w:rFonts w:ascii="Arial" w:hAnsi="Arial" w:cs="Arial"/>
        </w:rPr>
      </w:pPr>
      <w:r w:rsidRPr="00F70974">
        <w:rPr>
          <w:rFonts w:ascii="Arial" w:hAnsi="Arial" w:cs="Arial"/>
          <w:i/>
          <w:color w:val="000000"/>
        </w:rPr>
        <w:t>1.5.2. Систем управљања отпадом</w:t>
      </w:r>
    </w:p>
    <w:p w14:paraId="6FA8889F" w14:textId="77777777" w:rsidR="00F70974" w:rsidRPr="00F70974" w:rsidRDefault="00F70974" w:rsidP="00F70974">
      <w:pPr>
        <w:spacing w:after="150"/>
        <w:rPr>
          <w:rFonts w:ascii="Arial" w:hAnsi="Arial" w:cs="Arial"/>
        </w:rPr>
      </w:pPr>
      <w:r w:rsidRPr="00F70974">
        <w:rPr>
          <w:rFonts w:ascii="Arial" w:hAnsi="Arial" w:cs="Arial"/>
          <w:color w:val="000000"/>
        </w:rPr>
        <w:t>У области управљања комуналним отпадом предвиђа се санирање и ремедијација или делимична ремедијација свих дивљих депонија (са контролом подземних вода које могу да буду под њиховим посредним и непосредним утицајем), успостављање сакупљачке мреже за цео обухват Просторног плана и увођење примарне сепарације (одвајање отпада на извору настанка, која има за циљ смањење укупне количине отпада који се транспортује на регионалну депонију). Издвајањем биоразградивог отпада се стварају услови за успостављање процеса компостирања у оквиру домаћинстава.</w:t>
      </w:r>
    </w:p>
    <w:p w14:paraId="2F8E22A4" w14:textId="77777777" w:rsidR="00F70974" w:rsidRPr="00F70974" w:rsidRDefault="00F70974" w:rsidP="00F70974">
      <w:pPr>
        <w:spacing w:after="150"/>
        <w:rPr>
          <w:rFonts w:ascii="Arial" w:hAnsi="Arial" w:cs="Arial"/>
        </w:rPr>
      </w:pPr>
      <w:r w:rsidRPr="00F70974">
        <w:rPr>
          <w:rFonts w:ascii="Arial" w:hAnsi="Arial" w:cs="Arial"/>
          <w:color w:val="000000"/>
        </w:rPr>
        <w:t>Планира се и изградња рециклажних дворишта у складу са Стратегијом и постојећим европским захтевима и стандардима (са сепарационим контејнерима) чиме ће се обезбедити унапређење примарне селекције комуналног отпада. Прикупљени отпад ће се депоновати на регионалним депонијама. Рециклажна дворишта би требала да буду пројектована тако да обезбеде привремено складиштење отпада генерисаног у планом одређеним насељеним местима. У општини Сурдулица до сада није одређена локација за рециклажно двориште али се планира да се уради рециклажно двориште на територији општине која би била капацитета до 10.000 становника. Након формирања и разраде Регионалне депоније у Врању, локација „Бубавица” би се претворила у рециклажно двориште обзиром да поседује све услове и разрађену локацију.</w:t>
      </w:r>
    </w:p>
    <w:p w14:paraId="7AD3B030" w14:textId="77777777" w:rsidR="00F70974" w:rsidRPr="00F70974" w:rsidRDefault="00F70974" w:rsidP="00F70974">
      <w:pPr>
        <w:spacing w:after="150"/>
        <w:rPr>
          <w:rFonts w:ascii="Arial" w:hAnsi="Arial" w:cs="Arial"/>
        </w:rPr>
      </w:pPr>
      <w:r w:rsidRPr="00F70974">
        <w:rPr>
          <w:rFonts w:ascii="Arial" w:hAnsi="Arial" w:cs="Arial"/>
          <w:i/>
          <w:color w:val="000000"/>
        </w:rPr>
        <w:t>За евакуацију кућног смећа</w:t>
      </w:r>
      <w:r w:rsidRPr="00F70974">
        <w:rPr>
          <w:rFonts w:ascii="Arial" w:hAnsi="Arial" w:cs="Arial"/>
          <w:color w:val="000000"/>
        </w:rPr>
        <w:t xml:space="preserve"> предвидети контејнере запремине око 1100 l (за комерцијалне објекте један контејнер на 1000 m</w:t>
      </w:r>
      <w:r w:rsidRPr="00F70974">
        <w:rPr>
          <w:rFonts w:ascii="Arial" w:hAnsi="Arial" w:cs="Arial"/>
          <w:color w:val="000000"/>
          <w:vertAlign w:val="superscript"/>
        </w:rPr>
        <w:t>2</w:t>
      </w:r>
      <w:r w:rsidRPr="00F70974">
        <w:rPr>
          <w:rFonts w:ascii="Arial" w:hAnsi="Arial" w:cs="Arial"/>
          <w:color w:val="000000"/>
        </w:rPr>
        <w:t xml:space="preserve"> корисне површине), као и типске канте запремине 120 l за улице у којима није могуће поставити контејнере. Локације одредити у оквиру регулације основних саобраћајница, као издвојене нише са упуштеним ивичњаком, тако да максимално ручно гурање контејнера не буде веће од 15 m, по подлози максималног нагиба до 3%. Тачне локације и потребан број контејнера одредити кроз израду одговарајуће техничке документације у сарадњи са надлежним комуналним предузећем. Судови се могу сместити и у унутрашњости комплекса, дуж интерних саобраћајница (чија ширина не може бити мања од 3,5 m за једносмерни и 6 m за двосмерни саобраћај), са могућношћу окретања возила за одвоз смећа. Могуће је предвидети и другачије системе и методе прикупљања и евакуисања кућног смећа, у складу са условима заштите животне средине.</w:t>
      </w:r>
    </w:p>
    <w:p w14:paraId="261B0DA3" w14:textId="77777777" w:rsidR="00F70974" w:rsidRPr="00F70974" w:rsidRDefault="00F70974" w:rsidP="00F70974">
      <w:pPr>
        <w:spacing w:after="150"/>
        <w:rPr>
          <w:rFonts w:ascii="Arial" w:hAnsi="Arial" w:cs="Arial"/>
        </w:rPr>
      </w:pPr>
      <w:r w:rsidRPr="00F70974">
        <w:rPr>
          <w:rFonts w:ascii="Arial" w:hAnsi="Arial" w:cs="Arial"/>
          <w:i/>
          <w:color w:val="000000"/>
        </w:rPr>
        <w:t>За сахрањивање животињских остатака</w:t>
      </w:r>
      <w:r w:rsidRPr="00F70974">
        <w:rPr>
          <w:rFonts w:ascii="Arial" w:hAnsi="Arial" w:cs="Arial"/>
          <w:color w:val="000000"/>
        </w:rPr>
        <w:t xml:space="preserve"> (лешева угинулих животиња) планира се детерминисање локација за сточна гробља на територијама општина Сурдулица и Црна Трава, као и уређење одговарајућег простора који испуњава услове за обављање безбедног уклањања угинуле стоке у складу са Правилником о начину нешкодљивог уклањања животињских лешева и отпада животињског порекла и условима које морају да испуњавају објекти и опрема за сабирање, нешкодљиво уклањање и утврђивање узрока угинућа и превозна средства за транспорт животињских лешева и одпадака животињског порекла („Службени гласник СФРЈ”, број 53/89 и „Службени гласник РС”, број 31/11).</w:t>
      </w:r>
    </w:p>
    <w:p w14:paraId="76E6E4C7" w14:textId="77777777" w:rsidR="00F70974" w:rsidRPr="00F70974" w:rsidRDefault="00F70974" w:rsidP="00F70974">
      <w:pPr>
        <w:spacing w:after="150"/>
        <w:rPr>
          <w:rFonts w:ascii="Arial" w:hAnsi="Arial" w:cs="Arial"/>
        </w:rPr>
      </w:pPr>
      <w:r w:rsidRPr="00F70974">
        <w:rPr>
          <w:rFonts w:ascii="Arial" w:hAnsi="Arial" w:cs="Arial"/>
          <w:color w:val="000000"/>
        </w:rPr>
        <w:t>Отпад који се разликује од кућног (отпад посебних токова), нарочито уколико има карактеристике опасног отпада, захтева посебан третман. Сакупљени опасни отпад треба да буде предат овлашћеним сакупљачима. Без обзира на чињеницу да општине обухваћене Планом неће имати регионално складиште опасног отпада, у самим општинама је неопходно одредити локације центара за сакупљање опасног отпада из домаћинстава (батерија, акумулатора, отпадних уља, отпадних ЕЕ апарата), које могу бити уз центре за одвојено сакупљање рециклажног отпада. Према Стратегији управљања отпадом сви генератори отпада дужни су да врше карактеризацију и категоризацију отпада. Општина Сурдулица је у складу са Законом о управљању отпадом донела Одлуку о приступању одређивања локације за изградњу и рад постројења за складиштење, третман или одлагање грађевинског отпада од рушења објеката на територији општине Сурдулица (постојећа депонија комуналног отпада у Бубавици). Општина Босилеград одредила је 2010. године локацију за одлагање грађевинског отпада Одлуком о приступању одређивања локације за изградњу и рад постројења за складиштење, третман или одлагање грађевинског отпада и отпада од рушења објеката на територији општине Босилеград.</w:t>
      </w:r>
    </w:p>
    <w:p w14:paraId="12E399D6" w14:textId="77777777" w:rsidR="00F70974" w:rsidRPr="00F70974" w:rsidRDefault="00F70974" w:rsidP="00F70974">
      <w:pPr>
        <w:spacing w:after="150"/>
        <w:rPr>
          <w:rFonts w:ascii="Arial" w:hAnsi="Arial" w:cs="Arial"/>
        </w:rPr>
      </w:pPr>
      <w:r w:rsidRPr="00F70974">
        <w:rPr>
          <w:rFonts w:ascii="Arial" w:hAnsi="Arial" w:cs="Arial"/>
          <w:color w:val="000000"/>
        </w:rPr>
        <w:t>У погледу гробаља неопходно је извршити њихово проширење у складу са захтевима, као и њихово комунално опремање.</w:t>
      </w:r>
    </w:p>
    <w:p w14:paraId="40915DD1" w14:textId="77777777" w:rsidR="00F70974" w:rsidRPr="00F70974" w:rsidRDefault="00F70974" w:rsidP="00F70974">
      <w:pPr>
        <w:spacing w:after="120"/>
        <w:jc w:val="center"/>
        <w:rPr>
          <w:rFonts w:ascii="Arial" w:hAnsi="Arial" w:cs="Arial"/>
        </w:rPr>
      </w:pPr>
      <w:r w:rsidRPr="00F70974">
        <w:rPr>
          <w:rFonts w:ascii="Arial" w:hAnsi="Arial" w:cs="Arial"/>
          <w:i/>
          <w:color w:val="000000"/>
        </w:rPr>
        <w:t>1.5.3. Мере заштите животне средине</w:t>
      </w:r>
    </w:p>
    <w:p w14:paraId="23C8E1CF" w14:textId="77777777" w:rsidR="00F70974" w:rsidRPr="00F70974" w:rsidRDefault="00F70974" w:rsidP="00F70974">
      <w:pPr>
        <w:spacing w:after="150"/>
        <w:rPr>
          <w:rFonts w:ascii="Arial" w:hAnsi="Arial" w:cs="Arial"/>
        </w:rPr>
      </w:pPr>
      <w:r w:rsidRPr="00F70974">
        <w:rPr>
          <w:rFonts w:ascii="Arial" w:hAnsi="Arial" w:cs="Arial"/>
          <w:color w:val="000000"/>
        </w:rPr>
        <w:t>Концепт одрживог развоја представља основу заштите животне средине на планском подручју и остварује се спровођењем мера заштите природних ресурса и елемената животне средине. Постизање равнотеже између еколошких, економских и друштвених чинилаца одрживог развоја подручја, релативизацијом конфликата у заштити простора и одрживом развоју локалних заједница треба да представља основу развоја подручја.</w:t>
      </w:r>
    </w:p>
    <w:p w14:paraId="6C8B9598" w14:textId="77777777" w:rsidR="00F70974" w:rsidRPr="00F70974" w:rsidRDefault="00F70974" w:rsidP="00F70974">
      <w:pPr>
        <w:spacing w:after="150"/>
        <w:rPr>
          <w:rFonts w:ascii="Arial" w:hAnsi="Arial" w:cs="Arial"/>
        </w:rPr>
      </w:pPr>
      <w:r w:rsidRPr="00F70974">
        <w:rPr>
          <w:rFonts w:ascii="Arial" w:hAnsi="Arial" w:cs="Arial"/>
          <w:color w:val="000000"/>
        </w:rPr>
        <w:t>Заштита и коришћење вода остварује се у оквиру интегралног система управљања водама спровођењем мера за очување површинских и подземних вода и њихових резерви, квалитета и количина; Опремање и пуштање у рад постројења за пречишћавање отпадних вода за туристичку зону „Власина”. Успостављањем и спровођењем режима зона санитарне заштите на постојећој водоакумулацији Власинског језера, најпре ће обезбедити заштиту вода које је посебно угрожено повећаним ефлуентним оптерећењем изазваног повећањем броја туриста, саобраћаја, грађевинским и другим активностима изнад плитких пукотинских издани. Потребно је применити све неопходне мере заштите како би се зона непосредне заштите, уже и шире зоне заштите изворишта водоснабдевања, заштитило од утицаја активности и објеката на том простору. Стога је у:</w:t>
      </w:r>
    </w:p>
    <w:p w14:paraId="41F6C86D" w14:textId="77777777" w:rsidR="00F70974" w:rsidRPr="00F70974" w:rsidRDefault="00F70974" w:rsidP="00F70974">
      <w:pPr>
        <w:spacing w:after="150"/>
        <w:rPr>
          <w:rFonts w:ascii="Arial" w:hAnsi="Arial" w:cs="Arial"/>
        </w:rPr>
      </w:pPr>
      <w:r w:rsidRPr="00F70974">
        <w:rPr>
          <w:rFonts w:ascii="Arial" w:hAnsi="Arial" w:cs="Arial"/>
          <w:color w:val="000000"/>
        </w:rPr>
        <w:t>– зони непосредне заштите водоизворишта потребно забранити: грађење свих врста инвестиционих објеката осим објеката водоснабдевања, приступ лица која нису запослена, транспортовање отрова, обраду земљишта уз коришћење ђубрива, пестицида и хербицида, непланско сађење дрвећа и бацање и депоновање отпада и испуштање било каквих отпадних вода;</w:t>
      </w:r>
    </w:p>
    <w:p w14:paraId="3373E021" w14:textId="77777777" w:rsidR="00F70974" w:rsidRPr="00F70974" w:rsidRDefault="00F70974" w:rsidP="00F70974">
      <w:pPr>
        <w:spacing w:after="150"/>
        <w:rPr>
          <w:rFonts w:ascii="Arial" w:hAnsi="Arial" w:cs="Arial"/>
        </w:rPr>
      </w:pPr>
      <w:r w:rsidRPr="00F70974">
        <w:rPr>
          <w:rFonts w:ascii="Arial" w:hAnsi="Arial" w:cs="Arial"/>
          <w:color w:val="000000"/>
        </w:rPr>
        <w:t>– ужој зони заштите, поред ограничења наведених за зону непосредне заштите, треба забранити изградњу путева, копање канала и извођење земљаних радова, коришћење земљишта на начин који може угрозити исправност и количину воде и загађивање на било који начин подземних и површинских вода;</w:t>
      </w:r>
    </w:p>
    <w:p w14:paraId="7F6A265B" w14:textId="77777777" w:rsidR="00F70974" w:rsidRPr="00F70974" w:rsidRDefault="00F70974" w:rsidP="00F70974">
      <w:pPr>
        <w:spacing w:after="150"/>
        <w:rPr>
          <w:rFonts w:ascii="Arial" w:hAnsi="Arial" w:cs="Arial"/>
        </w:rPr>
      </w:pPr>
      <w:r w:rsidRPr="00F70974">
        <w:rPr>
          <w:rFonts w:ascii="Arial" w:hAnsi="Arial" w:cs="Arial"/>
          <w:color w:val="000000"/>
        </w:rPr>
        <w:t>– широј зони заштите потребно забранити: изградњу инвестиционих објеката у гранама индустријске производње чије отпадне воде садрже опасне и штетне материје; изградњу објеката становништва (септичке јаме, стаје и други пратећи објекти) у околним насељима без претходно прибављене сагласности и санитарне дозволе; складиштење и употребу отпадних штетних материја; забранити изградњу септичких јама и сахрањивање угинулих животиња у близини водотока и канала (на удаљености до 50 m); бацање и депоновање отпада и забрањено је вршење пољопривредне производње без успостављене контроле и надзора хемијског и биолошког састава подземних вода на контролним тачкама (пијезометрима) лоцираним у широј зони заштите.</w:t>
      </w:r>
    </w:p>
    <w:p w14:paraId="264E5F21" w14:textId="77777777" w:rsidR="00F70974" w:rsidRPr="00F70974" w:rsidRDefault="00F70974" w:rsidP="00F70974">
      <w:pPr>
        <w:spacing w:after="150"/>
        <w:rPr>
          <w:rFonts w:ascii="Arial" w:hAnsi="Arial" w:cs="Arial"/>
        </w:rPr>
      </w:pPr>
      <w:r w:rsidRPr="00F70974">
        <w:rPr>
          <w:rFonts w:ascii="Arial" w:hAnsi="Arial" w:cs="Arial"/>
          <w:color w:val="000000"/>
        </w:rPr>
        <w:t>У домену заштите ваздуха предвиђа се ограничење или смањење емисија загађујућих материја првенствено из домаћинстава, подстицање енергетске ефикасности у смислу што рационалнијег коришћења енергије; одређеним мерама стимулисати грађане са индивидуалним ложиштима на прелазак на алтернативне изворе загревања; коришћење алтернативних енергетских извора (сунчеве енергије и енергије биомасе); планско озелењавање јавних површина и подизање зелених коридора дуж саобраћајница; основати катастар загађивача ваздуха са подацима о свим стационарним изворима загађења ваздуха; обезбедити аутоматско праћење показатеља квалитета ваздуха; развој информационог система квалитета ваздуха са доступном базом података о актуелном и десетогодишњем стању квалитета ваздуха.</w:t>
      </w:r>
    </w:p>
    <w:p w14:paraId="27A44863" w14:textId="77777777" w:rsidR="00F70974" w:rsidRPr="00F70974" w:rsidRDefault="00F70974" w:rsidP="00F70974">
      <w:pPr>
        <w:spacing w:after="150"/>
        <w:rPr>
          <w:rFonts w:ascii="Arial" w:hAnsi="Arial" w:cs="Arial"/>
        </w:rPr>
      </w:pPr>
      <w:r w:rsidRPr="00F70974">
        <w:rPr>
          <w:rFonts w:ascii="Arial" w:hAnsi="Arial" w:cs="Arial"/>
          <w:color w:val="000000"/>
        </w:rPr>
        <w:t>Заштита земљишта укључује уређење пољопривредног земљишта према савременим принципима одрживе пољопривреде и усклађеног обима и начина коришћења пољопривредног земљишта са природним условима и ограничењима локалне средине; уклањањем свих дивљих депонија и забраном неконтролисаног депоновања свих врста отпада; спровођењем програма строге контроле и заштите приобаља и водотокова. Ради спречавања губитка земљишта, као и спречавања механичког засипања водних акумулација и механичког и хемијског загађивања водотока спроводиће се заштита од водне и еолске ерозије. Противерозиони радови приоритетно ће се изводити на сливовима на којима je изграђенa воднa акумулацијa Власинско језеро и у зонама резервисаним за потенцијална изворишта водоснабдевања, на сливовима подложним великим штетама од поплава и у зонама посебних природних вредности. Еолска ерозија на подручју предела приоритетно ће се решавати подизањем шумско-заштитних вегетацијских појаса.</w:t>
      </w:r>
    </w:p>
    <w:p w14:paraId="6479B7CF" w14:textId="77777777" w:rsidR="00F70974" w:rsidRPr="00F70974" w:rsidRDefault="00F70974" w:rsidP="00F70974">
      <w:pPr>
        <w:spacing w:after="150"/>
        <w:rPr>
          <w:rFonts w:ascii="Arial" w:hAnsi="Arial" w:cs="Arial"/>
        </w:rPr>
      </w:pPr>
      <w:r w:rsidRPr="00F70974">
        <w:rPr>
          <w:rFonts w:ascii="Arial" w:hAnsi="Arial" w:cs="Arial"/>
          <w:color w:val="000000"/>
        </w:rPr>
        <w:t>Антропогеним или природним утицајем долази до промена услова опстанка и развоја у природи и до измене целокупног биодиверзитета. Ради очувања биљног и животињског богатства потребно је спровести одређену еколошку санацију и потпуну заштиту. Веома је важно регулисати забрану активности које могу угрозити даљи раст и развој флоре и фауне. У зони II степена заштите забрањује се узгајање, кретање, испаша и напајање стоке и узгајање рибе ради комерцијалног изловљавања. Заштита живог света обезбеђује се при: извођењу грађевинских радова (посебно обезбеђењу еколошких коридора и зона око објеката инфраструктуре магистралног значаја); транспорту потенцијално штетних материја (горива и других запаљивих и опасних супстанци); адекватној (нешкодљивој) примени хемијских средстава у пољопривредној производњи; лову и риболову – лоцирати пунктове за риболов и рекреативне активности; а заштиту, гајење и лов (коришћење) дивљачи спроводити тако да њихов број буде примерен природним условима ловишта.</w:t>
      </w:r>
    </w:p>
    <w:p w14:paraId="2C8D62BB" w14:textId="77777777" w:rsidR="00F70974" w:rsidRPr="00F70974" w:rsidRDefault="00F70974" w:rsidP="00F70974">
      <w:pPr>
        <w:spacing w:after="150"/>
        <w:rPr>
          <w:rFonts w:ascii="Arial" w:hAnsi="Arial" w:cs="Arial"/>
        </w:rPr>
      </w:pPr>
      <w:r w:rsidRPr="00F70974">
        <w:rPr>
          <w:rFonts w:ascii="Arial" w:hAnsi="Arial" w:cs="Arial"/>
          <w:color w:val="000000"/>
        </w:rPr>
        <w:t>На основу Закона о заштити од буке у животној средини („Службени гласник РС”, број 96/21) неопходно је утврђивање надлежности за спровођење мерења буке и заштите од буке на целој територији Просторног плана. Посебно је неопходно вршити периодичну контролу буке. Надлежни за ове послове су надлежно министарство за област животне средине, које прописује мере и услове заштите од буке, као и јединица локалне самоуправе који утврђују мере и услове заштите од буке, односно звучне заштите у плановима, програмима и пројектима, укључујући и оне на које даје сагласност у поступку стратешке процене утицаја, процене утицаја пројеката на животну средину, односно у поступку издавања интегрисане дозволе за рад постројења и активности.</w:t>
      </w:r>
    </w:p>
    <w:p w14:paraId="4711744E" w14:textId="77777777" w:rsidR="00F70974" w:rsidRPr="00F70974" w:rsidRDefault="00F70974" w:rsidP="00F70974">
      <w:pPr>
        <w:spacing w:after="150"/>
        <w:rPr>
          <w:rFonts w:ascii="Arial" w:hAnsi="Arial" w:cs="Arial"/>
        </w:rPr>
      </w:pPr>
      <w:r w:rsidRPr="00F70974">
        <w:rPr>
          <w:rFonts w:ascii="Arial" w:hAnsi="Arial" w:cs="Arial"/>
          <w:color w:val="000000"/>
        </w:rPr>
        <w:t>Јединице локалних самоуправе на територији Просторног плана су у обавези да изврше акустичко зонирање, одреде мере забране и ограничења у складу са Законом о заштити од буке у животној средини, обезбеде израду стратешких карата буке и донесу локалне акционе планове заштите од буке у животној средини и врше мониторинг буке. Поред тога, неопходно је утврђивање надлежности за спровођење мерења буке и заштите од буке.</w:t>
      </w:r>
    </w:p>
    <w:p w14:paraId="03A79C0C" w14:textId="77777777" w:rsidR="00F70974" w:rsidRPr="00F70974" w:rsidRDefault="00F70974" w:rsidP="00F70974">
      <w:pPr>
        <w:spacing w:after="150"/>
        <w:rPr>
          <w:rFonts w:ascii="Arial" w:hAnsi="Arial" w:cs="Arial"/>
        </w:rPr>
      </w:pPr>
      <w:r w:rsidRPr="00F70974">
        <w:rPr>
          <w:rFonts w:ascii="Arial" w:hAnsi="Arial" w:cs="Arial"/>
          <w:color w:val="000000"/>
        </w:rPr>
        <w:t>Граничне вредности индикатора буке дате су у Табели 4.</w:t>
      </w:r>
    </w:p>
    <w:p w14:paraId="501A2551" w14:textId="77777777" w:rsidR="00F70974" w:rsidRPr="00F70974" w:rsidRDefault="00F70974" w:rsidP="00F70974">
      <w:pPr>
        <w:spacing w:after="150"/>
        <w:rPr>
          <w:rFonts w:ascii="Arial" w:hAnsi="Arial" w:cs="Arial"/>
        </w:rPr>
      </w:pPr>
      <w:r w:rsidRPr="00F70974">
        <w:rPr>
          <w:rFonts w:ascii="Arial" w:hAnsi="Arial" w:cs="Arial"/>
          <w:color w:val="000000"/>
        </w:rPr>
        <w:t>Успостављање система мониторинга животне средине и институционално јачање служби за заштиту животне средине имају за циљ стварање основе за предузимање конкретних активности у решавању еколошких проблема овог подручја и успешно имплементирање предложених мера. Из тог разлога, потребно је обезбедити, ојачати и технички осавременити службу за управљање животном средином, као и континуирано праћење стања елемената и активности у простору са циљем рационалног управљања планским подручјем.</w:t>
      </w:r>
    </w:p>
    <w:p w14:paraId="16166DAB" w14:textId="77777777" w:rsidR="00F70974" w:rsidRPr="00F70974" w:rsidRDefault="00F70974" w:rsidP="00F70974">
      <w:pPr>
        <w:spacing w:after="150"/>
        <w:rPr>
          <w:rFonts w:ascii="Arial" w:hAnsi="Arial" w:cs="Arial"/>
        </w:rPr>
      </w:pPr>
      <w:r w:rsidRPr="00F70974">
        <w:rPr>
          <w:rFonts w:ascii="Arial" w:hAnsi="Arial" w:cs="Arial"/>
          <w:i/>
          <w:color w:val="000000"/>
        </w:rPr>
        <w:t>Табела 4 . Граничне вредности индикатора буке на отвореном простору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6"/>
        <w:gridCol w:w="4600"/>
        <w:gridCol w:w="2526"/>
        <w:gridCol w:w="2483"/>
      </w:tblGrid>
      <w:tr w:rsidR="00F70974" w:rsidRPr="00F70974" w14:paraId="447DD522" w14:textId="77777777" w:rsidTr="001037EC">
        <w:trPr>
          <w:trHeight w:val="45"/>
          <w:tblCellSpacing w:w="0" w:type="auto"/>
        </w:trPr>
        <w:tc>
          <w:tcPr>
            <w:tcW w:w="1269" w:type="dxa"/>
            <w:vMerge w:val="restart"/>
            <w:tcBorders>
              <w:top w:val="single" w:sz="8" w:space="0" w:color="000000"/>
              <w:left w:val="single" w:sz="8" w:space="0" w:color="000000"/>
              <w:bottom w:val="single" w:sz="8" w:space="0" w:color="000000"/>
              <w:right w:val="single" w:sz="8" w:space="0" w:color="000000"/>
            </w:tcBorders>
            <w:vAlign w:val="center"/>
          </w:tcPr>
          <w:p w14:paraId="7579F968" w14:textId="77777777" w:rsidR="00F70974" w:rsidRPr="00F70974" w:rsidRDefault="00F70974" w:rsidP="001037EC">
            <w:pPr>
              <w:spacing w:after="150"/>
              <w:rPr>
                <w:rFonts w:ascii="Arial" w:hAnsi="Arial" w:cs="Arial"/>
              </w:rPr>
            </w:pPr>
            <w:r w:rsidRPr="00F70974">
              <w:rPr>
                <w:rFonts w:ascii="Arial" w:hAnsi="Arial" w:cs="Arial"/>
                <w:color w:val="000000"/>
              </w:rPr>
              <w:t>Зона</w:t>
            </w:r>
          </w:p>
        </w:tc>
        <w:tc>
          <w:tcPr>
            <w:tcW w:w="6565" w:type="dxa"/>
            <w:vMerge w:val="restart"/>
            <w:tcBorders>
              <w:top w:val="single" w:sz="8" w:space="0" w:color="000000"/>
              <w:left w:val="single" w:sz="8" w:space="0" w:color="000000"/>
              <w:bottom w:val="single" w:sz="8" w:space="0" w:color="000000"/>
              <w:right w:val="single" w:sz="8" w:space="0" w:color="000000"/>
            </w:tcBorders>
            <w:vAlign w:val="center"/>
          </w:tcPr>
          <w:p w14:paraId="63620523" w14:textId="77777777" w:rsidR="00F70974" w:rsidRPr="00F70974" w:rsidRDefault="00F70974" w:rsidP="001037EC">
            <w:pPr>
              <w:spacing w:after="150"/>
              <w:rPr>
                <w:rFonts w:ascii="Arial" w:hAnsi="Arial" w:cs="Arial"/>
              </w:rPr>
            </w:pPr>
            <w:r w:rsidRPr="00F70974">
              <w:rPr>
                <w:rFonts w:ascii="Arial" w:hAnsi="Arial" w:cs="Arial"/>
                <w:color w:val="000000"/>
              </w:rPr>
              <w:t>Намена простора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26C0162" w14:textId="77777777" w:rsidR="00F70974" w:rsidRPr="00F70974" w:rsidRDefault="00F70974" w:rsidP="001037EC">
            <w:pPr>
              <w:spacing w:after="150"/>
              <w:rPr>
                <w:rFonts w:ascii="Arial" w:hAnsi="Arial" w:cs="Arial"/>
              </w:rPr>
            </w:pPr>
            <w:r w:rsidRPr="00F70974">
              <w:rPr>
                <w:rFonts w:ascii="Arial" w:hAnsi="Arial" w:cs="Arial"/>
                <w:color w:val="000000"/>
              </w:rPr>
              <w:t>Ниво буке у dB (A)</w:t>
            </w:r>
          </w:p>
        </w:tc>
      </w:tr>
      <w:tr w:rsidR="00F70974" w:rsidRPr="00F70974" w14:paraId="38ACE83B" w14:textId="77777777" w:rsidTr="001037E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A664C99" w14:textId="77777777" w:rsidR="00F70974" w:rsidRPr="00F70974" w:rsidRDefault="00F70974" w:rsidP="001037E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1955BDB" w14:textId="77777777" w:rsidR="00F70974" w:rsidRPr="00F70974" w:rsidRDefault="00F70974" w:rsidP="001037EC">
            <w:pPr>
              <w:rPr>
                <w:rFonts w:ascii="Arial" w:hAnsi="Arial" w:cs="Arial"/>
              </w:rPr>
            </w:pPr>
          </w:p>
        </w:tc>
        <w:tc>
          <w:tcPr>
            <w:tcW w:w="3279" w:type="dxa"/>
            <w:tcBorders>
              <w:top w:val="single" w:sz="8" w:space="0" w:color="000000"/>
              <w:left w:val="single" w:sz="8" w:space="0" w:color="000000"/>
              <w:bottom w:val="single" w:sz="8" w:space="0" w:color="000000"/>
              <w:right w:val="single" w:sz="8" w:space="0" w:color="000000"/>
            </w:tcBorders>
            <w:vAlign w:val="center"/>
          </w:tcPr>
          <w:p w14:paraId="49F1A4F8" w14:textId="77777777" w:rsidR="00F70974" w:rsidRPr="00F70974" w:rsidRDefault="00F70974" w:rsidP="001037EC">
            <w:pPr>
              <w:spacing w:after="150"/>
              <w:rPr>
                <w:rFonts w:ascii="Arial" w:hAnsi="Arial" w:cs="Arial"/>
              </w:rPr>
            </w:pPr>
            <w:r w:rsidRPr="00F70974">
              <w:rPr>
                <w:rFonts w:ascii="Arial" w:hAnsi="Arial" w:cs="Arial"/>
                <w:color w:val="000000"/>
              </w:rPr>
              <w:t>За дан и вече</w:t>
            </w:r>
          </w:p>
        </w:tc>
        <w:tc>
          <w:tcPr>
            <w:tcW w:w="3287" w:type="dxa"/>
            <w:tcBorders>
              <w:top w:val="single" w:sz="8" w:space="0" w:color="000000"/>
              <w:left w:val="single" w:sz="8" w:space="0" w:color="000000"/>
              <w:bottom w:val="single" w:sz="8" w:space="0" w:color="000000"/>
              <w:right w:val="single" w:sz="8" w:space="0" w:color="000000"/>
            </w:tcBorders>
            <w:vAlign w:val="center"/>
          </w:tcPr>
          <w:p w14:paraId="565291B6" w14:textId="77777777" w:rsidR="00F70974" w:rsidRPr="00F70974" w:rsidRDefault="00F70974" w:rsidP="001037EC">
            <w:pPr>
              <w:spacing w:after="150"/>
              <w:rPr>
                <w:rFonts w:ascii="Arial" w:hAnsi="Arial" w:cs="Arial"/>
              </w:rPr>
            </w:pPr>
            <w:r w:rsidRPr="00F70974">
              <w:rPr>
                <w:rFonts w:ascii="Arial" w:hAnsi="Arial" w:cs="Arial"/>
                <w:color w:val="000000"/>
              </w:rPr>
              <w:t>За ноћ</w:t>
            </w:r>
          </w:p>
        </w:tc>
      </w:tr>
      <w:tr w:rsidR="00F70974" w:rsidRPr="00F70974" w14:paraId="30C6C1C4" w14:textId="77777777" w:rsidTr="001037EC">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14:paraId="5C55F59A" w14:textId="77777777" w:rsidR="00F70974" w:rsidRPr="00F70974" w:rsidRDefault="00F70974" w:rsidP="001037EC">
            <w:pPr>
              <w:spacing w:after="150"/>
              <w:rPr>
                <w:rFonts w:ascii="Arial" w:hAnsi="Arial" w:cs="Arial"/>
              </w:rPr>
            </w:pPr>
            <w:r w:rsidRPr="00F70974">
              <w:rPr>
                <w:rFonts w:ascii="Arial" w:hAnsi="Arial" w:cs="Arial"/>
                <w:color w:val="000000"/>
              </w:rPr>
              <w:t>1.</w:t>
            </w:r>
          </w:p>
        </w:tc>
        <w:tc>
          <w:tcPr>
            <w:tcW w:w="6565" w:type="dxa"/>
            <w:tcBorders>
              <w:top w:val="single" w:sz="8" w:space="0" w:color="000000"/>
              <w:left w:val="single" w:sz="8" w:space="0" w:color="000000"/>
              <w:bottom w:val="single" w:sz="8" w:space="0" w:color="000000"/>
              <w:right w:val="single" w:sz="8" w:space="0" w:color="000000"/>
            </w:tcBorders>
            <w:vAlign w:val="center"/>
          </w:tcPr>
          <w:p w14:paraId="68BBEA70" w14:textId="77777777" w:rsidR="00F70974" w:rsidRPr="00F70974" w:rsidRDefault="00F70974" w:rsidP="001037EC">
            <w:pPr>
              <w:spacing w:after="150"/>
              <w:rPr>
                <w:rFonts w:ascii="Arial" w:hAnsi="Arial" w:cs="Arial"/>
              </w:rPr>
            </w:pPr>
            <w:r w:rsidRPr="00F70974">
              <w:rPr>
                <w:rFonts w:ascii="Arial" w:hAnsi="Arial" w:cs="Arial"/>
                <w:color w:val="000000"/>
              </w:rPr>
              <w:t>Подручја за одмор и рекреацију, болничке зоне и опоравилишта, културно-историјски локалитети, велики паркови</w:t>
            </w:r>
          </w:p>
        </w:tc>
        <w:tc>
          <w:tcPr>
            <w:tcW w:w="3279" w:type="dxa"/>
            <w:tcBorders>
              <w:top w:val="single" w:sz="8" w:space="0" w:color="000000"/>
              <w:left w:val="single" w:sz="8" w:space="0" w:color="000000"/>
              <w:bottom w:val="single" w:sz="8" w:space="0" w:color="000000"/>
              <w:right w:val="single" w:sz="8" w:space="0" w:color="000000"/>
            </w:tcBorders>
            <w:vAlign w:val="center"/>
          </w:tcPr>
          <w:p w14:paraId="0C1DAE32" w14:textId="77777777" w:rsidR="00F70974" w:rsidRPr="00F70974" w:rsidRDefault="00F70974" w:rsidP="001037EC">
            <w:pPr>
              <w:spacing w:after="150"/>
              <w:rPr>
                <w:rFonts w:ascii="Arial" w:hAnsi="Arial" w:cs="Arial"/>
              </w:rPr>
            </w:pPr>
            <w:r w:rsidRPr="00F70974">
              <w:rPr>
                <w:rFonts w:ascii="Arial" w:hAnsi="Arial" w:cs="Arial"/>
                <w:color w:val="000000"/>
              </w:rPr>
              <w:t>50</w:t>
            </w:r>
          </w:p>
        </w:tc>
        <w:tc>
          <w:tcPr>
            <w:tcW w:w="3287" w:type="dxa"/>
            <w:tcBorders>
              <w:top w:val="single" w:sz="8" w:space="0" w:color="000000"/>
              <w:left w:val="single" w:sz="8" w:space="0" w:color="000000"/>
              <w:bottom w:val="single" w:sz="8" w:space="0" w:color="000000"/>
              <w:right w:val="single" w:sz="8" w:space="0" w:color="000000"/>
            </w:tcBorders>
            <w:vAlign w:val="center"/>
          </w:tcPr>
          <w:p w14:paraId="69B07008" w14:textId="77777777" w:rsidR="00F70974" w:rsidRPr="00F70974" w:rsidRDefault="00F70974" w:rsidP="001037EC">
            <w:pPr>
              <w:spacing w:after="150"/>
              <w:rPr>
                <w:rFonts w:ascii="Arial" w:hAnsi="Arial" w:cs="Arial"/>
              </w:rPr>
            </w:pPr>
            <w:r w:rsidRPr="00F70974">
              <w:rPr>
                <w:rFonts w:ascii="Arial" w:hAnsi="Arial" w:cs="Arial"/>
                <w:color w:val="000000"/>
              </w:rPr>
              <w:t>40</w:t>
            </w:r>
          </w:p>
        </w:tc>
      </w:tr>
      <w:tr w:rsidR="00F70974" w:rsidRPr="00F70974" w14:paraId="338A78B6" w14:textId="77777777" w:rsidTr="001037EC">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14:paraId="54045465" w14:textId="77777777" w:rsidR="00F70974" w:rsidRPr="00F70974" w:rsidRDefault="00F70974" w:rsidP="001037EC">
            <w:pPr>
              <w:spacing w:after="150"/>
              <w:rPr>
                <w:rFonts w:ascii="Arial" w:hAnsi="Arial" w:cs="Arial"/>
              </w:rPr>
            </w:pPr>
            <w:r w:rsidRPr="00F70974">
              <w:rPr>
                <w:rFonts w:ascii="Arial" w:hAnsi="Arial" w:cs="Arial"/>
                <w:color w:val="000000"/>
              </w:rPr>
              <w:t>2.</w:t>
            </w:r>
          </w:p>
        </w:tc>
        <w:tc>
          <w:tcPr>
            <w:tcW w:w="6565" w:type="dxa"/>
            <w:tcBorders>
              <w:top w:val="single" w:sz="8" w:space="0" w:color="000000"/>
              <w:left w:val="single" w:sz="8" w:space="0" w:color="000000"/>
              <w:bottom w:val="single" w:sz="8" w:space="0" w:color="000000"/>
              <w:right w:val="single" w:sz="8" w:space="0" w:color="000000"/>
            </w:tcBorders>
            <w:vAlign w:val="center"/>
          </w:tcPr>
          <w:p w14:paraId="45267883" w14:textId="77777777" w:rsidR="00F70974" w:rsidRPr="00F70974" w:rsidRDefault="00F70974" w:rsidP="001037EC">
            <w:pPr>
              <w:spacing w:after="150"/>
              <w:rPr>
                <w:rFonts w:ascii="Arial" w:hAnsi="Arial" w:cs="Arial"/>
              </w:rPr>
            </w:pPr>
            <w:r w:rsidRPr="00F70974">
              <w:rPr>
                <w:rFonts w:ascii="Arial" w:hAnsi="Arial" w:cs="Arial"/>
                <w:color w:val="000000"/>
              </w:rPr>
              <w:t>Туристичка подручја, кампови и школске зоне</w:t>
            </w:r>
          </w:p>
        </w:tc>
        <w:tc>
          <w:tcPr>
            <w:tcW w:w="3279" w:type="dxa"/>
            <w:tcBorders>
              <w:top w:val="single" w:sz="8" w:space="0" w:color="000000"/>
              <w:left w:val="single" w:sz="8" w:space="0" w:color="000000"/>
              <w:bottom w:val="single" w:sz="8" w:space="0" w:color="000000"/>
              <w:right w:val="single" w:sz="8" w:space="0" w:color="000000"/>
            </w:tcBorders>
            <w:vAlign w:val="center"/>
          </w:tcPr>
          <w:p w14:paraId="6FEA20EA" w14:textId="77777777" w:rsidR="00F70974" w:rsidRPr="00F70974" w:rsidRDefault="00F70974" w:rsidP="001037EC">
            <w:pPr>
              <w:spacing w:after="150"/>
              <w:rPr>
                <w:rFonts w:ascii="Arial" w:hAnsi="Arial" w:cs="Arial"/>
              </w:rPr>
            </w:pPr>
            <w:r w:rsidRPr="00F70974">
              <w:rPr>
                <w:rFonts w:ascii="Arial" w:hAnsi="Arial" w:cs="Arial"/>
                <w:color w:val="000000"/>
              </w:rPr>
              <w:t>50</w:t>
            </w:r>
          </w:p>
        </w:tc>
        <w:tc>
          <w:tcPr>
            <w:tcW w:w="3287" w:type="dxa"/>
            <w:tcBorders>
              <w:top w:val="single" w:sz="8" w:space="0" w:color="000000"/>
              <w:left w:val="single" w:sz="8" w:space="0" w:color="000000"/>
              <w:bottom w:val="single" w:sz="8" w:space="0" w:color="000000"/>
              <w:right w:val="single" w:sz="8" w:space="0" w:color="000000"/>
            </w:tcBorders>
            <w:vAlign w:val="center"/>
          </w:tcPr>
          <w:p w14:paraId="03FD9D5C" w14:textId="77777777" w:rsidR="00F70974" w:rsidRPr="00F70974" w:rsidRDefault="00F70974" w:rsidP="001037EC">
            <w:pPr>
              <w:spacing w:after="150"/>
              <w:rPr>
                <w:rFonts w:ascii="Arial" w:hAnsi="Arial" w:cs="Arial"/>
              </w:rPr>
            </w:pPr>
            <w:r w:rsidRPr="00F70974">
              <w:rPr>
                <w:rFonts w:ascii="Arial" w:hAnsi="Arial" w:cs="Arial"/>
                <w:color w:val="000000"/>
              </w:rPr>
              <w:t>45</w:t>
            </w:r>
          </w:p>
        </w:tc>
      </w:tr>
      <w:tr w:rsidR="00F70974" w:rsidRPr="00F70974" w14:paraId="70F4D379" w14:textId="77777777" w:rsidTr="001037EC">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14:paraId="6245B0FC" w14:textId="77777777" w:rsidR="00F70974" w:rsidRPr="00F70974" w:rsidRDefault="00F70974" w:rsidP="001037EC">
            <w:pPr>
              <w:spacing w:after="150"/>
              <w:rPr>
                <w:rFonts w:ascii="Arial" w:hAnsi="Arial" w:cs="Arial"/>
              </w:rPr>
            </w:pPr>
            <w:r w:rsidRPr="00F70974">
              <w:rPr>
                <w:rFonts w:ascii="Arial" w:hAnsi="Arial" w:cs="Arial"/>
                <w:color w:val="000000"/>
              </w:rPr>
              <w:t>3.</w:t>
            </w:r>
          </w:p>
        </w:tc>
        <w:tc>
          <w:tcPr>
            <w:tcW w:w="6565" w:type="dxa"/>
            <w:tcBorders>
              <w:top w:val="single" w:sz="8" w:space="0" w:color="000000"/>
              <w:left w:val="single" w:sz="8" w:space="0" w:color="000000"/>
              <w:bottom w:val="single" w:sz="8" w:space="0" w:color="000000"/>
              <w:right w:val="single" w:sz="8" w:space="0" w:color="000000"/>
            </w:tcBorders>
            <w:vAlign w:val="center"/>
          </w:tcPr>
          <w:p w14:paraId="26A3AFB4" w14:textId="77777777" w:rsidR="00F70974" w:rsidRPr="00F70974" w:rsidRDefault="00F70974" w:rsidP="001037EC">
            <w:pPr>
              <w:spacing w:after="150"/>
              <w:rPr>
                <w:rFonts w:ascii="Arial" w:hAnsi="Arial" w:cs="Arial"/>
              </w:rPr>
            </w:pPr>
            <w:r w:rsidRPr="00F70974">
              <w:rPr>
                <w:rFonts w:ascii="Arial" w:hAnsi="Arial" w:cs="Arial"/>
                <w:color w:val="000000"/>
              </w:rPr>
              <w:t>Чисто стамбена подручја</w:t>
            </w:r>
          </w:p>
        </w:tc>
        <w:tc>
          <w:tcPr>
            <w:tcW w:w="3279" w:type="dxa"/>
            <w:tcBorders>
              <w:top w:val="single" w:sz="8" w:space="0" w:color="000000"/>
              <w:left w:val="single" w:sz="8" w:space="0" w:color="000000"/>
              <w:bottom w:val="single" w:sz="8" w:space="0" w:color="000000"/>
              <w:right w:val="single" w:sz="8" w:space="0" w:color="000000"/>
            </w:tcBorders>
            <w:vAlign w:val="center"/>
          </w:tcPr>
          <w:p w14:paraId="70986567" w14:textId="77777777" w:rsidR="00F70974" w:rsidRPr="00F70974" w:rsidRDefault="00F70974" w:rsidP="001037EC">
            <w:pPr>
              <w:spacing w:after="150"/>
              <w:rPr>
                <w:rFonts w:ascii="Arial" w:hAnsi="Arial" w:cs="Arial"/>
              </w:rPr>
            </w:pPr>
            <w:r w:rsidRPr="00F70974">
              <w:rPr>
                <w:rFonts w:ascii="Arial" w:hAnsi="Arial" w:cs="Arial"/>
                <w:color w:val="000000"/>
              </w:rPr>
              <w:t>55</w:t>
            </w:r>
          </w:p>
        </w:tc>
        <w:tc>
          <w:tcPr>
            <w:tcW w:w="3287" w:type="dxa"/>
            <w:tcBorders>
              <w:top w:val="single" w:sz="8" w:space="0" w:color="000000"/>
              <w:left w:val="single" w:sz="8" w:space="0" w:color="000000"/>
              <w:bottom w:val="single" w:sz="8" w:space="0" w:color="000000"/>
              <w:right w:val="single" w:sz="8" w:space="0" w:color="000000"/>
            </w:tcBorders>
            <w:vAlign w:val="center"/>
          </w:tcPr>
          <w:p w14:paraId="21771888" w14:textId="77777777" w:rsidR="00F70974" w:rsidRPr="00F70974" w:rsidRDefault="00F70974" w:rsidP="001037EC">
            <w:pPr>
              <w:spacing w:after="150"/>
              <w:rPr>
                <w:rFonts w:ascii="Arial" w:hAnsi="Arial" w:cs="Arial"/>
              </w:rPr>
            </w:pPr>
            <w:r w:rsidRPr="00F70974">
              <w:rPr>
                <w:rFonts w:ascii="Arial" w:hAnsi="Arial" w:cs="Arial"/>
                <w:color w:val="000000"/>
              </w:rPr>
              <w:t>45</w:t>
            </w:r>
          </w:p>
        </w:tc>
      </w:tr>
      <w:tr w:rsidR="00F70974" w:rsidRPr="00F70974" w14:paraId="3218842B" w14:textId="77777777" w:rsidTr="001037EC">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14:paraId="7B61C064" w14:textId="77777777" w:rsidR="00F70974" w:rsidRPr="00F70974" w:rsidRDefault="00F70974" w:rsidP="001037EC">
            <w:pPr>
              <w:spacing w:after="150"/>
              <w:rPr>
                <w:rFonts w:ascii="Arial" w:hAnsi="Arial" w:cs="Arial"/>
              </w:rPr>
            </w:pPr>
            <w:r w:rsidRPr="00F70974">
              <w:rPr>
                <w:rFonts w:ascii="Arial" w:hAnsi="Arial" w:cs="Arial"/>
                <w:color w:val="000000"/>
              </w:rPr>
              <w:t>4.</w:t>
            </w:r>
          </w:p>
        </w:tc>
        <w:tc>
          <w:tcPr>
            <w:tcW w:w="6565" w:type="dxa"/>
            <w:tcBorders>
              <w:top w:val="single" w:sz="8" w:space="0" w:color="000000"/>
              <w:left w:val="single" w:sz="8" w:space="0" w:color="000000"/>
              <w:bottom w:val="single" w:sz="8" w:space="0" w:color="000000"/>
              <w:right w:val="single" w:sz="8" w:space="0" w:color="000000"/>
            </w:tcBorders>
            <w:vAlign w:val="center"/>
          </w:tcPr>
          <w:p w14:paraId="701EAAD8" w14:textId="77777777" w:rsidR="00F70974" w:rsidRPr="00F70974" w:rsidRDefault="00F70974" w:rsidP="001037EC">
            <w:pPr>
              <w:spacing w:after="150"/>
              <w:rPr>
                <w:rFonts w:ascii="Arial" w:hAnsi="Arial" w:cs="Arial"/>
              </w:rPr>
            </w:pPr>
            <w:r w:rsidRPr="00F70974">
              <w:rPr>
                <w:rFonts w:ascii="Arial" w:hAnsi="Arial" w:cs="Arial"/>
                <w:color w:val="000000"/>
              </w:rPr>
              <w:t>Пословно-стамбена подручја, трговачко-стамбена подручја и дечја игралишта</w:t>
            </w:r>
          </w:p>
        </w:tc>
        <w:tc>
          <w:tcPr>
            <w:tcW w:w="3279" w:type="dxa"/>
            <w:tcBorders>
              <w:top w:val="single" w:sz="8" w:space="0" w:color="000000"/>
              <w:left w:val="single" w:sz="8" w:space="0" w:color="000000"/>
              <w:bottom w:val="single" w:sz="8" w:space="0" w:color="000000"/>
              <w:right w:val="single" w:sz="8" w:space="0" w:color="000000"/>
            </w:tcBorders>
            <w:vAlign w:val="center"/>
          </w:tcPr>
          <w:p w14:paraId="638D1DAC" w14:textId="77777777" w:rsidR="00F70974" w:rsidRPr="00F70974" w:rsidRDefault="00F70974" w:rsidP="001037EC">
            <w:pPr>
              <w:spacing w:after="150"/>
              <w:rPr>
                <w:rFonts w:ascii="Arial" w:hAnsi="Arial" w:cs="Arial"/>
              </w:rPr>
            </w:pPr>
            <w:r w:rsidRPr="00F70974">
              <w:rPr>
                <w:rFonts w:ascii="Arial" w:hAnsi="Arial" w:cs="Arial"/>
                <w:color w:val="000000"/>
              </w:rPr>
              <w:t>60</w:t>
            </w:r>
          </w:p>
        </w:tc>
        <w:tc>
          <w:tcPr>
            <w:tcW w:w="3287" w:type="dxa"/>
            <w:tcBorders>
              <w:top w:val="single" w:sz="8" w:space="0" w:color="000000"/>
              <w:left w:val="single" w:sz="8" w:space="0" w:color="000000"/>
              <w:bottom w:val="single" w:sz="8" w:space="0" w:color="000000"/>
              <w:right w:val="single" w:sz="8" w:space="0" w:color="000000"/>
            </w:tcBorders>
            <w:vAlign w:val="center"/>
          </w:tcPr>
          <w:p w14:paraId="37B83D68" w14:textId="77777777" w:rsidR="00F70974" w:rsidRPr="00F70974" w:rsidRDefault="00F70974" w:rsidP="001037EC">
            <w:pPr>
              <w:spacing w:after="150"/>
              <w:rPr>
                <w:rFonts w:ascii="Arial" w:hAnsi="Arial" w:cs="Arial"/>
              </w:rPr>
            </w:pPr>
            <w:r w:rsidRPr="00F70974">
              <w:rPr>
                <w:rFonts w:ascii="Arial" w:hAnsi="Arial" w:cs="Arial"/>
                <w:color w:val="000000"/>
              </w:rPr>
              <w:t>50</w:t>
            </w:r>
          </w:p>
        </w:tc>
      </w:tr>
      <w:tr w:rsidR="00F70974" w:rsidRPr="00F70974" w14:paraId="343AAABF" w14:textId="77777777" w:rsidTr="001037EC">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14:paraId="719320BD" w14:textId="77777777" w:rsidR="00F70974" w:rsidRPr="00F70974" w:rsidRDefault="00F70974" w:rsidP="001037EC">
            <w:pPr>
              <w:spacing w:after="150"/>
              <w:rPr>
                <w:rFonts w:ascii="Arial" w:hAnsi="Arial" w:cs="Arial"/>
              </w:rPr>
            </w:pPr>
            <w:r w:rsidRPr="00F70974">
              <w:rPr>
                <w:rFonts w:ascii="Arial" w:hAnsi="Arial" w:cs="Arial"/>
                <w:color w:val="000000"/>
              </w:rPr>
              <w:t>5.</w:t>
            </w:r>
          </w:p>
        </w:tc>
        <w:tc>
          <w:tcPr>
            <w:tcW w:w="6565" w:type="dxa"/>
            <w:tcBorders>
              <w:top w:val="single" w:sz="8" w:space="0" w:color="000000"/>
              <w:left w:val="single" w:sz="8" w:space="0" w:color="000000"/>
              <w:bottom w:val="single" w:sz="8" w:space="0" w:color="000000"/>
              <w:right w:val="single" w:sz="8" w:space="0" w:color="000000"/>
            </w:tcBorders>
            <w:vAlign w:val="center"/>
          </w:tcPr>
          <w:p w14:paraId="345BD890" w14:textId="77777777" w:rsidR="00F70974" w:rsidRPr="00F70974" w:rsidRDefault="00F70974" w:rsidP="001037EC">
            <w:pPr>
              <w:spacing w:after="150"/>
              <w:rPr>
                <w:rFonts w:ascii="Arial" w:hAnsi="Arial" w:cs="Arial"/>
              </w:rPr>
            </w:pPr>
            <w:r w:rsidRPr="00F70974">
              <w:rPr>
                <w:rFonts w:ascii="Arial" w:hAnsi="Arial" w:cs="Arial"/>
                <w:color w:val="000000"/>
              </w:rPr>
              <w:t>Градски центар, занатска, трговачка, административно-управна зона са становима, зона дуж аутопутева, магистралних и градских саобраћајница</w:t>
            </w:r>
          </w:p>
        </w:tc>
        <w:tc>
          <w:tcPr>
            <w:tcW w:w="3279" w:type="dxa"/>
            <w:tcBorders>
              <w:top w:val="single" w:sz="8" w:space="0" w:color="000000"/>
              <w:left w:val="single" w:sz="8" w:space="0" w:color="000000"/>
              <w:bottom w:val="single" w:sz="8" w:space="0" w:color="000000"/>
              <w:right w:val="single" w:sz="8" w:space="0" w:color="000000"/>
            </w:tcBorders>
            <w:vAlign w:val="center"/>
          </w:tcPr>
          <w:p w14:paraId="428FE75A" w14:textId="77777777" w:rsidR="00F70974" w:rsidRPr="00F70974" w:rsidRDefault="00F70974" w:rsidP="001037EC">
            <w:pPr>
              <w:spacing w:after="150"/>
              <w:rPr>
                <w:rFonts w:ascii="Arial" w:hAnsi="Arial" w:cs="Arial"/>
              </w:rPr>
            </w:pPr>
            <w:r w:rsidRPr="00F70974">
              <w:rPr>
                <w:rFonts w:ascii="Arial" w:hAnsi="Arial" w:cs="Arial"/>
                <w:color w:val="000000"/>
              </w:rPr>
              <w:t>65</w:t>
            </w:r>
          </w:p>
        </w:tc>
        <w:tc>
          <w:tcPr>
            <w:tcW w:w="3287" w:type="dxa"/>
            <w:tcBorders>
              <w:top w:val="single" w:sz="8" w:space="0" w:color="000000"/>
              <w:left w:val="single" w:sz="8" w:space="0" w:color="000000"/>
              <w:bottom w:val="single" w:sz="8" w:space="0" w:color="000000"/>
              <w:right w:val="single" w:sz="8" w:space="0" w:color="000000"/>
            </w:tcBorders>
            <w:vAlign w:val="center"/>
          </w:tcPr>
          <w:p w14:paraId="25AB35C6" w14:textId="77777777" w:rsidR="00F70974" w:rsidRPr="00F70974" w:rsidRDefault="00F70974" w:rsidP="001037EC">
            <w:pPr>
              <w:spacing w:after="150"/>
              <w:rPr>
                <w:rFonts w:ascii="Arial" w:hAnsi="Arial" w:cs="Arial"/>
              </w:rPr>
            </w:pPr>
            <w:r w:rsidRPr="00F70974">
              <w:rPr>
                <w:rFonts w:ascii="Arial" w:hAnsi="Arial" w:cs="Arial"/>
                <w:color w:val="000000"/>
              </w:rPr>
              <w:t>55</w:t>
            </w:r>
          </w:p>
        </w:tc>
      </w:tr>
      <w:tr w:rsidR="00F70974" w:rsidRPr="00F70974" w14:paraId="6E6F3486" w14:textId="77777777" w:rsidTr="001037EC">
        <w:trPr>
          <w:trHeight w:val="45"/>
          <w:tblCellSpacing w:w="0" w:type="auto"/>
        </w:trPr>
        <w:tc>
          <w:tcPr>
            <w:tcW w:w="1269" w:type="dxa"/>
            <w:tcBorders>
              <w:top w:val="single" w:sz="8" w:space="0" w:color="000000"/>
              <w:left w:val="single" w:sz="8" w:space="0" w:color="000000"/>
              <w:bottom w:val="single" w:sz="8" w:space="0" w:color="000000"/>
              <w:right w:val="single" w:sz="8" w:space="0" w:color="000000"/>
            </w:tcBorders>
            <w:vAlign w:val="center"/>
          </w:tcPr>
          <w:p w14:paraId="49B5359B" w14:textId="77777777" w:rsidR="00F70974" w:rsidRPr="00F70974" w:rsidRDefault="00F70974" w:rsidP="001037EC">
            <w:pPr>
              <w:spacing w:after="150"/>
              <w:rPr>
                <w:rFonts w:ascii="Arial" w:hAnsi="Arial" w:cs="Arial"/>
              </w:rPr>
            </w:pPr>
            <w:r w:rsidRPr="00F70974">
              <w:rPr>
                <w:rFonts w:ascii="Arial" w:hAnsi="Arial" w:cs="Arial"/>
                <w:color w:val="000000"/>
              </w:rPr>
              <w:t>6.</w:t>
            </w:r>
          </w:p>
        </w:tc>
        <w:tc>
          <w:tcPr>
            <w:tcW w:w="6565" w:type="dxa"/>
            <w:tcBorders>
              <w:top w:val="single" w:sz="8" w:space="0" w:color="000000"/>
              <w:left w:val="single" w:sz="8" w:space="0" w:color="000000"/>
              <w:bottom w:val="single" w:sz="8" w:space="0" w:color="000000"/>
              <w:right w:val="single" w:sz="8" w:space="0" w:color="000000"/>
            </w:tcBorders>
            <w:vAlign w:val="center"/>
          </w:tcPr>
          <w:p w14:paraId="47D65B71" w14:textId="77777777" w:rsidR="00F70974" w:rsidRPr="00F70974" w:rsidRDefault="00F70974" w:rsidP="001037EC">
            <w:pPr>
              <w:spacing w:after="150"/>
              <w:rPr>
                <w:rFonts w:ascii="Arial" w:hAnsi="Arial" w:cs="Arial"/>
              </w:rPr>
            </w:pPr>
            <w:r w:rsidRPr="00F70974">
              <w:rPr>
                <w:rFonts w:ascii="Arial" w:hAnsi="Arial" w:cs="Arial"/>
                <w:color w:val="000000"/>
              </w:rPr>
              <w:t>Индустријска, складишна и сервисна подручја и транспортни терминали без стамбених зграда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57ED99E" w14:textId="77777777" w:rsidR="00F70974" w:rsidRPr="00F70974" w:rsidRDefault="00F70974" w:rsidP="001037EC">
            <w:pPr>
              <w:spacing w:after="150"/>
              <w:rPr>
                <w:rFonts w:ascii="Arial" w:hAnsi="Arial" w:cs="Arial"/>
              </w:rPr>
            </w:pPr>
            <w:r w:rsidRPr="00F70974">
              <w:rPr>
                <w:rFonts w:ascii="Arial" w:hAnsi="Arial" w:cs="Arial"/>
                <w:color w:val="000000"/>
              </w:rPr>
              <w:t>На граници ове зоне бука не сме да прелази GV у зони са којом се граничи</w:t>
            </w:r>
          </w:p>
        </w:tc>
      </w:tr>
    </w:tbl>
    <w:p w14:paraId="3B3EE660" w14:textId="77777777" w:rsidR="00F70974" w:rsidRPr="00F70974" w:rsidRDefault="00F70974" w:rsidP="00F70974">
      <w:pPr>
        <w:spacing w:after="120"/>
        <w:jc w:val="center"/>
        <w:rPr>
          <w:rFonts w:ascii="Arial" w:hAnsi="Arial" w:cs="Arial"/>
        </w:rPr>
      </w:pPr>
      <w:r w:rsidRPr="00F70974">
        <w:rPr>
          <w:rFonts w:ascii="Arial" w:hAnsi="Arial" w:cs="Arial"/>
          <w:b/>
          <w:color w:val="000000"/>
        </w:rPr>
        <w:t>1.6. Заштита непокретних културних добара</w:t>
      </w:r>
    </w:p>
    <w:p w14:paraId="7718C7B7" w14:textId="77777777" w:rsidR="00F70974" w:rsidRPr="00F70974" w:rsidRDefault="00F70974" w:rsidP="00F70974">
      <w:pPr>
        <w:spacing w:after="150"/>
        <w:rPr>
          <w:rFonts w:ascii="Arial" w:hAnsi="Arial" w:cs="Arial"/>
        </w:rPr>
      </w:pPr>
      <w:r w:rsidRPr="00F70974">
        <w:rPr>
          <w:rFonts w:ascii="Arial" w:hAnsi="Arial" w:cs="Arial"/>
          <w:color w:val="000000"/>
        </w:rPr>
        <w:t>Планско опредељење у области заштите непокретних културних добара се заснива на њиховој потпуној и трајној заштити ревитализацијом и презентацијом, конзерваторско-рестаураторским радовима и другим одговарајућим методама, а пре свега укључивањем у даље развојне токове.</w:t>
      </w:r>
    </w:p>
    <w:p w14:paraId="0CB2A554" w14:textId="77777777" w:rsidR="00F70974" w:rsidRPr="00F70974" w:rsidRDefault="00F70974" w:rsidP="00F70974">
      <w:pPr>
        <w:spacing w:after="150"/>
        <w:rPr>
          <w:rFonts w:ascii="Arial" w:hAnsi="Arial" w:cs="Arial"/>
        </w:rPr>
      </w:pPr>
      <w:r w:rsidRPr="00F70974">
        <w:rPr>
          <w:rFonts w:ascii="Arial" w:hAnsi="Arial" w:cs="Arial"/>
          <w:color w:val="000000"/>
        </w:rPr>
        <w:t>С обзиром на недовољну истраженост планског подручја као основна мера у овој области предвиђа се обавеза Завода за заштиту споменика културе Ниш да у склопу редовних активности изради Студију градитељског наслеђа у циљу истраживање података, прикупљање документације и валоризација споменичких вредности непокретних културних добара са дефинисањем граница њихове заштите и заштићене околине и утврђивањем посебних услова заштите.</w:t>
      </w:r>
    </w:p>
    <w:p w14:paraId="3C7D4615" w14:textId="77777777" w:rsidR="00F70974" w:rsidRPr="00F70974" w:rsidRDefault="00F70974" w:rsidP="00F70974">
      <w:pPr>
        <w:spacing w:after="150"/>
        <w:rPr>
          <w:rFonts w:ascii="Arial" w:hAnsi="Arial" w:cs="Arial"/>
        </w:rPr>
      </w:pPr>
      <w:r w:rsidRPr="00F70974">
        <w:rPr>
          <w:rFonts w:ascii="Arial" w:hAnsi="Arial" w:cs="Arial"/>
          <w:color w:val="000000"/>
        </w:rPr>
        <w:t>До утврђивања посебних услова заштите Просторним планом се предвиђају се следеће мере заштите непокретних културних добара:</w:t>
      </w:r>
    </w:p>
    <w:p w14:paraId="2CF660CE" w14:textId="77777777" w:rsidR="00F70974" w:rsidRPr="00F70974" w:rsidRDefault="00F70974" w:rsidP="00F70974">
      <w:pPr>
        <w:spacing w:after="150"/>
        <w:rPr>
          <w:rFonts w:ascii="Arial" w:hAnsi="Arial" w:cs="Arial"/>
        </w:rPr>
      </w:pPr>
      <w:r w:rsidRPr="00F70974">
        <w:rPr>
          <w:rFonts w:ascii="Arial" w:hAnsi="Arial" w:cs="Arial"/>
          <w:color w:val="000000"/>
        </w:rPr>
        <w:t>– мере заштите се примењују и на добра која уживају претходну заштиту;</w:t>
      </w:r>
    </w:p>
    <w:p w14:paraId="02EC9C20" w14:textId="77777777" w:rsidR="00F70974" w:rsidRPr="00F70974" w:rsidRDefault="00F70974" w:rsidP="00F70974">
      <w:pPr>
        <w:spacing w:after="150"/>
        <w:rPr>
          <w:rFonts w:ascii="Arial" w:hAnsi="Arial" w:cs="Arial"/>
        </w:rPr>
      </w:pPr>
      <w:r w:rsidRPr="00F70974">
        <w:rPr>
          <w:rFonts w:ascii="Arial" w:hAnsi="Arial" w:cs="Arial"/>
          <w:color w:val="000000"/>
        </w:rPr>
        <w:t>– уколико у року од три године од дана евидентирања добро не буде утврђено за непокретно културно добро, на исто се у складу са чланом 29. став 4. Закона о културним добрима („Службени гласник РС”, бр. 71/94, 52/11 – др. закон, 99/11 – др. закон, 6/20 – др. закон и 35/21 – др. закон) неће примењивати мере заштите;</w:t>
      </w:r>
    </w:p>
    <w:p w14:paraId="4A2E3092" w14:textId="77777777" w:rsidR="00F70974" w:rsidRPr="00F70974" w:rsidRDefault="00F70974" w:rsidP="00F70974">
      <w:pPr>
        <w:spacing w:after="150"/>
        <w:rPr>
          <w:rFonts w:ascii="Arial" w:hAnsi="Arial" w:cs="Arial"/>
        </w:rPr>
      </w:pPr>
      <w:r w:rsidRPr="00F70974">
        <w:rPr>
          <w:rFonts w:ascii="Arial" w:hAnsi="Arial" w:cs="Arial"/>
          <w:color w:val="000000"/>
        </w:rPr>
        <w:t>– заштићена околина непокретних културних у погледу предузимања мера заштите и свих других интервенција, има исти третман као и непокретно културно добро;</w:t>
      </w:r>
    </w:p>
    <w:p w14:paraId="690A2CAD" w14:textId="77777777" w:rsidR="00F70974" w:rsidRPr="00F70974" w:rsidRDefault="00F70974" w:rsidP="00F70974">
      <w:pPr>
        <w:spacing w:after="150"/>
        <w:rPr>
          <w:rFonts w:ascii="Arial" w:hAnsi="Arial" w:cs="Arial"/>
        </w:rPr>
      </w:pPr>
      <w:r w:rsidRPr="00F70974">
        <w:rPr>
          <w:rFonts w:ascii="Arial" w:hAnsi="Arial" w:cs="Arial"/>
          <w:color w:val="000000"/>
        </w:rPr>
        <w:t>– непокретна културна добра се могу користити у својој изворној, или одговарајућој намени, на начин који неће ни у чему угрозити њихова основна споменичка својства;</w:t>
      </w:r>
    </w:p>
    <w:p w14:paraId="4660DF4F" w14:textId="77777777" w:rsidR="00F70974" w:rsidRPr="00F70974" w:rsidRDefault="00F70974" w:rsidP="00F70974">
      <w:pPr>
        <w:spacing w:after="150"/>
        <w:rPr>
          <w:rFonts w:ascii="Arial" w:hAnsi="Arial" w:cs="Arial"/>
        </w:rPr>
      </w:pPr>
      <w:r w:rsidRPr="00F70974">
        <w:rPr>
          <w:rFonts w:ascii="Arial" w:hAnsi="Arial" w:cs="Arial"/>
          <w:color w:val="000000"/>
        </w:rPr>
        <w:t>– непокретна културна добра не смеју се користити у сврхе које нису у складу са њиховом природом, наменом и значајем, или на начин који може довести до њиховог оштећења;</w:t>
      </w:r>
    </w:p>
    <w:p w14:paraId="0D63BA36" w14:textId="77777777" w:rsidR="00F70974" w:rsidRPr="00F70974" w:rsidRDefault="00F70974" w:rsidP="00F70974">
      <w:pPr>
        <w:spacing w:after="150"/>
        <w:rPr>
          <w:rFonts w:ascii="Arial" w:hAnsi="Arial" w:cs="Arial"/>
        </w:rPr>
      </w:pPr>
      <w:r w:rsidRPr="00F70974">
        <w:rPr>
          <w:rFonts w:ascii="Arial" w:hAnsi="Arial" w:cs="Arial"/>
          <w:color w:val="000000"/>
        </w:rPr>
        <w:t>– на непокретним културним добрима и у њиховој заштићеној околини није дозвољено извођење било каквих радова који могу променити њихов садржај, природу или изглед без претходно прибављених услова и сагласности надлежног завода за заштиту споменика културе;</w:t>
      </w:r>
    </w:p>
    <w:p w14:paraId="45EB5B4B" w14:textId="77777777" w:rsidR="00F70974" w:rsidRPr="00F70974" w:rsidRDefault="00F70974" w:rsidP="00F70974">
      <w:pPr>
        <w:spacing w:after="150"/>
        <w:rPr>
          <w:rFonts w:ascii="Arial" w:hAnsi="Arial" w:cs="Arial"/>
        </w:rPr>
      </w:pPr>
      <w:r w:rsidRPr="00F70974">
        <w:rPr>
          <w:rFonts w:ascii="Arial" w:hAnsi="Arial" w:cs="Arial"/>
          <w:color w:val="000000"/>
        </w:rPr>
        <w:t>– све интервенције предвиђене Планом, које се ма на који начин односе на непокретна културна добра, могу се предузимати само под посебним условима које утврђује надлежни завод за заштиту споменика културе;</w:t>
      </w:r>
    </w:p>
    <w:p w14:paraId="711A367E" w14:textId="77777777" w:rsidR="00F70974" w:rsidRPr="00F70974" w:rsidRDefault="00F70974" w:rsidP="00F70974">
      <w:pPr>
        <w:spacing w:after="150"/>
        <w:rPr>
          <w:rFonts w:ascii="Arial" w:hAnsi="Arial" w:cs="Arial"/>
        </w:rPr>
      </w:pPr>
      <w:r w:rsidRPr="00F70974">
        <w:rPr>
          <w:rFonts w:ascii="Arial" w:hAnsi="Arial" w:cs="Arial"/>
          <w:color w:val="000000"/>
        </w:rPr>
        <w:t>– Акт о мерама техничке заштите којим се утврђују услови чувања, коришћења и одржавања, као и мере техничке заштите за свако појединачно непокретно културно добро, прибавља се пре израде локацијске дозволе, док се пројектна документација доставља надлежном заводу за заштиту споменика културе на сагласност;</w:t>
      </w:r>
    </w:p>
    <w:p w14:paraId="15A96F58" w14:textId="77777777" w:rsidR="00F70974" w:rsidRPr="00F70974" w:rsidRDefault="00F70974" w:rsidP="00F70974">
      <w:pPr>
        <w:spacing w:after="150"/>
        <w:rPr>
          <w:rFonts w:ascii="Arial" w:hAnsi="Arial" w:cs="Arial"/>
        </w:rPr>
      </w:pPr>
      <w:r w:rsidRPr="00F70974">
        <w:rPr>
          <w:rFonts w:ascii="Arial" w:hAnsi="Arial" w:cs="Arial"/>
          <w:color w:val="000000"/>
        </w:rPr>
        <w:t>– власник, корисник, или други субјект који по било ком основу располаже непокретним културним добром, дужан је да га чува и одржава с пажњом тако да не дође до оштећења или уништења његових споменичких својстава и да у случају предузимања интервенција којима се може променити садржај, природа или изглед непокретног културног добара исте изводи у складу са прибављеним условима надлежног завода за заштиту споменика културе;</w:t>
      </w:r>
    </w:p>
    <w:p w14:paraId="20214848" w14:textId="77777777" w:rsidR="00F70974" w:rsidRPr="00F70974" w:rsidRDefault="00F70974" w:rsidP="00F70974">
      <w:pPr>
        <w:spacing w:after="150"/>
        <w:rPr>
          <w:rFonts w:ascii="Arial" w:hAnsi="Arial" w:cs="Arial"/>
        </w:rPr>
      </w:pPr>
      <w:r w:rsidRPr="00F70974">
        <w:rPr>
          <w:rFonts w:ascii="Arial" w:hAnsi="Arial" w:cs="Arial"/>
          <w:color w:val="000000"/>
        </w:rPr>
        <w:t>– приликом израде пројеката у амбијентима са израженим споменичким вредностима потребно је ослањањем на споменичке вредности наслеђа у окружењу и другим методама које доприносе остваривању виших домета и унапређењу градитељског стваралаштва тежити успостављању хармоничног просторног склада;</w:t>
      </w:r>
    </w:p>
    <w:p w14:paraId="37DEA64F" w14:textId="77777777" w:rsidR="00F70974" w:rsidRPr="00F70974" w:rsidRDefault="00F70974" w:rsidP="00F70974">
      <w:pPr>
        <w:spacing w:after="150"/>
        <w:rPr>
          <w:rFonts w:ascii="Arial" w:hAnsi="Arial" w:cs="Arial"/>
        </w:rPr>
      </w:pPr>
      <w:r w:rsidRPr="00F70974">
        <w:rPr>
          <w:rFonts w:ascii="Arial" w:hAnsi="Arial" w:cs="Arial"/>
          <w:color w:val="000000"/>
        </w:rPr>
        <w:t>– на археолошким локалитетима није дозвољено планирање никакве градње, осим ако се то изричито одобри посебним условима надлежног завода за заштиту споменика културе;</w:t>
      </w:r>
    </w:p>
    <w:p w14:paraId="739EE85B" w14:textId="77777777" w:rsidR="00F70974" w:rsidRPr="00F70974" w:rsidRDefault="00F70974" w:rsidP="00F70974">
      <w:pPr>
        <w:spacing w:after="150"/>
        <w:rPr>
          <w:rFonts w:ascii="Arial" w:hAnsi="Arial" w:cs="Arial"/>
        </w:rPr>
      </w:pPr>
      <w:r w:rsidRPr="00F70974">
        <w:rPr>
          <w:rFonts w:ascii="Arial" w:hAnsi="Arial" w:cs="Arial"/>
          <w:color w:val="000000"/>
        </w:rPr>
        <w:t>– уколико се у току извођења грађевинских и других радова наиђе на археолошка налазишта или археолошке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и да се сачува на месту и у положају у коме је откривен.</w:t>
      </w:r>
    </w:p>
    <w:p w14:paraId="3244EC16" w14:textId="77777777" w:rsidR="00F70974" w:rsidRPr="00F70974" w:rsidRDefault="00F70974" w:rsidP="00F70974">
      <w:pPr>
        <w:spacing w:after="120"/>
        <w:jc w:val="center"/>
        <w:rPr>
          <w:rFonts w:ascii="Arial" w:hAnsi="Arial" w:cs="Arial"/>
        </w:rPr>
      </w:pPr>
      <w:r w:rsidRPr="00F70974">
        <w:rPr>
          <w:rFonts w:ascii="Arial" w:hAnsi="Arial" w:cs="Arial"/>
          <w:color w:val="000000"/>
        </w:rPr>
        <w:t>2. ТУРИЗАМ И РЕКРЕАЦИЈА</w:t>
      </w:r>
    </w:p>
    <w:p w14:paraId="1921D9BE" w14:textId="77777777" w:rsidR="00F70974" w:rsidRPr="00F70974" w:rsidRDefault="00F70974" w:rsidP="00F70974">
      <w:pPr>
        <w:spacing w:after="120"/>
        <w:jc w:val="center"/>
        <w:rPr>
          <w:rFonts w:ascii="Arial" w:hAnsi="Arial" w:cs="Arial"/>
        </w:rPr>
      </w:pPr>
      <w:r w:rsidRPr="00F70974">
        <w:rPr>
          <w:rFonts w:ascii="Arial" w:hAnsi="Arial" w:cs="Arial"/>
          <w:b/>
          <w:color w:val="000000"/>
        </w:rPr>
        <w:t>2.1. Стратешка опредељења концепта просторног развоја туризма и рекреације на подручју плана</w:t>
      </w:r>
    </w:p>
    <w:p w14:paraId="42AB0805" w14:textId="77777777" w:rsidR="00F70974" w:rsidRPr="00F70974" w:rsidRDefault="00F70974" w:rsidP="00F70974">
      <w:pPr>
        <w:spacing w:after="150"/>
        <w:rPr>
          <w:rFonts w:ascii="Arial" w:hAnsi="Arial" w:cs="Arial"/>
        </w:rPr>
      </w:pPr>
      <w:r w:rsidRPr="00F70974">
        <w:rPr>
          <w:rFonts w:ascii="Arial" w:hAnsi="Arial" w:cs="Arial"/>
          <w:color w:val="000000"/>
        </w:rPr>
        <w:t>Просторни развој туризма на подручју Просторног плана заснован је на следећим стратешким опредељењима:</w:t>
      </w:r>
    </w:p>
    <w:p w14:paraId="365F71EC" w14:textId="77777777" w:rsidR="00F70974" w:rsidRPr="00F70974" w:rsidRDefault="00F70974" w:rsidP="00F70974">
      <w:pPr>
        <w:spacing w:after="150"/>
        <w:rPr>
          <w:rFonts w:ascii="Arial" w:hAnsi="Arial" w:cs="Arial"/>
        </w:rPr>
      </w:pPr>
      <w:r w:rsidRPr="00F70974">
        <w:rPr>
          <w:rFonts w:ascii="Arial" w:hAnsi="Arial" w:cs="Arial"/>
          <w:color w:val="000000"/>
        </w:rPr>
        <w:t>– туризам и рекреација, као активности најизразитије комплементарне заштити, ревитализацији и културолошком коришћењу природних и културних добара ПИО Власина, представљаће водећу привредну грану одрживог развоја подручја Просторног плана и агенс развоја других комплементарних активности, посебно пољопривреде, ловства, чисте енергетике, занатства и домаће радиности, као и активности друштвеног стандарда (саобраћај, комуналне службе, јавне службе и сервиси) локалног становништва у ПИО и окружујућој зони;</w:t>
      </w:r>
    </w:p>
    <w:p w14:paraId="06A236DE" w14:textId="77777777" w:rsidR="00F70974" w:rsidRPr="00F70974" w:rsidRDefault="00F70974" w:rsidP="00F70974">
      <w:pPr>
        <w:spacing w:after="150"/>
        <w:rPr>
          <w:rFonts w:ascii="Arial" w:hAnsi="Arial" w:cs="Arial"/>
        </w:rPr>
      </w:pPr>
      <w:r w:rsidRPr="00F70974">
        <w:rPr>
          <w:rFonts w:ascii="Arial" w:hAnsi="Arial" w:cs="Arial"/>
          <w:color w:val="000000"/>
        </w:rPr>
        <w:t>– туризам и рекреација на подручју ПИО биће функцијски подређени и прилагођени захтевима заштите, очувања, ревитализације и културолошког коришћења природе, природних вредности, непокретних културних добара и животне средине; са захтевима и потребама туризма и рекреације биће усклађене све остале економске активности подручја;</w:t>
      </w:r>
    </w:p>
    <w:p w14:paraId="181F84BE" w14:textId="77777777" w:rsidR="00F70974" w:rsidRPr="00F70974" w:rsidRDefault="00F70974" w:rsidP="00F70974">
      <w:pPr>
        <w:spacing w:after="150"/>
        <w:rPr>
          <w:rFonts w:ascii="Arial" w:hAnsi="Arial" w:cs="Arial"/>
        </w:rPr>
      </w:pPr>
      <w:r w:rsidRPr="00F70974">
        <w:rPr>
          <w:rFonts w:ascii="Arial" w:hAnsi="Arial" w:cs="Arial"/>
          <w:color w:val="000000"/>
        </w:rPr>
        <w:t>– туризам и рекреација ће представљати главне факторе функција заштите, ревитализације и презентације природних и културних добара подручја, ако овим културолошким функцијама обезбеде значајну економску подршку (уз редовна, основна средства, која, за национална природна и културна добра, обезбеђује држава);</w:t>
      </w:r>
    </w:p>
    <w:p w14:paraId="0C34394E" w14:textId="77777777" w:rsidR="00F70974" w:rsidRPr="00F70974" w:rsidRDefault="00F70974" w:rsidP="00F70974">
      <w:pPr>
        <w:spacing w:after="150"/>
        <w:rPr>
          <w:rFonts w:ascii="Arial" w:hAnsi="Arial" w:cs="Arial"/>
        </w:rPr>
      </w:pPr>
      <w:r w:rsidRPr="00F70974">
        <w:rPr>
          <w:rFonts w:ascii="Arial" w:hAnsi="Arial" w:cs="Arial"/>
          <w:color w:val="000000"/>
        </w:rPr>
        <w:t>– организована презентација природних и културних добара на подручју Просторног плана и окружења, оствариваће се итинерерима кроз подручје Просторног плана и до природних и културних добара у окружењу (Врање и Врањска Бања, Прохор Пчињски, Бесна кобила, Царичин град, Ниш, Бугарска);</w:t>
      </w:r>
    </w:p>
    <w:p w14:paraId="4A87155D" w14:textId="77777777" w:rsidR="00F70974" w:rsidRPr="00F70974" w:rsidRDefault="00F70974" w:rsidP="00F70974">
      <w:pPr>
        <w:spacing w:after="150"/>
        <w:rPr>
          <w:rFonts w:ascii="Arial" w:hAnsi="Arial" w:cs="Arial"/>
        </w:rPr>
      </w:pPr>
      <w:r w:rsidRPr="00F70974">
        <w:rPr>
          <w:rFonts w:ascii="Arial" w:hAnsi="Arial" w:cs="Arial"/>
          <w:color w:val="000000"/>
        </w:rPr>
        <w:t>– природна и културна добра ПИО биће комерцијализована на оптималан начин, како у корист заштите, ревитализације и промоције добара, тако и у корист промоције, културног и социо-економског развоја целог подручја Просторног плана, односно општине Сурдулица и делова општина Црна Трава и Босилеград;</w:t>
      </w:r>
    </w:p>
    <w:p w14:paraId="3B4B7B2F" w14:textId="77777777" w:rsidR="00F70974" w:rsidRPr="00F70974" w:rsidRDefault="00F70974" w:rsidP="00F70974">
      <w:pPr>
        <w:spacing w:after="150"/>
        <w:rPr>
          <w:rFonts w:ascii="Arial" w:hAnsi="Arial" w:cs="Arial"/>
        </w:rPr>
      </w:pPr>
      <w:r w:rsidRPr="00F70974">
        <w:rPr>
          <w:rFonts w:ascii="Arial" w:hAnsi="Arial" w:cs="Arial"/>
          <w:color w:val="000000"/>
        </w:rPr>
        <w:t>– ревитализација руралних насеља, уз очување народног градитељства и оригиналне туристичке понуде, засноване на реафирмацији традиционалних делатности и обичаја планинске руралне културе, представљаће услов трајне заштите аутентичности и идентитета подручја Власине;</w:t>
      </w:r>
    </w:p>
    <w:p w14:paraId="59C19137" w14:textId="77777777" w:rsidR="00F70974" w:rsidRPr="00F70974" w:rsidRDefault="00F70974" w:rsidP="00F70974">
      <w:pPr>
        <w:spacing w:after="150"/>
        <w:rPr>
          <w:rFonts w:ascii="Arial" w:hAnsi="Arial" w:cs="Arial"/>
        </w:rPr>
      </w:pPr>
      <w:r w:rsidRPr="00F70974">
        <w:rPr>
          <w:rFonts w:ascii="Arial" w:hAnsi="Arial" w:cs="Arial"/>
          <w:color w:val="000000"/>
        </w:rPr>
        <w:t>– развој туризма и рекреације, изградња, уређење, заштита и коришћење туристичких и рекреативних простора подручја, одвијаће се по средњорочним етапама, у функцијским међузависностима са заштитом, ревитализацијом и презентацијом природних и културних добара, као и са развојем пољопривреде, мале привреде и осталих комплементарних активности;</w:t>
      </w:r>
    </w:p>
    <w:p w14:paraId="71ECCE55" w14:textId="77777777" w:rsidR="00F70974" w:rsidRPr="00F70974" w:rsidRDefault="00F70974" w:rsidP="00F70974">
      <w:pPr>
        <w:spacing w:after="150"/>
        <w:rPr>
          <w:rFonts w:ascii="Arial" w:hAnsi="Arial" w:cs="Arial"/>
        </w:rPr>
      </w:pPr>
      <w:r w:rsidRPr="00F70974">
        <w:rPr>
          <w:rFonts w:ascii="Arial" w:hAnsi="Arial" w:cs="Arial"/>
          <w:color w:val="000000"/>
        </w:rPr>
        <w:t>– плански концепт развоја туризма и рекреације подручја Просторног плана биће постављен на основу вредновања природних и створених услова и ресурса, сагласно утврђеним параметрима еколошког, културолошког, туристичко-рекреативног и здравствено-рекреативног капацитета подручја, у оквиру утврђених услова и режима заштите, ревитализације и културолошког коришћења вредности ПИО и осталих добара;</w:t>
      </w:r>
    </w:p>
    <w:p w14:paraId="24B48D8A" w14:textId="77777777" w:rsidR="00F70974" w:rsidRPr="00F70974" w:rsidRDefault="00F70974" w:rsidP="00F70974">
      <w:pPr>
        <w:spacing w:after="150"/>
        <w:rPr>
          <w:rFonts w:ascii="Arial" w:hAnsi="Arial" w:cs="Arial"/>
        </w:rPr>
      </w:pPr>
      <w:r w:rsidRPr="00F70974">
        <w:rPr>
          <w:rFonts w:ascii="Arial" w:hAnsi="Arial" w:cs="Arial"/>
          <w:color w:val="000000"/>
        </w:rPr>
        <w:t>– понуда туризма и рекреације на подручју Просторног плана биће заснована на природним условима, ресурсима и вредностима за зимске и летње активности, на капацитетима туристичког смештаја, рекреације, спорта, општинских јавних служби и сервиса, као и на потенцијалној понуди планинских села са здравствено безбедном храном, етно-вредностима и др.;</w:t>
      </w:r>
    </w:p>
    <w:p w14:paraId="3DA6A7F2" w14:textId="77777777" w:rsidR="00F70974" w:rsidRPr="00F70974" w:rsidRDefault="00F70974" w:rsidP="00F70974">
      <w:pPr>
        <w:spacing w:after="150"/>
        <w:rPr>
          <w:rFonts w:ascii="Arial" w:hAnsi="Arial" w:cs="Arial"/>
        </w:rPr>
      </w:pPr>
      <w:r w:rsidRPr="00F70974">
        <w:rPr>
          <w:rFonts w:ascii="Arial" w:hAnsi="Arial" w:cs="Arial"/>
          <w:color w:val="000000"/>
        </w:rPr>
        <w:t>– туристичко-рекреативна понуда на подручју Просторног плана ће анимирати и задовољити тражњу у стационарном, излетничком и транзитном туризму, кроз следеће видове планинског туризма: здравствено-рекреативни, одморишни, зимски и летњи спортско-рекреативни, пословно-конгресни, манифестациони, туринг, еко и етно, образовни, посебних интересовања, рурални и др.;</w:t>
      </w:r>
    </w:p>
    <w:p w14:paraId="3D85CD53" w14:textId="77777777" w:rsidR="00F70974" w:rsidRPr="00F70974" w:rsidRDefault="00F70974" w:rsidP="00F70974">
      <w:pPr>
        <w:spacing w:after="150"/>
        <w:rPr>
          <w:rFonts w:ascii="Arial" w:hAnsi="Arial" w:cs="Arial"/>
        </w:rPr>
      </w:pPr>
      <w:r w:rsidRPr="00F70974">
        <w:rPr>
          <w:rFonts w:ascii="Arial" w:hAnsi="Arial" w:cs="Arial"/>
          <w:color w:val="000000"/>
        </w:rPr>
        <w:t>– децентрализација туристичке понуде оствариће се промоцијом постојећих и будућих локалитета ван насеља око Власинског језера, посебно у окружујућој зони ПИО, уз креирање туристичких производа у које ће бити укључени сви туристички ресурси и вредности подручја;</w:t>
      </w:r>
    </w:p>
    <w:p w14:paraId="5122BDE5" w14:textId="77777777" w:rsidR="00F70974" w:rsidRPr="00F70974" w:rsidRDefault="00F70974" w:rsidP="00F70974">
      <w:pPr>
        <w:spacing w:after="150"/>
        <w:rPr>
          <w:rFonts w:ascii="Arial" w:hAnsi="Arial" w:cs="Arial"/>
        </w:rPr>
      </w:pPr>
      <w:r w:rsidRPr="00F70974">
        <w:rPr>
          <w:rFonts w:ascii="Arial" w:hAnsi="Arial" w:cs="Arial"/>
          <w:color w:val="000000"/>
        </w:rPr>
        <w:t>– развој, изградња и реконструкција постојећих и нових туристичких комплекса око Власинског језера, у сеоским центрима, селима и на другим локацијама реализоваће се претежно у зони III степена заштите ПИО и његовој окружујућој зони, као и ван II зоне санитарне заштите Власинског језера (до изградње канализације) и језера Лисина;</w:t>
      </w:r>
    </w:p>
    <w:p w14:paraId="3CDBE4BD" w14:textId="77777777" w:rsidR="00F70974" w:rsidRPr="00F70974" w:rsidRDefault="00F70974" w:rsidP="00F70974">
      <w:pPr>
        <w:spacing w:after="150"/>
        <w:rPr>
          <w:rFonts w:ascii="Arial" w:hAnsi="Arial" w:cs="Arial"/>
        </w:rPr>
      </w:pPr>
      <w:r w:rsidRPr="00F70974">
        <w:rPr>
          <w:rFonts w:ascii="Arial" w:hAnsi="Arial" w:cs="Arial"/>
          <w:color w:val="000000"/>
        </w:rPr>
        <w:t>– заустављање и санација непланске туристичке изградње вршиће се приоритетно на подручју ПИО (Власина Рид, Власина Округлица и Власина Стојковићева), а затим у окружењу ПИО;</w:t>
      </w:r>
    </w:p>
    <w:p w14:paraId="5AE30BBD" w14:textId="77777777" w:rsidR="00F70974" w:rsidRPr="00F70974" w:rsidRDefault="00F70974" w:rsidP="00F70974">
      <w:pPr>
        <w:spacing w:after="150"/>
        <w:rPr>
          <w:rFonts w:ascii="Arial" w:hAnsi="Arial" w:cs="Arial"/>
        </w:rPr>
      </w:pPr>
      <w:r w:rsidRPr="00F70974">
        <w:rPr>
          <w:rFonts w:ascii="Arial" w:hAnsi="Arial" w:cs="Arial"/>
          <w:color w:val="000000"/>
        </w:rPr>
        <w:t>– изградња нових викенд насеља биће планска, а санација и уређење постојећих викенд насеља биће засновани на унапређењу стандарда и комерцијализацији туристичког смештаја, опремању јавним службама и сервисима, комуналном опремању и др.;</w:t>
      </w:r>
    </w:p>
    <w:p w14:paraId="53462CC6" w14:textId="77777777" w:rsidR="00F70974" w:rsidRPr="00F70974" w:rsidRDefault="00F70974" w:rsidP="00F70974">
      <w:pPr>
        <w:spacing w:after="150"/>
        <w:rPr>
          <w:rFonts w:ascii="Arial" w:hAnsi="Arial" w:cs="Arial"/>
        </w:rPr>
      </w:pPr>
      <w:r w:rsidRPr="00F70974">
        <w:rPr>
          <w:rFonts w:ascii="Arial" w:hAnsi="Arial" w:cs="Arial"/>
          <w:color w:val="000000"/>
        </w:rPr>
        <w:t>– изградња свих садржаја у II зони санитарне заштите Власинског језера биће условљена изградњом комплетне канализације;</w:t>
      </w:r>
    </w:p>
    <w:p w14:paraId="46307CF9" w14:textId="77777777" w:rsidR="00F70974" w:rsidRPr="00F70974" w:rsidRDefault="00F70974" w:rsidP="00F70974">
      <w:pPr>
        <w:spacing w:after="150"/>
        <w:rPr>
          <w:rFonts w:ascii="Arial" w:hAnsi="Arial" w:cs="Arial"/>
        </w:rPr>
      </w:pPr>
      <w:r w:rsidRPr="00F70974">
        <w:rPr>
          <w:rFonts w:ascii="Arial" w:hAnsi="Arial" w:cs="Arial"/>
          <w:color w:val="000000"/>
        </w:rPr>
        <w:t>– реконструкција постојећег скијалишта Чемерник реализоваће се искључиво у III степену заштите ПИО, уз коришћење најпогоднијих терена и без већих просека кроз шуму; планирање и изградња нордијских скијалишта Варденик и Марића раскрсје у окружењу ПИО реализоваће се такође уз коришћење најпогоднијих терена и без већих просека кроз шуму;</w:t>
      </w:r>
    </w:p>
    <w:p w14:paraId="4D373C84" w14:textId="77777777" w:rsidR="00F70974" w:rsidRPr="00F70974" w:rsidRDefault="00F70974" w:rsidP="00F70974">
      <w:pPr>
        <w:spacing w:after="150"/>
        <w:rPr>
          <w:rFonts w:ascii="Arial" w:hAnsi="Arial" w:cs="Arial"/>
        </w:rPr>
      </w:pPr>
      <w:r w:rsidRPr="00F70974">
        <w:rPr>
          <w:rFonts w:ascii="Arial" w:hAnsi="Arial" w:cs="Arial"/>
          <w:color w:val="000000"/>
        </w:rPr>
        <w:t>– диференцирана мрежа зимских нордијских ски-стаза и летњих излетничких и планинарских стаза биће формирана на теренима изнад 1.000 m н.в. у зонама II и III степена заштите ПИО и у II и III зони санитарне заштите Власинског језера, са пратећим садржајима натурално уређених видиковаца и одморишта у II и III степену заштите ПИО;</w:t>
      </w:r>
    </w:p>
    <w:p w14:paraId="5B19688C" w14:textId="77777777" w:rsidR="00F70974" w:rsidRPr="00F70974" w:rsidRDefault="00F70974" w:rsidP="00F70974">
      <w:pPr>
        <w:spacing w:after="150"/>
        <w:rPr>
          <w:rFonts w:ascii="Arial" w:hAnsi="Arial" w:cs="Arial"/>
        </w:rPr>
      </w:pPr>
      <w:r w:rsidRPr="00F70974">
        <w:rPr>
          <w:rFonts w:ascii="Arial" w:hAnsi="Arial" w:cs="Arial"/>
          <w:color w:val="000000"/>
        </w:rPr>
        <w:t>– уређење и активирање очуваних бачија у функцији излетничких и планинарских итинерера, активности посебних интересовања и др., организоваће се у III степену заштите ПИО и окружујућем подручју.</w:t>
      </w:r>
    </w:p>
    <w:p w14:paraId="78CC9F78" w14:textId="77777777" w:rsidR="00F70974" w:rsidRPr="00F70974" w:rsidRDefault="00F70974" w:rsidP="00F70974">
      <w:pPr>
        <w:spacing w:after="120"/>
        <w:jc w:val="center"/>
        <w:rPr>
          <w:rFonts w:ascii="Arial" w:hAnsi="Arial" w:cs="Arial"/>
        </w:rPr>
      </w:pPr>
      <w:r w:rsidRPr="00F70974">
        <w:rPr>
          <w:rFonts w:ascii="Arial" w:hAnsi="Arial" w:cs="Arial"/>
          <w:b/>
          <w:color w:val="000000"/>
        </w:rPr>
        <w:t>2.2. Планирани видови туризма</w:t>
      </w:r>
    </w:p>
    <w:p w14:paraId="5D0EABEA"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наставиће се са остваривањем видова туризма који су планирани у претходно наведеним релевантним плановима, уз сугестије за обогаћивање понуде новим туристичким производима и корекције условљене режимима заштите природних добара у ПИО и зонама санитарне заштите Власинског и Лисинског језера.</w:t>
      </w:r>
    </w:p>
    <w:p w14:paraId="16E60A73" w14:textId="77777777" w:rsidR="00F70974" w:rsidRPr="00F70974" w:rsidRDefault="00F70974" w:rsidP="00F70974">
      <w:pPr>
        <w:spacing w:after="150"/>
        <w:rPr>
          <w:rFonts w:ascii="Arial" w:hAnsi="Arial" w:cs="Arial"/>
        </w:rPr>
      </w:pPr>
      <w:r w:rsidRPr="00F70974">
        <w:rPr>
          <w:rFonts w:ascii="Arial" w:hAnsi="Arial" w:cs="Arial"/>
          <w:color w:val="000000"/>
        </w:rPr>
        <w:t>У окружујућој зони ПИО и у његовој зони III степена заштите, као и у III зони санитарне заштите језера и II зони санитарне заштите језера (са канализацијом), реализоваће се сви видови туризма предвиђени у релевантним плановима. То су: одморишни туризам, спортско-рекреативни туризам (на садржајима зимских и летњих спортова и рекреације), здравствено-рекреативни туризам, туризам посебних интересовања (лов, спортски риболов, планинарење, планински бициклизам, јахање и др.), рурални туризам и др., у стационарним, излетничким и транзитним облицима.</w:t>
      </w:r>
    </w:p>
    <w:p w14:paraId="122B9A79" w14:textId="77777777" w:rsidR="00F70974" w:rsidRPr="00F70974" w:rsidRDefault="00F70974" w:rsidP="00F70974">
      <w:pPr>
        <w:spacing w:after="150"/>
        <w:rPr>
          <w:rFonts w:ascii="Arial" w:hAnsi="Arial" w:cs="Arial"/>
        </w:rPr>
      </w:pPr>
      <w:r w:rsidRPr="00F70974">
        <w:rPr>
          <w:rFonts w:ascii="Arial" w:hAnsi="Arial" w:cs="Arial"/>
          <w:color w:val="000000"/>
        </w:rPr>
        <w:t>Туристичку понуду треба обогатити активностима туризма посебних интересовања (турно скијање, кањонинг, пењање, параглајдинг, истраживање природе и др.), туринг туризма, манифестационог туризма, едукативног туризма, еко-туризма, етно-туризма и др.</w:t>
      </w:r>
    </w:p>
    <w:p w14:paraId="2DD1CC61" w14:textId="77777777" w:rsidR="00F70974" w:rsidRPr="00F70974" w:rsidRDefault="00F70974" w:rsidP="00F70974">
      <w:pPr>
        <w:spacing w:after="150"/>
        <w:rPr>
          <w:rFonts w:ascii="Arial" w:hAnsi="Arial" w:cs="Arial"/>
        </w:rPr>
      </w:pPr>
      <w:r w:rsidRPr="00F70974">
        <w:rPr>
          <w:rFonts w:ascii="Arial" w:hAnsi="Arial" w:cs="Arial"/>
          <w:color w:val="000000"/>
        </w:rPr>
        <w:t>Туристичке намене у зонама II степена заштите ПИО ограничене су искључиво на рекреацију, која ће се одвијати на стазама за нордијско скијање, трекинг, планинарење, планински бициклизам, јахање, кањонинг и др. са видиковцима и одмориштима, као и на мањим отвореним спортским теренима и пунктовима за пењање, параглајдинг, спортски риболов и др. У овим зонама није дозвољена изградња садржаја супраструктуре било које намене, као ни алпских скијалишта.</w:t>
      </w:r>
    </w:p>
    <w:p w14:paraId="649A7675" w14:textId="77777777" w:rsidR="00F70974" w:rsidRPr="00F70974" w:rsidRDefault="00F70974" w:rsidP="00F70974">
      <w:pPr>
        <w:spacing w:after="150"/>
        <w:rPr>
          <w:rFonts w:ascii="Arial" w:hAnsi="Arial" w:cs="Arial"/>
        </w:rPr>
      </w:pPr>
      <w:r w:rsidRPr="00F70974">
        <w:rPr>
          <w:rFonts w:ascii="Arial" w:hAnsi="Arial" w:cs="Arial"/>
          <w:color w:val="000000"/>
        </w:rPr>
        <w:t>Туристичке намене у зонама I степена заштите ПИО (два острва на Власинском језеру) стриктно су ограничене на истраживања и едукацију (по природњачким програмима), као и на строго контролисану туристичку презентацију (у групама до десет посетилаца, обавезно са стручним водичем).</w:t>
      </w:r>
    </w:p>
    <w:p w14:paraId="14BF62D0" w14:textId="77777777" w:rsidR="00F70974" w:rsidRPr="00F70974" w:rsidRDefault="00F70974" w:rsidP="00F70974">
      <w:pPr>
        <w:spacing w:after="150"/>
        <w:rPr>
          <w:rFonts w:ascii="Arial" w:hAnsi="Arial" w:cs="Arial"/>
        </w:rPr>
      </w:pPr>
      <w:r w:rsidRPr="00F70974">
        <w:rPr>
          <w:rFonts w:ascii="Arial" w:hAnsi="Arial" w:cs="Arial"/>
          <w:color w:val="000000"/>
        </w:rPr>
        <w:t>Туристичке намене у II зони санитарне заштите језера подразумевају санацију постојећих туристичких садржаја, без изградње нових садржаја супраструктуре док се не изгради прописна канализација, са могућом изградњом отворених спортских терена, спортских полигона посебних интереса и рекреативних стаза.</w:t>
      </w:r>
    </w:p>
    <w:p w14:paraId="0D3E8627" w14:textId="77777777" w:rsidR="00F70974" w:rsidRPr="00F70974" w:rsidRDefault="00F70974" w:rsidP="00F70974">
      <w:pPr>
        <w:spacing w:after="150"/>
        <w:rPr>
          <w:rFonts w:ascii="Arial" w:hAnsi="Arial" w:cs="Arial"/>
        </w:rPr>
      </w:pPr>
      <w:r w:rsidRPr="00F70974">
        <w:rPr>
          <w:rFonts w:ascii="Arial" w:hAnsi="Arial" w:cs="Arial"/>
          <w:color w:val="000000"/>
        </w:rPr>
        <w:t>Већина постојећих видова туризма – одморишни, спортско-рекреативни и др., у погледу смештаја, спортско-рекреативних садржаја, јавних служби и сервиса у функцији туризма, концентрисана је у центрима око језера – Власина Рид, Власина Округлица и Власина Стојковићева, у централној туристичкој зони подручја Просторног плана на територији ПИО, уз планирано обогаћивање туристичких активности и садржаја. Ван ове зоне, постоје зачеци екстензивног руралног туризма у сеоским насељима, углавном уз главне путеве и екстензивна понуда у простору (лов, спортски риболов, планинарење), уз планирано обогаћивање и интензивирање понуде у другим селима и просторима.</w:t>
      </w:r>
    </w:p>
    <w:p w14:paraId="32AD4FAC" w14:textId="77777777" w:rsidR="00F70974" w:rsidRPr="00F70974" w:rsidRDefault="00F70974" w:rsidP="00F70974">
      <w:pPr>
        <w:spacing w:after="150"/>
        <w:rPr>
          <w:rFonts w:ascii="Arial" w:hAnsi="Arial" w:cs="Arial"/>
        </w:rPr>
      </w:pPr>
      <w:r w:rsidRPr="00F70974">
        <w:rPr>
          <w:rFonts w:ascii="Arial" w:hAnsi="Arial" w:cs="Arial"/>
          <w:color w:val="000000"/>
        </w:rPr>
        <w:t>У оквиру туринг излетничког и транзитног туризма планирано је обогаћивање итинерера у оквиру подручја Просторног плана (око Власинског језера са просторним културно-историјским целинама евидентираних махала, до Лисинског језера, до планинских села, гребена Варденика и др.) и према туристичким мотивима у окружењу – до Бугарске (Перник, Софија) преко граничног прелаза Стрезимировци, преко коридора Х до Врања, Врањске Бање, Бесне кобиле Прохора Пчињског, Лесковца, Царичиног града, Ниша и др.</w:t>
      </w:r>
    </w:p>
    <w:p w14:paraId="3DD65A98" w14:textId="77777777" w:rsidR="00F70974" w:rsidRPr="00F70974" w:rsidRDefault="00F70974" w:rsidP="00F70974">
      <w:pPr>
        <w:spacing w:after="120"/>
        <w:jc w:val="center"/>
        <w:rPr>
          <w:rFonts w:ascii="Arial" w:hAnsi="Arial" w:cs="Arial"/>
        </w:rPr>
      </w:pPr>
      <w:r w:rsidRPr="00F70974">
        <w:rPr>
          <w:rFonts w:ascii="Arial" w:hAnsi="Arial" w:cs="Arial"/>
          <w:b/>
          <w:color w:val="000000"/>
        </w:rPr>
        <w:t>2.3. Подела на туристичке зоне</w:t>
      </w:r>
    </w:p>
    <w:p w14:paraId="635E3C47" w14:textId="77777777" w:rsidR="00F70974" w:rsidRPr="00F70974" w:rsidRDefault="00F70974" w:rsidP="00F70974">
      <w:pPr>
        <w:spacing w:after="150"/>
        <w:rPr>
          <w:rFonts w:ascii="Arial" w:hAnsi="Arial" w:cs="Arial"/>
        </w:rPr>
      </w:pPr>
      <w:r w:rsidRPr="00F70974">
        <w:rPr>
          <w:rFonts w:ascii="Arial" w:hAnsi="Arial" w:cs="Arial"/>
          <w:color w:val="000000"/>
        </w:rPr>
        <w:t>Туристички простор подручја Просторног плана подељен је на следеће туристичке зоне:</w:t>
      </w:r>
    </w:p>
    <w:p w14:paraId="313B5F70" w14:textId="77777777" w:rsidR="00F70974" w:rsidRPr="00F70974" w:rsidRDefault="00F70974" w:rsidP="00F70974">
      <w:pPr>
        <w:spacing w:after="150"/>
        <w:rPr>
          <w:rFonts w:ascii="Arial" w:hAnsi="Arial" w:cs="Arial"/>
        </w:rPr>
      </w:pPr>
      <w:r w:rsidRPr="00F70974">
        <w:rPr>
          <w:rFonts w:ascii="Arial" w:hAnsi="Arial" w:cs="Arial"/>
          <w:color w:val="000000"/>
        </w:rPr>
        <w:t>– централна туристичка зона (ЦТЗ) – зона Власинског језера, са приступно-транзитним коридорима из Сурдулице, Црне Траве, Босилеграда и Бугарске (преко прелаза Стрезимировци), као зона интензивног развоја туризма свих постојећих и планираних видова; зону чине три целине око Власинског језера – планирани туристички центри – Власина Рид, Власина Округлица и Власина Стојковићева са туристичким смештајем (хотели, апартмани, куће за одмор, приватни смештај), спортско-рекреативним садржајима, јавним службама и сервисима, скијалиште Чемерник, голф терен у северном залеђу језера и деоница планираног гребенског пута Власотинце – Острозуб – Чемерник – Власинско језеро – Варденик – Бесна кобила – Дукат (све на територији општине Сурдулица); приступно-транзитни правци формирани су: дуж државног пута из правца Сурдулице (у општини Сурдулица), дуж државног пута из правца Стрезимироваца (у општини Сурдулица, са селима Стрезимировци, Драјинци и Клисура), дуж општинског пута из правца Босилеграда (у општинама Босилеград и Сурдулица са језером Лисина и селима Горња и Доња Лисина) и дуж општинског пута из правца Црне Траве (у општинама Црна Трава и Сурдулица са општинским центром Црна Трава и селом Златанце);</w:t>
      </w:r>
    </w:p>
    <w:p w14:paraId="4DC917E4" w14:textId="77777777" w:rsidR="00F70974" w:rsidRPr="00F70974" w:rsidRDefault="00F70974" w:rsidP="00F70974">
      <w:pPr>
        <w:spacing w:after="150"/>
        <w:rPr>
          <w:rFonts w:ascii="Arial" w:hAnsi="Arial" w:cs="Arial"/>
        </w:rPr>
      </w:pPr>
      <w:r w:rsidRPr="00F70974">
        <w:rPr>
          <w:rFonts w:ascii="Arial" w:hAnsi="Arial" w:cs="Arial"/>
          <w:color w:val="000000"/>
        </w:rPr>
        <w:t>– јужна туристичка зона (ЈТЗ) – зона Варденика, обухвата ширу зону планине Варденик (у општинама Сурдулица и Босилеград), са нордијским скијалиштима Варденик и Марића раскрсје (оба ван подручја ПИО, за постплански период), потенцијална скијалишта на Валозима и Глошкој планини, као и села Топли До и Топли Дол (испод скијалишта Варденик) и Доња Ржана (испод потенцијалног скијалишта Валози) и деоницу планираног гребенског пута Власотинце – Острозуб – Чемерник – Власинско језеро – Варденик – Бесна кобила – Дукат;</w:t>
      </w:r>
    </w:p>
    <w:p w14:paraId="36A65541" w14:textId="77777777" w:rsidR="00F70974" w:rsidRPr="00F70974" w:rsidRDefault="00F70974" w:rsidP="00F70974">
      <w:pPr>
        <w:spacing w:after="150"/>
        <w:rPr>
          <w:rFonts w:ascii="Arial" w:hAnsi="Arial" w:cs="Arial"/>
        </w:rPr>
      </w:pPr>
      <w:r w:rsidRPr="00F70974">
        <w:rPr>
          <w:rFonts w:ascii="Arial" w:hAnsi="Arial" w:cs="Arial"/>
          <w:color w:val="000000"/>
        </w:rPr>
        <w:t>– северна туристичка зона (СТЗ) – зона Грамаде, обухвата ширу зону планине Грамада (у општинама Сурдулица и Црна Трава), са природним добрима у II степену заштите ПИО, потенцијалним скијалиштима на северним и североисточним странама Грамаде, као и село Преслап (испод потенцијалног скијалишта Чука);</w:t>
      </w:r>
    </w:p>
    <w:p w14:paraId="262166C5" w14:textId="77777777" w:rsidR="00F70974" w:rsidRPr="00F70974" w:rsidRDefault="00F70974" w:rsidP="00F70974">
      <w:pPr>
        <w:spacing w:after="150"/>
        <w:rPr>
          <w:rFonts w:ascii="Arial" w:hAnsi="Arial" w:cs="Arial"/>
        </w:rPr>
      </w:pPr>
      <w:r w:rsidRPr="00F70974">
        <w:rPr>
          <w:rFonts w:ascii="Arial" w:hAnsi="Arial" w:cs="Arial"/>
          <w:color w:val="000000"/>
        </w:rPr>
        <w:t>– западна туристичка зона (ЗТЗ) – зона Чемерника, обухвата део планине Чемерник (у општинама Сурдулица и Црна Трава), са природним добрима у II степену заштите ПИО и деоницом планираног гребенског пута Власотинце – Острозуб – Чемерник – Власинско језеро – Варденик – Бесна кобила – Дукат;</w:t>
      </w:r>
    </w:p>
    <w:p w14:paraId="6A706A55" w14:textId="77777777" w:rsidR="00F70974" w:rsidRPr="00F70974" w:rsidRDefault="00F70974" w:rsidP="00F70974">
      <w:pPr>
        <w:spacing w:after="150"/>
        <w:rPr>
          <w:rFonts w:ascii="Arial" w:hAnsi="Arial" w:cs="Arial"/>
        </w:rPr>
      </w:pPr>
      <w:r w:rsidRPr="00F70974">
        <w:rPr>
          <w:rFonts w:ascii="Arial" w:hAnsi="Arial" w:cs="Arial"/>
          <w:color w:val="000000"/>
        </w:rPr>
        <w:t>– источна туристичка зона (ИТЗ) – зона источних приграничних планина, обухвата Милевску планину и друге планине (у општинама Сурдулица и Босилеград), са мањим делом ПИО у III степену заштите и три потенцијална скијалишта.</w:t>
      </w:r>
    </w:p>
    <w:p w14:paraId="75AC25C1" w14:textId="77777777" w:rsidR="00F70974" w:rsidRPr="00F70974" w:rsidRDefault="00F70974" w:rsidP="00F70974">
      <w:pPr>
        <w:spacing w:after="120"/>
        <w:jc w:val="center"/>
        <w:rPr>
          <w:rFonts w:ascii="Arial" w:hAnsi="Arial" w:cs="Arial"/>
        </w:rPr>
      </w:pPr>
      <w:r w:rsidRPr="00F70974">
        <w:rPr>
          <w:rFonts w:ascii="Arial" w:hAnsi="Arial" w:cs="Arial"/>
          <w:b/>
          <w:color w:val="000000"/>
        </w:rPr>
        <w:t>2.4. Процена смештајних капацитета до 2032. године</w:t>
      </w:r>
    </w:p>
    <w:p w14:paraId="68314603"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до 2032. године може се очекивати повећање стварног броја туристичких лежаја на укупно око 8000 (око 3.400 постојећих и 3.600 у постојећим и новим објектима), од тога око 7.000 око Власниског језера на подручју ПИО и око 1000 у насељима окружења ПИО. Ова процена представља гранични капацитет туристичког смештаја заснован на еколошком капацитету ПИО и Власинског језера.</w:t>
      </w:r>
    </w:p>
    <w:p w14:paraId="4557C651" w14:textId="77777777" w:rsidR="00F70974" w:rsidRPr="00F70974" w:rsidRDefault="00F70974" w:rsidP="00F70974">
      <w:pPr>
        <w:spacing w:after="150"/>
        <w:rPr>
          <w:rFonts w:ascii="Arial" w:hAnsi="Arial" w:cs="Arial"/>
        </w:rPr>
      </w:pPr>
      <w:r w:rsidRPr="00F70974">
        <w:rPr>
          <w:rFonts w:ascii="Arial" w:hAnsi="Arial" w:cs="Arial"/>
          <w:color w:val="000000"/>
        </w:rPr>
        <w:t>Наведена процена извршена је за максималан број једновремених корисника (стационарних и дневних излетника) у оквиру слива Власинског језера, чији простор је еколошки најрањивији, а највише оптерећен активностима и садржајима туризма. У том смислу, процена је извршена на следећи начин;</w:t>
      </w:r>
    </w:p>
    <w:p w14:paraId="535FFA79" w14:textId="77777777" w:rsidR="00F70974" w:rsidRPr="00F70974" w:rsidRDefault="00F70974" w:rsidP="00F70974">
      <w:pPr>
        <w:spacing w:after="150"/>
        <w:rPr>
          <w:rFonts w:ascii="Arial" w:hAnsi="Arial" w:cs="Arial"/>
        </w:rPr>
      </w:pPr>
      <w:r w:rsidRPr="00F70974">
        <w:rPr>
          <w:rFonts w:ascii="Arial" w:hAnsi="Arial" w:cs="Arial"/>
          <w:color w:val="000000"/>
        </w:rPr>
        <w:t>– I и II степен заштите ПИО на Власинском језеру и тресавском приобаљу – 2.137 ha х 0,5 корисника (један на 2 ha) = 1.068 једновремених мобилних корисника;</w:t>
      </w:r>
    </w:p>
    <w:p w14:paraId="2418E720" w14:textId="77777777" w:rsidR="00F70974" w:rsidRPr="00F70974" w:rsidRDefault="00F70974" w:rsidP="00F70974">
      <w:pPr>
        <w:spacing w:after="150"/>
        <w:rPr>
          <w:rFonts w:ascii="Arial" w:hAnsi="Arial" w:cs="Arial"/>
        </w:rPr>
      </w:pPr>
      <w:r w:rsidRPr="00F70974">
        <w:rPr>
          <w:rFonts w:ascii="Arial" w:hAnsi="Arial" w:cs="Arial"/>
          <w:color w:val="000000"/>
        </w:rPr>
        <w:t>– остали простор слива Власинског језера у III степену заштите ПИО – 4.068 ha х 2,5 корисника (пет на 2 ha) = 10.170 једновремених стационарних и мобилних корисника;</w:t>
      </w:r>
    </w:p>
    <w:p w14:paraId="6A677111" w14:textId="77777777" w:rsidR="00F70974" w:rsidRPr="00F70974" w:rsidRDefault="00F70974" w:rsidP="00F70974">
      <w:pPr>
        <w:spacing w:after="150"/>
        <w:rPr>
          <w:rFonts w:ascii="Arial" w:hAnsi="Arial" w:cs="Arial"/>
        </w:rPr>
      </w:pPr>
      <w:r w:rsidRPr="00F70974">
        <w:rPr>
          <w:rFonts w:ascii="Arial" w:hAnsi="Arial" w:cs="Arial"/>
          <w:color w:val="000000"/>
        </w:rPr>
        <w:t>– укупно – 11.231 = 11.000 једновремених стационарних и мобилних корисника.</w:t>
      </w:r>
    </w:p>
    <w:p w14:paraId="1D698D18" w14:textId="77777777" w:rsidR="00F70974" w:rsidRPr="00F70974" w:rsidRDefault="00F70974" w:rsidP="00F70974">
      <w:pPr>
        <w:spacing w:after="150"/>
        <w:rPr>
          <w:rFonts w:ascii="Arial" w:hAnsi="Arial" w:cs="Arial"/>
        </w:rPr>
      </w:pPr>
      <w:r w:rsidRPr="00F70974">
        <w:rPr>
          <w:rFonts w:ascii="Arial" w:hAnsi="Arial" w:cs="Arial"/>
          <w:color w:val="000000"/>
        </w:rPr>
        <w:t>Процењен број од 11.000 једновремених стационарних и мобилних корисника Власинског језера имао би следећу структуру: 7.000 стационарних корисника/лежаја, 3.000 дневних излетника и 1.000 сталних становника и запослених. У окружујућој зони ПИО на подручју Просторног плана предвиђено је још око 1.000 процењених лежаја у Црној Трави и потенцијалним туристичким селима.</w:t>
      </w:r>
    </w:p>
    <w:p w14:paraId="7556851E" w14:textId="77777777" w:rsidR="00F70974" w:rsidRPr="00F70974" w:rsidRDefault="00F70974" w:rsidP="00F70974">
      <w:pPr>
        <w:spacing w:after="150"/>
        <w:rPr>
          <w:rFonts w:ascii="Arial" w:hAnsi="Arial" w:cs="Arial"/>
        </w:rPr>
      </w:pPr>
      <w:r w:rsidRPr="00F70974">
        <w:rPr>
          <w:rFonts w:ascii="Arial" w:hAnsi="Arial" w:cs="Arial"/>
          <w:color w:val="000000"/>
        </w:rPr>
        <w:t>Процењени плански капацитет од 7.000 туристичких лежаја у зони Власинског језера биће дистрибуиран на следећи начин: у центру Власина Рид 4.500 лежаја, у центру Власина Округлица 1.500 лежаја и у центру Власина Стојковићева 1.000 лежаја. Процењени капацитет од 1.000 лежаја у окружујућој зони ПИО биће дистрибуиран на следећи начин: 550 лежаја у десет туристичких села, 150 лежаја у туристичком селу Горња Лисина уз језеро Лисина и 300 лежаја у туристичком месту Црна Трава.</w:t>
      </w:r>
    </w:p>
    <w:p w14:paraId="133DC0F8" w14:textId="77777777" w:rsidR="00F70974" w:rsidRPr="00F70974" w:rsidRDefault="00F70974" w:rsidP="00F70974">
      <w:pPr>
        <w:spacing w:after="120"/>
        <w:jc w:val="center"/>
        <w:rPr>
          <w:rFonts w:ascii="Arial" w:hAnsi="Arial" w:cs="Arial"/>
        </w:rPr>
      </w:pPr>
      <w:r w:rsidRPr="00F70974">
        <w:rPr>
          <w:rFonts w:ascii="Arial" w:hAnsi="Arial" w:cs="Arial"/>
          <w:b/>
          <w:color w:val="000000"/>
        </w:rPr>
        <w:t>2.5. Просторно-функцијска организација туризма и рекреације</w:t>
      </w:r>
    </w:p>
    <w:p w14:paraId="4320A151" w14:textId="77777777" w:rsidR="00F70974" w:rsidRPr="00F70974" w:rsidRDefault="00F70974" w:rsidP="00F70974">
      <w:pPr>
        <w:spacing w:after="150"/>
        <w:rPr>
          <w:rFonts w:ascii="Arial" w:hAnsi="Arial" w:cs="Arial"/>
        </w:rPr>
      </w:pPr>
      <w:r w:rsidRPr="00F70974">
        <w:rPr>
          <w:rFonts w:ascii="Arial" w:hAnsi="Arial" w:cs="Arial"/>
          <w:i/>
          <w:color w:val="000000"/>
        </w:rPr>
        <w:t>Планирани садржаји туризма и рекреације у централној туристичкој зони (ЦТЗ) око Власинског језарa</w:t>
      </w:r>
      <w:r w:rsidRPr="00F70974">
        <w:rPr>
          <w:rFonts w:ascii="Arial" w:hAnsi="Arial" w:cs="Arial"/>
          <w:color w:val="000000"/>
        </w:rPr>
        <w:t xml:space="preserve"> (урбано-рекреативни прстен) биће огранизовани у два примарна и једном секундарном туристичком центру. Примарни центри су Власина Рид и Власина Округлица, а секундарни центар је Власина Стојковићева.</w:t>
      </w:r>
    </w:p>
    <w:p w14:paraId="55D9753E" w14:textId="77777777" w:rsidR="00F70974" w:rsidRPr="00F70974" w:rsidRDefault="00F70974" w:rsidP="00F70974">
      <w:pPr>
        <w:spacing w:after="150"/>
        <w:rPr>
          <w:rFonts w:ascii="Arial" w:hAnsi="Arial" w:cs="Arial"/>
        </w:rPr>
      </w:pPr>
      <w:r w:rsidRPr="00F70974">
        <w:rPr>
          <w:rFonts w:ascii="Arial" w:hAnsi="Arial" w:cs="Arial"/>
          <w:color w:val="000000"/>
        </w:rPr>
        <w:t>Примарни туристички центар Власина Рид у оквиру истоимене катастарске општине обухвата централне садржаје јавних служби и сервиса, туристички смештај у хотелима, апартманима, кућама за одмор и приватном смештају у сеоским кућама махала, спортско-рекреативне садржаје на води језера и на копну, скијалиште Чемерник и голф терен. Центру се приступа општинским путем из Црне Траве и са државног пута у Власина Округлици. Дуж овог пута, преко центра прелази деоница бициклистичка траса Euro Velo Bike Route 11, као и планирана траса гребенског туристичког пута Власотинце – Острозуб – Чемерник – Власинско језеро – Варденик – Бесна кобила – Дукат.</w:t>
      </w:r>
    </w:p>
    <w:p w14:paraId="1273BD0B" w14:textId="77777777" w:rsidR="00F70974" w:rsidRPr="00F70974" w:rsidRDefault="00F70974" w:rsidP="00F70974">
      <w:pPr>
        <w:spacing w:after="150"/>
        <w:rPr>
          <w:rFonts w:ascii="Arial" w:hAnsi="Arial" w:cs="Arial"/>
        </w:rPr>
      </w:pPr>
      <w:r w:rsidRPr="00F70974">
        <w:rPr>
          <w:rFonts w:ascii="Arial" w:hAnsi="Arial" w:cs="Arial"/>
          <w:color w:val="000000"/>
        </w:rPr>
        <w:t>Примарни туристички центар Власина Округлица у оквиру истоимене катастарске општине, као главна улазна капија у подручје ПИО на државном путу из правца Сурдулице, обухвата централне садржаје јавних служби и сервиса, туристички смештај у хотелима, апартманима, кућама за одмор и приватном смештају у сеоским кућама махала и спортско-рекреативне садржаје на копну.</w:t>
      </w:r>
    </w:p>
    <w:p w14:paraId="7D280996" w14:textId="77777777" w:rsidR="00F70974" w:rsidRPr="00F70974" w:rsidRDefault="00F70974" w:rsidP="00F70974">
      <w:pPr>
        <w:spacing w:after="150"/>
        <w:rPr>
          <w:rFonts w:ascii="Arial" w:hAnsi="Arial" w:cs="Arial"/>
        </w:rPr>
      </w:pPr>
      <w:r w:rsidRPr="00F70974">
        <w:rPr>
          <w:rFonts w:ascii="Arial" w:hAnsi="Arial" w:cs="Arial"/>
          <w:color w:val="000000"/>
        </w:rPr>
        <w:t>Секундарни туристички центар Власина Стојковићева у оквиру истоимене катастарске општине, на државном путу, обухвата мање централне садржаје јавних служби и сервиса, туристички смештај у хотелима, апартманима, кућама за одмор и приватном смештају у сеоским кућама махала, као и спортско-рекреативне садржаје на копну.</w:t>
      </w:r>
    </w:p>
    <w:p w14:paraId="0404C159" w14:textId="77777777" w:rsidR="00F70974" w:rsidRPr="00F70974" w:rsidRDefault="00F70974" w:rsidP="00F70974">
      <w:pPr>
        <w:spacing w:after="150"/>
        <w:rPr>
          <w:rFonts w:ascii="Arial" w:hAnsi="Arial" w:cs="Arial"/>
        </w:rPr>
      </w:pPr>
      <w:r w:rsidRPr="00F70974">
        <w:rPr>
          <w:rFonts w:ascii="Arial" w:hAnsi="Arial" w:cs="Arial"/>
          <w:color w:val="000000"/>
        </w:rPr>
        <w:t>Организован интензивнији контакт корисника са Власински језером превиђен је на западној обали уз туристички центар Власина Рид (мала марина и полигон спортова на води – пливање, веслање, једрење, купалиште на понтонским платформама), а екстензивни контакт на северној обали уз ТЦ Власина Рид и источној обали уз ТЦ Власина Стојковићева (стазе и платформе за спортски риболов и посматрање птица). На језеру је дозвољено туристичко коришћење пловила искључиво на електрични погон и без мотора, уз организован најам пловила и крстарења на језеру.</w:t>
      </w:r>
    </w:p>
    <w:p w14:paraId="457A1E91" w14:textId="77777777" w:rsidR="00F70974" w:rsidRPr="00F70974" w:rsidRDefault="00F70974" w:rsidP="00F70974">
      <w:pPr>
        <w:spacing w:after="150"/>
        <w:rPr>
          <w:rFonts w:ascii="Arial" w:hAnsi="Arial" w:cs="Arial"/>
        </w:rPr>
      </w:pPr>
      <w:r w:rsidRPr="00F70974">
        <w:rPr>
          <w:rFonts w:ascii="Arial" w:hAnsi="Arial" w:cs="Arial"/>
          <w:color w:val="000000"/>
        </w:rPr>
        <w:t>Скијалиште Чемерник намењено је првенствено рекреативном скијању и сноуборду (уз могућа мања такмичења). У оквиру овог скијалишта уредиће се стазе за нордијско и турно скијање, које се могу продужити и на другим погодним теренима одговарајућих висина и мањих нагиба. Скијалиште Чемерник је као значајан фактор зимске понуде центра Власина Рид.</w:t>
      </w:r>
    </w:p>
    <w:p w14:paraId="78F37318" w14:textId="77777777" w:rsidR="00F70974" w:rsidRPr="00F70974" w:rsidRDefault="00F70974" w:rsidP="00F70974">
      <w:pPr>
        <w:spacing w:after="150"/>
        <w:rPr>
          <w:rFonts w:ascii="Arial" w:hAnsi="Arial" w:cs="Arial"/>
        </w:rPr>
      </w:pPr>
      <w:r w:rsidRPr="00F70974">
        <w:rPr>
          <w:rFonts w:ascii="Arial" w:hAnsi="Arial" w:cs="Arial"/>
          <w:color w:val="000000"/>
        </w:rPr>
        <w:t>Бициклистички пут Euro Velo Bike Route 11 води из правца Власотинца и Црне Траве општинским путем до Власине Округлице, где се спаја са истим бициклистичким путем из правца Сурдулице. Гребенски туристички пут Власотинце – Острозуб – Чемерник – Власинско језеро – Варденик – Бесна кобила – Дукат тангира централну туристичку зону са западне стране, а са језером контактира у зони Власина Округлица. Око Власинског језера, приближно гребенима развођа његовог слива, предвиђен је планински панорамски пут, чију западну деоницу представља поменути гребенски туристички пут.</w:t>
      </w:r>
    </w:p>
    <w:p w14:paraId="2E93586E" w14:textId="77777777" w:rsidR="00F70974" w:rsidRPr="00F70974" w:rsidRDefault="00F70974" w:rsidP="00F70974">
      <w:pPr>
        <w:spacing w:after="150"/>
        <w:rPr>
          <w:rFonts w:ascii="Arial" w:hAnsi="Arial" w:cs="Arial"/>
        </w:rPr>
      </w:pPr>
      <w:r w:rsidRPr="00F70974">
        <w:rPr>
          <w:rFonts w:ascii="Arial" w:hAnsi="Arial" w:cs="Arial"/>
          <w:color w:val="000000"/>
        </w:rPr>
        <w:t>У северном залеђу Власинског језера предвиђена је изградња голф терена са пратећим садржајима (предвиђена у последњој фази планског периода, или у постпланском периоду).</w:t>
      </w:r>
    </w:p>
    <w:p w14:paraId="65B43F69" w14:textId="77777777" w:rsidR="00F70974" w:rsidRPr="00F70974" w:rsidRDefault="00F70974" w:rsidP="00F70974">
      <w:pPr>
        <w:spacing w:after="150"/>
        <w:rPr>
          <w:rFonts w:ascii="Arial" w:hAnsi="Arial" w:cs="Arial"/>
        </w:rPr>
      </w:pPr>
      <w:r w:rsidRPr="00F70974">
        <w:rPr>
          <w:rFonts w:ascii="Arial" w:hAnsi="Arial" w:cs="Arial"/>
          <w:i/>
          <w:color w:val="000000"/>
        </w:rPr>
        <w:t>Планирани садржаји у приступно-транзитним коридорима централне туристичке зоне</w:t>
      </w:r>
      <w:r w:rsidRPr="00F70974">
        <w:rPr>
          <w:rFonts w:ascii="Arial" w:hAnsi="Arial" w:cs="Arial"/>
          <w:color w:val="000000"/>
        </w:rPr>
        <w:t xml:space="preserve"> обухватиће:</w:t>
      </w:r>
    </w:p>
    <w:p w14:paraId="4EF19BF9" w14:textId="77777777" w:rsidR="00F70974" w:rsidRPr="00F70974" w:rsidRDefault="00F70974" w:rsidP="00F70974">
      <w:pPr>
        <w:spacing w:after="150"/>
        <w:rPr>
          <w:rFonts w:ascii="Arial" w:hAnsi="Arial" w:cs="Arial"/>
        </w:rPr>
      </w:pPr>
      <w:r w:rsidRPr="00F70974">
        <w:rPr>
          <w:rFonts w:ascii="Arial" w:hAnsi="Arial" w:cs="Arial"/>
          <w:color w:val="000000"/>
        </w:rPr>
        <w:t>– у коридору Република Бугарска/гранични прелаз Стрезимировци – Власинско језеро – Босилеград – гранични прелаз Рибарци/Република Бугарска (од Стрезимироваца до Власине Стојковићеве на државном, а даље према Босилеграду на општинском путу, по ППРП Јужно Поморавље – туристички коридор II реда), главни садржаји су језеро Лисина са спортско-рекреативним садржајима и селом Горња Лисина уз језеро у општини Босилеград; у оквиру општине Сурдулица, значајнији садржаји коридора су у селу Божица јужно од Власинског језера и села Клисура, Драјинци и Стрезимировци северно од Власинског језера;</w:t>
      </w:r>
    </w:p>
    <w:p w14:paraId="25F990D3" w14:textId="77777777" w:rsidR="00F70974" w:rsidRPr="00F70974" w:rsidRDefault="00F70974" w:rsidP="00F70974">
      <w:pPr>
        <w:spacing w:after="150"/>
        <w:rPr>
          <w:rFonts w:ascii="Arial" w:hAnsi="Arial" w:cs="Arial"/>
        </w:rPr>
      </w:pPr>
      <w:r w:rsidRPr="00F70974">
        <w:rPr>
          <w:rFonts w:ascii="Arial" w:hAnsi="Arial" w:cs="Arial"/>
          <w:color w:val="000000"/>
        </w:rPr>
        <w:t>– у коридору Сурдулица – Власина Округлица на државном путу, због ограничавајућих теренских услова нису предвиђени туристички садржаји;</w:t>
      </w:r>
    </w:p>
    <w:p w14:paraId="7235C1AC" w14:textId="77777777" w:rsidR="00F70974" w:rsidRPr="00F70974" w:rsidRDefault="00F70974" w:rsidP="00F70974">
      <w:pPr>
        <w:spacing w:after="150"/>
        <w:rPr>
          <w:rFonts w:ascii="Arial" w:hAnsi="Arial" w:cs="Arial"/>
        </w:rPr>
      </w:pPr>
      <w:r w:rsidRPr="00F70974">
        <w:rPr>
          <w:rFonts w:ascii="Arial" w:hAnsi="Arial" w:cs="Arial"/>
          <w:color w:val="000000"/>
        </w:rPr>
        <w:t>– у коридору Власотинце – Црна Трава – Власина Рид, најзначајнији садржаји су градско туристичко место Црна Трава и село Златанце.</w:t>
      </w:r>
    </w:p>
    <w:p w14:paraId="1353C738" w14:textId="77777777" w:rsidR="00F70974" w:rsidRPr="00F70974" w:rsidRDefault="00F70974" w:rsidP="00F70974">
      <w:pPr>
        <w:spacing w:after="150"/>
        <w:rPr>
          <w:rFonts w:ascii="Arial" w:hAnsi="Arial" w:cs="Arial"/>
        </w:rPr>
      </w:pPr>
      <w:r w:rsidRPr="00F70974">
        <w:rPr>
          <w:rFonts w:ascii="Arial" w:hAnsi="Arial" w:cs="Arial"/>
          <w:i/>
          <w:color w:val="000000"/>
        </w:rPr>
        <w:t>Планирани садржаји у окружујућим туристичким зонама</w:t>
      </w:r>
      <w:r w:rsidRPr="00F70974">
        <w:rPr>
          <w:rFonts w:ascii="Arial" w:hAnsi="Arial" w:cs="Arial"/>
          <w:color w:val="000000"/>
        </w:rPr>
        <w:t xml:space="preserve"> обухватиће:</w:t>
      </w:r>
    </w:p>
    <w:p w14:paraId="100E59D5" w14:textId="77777777" w:rsidR="00F70974" w:rsidRPr="00F70974" w:rsidRDefault="00F70974" w:rsidP="00F70974">
      <w:pPr>
        <w:spacing w:after="150"/>
        <w:rPr>
          <w:rFonts w:ascii="Arial" w:hAnsi="Arial" w:cs="Arial"/>
        </w:rPr>
      </w:pPr>
      <w:r w:rsidRPr="00F70974">
        <w:rPr>
          <w:rFonts w:ascii="Arial" w:hAnsi="Arial" w:cs="Arial"/>
          <w:color w:val="000000"/>
        </w:rPr>
        <w:t>– у јужној туристичкој зони (ЈТЗ) најзначајнији садржај представља планирано велико нордијско скијалиште Варденик у општини Сурдулица, са претежно северним падинама од највишег гребена до подножја у селима Топло До и Топли Дол; друго мање скијалиште Марића раскрсје предвиђено је са југоисточне стране подручја ПИО (уз североисточне и источне експозиције); од осталих садржаја, назначено је потенцијално скијалиште на северним падинама Валога са селом Горња Ржана у његовом подножју, као и потенцијално скијалиште на северним падинама Глошке планине са подножјем уз језеро Лисина, све у општини Босилеград; преко јужне туристичке зоне предвиђена је деоница гребенског туристичког пута Власотинце – Острозуб – Чемерник – Власинско језеро – Варденик – Бесна кобила – Дукат од центра Власина Округлица преко Панџиног гроба до врха Обршина на Варденику и даље границом општине према Бесној кобили; овај гребенски пут повезан је планинском панорамском стазом од села Вучеделце (на државном путу од Сурдулице) до врха Обршина и даље гребеном Варденика до језера Лисина;</w:t>
      </w:r>
    </w:p>
    <w:p w14:paraId="1198F37C" w14:textId="77777777" w:rsidR="00F70974" w:rsidRPr="00F70974" w:rsidRDefault="00F70974" w:rsidP="00F70974">
      <w:pPr>
        <w:spacing w:after="150"/>
        <w:rPr>
          <w:rFonts w:ascii="Arial" w:hAnsi="Arial" w:cs="Arial"/>
        </w:rPr>
      </w:pPr>
      <w:r w:rsidRPr="00F70974">
        <w:rPr>
          <w:rFonts w:ascii="Arial" w:hAnsi="Arial" w:cs="Arial"/>
          <w:color w:val="000000"/>
        </w:rPr>
        <w:t>– у северној туристичкој зони (СТЗ) значајније садржаје представљају потенцијално скијалиште испод Малог врха на Грамади и потенцијално скијалиште испод врха Чуке на Грамади са подножјем у селу Преслап, све у општини Црна Трава;</w:t>
      </w:r>
    </w:p>
    <w:p w14:paraId="33C18AE1" w14:textId="77777777" w:rsidR="00F70974" w:rsidRPr="00F70974" w:rsidRDefault="00F70974" w:rsidP="00F70974">
      <w:pPr>
        <w:spacing w:after="150"/>
        <w:rPr>
          <w:rFonts w:ascii="Arial" w:hAnsi="Arial" w:cs="Arial"/>
        </w:rPr>
      </w:pPr>
      <w:r w:rsidRPr="00F70974">
        <w:rPr>
          <w:rFonts w:ascii="Arial" w:hAnsi="Arial" w:cs="Arial"/>
          <w:color w:val="000000"/>
        </w:rPr>
        <w:t>– у источној туристичкој зони (ИТЗ) значајније садржаје представљају потенцијална скијалишта – два у општини Сурдулица и једно у општини Босилеград (на Милевској планини);</w:t>
      </w:r>
    </w:p>
    <w:p w14:paraId="22F9A15F" w14:textId="77777777" w:rsidR="00F70974" w:rsidRPr="00F70974" w:rsidRDefault="00F70974" w:rsidP="00F70974">
      <w:pPr>
        <w:spacing w:after="150"/>
        <w:rPr>
          <w:rFonts w:ascii="Arial" w:hAnsi="Arial" w:cs="Arial"/>
        </w:rPr>
      </w:pPr>
      <w:r w:rsidRPr="00F70974">
        <w:rPr>
          <w:rFonts w:ascii="Arial" w:hAnsi="Arial" w:cs="Arial"/>
          <w:color w:val="000000"/>
        </w:rPr>
        <w:t>– у најмањој, западној туристичкој зони (ЗТЗ) значајан садржаj представља деоница гребенског пута Власотинце – Острозиб – Чемерник – Власинско језеро и даље, кроз општину Црна Трава и општину Сурдулица до центра Власина Рид.</w:t>
      </w:r>
    </w:p>
    <w:p w14:paraId="5DB085DD" w14:textId="77777777" w:rsidR="00F70974" w:rsidRPr="00F70974" w:rsidRDefault="00F70974" w:rsidP="00F70974">
      <w:pPr>
        <w:spacing w:after="150"/>
        <w:rPr>
          <w:rFonts w:ascii="Arial" w:hAnsi="Arial" w:cs="Arial"/>
        </w:rPr>
      </w:pPr>
      <w:r w:rsidRPr="00F70974">
        <w:rPr>
          <w:rFonts w:ascii="Arial" w:hAnsi="Arial" w:cs="Arial"/>
          <w:i/>
          <w:color w:val="000000"/>
        </w:rPr>
        <w:t>Планирано туристичко место и планирана туристичка села</w:t>
      </w:r>
      <w:r w:rsidRPr="00F70974">
        <w:rPr>
          <w:rFonts w:ascii="Arial" w:hAnsi="Arial" w:cs="Arial"/>
          <w:color w:val="000000"/>
        </w:rPr>
        <w:t xml:space="preserve"> Општински центар Црна Трава у приступно-транзитном коридору Црна Трава – Власинско језеро предвиђен је као градско туристичко место са централним садржајима јавних служби и сервиса (посебно у функцији транзита), туристичким смештајем у хотелу и приватним собама и спортско-рекреативним садржајима.</w:t>
      </w:r>
    </w:p>
    <w:p w14:paraId="580C4CA5" w14:textId="77777777" w:rsidR="00F70974" w:rsidRPr="00F70974" w:rsidRDefault="00F70974" w:rsidP="00F70974">
      <w:pPr>
        <w:spacing w:after="150"/>
        <w:rPr>
          <w:rFonts w:ascii="Arial" w:hAnsi="Arial" w:cs="Arial"/>
        </w:rPr>
      </w:pPr>
      <w:r w:rsidRPr="00F70974">
        <w:rPr>
          <w:rFonts w:ascii="Arial" w:hAnsi="Arial" w:cs="Arial"/>
          <w:color w:val="000000"/>
        </w:rPr>
        <w:t>У приступно-транзитним коридорима централне туристичке зоне предвиђено је седам туристичких села и то: Стрезимировци, Драјинци и Клисура (општина Сурдулица) у коридору Стезимировци – Власинско језеро; Божица (општина Сурдулица), Горња Лисина и Доња Лисина (општина Босилеград) у коридору Босилеград – Власинско језеро; и Златанце (општина Црна Трава) у коридору Црна Трава – Власинско језеро. Ван коридора, у две окружујуће туристичке зоне предвиђено је четири туристичка села и то: у јужној туристичкој зони Топли До и Топли Дол (општина Сурдулица) и Доња Ржана (општина Босилеград); и у северној туристичкој зони Преслап (општина Црна Трава). У селима је планиран туристички смештај претежно у обновљеним сеоским кућама, уз неопходне централне садржаје, обнову постојећих и изградњу нових путева.</w:t>
      </w:r>
    </w:p>
    <w:p w14:paraId="6AE53C37" w14:textId="77777777" w:rsidR="00F70974" w:rsidRPr="00F70974" w:rsidRDefault="00F70974" w:rsidP="00F70974">
      <w:pPr>
        <w:spacing w:after="150"/>
        <w:rPr>
          <w:rFonts w:ascii="Arial" w:hAnsi="Arial" w:cs="Arial"/>
        </w:rPr>
      </w:pPr>
      <w:r w:rsidRPr="00F70974">
        <w:rPr>
          <w:rFonts w:ascii="Arial" w:hAnsi="Arial" w:cs="Arial"/>
          <w:color w:val="000000"/>
        </w:rPr>
        <w:t>Сем планираних траса гребенског туристичког пута и планинских панорамских стаза, на подручју Просторног плана могући су мреже и објекти дисперзне понуде у простору (стазе и пунктови), и то нордијске и турно ски стазе у оквиру скијалишта и ван њих, излетничке и планинарске стазе са видиковцима, одмориштима и склоништима, риболовне стазе на већим водотоцима, ревитализована традиционална бачишта, пунктови екстремних/авантуристичких спортова и др.</w:t>
      </w:r>
    </w:p>
    <w:p w14:paraId="774407DB" w14:textId="77777777" w:rsidR="00F70974" w:rsidRPr="00F70974" w:rsidRDefault="00F70974" w:rsidP="00F70974">
      <w:pPr>
        <w:spacing w:after="120"/>
        <w:jc w:val="center"/>
        <w:rPr>
          <w:rFonts w:ascii="Arial" w:hAnsi="Arial" w:cs="Arial"/>
        </w:rPr>
      </w:pPr>
      <w:r w:rsidRPr="00F70974">
        <w:rPr>
          <w:rFonts w:ascii="Arial" w:hAnsi="Arial" w:cs="Arial"/>
          <w:color w:val="000000"/>
        </w:rPr>
        <w:t>3. УТИЦАЈ ПОСЕБНЕ НАМЕНЕ НА ДЕМОГРАФСКЕ И СОЦИЈАЛНЕ ПРОЦЕСЕ И СИСТЕМЕ</w:t>
      </w:r>
    </w:p>
    <w:p w14:paraId="07EE62C2" w14:textId="77777777" w:rsidR="00F70974" w:rsidRPr="00F70974" w:rsidRDefault="00F70974" w:rsidP="00F70974">
      <w:pPr>
        <w:spacing w:after="120"/>
        <w:jc w:val="center"/>
        <w:rPr>
          <w:rFonts w:ascii="Arial" w:hAnsi="Arial" w:cs="Arial"/>
        </w:rPr>
      </w:pPr>
      <w:r w:rsidRPr="00F70974">
        <w:rPr>
          <w:rFonts w:ascii="Arial" w:hAnsi="Arial" w:cs="Arial"/>
          <w:color w:val="000000"/>
        </w:rPr>
        <w:t>Демографски развој</w:t>
      </w:r>
    </w:p>
    <w:p w14:paraId="5F4F6C3D" w14:textId="77777777" w:rsidR="00F70974" w:rsidRPr="00F70974" w:rsidRDefault="00F70974" w:rsidP="00F70974">
      <w:pPr>
        <w:spacing w:after="150"/>
        <w:rPr>
          <w:rFonts w:ascii="Arial" w:hAnsi="Arial" w:cs="Arial"/>
        </w:rPr>
      </w:pPr>
      <w:r w:rsidRPr="00F70974">
        <w:rPr>
          <w:rFonts w:ascii="Arial" w:hAnsi="Arial" w:cs="Arial"/>
          <w:color w:val="000000"/>
        </w:rPr>
        <w:t>Планска концепција демографског развоја на подручју Просторног плана је обезбедити ублажавање даљег смањења броја становништва применом концепта полицентричног развоја. Овакав концепт би довео до ублажавања негативних миграционих кретања и пружања могућности за останак и повратак популације радно-способног становништва. Овакав концепт развоја демографског потенцијала развоја треба да се базира и на следећим мерама: (1) мере за преквалификацију радне снаге и (2) мере за самозапошљавање становништва оснивањем микро и мини породичних фирми у пољопривреди, туризму, прехрамбеном сектору, сектору водопривреде и домаћој радиности.</w:t>
      </w:r>
    </w:p>
    <w:p w14:paraId="04F8501B" w14:textId="77777777" w:rsidR="00F70974" w:rsidRPr="00F70974" w:rsidRDefault="00F70974" w:rsidP="00F70974">
      <w:pPr>
        <w:spacing w:after="150"/>
        <w:rPr>
          <w:rFonts w:ascii="Arial" w:hAnsi="Arial" w:cs="Arial"/>
        </w:rPr>
      </w:pPr>
      <w:r w:rsidRPr="00F70974">
        <w:rPr>
          <w:rFonts w:ascii="Arial" w:hAnsi="Arial" w:cs="Arial"/>
          <w:color w:val="000000"/>
        </w:rPr>
        <w:t>Имајући у виду овакав концепт развоја демографског потенцијала, мере заштите демографског потенцијала на подручју Просторног плана су:</w:t>
      </w:r>
    </w:p>
    <w:p w14:paraId="4525DD85" w14:textId="77777777" w:rsidR="00F70974" w:rsidRPr="00F70974" w:rsidRDefault="00F70974" w:rsidP="00F70974">
      <w:pPr>
        <w:spacing w:after="150"/>
        <w:rPr>
          <w:rFonts w:ascii="Arial" w:hAnsi="Arial" w:cs="Arial"/>
        </w:rPr>
      </w:pPr>
      <w:r w:rsidRPr="00F70974">
        <w:rPr>
          <w:rFonts w:ascii="Arial" w:hAnsi="Arial" w:cs="Arial"/>
          <w:color w:val="000000"/>
        </w:rPr>
        <w:t>– предузимање низа економских мера (финансијских и нефинансијских) за покретање привредних активности (кредитно-финансијске линије подршке развоју и унапређењу пољопривредне производње, подршка формирању мини-породничних фирми у области пољопривреде, занатства, туризма и др.);</w:t>
      </w:r>
    </w:p>
    <w:p w14:paraId="58B01C9E" w14:textId="77777777" w:rsidR="00F70974" w:rsidRPr="00F70974" w:rsidRDefault="00F70974" w:rsidP="00F70974">
      <w:pPr>
        <w:spacing w:after="150"/>
        <w:rPr>
          <w:rFonts w:ascii="Arial" w:hAnsi="Arial" w:cs="Arial"/>
        </w:rPr>
      </w:pPr>
      <w:r w:rsidRPr="00F70974">
        <w:rPr>
          <w:rFonts w:ascii="Arial" w:hAnsi="Arial" w:cs="Arial"/>
          <w:color w:val="000000"/>
        </w:rPr>
        <w:t>– предузимање мера социјалне политике (усмерене нарочито према посебним категоријама становништва као што су: деца, жене, старији грађани, нарочито старачка самачка и двочлана домаћинства);</w:t>
      </w:r>
    </w:p>
    <w:p w14:paraId="7746C96A" w14:textId="77777777" w:rsidR="00F70974" w:rsidRPr="00F70974" w:rsidRDefault="00F70974" w:rsidP="00F70974">
      <w:pPr>
        <w:spacing w:after="150"/>
        <w:rPr>
          <w:rFonts w:ascii="Arial" w:hAnsi="Arial" w:cs="Arial"/>
        </w:rPr>
      </w:pPr>
      <w:r w:rsidRPr="00F70974">
        <w:rPr>
          <w:rFonts w:ascii="Arial" w:hAnsi="Arial" w:cs="Arial"/>
          <w:color w:val="000000"/>
        </w:rPr>
        <w:t>– инфраструктурно опремање насеља, односно мере за обнову и изградњу локалне саобраћајне и комуналне инфраструктуре;</w:t>
      </w:r>
    </w:p>
    <w:p w14:paraId="71A9D68D" w14:textId="77777777" w:rsidR="00F70974" w:rsidRPr="00F70974" w:rsidRDefault="00F70974" w:rsidP="00F70974">
      <w:pPr>
        <w:spacing w:after="150"/>
        <w:rPr>
          <w:rFonts w:ascii="Arial" w:hAnsi="Arial" w:cs="Arial"/>
        </w:rPr>
      </w:pPr>
      <w:r w:rsidRPr="00F70974">
        <w:rPr>
          <w:rFonts w:ascii="Arial" w:hAnsi="Arial" w:cs="Arial"/>
          <w:color w:val="000000"/>
        </w:rPr>
        <w:t>– предузимање мера за побољшање живота у насељима функционалним садржајима и базичним услугама (побољшање система образовања, ПТТ услуга, интернет и сл.) у оном нивоу који је довољан да смањи привлачну снагу околних општинских центара и градова. На овај начин је могуће створити услове за задржавање млађег и женског становништва (нарочито фертилно способног);</w:t>
      </w:r>
    </w:p>
    <w:p w14:paraId="1B98C08F" w14:textId="77777777" w:rsidR="00F70974" w:rsidRPr="00F70974" w:rsidRDefault="00F70974" w:rsidP="00F70974">
      <w:pPr>
        <w:spacing w:after="150"/>
        <w:rPr>
          <w:rFonts w:ascii="Arial" w:hAnsi="Arial" w:cs="Arial"/>
        </w:rPr>
      </w:pPr>
      <w:r w:rsidRPr="00F70974">
        <w:rPr>
          <w:rFonts w:ascii="Arial" w:hAnsi="Arial" w:cs="Arial"/>
          <w:color w:val="000000"/>
        </w:rPr>
        <w:t>– помоћ државе мерама популационе политике.</w:t>
      </w:r>
    </w:p>
    <w:p w14:paraId="4E1FDFA0" w14:textId="77777777" w:rsidR="00F70974" w:rsidRPr="00F70974" w:rsidRDefault="00F70974" w:rsidP="00F70974">
      <w:pPr>
        <w:spacing w:after="150"/>
        <w:rPr>
          <w:rFonts w:ascii="Arial" w:hAnsi="Arial" w:cs="Arial"/>
        </w:rPr>
      </w:pPr>
      <w:r w:rsidRPr="00F70974">
        <w:rPr>
          <w:rFonts w:ascii="Arial" w:hAnsi="Arial" w:cs="Arial"/>
          <w:color w:val="000000"/>
        </w:rPr>
        <w:t>Људски ресурс као развојни потенцијал је ограничен (неповољна старосна структура, неповољна миграторна кретања), па је врло важно да се предузму адекватне популационе мере са циљем обнове становништва. Уколико дође до активирања расположивих ресурса и отварања могућности за запошљавање и приходовање могуће је очекивати оживљавање демографских токова и виталних демографских карактеристика. Као основне планске претпоставке, при креирању демографске политике, могу се навести: покретање привредних активности, побољшање нивоа комуналне и саобраћајне инфраструктуре, пораст нивоа базичних услуга (социјалних, здравствених, ПТТ услуга и сл. – као основа за побољшање услова живота и рада становништва) и сл. Испуњење и реализација ових планских претпоставки омогућиће задржавање становништва на подручју Просторног плана, уз истовремено покретање позитивних миграција млађег, радно-способног становништва које је остало без посла у околним градовима и општинским центрима.</w:t>
      </w:r>
    </w:p>
    <w:p w14:paraId="37D2E760" w14:textId="77777777" w:rsidR="00F70974" w:rsidRPr="00F70974" w:rsidRDefault="00F70974" w:rsidP="00F70974">
      <w:pPr>
        <w:spacing w:after="150"/>
        <w:rPr>
          <w:rFonts w:ascii="Arial" w:hAnsi="Arial" w:cs="Arial"/>
        </w:rPr>
      </w:pPr>
      <w:r w:rsidRPr="00F70974">
        <w:rPr>
          <w:rFonts w:ascii="Arial" w:hAnsi="Arial" w:cs="Arial"/>
          <w:color w:val="000000"/>
        </w:rPr>
        <w:t>Овако постављену демографску политику није могуће остварити у кратком року, већ дугорочно и постепено, и то заједничким деловањем економске и социјалне политике уз развој инфраструктуре и базичних услуга, чијим је синергичким деловањем могуће утицати на пораст наталитета, привредног раста и запошљавања, што за крајњи резултат треба да има ублажавање даљег смањења становништва.</w:t>
      </w:r>
    </w:p>
    <w:p w14:paraId="31031715" w14:textId="77777777" w:rsidR="00F70974" w:rsidRPr="00F70974" w:rsidRDefault="00F70974" w:rsidP="00F70974">
      <w:pPr>
        <w:spacing w:after="120"/>
        <w:jc w:val="center"/>
        <w:rPr>
          <w:rFonts w:ascii="Arial" w:hAnsi="Arial" w:cs="Arial"/>
        </w:rPr>
      </w:pPr>
      <w:r w:rsidRPr="00F70974">
        <w:rPr>
          <w:rFonts w:ascii="Arial" w:hAnsi="Arial" w:cs="Arial"/>
          <w:color w:val="000000"/>
        </w:rPr>
        <w:t>Мрежа насеља</w:t>
      </w:r>
    </w:p>
    <w:p w14:paraId="5E9945DC" w14:textId="77777777" w:rsidR="00F70974" w:rsidRPr="00F70974" w:rsidRDefault="00F70974" w:rsidP="00F70974">
      <w:pPr>
        <w:spacing w:after="150"/>
        <w:rPr>
          <w:rFonts w:ascii="Arial" w:hAnsi="Arial" w:cs="Arial"/>
        </w:rPr>
      </w:pPr>
      <w:r w:rsidRPr="00F70974">
        <w:rPr>
          <w:rFonts w:ascii="Arial" w:hAnsi="Arial" w:cs="Arial"/>
          <w:color w:val="000000"/>
        </w:rPr>
        <w:t>Развој мреже насеља на подручју Просторног плана, у оквиру система насеља у локалним самоуправама (Сурдулица, Босилеград и Црна Трава), засниваће се на следећој функционалној хијерархији и функционалним везама обухваћених насеља:</w:t>
      </w:r>
    </w:p>
    <w:p w14:paraId="391A02D5" w14:textId="77777777" w:rsidR="00F70974" w:rsidRPr="00F70974" w:rsidRDefault="00F70974" w:rsidP="00F70974">
      <w:pPr>
        <w:spacing w:after="150"/>
        <w:rPr>
          <w:rFonts w:ascii="Arial" w:hAnsi="Arial" w:cs="Arial"/>
        </w:rPr>
      </w:pPr>
      <w:r w:rsidRPr="00F70974">
        <w:rPr>
          <w:rFonts w:ascii="Arial" w:hAnsi="Arial" w:cs="Arial"/>
          <w:color w:val="000000"/>
        </w:rPr>
        <w:t>1. Општински центар – Црна Трава (општина Црна Трава).</w:t>
      </w:r>
    </w:p>
    <w:p w14:paraId="35EB6D29" w14:textId="77777777" w:rsidR="00F70974" w:rsidRPr="00F70974" w:rsidRDefault="00F70974" w:rsidP="00F70974">
      <w:pPr>
        <w:spacing w:after="150"/>
        <w:rPr>
          <w:rFonts w:ascii="Arial" w:hAnsi="Arial" w:cs="Arial"/>
        </w:rPr>
      </w:pPr>
      <w:r w:rsidRPr="00F70974">
        <w:rPr>
          <w:rFonts w:ascii="Arial" w:hAnsi="Arial" w:cs="Arial"/>
          <w:color w:val="000000"/>
        </w:rPr>
        <w:t>2. Локални центри предвиђени су у традиционалним насељима са туристичким и специфичним функцијама Власина Рид, Власина Округлица, Власина Стојковићева, Клисура и Божица (општина Сурдулица) и Горња Лисина (општина Босилеград). Локалним центрима гравитираће сва насеља на подручју Просторног плана.</w:t>
      </w:r>
    </w:p>
    <w:p w14:paraId="23C7982F" w14:textId="77777777" w:rsidR="00F70974" w:rsidRPr="00F70974" w:rsidRDefault="00F70974" w:rsidP="00F70974">
      <w:pPr>
        <w:spacing w:after="150"/>
        <w:rPr>
          <w:rFonts w:ascii="Arial" w:hAnsi="Arial" w:cs="Arial"/>
        </w:rPr>
      </w:pPr>
      <w:r w:rsidRPr="00F70974">
        <w:rPr>
          <w:rFonts w:ascii="Arial" w:hAnsi="Arial" w:cs="Arial"/>
          <w:color w:val="000000"/>
        </w:rPr>
        <w:t>3. Примарна сеоска насеља – сва остала насеља.</w:t>
      </w:r>
    </w:p>
    <w:p w14:paraId="3B261832" w14:textId="77777777" w:rsidR="00F70974" w:rsidRPr="00F70974" w:rsidRDefault="00F70974" w:rsidP="00F70974">
      <w:pPr>
        <w:spacing w:after="150"/>
        <w:rPr>
          <w:rFonts w:ascii="Arial" w:hAnsi="Arial" w:cs="Arial"/>
        </w:rPr>
      </w:pPr>
      <w:r w:rsidRPr="00F70974">
        <w:rPr>
          <w:rFonts w:ascii="Arial" w:hAnsi="Arial" w:cs="Arial"/>
          <w:color w:val="000000"/>
        </w:rPr>
        <w:t>Главни предуслови за очување појединих насеља и даљи развој мреже насеља на подручју Просторног плана су развој саобраћајне и телекомуникационе инфраструктуре, спортско-рекреативне манифестације и понуде у простору и развој туристичке инфраструктуре. Овим би се, поред укључивања у туристичку понуду, омогућило и организовање мобилних јавних служби (здравства, образовања, социјалне заштите и слично) и јавних сервиса (месне канцеларије, комуналних и техничких служби и сервиса и друго) у свим насељима, односно њихово саобраћајно и функционално повезивање са терцијарним, секундарним и примарним општинским центрима.</w:t>
      </w:r>
    </w:p>
    <w:p w14:paraId="3F7AF6D4" w14:textId="77777777" w:rsidR="00F70974" w:rsidRPr="00F70974" w:rsidRDefault="00F70974" w:rsidP="00F70974">
      <w:pPr>
        <w:spacing w:after="120"/>
        <w:jc w:val="center"/>
        <w:rPr>
          <w:rFonts w:ascii="Arial" w:hAnsi="Arial" w:cs="Arial"/>
        </w:rPr>
      </w:pPr>
      <w:r w:rsidRPr="00F70974">
        <w:rPr>
          <w:rFonts w:ascii="Arial" w:hAnsi="Arial" w:cs="Arial"/>
          <w:color w:val="000000"/>
        </w:rPr>
        <w:t>Развој јавних служби</w:t>
      </w:r>
    </w:p>
    <w:p w14:paraId="6B5BF37C" w14:textId="77777777" w:rsidR="00F70974" w:rsidRPr="00F70974" w:rsidRDefault="00F70974" w:rsidP="00F70974">
      <w:pPr>
        <w:spacing w:after="150"/>
        <w:rPr>
          <w:rFonts w:ascii="Arial" w:hAnsi="Arial" w:cs="Arial"/>
        </w:rPr>
      </w:pPr>
      <w:r w:rsidRPr="00F70974">
        <w:rPr>
          <w:rFonts w:ascii="Arial" w:hAnsi="Arial" w:cs="Arial"/>
          <w:color w:val="000000"/>
        </w:rPr>
        <w:t>Јавне службе се класификују у две групе – основне услуге: основно/обавезно образовање и основна здравствена заштита и услуге вишег ранга: средње образовање, више и високо образовање, болничка и специјализована здравствена заштита, одређени видови социјалне заштите осетљивих друштвених група, активности и услуге у области културе, као и активности спорта и рекреације.</w:t>
      </w:r>
    </w:p>
    <w:p w14:paraId="4198DF65" w14:textId="77777777" w:rsidR="00F70974" w:rsidRPr="00F70974" w:rsidRDefault="00F70974" w:rsidP="00F70974">
      <w:pPr>
        <w:spacing w:after="150"/>
        <w:rPr>
          <w:rFonts w:ascii="Arial" w:hAnsi="Arial" w:cs="Arial"/>
        </w:rPr>
      </w:pPr>
      <w:r w:rsidRPr="00F70974">
        <w:rPr>
          <w:rFonts w:ascii="Arial" w:hAnsi="Arial" w:cs="Arial"/>
          <w:color w:val="000000"/>
        </w:rPr>
        <w:t>Једно од основних планских опредељења у области јавних служби дефинисано ППРС 2010–2020. године је да се јавне службе учине приступачним становницима сеоских подручја, а посебно предшколске и школске установе чији рад не би требало да зависи од процењеног броја ђака (корисника). Овим би се дао снажан подстицај ревитализацији села, као и спречавању депопулационих процеса, а све у циљу постизања социјалне једнакости и кохезије у доступности и квалитету услуга од општег интереса, уз унапређење услуга од општег интереса и промовисање друштвене солидарности као основне друштвене вредности.</w:t>
      </w:r>
    </w:p>
    <w:p w14:paraId="20BF0F91" w14:textId="77777777" w:rsidR="00F70974" w:rsidRPr="00F70974" w:rsidRDefault="00F70974" w:rsidP="00F70974">
      <w:pPr>
        <w:spacing w:after="150"/>
        <w:rPr>
          <w:rFonts w:ascii="Arial" w:hAnsi="Arial" w:cs="Arial"/>
        </w:rPr>
      </w:pPr>
      <w:r w:rsidRPr="00F70974">
        <w:rPr>
          <w:rFonts w:ascii="Arial" w:hAnsi="Arial" w:cs="Arial"/>
          <w:color w:val="000000"/>
        </w:rPr>
        <w:t>Развој јавних служби вршиће се у циљу унапређења социјалног и животног стандарда локалног становништва и балансираног развоја локалне заједнице, а у складу са принципима одрживог развоја. У том смислу Планом се предвиђају решења која би требало да омогуће: повећање броја деце у предшколским установама у сеоским насељима; потпуна доступност и уједначавање квалитета обавезног образовања, побољшање услова за наставак средњег и високог образовања, унапређења локалне путне мреже и услуга јавног саобраћаја као услова за повезивање и интегрисање насеља и интензивније коришћење садржаја.</w:t>
      </w:r>
    </w:p>
    <w:p w14:paraId="5CC4FA67" w14:textId="77777777" w:rsidR="00F70974" w:rsidRPr="00F70974" w:rsidRDefault="00F70974" w:rsidP="00F70974">
      <w:pPr>
        <w:spacing w:after="150"/>
        <w:rPr>
          <w:rFonts w:ascii="Arial" w:hAnsi="Arial" w:cs="Arial"/>
        </w:rPr>
      </w:pPr>
      <w:r w:rsidRPr="00F70974">
        <w:rPr>
          <w:rFonts w:ascii="Arial" w:hAnsi="Arial" w:cs="Arial"/>
          <w:color w:val="000000"/>
        </w:rPr>
        <w:t>С обзиром на то да демографска слика, разуђеност и међусобна удаљеност насеља у великој мери ограничавају могућности увођења нових садржаја јавних служби, Планом се преузимају садржаји предвиђени просторним плановима захваћених јединица локалних самоуправа, а унапређење квалитета и доступности услуга из ове области ће се вршити првенствено алтернативним методама. Рационализацијом у организацији друштвених делатности смањиће се трошкови дисперзивне мреже, а уједно повећати концентрација средстава и корисника чиме се остварује виши квалитет услуга и боља кадровска опремљеност.</w:t>
      </w:r>
    </w:p>
    <w:p w14:paraId="0BC71B43" w14:textId="77777777" w:rsidR="00F70974" w:rsidRPr="00F70974" w:rsidRDefault="00F70974" w:rsidP="00F70974">
      <w:pPr>
        <w:spacing w:after="150"/>
        <w:rPr>
          <w:rFonts w:ascii="Arial" w:hAnsi="Arial" w:cs="Arial"/>
        </w:rPr>
      </w:pPr>
      <w:r w:rsidRPr="00F70974">
        <w:rPr>
          <w:rFonts w:ascii="Arial" w:hAnsi="Arial" w:cs="Arial"/>
          <w:color w:val="000000"/>
        </w:rPr>
        <w:t>У организовању предшколских установа, у сеоским насељима ће се организовати долазак мобилних, путујућих вртића, за рад са децом предшколског узраста. Могућа је и изградња допунских капацитета објеката дечје заштите у оквиру постојећих и планираних основних школа.</w:t>
      </w:r>
    </w:p>
    <w:p w14:paraId="706D84A5" w14:textId="77777777" w:rsidR="00F70974" w:rsidRPr="00F70974" w:rsidRDefault="00F70974" w:rsidP="00F70974">
      <w:pPr>
        <w:spacing w:after="150"/>
        <w:rPr>
          <w:rFonts w:ascii="Arial" w:hAnsi="Arial" w:cs="Arial"/>
        </w:rPr>
      </w:pPr>
      <w:r w:rsidRPr="00F70974">
        <w:rPr>
          <w:rFonts w:ascii="Arial" w:hAnsi="Arial" w:cs="Arial"/>
          <w:color w:val="000000"/>
        </w:rPr>
        <w:t>Ради унапређења услова и квалитета основног образовања у четвороразредним школама као средства за побољшање квалитета наставе биће уведене покретне учионице и мобилни наставнички тимови. Повећање доступности и квалитета образовања у старијим разредима основне школе могуће је остварити и отварањем интерната у оквиру основних школа у општинским центрима. Доступност средњег образовања предвидети кроз субвенционисање становање ученика у приватном сектору с обзиром на то да број становника и ученика, као и ширина профила средње школе у насељу Црна Трава не оправдава формирање интерната или ђачког дома.</w:t>
      </w:r>
    </w:p>
    <w:p w14:paraId="3486ADB2" w14:textId="77777777" w:rsidR="00F70974" w:rsidRPr="00F70974" w:rsidRDefault="00F70974" w:rsidP="00F70974">
      <w:pPr>
        <w:spacing w:after="150"/>
        <w:rPr>
          <w:rFonts w:ascii="Arial" w:hAnsi="Arial" w:cs="Arial"/>
        </w:rPr>
      </w:pPr>
      <w:r w:rsidRPr="00F70974">
        <w:rPr>
          <w:rFonts w:ascii="Arial" w:hAnsi="Arial" w:cs="Arial"/>
          <w:color w:val="000000"/>
        </w:rPr>
        <w:t>Планско подручје је повољно за смештај школе у природи, како због језера, тако и због изузетно очуване природе, па је треба формирати на простору Власина Округлице, ван зоне санитарне заштите. Овај садржај ће унапредити квалитет образовања ученика са знатно ширег подручја од оног захваћеног Просторним планом и имати позитиван утицај на опште унапређење квалитета живота планског подручја с обзиром на то да представља туристички и економски потенцијал.</w:t>
      </w:r>
    </w:p>
    <w:p w14:paraId="2DC253F7" w14:textId="77777777" w:rsidR="00F70974" w:rsidRPr="00F70974" w:rsidRDefault="00F70974" w:rsidP="00F70974">
      <w:pPr>
        <w:spacing w:after="150"/>
        <w:rPr>
          <w:rFonts w:ascii="Arial" w:hAnsi="Arial" w:cs="Arial"/>
        </w:rPr>
      </w:pPr>
      <w:r w:rsidRPr="00F70974">
        <w:rPr>
          <w:rFonts w:ascii="Arial" w:hAnsi="Arial" w:cs="Arial"/>
          <w:color w:val="000000"/>
        </w:rPr>
        <w:t>Спортска инфраструктура је релативно добро и равномерно заступљена, али у значајној мери девастирана, па ће се у планском периоду улагати како у изградњу нових садржаја планираних просторним плановима обухваћених јединица локалних самоуправа, тако и у реконструкцију и осавремењивање постојећих спортских капацитета.</w:t>
      </w:r>
    </w:p>
    <w:p w14:paraId="131BFD74" w14:textId="77777777" w:rsidR="00F70974" w:rsidRPr="00F70974" w:rsidRDefault="00F70974" w:rsidP="00F70974">
      <w:pPr>
        <w:spacing w:after="150"/>
        <w:rPr>
          <w:rFonts w:ascii="Arial" w:hAnsi="Arial" w:cs="Arial"/>
        </w:rPr>
      </w:pPr>
      <w:r w:rsidRPr="00F70974">
        <w:rPr>
          <w:rFonts w:ascii="Arial" w:hAnsi="Arial" w:cs="Arial"/>
          <w:color w:val="000000"/>
        </w:rPr>
        <w:t>Имајући у виду демографске трендове у области социјалног старања потребно је формирати службе за помоћ у кући и клубова за старе, док је у области здравствене заштите потребно формирати мобилне здравствене службе, као један од начина за приближавање здравствених услуга грађанима у ретко насељеним подручјима.</w:t>
      </w:r>
    </w:p>
    <w:p w14:paraId="33D712FF" w14:textId="77777777" w:rsidR="00F70974" w:rsidRPr="00F70974" w:rsidRDefault="00F70974" w:rsidP="00F70974">
      <w:pPr>
        <w:spacing w:after="150"/>
        <w:rPr>
          <w:rFonts w:ascii="Arial" w:hAnsi="Arial" w:cs="Arial"/>
        </w:rPr>
      </w:pPr>
      <w:r w:rsidRPr="00F70974">
        <w:rPr>
          <w:rFonts w:ascii="Arial" w:hAnsi="Arial" w:cs="Arial"/>
          <w:color w:val="000000"/>
        </w:rPr>
        <w:t>Развој културе у планском периоду оствариће се укључењем приватног и цивилног сектора у организовање ове делатности и њиховим повезивањем са јавним сектором, организовањем културних манифестација у складу са особеностима подручја, посебно у циљу промовисања природних вредности. С обзиром на то да је једина установа из области културе у насељу Црна Трава, побољшање доступности ове, али и других врста социјалних услуга и омогућавање сарадње локалних установа и друштава са установама државног карактера, биће омогућено у оквиру планираног услужног мултифункционалног центра.</w:t>
      </w:r>
    </w:p>
    <w:p w14:paraId="5D00A1E4" w14:textId="77777777" w:rsidR="00F70974" w:rsidRPr="00F70974" w:rsidRDefault="00F70974" w:rsidP="00F70974">
      <w:pPr>
        <w:spacing w:after="120"/>
        <w:jc w:val="center"/>
        <w:rPr>
          <w:rFonts w:ascii="Arial" w:hAnsi="Arial" w:cs="Arial"/>
        </w:rPr>
      </w:pPr>
      <w:r w:rsidRPr="00F70974">
        <w:rPr>
          <w:rFonts w:ascii="Arial" w:hAnsi="Arial" w:cs="Arial"/>
          <w:color w:val="000000"/>
        </w:rPr>
        <w:t>4. ПРИВРЕДНИ РАЗВОЈ</w:t>
      </w:r>
    </w:p>
    <w:p w14:paraId="7C4F9F2F" w14:textId="77777777" w:rsidR="00F70974" w:rsidRPr="00F70974" w:rsidRDefault="00F70974" w:rsidP="00F70974">
      <w:pPr>
        <w:spacing w:after="150"/>
        <w:rPr>
          <w:rFonts w:ascii="Arial" w:hAnsi="Arial" w:cs="Arial"/>
        </w:rPr>
      </w:pPr>
      <w:r w:rsidRPr="00F70974">
        <w:rPr>
          <w:rFonts w:ascii="Arial" w:hAnsi="Arial" w:cs="Arial"/>
          <w:color w:val="000000"/>
        </w:rPr>
        <w:t>Концепција привредног развоја подручја Просторног плана оствариваће се подржавањем одрживог привредног развоја, заснованог на постојећој просторној структури привредних активности и природних вредности. Имајући у виду компаративне предности подручја Просторног плана (природни ресурси, природна и културна добра и искуство и традиција у пољопривреди и занатству), а уз претпоставку да ће бити испуњени основни предуслови привредног развоја (изградња неопходне саобраћајне и комуналне инфраструктуре, уређење и боље искоришћење граничног прелаза Стрезимировци, побољшање базичних услуга) развој привреде засниваће се на следећим стратешким приоритетима развоја:</w:t>
      </w:r>
    </w:p>
    <w:p w14:paraId="159ADBD7" w14:textId="77777777" w:rsidR="00F70974" w:rsidRPr="00F70974" w:rsidRDefault="00F70974" w:rsidP="00F70974">
      <w:pPr>
        <w:spacing w:after="150"/>
        <w:rPr>
          <w:rFonts w:ascii="Arial" w:hAnsi="Arial" w:cs="Arial"/>
        </w:rPr>
      </w:pPr>
      <w:r w:rsidRPr="00F70974">
        <w:rPr>
          <w:rFonts w:ascii="Arial" w:hAnsi="Arial" w:cs="Arial"/>
          <w:i/>
          <w:color w:val="000000"/>
        </w:rPr>
        <w:t>– пољопривреда (традиционална и органска) –</w:t>
      </w:r>
      <w:r w:rsidRPr="00F70974">
        <w:rPr>
          <w:rFonts w:ascii="Arial" w:hAnsi="Arial" w:cs="Arial"/>
          <w:color w:val="000000"/>
        </w:rPr>
        <w:t xml:space="preserve"> Основна привредна грана ће и даље бити пољопривреда, прилагођена тржишним условима пословања, при чему се посебна пажња мора поклонити стварању боље пословне климе и обезбеђивању повољнијих услова кредитирања. Пољопривреду развијати као делатност комплементарну туризму, континуирано радити на бољој повезаности ове две привредне гране, што ће допринети повећању конкурентности пољопривреде, удруживању произвођача, укрупњавању поседа, подизању техничке опремљености пољопривредних газдинстава и перманентној едукацији пољопривредних произвођача. Подстицањем одрживог привредног развоја пружа се могућност побољшања квалитета живота сеоског становништва, уз очување природних вредности и здраве животне средине;</w:t>
      </w:r>
    </w:p>
    <w:p w14:paraId="70F0940E" w14:textId="77777777" w:rsidR="00F70974" w:rsidRPr="00F70974" w:rsidRDefault="00F70974" w:rsidP="00F70974">
      <w:pPr>
        <w:spacing w:after="150"/>
        <w:rPr>
          <w:rFonts w:ascii="Arial" w:hAnsi="Arial" w:cs="Arial"/>
        </w:rPr>
      </w:pPr>
      <w:r w:rsidRPr="00F70974">
        <w:rPr>
          <w:rFonts w:ascii="Arial" w:hAnsi="Arial" w:cs="Arial"/>
          <w:i/>
          <w:color w:val="000000"/>
        </w:rPr>
        <w:t>– развој прехрамбеног сектора</w:t>
      </w:r>
      <w:r w:rsidRPr="00F70974">
        <w:rPr>
          <w:rFonts w:ascii="Arial" w:hAnsi="Arial" w:cs="Arial"/>
          <w:color w:val="000000"/>
        </w:rPr>
        <w:t xml:space="preserve"> који користи пре свега локалне природне ресурсе и пољопривредне производе локалних пољопривредних произвођача, а подразумева изградњу прерађивачких капацитета за откуп и прераду воћа уз поштовање режима заштите и мера заштите животне средине (хладњаче, сушаре, мини-фабрике сокова, џемова и сл.), меса, млека, поврћа, ароматичног и зачинског биља, откуп и прераду гљива и шумских плодова и складиштење производа. При томе је потребно успоставити строге системе контроле у погледу поштовања савремених стандарда квалитета хране (увођење система ХАССП стандарда);</w:t>
      </w:r>
    </w:p>
    <w:p w14:paraId="586CCBD4" w14:textId="77777777" w:rsidR="00F70974" w:rsidRPr="00F70974" w:rsidRDefault="00F70974" w:rsidP="00F70974">
      <w:pPr>
        <w:spacing w:after="150"/>
        <w:rPr>
          <w:rFonts w:ascii="Arial" w:hAnsi="Arial" w:cs="Arial"/>
        </w:rPr>
      </w:pPr>
      <w:r w:rsidRPr="00F70974">
        <w:rPr>
          <w:rFonts w:ascii="Arial" w:hAnsi="Arial" w:cs="Arial"/>
          <w:i/>
          <w:color w:val="000000"/>
        </w:rPr>
        <w:t>– развој сектора малих и средњих предузећа и предузетништва (МСПП) –</w:t>
      </w:r>
      <w:r w:rsidRPr="00F70974">
        <w:rPr>
          <w:rFonts w:ascii="Arial" w:hAnsi="Arial" w:cs="Arial"/>
          <w:color w:val="000000"/>
        </w:rPr>
        <w:t xml:space="preserve"> Развој овог сектора је потребно усмеравати пружањем подстицаја за оснивање предузећа у сектору пољопривреде, пољопривредно-прехрамбених делатности, занатства и домаће радиности, туризма и сектора услуга. Успостављањем и развојем одрживе руралне привреде, породичним пољопривредним газдинствима се донекле пружају услови за конкурентско понашање на тржишту. Посебну подршку треба обезбедити за активирање микро-бизниса и тзв. породичних фирми;</w:t>
      </w:r>
    </w:p>
    <w:p w14:paraId="60D46FD6" w14:textId="77777777" w:rsidR="00F70974" w:rsidRPr="00F70974" w:rsidRDefault="00F70974" w:rsidP="00F70974">
      <w:pPr>
        <w:spacing w:after="150"/>
        <w:rPr>
          <w:rFonts w:ascii="Arial" w:hAnsi="Arial" w:cs="Arial"/>
        </w:rPr>
      </w:pPr>
      <w:r w:rsidRPr="00F70974">
        <w:rPr>
          <w:rFonts w:ascii="Arial" w:hAnsi="Arial" w:cs="Arial"/>
          <w:i/>
          <w:color w:val="000000"/>
        </w:rPr>
        <w:t>– развој туризама</w:t>
      </w:r>
      <w:r w:rsidRPr="00F70974">
        <w:rPr>
          <w:rFonts w:ascii="Arial" w:hAnsi="Arial" w:cs="Arial"/>
          <w:color w:val="000000"/>
        </w:rPr>
        <w:t xml:space="preserve"> (планински туризам и рекреација, рурални, еко туризам и развој осталих видова целогодишњег туризма) – развијати као комплементарну делатност пољопривреди и агропроизводњи. Развој туризма би допринео развоју динамичног пословног окружења на подручју Просторног плана али и шире, порасту запослености становништва, као и побољшању демографског потенцијала (утичући на повратак младог и радно-способног становништва). За потребе развоја туризма потребно је предузети низ финансијских и нефинансијских мера са циљем покретања, побољшања и проширења туристичке понуде и квалитета пружених туристичких услуга;</w:t>
      </w:r>
    </w:p>
    <w:p w14:paraId="50D34D31" w14:textId="77777777" w:rsidR="00F70974" w:rsidRPr="00F70974" w:rsidRDefault="00F70974" w:rsidP="00F70974">
      <w:pPr>
        <w:spacing w:after="150"/>
        <w:rPr>
          <w:rFonts w:ascii="Arial" w:hAnsi="Arial" w:cs="Arial"/>
        </w:rPr>
      </w:pPr>
      <w:r w:rsidRPr="00F70974">
        <w:rPr>
          <w:rFonts w:ascii="Arial" w:hAnsi="Arial" w:cs="Arial"/>
          <w:i/>
          <w:color w:val="000000"/>
        </w:rPr>
        <w:t>– развој и диверзификација сектора услуга</w:t>
      </w:r>
      <w:r w:rsidRPr="00F70974">
        <w:rPr>
          <w:rFonts w:ascii="Arial" w:hAnsi="Arial" w:cs="Arial"/>
          <w:color w:val="000000"/>
        </w:rPr>
        <w:t xml:space="preserve"> (трговине, саобраћаја, угоститељства, занатства и домаће радиности, и др.) </w:t>
      </w:r>
      <w:r w:rsidRPr="00F70974">
        <w:rPr>
          <w:rFonts w:ascii="Arial" w:hAnsi="Arial" w:cs="Arial"/>
          <w:i/>
          <w:color w:val="000000"/>
        </w:rPr>
        <w:t>и комуналне привреде</w:t>
      </w:r>
      <w:r w:rsidRPr="00F70974">
        <w:rPr>
          <w:rFonts w:ascii="Arial" w:hAnsi="Arial" w:cs="Arial"/>
          <w:color w:val="000000"/>
        </w:rPr>
        <w:t>;</w:t>
      </w:r>
    </w:p>
    <w:p w14:paraId="55453295" w14:textId="77777777" w:rsidR="00F70974" w:rsidRPr="00F70974" w:rsidRDefault="00F70974" w:rsidP="00F70974">
      <w:pPr>
        <w:spacing w:after="150"/>
        <w:rPr>
          <w:rFonts w:ascii="Arial" w:hAnsi="Arial" w:cs="Arial"/>
        </w:rPr>
      </w:pPr>
      <w:r w:rsidRPr="00F70974">
        <w:rPr>
          <w:rFonts w:ascii="Arial" w:hAnsi="Arial" w:cs="Arial"/>
          <w:i/>
          <w:color w:val="000000"/>
        </w:rPr>
        <w:t>– развој шумарства и ловне привреде;</w:t>
      </w:r>
    </w:p>
    <w:p w14:paraId="5AB2598A" w14:textId="77777777" w:rsidR="00F70974" w:rsidRPr="00F70974" w:rsidRDefault="00F70974" w:rsidP="00F70974">
      <w:pPr>
        <w:spacing w:after="150"/>
        <w:rPr>
          <w:rFonts w:ascii="Arial" w:hAnsi="Arial" w:cs="Arial"/>
        </w:rPr>
      </w:pPr>
      <w:r w:rsidRPr="00F70974">
        <w:rPr>
          <w:rFonts w:ascii="Arial" w:hAnsi="Arial" w:cs="Arial"/>
          <w:i/>
          <w:color w:val="000000"/>
        </w:rPr>
        <w:t>– развој и изградња водопривреде.</w:t>
      </w:r>
    </w:p>
    <w:p w14:paraId="0721F40E" w14:textId="77777777" w:rsidR="00F70974" w:rsidRPr="00F70974" w:rsidRDefault="00F70974" w:rsidP="00F70974">
      <w:pPr>
        <w:spacing w:after="150"/>
        <w:rPr>
          <w:rFonts w:ascii="Arial" w:hAnsi="Arial" w:cs="Arial"/>
        </w:rPr>
      </w:pPr>
      <w:r w:rsidRPr="00F70974">
        <w:rPr>
          <w:rFonts w:ascii="Arial" w:hAnsi="Arial" w:cs="Arial"/>
          <w:color w:val="000000"/>
        </w:rPr>
        <w:t>Поред постојећих локација привредних активности, будућу просторну организацију усмеравати на новим локацијама у насељима у којима постоје погодни просторни услови (инфраструктура, слободно земљиште, погодни услови за изградњу), али уз строго поштовање режима и мера заштите животне средине. Основне елементе будуће просторне организације привреде чиниће:</w:t>
      </w:r>
    </w:p>
    <w:p w14:paraId="3C9C664C" w14:textId="77777777" w:rsidR="00F70974" w:rsidRPr="00F70974" w:rsidRDefault="00F70974" w:rsidP="00F70974">
      <w:pPr>
        <w:spacing w:after="150"/>
        <w:rPr>
          <w:rFonts w:ascii="Arial" w:hAnsi="Arial" w:cs="Arial"/>
        </w:rPr>
      </w:pPr>
      <w:r w:rsidRPr="00F70974">
        <w:rPr>
          <w:rFonts w:ascii="Arial" w:hAnsi="Arial" w:cs="Arial"/>
          <w:color w:val="000000"/>
        </w:rPr>
        <w:t>1) Општински центар Црна Трава – са свим елементима функције централитета;</w:t>
      </w:r>
    </w:p>
    <w:p w14:paraId="570D47B3" w14:textId="77777777" w:rsidR="00F70974" w:rsidRPr="00F70974" w:rsidRDefault="00F70974" w:rsidP="00F70974">
      <w:pPr>
        <w:spacing w:after="150"/>
        <w:rPr>
          <w:rFonts w:ascii="Arial" w:hAnsi="Arial" w:cs="Arial"/>
        </w:rPr>
      </w:pPr>
      <w:r w:rsidRPr="00F70974">
        <w:rPr>
          <w:rFonts w:ascii="Arial" w:hAnsi="Arial" w:cs="Arial"/>
          <w:color w:val="000000"/>
        </w:rPr>
        <w:t>2) Локални центри – Власина Рид, Власина Стојковића, Власина Округлица, Клисура, Божица (општина Сурдулица) и Горња Лисина (општина Босилеград) – са туристичким и специфичним функцијама;</w:t>
      </w:r>
    </w:p>
    <w:p w14:paraId="338492EB" w14:textId="77777777" w:rsidR="00F70974" w:rsidRPr="00F70974" w:rsidRDefault="00F70974" w:rsidP="00F70974">
      <w:pPr>
        <w:spacing w:after="150"/>
        <w:rPr>
          <w:rFonts w:ascii="Arial" w:hAnsi="Arial" w:cs="Arial"/>
        </w:rPr>
      </w:pPr>
      <w:r w:rsidRPr="00F70974">
        <w:rPr>
          <w:rFonts w:ascii="Arial" w:hAnsi="Arial" w:cs="Arial"/>
          <w:color w:val="000000"/>
        </w:rPr>
        <w:t>3) Сеоска насеља у којима постоји економски потенцијал за развој пољопривреде (традиционалне и органске) у породичним газдинствима или изградња и развој капацитета планинског туризма и рекреације, руралног, еко или етно туризма, и др.</w:t>
      </w:r>
    </w:p>
    <w:p w14:paraId="000502A3" w14:textId="77777777" w:rsidR="00F70974" w:rsidRPr="00F70974" w:rsidRDefault="00F70974" w:rsidP="00F70974">
      <w:pPr>
        <w:spacing w:after="150"/>
        <w:rPr>
          <w:rFonts w:ascii="Arial" w:hAnsi="Arial" w:cs="Arial"/>
        </w:rPr>
      </w:pPr>
      <w:r w:rsidRPr="00F70974">
        <w:rPr>
          <w:rFonts w:ascii="Arial" w:hAnsi="Arial" w:cs="Arial"/>
          <w:color w:val="000000"/>
        </w:rPr>
        <w:t>Основни принципи на којима ће се заснивати развој и просторна структура привредних делатности на подручју Просторног плана су:</w:t>
      </w:r>
    </w:p>
    <w:p w14:paraId="5B42E2B5" w14:textId="77777777" w:rsidR="00F70974" w:rsidRPr="00F70974" w:rsidRDefault="00F70974" w:rsidP="00F70974">
      <w:pPr>
        <w:spacing w:after="150"/>
        <w:rPr>
          <w:rFonts w:ascii="Arial" w:hAnsi="Arial" w:cs="Arial"/>
        </w:rPr>
      </w:pPr>
      <w:r w:rsidRPr="00F70974">
        <w:rPr>
          <w:rFonts w:ascii="Arial" w:hAnsi="Arial" w:cs="Arial"/>
          <w:color w:val="000000"/>
        </w:rPr>
        <w:t>– орјентација на локалне ресурсе и њихово максимално искоришћење за развој пољопривреде, туризма, прехрамбене и прерађивачке индустрије, занатства и домаће радиности и др.;</w:t>
      </w:r>
    </w:p>
    <w:p w14:paraId="30001C23" w14:textId="77777777" w:rsidR="00F70974" w:rsidRPr="00F70974" w:rsidRDefault="00F70974" w:rsidP="00F70974">
      <w:pPr>
        <w:spacing w:after="150"/>
        <w:rPr>
          <w:rFonts w:ascii="Arial" w:hAnsi="Arial" w:cs="Arial"/>
        </w:rPr>
      </w:pPr>
      <w:r w:rsidRPr="00F70974">
        <w:rPr>
          <w:rFonts w:ascii="Arial" w:hAnsi="Arial" w:cs="Arial"/>
          <w:color w:val="000000"/>
        </w:rPr>
        <w:t>– строго поштовање режима заштите приликом просторног размештаја привредних активности;</w:t>
      </w:r>
    </w:p>
    <w:p w14:paraId="0F443F03" w14:textId="77777777" w:rsidR="00F70974" w:rsidRPr="00F70974" w:rsidRDefault="00F70974" w:rsidP="00F70974">
      <w:pPr>
        <w:spacing w:after="150"/>
        <w:rPr>
          <w:rFonts w:ascii="Arial" w:hAnsi="Arial" w:cs="Arial"/>
        </w:rPr>
      </w:pPr>
      <w:r w:rsidRPr="00F70974">
        <w:rPr>
          <w:rFonts w:ascii="Arial" w:hAnsi="Arial" w:cs="Arial"/>
          <w:color w:val="000000"/>
        </w:rPr>
        <w:t>– заштита животне средине (забрана лоцирања еколошки ризичних технологија и спровођење континуираних едукација локалног становништва у области заштите);</w:t>
      </w:r>
    </w:p>
    <w:p w14:paraId="483216D4" w14:textId="77777777" w:rsidR="00F70974" w:rsidRPr="00F70974" w:rsidRDefault="00F70974" w:rsidP="00F70974">
      <w:pPr>
        <w:spacing w:after="150"/>
        <w:rPr>
          <w:rFonts w:ascii="Arial" w:hAnsi="Arial" w:cs="Arial"/>
        </w:rPr>
      </w:pPr>
      <w:r w:rsidRPr="00F70974">
        <w:rPr>
          <w:rFonts w:ascii="Arial" w:hAnsi="Arial" w:cs="Arial"/>
          <w:color w:val="000000"/>
        </w:rPr>
        <w:t>– подизању атрактивности региона за инвестирање и побољшање демографске структуре становништва допринеће мотивисању младих за останак и повратак на рурална подручја.</w:t>
      </w:r>
    </w:p>
    <w:p w14:paraId="44A29A75" w14:textId="77777777" w:rsidR="00F70974" w:rsidRPr="00F70974" w:rsidRDefault="00F70974" w:rsidP="00F70974">
      <w:pPr>
        <w:spacing w:after="150"/>
        <w:rPr>
          <w:rFonts w:ascii="Arial" w:hAnsi="Arial" w:cs="Arial"/>
        </w:rPr>
      </w:pPr>
      <w:r w:rsidRPr="00F70974">
        <w:rPr>
          <w:rFonts w:ascii="Arial" w:hAnsi="Arial" w:cs="Arial"/>
          <w:color w:val="000000"/>
        </w:rPr>
        <w:t>При размештају и диверзификацији привредних активности мора се поћи од постојећег стања просторних могућности, реалне сировинске основе, кадровског потенцијала и постојећих капацитета, а уз поштовање веома строгих мера заштите животне средине. Размештај прерађивачке и прехрамбене индустрије и сектора малих и средњих предузећа треба усмерити на гране директно ослоњене на пољопривреду, шумарство, индустрију, туризам и сектор услуга, а потребе за локацијама за нове производне капацитете и МСП биће реализоване:</w:t>
      </w:r>
    </w:p>
    <w:p w14:paraId="2D0C535F" w14:textId="77777777" w:rsidR="00F70974" w:rsidRPr="00F70974" w:rsidRDefault="00F70974" w:rsidP="00F70974">
      <w:pPr>
        <w:spacing w:after="150"/>
        <w:rPr>
          <w:rFonts w:ascii="Arial" w:hAnsi="Arial" w:cs="Arial"/>
        </w:rPr>
      </w:pPr>
      <w:r w:rsidRPr="00F70974">
        <w:rPr>
          <w:rFonts w:ascii="Arial" w:hAnsi="Arial" w:cs="Arial"/>
          <w:color w:val="000000"/>
        </w:rPr>
        <w:t>– у оквиру постојећег стамбеног ткива насеља уз поштовање правила изградње и уређења простора (у смислу величине парцеле, степена изграђености, инфраструктурне опремљености, приступа на јавни пут и сл.) и услова заштите животне средине и режима заштите изворишта водоснабдевања (да изграђени садржаји немају негативан утицај на животну средину – у смислу загађења воде, ваздуха, земљишта, буке и вибрација); и</w:t>
      </w:r>
    </w:p>
    <w:p w14:paraId="4CE72752" w14:textId="77777777" w:rsidR="00F70974" w:rsidRPr="00F70974" w:rsidRDefault="00F70974" w:rsidP="00F70974">
      <w:pPr>
        <w:spacing w:after="150"/>
        <w:rPr>
          <w:rFonts w:ascii="Arial" w:hAnsi="Arial" w:cs="Arial"/>
        </w:rPr>
      </w:pPr>
      <w:r w:rsidRPr="00F70974">
        <w:rPr>
          <w:rFonts w:ascii="Arial" w:hAnsi="Arial" w:cs="Arial"/>
          <w:color w:val="000000"/>
        </w:rPr>
        <w:t>– на засебним локацијама (инфраструктурно и комунално опремљеним) у центрима заједнице насеља и око оних насеља која својим природно-технолошким потенцијалима гарантују привредни развој, површине минимум 1–2 ha.</w:t>
      </w:r>
    </w:p>
    <w:p w14:paraId="5ADC5D63" w14:textId="77777777" w:rsidR="00F70974" w:rsidRPr="00F70974" w:rsidRDefault="00F70974" w:rsidP="00F70974">
      <w:pPr>
        <w:spacing w:after="120"/>
        <w:jc w:val="center"/>
        <w:rPr>
          <w:rFonts w:ascii="Arial" w:hAnsi="Arial" w:cs="Arial"/>
        </w:rPr>
      </w:pPr>
      <w:r w:rsidRPr="00F70974">
        <w:rPr>
          <w:rFonts w:ascii="Arial" w:hAnsi="Arial" w:cs="Arial"/>
          <w:color w:val="000000"/>
        </w:rPr>
        <w:t>5. ПРОСТОРНИ РАЗВОЈ САОБРАЋАЈА И ИНФРАСТРУКТУРНИХ СИСТЕМА</w:t>
      </w:r>
    </w:p>
    <w:p w14:paraId="52F78EAF" w14:textId="77777777" w:rsidR="00F70974" w:rsidRPr="00F70974" w:rsidRDefault="00F70974" w:rsidP="00F70974">
      <w:pPr>
        <w:spacing w:after="120"/>
        <w:jc w:val="center"/>
        <w:rPr>
          <w:rFonts w:ascii="Arial" w:hAnsi="Arial" w:cs="Arial"/>
        </w:rPr>
      </w:pPr>
      <w:r w:rsidRPr="00F70974">
        <w:rPr>
          <w:rFonts w:ascii="Arial" w:hAnsi="Arial" w:cs="Arial"/>
          <w:b/>
          <w:color w:val="000000"/>
        </w:rPr>
        <w:t>5.1. Саобраћајна инфраструктура</w:t>
      </w:r>
    </w:p>
    <w:p w14:paraId="7E29A2BE" w14:textId="77777777" w:rsidR="00F70974" w:rsidRPr="00F70974" w:rsidRDefault="00F70974" w:rsidP="00F70974">
      <w:pPr>
        <w:spacing w:after="120"/>
        <w:jc w:val="center"/>
        <w:rPr>
          <w:rFonts w:ascii="Arial" w:hAnsi="Arial" w:cs="Arial"/>
        </w:rPr>
      </w:pPr>
      <w:r w:rsidRPr="00F70974">
        <w:rPr>
          <w:rFonts w:ascii="Arial" w:hAnsi="Arial" w:cs="Arial"/>
          <w:color w:val="000000"/>
        </w:rPr>
        <w:t>Друмски саобраћај</w:t>
      </w:r>
    </w:p>
    <w:p w14:paraId="1E5544B1" w14:textId="77777777" w:rsidR="00F70974" w:rsidRPr="00F70974" w:rsidRDefault="00F70974" w:rsidP="00F70974">
      <w:pPr>
        <w:spacing w:after="150"/>
        <w:rPr>
          <w:rFonts w:ascii="Arial" w:hAnsi="Arial" w:cs="Arial"/>
        </w:rPr>
      </w:pPr>
      <w:r w:rsidRPr="00F70974">
        <w:rPr>
          <w:rFonts w:ascii="Arial" w:hAnsi="Arial" w:cs="Arial"/>
          <w:color w:val="000000"/>
        </w:rPr>
        <w:t>Плански развој саобраћаја у обухвату Просторног плана подразумева даљи развој друмског саобраћаја, секундарне путне мреже, у циљу заштите Власинског и Лисинског језера, од негативних утицаја саобраћаја, побољшавање приступачности до постојећих и потенцијалних туристичких дестинација, свих насеља на планском подручју, и то на следећи начин:</w:t>
      </w:r>
    </w:p>
    <w:p w14:paraId="483902E8" w14:textId="77777777" w:rsidR="00F70974" w:rsidRPr="00F70974" w:rsidRDefault="00F70974" w:rsidP="00F70974">
      <w:pPr>
        <w:spacing w:after="150"/>
        <w:rPr>
          <w:rFonts w:ascii="Arial" w:hAnsi="Arial" w:cs="Arial"/>
        </w:rPr>
      </w:pPr>
      <w:r w:rsidRPr="00F70974">
        <w:rPr>
          <w:rFonts w:ascii="Arial" w:hAnsi="Arial" w:cs="Arial"/>
          <w:color w:val="000000"/>
        </w:rPr>
        <w:t>– изградњом планиране деонице државног пута IIА реда број 231, који се измешта са североисточне стране Власинског језера, на траси: одвајање од државног пута IIА реда број 231 са северне стране бране, на стационажи око km 38+343, пружа се постојећом трасом некатегорисаног пута до укрштаја са државним путем IБ реда број 40 на стационажи око km 38+865. Дужина ове деонице је око 8,5 km. Изградња деонице планира се са техничким карактеристикама које задовољавају безбедно одвијање саобраћаја. Постојећа траса државног пута са западне стране Власинског језера (од стационаже km 38+343 до укрштаја са државним путем IБ реда број 40 на стационажи km 29+198) усвајањем овог просторног плана добија ранг општински пут, у функцији сервисирања и одржавања акумулације, као и приступ туристичким садржајима. Због претње од хаварије возила и доспећа штетних материја са коловоза у језеро (загађене нафтним дериватима, тешким металима), на деоници општинског пута са западне стране Власинског језера, као и на планираној деоници државног пута са североисточне стране језера,, успоставља се строги режим заштите, уређења и коришћења, који дозвољава моторни саобраћај уз ограничењe брзине, са одбојницима и повишеним ивичњацима пута за заштиту од могућих хаваријских исклизнућа возила, спречавање испирање коловоза изван банкина у правцу језера и одвођење отпадних вода до таложника (сепаратора). Дуж свих постојећих и планираних путева обавезно је обезбеђивање инфраструктуре за прикупљање атмосферских вода са сепараторима нафтних деривата;</w:t>
      </w:r>
    </w:p>
    <w:p w14:paraId="4E31587F" w14:textId="77777777" w:rsidR="00F70974" w:rsidRPr="00F70974" w:rsidRDefault="00F70974" w:rsidP="00F70974">
      <w:pPr>
        <w:spacing w:after="150"/>
        <w:rPr>
          <w:rFonts w:ascii="Arial" w:hAnsi="Arial" w:cs="Arial"/>
        </w:rPr>
      </w:pPr>
      <w:r w:rsidRPr="00F70974">
        <w:rPr>
          <w:rFonts w:ascii="Arial" w:hAnsi="Arial" w:cs="Arial"/>
          <w:color w:val="000000"/>
        </w:rPr>
        <w:t>– изградњом деонице државног пута IIБ реда број 439 у дужини око 5 km која је насипана туцаником;</w:t>
      </w:r>
    </w:p>
    <w:p w14:paraId="561CCE49" w14:textId="77777777" w:rsidR="00F70974" w:rsidRPr="00F70974" w:rsidRDefault="00F70974" w:rsidP="00F70974">
      <w:pPr>
        <w:spacing w:after="150"/>
        <w:rPr>
          <w:rFonts w:ascii="Arial" w:hAnsi="Arial" w:cs="Arial"/>
        </w:rPr>
      </w:pPr>
      <w:r w:rsidRPr="00F70974">
        <w:rPr>
          <w:rFonts w:ascii="Arial" w:hAnsi="Arial" w:cs="Arial"/>
          <w:color w:val="000000"/>
        </w:rPr>
        <w:t>– изградњом моста преко акумулације Лисине дужине око 220 m на државном путу IIА реда број 231 чиме се скраћује деоница државног пута око 3 km;</w:t>
      </w:r>
    </w:p>
    <w:p w14:paraId="2A22B1AB" w14:textId="77777777" w:rsidR="00F70974" w:rsidRPr="00F70974" w:rsidRDefault="00F70974" w:rsidP="00F70974">
      <w:pPr>
        <w:spacing w:after="150"/>
        <w:rPr>
          <w:rFonts w:ascii="Arial" w:hAnsi="Arial" w:cs="Arial"/>
        </w:rPr>
      </w:pPr>
      <w:r w:rsidRPr="00F70974">
        <w:rPr>
          <w:rFonts w:ascii="Arial" w:hAnsi="Arial" w:cs="Arial"/>
          <w:color w:val="000000"/>
        </w:rPr>
        <w:t>– изградњом, реконструкцијом и модернизацијом мреже општинских путева којима би се побољшала повезаност између насеља. Када је у питању развој општинске путне мреже треба узети у обзир значај и техничко стање постојећих општинских путева, планирани развој насеља и развој туристичких капацитета. При планирању траса нових општинских путева, тежило се да се у што већој мери искористе трасе постојећих некатегорисаних путева. Просторним планом је предвиђено и осавремењавање постојећих путева на територији општина, тако да до краја планског периода већина општинских путева буде са савременим коловозним застором;</w:t>
      </w:r>
    </w:p>
    <w:p w14:paraId="1006BD39" w14:textId="77777777" w:rsidR="00F70974" w:rsidRPr="00F70974" w:rsidRDefault="00F70974" w:rsidP="00F70974">
      <w:pPr>
        <w:spacing w:after="150"/>
        <w:rPr>
          <w:rFonts w:ascii="Arial" w:hAnsi="Arial" w:cs="Arial"/>
        </w:rPr>
      </w:pPr>
      <w:r w:rsidRPr="00F70974">
        <w:rPr>
          <w:rFonts w:ascii="Arial" w:hAnsi="Arial" w:cs="Arial"/>
          <w:color w:val="000000"/>
        </w:rPr>
        <w:t>– формирањем бициклистичких и пешачких коридора дуж државних и општинских путева, према планираном развоју туризма, у зони Власинског језера. На територији Просторног плана препознат је бициклистички коридор Euro Velo Bike Route No 11 у коридору државног пута IIА реда број 231. Овај бициклистички коридор кроз Србију укључен је у све европске мапе бициклистичких рута. Коридори који се могу уврстити у националне бициклистичке руте на правцима: деоница државног пута око језера са везом на државни пут IБ реда број 40, постојећим коридором државног пута до укрштаја са општинским путем у месту Округлица (постојећим државним путем IIА реда број 231);</w:t>
      </w:r>
    </w:p>
    <w:p w14:paraId="6D95EDD9" w14:textId="77777777" w:rsidR="00F70974" w:rsidRPr="00F70974" w:rsidRDefault="00F70974" w:rsidP="00F70974">
      <w:pPr>
        <w:spacing w:after="150"/>
        <w:rPr>
          <w:rFonts w:ascii="Arial" w:hAnsi="Arial" w:cs="Arial"/>
        </w:rPr>
      </w:pPr>
      <w:r w:rsidRPr="00F70974">
        <w:rPr>
          <w:rFonts w:ascii="Arial" w:hAnsi="Arial" w:cs="Arial"/>
          <w:color w:val="000000"/>
        </w:rPr>
        <w:t>– приобални појас, подручје у ужој и широј зони заштите се може уређивати у смислу пешачких и бициклистичких стаза, одморишта и видиковаца, уз претходно прибављање услова и мишљења надлежних републичких и општинских органа – републичких и локалних водопривредних и комуналних предузећа, у погледу санитарне заштите и очувања квалитета воде и организованог управљања отпадом.</w:t>
      </w:r>
    </w:p>
    <w:p w14:paraId="2BD29C3D" w14:textId="77777777" w:rsidR="00F70974" w:rsidRPr="00F70974" w:rsidRDefault="00F70974" w:rsidP="00F70974">
      <w:pPr>
        <w:spacing w:after="120"/>
        <w:jc w:val="center"/>
        <w:rPr>
          <w:rFonts w:ascii="Arial" w:hAnsi="Arial" w:cs="Arial"/>
        </w:rPr>
      </w:pPr>
      <w:r w:rsidRPr="00F70974">
        <w:rPr>
          <w:rFonts w:ascii="Arial" w:hAnsi="Arial" w:cs="Arial"/>
          <w:color w:val="000000"/>
        </w:rPr>
        <w:t>Ваздушни саобраћај</w:t>
      </w:r>
    </w:p>
    <w:p w14:paraId="49C0941F" w14:textId="77777777" w:rsidR="00F70974" w:rsidRPr="00F70974" w:rsidRDefault="00F70974" w:rsidP="00F70974">
      <w:pPr>
        <w:spacing w:after="150"/>
        <w:rPr>
          <w:rFonts w:ascii="Arial" w:hAnsi="Arial" w:cs="Arial"/>
        </w:rPr>
      </w:pPr>
      <w:r w:rsidRPr="00F70974">
        <w:rPr>
          <w:rFonts w:ascii="Arial" w:hAnsi="Arial" w:cs="Arial"/>
          <w:color w:val="000000"/>
        </w:rPr>
        <w:t>Развој ваздушног саобраћаја условљен је изградњом локалног аеродрома и хелидрома. Мањи аеродром на локацији „Скела“, планиран је у функцији туризма за потребе слетања средњих и малих летелица, авио-такси служби и спортских авиона, као и за потребе ватрогасних служби у случају шумских пожара и амбулантних и ургентних служби. Хелидром је планиран у зони „Братанов дел” и његова изградња је планирана у првој фази развоја туристичког центра.</w:t>
      </w:r>
    </w:p>
    <w:p w14:paraId="7BFF396F" w14:textId="77777777" w:rsidR="00F70974" w:rsidRPr="00F70974" w:rsidRDefault="00F70974" w:rsidP="00F70974">
      <w:pPr>
        <w:spacing w:after="120"/>
        <w:jc w:val="center"/>
        <w:rPr>
          <w:rFonts w:ascii="Arial" w:hAnsi="Arial" w:cs="Arial"/>
        </w:rPr>
      </w:pPr>
      <w:r w:rsidRPr="00F70974">
        <w:rPr>
          <w:rFonts w:ascii="Arial" w:hAnsi="Arial" w:cs="Arial"/>
          <w:color w:val="000000"/>
        </w:rPr>
        <w:t>Водни саобраћај</w:t>
      </w:r>
    </w:p>
    <w:p w14:paraId="094B3ECE" w14:textId="77777777" w:rsidR="00F70974" w:rsidRPr="00F70974" w:rsidRDefault="00F70974" w:rsidP="00F70974">
      <w:pPr>
        <w:spacing w:after="150"/>
        <w:rPr>
          <w:rFonts w:ascii="Arial" w:hAnsi="Arial" w:cs="Arial"/>
        </w:rPr>
      </w:pPr>
      <w:r w:rsidRPr="00F70974">
        <w:rPr>
          <w:rFonts w:ascii="Arial" w:hAnsi="Arial" w:cs="Arial"/>
          <w:color w:val="000000"/>
        </w:rPr>
        <w:t>Када су у питању пловила, неопходно је забранити коришћење глисера, скутера на води и свих других пловила са моторима са унутрашњим сагоревање а приоритет дати чамцима на весла, једрилицама, и другим пловилима која се могу користити на еко погон. Планом су дефинисане могуће локације марина за чамце и друга пловила без мотора са унутрашњим сагоревањем.</w:t>
      </w:r>
    </w:p>
    <w:p w14:paraId="26B51278" w14:textId="77777777" w:rsidR="00F70974" w:rsidRPr="00F70974" w:rsidRDefault="00F70974" w:rsidP="00F70974">
      <w:pPr>
        <w:spacing w:after="120"/>
        <w:jc w:val="center"/>
        <w:rPr>
          <w:rFonts w:ascii="Arial" w:hAnsi="Arial" w:cs="Arial"/>
        </w:rPr>
      </w:pPr>
      <w:r w:rsidRPr="00F70974">
        <w:rPr>
          <w:rFonts w:ascii="Arial" w:hAnsi="Arial" w:cs="Arial"/>
          <w:color w:val="000000"/>
        </w:rPr>
        <w:t>Стационарни саобраћај</w:t>
      </w:r>
    </w:p>
    <w:p w14:paraId="0B9250D3"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неопходно је обезбедити капацитете за паркирање возила – како путничких тако и теретних возила и аутобуса. Капацитете за паркирање возила неопходно је обезбедити у постојећим и планираним туристичким односно насељским центрима. Паркирање возила у туристичким објектима типа сеоског туризма, је на индивидуалним припадајућим парцелама. Капацитете за паркирање туристичких аутобуса планирати на приступима заштићеним локалитетима и поред заштићених природних и културних добара. Капацитете за паркирање тешких теретних возила обезбедити у зони граничног прелаза Стрезимировци са пратећим садржајима које паркиралиште треба да поседује а који треба да буду на услузи возачима.</w:t>
      </w:r>
    </w:p>
    <w:p w14:paraId="07337038" w14:textId="77777777" w:rsidR="00F70974" w:rsidRPr="00F70974" w:rsidRDefault="00F70974" w:rsidP="00F70974">
      <w:pPr>
        <w:spacing w:after="120"/>
        <w:jc w:val="center"/>
        <w:rPr>
          <w:rFonts w:ascii="Arial" w:hAnsi="Arial" w:cs="Arial"/>
        </w:rPr>
      </w:pPr>
      <w:r w:rsidRPr="00F70974">
        <w:rPr>
          <w:rFonts w:ascii="Arial" w:hAnsi="Arial" w:cs="Arial"/>
          <w:color w:val="000000"/>
        </w:rPr>
        <w:t>Станице за снабдевање возила горивом</w:t>
      </w:r>
    </w:p>
    <w:p w14:paraId="5B64C558" w14:textId="77777777" w:rsidR="00F70974" w:rsidRPr="00F70974" w:rsidRDefault="00F70974" w:rsidP="00F70974">
      <w:pPr>
        <w:spacing w:after="150"/>
        <w:rPr>
          <w:rFonts w:ascii="Arial" w:hAnsi="Arial" w:cs="Arial"/>
        </w:rPr>
      </w:pPr>
      <w:r w:rsidRPr="00F70974">
        <w:rPr>
          <w:rFonts w:ascii="Arial" w:hAnsi="Arial" w:cs="Arial"/>
          <w:color w:val="000000"/>
        </w:rPr>
        <w:t>Што се тиче пратећих путних објеката–станице за снабдевање возила горивом планирати уз државне путеве ван зона заштите.</w:t>
      </w:r>
    </w:p>
    <w:p w14:paraId="43F3B93B" w14:textId="77777777" w:rsidR="00F70974" w:rsidRPr="00F70974" w:rsidRDefault="00F70974" w:rsidP="00F70974">
      <w:pPr>
        <w:spacing w:after="120"/>
        <w:jc w:val="center"/>
        <w:rPr>
          <w:rFonts w:ascii="Arial" w:hAnsi="Arial" w:cs="Arial"/>
        </w:rPr>
      </w:pPr>
      <w:r w:rsidRPr="00F70974">
        <w:rPr>
          <w:rFonts w:ascii="Arial" w:hAnsi="Arial" w:cs="Arial"/>
          <w:b/>
          <w:color w:val="000000"/>
        </w:rPr>
        <w:t>5.2. Водопривредна инфраструктура</w:t>
      </w:r>
    </w:p>
    <w:p w14:paraId="7815D45D" w14:textId="77777777" w:rsidR="00F70974" w:rsidRPr="00F70974" w:rsidRDefault="00F70974" w:rsidP="00F70974">
      <w:pPr>
        <w:spacing w:after="150"/>
        <w:rPr>
          <w:rFonts w:ascii="Arial" w:hAnsi="Arial" w:cs="Arial"/>
        </w:rPr>
      </w:pPr>
      <w:r w:rsidRPr="00F70974">
        <w:rPr>
          <w:rFonts w:ascii="Arial" w:hAnsi="Arial" w:cs="Arial"/>
          <w:color w:val="000000"/>
        </w:rPr>
        <w:t>Даљи развој водопривредне инфраструктуре подразумева обезбеђење свим становницима и корисницима простора здраву пијаћу воду, а резерве пијаће воде служиће за шире регионалне потребе.</w:t>
      </w:r>
    </w:p>
    <w:p w14:paraId="7880DC02" w14:textId="77777777" w:rsidR="00F70974" w:rsidRPr="00F70974" w:rsidRDefault="00F70974" w:rsidP="00F70974">
      <w:pPr>
        <w:spacing w:after="150"/>
        <w:rPr>
          <w:rFonts w:ascii="Arial" w:hAnsi="Arial" w:cs="Arial"/>
        </w:rPr>
      </w:pPr>
      <w:r w:rsidRPr="00F70974">
        <w:rPr>
          <w:rFonts w:ascii="Arial" w:hAnsi="Arial" w:cs="Arial"/>
          <w:color w:val="000000"/>
        </w:rPr>
        <w:t>У снабдевању насеља водом приоритетно и максимално биће коришћени локални извори, са ослањањем на изворе који су законом заштићени и који се овим планом штите. За снабдевање водом насеља користиће се искључиво извори и сливни системи који омогућавају мин. 97% обезбеђеност становништва водом. Дугорочне потребе за снабдевање водом Јужне Србије, са подручја Просторног плана, засниваће се на изградњи интегралних водопривредних система, са посебним ослонцем на вишенаменске канале за прикупљање воде у сливу Власинског језера.</w:t>
      </w:r>
    </w:p>
    <w:p w14:paraId="02852C0C" w14:textId="77777777" w:rsidR="00F70974" w:rsidRPr="00F70974" w:rsidRDefault="00F70974" w:rsidP="00F70974">
      <w:pPr>
        <w:spacing w:after="150"/>
        <w:rPr>
          <w:rFonts w:ascii="Arial" w:hAnsi="Arial" w:cs="Arial"/>
        </w:rPr>
      </w:pPr>
      <w:r w:rsidRPr="00F70974">
        <w:rPr>
          <w:rFonts w:ascii="Arial" w:hAnsi="Arial" w:cs="Arial"/>
          <w:color w:val="000000"/>
        </w:rPr>
        <w:t>Вода за технолошке потребе биће по правилу захватана из:</w:t>
      </w:r>
    </w:p>
    <w:p w14:paraId="49F76A74" w14:textId="77777777" w:rsidR="00F70974" w:rsidRPr="00F70974" w:rsidRDefault="00F70974" w:rsidP="00F70974">
      <w:pPr>
        <w:spacing w:after="150"/>
        <w:rPr>
          <w:rFonts w:ascii="Arial" w:hAnsi="Arial" w:cs="Arial"/>
        </w:rPr>
      </w:pPr>
      <w:r w:rsidRPr="00F70974">
        <w:rPr>
          <w:rFonts w:ascii="Arial" w:hAnsi="Arial" w:cs="Arial"/>
          <w:color w:val="000000"/>
        </w:rPr>
        <w:t>– вештачких ретензија за насеља Власина Рид, Власина Округлица и Власина Стојковићева;</w:t>
      </w:r>
    </w:p>
    <w:p w14:paraId="33BBB06C" w14:textId="77777777" w:rsidR="00F70974" w:rsidRPr="00F70974" w:rsidRDefault="00F70974" w:rsidP="00F70974">
      <w:pPr>
        <w:spacing w:after="150"/>
        <w:rPr>
          <w:rFonts w:ascii="Arial" w:hAnsi="Arial" w:cs="Arial"/>
        </w:rPr>
      </w:pPr>
      <w:r w:rsidRPr="00F70974">
        <w:rPr>
          <w:rFonts w:ascii="Arial" w:hAnsi="Arial" w:cs="Arial"/>
          <w:color w:val="000000"/>
        </w:rPr>
        <w:t>– водотокова (за сва насеља на подручја ПП изузев Власина Рид, Власина Округлица и Власина Стојковићева).</w:t>
      </w:r>
    </w:p>
    <w:p w14:paraId="426BE644" w14:textId="77777777" w:rsidR="00F70974" w:rsidRPr="00F70974" w:rsidRDefault="00F70974" w:rsidP="00F70974">
      <w:pPr>
        <w:spacing w:after="150"/>
        <w:rPr>
          <w:rFonts w:ascii="Arial" w:hAnsi="Arial" w:cs="Arial"/>
        </w:rPr>
      </w:pPr>
      <w:r w:rsidRPr="00F70974">
        <w:rPr>
          <w:rFonts w:ascii="Arial" w:hAnsi="Arial" w:cs="Arial"/>
          <w:color w:val="000000"/>
        </w:rPr>
        <w:t>– Технолошка вода се обавезно рециркулише. Технолошке ретензије се димензионишу на обезбеђеност од 97% (уз испуњење и других услова).</w:t>
      </w:r>
    </w:p>
    <w:p w14:paraId="406DA009" w14:textId="77777777" w:rsidR="00F70974" w:rsidRPr="00F70974" w:rsidRDefault="00F70974" w:rsidP="00F70974">
      <w:pPr>
        <w:spacing w:after="150"/>
        <w:rPr>
          <w:rFonts w:ascii="Arial" w:hAnsi="Arial" w:cs="Arial"/>
        </w:rPr>
      </w:pPr>
      <w:r w:rsidRPr="00F70974">
        <w:rPr>
          <w:rFonts w:ascii="Arial" w:hAnsi="Arial" w:cs="Arial"/>
          <w:color w:val="000000"/>
        </w:rPr>
        <w:t>– Базни принципи на којима се заснива решење развоја водопривредне инфраструктуре подручја Власина јесу:</w:t>
      </w:r>
    </w:p>
    <w:p w14:paraId="48A1513C" w14:textId="77777777" w:rsidR="00F70974" w:rsidRPr="00F70974" w:rsidRDefault="00F70974" w:rsidP="00F70974">
      <w:pPr>
        <w:spacing w:after="150"/>
        <w:rPr>
          <w:rFonts w:ascii="Arial" w:hAnsi="Arial" w:cs="Arial"/>
        </w:rPr>
      </w:pPr>
      <w:r w:rsidRPr="00F70974">
        <w:rPr>
          <w:rFonts w:ascii="Arial" w:hAnsi="Arial" w:cs="Arial"/>
          <w:color w:val="000000"/>
        </w:rPr>
        <w:t>– окосница будућих система ППППН Власина и регионалних система за воду највишег квалитета чине заштићена изворишта подземних и површинских вода; принцип је да се најпре до рационалних, еколошки прихватљивих граница искористе локална изворишта подземних и површинских вода, па да се тек након тога регионалним системима допрема само недостајућа количина воде; приоритет у локалним извориштима даје се изворима, уколико су квалитетни и ако се могу заштитити од загађивања;</w:t>
      </w:r>
    </w:p>
    <w:p w14:paraId="6FB64E13" w14:textId="77777777" w:rsidR="00F70974" w:rsidRPr="00F70974" w:rsidRDefault="00F70974" w:rsidP="00F70974">
      <w:pPr>
        <w:spacing w:after="150"/>
        <w:rPr>
          <w:rFonts w:ascii="Arial" w:hAnsi="Arial" w:cs="Arial"/>
        </w:rPr>
      </w:pPr>
      <w:r w:rsidRPr="00F70974">
        <w:rPr>
          <w:rFonts w:ascii="Arial" w:hAnsi="Arial" w:cs="Arial"/>
          <w:color w:val="000000"/>
        </w:rPr>
        <w:t>– кључни објекти за коришћење површинских вода су сливови и акумулације: Власинско језеро и ПАП Лисина које се користе вишенаменски, али се приоритет у случају несклада између расположивих вода и потражње даје снабдевању водом становништва;</w:t>
      </w:r>
    </w:p>
    <w:p w14:paraId="3FDE2298" w14:textId="77777777" w:rsidR="00F70974" w:rsidRPr="00F70974" w:rsidRDefault="00F70974" w:rsidP="00F70974">
      <w:pPr>
        <w:spacing w:after="150"/>
        <w:rPr>
          <w:rFonts w:ascii="Arial" w:hAnsi="Arial" w:cs="Arial"/>
        </w:rPr>
      </w:pPr>
      <w:r w:rsidRPr="00F70974">
        <w:rPr>
          <w:rFonts w:ascii="Arial" w:hAnsi="Arial" w:cs="Arial"/>
          <w:color w:val="000000"/>
        </w:rPr>
        <w:t>– у брдским пределима на северу, југу и западу, који су ослоњени на коришћење транзитних и изворских вода, развијаће се све сложенији регионални каналски системи, чији је задатак да изврше просторну прерасподелу вода и створе услове за њихово вишенаменско коришћење, заштиту, као и заштиту од вода;</w:t>
      </w:r>
    </w:p>
    <w:p w14:paraId="47E1E614" w14:textId="77777777" w:rsidR="00F70974" w:rsidRPr="00F70974" w:rsidRDefault="00F70974" w:rsidP="00F70974">
      <w:pPr>
        <w:spacing w:after="150"/>
        <w:rPr>
          <w:rFonts w:ascii="Arial" w:hAnsi="Arial" w:cs="Arial"/>
        </w:rPr>
      </w:pPr>
      <w:r w:rsidRPr="00F70974">
        <w:rPr>
          <w:rFonts w:ascii="Arial" w:hAnsi="Arial" w:cs="Arial"/>
          <w:color w:val="000000"/>
        </w:rPr>
        <w:t>– транспорт воде обављаће се зависно од квалитета и врсте корисника: (а) воде највишег квалитета транспортују се од изворишта до места потрошње магистралним цевоводима; (б) технолошка вода и вода намењена потребама наводњавања транспортује се водотоцима, изузетно цевоводима;</w:t>
      </w:r>
    </w:p>
    <w:p w14:paraId="40446455" w14:textId="77777777" w:rsidR="00F70974" w:rsidRPr="00F70974" w:rsidRDefault="00F70974" w:rsidP="00F70974">
      <w:pPr>
        <w:spacing w:after="150"/>
        <w:rPr>
          <w:rFonts w:ascii="Arial" w:hAnsi="Arial" w:cs="Arial"/>
        </w:rPr>
      </w:pPr>
      <w:r w:rsidRPr="00F70974">
        <w:rPr>
          <w:rFonts w:ascii="Arial" w:hAnsi="Arial" w:cs="Arial"/>
          <w:color w:val="000000"/>
        </w:rPr>
        <w:t>– обезбеђеност испоруке воде прилагођена је захтевима корисника; обезбеђеност снабдевања водом насеља је врло висока, реда &gt;97%; обезбеђеност наводњавања је реда 80%;</w:t>
      </w:r>
    </w:p>
    <w:p w14:paraId="1AC9ED45" w14:textId="77777777" w:rsidR="00F70974" w:rsidRPr="00F70974" w:rsidRDefault="00F70974" w:rsidP="00F70974">
      <w:pPr>
        <w:spacing w:after="150"/>
        <w:rPr>
          <w:rFonts w:ascii="Arial" w:hAnsi="Arial" w:cs="Arial"/>
        </w:rPr>
      </w:pPr>
      <w:r w:rsidRPr="00F70974">
        <w:rPr>
          <w:rFonts w:ascii="Arial" w:hAnsi="Arial" w:cs="Arial"/>
          <w:color w:val="000000"/>
        </w:rPr>
        <w:t>– поравнање режима малих вода, наменским испуштањем чисте воде из акумулација у периодима маловођа: гарантовани протоци низводно од акумулација не смеју да буду мањи од количина које су потребне за задовољење потреба низводних биоценоза (&gt;10%), зато се све акумулације, посебно оне у горњим деловима сливова, рачунају и за те потребе, а опремају се селективним водозахватима, како би се и за потребе водених екосистема испуштала вода најпожељнијег квалитета;</w:t>
      </w:r>
    </w:p>
    <w:p w14:paraId="4FA0221E" w14:textId="77777777" w:rsidR="00F70974" w:rsidRPr="00F70974" w:rsidRDefault="00F70974" w:rsidP="00F70974">
      <w:pPr>
        <w:spacing w:after="150"/>
        <w:rPr>
          <w:rFonts w:ascii="Arial" w:hAnsi="Arial" w:cs="Arial"/>
        </w:rPr>
      </w:pPr>
      <w:r w:rsidRPr="00F70974">
        <w:rPr>
          <w:rFonts w:ascii="Arial" w:hAnsi="Arial" w:cs="Arial"/>
          <w:color w:val="000000"/>
        </w:rPr>
        <w:t>– враћање вода и водотока у І класу квалитета; изузетака нема (ни за неке деонице малих водотока, низводно од Плана); ниједан водоток не може бити у стању квалитета „ван класа”;</w:t>
      </w:r>
    </w:p>
    <w:p w14:paraId="4D49BFA0" w14:textId="77777777" w:rsidR="00F70974" w:rsidRPr="00F70974" w:rsidRDefault="00F70974" w:rsidP="00F70974">
      <w:pPr>
        <w:spacing w:after="150"/>
        <w:rPr>
          <w:rFonts w:ascii="Arial" w:hAnsi="Arial" w:cs="Arial"/>
        </w:rPr>
      </w:pPr>
      <w:r w:rsidRPr="00F70974">
        <w:rPr>
          <w:rFonts w:ascii="Arial" w:hAnsi="Arial" w:cs="Arial"/>
          <w:color w:val="000000"/>
        </w:rPr>
        <w:t>– санација свих ерозионих и бујичних жаришта и конзервација и рекултивација сливова; код заштите сливова предност имају сливови акумулација, посебно оних које служе за снабдевање становништва водом.</w:t>
      </w:r>
    </w:p>
    <w:p w14:paraId="21493817" w14:textId="77777777" w:rsidR="00F70974" w:rsidRPr="00F70974" w:rsidRDefault="00F70974" w:rsidP="00F70974">
      <w:pPr>
        <w:spacing w:after="120"/>
        <w:jc w:val="center"/>
        <w:rPr>
          <w:rFonts w:ascii="Arial" w:hAnsi="Arial" w:cs="Arial"/>
        </w:rPr>
      </w:pPr>
      <w:r w:rsidRPr="00F70974">
        <w:rPr>
          <w:rFonts w:ascii="Arial" w:hAnsi="Arial" w:cs="Arial"/>
          <w:color w:val="000000"/>
        </w:rPr>
        <w:t>Снабдевање водом за пиће</w:t>
      </w:r>
    </w:p>
    <w:p w14:paraId="10F99177" w14:textId="77777777" w:rsidR="00F70974" w:rsidRPr="00F70974" w:rsidRDefault="00F70974" w:rsidP="00F70974">
      <w:pPr>
        <w:spacing w:after="150"/>
        <w:rPr>
          <w:rFonts w:ascii="Arial" w:hAnsi="Arial" w:cs="Arial"/>
        </w:rPr>
      </w:pPr>
      <w:r w:rsidRPr="00F70974">
        <w:rPr>
          <w:rFonts w:ascii="Arial" w:hAnsi="Arial" w:cs="Arial"/>
          <w:color w:val="000000"/>
        </w:rPr>
        <w:t>Овим Просторним планом (сагласно Водопривредној основи Републике Србије) утврђено је планско решење за формирање Горње – јужноморавског система за снабдевање становништва водом из акумулација, и то из постојећих Власинско језеро, Лисина и Првонек и планираној Прохор на Пчињи којима ће се снабдевати Босилеград, Врање (део), Владичин Хан, Сурдулица, Бујановац, Прешево и Трговиште.</w:t>
      </w:r>
    </w:p>
    <w:p w14:paraId="514E442B" w14:textId="77777777" w:rsidR="00F70974" w:rsidRPr="00F70974" w:rsidRDefault="00F70974" w:rsidP="00F70974">
      <w:pPr>
        <w:spacing w:after="150"/>
        <w:rPr>
          <w:rFonts w:ascii="Arial" w:hAnsi="Arial" w:cs="Arial"/>
        </w:rPr>
      </w:pPr>
      <w:r w:rsidRPr="00F70974">
        <w:rPr>
          <w:rFonts w:ascii="Arial" w:hAnsi="Arial" w:cs="Arial"/>
          <w:color w:val="000000"/>
        </w:rPr>
        <w:t>Према пројекцији биланских потреба за снабдевање водом из Горње-Јужноморавског подсистема обезбедиће се око 300–470 л/с. Приоритет у повезивању на подсистем имаће потрошачи на подручју општина: Босилеград, Сурдулица, Владичин Хан, а са реализацијом акумулације: Прохор на Пчињи и потрошачи општина Врање, Бујановац, Прешево и Трговиште.</w:t>
      </w:r>
    </w:p>
    <w:p w14:paraId="4299F977" w14:textId="77777777" w:rsidR="00F70974" w:rsidRPr="00F70974" w:rsidRDefault="00F70974" w:rsidP="00F70974">
      <w:pPr>
        <w:spacing w:after="150"/>
        <w:rPr>
          <w:rFonts w:ascii="Arial" w:hAnsi="Arial" w:cs="Arial"/>
        </w:rPr>
      </w:pPr>
      <w:r w:rsidRPr="00F70974">
        <w:rPr>
          <w:rFonts w:ascii="Arial" w:hAnsi="Arial" w:cs="Arial"/>
          <w:color w:val="000000"/>
        </w:rPr>
        <w:t>Општина Црна Трава има више могућности:</w:t>
      </w:r>
    </w:p>
    <w:p w14:paraId="28042DE3" w14:textId="77777777" w:rsidR="00F70974" w:rsidRPr="00F70974" w:rsidRDefault="00F70974" w:rsidP="00F70974">
      <w:pPr>
        <w:spacing w:after="150"/>
        <w:rPr>
          <w:rFonts w:ascii="Arial" w:hAnsi="Arial" w:cs="Arial"/>
        </w:rPr>
      </w:pPr>
      <w:r w:rsidRPr="00F70974">
        <w:rPr>
          <w:rFonts w:ascii="Arial" w:hAnsi="Arial" w:cs="Arial"/>
          <w:color w:val="000000"/>
        </w:rPr>
        <w:t>– да се гравитационо снабдева водом из система Власина Рид;</w:t>
      </w:r>
    </w:p>
    <w:p w14:paraId="43612745" w14:textId="77777777" w:rsidR="00F70974" w:rsidRPr="00F70974" w:rsidRDefault="00F70974" w:rsidP="00F70974">
      <w:pPr>
        <w:spacing w:after="150"/>
        <w:rPr>
          <w:rFonts w:ascii="Arial" w:hAnsi="Arial" w:cs="Arial"/>
        </w:rPr>
      </w:pPr>
      <w:r w:rsidRPr="00F70974">
        <w:rPr>
          <w:rFonts w:ascii="Arial" w:hAnsi="Arial" w:cs="Arial"/>
          <w:color w:val="000000"/>
        </w:rPr>
        <w:t>– да користи постојеће изворе из тзв. Северног сабирног система Власинског језера.</w:t>
      </w:r>
    </w:p>
    <w:p w14:paraId="012C58B0" w14:textId="77777777" w:rsidR="00F70974" w:rsidRPr="00F70974" w:rsidRDefault="00F70974" w:rsidP="00F70974">
      <w:pPr>
        <w:spacing w:after="150"/>
        <w:rPr>
          <w:rFonts w:ascii="Arial" w:hAnsi="Arial" w:cs="Arial"/>
        </w:rPr>
      </w:pPr>
      <w:r w:rsidRPr="00F70974">
        <w:rPr>
          <w:rFonts w:ascii="Arial" w:hAnsi="Arial" w:cs="Arial"/>
          <w:color w:val="000000"/>
        </w:rPr>
        <w:t>– Снабдевање водом за пиће туристичког центра Власина биће засновано на следећим принципима и решењима:</w:t>
      </w:r>
    </w:p>
    <w:p w14:paraId="1D530A84" w14:textId="77777777" w:rsidR="00F70974" w:rsidRPr="00F70974" w:rsidRDefault="00F70974" w:rsidP="00F70974">
      <w:pPr>
        <w:spacing w:after="150"/>
        <w:rPr>
          <w:rFonts w:ascii="Arial" w:hAnsi="Arial" w:cs="Arial"/>
        </w:rPr>
      </w:pPr>
      <w:r w:rsidRPr="00F70974">
        <w:rPr>
          <w:rFonts w:ascii="Arial" w:hAnsi="Arial" w:cs="Arial"/>
          <w:color w:val="000000"/>
        </w:rPr>
        <w:t>– користе се само извори и „скупљачи” здраве воде за пиће (повремено замућивање воде одстрањиваће се савременим методама). Не планира се употреба воде за пиће из акумулација;</w:t>
      </w:r>
    </w:p>
    <w:p w14:paraId="15C734BC" w14:textId="77777777" w:rsidR="00F70974" w:rsidRPr="00F70974" w:rsidRDefault="00F70974" w:rsidP="00F70974">
      <w:pPr>
        <w:spacing w:after="150"/>
        <w:rPr>
          <w:rFonts w:ascii="Arial" w:hAnsi="Arial" w:cs="Arial"/>
        </w:rPr>
      </w:pPr>
      <w:r w:rsidRPr="00F70974">
        <w:rPr>
          <w:rFonts w:ascii="Arial" w:hAnsi="Arial" w:cs="Arial"/>
          <w:color w:val="000000"/>
        </w:rPr>
        <w:t>– снабдевање водом планирано је из два независна извора и ППВ (двострано напајање): постројење Чемерник и постројење Јерма;</w:t>
      </w:r>
    </w:p>
    <w:p w14:paraId="163ED9EB" w14:textId="77777777" w:rsidR="00F70974" w:rsidRPr="00F70974" w:rsidRDefault="00F70974" w:rsidP="00F70974">
      <w:pPr>
        <w:spacing w:after="150"/>
        <w:rPr>
          <w:rFonts w:ascii="Arial" w:hAnsi="Arial" w:cs="Arial"/>
        </w:rPr>
      </w:pPr>
      <w:r w:rsidRPr="00F70974">
        <w:rPr>
          <w:rFonts w:ascii="Arial" w:hAnsi="Arial" w:cs="Arial"/>
          <w:color w:val="000000"/>
        </w:rPr>
        <w:t>– планирана су два компензациона резервоара воде за пиће (испод постројења Чемерник и Јерма);</w:t>
      </w:r>
    </w:p>
    <w:p w14:paraId="043ABE64" w14:textId="77777777" w:rsidR="00F70974" w:rsidRPr="00F70974" w:rsidRDefault="00F70974" w:rsidP="00F70974">
      <w:pPr>
        <w:spacing w:after="150"/>
        <w:rPr>
          <w:rFonts w:ascii="Arial" w:hAnsi="Arial" w:cs="Arial"/>
        </w:rPr>
      </w:pPr>
      <w:r w:rsidRPr="00F70974">
        <w:rPr>
          <w:rFonts w:ascii="Arial" w:hAnsi="Arial" w:cs="Arial"/>
          <w:color w:val="000000"/>
        </w:rPr>
        <w:t>– планирана су два главна дистрибуциона резервоара, у два највећа центра потрошње воде: Р „Дуге Њиве” – центар РИД и Р „Чубрин Рид” – центар Округлица, који преко главног дистрибуционог прстена око Власинског Језера обезбеђује стабилност будуће доминантне друге висинске зоне снабдевања водом. Опционо резервоар „Чубрин Рид” планиран је и као тзв. „Горњи Резервоар” за будуће снабдевање водом низводних насеља и градова (Вучеделце, Сурдулица и В. Хан);</w:t>
      </w:r>
    </w:p>
    <w:p w14:paraId="5CA6AC06" w14:textId="77777777" w:rsidR="00F70974" w:rsidRPr="00F70974" w:rsidRDefault="00F70974" w:rsidP="00F70974">
      <w:pPr>
        <w:spacing w:after="150"/>
        <w:rPr>
          <w:rFonts w:ascii="Arial" w:hAnsi="Arial" w:cs="Arial"/>
        </w:rPr>
      </w:pPr>
      <w:r w:rsidRPr="00F70974">
        <w:rPr>
          <w:rFonts w:ascii="Arial" w:hAnsi="Arial" w:cs="Arial"/>
          <w:color w:val="000000"/>
        </w:rPr>
        <w:t>– планирани су релејни резервоари у висинским зонама и центрима потрошње;</w:t>
      </w:r>
    </w:p>
    <w:p w14:paraId="01225264" w14:textId="77777777" w:rsidR="00F70974" w:rsidRPr="00F70974" w:rsidRDefault="00F70974" w:rsidP="00F70974">
      <w:pPr>
        <w:spacing w:after="150"/>
        <w:rPr>
          <w:rFonts w:ascii="Arial" w:hAnsi="Arial" w:cs="Arial"/>
        </w:rPr>
      </w:pPr>
      <w:r w:rsidRPr="00F70974">
        <w:rPr>
          <w:rFonts w:ascii="Arial" w:hAnsi="Arial" w:cs="Arial"/>
          <w:color w:val="000000"/>
        </w:rPr>
        <w:t>– планирано је гравитационо снабдевање водом за пиће највећих потрошача воде (2 зона: ~ 50%, 1 и 3 зона: ~ 40%). Само ~ 10% воде за пиће се препумпава у највише зоне потрошње, чиме се потрошња ел. енергије за транспорт воде за пиће планира у минорним границама;</w:t>
      </w:r>
    </w:p>
    <w:p w14:paraId="1CBF66D9" w14:textId="77777777" w:rsidR="00F70974" w:rsidRPr="00F70974" w:rsidRDefault="00F70974" w:rsidP="00F70974">
      <w:pPr>
        <w:spacing w:after="150"/>
        <w:rPr>
          <w:rFonts w:ascii="Arial" w:hAnsi="Arial" w:cs="Arial"/>
        </w:rPr>
      </w:pPr>
      <w:r w:rsidRPr="00F70974">
        <w:rPr>
          <w:rFonts w:ascii="Arial" w:hAnsi="Arial" w:cs="Arial"/>
          <w:color w:val="000000"/>
        </w:rPr>
        <w:t>– планира се (опционо) снабдевање водом за пиће подручја ван Просторног плана и то: Сурдулица и Владичин Хан. Тиме се планским мерама обезбеђују услови за централизацију система, рационалнију градњу, управљање и одржавање водовода;</w:t>
      </w:r>
    </w:p>
    <w:p w14:paraId="75D9663A" w14:textId="77777777" w:rsidR="00F70974" w:rsidRPr="00F70974" w:rsidRDefault="00F70974" w:rsidP="00F70974">
      <w:pPr>
        <w:spacing w:after="150"/>
        <w:rPr>
          <w:rFonts w:ascii="Arial" w:hAnsi="Arial" w:cs="Arial"/>
        </w:rPr>
      </w:pPr>
      <w:r w:rsidRPr="00F70974">
        <w:rPr>
          <w:rFonts w:ascii="Arial" w:hAnsi="Arial" w:cs="Arial"/>
          <w:color w:val="000000"/>
        </w:rPr>
        <w:t>– планира се да се Босилеград дугорочно може обезбедити водом за пиће из акумулације ПАП Лисина (планиран је капацитет постројења Q3=60–70л/с);</w:t>
      </w:r>
    </w:p>
    <w:p w14:paraId="3033AAC8" w14:textId="77777777" w:rsidR="00F70974" w:rsidRPr="00F70974" w:rsidRDefault="00F70974" w:rsidP="00F70974">
      <w:pPr>
        <w:spacing w:after="150"/>
        <w:rPr>
          <w:rFonts w:ascii="Arial" w:hAnsi="Arial" w:cs="Arial"/>
        </w:rPr>
      </w:pPr>
      <w:r w:rsidRPr="00F70974">
        <w:rPr>
          <w:rFonts w:ascii="Arial" w:hAnsi="Arial" w:cs="Arial"/>
          <w:color w:val="000000"/>
        </w:rPr>
        <w:t>– технологија пречишћавања и капацитети су унифицирани, јер се планира јединствено управљање и одржавање свих водовода на подручју Просторног плана. На тај начин планира се и решавање најтежег проблема (у Србији) – контрола квалитета воде за пиће сеоских и локалних водовода, планира се јединствено управљање водом применом (опционо) ГСМ и сличних једноставних система.</w:t>
      </w:r>
    </w:p>
    <w:p w14:paraId="492B8582" w14:textId="77777777" w:rsidR="00F70974" w:rsidRPr="00F70974" w:rsidRDefault="00F70974" w:rsidP="00F70974">
      <w:pPr>
        <w:spacing w:after="150"/>
        <w:rPr>
          <w:rFonts w:ascii="Arial" w:hAnsi="Arial" w:cs="Arial"/>
        </w:rPr>
      </w:pPr>
      <w:r w:rsidRPr="00F70974">
        <w:rPr>
          <w:rFonts w:ascii="Arial" w:hAnsi="Arial" w:cs="Arial"/>
          <w:color w:val="000000"/>
        </w:rPr>
        <w:t>Појас заштите одређује се око главних цевовода и износи са сваке стране најмање 2,5 m.</w:t>
      </w:r>
    </w:p>
    <w:p w14:paraId="25ADB7AD" w14:textId="77777777" w:rsidR="00F70974" w:rsidRPr="00F70974" w:rsidRDefault="00F70974" w:rsidP="00F70974">
      <w:pPr>
        <w:spacing w:after="150"/>
        <w:rPr>
          <w:rFonts w:ascii="Arial" w:hAnsi="Arial" w:cs="Arial"/>
        </w:rPr>
      </w:pPr>
      <w:r w:rsidRPr="00F70974">
        <w:rPr>
          <w:rFonts w:ascii="Arial" w:hAnsi="Arial" w:cs="Arial"/>
          <w:color w:val="000000"/>
        </w:rPr>
        <w:t>Општина Босилеград прошириће своје капацитете захватањем воде са изворишта „Плавило” издашности 13–15 l/s и изградњом фабрике воде капацитета 10 l/s. Део воде из фабрике паковаће се за комерцијалну употребу док ће се остатак цевоводом дистрибуирати потрошачима.</w:t>
      </w:r>
    </w:p>
    <w:p w14:paraId="146C2D76" w14:textId="77777777" w:rsidR="00F70974" w:rsidRPr="00F70974" w:rsidRDefault="00F70974" w:rsidP="00F70974">
      <w:pPr>
        <w:spacing w:after="120"/>
        <w:jc w:val="center"/>
        <w:rPr>
          <w:rFonts w:ascii="Arial" w:hAnsi="Arial" w:cs="Arial"/>
        </w:rPr>
      </w:pPr>
      <w:r w:rsidRPr="00F70974">
        <w:rPr>
          <w:rFonts w:ascii="Arial" w:hAnsi="Arial" w:cs="Arial"/>
          <w:color w:val="000000"/>
        </w:rPr>
        <w:t>Одвођење отпадних вода и мрежа и објекти канализације</w:t>
      </w:r>
    </w:p>
    <w:p w14:paraId="1518B188" w14:textId="77777777" w:rsidR="00F70974" w:rsidRPr="00F70974" w:rsidRDefault="00F70974" w:rsidP="00F70974">
      <w:pPr>
        <w:spacing w:after="150"/>
        <w:rPr>
          <w:rFonts w:ascii="Arial" w:hAnsi="Arial" w:cs="Arial"/>
        </w:rPr>
      </w:pPr>
      <w:r w:rsidRPr="00F70974">
        <w:rPr>
          <w:rFonts w:ascii="Arial" w:hAnsi="Arial" w:cs="Arial"/>
          <w:color w:val="000000"/>
        </w:rPr>
        <w:t>Еколошке претензије подручја Власина захтевају висок степен прикупљања и одвођења отпадних вода што подразумева изградњу система који ће обезбедити висок квалитет животне средине посебно у деловима интензивнијег коришћења, односно пречишћавање отпадних вода до І категорије.</w:t>
      </w:r>
    </w:p>
    <w:p w14:paraId="6F5F6194" w14:textId="77777777" w:rsidR="00F70974" w:rsidRPr="00F70974" w:rsidRDefault="00F70974" w:rsidP="00F70974">
      <w:pPr>
        <w:spacing w:after="150"/>
        <w:rPr>
          <w:rFonts w:ascii="Arial" w:hAnsi="Arial" w:cs="Arial"/>
        </w:rPr>
      </w:pPr>
      <w:r w:rsidRPr="00F70974">
        <w:rPr>
          <w:rFonts w:ascii="Arial" w:hAnsi="Arial" w:cs="Arial"/>
          <w:color w:val="000000"/>
        </w:rPr>
        <w:t>Прикупљање и одвођење отпадних вода из насеља (становништва и сточарских фарми), хотела, аутокампова, мотела, млекара, спортско-рекреативних и паркинг површина са саобраћајницама и у ужој зони санитарне заштите изводиће се јединственим канализационим системом и то:</w:t>
      </w:r>
    </w:p>
    <w:p w14:paraId="392F6D4B" w14:textId="77777777" w:rsidR="00F70974" w:rsidRPr="00F70974" w:rsidRDefault="00F70974" w:rsidP="00F70974">
      <w:pPr>
        <w:spacing w:after="150"/>
        <w:rPr>
          <w:rFonts w:ascii="Arial" w:hAnsi="Arial" w:cs="Arial"/>
        </w:rPr>
      </w:pPr>
      <w:r w:rsidRPr="00F70974">
        <w:rPr>
          <w:rFonts w:ascii="Arial" w:hAnsi="Arial" w:cs="Arial"/>
          <w:color w:val="000000"/>
        </w:rPr>
        <w:t>А. Око Власинског језера</w:t>
      </w:r>
    </w:p>
    <w:p w14:paraId="6B8099E7" w14:textId="77777777" w:rsidR="00F70974" w:rsidRPr="00F70974" w:rsidRDefault="00F70974" w:rsidP="00F70974">
      <w:pPr>
        <w:spacing w:after="150"/>
        <w:rPr>
          <w:rFonts w:ascii="Arial" w:hAnsi="Arial" w:cs="Arial"/>
        </w:rPr>
      </w:pPr>
      <w:r w:rsidRPr="00F70974">
        <w:rPr>
          <w:rFonts w:ascii="Arial" w:hAnsi="Arial" w:cs="Arial"/>
          <w:color w:val="000000"/>
        </w:rPr>
        <w:t>Планирана је изградња два еколошка-канализациона полупрстена:</w:t>
      </w:r>
    </w:p>
    <w:p w14:paraId="3F9D33F2" w14:textId="77777777" w:rsidR="00F70974" w:rsidRPr="00F70974" w:rsidRDefault="00F70974" w:rsidP="00F70974">
      <w:pPr>
        <w:spacing w:after="150"/>
        <w:rPr>
          <w:rFonts w:ascii="Arial" w:hAnsi="Arial" w:cs="Arial"/>
        </w:rPr>
      </w:pPr>
      <w:r w:rsidRPr="00F70974">
        <w:rPr>
          <w:rFonts w:ascii="Arial" w:hAnsi="Arial" w:cs="Arial"/>
          <w:color w:val="000000"/>
        </w:rPr>
        <w:t>– северни полу-прстен Власина Рид – Големи Чукар;</w:t>
      </w:r>
    </w:p>
    <w:p w14:paraId="0CDE9CAA" w14:textId="77777777" w:rsidR="00F70974" w:rsidRPr="00F70974" w:rsidRDefault="00F70974" w:rsidP="00F70974">
      <w:pPr>
        <w:spacing w:after="150"/>
        <w:rPr>
          <w:rFonts w:ascii="Arial" w:hAnsi="Arial" w:cs="Arial"/>
        </w:rPr>
      </w:pPr>
      <w:r w:rsidRPr="00F70974">
        <w:rPr>
          <w:rFonts w:ascii="Arial" w:hAnsi="Arial" w:cs="Arial"/>
          <w:color w:val="000000"/>
        </w:rPr>
        <w:t>– јужи полу-прстен, од катастарске границе Власина Рид према Власина Округлици и од Власина Стојковићеве до Власина Округлице.</w:t>
      </w:r>
    </w:p>
    <w:p w14:paraId="532CDFC0" w14:textId="77777777" w:rsidR="00F70974" w:rsidRPr="00F70974" w:rsidRDefault="00F70974" w:rsidP="00F70974">
      <w:pPr>
        <w:spacing w:after="150"/>
        <w:rPr>
          <w:rFonts w:ascii="Arial" w:hAnsi="Arial" w:cs="Arial"/>
        </w:rPr>
      </w:pPr>
      <w:r w:rsidRPr="00F70974">
        <w:rPr>
          <w:rFonts w:ascii="Arial" w:hAnsi="Arial" w:cs="Arial"/>
          <w:color w:val="000000"/>
        </w:rPr>
        <w:t>Отпадне воде ће се дистрибуирати на два будућа постројења: за северни еко-полупрстен планирано је ППОВ „Чемерник”, а за јужни полу-полупрстен ППОВ „Кољандини” (Власина Округлица).</w:t>
      </w:r>
    </w:p>
    <w:p w14:paraId="7B90B937" w14:textId="77777777" w:rsidR="00F70974" w:rsidRPr="00F70974" w:rsidRDefault="00F70974" w:rsidP="00F70974">
      <w:pPr>
        <w:spacing w:after="150"/>
        <w:rPr>
          <w:rFonts w:ascii="Arial" w:hAnsi="Arial" w:cs="Arial"/>
        </w:rPr>
      </w:pPr>
      <w:r w:rsidRPr="00F70974">
        <w:rPr>
          <w:rFonts w:ascii="Arial" w:hAnsi="Arial" w:cs="Arial"/>
          <w:color w:val="000000"/>
        </w:rPr>
        <w:t>Диспозиција канализационог система (северног и јужног) приказани су на Рефералној карти број 2. У наредним фазама израде техничке документације треба размотрити и варијанту са вакуумском канализацијом. При изради техничке документације може доћи до одступања од приказаних траса.</w:t>
      </w:r>
    </w:p>
    <w:p w14:paraId="7A1E6578" w14:textId="77777777" w:rsidR="00F70974" w:rsidRPr="00F70974" w:rsidRDefault="00F70974" w:rsidP="00F70974">
      <w:pPr>
        <w:spacing w:after="150"/>
        <w:rPr>
          <w:rFonts w:ascii="Arial" w:hAnsi="Arial" w:cs="Arial"/>
        </w:rPr>
      </w:pPr>
      <w:r w:rsidRPr="00F70974">
        <w:rPr>
          <w:rFonts w:ascii="Arial" w:hAnsi="Arial" w:cs="Arial"/>
          <w:color w:val="000000"/>
        </w:rPr>
        <w:t>Отпадне воде се на планираним постројењима (ППОВ) пречишћавају у три фазе: механичка, биолошка и терцијарна фаза.</w:t>
      </w:r>
    </w:p>
    <w:p w14:paraId="7B279B69" w14:textId="77777777" w:rsidR="00F70974" w:rsidRPr="00F70974" w:rsidRDefault="00F70974" w:rsidP="00F70974">
      <w:pPr>
        <w:spacing w:after="150"/>
        <w:rPr>
          <w:rFonts w:ascii="Arial" w:hAnsi="Arial" w:cs="Arial"/>
        </w:rPr>
      </w:pPr>
      <w:r w:rsidRPr="00F70974">
        <w:rPr>
          <w:rFonts w:ascii="Arial" w:hAnsi="Arial" w:cs="Arial"/>
          <w:color w:val="000000"/>
        </w:rPr>
        <w:t>Квалитет ефлуената је једнак или нешто виши од квалитета І класе водотока (уобичајено на савременим ППОВ и због система за производњу вештачког снега, који захтева посебан квалитет воде).</w:t>
      </w:r>
    </w:p>
    <w:p w14:paraId="3981FDDC" w14:textId="77777777" w:rsidR="00F70974" w:rsidRPr="00F70974" w:rsidRDefault="00F70974" w:rsidP="00F70974">
      <w:pPr>
        <w:spacing w:after="150"/>
        <w:rPr>
          <w:rFonts w:ascii="Arial" w:hAnsi="Arial" w:cs="Arial"/>
        </w:rPr>
      </w:pPr>
      <w:r w:rsidRPr="00F70974">
        <w:rPr>
          <w:rFonts w:ascii="Arial" w:hAnsi="Arial" w:cs="Arial"/>
          <w:color w:val="000000"/>
        </w:rPr>
        <w:t>Употреба постојећег колектора којим се одводи отпадна вода из дела насеља Власина Рид и упушта у реку Власину, не одговара критеријумима заштите вода као ни заштите животне средине уопште. Његову даљу примену уз неопходне мере санације, вршити до реализације новог система према решењима из овог плана.</w:t>
      </w:r>
    </w:p>
    <w:p w14:paraId="4AF4BE5B" w14:textId="77777777" w:rsidR="00F70974" w:rsidRPr="00F70974" w:rsidRDefault="00F70974" w:rsidP="00F70974">
      <w:pPr>
        <w:spacing w:after="150"/>
        <w:rPr>
          <w:rFonts w:ascii="Arial" w:hAnsi="Arial" w:cs="Arial"/>
        </w:rPr>
      </w:pPr>
      <w:r w:rsidRPr="00F70974">
        <w:rPr>
          <w:rFonts w:ascii="Arial" w:hAnsi="Arial" w:cs="Arial"/>
          <w:color w:val="000000"/>
        </w:rPr>
        <w:t>Б. Црна Трава</w:t>
      </w:r>
    </w:p>
    <w:p w14:paraId="2A37964E" w14:textId="77777777" w:rsidR="00F70974" w:rsidRPr="00F70974" w:rsidRDefault="00F70974" w:rsidP="00F70974">
      <w:pPr>
        <w:spacing w:after="150"/>
        <w:rPr>
          <w:rFonts w:ascii="Arial" w:hAnsi="Arial" w:cs="Arial"/>
        </w:rPr>
      </w:pPr>
      <w:r w:rsidRPr="00F70974">
        <w:rPr>
          <w:rFonts w:ascii="Arial" w:hAnsi="Arial" w:cs="Arial"/>
          <w:color w:val="000000"/>
        </w:rPr>
        <w:t>Планирана је изградња централног колектора и ППОВ са механичком, биолошком и терцијарном фазом пречишћавања отпадних вода до највишег нивоа односно І категорије (овај део планираног решења прелази оквире овог Просторног плана, али је неопходна веза због очувања І класе квалитета воде у границама Просторног плана и у сливу реке Власине).</w:t>
      </w:r>
    </w:p>
    <w:p w14:paraId="318E01BB" w14:textId="77777777" w:rsidR="00F70974" w:rsidRPr="00F70974" w:rsidRDefault="00F70974" w:rsidP="00F70974">
      <w:pPr>
        <w:spacing w:after="150"/>
        <w:rPr>
          <w:rFonts w:ascii="Arial" w:hAnsi="Arial" w:cs="Arial"/>
        </w:rPr>
      </w:pPr>
      <w:r w:rsidRPr="00F70974">
        <w:rPr>
          <w:rFonts w:ascii="Arial" w:hAnsi="Arial" w:cs="Arial"/>
          <w:color w:val="000000"/>
        </w:rPr>
        <w:t>В. Остала насеља на подручју Просторног плана</w:t>
      </w:r>
    </w:p>
    <w:p w14:paraId="2FE54325" w14:textId="77777777" w:rsidR="00F70974" w:rsidRPr="00F70974" w:rsidRDefault="00F70974" w:rsidP="00F70974">
      <w:pPr>
        <w:spacing w:after="150"/>
        <w:rPr>
          <w:rFonts w:ascii="Arial" w:hAnsi="Arial" w:cs="Arial"/>
        </w:rPr>
      </w:pPr>
      <w:r w:rsidRPr="00F70974">
        <w:rPr>
          <w:rFonts w:ascii="Arial" w:hAnsi="Arial" w:cs="Arial"/>
          <w:color w:val="000000"/>
        </w:rPr>
        <w:t>Употребљене воде из домаћинстава се прикупљају у санитарно обезбеђеним септичким јамама (без прелива). Садржај септичких јама се одвози специјалним возилима на планиране депоније ван територије шире зоне санитарне заштите.</w:t>
      </w:r>
    </w:p>
    <w:p w14:paraId="094D9E9D" w14:textId="77777777" w:rsidR="00F70974" w:rsidRPr="00F70974" w:rsidRDefault="00F70974" w:rsidP="00F70974">
      <w:pPr>
        <w:spacing w:after="150"/>
        <w:rPr>
          <w:rFonts w:ascii="Arial" w:hAnsi="Arial" w:cs="Arial"/>
        </w:rPr>
      </w:pPr>
      <w:r w:rsidRPr="00F70974">
        <w:rPr>
          <w:rFonts w:ascii="Arial" w:hAnsi="Arial" w:cs="Arial"/>
          <w:color w:val="000000"/>
        </w:rPr>
        <w:t>Употребљене воде са фарми прикупиће се у осокама (бетонским јамама) и као преврело органско ђубре разносиће се на пољопривредне површине. Преливне воде из осока морају се уводити у канализацију (где је на фарми формирана). У противном подвргавају се пречишћавању.</w:t>
      </w:r>
    </w:p>
    <w:p w14:paraId="01CA9B0C" w14:textId="77777777" w:rsidR="00F70974" w:rsidRPr="00F70974" w:rsidRDefault="00F70974" w:rsidP="00F70974">
      <w:pPr>
        <w:spacing w:after="150"/>
        <w:rPr>
          <w:rFonts w:ascii="Arial" w:hAnsi="Arial" w:cs="Arial"/>
        </w:rPr>
      </w:pPr>
      <w:r w:rsidRPr="00F70974">
        <w:rPr>
          <w:rFonts w:ascii="Arial" w:hAnsi="Arial" w:cs="Arial"/>
          <w:color w:val="000000"/>
        </w:rPr>
        <w:t>Основни принципи канализације су:</w:t>
      </w:r>
    </w:p>
    <w:p w14:paraId="54AABCB4" w14:textId="77777777" w:rsidR="00F70974" w:rsidRPr="00F70974" w:rsidRDefault="00F70974" w:rsidP="00F70974">
      <w:pPr>
        <w:spacing w:after="150"/>
        <w:rPr>
          <w:rFonts w:ascii="Arial" w:hAnsi="Arial" w:cs="Arial"/>
        </w:rPr>
      </w:pPr>
      <w:r w:rsidRPr="00F70974">
        <w:rPr>
          <w:rFonts w:ascii="Arial" w:hAnsi="Arial" w:cs="Arial"/>
          <w:color w:val="000000"/>
        </w:rPr>
        <w:t>1) код утврђивања принципа каналисања насеља планиран је сепаратни систем канализације;</w:t>
      </w:r>
    </w:p>
    <w:p w14:paraId="351618B7" w14:textId="77777777" w:rsidR="00F70974" w:rsidRPr="00F70974" w:rsidRDefault="00F70974" w:rsidP="00F70974">
      <w:pPr>
        <w:spacing w:after="150"/>
        <w:rPr>
          <w:rFonts w:ascii="Arial" w:hAnsi="Arial" w:cs="Arial"/>
        </w:rPr>
      </w:pPr>
      <w:r w:rsidRPr="00F70974">
        <w:rPr>
          <w:rFonts w:ascii="Arial" w:hAnsi="Arial" w:cs="Arial"/>
          <w:color w:val="000000"/>
        </w:rPr>
        <w:t>2) код утврђивања хидрауличког и биолошког оптерећења фарми, продукција отпадних вода, на основу сточног фонда, умањена је са 50% због начина коришћења компоста као природног ђубрива, док је остали део преведен на еквивалентног становника (ЕС);</w:t>
      </w:r>
    </w:p>
    <w:p w14:paraId="2BBEEE5D" w14:textId="77777777" w:rsidR="00F70974" w:rsidRPr="00F70974" w:rsidRDefault="00F70974" w:rsidP="00F70974">
      <w:pPr>
        <w:spacing w:after="150"/>
        <w:rPr>
          <w:rFonts w:ascii="Arial" w:hAnsi="Arial" w:cs="Arial"/>
        </w:rPr>
      </w:pPr>
      <w:r w:rsidRPr="00F70974">
        <w:rPr>
          <w:rFonts w:ascii="Arial" w:hAnsi="Arial" w:cs="Arial"/>
          <w:color w:val="000000"/>
        </w:rPr>
        <w:t>3) капацитет постројења за пречишћавање отпадних вода (ППОВ) утврђен је према максималној дневној потрошњи воде, а канализациона мрежа према максималној часовној потрошњи воде;</w:t>
      </w:r>
    </w:p>
    <w:p w14:paraId="56CB1D02" w14:textId="77777777" w:rsidR="00F70974" w:rsidRPr="00F70974" w:rsidRDefault="00F70974" w:rsidP="00F70974">
      <w:pPr>
        <w:spacing w:after="150"/>
        <w:rPr>
          <w:rFonts w:ascii="Arial" w:hAnsi="Arial" w:cs="Arial"/>
        </w:rPr>
      </w:pPr>
      <w:r w:rsidRPr="00F70974">
        <w:rPr>
          <w:rFonts w:ascii="Arial" w:hAnsi="Arial" w:cs="Arial"/>
          <w:color w:val="000000"/>
        </w:rPr>
        <w:t>4) приоритет у изградњи градске канализације имају насеља: Власина Рид, Власина Округлица, Власина Стојковићева, насеља у сливу реке Градска (падински колектор од насеља Бегови до Шојине Махале – ради заштите реке Врле од загађења отпадним водама), затим Црна Трава ради заштите реке Власине од загађења отпадним водама);</w:t>
      </w:r>
    </w:p>
    <w:p w14:paraId="4924AA8C" w14:textId="77777777" w:rsidR="00F70974" w:rsidRPr="00F70974" w:rsidRDefault="00F70974" w:rsidP="00F70974">
      <w:pPr>
        <w:spacing w:after="150"/>
        <w:rPr>
          <w:rFonts w:ascii="Arial" w:hAnsi="Arial" w:cs="Arial"/>
        </w:rPr>
      </w:pPr>
      <w:r w:rsidRPr="00F70974">
        <w:rPr>
          <w:rFonts w:ascii="Arial" w:hAnsi="Arial" w:cs="Arial"/>
          <w:color w:val="000000"/>
        </w:rPr>
        <w:t>5) акциденти и превентива: На основу тежине и последица које акциденти могу изазвати на подручју Просторног плана, предузете су превентивне мере (у одељку око уређења и регулације водотока). Поред превентивних мера уводе се посебне ознаке на подручју које дефинишу улазак у зону непосредне заштите, зону уже санитарне заштите и зону шире санитарне заштите.</w:t>
      </w:r>
    </w:p>
    <w:p w14:paraId="1EAF8804" w14:textId="77777777" w:rsidR="00F70974" w:rsidRPr="00F70974" w:rsidRDefault="00F70974" w:rsidP="00F70974">
      <w:pPr>
        <w:spacing w:after="150"/>
        <w:rPr>
          <w:rFonts w:ascii="Arial" w:hAnsi="Arial" w:cs="Arial"/>
        </w:rPr>
      </w:pPr>
      <w:r w:rsidRPr="00F70974">
        <w:rPr>
          <w:rFonts w:ascii="Arial" w:hAnsi="Arial" w:cs="Arial"/>
          <w:color w:val="000000"/>
        </w:rPr>
        <w:t>Атмосферске отпадне воде које неће бити обухваћене јединственим канализационим системом, уводиће се отвореним каналима и риголама у локалне реципијенте. Загађене атмосферске воде са магистралног, регионалног и локалних путева, у ужој зони санитарне заштите, пре упуштања у водоток, пречишћаваће се са сепаратним системом до нивоа потребног за очување прописане І класе бонитета реципијента. Планиране ретензије и ЦС прихватају загађене воде (тзв. мале кише) и наталожен загађен материјал препумпавају на постројења за пречишћавање отпадних вода. Око Власинског језера планирана је градња два заштитна канала: ободни (ригола дуж новог саобраћајног прстена) и падински (ригола дуж постојећег пута Власина Округлица – Власина Рид – Власина Стојковићева). Ретензиони басени су непропусне мини акумулације чија је локација предвиђена поред постојећих водотокова. Биће формирани према природној конфигурацији терена и затворени непропусним насипима потребне висине.</w:t>
      </w:r>
    </w:p>
    <w:p w14:paraId="4F01BC0C" w14:textId="77777777" w:rsidR="00F70974" w:rsidRPr="00F70974" w:rsidRDefault="00F70974" w:rsidP="00F70974">
      <w:pPr>
        <w:spacing w:after="150"/>
        <w:rPr>
          <w:rFonts w:ascii="Arial" w:hAnsi="Arial" w:cs="Arial"/>
        </w:rPr>
      </w:pPr>
      <w:r w:rsidRPr="00F70974">
        <w:rPr>
          <w:rFonts w:ascii="Arial" w:hAnsi="Arial" w:cs="Arial"/>
          <w:color w:val="000000"/>
        </w:rPr>
        <w:t>Диспозиција заштитних канала, ретензија и ЦС приказана је на Рефералној карти број 2.</w:t>
      </w:r>
    </w:p>
    <w:p w14:paraId="1097F3DA" w14:textId="77777777" w:rsidR="00F70974" w:rsidRPr="00F70974" w:rsidRDefault="00F70974" w:rsidP="00F70974">
      <w:pPr>
        <w:spacing w:after="120"/>
        <w:jc w:val="center"/>
        <w:rPr>
          <w:rFonts w:ascii="Arial" w:hAnsi="Arial" w:cs="Arial"/>
        </w:rPr>
      </w:pPr>
      <w:r w:rsidRPr="00F70974">
        <w:rPr>
          <w:rFonts w:ascii="Arial" w:hAnsi="Arial" w:cs="Arial"/>
          <w:b/>
          <w:color w:val="000000"/>
        </w:rPr>
        <w:t>5.3. Енергетика и енергетска инфраструктура</w:t>
      </w:r>
    </w:p>
    <w:p w14:paraId="30729D5B" w14:textId="77777777" w:rsidR="00F70974" w:rsidRPr="00F70974" w:rsidRDefault="00F70974" w:rsidP="00F70974">
      <w:pPr>
        <w:spacing w:after="120"/>
        <w:jc w:val="center"/>
        <w:rPr>
          <w:rFonts w:ascii="Arial" w:hAnsi="Arial" w:cs="Arial"/>
        </w:rPr>
      </w:pPr>
      <w:r w:rsidRPr="00F70974">
        <w:rPr>
          <w:rFonts w:ascii="Arial" w:hAnsi="Arial" w:cs="Arial"/>
          <w:color w:val="000000"/>
        </w:rPr>
        <w:t>Електроенергетика</w:t>
      </w:r>
    </w:p>
    <w:p w14:paraId="380B7783" w14:textId="77777777" w:rsidR="00F70974" w:rsidRPr="00F70974" w:rsidRDefault="00F70974" w:rsidP="00F70974">
      <w:pPr>
        <w:spacing w:after="150"/>
        <w:rPr>
          <w:rFonts w:ascii="Arial" w:hAnsi="Arial" w:cs="Arial"/>
        </w:rPr>
      </w:pPr>
      <w:r w:rsidRPr="00F70974">
        <w:rPr>
          <w:rFonts w:ascii="Arial" w:hAnsi="Arial" w:cs="Arial"/>
          <w:color w:val="000000"/>
        </w:rPr>
        <w:t>Основни захтеви даљег развоја електроенергетског система је да створи оптимално решење сигурног, квалитетног и економичног снабдевања електричном енергијом свих потрошача у захвату Просторног плана. У том смислу се постављају следећи развојни циљеви:</w:t>
      </w:r>
    </w:p>
    <w:p w14:paraId="2AF4B30F"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квалитетне и сигурне снабдевености постојећих и будућих потрошача електричном енергијом,</w:t>
      </w:r>
    </w:p>
    <w:p w14:paraId="08861175" w14:textId="77777777" w:rsidR="00F70974" w:rsidRPr="00F70974" w:rsidRDefault="00F70974" w:rsidP="00F70974">
      <w:pPr>
        <w:spacing w:after="150"/>
        <w:rPr>
          <w:rFonts w:ascii="Arial" w:hAnsi="Arial" w:cs="Arial"/>
        </w:rPr>
      </w:pPr>
      <w:r w:rsidRPr="00F70974">
        <w:rPr>
          <w:rFonts w:ascii="Arial" w:hAnsi="Arial" w:cs="Arial"/>
          <w:color w:val="000000"/>
        </w:rPr>
        <w:t>– унапређење постојеће електроенергетске мреже повећањем безбедности рада и поузданости система,</w:t>
      </w:r>
    </w:p>
    <w:p w14:paraId="1A58622A" w14:textId="77777777" w:rsidR="00F70974" w:rsidRPr="00F70974" w:rsidRDefault="00F70974" w:rsidP="00F70974">
      <w:pPr>
        <w:spacing w:after="150"/>
        <w:rPr>
          <w:rFonts w:ascii="Arial" w:hAnsi="Arial" w:cs="Arial"/>
        </w:rPr>
      </w:pPr>
      <w:r w:rsidRPr="00F70974">
        <w:rPr>
          <w:rFonts w:ascii="Arial" w:hAnsi="Arial" w:cs="Arial"/>
          <w:color w:val="000000"/>
        </w:rPr>
        <w:t>– увођење сталног мониторинга преносних система и планирање техничко-технолошких иновација из области дистрибуције електричне енергије.</w:t>
      </w:r>
    </w:p>
    <w:p w14:paraId="4BBAA2A0" w14:textId="77777777" w:rsidR="00F70974" w:rsidRPr="00F70974" w:rsidRDefault="00F70974" w:rsidP="00F70974">
      <w:pPr>
        <w:spacing w:after="150"/>
        <w:rPr>
          <w:rFonts w:ascii="Arial" w:hAnsi="Arial" w:cs="Arial"/>
        </w:rPr>
      </w:pPr>
      <w:r w:rsidRPr="00F70974">
        <w:rPr>
          <w:rFonts w:ascii="Arial" w:hAnsi="Arial" w:cs="Arial"/>
          <w:color w:val="000000"/>
        </w:rPr>
        <w:t>За потребе обезбеђења електричне енергије за све кориснике у захвату Просторног плана извршиће се даља доградња и реконстукција постојеће електроенергетске мреже 10 kV, изградњом трафостаница 10/0,4 kV одговорајућих снага и далековода 10 kV, а где год техничко-финансијски услови то дозвољавају и полагањем подземних каблова 10 kV. Изградњу нових извода 10 kV из трафостаница 35/10 kV до објеката или простора са посебним карактеристикама, извршити у складу са локалним планским документима и развојним плановима надлежних оператера дистрибутивне електро мреже.</w:t>
      </w:r>
    </w:p>
    <w:p w14:paraId="51FDA4E6" w14:textId="77777777" w:rsidR="00F70974" w:rsidRPr="00F70974" w:rsidRDefault="00F70974" w:rsidP="00F70974">
      <w:pPr>
        <w:spacing w:after="150"/>
        <w:rPr>
          <w:rFonts w:ascii="Arial" w:hAnsi="Arial" w:cs="Arial"/>
        </w:rPr>
      </w:pPr>
      <w:r w:rsidRPr="00F70974">
        <w:rPr>
          <w:rFonts w:ascii="Arial" w:hAnsi="Arial" w:cs="Arial"/>
          <w:color w:val="000000"/>
        </w:rPr>
        <w:t>Потребно је сагледати потрошњу енергије у свим аспектима на подручју Просторног плана и предузети мере за већу енергетску ефикасност и мању потрошњу енергената. Као стимуланс, потребно је увести подстицајне мере за индустрију и становништво за примену мера енергетске ефикасности.</w:t>
      </w:r>
    </w:p>
    <w:p w14:paraId="0AABDE0E" w14:textId="77777777" w:rsidR="00F70974" w:rsidRPr="00F70974" w:rsidRDefault="00F70974" w:rsidP="00F70974">
      <w:pPr>
        <w:spacing w:after="150"/>
        <w:rPr>
          <w:rFonts w:ascii="Arial" w:hAnsi="Arial" w:cs="Arial"/>
        </w:rPr>
      </w:pPr>
      <w:r w:rsidRPr="00F70974">
        <w:rPr>
          <w:rFonts w:ascii="Arial" w:hAnsi="Arial" w:cs="Arial"/>
          <w:i/>
          <w:color w:val="000000"/>
        </w:rPr>
        <w:t>Гасификација и топлификација</w:t>
      </w:r>
    </w:p>
    <w:p w14:paraId="7E727209" w14:textId="77777777" w:rsidR="00F70974" w:rsidRPr="00F70974" w:rsidRDefault="00F70974" w:rsidP="00F70974">
      <w:pPr>
        <w:spacing w:after="150"/>
        <w:rPr>
          <w:rFonts w:ascii="Arial" w:hAnsi="Arial" w:cs="Arial"/>
        </w:rPr>
      </w:pPr>
      <w:r w:rsidRPr="00F70974">
        <w:rPr>
          <w:rFonts w:ascii="Arial" w:hAnsi="Arial" w:cs="Arial"/>
          <w:color w:val="000000"/>
        </w:rPr>
        <w:t>На подручјима где је преовладајући систем породичног система градње – становања ниже и средње густине није рационално увођење централног топловодног система, те из тих разлога се за подручје Просторног плана не планира изградња централизованог система топлификације.</w:t>
      </w:r>
    </w:p>
    <w:p w14:paraId="078DB0E5" w14:textId="77777777" w:rsidR="00F70974" w:rsidRPr="00F70974" w:rsidRDefault="00F70974" w:rsidP="00F70974">
      <w:pPr>
        <w:spacing w:after="150"/>
        <w:rPr>
          <w:rFonts w:ascii="Arial" w:hAnsi="Arial" w:cs="Arial"/>
        </w:rPr>
      </w:pPr>
      <w:r w:rsidRPr="00F70974">
        <w:rPr>
          <w:rFonts w:ascii="Arial" w:hAnsi="Arial" w:cs="Arial"/>
          <w:color w:val="000000"/>
        </w:rPr>
        <w:t>Потрошачи у захвату Просторног плана снабдеваће се природним гасом из правца Сурдулице примарним гасоводом максималног радног притиска (МОП) 16 bar.</w:t>
      </w:r>
    </w:p>
    <w:p w14:paraId="61C7EAC6" w14:textId="77777777" w:rsidR="00F70974" w:rsidRPr="00F70974" w:rsidRDefault="00F70974" w:rsidP="00F70974">
      <w:pPr>
        <w:spacing w:after="150"/>
        <w:rPr>
          <w:rFonts w:ascii="Arial" w:hAnsi="Arial" w:cs="Arial"/>
        </w:rPr>
      </w:pPr>
      <w:r w:rsidRPr="00F70974">
        <w:rPr>
          <w:rFonts w:ascii="Arial" w:hAnsi="Arial" w:cs="Arial"/>
          <w:color w:val="000000"/>
        </w:rPr>
        <w:t>За снабдевање насеља у близини Власинског језера природним гасом планира се изградња мерно регулационе станице (МРС) одговарајућег капацитета код насеља Власина Рид. Од МРС ће се водити гасоводне мреже ниског притиска – максималног радног притиска (MOP) 4 bar до потрошача у насељима, у складу са густином становања и претежном наменом простора у обухвату Просторног плана.</w:t>
      </w:r>
    </w:p>
    <w:p w14:paraId="4D86A6DD" w14:textId="77777777" w:rsidR="00F70974" w:rsidRPr="00F70974" w:rsidRDefault="00F70974" w:rsidP="00F70974">
      <w:pPr>
        <w:spacing w:after="150"/>
        <w:rPr>
          <w:rFonts w:ascii="Arial" w:hAnsi="Arial" w:cs="Arial"/>
        </w:rPr>
      </w:pPr>
      <w:r w:rsidRPr="00F70974">
        <w:rPr>
          <w:rFonts w:ascii="Arial" w:hAnsi="Arial" w:cs="Arial"/>
          <w:color w:val="000000"/>
        </w:rPr>
        <w:t>С обзиром на то да је због комплексности терена и недостатка техничке документације у Рефералној карти број 2 само начелно назначен правац трасе гасовода ка Власинском језеру и локација МРС, неопходно је техничком документацијом и даљом урбанистичком разрадом утврдити тачну трасу овог гасовода и припадајуће МРС. При избору трасе гасовода мора се осигурати безбедан и поуздан рад гасовода, као и заштита људи и имовине, тј. спречити могућност штетних утицаја околине на гасовод и гасовода на околину. При избору трасе гасовода мора се осигурати да гасовод не угрожава постојеће или планиране објекте и планирану намену коришћења земљишта у складу са планским документима.</w:t>
      </w:r>
    </w:p>
    <w:p w14:paraId="41BC4C91" w14:textId="77777777" w:rsidR="00F70974" w:rsidRPr="00F70974" w:rsidRDefault="00F70974" w:rsidP="00F70974">
      <w:pPr>
        <w:spacing w:after="150"/>
        <w:rPr>
          <w:rFonts w:ascii="Arial" w:hAnsi="Arial" w:cs="Arial"/>
        </w:rPr>
      </w:pPr>
      <w:r w:rsidRPr="00F70974">
        <w:rPr>
          <w:rFonts w:ascii="Arial" w:hAnsi="Arial" w:cs="Arial"/>
          <w:color w:val="000000"/>
        </w:rPr>
        <w:t>До реализације и изградње гасоводних мрежа и објеката у функцији гасовода препоручује се да сви постојећи и планирани капацитети туристичког садржаја користе као основно гориво течни нафтни гас (ТНГ), као квалитетно и еколошки чисто гориво. Тако би се обезбедили капацитети за потребе грејања, припрему топле воде и припрему хране у домаћинствима и туристичким комплексима. Соларну енергију је могуће користити за обезбеђивање топле санитарне воде и додатне топлоте за грејање. Као алтернативно гориво препоручује се огревно дрво. Коришћење електричне енергије за ове потребе препоручљиво је искључиво у спрези са енергетски ефикасним термотехничким системима – топлотним пумпама. Потребе за топлотном енергијом се процењују на око 12 МW.</w:t>
      </w:r>
    </w:p>
    <w:p w14:paraId="6FD2402C" w14:textId="77777777" w:rsidR="00F70974" w:rsidRPr="00F70974" w:rsidRDefault="00F70974" w:rsidP="00F70974">
      <w:pPr>
        <w:spacing w:after="120"/>
        <w:jc w:val="center"/>
        <w:rPr>
          <w:rFonts w:ascii="Arial" w:hAnsi="Arial" w:cs="Arial"/>
        </w:rPr>
      </w:pPr>
      <w:r w:rsidRPr="00F70974">
        <w:rPr>
          <w:rFonts w:ascii="Arial" w:hAnsi="Arial" w:cs="Arial"/>
          <w:color w:val="000000"/>
        </w:rPr>
        <w:t>Обновљиви извори енергије (ОИЕ)</w:t>
      </w:r>
    </w:p>
    <w:p w14:paraId="6FF4CE98" w14:textId="77777777" w:rsidR="00F70974" w:rsidRPr="00F70974" w:rsidRDefault="00F70974" w:rsidP="00F70974">
      <w:pPr>
        <w:spacing w:after="150"/>
        <w:rPr>
          <w:rFonts w:ascii="Arial" w:hAnsi="Arial" w:cs="Arial"/>
        </w:rPr>
      </w:pPr>
      <w:r w:rsidRPr="00F70974">
        <w:rPr>
          <w:rFonts w:ascii="Arial" w:hAnsi="Arial" w:cs="Arial"/>
          <w:color w:val="000000"/>
        </w:rPr>
        <w:t>Просечна годишња вредност дневне енергије сунчевог зрачења на територији обухвата Просторног плана износи више од 4,2 kWh/m²/дан (хоризонтална мерна површина), а вредности се крећу у распону већем од 4.8 kWh/m² мерено на мерној површини под углом 30</w:t>
      </w:r>
      <w:r w:rsidRPr="00F70974">
        <w:rPr>
          <w:rFonts w:ascii="Arial" w:hAnsi="Arial" w:cs="Arial"/>
          <w:color w:val="000000"/>
          <w:vertAlign w:val="superscript"/>
        </w:rPr>
        <w:t>о</w:t>
      </w:r>
      <w:r w:rsidRPr="00F70974">
        <w:rPr>
          <w:rFonts w:ascii="Arial" w:hAnsi="Arial" w:cs="Arial"/>
          <w:color w:val="000000"/>
        </w:rPr>
        <w:t xml:space="preserve"> према југу, тако да територија Просторног плана спада у подручја изузетно повољна за експлоатацију енергије сунца. Укупна годишња енергија зрачења на хоризонталну површину у обухвату већа је од 1540 kWh/m</w:t>
      </w:r>
      <w:r w:rsidRPr="00F70974">
        <w:rPr>
          <w:rFonts w:ascii="Arial" w:hAnsi="Arial" w:cs="Arial"/>
          <w:color w:val="000000"/>
          <w:vertAlign w:val="superscript"/>
        </w:rPr>
        <w:t>2</w:t>
      </w:r>
      <w:r w:rsidRPr="00F70974">
        <w:rPr>
          <w:rFonts w:ascii="Arial" w:hAnsi="Arial" w:cs="Arial"/>
          <w:color w:val="000000"/>
        </w:rPr>
        <w:t>. Неопходно је урадити студије, техноекономске анализе и мерења које ће показати исплативост великих инвестиција у овај вид обновљивих извора енергије и на основу тога определити најповољније локације за изградњу.</w:t>
      </w:r>
    </w:p>
    <w:p w14:paraId="1DA68BBE" w14:textId="77777777" w:rsidR="00F70974" w:rsidRPr="00F70974" w:rsidRDefault="00F70974" w:rsidP="00F70974">
      <w:pPr>
        <w:spacing w:after="150"/>
        <w:rPr>
          <w:rFonts w:ascii="Arial" w:hAnsi="Arial" w:cs="Arial"/>
        </w:rPr>
      </w:pPr>
      <w:r w:rsidRPr="00F70974">
        <w:rPr>
          <w:rFonts w:ascii="Arial" w:hAnsi="Arial" w:cs="Arial"/>
          <w:color w:val="000000"/>
        </w:rPr>
        <w:t>Најједноставнији и најперспективнији начин коришћења соларне енергије је локално (индивидуално) коришћење за производњу електричне и топлотне енергије за сопствене потребе. Коришћење соларних колектора за добијање санитарне топле воде у домаћинствима, пословним и индустријским објектима један је од начина једноставног и ефикасног коришћења енергије сунца.</w:t>
      </w:r>
    </w:p>
    <w:p w14:paraId="194BA881" w14:textId="77777777" w:rsidR="00F70974" w:rsidRPr="00F70974" w:rsidRDefault="00F70974" w:rsidP="00F70974">
      <w:pPr>
        <w:spacing w:after="150"/>
        <w:rPr>
          <w:rFonts w:ascii="Arial" w:hAnsi="Arial" w:cs="Arial"/>
        </w:rPr>
      </w:pPr>
      <w:r w:rsidRPr="00F70974">
        <w:rPr>
          <w:rFonts w:ascii="Arial" w:hAnsi="Arial" w:cs="Arial"/>
          <w:color w:val="000000"/>
        </w:rPr>
        <w:t>У домену пољопривредне производње енергија сунца се може користити за грејање пластеника и стакленика путем соларних колектора.</w:t>
      </w:r>
    </w:p>
    <w:p w14:paraId="068C2459" w14:textId="77777777" w:rsidR="00F70974" w:rsidRPr="00F70974" w:rsidRDefault="00F70974" w:rsidP="00F70974">
      <w:pPr>
        <w:spacing w:after="150"/>
        <w:rPr>
          <w:rFonts w:ascii="Arial" w:hAnsi="Arial" w:cs="Arial"/>
        </w:rPr>
      </w:pPr>
      <w:r w:rsidRPr="00F70974">
        <w:rPr>
          <w:rFonts w:ascii="Arial" w:hAnsi="Arial" w:cs="Arial"/>
          <w:color w:val="000000"/>
        </w:rPr>
        <w:t>Коришћење ветра као алтернативног извора енергије условљено је пре свега снагом ветра на подручју обухваћеном границама Просторног плана, али и локацији и економској исплативости транспорта те енергије до потрошача. Територија Просторног плана спада у подручја са средњом годишњом снагом ветра мањом од 100 W/m</w:t>
      </w:r>
      <w:r w:rsidRPr="00F70974">
        <w:rPr>
          <w:rFonts w:ascii="Arial" w:hAnsi="Arial" w:cs="Arial"/>
          <w:color w:val="000000"/>
          <w:vertAlign w:val="superscript"/>
        </w:rPr>
        <w:t>2</w:t>
      </w:r>
      <w:r w:rsidRPr="00F70974">
        <w:rPr>
          <w:rFonts w:ascii="Arial" w:hAnsi="Arial" w:cs="Arial"/>
          <w:color w:val="000000"/>
        </w:rPr>
        <w:t xml:space="preserve"> (на висини од 100 m), што га сврстава у подручја са малим капацитетима за производњу енергије коришћењем снаге ветра. Потребно је извршити детаљна мерења интензитета ветра и урадити студије које ће показати евентуалну исплативост изградње ветрогенератора, као и најповољније локације за изградњу у захвату Просторног плана.</w:t>
      </w:r>
    </w:p>
    <w:p w14:paraId="495B28BF" w14:textId="77777777" w:rsidR="00F70974" w:rsidRPr="00F70974" w:rsidRDefault="00F70974" w:rsidP="00F70974">
      <w:pPr>
        <w:spacing w:after="150"/>
        <w:rPr>
          <w:rFonts w:ascii="Arial" w:hAnsi="Arial" w:cs="Arial"/>
        </w:rPr>
      </w:pPr>
      <w:r w:rsidRPr="00F70974">
        <w:rPr>
          <w:rFonts w:ascii="Arial" w:hAnsi="Arial" w:cs="Arial"/>
          <w:color w:val="000000"/>
        </w:rPr>
        <w:t>Као неопходан предуслов изградње ветроелектрана треба предвидети њихово прикључење на преносну мрежу одговарајућег капацитета.</w:t>
      </w:r>
    </w:p>
    <w:p w14:paraId="49370CFD" w14:textId="77777777" w:rsidR="00F70974" w:rsidRPr="00F70974" w:rsidRDefault="00F70974" w:rsidP="00F70974">
      <w:pPr>
        <w:spacing w:after="150"/>
        <w:rPr>
          <w:rFonts w:ascii="Arial" w:hAnsi="Arial" w:cs="Arial"/>
        </w:rPr>
      </w:pPr>
      <w:r w:rsidRPr="00F70974">
        <w:rPr>
          <w:rFonts w:ascii="Arial" w:hAnsi="Arial" w:cs="Arial"/>
          <w:color w:val="000000"/>
        </w:rPr>
        <w:t>Изградња ветрогенератора дозвољена је у значајно измењеним, антропогеним подручјима у рубним зонама спољашњих граница режима заштите III степена.</w:t>
      </w:r>
    </w:p>
    <w:p w14:paraId="5FFA2B70" w14:textId="77777777" w:rsidR="00F70974" w:rsidRPr="00F70974" w:rsidRDefault="00F70974" w:rsidP="00F70974">
      <w:pPr>
        <w:spacing w:after="150"/>
        <w:rPr>
          <w:rFonts w:ascii="Arial" w:hAnsi="Arial" w:cs="Arial"/>
        </w:rPr>
      </w:pPr>
      <w:r w:rsidRPr="00F70974">
        <w:rPr>
          <w:rFonts w:ascii="Arial" w:hAnsi="Arial" w:cs="Arial"/>
          <w:color w:val="000000"/>
        </w:rPr>
        <w:t>Биомаса представља биоразградив део производа и остатака у пољопривреди (биљне и животињске супстанце), отпада и остатака у шумарству, као и биоразградиви део градског и индустријског отпада. Подразумева се да ови отпаци не садрже штетне и опасне материје у себи. Због трошкова транспорта биомасу на овом простору треба користити углавном у непосредној близини настанка ових сировина ради задовољавања енергетских потреба објеката пољопривредне производње. Поред овога, прерађена биомаса у виду брикета и пелета може се ефикасно користити у котларницама као замена за друге врсте енергената.</w:t>
      </w:r>
    </w:p>
    <w:p w14:paraId="1B614640" w14:textId="77777777" w:rsidR="00F70974" w:rsidRPr="00F70974" w:rsidRDefault="00F70974" w:rsidP="00F70974">
      <w:pPr>
        <w:spacing w:after="150"/>
        <w:rPr>
          <w:rFonts w:ascii="Arial" w:hAnsi="Arial" w:cs="Arial"/>
        </w:rPr>
      </w:pPr>
      <w:r w:rsidRPr="00F70974">
        <w:rPr>
          <w:rFonts w:ascii="Arial" w:hAnsi="Arial" w:cs="Arial"/>
          <w:color w:val="000000"/>
        </w:rPr>
        <w:t>Неадекватна изолованост стамбених и других објеката, као и лош квалитет грађевинске столарије утичу на велику и неефикасну потрошњу топлотне енергије. Коришћење електричне енергије за загревање објеката представља додатни проблем електроенергетског система, и неопходно је радити на обезбеђивању алтернативних извора енергије потрошачима у захвату Просторног плана. Потребно је радити на повећању енергетске ефикасности у секторима зградарства, индустрије, саобраћаја и комуналних услуга. Неопходно је обезбедити податке о тренутном стању како би се могло кренути у дефинисање стратегија, решавање проблема и штедњу енергије, а база података би омогућила праћење напретка у свим областима.</w:t>
      </w:r>
    </w:p>
    <w:p w14:paraId="7DD0C190" w14:textId="77777777" w:rsidR="00F70974" w:rsidRPr="00F70974" w:rsidRDefault="00F70974" w:rsidP="00F70974">
      <w:pPr>
        <w:spacing w:after="150"/>
        <w:rPr>
          <w:rFonts w:ascii="Arial" w:hAnsi="Arial" w:cs="Arial"/>
        </w:rPr>
      </w:pPr>
      <w:r w:rsidRPr="00F70974">
        <w:rPr>
          <w:rFonts w:ascii="Arial" w:hAnsi="Arial" w:cs="Arial"/>
          <w:color w:val="000000"/>
        </w:rPr>
        <w:t>Неопходно је сагледати потрошњу енергије у свим аспектима на подручју Просторног плана и предузети мере за повећање енергетске ефикасности и мању потрошњу енергената. Као стимуланс, потребно је увести подстицајне мере за индустрију и становништво за примену мера енергетске ефикасности. Све мере енергетске ефикасности морају бити у складу са Правилником о енергетској ефикасности зграда („Службени гласник РС”, број 61/11) и Правилником о условима, садржини и начину издавања сертификата о енергетским својствима зграда („Службени гласник РС”, бр. 69/12 и 44/18 – др. закон). Поред увођења ових мера, потребно је донети и строже прописе везане за област производње и преноса свих видова енергије.</w:t>
      </w:r>
    </w:p>
    <w:p w14:paraId="4C9EB9FB" w14:textId="77777777" w:rsidR="00F70974" w:rsidRPr="00F70974" w:rsidRDefault="00F70974" w:rsidP="00F70974">
      <w:pPr>
        <w:spacing w:after="120"/>
        <w:jc w:val="center"/>
        <w:rPr>
          <w:rFonts w:ascii="Arial" w:hAnsi="Arial" w:cs="Arial"/>
        </w:rPr>
      </w:pPr>
      <w:r w:rsidRPr="00F70974">
        <w:rPr>
          <w:rFonts w:ascii="Arial" w:hAnsi="Arial" w:cs="Arial"/>
          <w:i/>
          <w:color w:val="000000"/>
        </w:rPr>
        <w:t>5.3.1. Мере енергетске ефикасности изградње</w:t>
      </w:r>
    </w:p>
    <w:p w14:paraId="0051B804" w14:textId="77777777" w:rsidR="00F70974" w:rsidRPr="00F70974" w:rsidRDefault="00F70974" w:rsidP="00F70974">
      <w:pPr>
        <w:spacing w:after="150"/>
        <w:rPr>
          <w:rFonts w:ascii="Arial" w:hAnsi="Arial" w:cs="Arial"/>
        </w:rPr>
      </w:pPr>
      <w:r w:rsidRPr="00F70974">
        <w:rPr>
          <w:rFonts w:ascii="Arial" w:hAnsi="Arial" w:cs="Arial"/>
          <w:color w:val="000000"/>
        </w:rPr>
        <w:t>Сви планирани објекти у обухвату Просторног плана морају да задовољавају све прописе везане за енергетску ефикасност објеката (Правилник о енергетској ефикасности зграда). Овим правилником ближе се прописују енергетска својства и начин израчунавања топлотних својстава објеката високоградње, као и енергетски захтеви за нове и постојеће објекте.</w:t>
      </w:r>
    </w:p>
    <w:p w14:paraId="5A0D1F28" w14:textId="77777777" w:rsidR="00F70974" w:rsidRPr="00F70974" w:rsidRDefault="00F70974" w:rsidP="00F70974">
      <w:pPr>
        <w:spacing w:after="150"/>
        <w:rPr>
          <w:rFonts w:ascii="Arial" w:hAnsi="Arial" w:cs="Arial"/>
        </w:rPr>
      </w:pPr>
      <w:r w:rsidRPr="00F70974">
        <w:rPr>
          <w:rFonts w:ascii="Arial" w:hAnsi="Arial" w:cs="Arial"/>
          <w:color w:val="000000"/>
        </w:rPr>
        <w:t>Утврђивање испуњености услова енергетске ефикасности зграде врши се израдом елабората ЕЕ, који је саставни део техничке документације која се прилаже уз захтев за издавање грађевинске дозволе или уз захтев за издавање решења којим се одобрава извођење радова на адаптацији или санацији објекта, као и енергетској санацији.</w:t>
      </w:r>
    </w:p>
    <w:p w14:paraId="44713A18" w14:textId="77777777" w:rsidR="00F70974" w:rsidRPr="00F70974" w:rsidRDefault="00F70974" w:rsidP="00F70974">
      <w:pPr>
        <w:spacing w:after="150"/>
        <w:rPr>
          <w:rFonts w:ascii="Arial" w:hAnsi="Arial" w:cs="Arial"/>
        </w:rPr>
      </w:pPr>
      <w:r w:rsidRPr="00F70974">
        <w:rPr>
          <w:rFonts w:ascii="Arial" w:hAnsi="Arial" w:cs="Arial"/>
          <w:color w:val="000000"/>
        </w:rPr>
        <w:t>Енергетска ефикасност зграде је остварена ако су обезбеђени минимални услови комфора садржани у поменутом правилнику, а при томе потрошња енергије за грејање, хлађење, припрему топле санитарне воде, вентилацију и осветљење зграде не прелази дозвољене максималне вредности по m</w:t>
      </w:r>
      <w:r w:rsidRPr="00F70974">
        <w:rPr>
          <w:rFonts w:ascii="Arial" w:hAnsi="Arial" w:cs="Arial"/>
          <w:color w:val="000000"/>
          <w:vertAlign w:val="superscript"/>
        </w:rPr>
        <w:t>2</w:t>
      </w:r>
      <w:r w:rsidRPr="00F70974">
        <w:rPr>
          <w:rFonts w:ascii="Arial" w:hAnsi="Arial" w:cs="Arial"/>
          <w:color w:val="000000"/>
        </w:rPr>
        <w:t>.</w:t>
      </w:r>
    </w:p>
    <w:p w14:paraId="46CE768C" w14:textId="77777777" w:rsidR="00F70974" w:rsidRPr="00F70974" w:rsidRDefault="00F70974" w:rsidP="00F70974">
      <w:pPr>
        <w:spacing w:after="120"/>
        <w:jc w:val="center"/>
        <w:rPr>
          <w:rFonts w:ascii="Arial" w:hAnsi="Arial" w:cs="Arial"/>
        </w:rPr>
      </w:pPr>
      <w:r w:rsidRPr="00F70974">
        <w:rPr>
          <w:rFonts w:ascii="Arial" w:hAnsi="Arial" w:cs="Arial"/>
          <w:color w:val="000000"/>
        </w:rPr>
        <w:t>Мере енергетске ефикасности градње за планиране објекте</w:t>
      </w:r>
    </w:p>
    <w:p w14:paraId="79A6ABCD" w14:textId="77777777" w:rsidR="00F70974" w:rsidRPr="00F70974" w:rsidRDefault="00F70974" w:rsidP="00F70974">
      <w:pPr>
        <w:spacing w:after="150"/>
        <w:rPr>
          <w:rFonts w:ascii="Arial" w:hAnsi="Arial" w:cs="Arial"/>
        </w:rPr>
      </w:pPr>
      <w:r w:rsidRPr="00F70974">
        <w:rPr>
          <w:rFonts w:ascii="Arial" w:hAnsi="Arial" w:cs="Arial"/>
          <w:color w:val="000000"/>
        </w:rPr>
        <w:t>Приликом пројектовања објеката неопходно је обратити пажњу на оријентацију и функционални концепт зграде у циљу коришћења природе и природних ресурса предметне локације, пре свега енергије сунца, ветра и околног зеленила. Приликом пројектовања предвидети облик зграде којим се може обезбедити што је могуће енергетски ефикаснији однос површине и запремине омотача зграде у односу на климатске факторе и намену зграде. Потребно је обезбедити максимално коришћење природног осветљења, као и коришћење пасивних добитака топлотне енергије зими односно заштите од прегревања у току лета адекватним засенчењем.</w:t>
      </w:r>
    </w:p>
    <w:p w14:paraId="0A19DA9A" w14:textId="77777777" w:rsidR="00F70974" w:rsidRPr="00F70974" w:rsidRDefault="00F70974" w:rsidP="00F70974">
      <w:pPr>
        <w:spacing w:after="150"/>
        <w:rPr>
          <w:rFonts w:ascii="Arial" w:hAnsi="Arial" w:cs="Arial"/>
        </w:rPr>
      </w:pPr>
      <w:r w:rsidRPr="00F70974">
        <w:rPr>
          <w:rFonts w:ascii="Arial" w:hAnsi="Arial" w:cs="Arial"/>
          <w:color w:val="000000"/>
        </w:rPr>
        <w:t>У зависности од намене објекта, предвидети одговарајућу термичку масу за постизање топлотног комфора у зимском и летњем периоду – повећати термичку инерцију објекта. Потребно је применити висок квалитет (у складу са постојећим стандардима и прописима) топлотне изолације целокупног термичког омотача.</w:t>
      </w:r>
    </w:p>
    <w:p w14:paraId="1CE3F4A1" w14:textId="77777777" w:rsidR="00F70974" w:rsidRPr="00F70974" w:rsidRDefault="00F70974" w:rsidP="00F70974">
      <w:pPr>
        <w:spacing w:after="150"/>
        <w:rPr>
          <w:rFonts w:ascii="Arial" w:hAnsi="Arial" w:cs="Arial"/>
        </w:rPr>
      </w:pPr>
      <w:r w:rsidRPr="00F70974">
        <w:rPr>
          <w:rFonts w:ascii="Arial" w:hAnsi="Arial" w:cs="Arial"/>
          <w:color w:val="000000"/>
        </w:rPr>
        <w:t>Структуру и омотач објекта предвидети тако да се омогући максимално коришћење пасивних и активних соларних система.</w:t>
      </w:r>
    </w:p>
    <w:p w14:paraId="702C7E2E" w14:textId="77777777" w:rsidR="00F70974" w:rsidRPr="00F70974" w:rsidRDefault="00F70974" w:rsidP="00F70974">
      <w:pPr>
        <w:spacing w:after="120"/>
        <w:jc w:val="center"/>
        <w:rPr>
          <w:rFonts w:ascii="Arial" w:hAnsi="Arial" w:cs="Arial"/>
        </w:rPr>
      </w:pPr>
      <w:r w:rsidRPr="00F70974">
        <w:rPr>
          <w:rFonts w:ascii="Arial" w:hAnsi="Arial" w:cs="Arial"/>
          <w:color w:val="000000"/>
        </w:rPr>
        <w:t>Мере за постизање енергетске ефикасности постојећих зграда</w:t>
      </w:r>
    </w:p>
    <w:p w14:paraId="75F1A5AA" w14:textId="77777777" w:rsidR="00F70974" w:rsidRPr="00F70974" w:rsidRDefault="00F70974" w:rsidP="00F70974">
      <w:pPr>
        <w:spacing w:after="150"/>
        <w:rPr>
          <w:rFonts w:ascii="Arial" w:hAnsi="Arial" w:cs="Arial"/>
        </w:rPr>
      </w:pPr>
      <w:r w:rsidRPr="00F70974">
        <w:rPr>
          <w:rFonts w:ascii="Arial" w:hAnsi="Arial" w:cs="Arial"/>
          <w:color w:val="000000"/>
        </w:rPr>
        <w:t>Приликом реконструкције чији је циљ постизање енергетске ефикасности постојећих зграда дозвољено је накнадно извођење спољне топлотне изолације зидова уколико се врши у складу са законом, при чему треба водити рачуна о очувању функционалне и обликовне целовитости зграде.</w:t>
      </w:r>
    </w:p>
    <w:p w14:paraId="526D6DCE" w14:textId="77777777" w:rsidR="00F70974" w:rsidRPr="00F70974" w:rsidRDefault="00F70974" w:rsidP="00F70974">
      <w:pPr>
        <w:spacing w:after="150"/>
        <w:rPr>
          <w:rFonts w:ascii="Arial" w:hAnsi="Arial" w:cs="Arial"/>
        </w:rPr>
      </w:pPr>
      <w:r w:rsidRPr="00F70974">
        <w:rPr>
          <w:rFonts w:ascii="Arial" w:hAnsi="Arial" w:cs="Arial"/>
          <w:color w:val="000000"/>
        </w:rPr>
        <w:t>Сертификат о енергетским својствима зграда (енергетски пасош) морају имати све нове зграде, као и постојеће зграде које се реконструишу, адаптирају, санирају или енергетски санирају, осим зграда које су правилником изузете од обавезе енергетске сертификације. Правилник којим се ближе прописују услови, садржина и начин издавања је Правилник о условима, садржини и начину издавања сертификата о енергетским својствима зграда.</w:t>
      </w:r>
    </w:p>
    <w:p w14:paraId="4B1A6C33" w14:textId="77777777" w:rsidR="00F70974" w:rsidRPr="00F70974" w:rsidRDefault="00F70974" w:rsidP="00F70974">
      <w:pPr>
        <w:spacing w:after="150"/>
        <w:rPr>
          <w:rFonts w:ascii="Arial" w:hAnsi="Arial" w:cs="Arial"/>
        </w:rPr>
      </w:pPr>
      <w:r w:rsidRPr="00F70974">
        <w:rPr>
          <w:rFonts w:ascii="Arial" w:hAnsi="Arial" w:cs="Arial"/>
          <w:color w:val="000000"/>
        </w:rPr>
        <w:t>Категорије зграда за које се издаје енергетски пасош, одређене су према претежној намени дефинисаној прописом којим се уређују енергетска својства зграда.</w:t>
      </w:r>
    </w:p>
    <w:p w14:paraId="4FB5BDBD" w14:textId="77777777" w:rsidR="00F70974" w:rsidRPr="00F70974" w:rsidRDefault="00F70974" w:rsidP="00F70974">
      <w:pPr>
        <w:spacing w:after="150"/>
        <w:rPr>
          <w:rFonts w:ascii="Arial" w:hAnsi="Arial" w:cs="Arial"/>
        </w:rPr>
      </w:pPr>
      <w:r w:rsidRPr="00F70974">
        <w:rPr>
          <w:rFonts w:ascii="Arial" w:hAnsi="Arial" w:cs="Arial"/>
          <w:color w:val="000000"/>
        </w:rPr>
        <w:t>Енергетски пасош чини саставни део техничке документације која се прилаже уз захтев за издавање употребне дозволе. Енергетски пасош зграде издаје се по извршеном енергетском прегледу зграде.</w:t>
      </w:r>
    </w:p>
    <w:p w14:paraId="0A3CD401" w14:textId="77777777" w:rsidR="00F70974" w:rsidRPr="00F70974" w:rsidRDefault="00F70974" w:rsidP="00F70974">
      <w:pPr>
        <w:spacing w:after="120"/>
        <w:jc w:val="center"/>
        <w:rPr>
          <w:rFonts w:ascii="Arial" w:hAnsi="Arial" w:cs="Arial"/>
        </w:rPr>
      </w:pPr>
      <w:r w:rsidRPr="00F70974">
        <w:rPr>
          <w:rFonts w:ascii="Arial" w:hAnsi="Arial" w:cs="Arial"/>
          <w:b/>
          <w:color w:val="000000"/>
        </w:rPr>
        <w:t>5.4. Електронске комуникације и поштански саобраћај</w:t>
      </w:r>
    </w:p>
    <w:p w14:paraId="5A9DE3C2" w14:textId="77777777" w:rsidR="00F70974" w:rsidRPr="00F70974" w:rsidRDefault="00F70974" w:rsidP="00F70974">
      <w:pPr>
        <w:spacing w:after="150"/>
        <w:rPr>
          <w:rFonts w:ascii="Arial" w:hAnsi="Arial" w:cs="Arial"/>
        </w:rPr>
      </w:pPr>
      <w:r w:rsidRPr="00F70974">
        <w:rPr>
          <w:rFonts w:ascii="Arial" w:hAnsi="Arial" w:cs="Arial"/>
          <w:color w:val="000000"/>
        </w:rPr>
        <w:t>Потребе и захтеви становништва и привреде за пружањем основних и напредних телекомуникационих услуга условили су убрзан развој телекомуникационог тржишта како у свету тако и код нас. Развој технологије и увођење нових концепата у телекомуникациону мрежу (децентрализација мреже, MSAN и IPAN платформе, IP технологије) омогућио је настанак нових сервиса (на бази преноса података, тона и слике) који се захтевају и на простору захваћеним Просторним планом.</w:t>
      </w:r>
    </w:p>
    <w:p w14:paraId="7637688F" w14:textId="77777777" w:rsidR="00F70974" w:rsidRPr="00F70974" w:rsidRDefault="00F70974" w:rsidP="00F70974">
      <w:pPr>
        <w:spacing w:after="150"/>
        <w:rPr>
          <w:rFonts w:ascii="Arial" w:hAnsi="Arial" w:cs="Arial"/>
        </w:rPr>
      </w:pPr>
      <w:r w:rsidRPr="00F70974">
        <w:rPr>
          <w:rFonts w:ascii="Arial" w:hAnsi="Arial" w:cs="Arial"/>
          <w:color w:val="000000"/>
        </w:rPr>
        <w:t>Планирани развој фиксне телефонске мреже и мобилне телефоније заснива се на: побољшању постојећег стања телекомуникационе мреже осавремењивањем приступних мрежа, као и заменом постојећих застарелих дигиталних комутација (централа) новим мултисервисним приступним чворовима у свим насељима где такве централе постоје. Тиме ће се омогућити побољшавање приступа интернету и мрежи за пренос података у свим местима у којима постоји телефонска мрежа. Нови потребан број прикључака за нове претплатнике обезбедиће се реконструкцијом постојећих кабловских подручја и полагањем нових претплатничких каблова. Нове претплатничке каблове полагати по трасама постојећих ТК каблова и по новопланираним трасама. Телекомуникационе каблове и кабловску ТК канализацију по правилу полагати – градити у простор регулације улица односно у простор тротоара у оквиру регулација. При преласку каблова преко саобраћајница, исте полагати у кабловнице или пластичне цеви.</w:t>
      </w:r>
    </w:p>
    <w:p w14:paraId="46B3230B" w14:textId="77777777" w:rsidR="00F70974" w:rsidRPr="00F70974" w:rsidRDefault="00F70974" w:rsidP="00F70974">
      <w:pPr>
        <w:spacing w:after="150"/>
        <w:rPr>
          <w:rFonts w:ascii="Arial" w:hAnsi="Arial" w:cs="Arial"/>
        </w:rPr>
      </w:pPr>
      <w:r w:rsidRPr="00F70974">
        <w:rPr>
          <w:rFonts w:ascii="Arial" w:hAnsi="Arial" w:cs="Arial"/>
          <w:color w:val="000000"/>
        </w:rPr>
        <w:t>Просторним планом предвиђено је постављање мултисервисног приступног чвора у деловима подручја ако се укаже потреба за пренос података, приступ интернету и другим савременим сервисима.</w:t>
      </w:r>
    </w:p>
    <w:p w14:paraId="615448D1" w14:textId="77777777" w:rsidR="00F70974" w:rsidRPr="00F70974" w:rsidRDefault="00F70974" w:rsidP="00F70974">
      <w:pPr>
        <w:spacing w:after="150"/>
        <w:rPr>
          <w:rFonts w:ascii="Arial" w:hAnsi="Arial" w:cs="Arial"/>
        </w:rPr>
      </w:pPr>
      <w:r w:rsidRPr="00F70974">
        <w:rPr>
          <w:rFonts w:ascii="Arial" w:hAnsi="Arial" w:cs="Arial"/>
          <w:color w:val="000000"/>
        </w:rPr>
        <w:t>Даљи развој мрежа мобилне телефоније треба да се заснива на побољшању покривености 3G сигналом и увођењу нових 4G сервиса великих битских протока и угушћивањем мрежа базних станица са мањим снагама предајника. Конфигурација терена у захвату Просторног плана условљава да на брдском подручју имамо слабију покривеност сигналима, те је потребна „гушћа” мрежа базних радиостаница, и са примопредајницима мањих снага, што би допринело да се покрије целокупна територија Просторног плана квалитетним сигналима сва три оператера.</w:t>
      </w:r>
    </w:p>
    <w:p w14:paraId="797A625F" w14:textId="77777777" w:rsidR="00F70974" w:rsidRPr="00F70974" w:rsidRDefault="00F70974" w:rsidP="00F70974">
      <w:pPr>
        <w:spacing w:after="120"/>
        <w:jc w:val="center"/>
        <w:rPr>
          <w:rFonts w:ascii="Arial" w:hAnsi="Arial" w:cs="Arial"/>
        </w:rPr>
      </w:pPr>
      <w:r w:rsidRPr="00F70974">
        <w:rPr>
          <w:rFonts w:ascii="Arial" w:hAnsi="Arial" w:cs="Arial"/>
          <w:color w:val="000000"/>
        </w:rPr>
        <w:t>6. КОРИШЋЕЊЕ ПРОСТОРА ОД ИНТЕРЕСА ЗА ОДБРАНУ ЗЕМЉЕ И ЗАШТИТУ ОД АКЦИДЕНАТА И ЕЛЕМЕНТАРНИХ НЕПОГОДА</w:t>
      </w:r>
    </w:p>
    <w:p w14:paraId="671CDEA8" w14:textId="77777777" w:rsidR="00F70974" w:rsidRPr="00F70974" w:rsidRDefault="00F70974" w:rsidP="00F70974">
      <w:pPr>
        <w:spacing w:after="150"/>
        <w:rPr>
          <w:rFonts w:ascii="Arial" w:hAnsi="Arial" w:cs="Arial"/>
        </w:rPr>
      </w:pPr>
      <w:r w:rsidRPr="00F70974">
        <w:rPr>
          <w:rFonts w:ascii="Arial" w:hAnsi="Arial" w:cs="Arial"/>
          <w:color w:val="000000"/>
        </w:rPr>
        <w:t>Просторним планом су, у складу са Условима и захтевима Министарства одбране утврђене одговарајуће зоне заштите перспективних комплекса. Ове зоне представљају простор са посебним режимом коришћења, уређења и изградње, а правилима уређења дефинишу се као: а) зона забрањене изградње која подразумева било какву градњу и б) зона контролисане градње у којој је за градњу објеката обавезна претходна сагласност Министарства одбране). Комплекси специјалне намене са зонама заштите су обрађени у Посебном прилогу (Анексу) овог просторног плана и, у складу са Законом о планирању и изградњи, нису доступни јавности.</w:t>
      </w:r>
    </w:p>
    <w:p w14:paraId="5996AE84" w14:textId="77777777" w:rsidR="00F70974" w:rsidRPr="00F70974" w:rsidRDefault="00F70974" w:rsidP="00F70974">
      <w:pPr>
        <w:spacing w:after="150"/>
        <w:rPr>
          <w:rFonts w:ascii="Arial" w:hAnsi="Arial" w:cs="Arial"/>
        </w:rPr>
      </w:pPr>
      <w:r w:rsidRPr="00F70974">
        <w:rPr>
          <w:rFonts w:ascii="Arial" w:hAnsi="Arial" w:cs="Arial"/>
          <w:color w:val="000000"/>
        </w:rPr>
        <w:t>Такође, овим просторним планом се на нивоу детаљне разраде обезбеђују услови и елементи за формирање новог комплекса специјалне намене, који су такође саставни део Посебном прилогу (Анексу) овог просторног плана.</w:t>
      </w:r>
    </w:p>
    <w:p w14:paraId="04B1F5D8" w14:textId="77777777" w:rsidR="00F70974" w:rsidRPr="00F70974" w:rsidRDefault="00F70974" w:rsidP="00F70974">
      <w:pPr>
        <w:spacing w:after="150"/>
        <w:rPr>
          <w:rFonts w:ascii="Arial" w:hAnsi="Arial" w:cs="Arial"/>
        </w:rPr>
      </w:pPr>
      <w:r w:rsidRPr="00F70974">
        <w:rPr>
          <w:rFonts w:ascii="Arial" w:hAnsi="Arial" w:cs="Arial"/>
          <w:color w:val="000000"/>
        </w:rPr>
        <w:t>Непосредни појас уз државну границу у режиму контролисаног и ограниченог коришћења у надлежности је Министарства унутрашњих послова. У појасу ширине 300 m од државне границе на територији Републике Србије, не предвиђа се изградња објеката који би могли да ометају и доведу у питање видљивост граничне линије, што важи и за засаде високог растиња и пољопривредних култура.</w:t>
      </w:r>
    </w:p>
    <w:p w14:paraId="3A31048F" w14:textId="77777777" w:rsidR="00F70974" w:rsidRPr="00F70974" w:rsidRDefault="00F70974" w:rsidP="00F70974">
      <w:pPr>
        <w:spacing w:after="150"/>
        <w:rPr>
          <w:rFonts w:ascii="Arial" w:hAnsi="Arial" w:cs="Arial"/>
        </w:rPr>
      </w:pPr>
      <w:r w:rsidRPr="00F70974">
        <w:rPr>
          <w:rFonts w:ascii="Arial" w:hAnsi="Arial" w:cs="Arial"/>
          <w:color w:val="000000"/>
        </w:rPr>
        <w:t>Као посебне планске мере којима се повећава „отпорност” простора за потребе одбране земље и заштите од елементарних непогода издвајају се:</w:t>
      </w:r>
    </w:p>
    <w:p w14:paraId="0588B86C" w14:textId="77777777" w:rsidR="00F70974" w:rsidRPr="00F70974" w:rsidRDefault="00F70974" w:rsidP="00F70974">
      <w:pPr>
        <w:spacing w:after="150"/>
        <w:rPr>
          <w:rFonts w:ascii="Arial" w:hAnsi="Arial" w:cs="Arial"/>
        </w:rPr>
      </w:pPr>
      <w:r w:rsidRPr="00F70974">
        <w:rPr>
          <w:rFonts w:ascii="Arial" w:hAnsi="Arial" w:cs="Arial"/>
          <w:color w:val="000000"/>
        </w:rPr>
        <w:t>Основне мере заштите од ратних разарања:</w:t>
      </w:r>
    </w:p>
    <w:p w14:paraId="6917ABDF" w14:textId="77777777" w:rsidR="00F70974" w:rsidRPr="00F70974" w:rsidRDefault="00F70974" w:rsidP="00F70974">
      <w:pPr>
        <w:spacing w:after="150"/>
        <w:rPr>
          <w:rFonts w:ascii="Arial" w:hAnsi="Arial" w:cs="Arial"/>
        </w:rPr>
      </w:pPr>
      <w:r w:rsidRPr="00F70974">
        <w:rPr>
          <w:rFonts w:ascii="Arial" w:hAnsi="Arial" w:cs="Arial"/>
          <w:color w:val="000000"/>
        </w:rPr>
        <w:t>– функционално зонирање простора;</w:t>
      </w:r>
    </w:p>
    <w:p w14:paraId="4C298365" w14:textId="77777777" w:rsidR="00F70974" w:rsidRPr="00F70974" w:rsidRDefault="00F70974" w:rsidP="00F70974">
      <w:pPr>
        <w:spacing w:after="150"/>
        <w:rPr>
          <w:rFonts w:ascii="Arial" w:hAnsi="Arial" w:cs="Arial"/>
        </w:rPr>
      </w:pPr>
      <w:r w:rsidRPr="00F70974">
        <w:rPr>
          <w:rFonts w:ascii="Arial" w:hAnsi="Arial" w:cs="Arial"/>
          <w:color w:val="000000"/>
        </w:rPr>
        <w:t>– обезбеђивање слободног простора у насељима, који су заштићени од рушевина и пожара и међусобно су повезани са саобраћајницама и водотоковима;</w:t>
      </w:r>
    </w:p>
    <w:p w14:paraId="6FA29D6B" w14:textId="77777777" w:rsidR="00F70974" w:rsidRPr="00F70974" w:rsidRDefault="00F70974" w:rsidP="00F70974">
      <w:pPr>
        <w:spacing w:after="150"/>
        <w:rPr>
          <w:rFonts w:ascii="Arial" w:hAnsi="Arial" w:cs="Arial"/>
        </w:rPr>
      </w:pPr>
      <w:r w:rsidRPr="00F70974">
        <w:rPr>
          <w:rFonts w:ascii="Arial" w:hAnsi="Arial" w:cs="Arial"/>
          <w:color w:val="000000"/>
        </w:rPr>
        <w:t>– обезбеђивање алтернативних саобраћајних праваца за евакуацију и спасавање;</w:t>
      </w:r>
    </w:p>
    <w:p w14:paraId="4C7E0902" w14:textId="77777777" w:rsidR="00F70974" w:rsidRPr="00F70974" w:rsidRDefault="00F70974" w:rsidP="00F70974">
      <w:pPr>
        <w:spacing w:after="150"/>
        <w:rPr>
          <w:rFonts w:ascii="Arial" w:hAnsi="Arial" w:cs="Arial"/>
        </w:rPr>
      </w:pPr>
      <w:r w:rsidRPr="00F70974">
        <w:rPr>
          <w:rFonts w:ascii="Arial" w:hAnsi="Arial" w:cs="Arial"/>
          <w:color w:val="000000"/>
        </w:rPr>
        <w:t>– сходно зарушавању и могућношћу прилаза објектима у фази спасавања затрпаних адекватно дефинисати ширине саобраћајница;</w:t>
      </w:r>
    </w:p>
    <w:p w14:paraId="1A2C6460" w14:textId="77777777" w:rsidR="00F70974" w:rsidRPr="00F70974" w:rsidRDefault="00F70974" w:rsidP="00F70974">
      <w:pPr>
        <w:spacing w:after="150"/>
        <w:rPr>
          <w:rFonts w:ascii="Arial" w:hAnsi="Arial" w:cs="Arial"/>
        </w:rPr>
      </w:pPr>
      <w:r w:rsidRPr="00F70974">
        <w:rPr>
          <w:rFonts w:ascii="Arial" w:hAnsi="Arial" w:cs="Arial"/>
          <w:color w:val="000000"/>
        </w:rPr>
        <w:t>– електроснабдевање насеља вршити прстенастим разводима и изградњом мањих система који независно функционишу у посебним и ратним условима;</w:t>
      </w:r>
    </w:p>
    <w:p w14:paraId="341377C4" w14:textId="77777777" w:rsidR="00F70974" w:rsidRPr="00F70974" w:rsidRDefault="00F70974" w:rsidP="00F70974">
      <w:pPr>
        <w:spacing w:after="150"/>
        <w:rPr>
          <w:rFonts w:ascii="Arial" w:hAnsi="Arial" w:cs="Arial"/>
        </w:rPr>
      </w:pPr>
      <w:r w:rsidRPr="00F70974">
        <w:rPr>
          <w:rFonts w:ascii="Arial" w:hAnsi="Arial" w:cs="Arial"/>
          <w:color w:val="000000"/>
        </w:rPr>
        <w:t>– очување алтернативних извора снабдевања водом за пиће (бунари, извори и сл.);</w:t>
      </w:r>
    </w:p>
    <w:p w14:paraId="69E65937" w14:textId="77777777" w:rsidR="00F70974" w:rsidRPr="00F70974" w:rsidRDefault="00F70974" w:rsidP="00F70974">
      <w:pPr>
        <w:spacing w:after="150"/>
        <w:rPr>
          <w:rFonts w:ascii="Arial" w:hAnsi="Arial" w:cs="Arial"/>
        </w:rPr>
      </w:pPr>
      <w:r w:rsidRPr="00F70974">
        <w:rPr>
          <w:rFonts w:ascii="Arial" w:hAnsi="Arial" w:cs="Arial"/>
          <w:color w:val="000000"/>
        </w:rPr>
        <w:t>– изградња заштитних објеката (склоништа). Склањање становништва ће се вршити у заштитним објектима, подрумским просторијама и рововским заклонима, који се у складу са законом граде у случају непосредне ратне опасности.</w:t>
      </w:r>
    </w:p>
    <w:p w14:paraId="44F989F7" w14:textId="77777777" w:rsidR="00F70974" w:rsidRPr="00F70974" w:rsidRDefault="00F70974" w:rsidP="00F70974">
      <w:pPr>
        <w:spacing w:after="150"/>
        <w:rPr>
          <w:rFonts w:ascii="Arial" w:hAnsi="Arial" w:cs="Arial"/>
        </w:rPr>
      </w:pPr>
      <w:r w:rsidRPr="00F70974">
        <w:rPr>
          <w:rFonts w:ascii="Arial" w:hAnsi="Arial" w:cs="Arial"/>
          <w:color w:val="000000"/>
        </w:rPr>
        <w:t>Основне мере заштите од поплава и утицаја поплавног таласа:</w:t>
      </w:r>
    </w:p>
    <w:p w14:paraId="342EB3A7" w14:textId="77777777" w:rsidR="00F70974" w:rsidRPr="00F70974" w:rsidRDefault="00F70974" w:rsidP="00F70974">
      <w:pPr>
        <w:spacing w:after="150"/>
        <w:rPr>
          <w:rFonts w:ascii="Arial" w:hAnsi="Arial" w:cs="Arial"/>
        </w:rPr>
      </w:pPr>
      <w:r w:rsidRPr="00F70974">
        <w:rPr>
          <w:rFonts w:ascii="Arial" w:hAnsi="Arial" w:cs="Arial"/>
          <w:color w:val="000000"/>
        </w:rPr>
        <w:t>– процес заштите од агресивног дејства бујичастих потока и река вршиће се изградњом каскада, кинета, скраћивањем меандра, пошумљавањем и стабилизацијом земљишта;</w:t>
      </w:r>
    </w:p>
    <w:p w14:paraId="7EAEEF39" w14:textId="77777777" w:rsidR="00F70974" w:rsidRPr="00F70974" w:rsidRDefault="00F70974" w:rsidP="00F70974">
      <w:pPr>
        <w:spacing w:after="150"/>
        <w:rPr>
          <w:rFonts w:ascii="Arial" w:hAnsi="Arial" w:cs="Arial"/>
        </w:rPr>
      </w:pPr>
      <w:r w:rsidRPr="00F70974">
        <w:rPr>
          <w:rFonts w:ascii="Arial" w:hAnsi="Arial" w:cs="Arial"/>
          <w:color w:val="000000"/>
        </w:rPr>
        <w:t>– заштиту од поплава спроводити оптималном комбинацијом инвестиционих мера у виду хидрограђевинских радова и објеката којима се штите угрожена подручја;</w:t>
      </w:r>
    </w:p>
    <w:p w14:paraId="181C4A95" w14:textId="77777777" w:rsidR="00F70974" w:rsidRPr="00F70974" w:rsidRDefault="00F70974" w:rsidP="00F70974">
      <w:pPr>
        <w:spacing w:after="150"/>
        <w:rPr>
          <w:rFonts w:ascii="Arial" w:hAnsi="Arial" w:cs="Arial"/>
        </w:rPr>
      </w:pPr>
      <w:r w:rsidRPr="00F70974">
        <w:rPr>
          <w:rFonts w:ascii="Arial" w:hAnsi="Arial" w:cs="Arial"/>
          <w:color w:val="000000"/>
        </w:rPr>
        <w:t>– појава рушевних обала услед флувијалне ерозије, санираће се помоћу обалоутврда од каменог набачаја или применом биотехничких мера заштите (примењују се у новије време и спречавају рушење обала и врше њихову стабилизацију);</w:t>
      </w:r>
    </w:p>
    <w:p w14:paraId="1065E6C3" w14:textId="77777777" w:rsidR="00F70974" w:rsidRPr="00F70974" w:rsidRDefault="00F70974" w:rsidP="00F70974">
      <w:pPr>
        <w:spacing w:after="150"/>
        <w:rPr>
          <w:rFonts w:ascii="Arial" w:hAnsi="Arial" w:cs="Arial"/>
        </w:rPr>
      </w:pPr>
      <w:r w:rsidRPr="00F70974">
        <w:rPr>
          <w:rFonts w:ascii="Arial" w:hAnsi="Arial" w:cs="Arial"/>
          <w:color w:val="000000"/>
        </w:rPr>
        <w:t>– смањење ризика од поплавног таласа и протицаја обезбедиће се редовним и ванредним оскултационим осматрањем и систематском контролом водопривредних објеката,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14:paraId="305275E5" w14:textId="77777777" w:rsidR="00F70974" w:rsidRPr="00F70974" w:rsidRDefault="00F70974" w:rsidP="00F70974">
      <w:pPr>
        <w:spacing w:after="150"/>
        <w:rPr>
          <w:rFonts w:ascii="Arial" w:hAnsi="Arial" w:cs="Arial"/>
        </w:rPr>
      </w:pPr>
      <w:r w:rsidRPr="00F70974">
        <w:rPr>
          <w:rFonts w:ascii="Arial" w:hAnsi="Arial" w:cs="Arial"/>
          <w:color w:val="000000"/>
        </w:rPr>
        <w:t>Основне мере заштите од пожара:</w:t>
      </w:r>
    </w:p>
    <w:p w14:paraId="6681AEBA" w14:textId="77777777" w:rsidR="00F70974" w:rsidRPr="00F70974" w:rsidRDefault="00F70974" w:rsidP="00F70974">
      <w:pPr>
        <w:spacing w:after="150"/>
        <w:rPr>
          <w:rFonts w:ascii="Arial" w:hAnsi="Arial" w:cs="Arial"/>
        </w:rPr>
      </w:pPr>
      <w:r w:rsidRPr="00F70974">
        <w:rPr>
          <w:rFonts w:ascii="Arial" w:hAnsi="Arial" w:cs="Arial"/>
          <w:color w:val="000000"/>
        </w:rPr>
        <w:t>– приликом израде основа газдовања шумама, неопходно је да се шумске зоне и комплекси испресецају противпожарним путевима, појасевима и просецима које ће онемогућити просторно ширење пожара и на тај начин смањити штетне последице;</w:t>
      </w:r>
    </w:p>
    <w:p w14:paraId="1818FBED" w14:textId="77777777" w:rsidR="00F70974" w:rsidRPr="00F70974" w:rsidRDefault="00F70974" w:rsidP="00F70974">
      <w:pPr>
        <w:spacing w:after="150"/>
        <w:rPr>
          <w:rFonts w:ascii="Arial" w:hAnsi="Arial" w:cs="Arial"/>
        </w:rPr>
      </w:pPr>
      <w:r w:rsidRPr="00F70974">
        <w:rPr>
          <w:rFonts w:ascii="Arial" w:hAnsi="Arial" w:cs="Arial"/>
          <w:color w:val="000000"/>
        </w:rPr>
        <w:t>– у шумама треба подизати мешовите састојине и биолошке противпожарне пруге, а поготову у чистим четинарским шумама;</w:t>
      </w:r>
    </w:p>
    <w:p w14:paraId="11856B39" w14:textId="77777777" w:rsidR="00F70974" w:rsidRPr="00F70974" w:rsidRDefault="00F70974" w:rsidP="00F70974">
      <w:pPr>
        <w:spacing w:after="150"/>
        <w:rPr>
          <w:rFonts w:ascii="Arial" w:hAnsi="Arial" w:cs="Arial"/>
        </w:rPr>
      </w:pPr>
      <w:r w:rsidRPr="00F70974">
        <w:rPr>
          <w:rFonts w:ascii="Arial" w:hAnsi="Arial" w:cs="Arial"/>
          <w:color w:val="000000"/>
        </w:rPr>
        <w:t>– излетишта обезбедити од пожара и снабдети их водом, опремом и средствима за гашење пожара и др.;</w:t>
      </w:r>
    </w:p>
    <w:p w14:paraId="466F1F0E" w14:textId="77777777" w:rsidR="00F70974" w:rsidRPr="00F70974" w:rsidRDefault="00F70974" w:rsidP="00F70974">
      <w:pPr>
        <w:spacing w:after="150"/>
        <w:rPr>
          <w:rFonts w:ascii="Arial" w:hAnsi="Arial" w:cs="Arial"/>
        </w:rPr>
      </w:pPr>
      <w:r w:rsidRPr="00F70974">
        <w:rPr>
          <w:rFonts w:ascii="Arial" w:hAnsi="Arial" w:cs="Arial"/>
          <w:color w:val="000000"/>
        </w:rPr>
        <w:t>– актере који учествују у експлоатацији шума, обавезати да обезбеде проходност и одговарајући квалитет шумских путева у циљу бржег и ефикаснијег доласка до места избијања пожара;</w:t>
      </w:r>
    </w:p>
    <w:p w14:paraId="30074284" w14:textId="77777777" w:rsidR="00F70974" w:rsidRPr="00F70974" w:rsidRDefault="00F70974" w:rsidP="00F70974">
      <w:pPr>
        <w:spacing w:after="150"/>
        <w:rPr>
          <w:rFonts w:ascii="Arial" w:hAnsi="Arial" w:cs="Arial"/>
        </w:rPr>
      </w:pPr>
      <w:r w:rsidRPr="00F70974">
        <w:rPr>
          <w:rFonts w:ascii="Arial" w:hAnsi="Arial" w:cs="Arial"/>
          <w:color w:val="000000"/>
        </w:rPr>
        <w:t>– забрањено је ложење отворене ватре у шуми и на удаљености мањој од 200 m од руба шуме, изузев на одређеним и за то видно обележеним местима, у складу са прописаним мерама заштите од пожара;</w:t>
      </w:r>
    </w:p>
    <w:p w14:paraId="218F810C" w14:textId="77777777" w:rsidR="00F70974" w:rsidRPr="00F70974" w:rsidRDefault="00F70974" w:rsidP="00F70974">
      <w:pPr>
        <w:spacing w:after="150"/>
        <w:rPr>
          <w:rFonts w:ascii="Arial" w:hAnsi="Arial" w:cs="Arial"/>
        </w:rPr>
      </w:pPr>
      <w:r w:rsidRPr="00F70974">
        <w:rPr>
          <w:rFonts w:ascii="Arial" w:hAnsi="Arial" w:cs="Arial"/>
          <w:color w:val="000000"/>
        </w:rPr>
        <w:t>– у већим насељима је обавезно организовање добровољне ватрогасне службе и система контроле и праћења у случају пожара, док у мањим насељима ову улогу може да обавља и аутохтоно становништво;</w:t>
      </w:r>
    </w:p>
    <w:p w14:paraId="19565A97" w14:textId="77777777" w:rsidR="00F70974" w:rsidRPr="00F70974" w:rsidRDefault="00F70974" w:rsidP="00F70974">
      <w:pPr>
        <w:spacing w:after="150"/>
        <w:rPr>
          <w:rFonts w:ascii="Arial" w:hAnsi="Arial" w:cs="Arial"/>
        </w:rPr>
      </w:pPr>
      <w:r w:rsidRPr="00F70974">
        <w:rPr>
          <w:rFonts w:ascii="Arial" w:hAnsi="Arial" w:cs="Arial"/>
          <w:color w:val="000000"/>
        </w:rPr>
        <w:t>– водоводна мрежа треба да буде димензионисана за евентуална гашења пожара и опремљена уличним хидрантима и прикључцима за воду у близини осетљивих зона и објеката;</w:t>
      </w:r>
    </w:p>
    <w:p w14:paraId="20DE134C" w14:textId="77777777" w:rsidR="00F70974" w:rsidRPr="00F70974" w:rsidRDefault="00F70974" w:rsidP="00F70974">
      <w:pPr>
        <w:spacing w:after="150"/>
        <w:rPr>
          <w:rFonts w:ascii="Arial" w:hAnsi="Arial" w:cs="Arial"/>
        </w:rPr>
      </w:pPr>
      <w:r w:rsidRPr="00F70974">
        <w:rPr>
          <w:rFonts w:ascii="Arial" w:hAnsi="Arial" w:cs="Arial"/>
          <w:color w:val="000000"/>
        </w:rPr>
        <w:t>– са аспекта изградње треба се опредељивати за материјале који имају већи степен ватроотпорности;</w:t>
      </w:r>
    </w:p>
    <w:p w14:paraId="0297062E" w14:textId="77777777" w:rsidR="00F70974" w:rsidRPr="00F70974" w:rsidRDefault="00F70974" w:rsidP="00F70974">
      <w:pPr>
        <w:spacing w:after="150"/>
        <w:rPr>
          <w:rFonts w:ascii="Arial" w:hAnsi="Arial" w:cs="Arial"/>
        </w:rPr>
      </w:pPr>
      <w:r w:rsidRPr="00F70974">
        <w:rPr>
          <w:rFonts w:ascii="Arial" w:hAnsi="Arial" w:cs="Arial"/>
          <w:color w:val="000000"/>
        </w:rPr>
        <w:t>– саобраћајном мрежом обезбедити максималну приступачност деловима насеља и објектима који су угрожени од пожара;</w:t>
      </w:r>
    </w:p>
    <w:p w14:paraId="76D4D5B2" w14:textId="77777777" w:rsidR="00F70974" w:rsidRPr="00F70974" w:rsidRDefault="00F70974" w:rsidP="00F70974">
      <w:pPr>
        <w:spacing w:after="150"/>
        <w:rPr>
          <w:rFonts w:ascii="Arial" w:hAnsi="Arial" w:cs="Arial"/>
        </w:rPr>
      </w:pPr>
      <w:r w:rsidRPr="00F70974">
        <w:rPr>
          <w:rFonts w:ascii="Arial" w:hAnsi="Arial" w:cs="Arial"/>
          <w:color w:val="000000"/>
        </w:rPr>
        <w:t>– оформити безбедносне појасеве између објеката којима се спречава ширење пожара;</w:t>
      </w:r>
    </w:p>
    <w:p w14:paraId="5E16F657" w14:textId="77777777" w:rsidR="00F70974" w:rsidRPr="00F70974" w:rsidRDefault="00F70974" w:rsidP="00F70974">
      <w:pPr>
        <w:spacing w:after="150"/>
        <w:rPr>
          <w:rFonts w:ascii="Arial" w:hAnsi="Arial" w:cs="Arial"/>
        </w:rPr>
      </w:pPr>
      <w:r w:rsidRPr="00F70974">
        <w:rPr>
          <w:rFonts w:ascii="Arial" w:hAnsi="Arial" w:cs="Arial"/>
          <w:color w:val="000000"/>
        </w:rPr>
        <w:t>– у насељима, у случају да пожар захвати већи број објеката, пожељно је да се на приступачним и погодним местима поставе или укопају приручни танкови за воду.</w:t>
      </w:r>
    </w:p>
    <w:p w14:paraId="31F54EEF" w14:textId="77777777" w:rsidR="00F70974" w:rsidRPr="00F70974" w:rsidRDefault="00F70974" w:rsidP="00F70974">
      <w:pPr>
        <w:spacing w:after="150"/>
        <w:rPr>
          <w:rFonts w:ascii="Arial" w:hAnsi="Arial" w:cs="Arial"/>
        </w:rPr>
      </w:pPr>
      <w:r w:rsidRPr="00F70974">
        <w:rPr>
          <w:rFonts w:ascii="Arial" w:hAnsi="Arial" w:cs="Arial"/>
          <w:color w:val="000000"/>
        </w:rPr>
        <w:t>Основне мере заштите од клизишта:</w:t>
      </w:r>
    </w:p>
    <w:p w14:paraId="2AE1ECCF" w14:textId="77777777" w:rsidR="00F70974" w:rsidRPr="00F70974" w:rsidRDefault="00F70974" w:rsidP="00F70974">
      <w:pPr>
        <w:spacing w:after="150"/>
        <w:rPr>
          <w:rFonts w:ascii="Arial" w:hAnsi="Arial" w:cs="Arial"/>
        </w:rPr>
      </w:pPr>
      <w:r w:rsidRPr="00F70974">
        <w:rPr>
          <w:rFonts w:ascii="Arial" w:hAnsi="Arial" w:cs="Arial"/>
          <w:color w:val="000000"/>
        </w:rPr>
        <w:t>– израда катастра клизишта и карте стабилности терена;</w:t>
      </w:r>
    </w:p>
    <w:p w14:paraId="38468DB4" w14:textId="77777777" w:rsidR="00F70974" w:rsidRPr="00F70974" w:rsidRDefault="00F70974" w:rsidP="00F70974">
      <w:pPr>
        <w:spacing w:after="150"/>
        <w:rPr>
          <w:rFonts w:ascii="Arial" w:hAnsi="Arial" w:cs="Arial"/>
        </w:rPr>
      </w:pPr>
      <w:r w:rsidRPr="00F70974">
        <w:rPr>
          <w:rFonts w:ascii="Arial" w:hAnsi="Arial" w:cs="Arial"/>
          <w:color w:val="000000"/>
        </w:rPr>
        <w:t>– строга забрана непланске сече шума на покренутим клизним теренима;</w:t>
      </w:r>
    </w:p>
    <w:p w14:paraId="05B6F754" w14:textId="77777777" w:rsidR="00F70974" w:rsidRPr="00F70974" w:rsidRDefault="00F70974" w:rsidP="00F70974">
      <w:pPr>
        <w:spacing w:after="150"/>
        <w:rPr>
          <w:rFonts w:ascii="Arial" w:hAnsi="Arial" w:cs="Arial"/>
        </w:rPr>
      </w:pPr>
      <w:r w:rsidRPr="00F70974">
        <w:rPr>
          <w:rFonts w:ascii="Arial" w:hAnsi="Arial" w:cs="Arial"/>
          <w:color w:val="000000"/>
        </w:rPr>
        <w:t>– строго ограничавање дотицања воде из домаћинстава у растресите и нагнуте падине и обезбедити каналисано одвођење отпадних вода до природног реципијента;</w:t>
      </w:r>
    </w:p>
    <w:p w14:paraId="573B0930" w14:textId="77777777" w:rsidR="00F70974" w:rsidRPr="00F70974" w:rsidRDefault="00F70974" w:rsidP="00F70974">
      <w:pPr>
        <w:spacing w:after="150"/>
        <w:rPr>
          <w:rFonts w:ascii="Arial" w:hAnsi="Arial" w:cs="Arial"/>
        </w:rPr>
      </w:pPr>
      <w:r w:rsidRPr="00F70974">
        <w:rPr>
          <w:rFonts w:ascii="Arial" w:hAnsi="Arial" w:cs="Arial"/>
          <w:color w:val="000000"/>
        </w:rPr>
        <w:t>– у зонама клизишта ограничити намене површина за ширење насеља и изградњу стамбених, јавних, привредних и инфраструктурних објеката и ускладити их са степеном развијености клизишта, док је код пољопривредног земљишта у угроженим зонама од клизишта потребно забранити ратарску производњу.</w:t>
      </w:r>
    </w:p>
    <w:p w14:paraId="0EDC4EB5" w14:textId="77777777" w:rsidR="00F70974" w:rsidRPr="00F70974" w:rsidRDefault="00F70974" w:rsidP="00F70974">
      <w:pPr>
        <w:spacing w:after="150"/>
        <w:rPr>
          <w:rFonts w:ascii="Arial" w:hAnsi="Arial" w:cs="Arial"/>
        </w:rPr>
      </w:pPr>
      <w:r w:rsidRPr="00F70974">
        <w:rPr>
          <w:rFonts w:ascii="Arial" w:hAnsi="Arial" w:cs="Arial"/>
          <w:color w:val="000000"/>
        </w:rPr>
        <w:t>Основне мере заштите од земљотреса:</w:t>
      </w:r>
    </w:p>
    <w:p w14:paraId="34C4282F" w14:textId="77777777" w:rsidR="00F70974" w:rsidRPr="00F70974" w:rsidRDefault="00F70974" w:rsidP="00F70974">
      <w:pPr>
        <w:spacing w:after="150"/>
        <w:rPr>
          <w:rFonts w:ascii="Arial" w:hAnsi="Arial" w:cs="Arial"/>
        </w:rPr>
      </w:pPr>
      <w:r w:rsidRPr="00F70974">
        <w:rPr>
          <w:rFonts w:ascii="Arial" w:hAnsi="Arial" w:cs="Arial"/>
          <w:color w:val="000000"/>
        </w:rPr>
        <w:t>– техничке норме о изградњи објеката (асеизмичка изградња);</w:t>
      </w:r>
    </w:p>
    <w:p w14:paraId="64464FEA" w14:textId="77777777" w:rsidR="00F70974" w:rsidRPr="00F70974" w:rsidRDefault="00F70974" w:rsidP="00F70974">
      <w:pPr>
        <w:spacing w:after="150"/>
        <w:rPr>
          <w:rFonts w:ascii="Arial" w:hAnsi="Arial" w:cs="Arial"/>
        </w:rPr>
      </w:pPr>
      <w:r w:rsidRPr="00F70974">
        <w:rPr>
          <w:rFonts w:ascii="Arial" w:hAnsi="Arial" w:cs="Arial"/>
          <w:color w:val="000000"/>
        </w:rPr>
        <w:t>– избор локације за изградњу;</w:t>
      </w:r>
    </w:p>
    <w:p w14:paraId="7874B0BA" w14:textId="77777777" w:rsidR="00F70974" w:rsidRPr="00F70974" w:rsidRDefault="00F70974" w:rsidP="00F70974">
      <w:pPr>
        <w:spacing w:after="150"/>
        <w:rPr>
          <w:rFonts w:ascii="Arial" w:hAnsi="Arial" w:cs="Arial"/>
        </w:rPr>
      </w:pPr>
      <w:r w:rsidRPr="00F70974">
        <w:rPr>
          <w:rFonts w:ascii="Arial" w:hAnsi="Arial" w:cs="Arial"/>
          <w:color w:val="000000"/>
        </w:rPr>
        <w:t>– заштита од земљотреса, треба да представља континуиран процес који обухвата: просторно и урбанистичко планирање (генерално и детаљно), архитектонско и грађевинско пројектовање и изградњу објеката;</w:t>
      </w:r>
    </w:p>
    <w:p w14:paraId="2FACBEEA" w14:textId="77777777" w:rsidR="00F70974" w:rsidRPr="00F70974" w:rsidRDefault="00F70974" w:rsidP="00F70974">
      <w:pPr>
        <w:spacing w:after="150"/>
        <w:rPr>
          <w:rFonts w:ascii="Arial" w:hAnsi="Arial" w:cs="Arial"/>
        </w:rPr>
      </w:pPr>
      <w:r w:rsidRPr="00F70974">
        <w:rPr>
          <w:rFonts w:ascii="Arial" w:hAnsi="Arial" w:cs="Arial"/>
          <w:color w:val="000000"/>
        </w:rPr>
        <w:t>– грађење објеката треба усмерити у правцу усклађивања са сеизмогеолошким особинама терена како би се смањио ниво повредљивости објеката и сеизмичког ризика, а тиме и штета од евентуалног земљотреса;</w:t>
      </w:r>
    </w:p>
    <w:p w14:paraId="1124EDDA" w14:textId="77777777" w:rsidR="00F70974" w:rsidRPr="00F70974" w:rsidRDefault="00F70974" w:rsidP="00F70974">
      <w:pPr>
        <w:spacing w:after="150"/>
        <w:rPr>
          <w:rFonts w:ascii="Arial" w:hAnsi="Arial" w:cs="Arial"/>
        </w:rPr>
      </w:pPr>
      <w:r w:rsidRPr="00F70974">
        <w:rPr>
          <w:rFonts w:ascii="Arial" w:hAnsi="Arial" w:cs="Arial"/>
          <w:color w:val="000000"/>
        </w:rPr>
        <w:t>– заштита људи од последица удара кинетичке енергије у тлу, као и материјалних добара спроводиће се кроз статичке прорачуне на 8° и 9° МСS, као и путем еластичних веза и преносника.</w:t>
      </w:r>
    </w:p>
    <w:p w14:paraId="50C58BAD" w14:textId="77777777" w:rsidR="00F70974" w:rsidRPr="00F70974" w:rsidRDefault="00F70974" w:rsidP="00F70974">
      <w:pPr>
        <w:spacing w:after="150"/>
        <w:rPr>
          <w:rFonts w:ascii="Arial" w:hAnsi="Arial" w:cs="Arial"/>
        </w:rPr>
      </w:pPr>
      <w:r w:rsidRPr="00F70974">
        <w:rPr>
          <w:rFonts w:ascii="Arial" w:hAnsi="Arial" w:cs="Arial"/>
          <w:color w:val="000000"/>
        </w:rPr>
        <w:t>Штаб цивилне заштите и други субјекти одговорни за заштиту од ратних разарања и елементарних непогода, треба детаљно да размотре и разраде предложене мере у посебном плану заштите од ратних разарања и елементарних непогода.</w:t>
      </w:r>
    </w:p>
    <w:p w14:paraId="458C50A0" w14:textId="77777777" w:rsidR="00F70974" w:rsidRPr="00F70974" w:rsidRDefault="00F70974" w:rsidP="00F70974">
      <w:pPr>
        <w:spacing w:after="120"/>
        <w:jc w:val="center"/>
        <w:rPr>
          <w:rFonts w:ascii="Arial" w:hAnsi="Arial" w:cs="Arial"/>
        </w:rPr>
      </w:pPr>
      <w:r w:rsidRPr="00F70974">
        <w:rPr>
          <w:rFonts w:ascii="Arial" w:hAnsi="Arial" w:cs="Arial"/>
          <w:color w:val="000000"/>
        </w:rPr>
        <w:t>7. НАМЕНА ПРОСТОРА И БИЛАНС ПОВРШИНА ПОСЕБНЕ НАМЕНЕ</w:t>
      </w:r>
    </w:p>
    <w:p w14:paraId="32FDEFBB" w14:textId="77777777" w:rsidR="00F70974" w:rsidRPr="00F70974" w:rsidRDefault="00F70974" w:rsidP="00F70974">
      <w:pPr>
        <w:spacing w:after="150"/>
        <w:rPr>
          <w:rFonts w:ascii="Arial" w:hAnsi="Arial" w:cs="Arial"/>
        </w:rPr>
      </w:pPr>
      <w:r w:rsidRPr="00F70974">
        <w:rPr>
          <w:rFonts w:ascii="Arial" w:hAnsi="Arial" w:cs="Arial"/>
          <w:color w:val="000000"/>
        </w:rPr>
        <w:t>Основна намена простора 2019. године на подручју Просторног плана (587,89 km</w:t>
      </w:r>
      <w:r w:rsidRPr="00F70974">
        <w:rPr>
          <w:rFonts w:ascii="Arial" w:hAnsi="Arial" w:cs="Arial"/>
          <w:color w:val="000000"/>
          <w:vertAlign w:val="superscript"/>
        </w:rPr>
        <w:t>2</w:t>
      </w:r>
      <w:r w:rsidRPr="00F70974">
        <w:rPr>
          <w:rFonts w:ascii="Arial" w:hAnsi="Arial" w:cs="Arial"/>
          <w:color w:val="000000"/>
        </w:rPr>
        <w:t>), (Табела 5) има следећу структуру: пољопривредно земљиште 158,50 km</w:t>
      </w:r>
      <w:r w:rsidRPr="00F70974">
        <w:rPr>
          <w:rFonts w:ascii="Arial" w:hAnsi="Arial" w:cs="Arial"/>
          <w:color w:val="000000"/>
          <w:vertAlign w:val="superscript"/>
        </w:rPr>
        <w:t>2</w:t>
      </w:r>
      <w:r w:rsidRPr="00F70974">
        <w:rPr>
          <w:rFonts w:ascii="Arial" w:hAnsi="Arial" w:cs="Arial"/>
          <w:color w:val="000000"/>
        </w:rPr>
        <w:t xml:space="preserve"> (26,96%); шуме и шумско земљиште 379,83 km</w:t>
      </w:r>
      <w:r w:rsidRPr="00F70974">
        <w:rPr>
          <w:rFonts w:ascii="Arial" w:hAnsi="Arial" w:cs="Arial"/>
          <w:color w:val="000000"/>
          <w:vertAlign w:val="superscript"/>
        </w:rPr>
        <w:t>2</w:t>
      </w:r>
      <w:r w:rsidRPr="00F70974">
        <w:rPr>
          <w:rFonts w:ascii="Arial" w:hAnsi="Arial" w:cs="Arial"/>
          <w:color w:val="000000"/>
        </w:rPr>
        <w:t xml:space="preserve"> (64,61%); грађевинско земљиште 33,58 km</w:t>
      </w:r>
      <w:r w:rsidRPr="00F70974">
        <w:rPr>
          <w:rFonts w:ascii="Arial" w:hAnsi="Arial" w:cs="Arial"/>
          <w:color w:val="000000"/>
          <w:vertAlign w:val="superscript"/>
        </w:rPr>
        <w:t>2</w:t>
      </w:r>
      <w:r w:rsidRPr="00F70974">
        <w:rPr>
          <w:rFonts w:ascii="Arial" w:hAnsi="Arial" w:cs="Arial"/>
          <w:color w:val="000000"/>
        </w:rPr>
        <w:t xml:space="preserve"> (5,71%); и водно земљиште 15,97 km</w:t>
      </w:r>
      <w:r w:rsidRPr="00F70974">
        <w:rPr>
          <w:rFonts w:ascii="Arial" w:hAnsi="Arial" w:cs="Arial"/>
          <w:color w:val="000000"/>
          <w:vertAlign w:val="superscript"/>
        </w:rPr>
        <w:t>2</w:t>
      </w:r>
      <w:r w:rsidRPr="00F70974">
        <w:rPr>
          <w:rFonts w:ascii="Arial" w:hAnsi="Arial" w:cs="Arial"/>
          <w:color w:val="000000"/>
        </w:rPr>
        <w:t xml:space="preserve"> (2,72%).</w:t>
      </w:r>
    </w:p>
    <w:p w14:paraId="52E29819" w14:textId="77777777" w:rsidR="00F70974" w:rsidRPr="00F70974" w:rsidRDefault="00F70974" w:rsidP="00F70974">
      <w:pPr>
        <w:spacing w:after="150"/>
        <w:rPr>
          <w:rFonts w:ascii="Arial" w:hAnsi="Arial" w:cs="Arial"/>
        </w:rPr>
      </w:pPr>
      <w:r w:rsidRPr="00F70974">
        <w:rPr>
          <w:rFonts w:ascii="Arial" w:hAnsi="Arial" w:cs="Arial"/>
          <w:i/>
          <w:color w:val="000000"/>
        </w:rPr>
        <w:t>Табела 5. Приказ биланса основне намене на подручју Просторног плана 2019.</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7"/>
        <w:gridCol w:w="1776"/>
        <w:gridCol w:w="1126"/>
        <w:gridCol w:w="879"/>
        <w:gridCol w:w="867"/>
        <w:gridCol w:w="749"/>
        <w:gridCol w:w="749"/>
        <w:gridCol w:w="631"/>
        <w:gridCol w:w="888"/>
        <w:gridCol w:w="699"/>
        <w:gridCol w:w="867"/>
        <w:gridCol w:w="867"/>
      </w:tblGrid>
      <w:tr w:rsidR="00F70974" w:rsidRPr="00F70974" w14:paraId="3778C9DD" w14:textId="77777777" w:rsidTr="001037EC">
        <w:trPr>
          <w:trHeight w:val="45"/>
          <w:tblCellSpacing w:w="0" w:type="auto"/>
        </w:trPr>
        <w:tc>
          <w:tcPr>
            <w:tcW w:w="770" w:type="dxa"/>
            <w:vMerge w:val="restart"/>
            <w:tcBorders>
              <w:top w:val="single" w:sz="8" w:space="0" w:color="000000"/>
              <w:left w:val="single" w:sz="8" w:space="0" w:color="000000"/>
              <w:bottom w:val="single" w:sz="8" w:space="0" w:color="000000"/>
              <w:right w:val="single" w:sz="8" w:space="0" w:color="000000"/>
            </w:tcBorders>
            <w:vAlign w:val="center"/>
          </w:tcPr>
          <w:p w14:paraId="59F1D5A4" w14:textId="77777777" w:rsidR="00F70974" w:rsidRPr="00F70974" w:rsidRDefault="00F70974" w:rsidP="001037EC">
            <w:pPr>
              <w:spacing w:after="150"/>
              <w:rPr>
                <w:rFonts w:ascii="Arial" w:hAnsi="Arial" w:cs="Arial"/>
              </w:rPr>
            </w:pPr>
            <w:r w:rsidRPr="00F70974">
              <w:rPr>
                <w:rFonts w:ascii="Arial" w:hAnsi="Arial" w:cs="Arial"/>
                <w:b/>
                <w:color w:val="000000"/>
              </w:rPr>
              <w:t>Р.</w:t>
            </w:r>
          </w:p>
          <w:p w14:paraId="2D9DD743" w14:textId="77777777" w:rsidR="00F70974" w:rsidRPr="00F70974" w:rsidRDefault="00F70974" w:rsidP="001037EC">
            <w:pPr>
              <w:spacing w:after="150"/>
              <w:rPr>
                <w:rFonts w:ascii="Arial" w:hAnsi="Arial" w:cs="Arial"/>
              </w:rPr>
            </w:pPr>
            <w:r w:rsidRPr="00F70974">
              <w:rPr>
                <w:rFonts w:ascii="Arial" w:hAnsi="Arial" w:cs="Arial"/>
                <w:b/>
                <w:color w:val="000000"/>
              </w:rPr>
              <w:t>бр.</w:t>
            </w:r>
          </w:p>
        </w:tc>
        <w:tc>
          <w:tcPr>
            <w:tcW w:w="392" w:type="dxa"/>
            <w:vMerge w:val="restart"/>
            <w:tcBorders>
              <w:top w:val="single" w:sz="8" w:space="0" w:color="000000"/>
              <w:left w:val="single" w:sz="8" w:space="0" w:color="000000"/>
              <w:bottom w:val="single" w:sz="8" w:space="0" w:color="000000"/>
              <w:right w:val="single" w:sz="8" w:space="0" w:color="000000"/>
            </w:tcBorders>
            <w:vAlign w:val="center"/>
          </w:tcPr>
          <w:p w14:paraId="1B57E149"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општина/</w:t>
            </w:r>
          </w:p>
          <w:p w14:paraId="156A6CFD" w14:textId="77777777" w:rsidR="00F70974" w:rsidRPr="00F70974" w:rsidRDefault="00F70974" w:rsidP="001037EC">
            <w:pPr>
              <w:spacing w:after="150"/>
              <w:rPr>
                <w:rFonts w:ascii="Arial" w:hAnsi="Arial" w:cs="Arial"/>
              </w:rPr>
            </w:pPr>
            <w:r w:rsidRPr="00F70974">
              <w:rPr>
                <w:rFonts w:ascii="Arial" w:hAnsi="Arial" w:cs="Arial"/>
                <w:b/>
                <w:color w:val="000000"/>
              </w:rPr>
              <w:t>Просторни план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EE3D39E" w14:textId="77777777" w:rsidR="00F70974" w:rsidRPr="00F70974" w:rsidRDefault="00F70974" w:rsidP="001037EC">
            <w:pPr>
              <w:spacing w:after="150"/>
              <w:rPr>
                <w:rFonts w:ascii="Arial" w:hAnsi="Arial" w:cs="Arial"/>
              </w:rPr>
            </w:pPr>
            <w:r w:rsidRPr="00F70974">
              <w:rPr>
                <w:rFonts w:ascii="Arial" w:hAnsi="Arial" w:cs="Arial"/>
                <w:b/>
                <w:color w:val="000000"/>
              </w:rPr>
              <w:t>Пољопривредно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53A2698" w14:textId="77777777" w:rsidR="00F70974" w:rsidRPr="00F70974" w:rsidRDefault="00F70974" w:rsidP="001037EC">
            <w:pPr>
              <w:spacing w:after="150"/>
              <w:rPr>
                <w:rFonts w:ascii="Arial" w:hAnsi="Arial" w:cs="Arial"/>
              </w:rPr>
            </w:pPr>
            <w:r w:rsidRPr="00F70974">
              <w:rPr>
                <w:rFonts w:ascii="Arial" w:hAnsi="Arial" w:cs="Arial"/>
                <w:b/>
                <w:color w:val="000000"/>
              </w:rPr>
              <w:t>Шумско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E77906" w14:textId="77777777" w:rsidR="00F70974" w:rsidRPr="00F70974" w:rsidRDefault="00F70974" w:rsidP="001037EC">
            <w:pPr>
              <w:spacing w:after="150"/>
              <w:rPr>
                <w:rFonts w:ascii="Arial" w:hAnsi="Arial" w:cs="Arial"/>
              </w:rPr>
            </w:pPr>
            <w:r w:rsidRPr="00F70974">
              <w:rPr>
                <w:rFonts w:ascii="Arial" w:hAnsi="Arial" w:cs="Arial"/>
                <w:b/>
                <w:color w:val="000000"/>
              </w:rPr>
              <w:t>Водно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51AB2EC" w14:textId="77777777" w:rsidR="00F70974" w:rsidRPr="00F70974" w:rsidRDefault="00F70974" w:rsidP="001037EC">
            <w:pPr>
              <w:spacing w:after="150"/>
              <w:rPr>
                <w:rFonts w:ascii="Arial" w:hAnsi="Arial" w:cs="Arial"/>
              </w:rPr>
            </w:pPr>
            <w:r w:rsidRPr="00F70974">
              <w:rPr>
                <w:rFonts w:ascii="Arial" w:hAnsi="Arial" w:cs="Arial"/>
                <w:b/>
                <w:color w:val="000000"/>
              </w:rPr>
              <w:t>Грађевинско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C4ED61C" w14:textId="77777777" w:rsidR="00F70974" w:rsidRPr="00F70974" w:rsidRDefault="00F70974" w:rsidP="001037EC">
            <w:pPr>
              <w:spacing w:after="150"/>
              <w:rPr>
                <w:rFonts w:ascii="Arial" w:hAnsi="Arial" w:cs="Arial"/>
              </w:rPr>
            </w:pPr>
            <w:r w:rsidRPr="00F70974">
              <w:rPr>
                <w:rFonts w:ascii="Arial" w:hAnsi="Arial" w:cs="Arial"/>
                <w:b/>
                <w:color w:val="000000"/>
              </w:rPr>
              <w:t>Укупно</w:t>
            </w:r>
          </w:p>
        </w:tc>
      </w:tr>
      <w:tr w:rsidR="00F70974" w:rsidRPr="00F70974" w14:paraId="5F9C0D7D" w14:textId="77777777" w:rsidTr="001037E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FE4E706" w14:textId="77777777" w:rsidR="00F70974" w:rsidRPr="00F70974" w:rsidRDefault="00F70974" w:rsidP="001037E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B7F8C72" w14:textId="77777777" w:rsidR="00F70974" w:rsidRPr="00F70974" w:rsidRDefault="00F70974" w:rsidP="001037EC">
            <w:pPr>
              <w:rPr>
                <w:rFonts w:ascii="Arial" w:hAnsi="Arial" w:cs="Arial"/>
              </w:rPr>
            </w:pPr>
          </w:p>
        </w:tc>
        <w:tc>
          <w:tcPr>
            <w:tcW w:w="1525" w:type="dxa"/>
            <w:tcBorders>
              <w:top w:val="single" w:sz="8" w:space="0" w:color="000000"/>
              <w:left w:val="single" w:sz="8" w:space="0" w:color="000000"/>
              <w:bottom w:val="single" w:sz="8" w:space="0" w:color="000000"/>
              <w:right w:val="single" w:sz="8" w:space="0" w:color="000000"/>
            </w:tcBorders>
            <w:vAlign w:val="center"/>
          </w:tcPr>
          <w:p w14:paraId="673BE540"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273" w:type="dxa"/>
            <w:tcBorders>
              <w:top w:val="single" w:sz="8" w:space="0" w:color="000000"/>
              <w:left w:val="single" w:sz="8" w:space="0" w:color="000000"/>
              <w:bottom w:val="single" w:sz="8" w:space="0" w:color="000000"/>
              <w:right w:val="single" w:sz="8" w:space="0" w:color="000000"/>
            </w:tcBorders>
            <w:vAlign w:val="center"/>
          </w:tcPr>
          <w:p w14:paraId="7FD6C18E"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525" w:type="dxa"/>
            <w:tcBorders>
              <w:top w:val="single" w:sz="8" w:space="0" w:color="000000"/>
              <w:left w:val="single" w:sz="8" w:space="0" w:color="000000"/>
              <w:bottom w:val="single" w:sz="8" w:space="0" w:color="000000"/>
              <w:right w:val="single" w:sz="8" w:space="0" w:color="000000"/>
            </w:tcBorders>
            <w:vAlign w:val="center"/>
          </w:tcPr>
          <w:p w14:paraId="6CCC67B5"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273" w:type="dxa"/>
            <w:tcBorders>
              <w:top w:val="single" w:sz="8" w:space="0" w:color="000000"/>
              <w:left w:val="single" w:sz="8" w:space="0" w:color="000000"/>
              <w:bottom w:val="single" w:sz="8" w:space="0" w:color="000000"/>
              <w:right w:val="single" w:sz="8" w:space="0" w:color="000000"/>
            </w:tcBorders>
            <w:vAlign w:val="center"/>
          </w:tcPr>
          <w:p w14:paraId="78B38628"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273" w:type="dxa"/>
            <w:tcBorders>
              <w:top w:val="single" w:sz="8" w:space="0" w:color="000000"/>
              <w:left w:val="single" w:sz="8" w:space="0" w:color="000000"/>
              <w:bottom w:val="single" w:sz="8" w:space="0" w:color="000000"/>
              <w:right w:val="single" w:sz="8" w:space="0" w:color="000000"/>
            </w:tcBorders>
            <w:vAlign w:val="center"/>
          </w:tcPr>
          <w:p w14:paraId="1A2EB308"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022" w:type="dxa"/>
            <w:tcBorders>
              <w:top w:val="single" w:sz="8" w:space="0" w:color="000000"/>
              <w:left w:val="single" w:sz="8" w:space="0" w:color="000000"/>
              <w:bottom w:val="single" w:sz="8" w:space="0" w:color="000000"/>
              <w:right w:val="single" w:sz="8" w:space="0" w:color="000000"/>
            </w:tcBorders>
            <w:vAlign w:val="center"/>
          </w:tcPr>
          <w:p w14:paraId="0C96EF2F"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273" w:type="dxa"/>
            <w:tcBorders>
              <w:top w:val="single" w:sz="8" w:space="0" w:color="000000"/>
              <w:left w:val="single" w:sz="8" w:space="0" w:color="000000"/>
              <w:bottom w:val="single" w:sz="8" w:space="0" w:color="000000"/>
              <w:right w:val="single" w:sz="8" w:space="0" w:color="000000"/>
            </w:tcBorders>
            <w:vAlign w:val="center"/>
          </w:tcPr>
          <w:p w14:paraId="1562972C"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022" w:type="dxa"/>
            <w:tcBorders>
              <w:top w:val="single" w:sz="8" w:space="0" w:color="000000"/>
              <w:left w:val="single" w:sz="8" w:space="0" w:color="000000"/>
              <w:bottom w:val="single" w:sz="8" w:space="0" w:color="000000"/>
              <w:right w:val="single" w:sz="8" w:space="0" w:color="000000"/>
            </w:tcBorders>
            <w:vAlign w:val="center"/>
          </w:tcPr>
          <w:p w14:paraId="024E3633"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526" w:type="dxa"/>
            <w:tcBorders>
              <w:top w:val="single" w:sz="8" w:space="0" w:color="000000"/>
              <w:left w:val="single" w:sz="8" w:space="0" w:color="000000"/>
              <w:bottom w:val="single" w:sz="8" w:space="0" w:color="000000"/>
              <w:right w:val="single" w:sz="8" w:space="0" w:color="000000"/>
            </w:tcBorders>
            <w:vAlign w:val="center"/>
          </w:tcPr>
          <w:p w14:paraId="0D81F362"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526" w:type="dxa"/>
            <w:tcBorders>
              <w:top w:val="single" w:sz="8" w:space="0" w:color="000000"/>
              <w:left w:val="single" w:sz="8" w:space="0" w:color="000000"/>
              <w:bottom w:val="single" w:sz="8" w:space="0" w:color="000000"/>
              <w:right w:val="single" w:sz="8" w:space="0" w:color="000000"/>
            </w:tcBorders>
            <w:vAlign w:val="center"/>
          </w:tcPr>
          <w:p w14:paraId="4D62BA90" w14:textId="77777777" w:rsidR="00F70974" w:rsidRPr="00F70974" w:rsidRDefault="00F70974" w:rsidP="001037EC">
            <w:pPr>
              <w:spacing w:after="150"/>
              <w:rPr>
                <w:rFonts w:ascii="Arial" w:hAnsi="Arial" w:cs="Arial"/>
              </w:rPr>
            </w:pPr>
            <w:r w:rsidRPr="00F70974">
              <w:rPr>
                <w:rFonts w:ascii="Arial" w:hAnsi="Arial" w:cs="Arial"/>
                <w:b/>
                <w:color w:val="000000"/>
              </w:rPr>
              <w:t>%</w:t>
            </w:r>
          </w:p>
        </w:tc>
      </w:tr>
      <w:tr w:rsidR="00F70974" w:rsidRPr="00F70974" w14:paraId="7C503B6B"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00BE52D3"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392" w:type="dxa"/>
            <w:tcBorders>
              <w:top w:val="single" w:sz="8" w:space="0" w:color="000000"/>
              <w:left w:val="single" w:sz="8" w:space="0" w:color="000000"/>
              <w:bottom w:val="single" w:sz="8" w:space="0" w:color="000000"/>
              <w:right w:val="single" w:sz="8" w:space="0" w:color="000000"/>
            </w:tcBorders>
            <w:vAlign w:val="center"/>
          </w:tcPr>
          <w:p w14:paraId="207C1709" w14:textId="77777777" w:rsidR="00F70974" w:rsidRPr="00F70974" w:rsidRDefault="00F70974" w:rsidP="001037EC">
            <w:pPr>
              <w:spacing w:after="150"/>
              <w:rPr>
                <w:rFonts w:ascii="Arial" w:hAnsi="Arial" w:cs="Arial"/>
              </w:rPr>
            </w:pPr>
            <w:r w:rsidRPr="00F70974">
              <w:rPr>
                <w:rFonts w:ascii="Arial" w:hAnsi="Arial" w:cs="Arial"/>
                <w:color w:val="000000"/>
              </w:rPr>
              <w:t>Горња Лисина</w:t>
            </w:r>
          </w:p>
        </w:tc>
        <w:tc>
          <w:tcPr>
            <w:tcW w:w="1525" w:type="dxa"/>
            <w:tcBorders>
              <w:top w:val="single" w:sz="8" w:space="0" w:color="000000"/>
              <w:left w:val="single" w:sz="8" w:space="0" w:color="000000"/>
              <w:bottom w:val="single" w:sz="8" w:space="0" w:color="000000"/>
              <w:right w:val="single" w:sz="8" w:space="0" w:color="000000"/>
            </w:tcBorders>
            <w:vAlign w:val="center"/>
          </w:tcPr>
          <w:p w14:paraId="538C7874" w14:textId="77777777" w:rsidR="00F70974" w:rsidRPr="00F70974" w:rsidRDefault="00F70974" w:rsidP="001037EC">
            <w:pPr>
              <w:spacing w:after="150"/>
              <w:rPr>
                <w:rFonts w:ascii="Arial" w:hAnsi="Arial" w:cs="Arial"/>
              </w:rPr>
            </w:pPr>
            <w:r w:rsidRPr="00F70974">
              <w:rPr>
                <w:rFonts w:ascii="Arial" w:hAnsi="Arial" w:cs="Arial"/>
                <w:color w:val="000000"/>
              </w:rPr>
              <w:t>12.87</w:t>
            </w:r>
          </w:p>
        </w:tc>
        <w:tc>
          <w:tcPr>
            <w:tcW w:w="1273" w:type="dxa"/>
            <w:tcBorders>
              <w:top w:val="single" w:sz="8" w:space="0" w:color="000000"/>
              <w:left w:val="single" w:sz="8" w:space="0" w:color="000000"/>
              <w:bottom w:val="single" w:sz="8" w:space="0" w:color="000000"/>
              <w:right w:val="single" w:sz="8" w:space="0" w:color="000000"/>
            </w:tcBorders>
            <w:vAlign w:val="center"/>
          </w:tcPr>
          <w:p w14:paraId="4EF5EAB8" w14:textId="77777777" w:rsidR="00F70974" w:rsidRPr="00F70974" w:rsidRDefault="00F70974" w:rsidP="001037EC">
            <w:pPr>
              <w:spacing w:after="150"/>
              <w:rPr>
                <w:rFonts w:ascii="Arial" w:hAnsi="Arial" w:cs="Arial"/>
              </w:rPr>
            </w:pPr>
            <w:r w:rsidRPr="00F70974">
              <w:rPr>
                <w:rFonts w:ascii="Arial" w:hAnsi="Arial" w:cs="Arial"/>
                <w:color w:val="000000"/>
              </w:rPr>
              <w:t>35.19</w:t>
            </w:r>
          </w:p>
        </w:tc>
        <w:tc>
          <w:tcPr>
            <w:tcW w:w="1525" w:type="dxa"/>
            <w:tcBorders>
              <w:top w:val="single" w:sz="8" w:space="0" w:color="000000"/>
              <w:left w:val="single" w:sz="8" w:space="0" w:color="000000"/>
              <w:bottom w:val="single" w:sz="8" w:space="0" w:color="000000"/>
              <w:right w:val="single" w:sz="8" w:space="0" w:color="000000"/>
            </w:tcBorders>
            <w:vAlign w:val="center"/>
          </w:tcPr>
          <w:p w14:paraId="4B3A7EA4" w14:textId="77777777" w:rsidR="00F70974" w:rsidRPr="00F70974" w:rsidRDefault="00F70974" w:rsidP="001037EC">
            <w:pPr>
              <w:spacing w:after="150"/>
              <w:rPr>
                <w:rFonts w:ascii="Arial" w:hAnsi="Arial" w:cs="Arial"/>
              </w:rPr>
            </w:pPr>
            <w:r w:rsidRPr="00F70974">
              <w:rPr>
                <w:rFonts w:ascii="Arial" w:hAnsi="Arial" w:cs="Arial"/>
                <w:color w:val="000000"/>
              </w:rPr>
              <w:t>19.12</w:t>
            </w:r>
          </w:p>
        </w:tc>
        <w:tc>
          <w:tcPr>
            <w:tcW w:w="1273" w:type="dxa"/>
            <w:tcBorders>
              <w:top w:val="single" w:sz="8" w:space="0" w:color="000000"/>
              <w:left w:val="single" w:sz="8" w:space="0" w:color="000000"/>
              <w:bottom w:val="single" w:sz="8" w:space="0" w:color="000000"/>
              <w:right w:val="single" w:sz="8" w:space="0" w:color="000000"/>
            </w:tcBorders>
            <w:vAlign w:val="center"/>
          </w:tcPr>
          <w:p w14:paraId="1E1945B4" w14:textId="77777777" w:rsidR="00F70974" w:rsidRPr="00F70974" w:rsidRDefault="00F70974" w:rsidP="001037EC">
            <w:pPr>
              <w:spacing w:after="150"/>
              <w:rPr>
                <w:rFonts w:ascii="Arial" w:hAnsi="Arial" w:cs="Arial"/>
              </w:rPr>
            </w:pPr>
            <w:r w:rsidRPr="00F70974">
              <w:rPr>
                <w:rFonts w:ascii="Arial" w:hAnsi="Arial" w:cs="Arial"/>
                <w:color w:val="000000"/>
              </w:rPr>
              <w:t>3.25</w:t>
            </w:r>
          </w:p>
        </w:tc>
        <w:tc>
          <w:tcPr>
            <w:tcW w:w="1273" w:type="dxa"/>
            <w:tcBorders>
              <w:top w:val="single" w:sz="8" w:space="0" w:color="000000"/>
              <w:left w:val="single" w:sz="8" w:space="0" w:color="000000"/>
              <w:bottom w:val="single" w:sz="8" w:space="0" w:color="000000"/>
              <w:right w:val="single" w:sz="8" w:space="0" w:color="000000"/>
            </w:tcBorders>
            <w:vAlign w:val="center"/>
          </w:tcPr>
          <w:p w14:paraId="4A93C1FD" w14:textId="77777777" w:rsidR="00F70974" w:rsidRPr="00F70974" w:rsidRDefault="00F70974" w:rsidP="001037EC">
            <w:pPr>
              <w:spacing w:after="150"/>
              <w:rPr>
                <w:rFonts w:ascii="Arial" w:hAnsi="Arial" w:cs="Arial"/>
              </w:rPr>
            </w:pPr>
            <w:r w:rsidRPr="00F70974">
              <w:rPr>
                <w:rFonts w:ascii="Arial" w:hAnsi="Arial" w:cs="Arial"/>
                <w:color w:val="000000"/>
              </w:rPr>
              <w:t>0.78</w:t>
            </w:r>
          </w:p>
        </w:tc>
        <w:tc>
          <w:tcPr>
            <w:tcW w:w="1022" w:type="dxa"/>
            <w:tcBorders>
              <w:top w:val="single" w:sz="8" w:space="0" w:color="000000"/>
              <w:left w:val="single" w:sz="8" w:space="0" w:color="000000"/>
              <w:bottom w:val="single" w:sz="8" w:space="0" w:color="000000"/>
              <w:right w:val="single" w:sz="8" w:space="0" w:color="000000"/>
            </w:tcBorders>
            <w:vAlign w:val="center"/>
          </w:tcPr>
          <w:p w14:paraId="2185D836" w14:textId="77777777" w:rsidR="00F70974" w:rsidRPr="00F70974" w:rsidRDefault="00F70974" w:rsidP="001037EC">
            <w:pPr>
              <w:spacing w:after="150"/>
              <w:rPr>
                <w:rFonts w:ascii="Arial" w:hAnsi="Arial" w:cs="Arial"/>
              </w:rPr>
            </w:pPr>
            <w:r w:rsidRPr="00F70974">
              <w:rPr>
                <w:rFonts w:ascii="Arial" w:hAnsi="Arial" w:cs="Arial"/>
                <w:color w:val="000000"/>
              </w:rPr>
              <w:t>0.13</w:t>
            </w:r>
          </w:p>
        </w:tc>
        <w:tc>
          <w:tcPr>
            <w:tcW w:w="1273" w:type="dxa"/>
            <w:tcBorders>
              <w:top w:val="single" w:sz="8" w:space="0" w:color="000000"/>
              <w:left w:val="single" w:sz="8" w:space="0" w:color="000000"/>
              <w:bottom w:val="single" w:sz="8" w:space="0" w:color="000000"/>
              <w:right w:val="single" w:sz="8" w:space="0" w:color="000000"/>
            </w:tcBorders>
            <w:vAlign w:val="center"/>
          </w:tcPr>
          <w:p w14:paraId="26C4462B" w14:textId="77777777" w:rsidR="00F70974" w:rsidRPr="00F70974" w:rsidRDefault="00F70974" w:rsidP="001037EC">
            <w:pPr>
              <w:spacing w:after="150"/>
              <w:rPr>
                <w:rFonts w:ascii="Arial" w:hAnsi="Arial" w:cs="Arial"/>
              </w:rPr>
            </w:pPr>
            <w:r w:rsidRPr="00F70974">
              <w:rPr>
                <w:rFonts w:ascii="Arial" w:hAnsi="Arial" w:cs="Arial"/>
                <w:color w:val="000000"/>
              </w:rPr>
              <w:t>3.82</w:t>
            </w:r>
          </w:p>
        </w:tc>
        <w:tc>
          <w:tcPr>
            <w:tcW w:w="1022" w:type="dxa"/>
            <w:tcBorders>
              <w:top w:val="single" w:sz="8" w:space="0" w:color="000000"/>
              <w:left w:val="single" w:sz="8" w:space="0" w:color="000000"/>
              <w:bottom w:val="single" w:sz="8" w:space="0" w:color="000000"/>
              <w:right w:val="single" w:sz="8" w:space="0" w:color="000000"/>
            </w:tcBorders>
            <w:vAlign w:val="center"/>
          </w:tcPr>
          <w:p w14:paraId="52C49C16" w14:textId="77777777" w:rsidR="00F70974" w:rsidRPr="00F70974" w:rsidRDefault="00F70974" w:rsidP="001037EC">
            <w:pPr>
              <w:spacing w:after="150"/>
              <w:rPr>
                <w:rFonts w:ascii="Arial" w:hAnsi="Arial" w:cs="Arial"/>
              </w:rPr>
            </w:pPr>
            <w:r w:rsidRPr="00F70974">
              <w:rPr>
                <w:rFonts w:ascii="Arial" w:hAnsi="Arial" w:cs="Arial"/>
                <w:color w:val="000000"/>
              </w:rPr>
              <w:t>0.65</w:t>
            </w:r>
          </w:p>
        </w:tc>
        <w:tc>
          <w:tcPr>
            <w:tcW w:w="1526" w:type="dxa"/>
            <w:tcBorders>
              <w:top w:val="single" w:sz="8" w:space="0" w:color="000000"/>
              <w:left w:val="single" w:sz="8" w:space="0" w:color="000000"/>
              <w:bottom w:val="single" w:sz="8" w:space="0" w:color="000000"/>
              <w:right w:val="single" w:sz="8" w:space="0" w:color="000000"/>
            </w:tcBorders>
            <w:vAlign w:val="center"/>
          </w:tcPr>
          <w:p w14:paraId="5BA4E83C" w14:textId="77777777" w:rsidR="00F70974" w:rsidRPr="00F70974" w:rsidRDefault="00F70974" w:rsidP="001037EC">
            <w:pPr>
              <w:spacing w:after="150"/>
              <w:rPr>
                <w:rFonts w:ascii="Arial" w:hAnsi="Arial" w:cs="Arial"/>
              </w:rPr>
            </w:pPr>
            <w:r w:rsidRPr="00F70974">
              <w:rPr>
                <w:rFonts w:ascii="Arial" w:hAnsi="Arial" w:cs="Arial"/>
                <w:color w:val="000000"/>
              </w:rPr>
              <w:t>36.58</w:t>
            </w:r>
          </w:p>
        </w:tc>
        <w:tc>
          <w:tcPr>
            <w:tcW w:w="1526" w:type="dxa"/>
            <w:tcBorders>
              <w:top w:val="single" w:sz="8" w:space="0" w:color="000000"/>
              <w:left w:val="single" w:sz="8" w:space="0" w:color="000000"/>
              <w:bottom w:val="single" w:sz="8" w:space="0" w:color="000000"/>
              <w:right w:val="single" w:sz="8" w:space="0" w:color="000000"/>
            </w:tcBorders>
            <w:vAlign w:val="center"/>
          </w:tcPr>
          <w:p w14:paraId="606E2361" w14:textId="77777777" w:rsidR="00F70974" w:rsidRPr="00F70974" w:rsidRDefault="00F70974" w:rsidP="001037EC">
            <w:pPr>
              <w:spacing w:after="150"/>
              <w:rPr>
                <w:rFonts w:ascii="Arial" w:hAnsi="Arial" w:cs="Arial"/>
              </w:rPr>
            </w:pPr>
            <w:r w:rsidRPr="00F70974">
              <w:rPr>
                <w:rFonts w:ascii="Arial" w:hAnsi="Arial" w:cs="Arial"/>
                <w:color w:val="000000"/>
              </w:rPr>
              <w:t>6.22</w:t>
            </w:r>
          </w:p>
        </w:tc>
      </w:tr>
      <w:tr w:rsidR="00F70974" w:rsidRPr="00F70974" w14:paraId="47324A0D"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D046964"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392" w:type="dxa"/>
            <w:tcBorders>
              <w:top w:val="single" w:sz="8" w:space="0" w:color="000000"/>
              <w:left w:val="single" w:sz="8" w:space="0" w:color="000000"/>
              <w:bottom w:val="single" w:sz="8" w:space="0" w:color="000000"/>
              <w:right w:val="single" w:sz="8" w:space="0" w:color="000000"/>
            </w:tcBorders>
            <w:vAlign w:val="center"/>
          </w:tcPr>
          <w:p w14:paraId="1D4BDC00" w14:textId="77777777" w:rsidR="00F70974" w:rsidRPr="00F70974" w:rsidRDefault="00F70974" w:rsidP="001037EC">
            <w:pPr>
              <w:spacing w:after="150"/>
              <w:rPr>
                <w:rFonts w:ascii="Arial" w:hAnsi="Arial" w:cs="Arial"/>
              </w:rPr>
            </w:pPr>
            <w:r w:rsidRPr="00F70974">
              <w:rPr>
                <w:rFonts w:ascii="Arial" w:hAnsi="Arial" w:cs="Arial"/>
                <w:color w:val="000000"/>
              </w:rPr>
              <w:t>Горња Ржана</w:t>
            </w:r>
          </w:p>
        </w:tc>
        <w:tc>
          <w:tcPr>
            <w:tcW w:w="1525" w:type="dxa"/>
            <w:tcBorders>
              <w:top w:val="single" w:sz="8" w:space="0" w:color="000000"/>
              <w:left w:val="single" w:sz="8" w:space="0" w:color="000000"/>
              <w:bottom w:val="single" w:sz="8" w:space="0" w:color="000000"/>
              <w:right w:val="single" w:sz="8" w:space="0" w:color="000000"/>
            </w:tcBorders>
            <w:vAlign w:val="center"/>
          </w:tcPr>
          <w:p w14:paraId="0243A819" w14:textId="77777777" w:rsidR="00F70974" w:rsidRPr="00F70974" w:rsidRDefault="00F70974" w:rsidP="001037EC">
            <w:pPr>
              <w:spacing w:after="150"/>
              <w:rPr>
                <w:rFonts w:ascii="Arial" w:hAnsi="Arial" w:cs="Arial"/>
              </w:rPr>
            </w:pPr>
            <w:r w:rsidRPr="00F70974">
              <w:rPr>
                <w:rFonts w:ascii="Arial" w:hAnsi="Arial" w:cs="Arial"/>
                <w:color w:val="000000"/>
              </w:rPr>
              <w:t>7.97</w:t>
            </w:r>
          </w:p>
        </w:tc>
        <w:tc>
          <w:tcPr>
            <w:tcW w:w="1273" w:type="dxa"/>
            <w:tcBorders>
              <w:top w:val="single" w:sz="8" w:space="0" w:color="000000"/>
              <w:left w:val="single" w:sz="8" w:space="0" w:color="000000"/>
              <w:bottom w:val="single" w:sz="8" w:space="0" w:color="000000"/>
              <w:right w:val="single" w:sz="8" w:space="0" w:color="000000"/>
            </w:tcBorders>
            <w:vAlign w:val="center"/>
          </w:tcPr>
          <w:p w14:paraId="78946E1E" w14:textId="77777777" w:rsidR="00F70974" w:rsidRPr="00F70974" w:rsidRDefault="00F70974" w:rsidP="001037EC">
            <w:pPr>
              <w:spacing w:after="150"/>
              <w:rPr>
                <w:rFonts w:ascii="Arial" w:hAnsi="Arial" w:cs="Arial"/>
              </w:rPr>
            </w:pPr>
            <w:r w:rsidRPr="00F70974">
              <w:rPr>
                <w:rFonts w:ascii="Arial" w:hAnsi="Arial" w:cs="Arial"/>
                <w:color w:val="000000"/>
              </w:rPr>
              <w:t>59.92</w:t>
            </w:r>
          </w:p>
        </w:tc>
        <w:tc>
          <w:tcPr>
            <w:tcW w:w="1525" w:type="dxa"/>
            <w:tcBorders>
              <w:top w:val="single" w:sz="8" w:space="0" w:color="000000"/>
              <w:left w:val="single" w:sz="8" w:space="0" w:color="000000"/>
              <w:bottom w:val="single" w:sz="8" w:space="0" w:color="000000"/>
              <w:right w:val="single" w:sz="8" w:space="0" w:color="000000"/>
            </w:tcBorders>
            <w:vAlign w:val="center"/>
          </w:tcPr>
          <w:p w14:paraId="71516717" w14:textId="77777777" w:rsidR="00F70974" w:rsidRPr="00F70974" w:rsidRDefault="00F70974" w:rsidP="001037EC">
            <w:pPr>
              <w:spacing w:after="150"/>
              <w:rPr>
                <w:rFonts w:ascii="Arial" w:hAnsi="Arial" w:cs="Arial"/>
              </w:rPr>
            </w:pPr>
            <w:r w:rsidRPr="00F70974">
              <w:rPr>
                <w:rFonts w:ascii="Arial" w:hAnsi="Arial" w:cs="Arial"/>
                <w:color w:val="000000"/>
              </w:rPr>
              <w:t>4.93</w:t>
            </w:r>
          </w:p>
        </w:tc>
        <w:tc>
          <w:tcPr>
            <w:tcW w:w="1273" w:type="dxa"/>
            <w:tcBorders>
              <w:top w:val="single" w:sz="8" w:space="0" w:color="000000"/>
              <w:left w:val="single" w:sz="8" w:space="0" w:color="000000"/>
              <w:bottom w:val="single" w:sz="8" w:space="0" w:color="000000"/>
              <w:right w:val="single" w:sz="8" w:space="0" w:color="000000"/>
            </w:tcBorders>
            <w:vAlign w:val="center"/>
          </w:tcPr>
          <w:p w14:paraId="5AECC761" w14:textId="77777777" w:rsidR="00F70974" w:rsidRPr="00F70974" w:rsidRDefault="00F70974" w:rsidP="001037EC">
            <w:pPr>
              <w:spacing w:after="150"/>
              <w:rPr>
                <w:rFonts w:ascii="Arial" w:hAnsi="Arial" w:cs="Arial"/>
              </w:rPr>
            </w:pPr>
            <w:r w:rsidRPr="00F70974">
              <w:rPr>
                <w:rFonts w:ascii="Arial" w:hAnsi="Arial" w:cs="Arial"/>
                <w:color w:val="000000"/>
              </w:rPr>
              <w:t>0.84</w:t>
            </w:r>
          </w:p>
        </w:tc>
        <w:tc>
          <w:tcPr>
            <w:tcW w:w="1273" w:type="dxa"/>
            <w:tcBorders>
              <w:top w:val="single" w:sz="8" w:space="0" w:color="000000"/>
              <w:left w:val="single" w:sz="8" w:space="0" w:color="000000"/>
              <w:bottom w:val="single" w:sz="8" w:space="0" w:color="000000"/>
              <w:right w:val="single" w:sz="8" w:space="0" w:color="000000"/>
            </w:tcBorders>
            <w:vAlign w:val="center"/>
          </w:tcPr>
          <w:p w14:paraId="48A9AEFA"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30AA8563"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18CBF545" w14:textId="77777777" w:rsidR="00F70974" w:rsidRPr="00F70974" w:rsidRDefault="00F70974" w:rsidP="001037EC">
            <w:pPr>
              <w:spacing w:after="150"/>
              <w:rPr>
                <w:rFonts w:ascii="Arial" w:hAnsi="Arial" w:cs="Arial"/>
              </w:rPr>
            </w:pPr>
            <w:r w:rsidRPr="00F70974">
              <w:rPr>
                <w:rFonts w:ascii="Arial" w:hAnsi="Arial" w:cs="Arial"/>
                <w:color w:val="000000"/>
              </w:rPr>
              <w:t>0.39</w:t>
            </w:r>
          </w:p>
        </w:tc>
        <w:tc>
          <w:tcPr>
            <w:tcW w:w="1022" w:type="dxa"/>
            <w:tcBorders>
              <w:top w:val="single" w:sz="8" w:space="0" w:color="000000"/>
              <w:left w:val="single" w:sz="8" w:space="0" w:color="000000"/>
              <w:bottom w:val="single" w:sz="8" w:space="0" w:color="000000"/>
              <w:right w:val="single" w:sz="8" w:space="0" w:color="000000"/>
            </w:tcBorders>
            <w:vAlign w:val="center"/>
          </w:tcPr>
          <w:p w14:paraId="638D046C"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26" w:type="dxa"/>
            <w:tcBorders>
              <w:top w:val="single" w:sz="8" w:space="0" w:color="000000"/>
              <w:left w:val="single" w:sz="8" w:space="0" w:color="000000"/>
              <w:bottom w:val="single" w:sz="8" w:space="0" w:color="000000"/>
              <w:right w:val="single" w:sz="8" w:space="0" w:color="000000"/>
            </w:tcBorders>
            <w:vAlign w:val="center"/>
          </w:tcPr>
          <w:p w14:paraId="33EF9174" w14:textId="77777777" w:rsidR="00F70974" w:rsidRPr="00F70974" w:rsidRDefault="00F70974" w:rsidP="001037EC">
            <w:pPr>
              <w:spacing w:after="150"/>
              <w:rPr>
                <w:rFonts w:ascii="Arial" w:hAnsi="Arial" w:cs="Arial"/>
              </w:rPr>
            </w:pPr>
            <w:r w:rsidRPr="00F70974">
              <w:rPr>
                <w:rFonts w:ascii="Arial" w:hAnsi="Arial" w:cs="Arial"/>
                <w:color w:val="000000"/>
              </w:rPr>
              <w:t>13.30</w:t>
            </w:r>
          </w:p>
        </w:tc>
        <w:tc>
          <w:tcPr>
            <w:tcW w:w="1526" w:type="dxa"/>
            <w:tcBorders>
              <w:top w:val="single" w:sz="8" w:space="0" w:color="000000"/>
              <w:left w:val="single" w:sz="8" w:space="0" w:color="000000"/>
              <w:bottom w:val="single" w:sz="8" w:space="0" w:color="000000"/>
              <w:right w:val="single" w:sz="8" w:space="0" w:color="000000"/>
            </w:tcBorders>
            <w:vAlign w:val="center"/>
          </w:tcPr>
          <w:p w14:paraId="08ABF067" w14:textId="77777777" w:rsidR="00F70974" w:rsidRPr="00F70974" w:rsidRDefault="00F70974" w:rsidP="001037EC">
            <w:pPr>
              <w:spacing w:after="150"/>
              <w:rPr>
                <w:rFonts w:ascii="Arial" w:hAnsi="Arial" w:cs="Arial"/>
              </w:rPr>
            </w:pPr>
            <w:r w:rsidRPr="00F70974">
              <w:rPr>
                <w:rFonts w:ascii="Arial" w:hAnsi="Arial" w:cs="Arial"/>
                <w:color w:val="000000"/>
              </w:rPr>
              <w:t>2.26</w:t>
            </w:r>
          </w:p>
        </w:tc>
      </w:tr>
      <w:tr w:rsidR="00F70974" w:rsidRPr="00F70974" w14:paraId="6638B4DB"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6F4FBC1F"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392" w:type="dxa"/>
            <w:tcBorders>
              <w:top w:val="single" w:sz="8" w:space="0" w:color="000000"/>
              <w:left w:val="single" w:sz="8" w:space="0" w:color="000000"/>
              <w:bottom w:val="single" w:sz="8" w:space="0" w:color="000000"/>
              <w:right w:val="single" w:sz="8" w:space="0" w:color="000000"/>
            </w:tcBorders>
            <w:vAlign w:val="center"/>
          </w:tcPr>
          <w:p w14:paraId="60F0E493" w14:textId="77777777" w:rsidR="00F70974" w:rsidRPr="00F70974" w:rsidRDefault="00F70974" w:rsidP="001037EC">
            <w:pPr>
              <w:spacing w:after="150"/>
              <w:rPr>
                <w:rFonts w:ascii="Arial" w:hAnsi="Arial" w:cs="Arial"/>
              </w:rPr>
            </w:pPr>
            <w:r w:rsidRPr="00F70974">
              <w:rPr>
                <w:rFonts w:ascii="Arial" w:hAnsi="Arial" w:cs="Arial"/>
                <w:color w:val="000000"/>
              </w:rPr>
              <w:t>Доња Лисина</w:t>
            </w:r>
          </w:p>
        </w:tc>
        <w:tc>
          <w:tcPr>
            <w:tcW w:w="1525" w:type="dxa"/>
            <w:tcBorders>
              <w:top w:val="single" w:sz="8" w:space="0" w:color="000000"/>
              <w:left w:val="single" w:sz="8" w:space="0" w:color="000000"/>
              <w:bottom w:val="single" w:sz="8" w:space="0" w:color="000000"/>
              <w:right w:val="single" w:sz="8" w:space="0" w:color="000000"/>
            </w:tcBorders>
            <w:vAlign w:val="center"/>
          </w:tcPr>
          <w:p w14:paraId="147DCA39" w14:textId="77777777" w:rsidR="00F70974" w:rsidRPr="00F70974" w:rsidRDefault="00F70974" w:rsidP="001037EC">
            <w:pPr>
              <w:spacing w:after="150"/>
              <w:rPr>
                <w:rFonts w:ascii="Arial" w:hAnsi="Arial" w:cs="Arial"/>
              </w:rPr>
            </w:pPr>
            <w:r w:rsidRPr="00F70974">
              <w:rPr>
                <w:rFonts w:ascii="Arial" w:hAnsi="Arial" w:cs="Arial"/>
                <w:color w:val="000000"/>
              </w:rPr>
              <w:t>3.39</w:t>
            </w:r>
          </w:p>
        </w:tc>
        <w:tc>
          <w:tcPr>
            <w:tcW w:w="1273" w:type="dxa"/>
            <w:tcBorders>
              <w:top w:val="single" w:sz="8" w:space="0" w:color="000000"/>
              <w:left w:val="single" w:sz="8" w:space="0" w:color="000000"/>
              <w:bottom w:val="single" w:sz="8" w:space="0" w:color="000000"/>
              <w:right w:val="single" w:sz="8" w:space="0" w:color="000000"/>
            </w:tcBorders>
            <w:vAlign w:val="center"/>
          </w:tcPr>
          <w:p w14:paraId="38C3B8FC" w14:textId="77777777" w:rsidR="00F70974" w:rsidRPr="00F70974" w:rsidRDefault="00F70974" w:rsidP="001037EC">
            <w:pPr>
              <w:spacing w:after="150"/>
              <w:rPr>
                <w:rFonts w:ascii="Arial" w:hAnsi="Arial" w:cs="Arial"/>
              </w:rPr>
            </w:pPr>
            <w:r w:rsidRPr="00F70974">
              <w:rPr>
                <w:rFonts w:ascii="Arial" w:hAnsi="Arial" w:cs="Arial"/>
                <w:color w:val="000000"/>
              </w:rPr>
              <w:t>22.65</w:t>
            </w:r>
          </w:p>
        </w:tc>
        <w:tc>
          <w:tcPr>
            <w:tcW w:w="1525" w:type="dxa"/>
            <w:tcBorders>
              <w:top w:val="single" w:sz="8" w:space="0" w:color="000000"/>
              <w:left w:val="single" w:sz="8" w:space="0" w:color="000000"/>
              <w:bottom w:val="single" w:sz="8" w:space="0" w:color="000000"/>
              <w:right w:val="single" w:sz="8" w:space="0" w:color="000000"/>
            </w:tcBorders>
            <w:vAlign w:val="center"/>
          </w:tcPr>
          <w:p w14:paraId="479C71F0" w14:textId="77777777" w:rsidR="00F70974" w:rsidRPr="00F70974" w:rsidRDefault="00F70974" w:rsidP="001037EC">
            <w:pPr>
              <w:spacing w:after="150"/>
              <w:rPr>
                <w:rFonts w:ascii="Arial" w:hAnsi="Arial" w:cs="Arial"/>
              </w:rPr>
            </w:pPr>
            <w:r w:rsidRPr="00F70974">
              <w:rPr>
                <w:rFonts w:ascii="Arial" w:hAnsi="Arial" w:cs="Arial"/>
                <w:color w:val="000000"/>
              </w:rPr>
              <w:t>10.74</w:t>
            </w:r>
          </w:p>
        </w:tc>
        <w:tc>
          <w:tcPr>
            <w:tcW w:w="1273" w:type="dxa"/>
            <w:tcBorders>
              <w:top w:val="single" w:sz="8" w:space="0" w:color="000000"/>
              <w:left w:val="single" w:sz="8" w:space="0" w:color="000000"/>
              <w:bottom w:val="single" w:sz="8" w:space="0" w:color="000000"/>
              <w:right w:val="single" w:sz="8" w:space="0" w:color="000000"/>
            </w:tcBorders>
            <w:vAlign w:val="center"/>
          </w:tcPr>
          <w:p w14:paraId="57CBEE96" w14:textId="77777777" w:rsidR="00F70974" w:rsidRPr="00F70974" w:rsidRDefault="00F70974" w:rsidP="001037EC">
            <w:pPr>
              <w:spacing w:after="150"/>
              <w:rPr>
                <w:rFonts w:ascii="Arial" w:hAnsi="Arial" w:cs="Arial"/>
              </w:rPr>
            </w:pPr>
            <w:r w:rsidRPr="00F70974">
              <w:rPr>
                <w:rFonts w:ascii="Arial" w:hAnsi="Arial" w:cs="Arial"/>
                <w:color w:val="000000"/>
              </w:rPr>
              <w:t>1.83</w:t>
            </w:r>
          </w:p>
        </w:tc>
        <w:tc>
          <w:tcPr>
            <w:tcW w:w="1273" w:type="dxa"/>
            <w:tcBorders>
              <w:top w:val="single" w:sz="8" w:space="0" w:color="000000"/>
              <w:left w:val="single" w:sz="8" w:space="0" w:color="000000"/>
              <w:bottom w:val="single" w:sz="8" w:space="0" w:color="000000"/>
              <w:right w:val="single" w:sz="8" w:space="0" w:color="000000"/>
            </w:tcBorders>
            <w:vAlign w:val="center"/>
          </w:tcPr>
          <w:p w14:paraId="458CC7A2"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44D37535"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7F44468B" w14:textId="77777777" w:rsidR="00F70974" w:rsidRPr="00F70974" w:rsidRDefault="00F70974" w:rsidP="001037EC">
            <w:pPr>
              <w:spacing w:after="150"/>
              <w:rPr>
                <w:rFonts w:ascii="Arial" w:hAnsi="Arial" w:cs="Arial"/>
              </w:rPr>
            </w:pPr>
            <w:r w:rsidRPr="00F70974">
              <w:rPr>
                <w:rFonts w:ascii="Arial" w:hAnsi="Arial" w:cs="Arial"/>
                <w:color w:val="000000"/>
              </w:rPr>
              <w:t>0.84</w:t>
            </w:r>
          </w:p>
        </w:tc>
        <w:tc>
          <w:tcPr>
            <w:tcW w:w="1022" w:type="dxa"/>
            <w:tcBorders>
              <w:top w:val="single" w:sz="8" w:space="0" w:color="000000"/>
              <w:left w:val="single" w:sz="8" w:space="0" w:color="000000"/>
              <w:bottom w:val="single" w:sz="8" w:space="0" w:color="000000"/>
              <w:right w:val="single" w:sz="8" w:space="0" w:color="000000"/>
            </w:tcBorders>
            <w:vAlign w:val="center"/>
          </w:tcPr>
          <w:p w14:paraId="79534FF5" w14:textId="77777777" w:rsidR="00F70974" w:rsidRPr="00F70974" w:rsidRDefault="00F70974" w:rsidP="001037EC">
            <w:pPr>
              <w:spacing w:after="150"/>
              <w:rPr>
                <w:rFonts w:ascii="Arial" w:hAnsi="Arial" w:cs="Arial"/>
              </w:rPr>
            </w:pPr>
            <w:r w:rsidRPr="00F70974">
              <w:rPr>
                <w:rFonts w:ascii="Arial" w:hAnsi="Arial" w:cs="Arial"/>
                <w:color w:val="000000"/>
              </w:rPr>
              <w:t>0.14</w:t>
            </w:r>
          </w:p>
        </w:tc>
        <w:tc>
          <w:tcPr>
            <w:tcW w:w="1526" w:type="dxa"/>
            <w:tcBorders>
              <w:top w:val="single" w:sz="8" w:space="0" w:color="000000"/>
              <w:left w:val="single" w:sz="8" w:space="0" w:color="000000"/>
              <w:bottom w:val="single" w:sz="8" w:space="0" w:color="000000"/>
              <w:right w:val="single" w:sz="8" w:space="0" w:color="000000"/>
            </w:tcBorders>
            <w:vAlign w:val="center"/>
          </w:tcPr>
          <w:p w14:paraId="0C2F67D0" w14:textId="77777777" w:rsidR="00F70974" w:rsidRPr="00F70974" w:rsidRDefault="00F70974" w:rsidP="001037EC">
            <w:pPr>
              <w:spacing w:after="150"/>
              <w:rPr>
                <w:rFonts w:ascii="Arial" w:hAnsi="Arial" w:cs="Arial"/>
              </w:rPr>
            </w:pPr>
            <w:r w:rsidRPr="00F70974">
              <w:rPr>
                <w:rFonts w:ascii="Arial" w:hAnsi="Arial" w:cs="Arial"/>
                <w:color w:val="000000"/>
              </w:rPr>
              <w:t>14.98</w:t>
            </w:r>
          </w:p>
        </w:tc>
        <w:tc>
          <w:tcPr>
            <w:tcW w:w="1526" w:type="dxa"/>
            <w:tcBorders>
              <w:top w:val="single" w:sz="8" w:space="0" w:color="000000"/>
              <w:left w:val="single" w:sz="8" w:space="0" w:color="000000"/>
              <w:bottom w:val="single" w:sz="8" w:space="0" w:color="000000"/>
              <w:right w:val="single" w:sz="8" w:space="0" w:color="000000"/>
            </w:tcBorders>
            <w:vAlign w:val="center"/>
          </w:tcPr>
          <w:p w14:paraId="11AE4924" w14:textId="77777777" w:rsidR="00F70974" w:rsidRPr="00F70974" w:rsidRDefault="00F70974" w:rsidP="001037EC">
            <w:pPr>
              <w:spacing w:after="150"/>
              <w:rPr>
                <w:rFonts w:ascii="Arial" w:hAnsi="Arial" w:cs="Arial"/>
              </w:rPr>
            </w:pPr>
            <w:r w:rsidRPr="00F70974">
              <w:rPr>
                <w:rFonts w:ascii="Arial" w:hAnsi="Arial" w:cs="Arial"/>
                <w:color w:val="000000"/>
              </w:rPr>
              <w:t>2.55</w:t>
            </w:r>
          </w:p>
        </w:tc>
      </w:tr>
      <w:tr w:rsidR="00F70974" w:rsidRPr="00F70974" w14:paraId="44359BA0"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87F1A0A" w14:textId="77777777" w:rsidR="00F70974" w:rsidRPr="00F70974" w:rsidRDefault="00F70974" w:rsidP="001037EC">
            <w:pPr>
              <w:spacing w:after="150"/>
              <w:rPr>
                <w:rFonts w:ascii="Arial" w:hAnsi="Arial" w:cs="Arial"/>
              </w:rPr>
            </w:pPr>
            <w:r w:rsidRPr="00F70974">
              <w:rPr>
                <w:rFonts w:ascii="Arial" w:hAnsi="Arial" w:cs="Arial"/>
                <w:b/>
                <w:color w:val="000000"/>
              </w:rPr>
              <w:t>4.</w:t>
            </w:r>
          </w:p>
        </w:tc>
        <w:tc>
          <w:tcPr>
            <w:tcW w:w="392" w:type="dxa"/>
            <w:tcBorders>
              <w:top w:val="single" w:sz="8" w:space="0" w:color="000000"/>
              <w:left w:val="single" w:sz="8" w:space="0" w:color="000000"/>
              <w:bottom w:val="single" w:sz="8" w:space="0" w:color="000000"/>
              <w:right w:val="single" w:sz="8" w:space="0" w:color="000000"/>
            </w:tcBorders>
            <w:vAlign w:val="center"/>
          </w:tcPr>
          <w:p w14:paraId="2F16BB5D" w14:textId="77777777" w:rsidR="00F70974" w:rsidRPr="00F70974" w:rsidRDefault="00F70974" w:rsidP="001037EC">
            <w:pPr>
              <w:spacing w:after="150"/>
              <w:rPr>
                <w:rFonts w:ascii="Arial" w:hAnsi="Arial" w:cs="Arial"/>
              </w:rPr>
            </w:pPr>
            <w:r w:rsidRPr="00F70974">
              <w:rPr>
                <w:rFonts w:ascii="Arial" w:hAnsi="Arial" w:cs="Arial"/>
                <w:color w:val="000000"/>
              </w:rPr>
              <w:t>Доња Ржана</w:t>
            </w:r>
          </w:p>
        </w:tc>
        <w:tc>
          <w:tcPr>
            <w:tcW w:w="1525" w:type="dxa"/>
            <w:tcBorders>
              <w:top w:val="single" w:sz="8" w:space="0" w:color="000000"/>
              <w:left w:val="single" w:sz="8" w:space="0" w:color="000000"/>
              <w:bottom w:val="single" w:sz="8" w:space="0" w:color="000000"/>
              <w:right w:val="single" w:sz="8" w:space="0" w:color="000000"/>
            </w:tcBorders>
            <w:vAlign w:val="center"/>
          </w:tcPr>
          <w:p w14:paraId="161EAE70" w14:textId="77777777" w:rsidR="00F70974" w:rsidRPr="00F70974" w:rsidRDefault="00F70974" w:rsidP="001037EC">
            <w:pPr>
              <w:spacing w:after="150"/>
              <w:rPr>
                <w:rFonts w:ascii="Arial" w:hAnsi="Arial" w:cs="Arial"/>
              </w:rPr>
            </w:pPr>
            <w:r w:rsidRPr="00F70974">
              <w:rPr>
                <w:rFonts w:ascii="Arial" w:hAnsi="Arial" w:cs="Arial"/>
                <w:color w:val="000000"/>
              </w:rPr>
              <w:t>2.55</w:t>
            </w:r>
          </w:p>
        </w:tc>
        <w:tc>
          <w:tcPr>
            <w:tcW w:w="1273" w:type="dxa"/>
            <w:tcBorders>
              <w:top w:val="single" w:sz="8" w:space="0" w:color="000000"/>
              <w:left w:val="single" w:sz="8" w:space="0" w:color="000000"/>
              <w:bottom w:val="single" w:sz="8" w:space="0" w:color="000000"/>
              <w:right w:val="single" w:sz="8" w:space="0" w:color="000000"/>
            </w:tcBorders>
            <w:vAlign w:val="center"/>
          </w:tcPr>
          <w:p w14:paraId="3216B563" w14:textId="77777777" w:rsidR="00F70974" w:rsidRPr="00F70974" w:rsidRDefault="00F70974" w:rsidP="001037EC">
            <w:pPr>
              <w:spacing w:after="150"/>
              <w:rPr>
                <w:rFonts w:ascii="Arial" w:hAnsi="Arial" w:cs="Arial"/>
              </w:rPr>
            </w:pPr>
            <w:r w:rsidRPr="00F70974">
              <w:rPr>
                <w:rFonts w:ascii="Arial" w:hAnsi="Arial" w:cs="Arial"/>
                <w:color w:val="000000"/>
              </w:rPr>
              <w:t>21.53</w:t>
            </w:r>
          </w:p>
        </w:tc>
        <w:tc>
          <w:tcPr>
            <w:tcW w:w="1525" w:type="dxa"/>
            <w:tcBorders>
              <w:top w:val="single" w:sz="8" w:space="0" w:color="000000"/>
              <w:left w:val="single" w:sz="8" w:space="0" w:color="000000"/>
              <w:bottom w:val="single" w:sz="8" w:space="0" w:color="000000"/>
              <w:right w:val="single" w:sz="8" w:space="0" w:color="000000"/>
            </w:tcBorders>
            <w:vAlign w:val="center"/>
          </w:tcPr>
          <w:p w14:paraId="2C39615F" w14:textId="77777777" w:rsidR="00F70974" w:rsidRPr="00F70974" w:rsidRDefault="00F70974" w:rsidP="001037EC">
            <w:pPr>
              <w:spacing w:after="150"/>
              <w:rPr>
                <w:rFonts w:ascii="Arial" w:hAnsi="Arial" w:cs="Arial"/>
              </w:rPr>
            </w:pPr>
            <w:r w:rsidRPr="00F70974">
              <w:rPr>
                <w:rFonts w:ascii="Arial" w:hAnsi="Arial" w:cs="Arial"/>
                <w:color w:val="000000"/>
              </w:rPr>
              <w:t>8.86</w:t>
            </w:r>
          </w:p>
        </w:tc>
        <w:tc>
          <w:tcPr>
            <w:tcW w:w="1273" w:type="dxa"/>
            <w:tcBorders>
              <w:top w:val="single" w:sz="8" w:space="0" w:color="000000"/>
              <w:left w:val="single" w:sz="8" w:space="0" w:color="000000"/>
              <w:bottom w:val="single" w:sz="8" w:space="0" w:color="000000"/>
              <w:right w:val="single" w:sz="8" w:space="0" w:color="000000"/>
            </w:tcBorders>
            <w:vAlign w:val="center"/>
          </w:tcPr>
          <w:p w14:paraId="30593B26" w14:textId="77777777" w:rsidR="00F70974" w:rsidRPr="00F70974" w:rsidRDefault="00F70974" w:rsidP="001037EC">
            <w:pPr>
              <w:spacing w:after="150"/>
              <w:rPr>
                <w:rFonts w:ascii="Arial" w:hAnsi="Arial" w:cs="Arial"/>
              </w:rPr>
            </w:pPr>
            <w:r w:rsidRPr="00F70974">
              <w:rPr>
                <w:rFonts w:ascii="Arial" w:hAnsi="Arial" w:cs="Arial"/>
                <w:color w:val="000000"/>
              </w:rPr>
              <w:t>1.51</w:t>
            </w:r>
          </w:p>
        </w:tc>
        <w:tc>
          <w:tcPr>
            <w:tcW w:w="1273" w:type="dxa"/>
            <w:tcBorders>
              <w:top w:val="single" w:sz="8" w:space="0" w:color="000000"/>
              <w:left w:val="single" w:sz="8" w:space="0" w:color="000000"/>
              <w:bottom w:val="single" w:sz="8" w:space="0" w:color="000000"/>
              <w:right w:val="single" w:sz="8" w:space="0" w:color="000000"/>
            </w:tcBorders>
            <w:vAlign w:val="center"/>
          </w:tcPr>
          <w:p w14:paraId="6A3EFF23" w14:textId="77777777" w:rsidR="00F70974" w:rsidRPr="00F70974" w:rsidRDefault="00F70974" w:rsidP="001037EC">
            <w:pPr>
              <w:spacing w:after="150"/>
              <w:rPr>
                <w:rFonts w:ascii="Arial" w:hAnsi="Arial" w:cs="Arial"/>
              </w:rPr>
            </w:pPr>
            <w:r w:rsidRPr="00F70974">
              <w:rPr>
                <w:rFonts w:ascii="Arial" w:hAnsi="Arial" w:cs="Arial"/>
                <w:color w:val="000000"/>
              </w:rPr>
              <w:t>0.05</w:t>
            </w:r>
          </w:p>
        </w:tc>
        <w:tc>
          <w:tcPr>
            <w:tcW w:w="1022" w:type="dxa"/>
            <w:tcBorders>
              <w:top w:val="single" w:sz="8" w:space="0" w:color="000000"/>
              <w:left w:val="single" w:sz="8" w:space="0" w:color="000000"/>
              <w:bottom w:val="single" w:sz="8" w:space="0" w:color="000000"/>
              <w:right w:val="single" w:sz="8" w:space="0" w:color="000000"/>
            </w:tcBorders>
            <w:vAlign w:val="center"/>
          </w:tcPr>
          <w:p w14:paraId="0DCED5DB"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273" w:type="dxa"/>
            <w:tcBorders>
              <w:top w:val="single" w:sz="8" w:space="0" w:color="000000"/>
              <w:left w:val="single" w:sz="8" w:space="0" w:color="000000"/>
              <w:bottom w:val="single" w:sz="8" w:space="0" w:color="000000"/>
              <w:right w:val="single" w:sz="8" w:space="0" w:color="000000"/>
            </w:tcBorders>
            <w:vAlign w:val="center"/>
          </w:tcPr>
          <w:p w14:paraId="52EEFADD" w14:textId="77777777" w:rsidR="00F70974" w:rsidRPr="00F70974" w:rsidRDefault="00F70974" w:rsidP="001037EC">
            <w:pPr>
              <w:spacing w:after="150"/>
              <w:rPr>
                <w:rFonts w:ascii="Arial" w:hAnsi="Arial" w:cs="Arial"/>
              </w:rPr>
            </w:pPr>
            <w:r w:rsidRPr="00F70974">
              <w:rPr>
                <w:rFonts w:ascii="Arial" w:hAnsi="Arial" w:cs="Arial"/>
                <w:color w:val="000000"/>
              </w:rPr>
              <w:t>0.40</w:t>
            </w:r>
          </w:p>
        </w:tc>
        <w:tc>
          <w:tcPr>
            <w:tcW w:w="1022" w:type="dxa"/>
            <w:tcBorders>
              <w:top w:val="single" w:sz="8" w:space="0" w:color="000000"/>
              <w:left w:val="single" w:sz="8" w:space="0" w:color="000000"/>
              <w:bottom w:val="single" w:sz="8" w:space="0" w:color="000000"/>
              <w:right w:val="single" w:sz="8" w:space="0" w:color="000000"/>
            </w:tcBorders>
            <w:vAlign w:val="center"/>
          </w:tcPr>
          <w:p w14:paraId="351AD4FD"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26" w:type="dxa"/>
            <w:tcBorders>
              <w:top w:val="single" w:sz="8" w:space="0" w:color="000000"/>
              <w:left w:val="single" w:sz="8" w:space="0" w:color="000000"/>
              <w:bottom w:val="single" w:sz="8" w:space="0" w:color="000000"/>
              <w:right w:val="single" w:sz="8" w:space="0" w:color="000000"/>
            </w:tcBorders>
            <w:vAlign w:val="center"/>
          </w:tcPr>
          <w:p w14:paraId="6169CC8B" w14:textId="77777777" w:rsidR="00F70974" w:rsidRPr="00F70974" w:rsidRDefault="00F70974" w:rsidP="001037EC">
            <w:pPr>
              <w:spacing w:after="150"/>
              <w:rPr>
                <w:rFonts w:ascii="Arial" w:hAnsi="Arial" w:cs="Arial"/>
              </w:rPr>
            </w:pPr>
            <w:r w:rsidRPr="00F70974">
              <w:rPr>
                <w:rFonts w:ascii="Arial" w:hAnsi="Arial" w:cs="Arial"/>
                <w:color w:val="000000"/>
              </w:rPr>
              <w:t>11.86</w:t>
            </w:r>
          </w:p>
        </w:tc>
        <w:tc>
          <w:tcPr>
            <w:tcW w:w="1526" w:type="dxa"/>
            <w:tcBorders>
              <w:top w:val="single" w:sz="8" w:space="0" w:color="000000"/>
              <w:left w:val="single" w:sz="8" w:space="0" w:color="000000"/>
              <w:bottom w:val="single" w:sz="8" w:space="0" w:color="000000"/>
              <w:right w:val="single" w:sz="8" w:space="0" w:color="000000"/>
            </w:tcBorders>
            <w:vAlign w:val="center"/>
          </w:tcPr>
          <w:p w14:paraId="32D8DA25" w14:textId="77777777" w:rsidR="00F70974" w:rsidRPr="00F70974" w:rsidRDefault="00F70974" w:rsidP="001037EC">
            <w:pPr>
              <w:spacing w:after="150"/>
              <w:rPr>
                <w:rFonts w:ascii="Arial" w:hAnsi="Arial" w:cs="Arial"/>
              </w:rPr>
            </w:pPr>
            <w:r w:rsidRPr="00F70974">
              <w:rPr>
                <w:rFonts w:ascii="Arial" w:hAnsi="Arial" w:cs="Arial"/>
                <w:color w:val="000000"/>
              </w:rPr>
              <w:t>2.02</w:t>
            </w:r>
          </w:p>
        </w:tc>
      </w:tr>
      <w:tr w:rsidR="00F70974" w:rsidRPr="00F70974" w14:paraId="5425E70D"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57A02F53" w14:textId="77777777" w:rsidR="00F70974" w:rsidRPr="00F70974" w:rsidRDefault="00F70974" w:rsidP="001037EC">
            <w:pPr>
              <w:spacing w:after="150"/>
              <w:rPr>
                <w:rFonts w:ascii="Arial" w:hAnsi="Arial" w:cs="Arial"/>
              </w:rPr>
            </w:pPr>
            <w:r w:rsidRPr="00F70974">
              <w:rPr>
                <w:rFonts w:ascii="Arial" w:hAnsi="Arial" w:cs="Arial"/>
                <w:b/>
                <w:color w:val="000000"/>
              </w:rPr>
              <w:t>5.</w:t>
            </w:r>
          </w:p>
        </w:tc>
        <w:tc>
          <w:tcPr>
            <w:tcW w:w="392" w:type="dxa"/>
            <w:tcBorders>
              <w:top w:val="single" w:sz="8" w:space="0" w:color="000000"/>
              <w:left w:val="single" w:sz="8" w:space="0" w:color="000000"/>
              <w:bottom w:val="single" w:sz="8" w:space="0" w:color="000000"/>
              <w:right w:val="single" w:sz="8" w:space="0" w:color="000000"/>
            </w:tcBorders>
            <w:vAlign w:val="center"/>
          </w:tcPr>
          <w:p w14:paraId="37447A10" w14:textId="77777777" w:rsidR="00F70974" w:rsidRPr="00F70974" w:rsidRDefault="00F70974" w:rsidP="001037EC">
            <w:pPr>
              <w:spacing w:after="150"/>
              <w:rPr>
                <w:rFonts w:ascii="Arial" w:hAnsi="Arial" w:cs="Arial"/>
              </w:rPr>
            </w:pPr>
            <w:r w:rsidRPr="00F70974">
              <w:rPr>
                <w:rFonts w:ascii="Arial" w:hAnsi="Arial" w:cs="Arial"/>
                <w:color w:val="000000"/>
              </w:rPr>
              <w:t>Милевци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590B9BC4" w14:textId="77777777" w:rsidR="00F70974" w:rsidRPr="00F70974" w:rsidRDefault="00F70974" w:rsidP="001037EC">
            <w:pPr>
              <w:spacing w:after="150"/>
              <w:rPr>
                <w:rFonts w:ascii="Arial" w:hAnsi="Arial" w:cs="Arial"/>
              </w:rPr>
            </w:pPr>
            <w:r w:rsidRPr="00F70974">
              <w:rPr>
                <w:rFonts w:ascii="Arial" w:hAnsi="Arial" w:cs="Arial"/>
                <w:color w:val="000000"/>
              </w:rPr>
              <w:t>7.37</w:t>
            </w:r>
          </w:p>
        </w:tc>
        <w:tc>
          <w:tcPr>
            <w:tcW w:w="1273" w:type="dxa"/>
            <w:tcBorders>
              <w:top w:val="single" w:sz="8" w:space="0" w:color="000000"/>
              <w:left w:val="single" w:sz="8" w:space="0" w:color="000000"/>
              <w:bottom w:val="single" w:sz="8" w:space="0" w:color="000000"/>
              <w:right w:val="single" w:sz="8" w:space="0" w:color="000000"/>
            </w:tcBorders>
            <w:vAlign w:val="center"/>
          </w:tcPr>
          <w:p w14:paraId="2D6393E2" w14:textId="77777777" w:rsidR="00F70974" w:rsidRPr="00F70974" w:rsidRDefault="00F70974" w:rsidP="001037EC">
            <w:pPr>
              <w:spacing w:after="150"/>
              <w:rPr>
                <w:rFonts w:ascii="Arial" w:hAnsi="Arial" w:cs="Arial"/>
              </w:rPr>
            </w:pPr>
            <w:r w:rsidRPr="00F70974">
              <w:rPr>
                <w:rFonts w:ascii="Arial" w:hAnsi="Arial" w:cs="Arial"/>
                <w:color w:val="000000"/>
              </w:rPr>
              <w:t>51.11</w:t>
            </w:r>
          </w:p>
        </w:tc>
        <w:tc>
          <w:tcPr>
            <w:tcW w:w="1525" w:type="dxa"/>
            <w:tcBorders>
              <w:top w:val="single" w:sz="8" w:space="0" w:color="000000"/>
              <w:left w:val="single" w:sz="8" w:space="0" w:color="000000"/>
              <w:bottom w:val="single" w:sz="8" w:space="0" w:color="000000"/>
              <w:right w:val="single" w:sz="8" w:space="0" w:color="000000"/>
            </w:tcBorders>
            <w:vAlign w:val="center"/>
          </w:tcPr>
          <w:p w14:paraId="602D0B3C" w14:textId="77777777" w:rsidR="00F70974" w:rsidRPr="00F70974" w:rsidRDefault="00F70974" w:rsidP="001037EC">
            <w:pPr>
              <w:spacing w:after="150"/>
              <w:rPr>
                <w:rFonts w:ascii="Arial" w:hAnsi="Arial" w:cs="Arial"/>
              </w:rPr>
            </w:pPr>
            <w:r w:rsidRPr="00F70974">
              <w:rPr>
                <w:rFonts w:ascii="Arial" w:hAnsi="Arial" w:cs="Arial"/>
                <w:color w:val="000000"/>
              </w:rPr>
              <w:t>6.33</w:t>
            </w:r>
          </w:p>
        </w:tc>
        <w:tc>
          <w:tcPr>
            <w:tcW w:w="1273" w:type="dxa"/>
            <w:tcBorders>
              <w:top w:val="single" w:sz="8" w:space="0" w:color="000000"/>
              <w:left w:val="single" w:sz="8" w:space="0" w:color="000000"/>
              <w:bottom w:val="single" w:sz="8" w:space="0" w:color="000000"/>
              <w:right w:val="single" w:sz="8" w:space="0" w:color="000000"/>
            </w:tcBorders>
            <w:vAlign w:val="center"/>
          </w:tcPr>
          <w:p w14:paraId="3B14D73C" w14:textId="77777777" w:rsidR="00F70974" w:rsidRPr="00F70974" w:rsidRDefault="00F70974" w:rsidP="001037EC">
            <w:pPr>
              <w:spacing w:after="150"/>
              <w:rPr>
                <w:rFonts w:ascii="Arial" w:hAnsi="Arial" w:cs="Arial"/>
              </w:rPr>
            </w:pPr>
            <w:r w:rsidRPr="00F70974">
              <w:rPr>
                <w:rFonts w:ascii="Arial" w:hAnsi="Arial" w:cs="Arial"/>
                <w:color w:val="000000"/>
              </w:rPr>
              <w:t>1.08</w:t>
            </w:r>
          </w:p>
        </w:tc>
        <w:tc>
          <w:tcPr>
            <w:tcW w:w="1273" w:type="dxa"/>
            <w:tcBorders>
              <w:top w:val="single" w:sz="8" w:space="0" w:color="000000"/>
              <w:left w:val="single" w:sz="8" w:space="0" w:color="000000"/>
              <w:bottom w:val="single" w:sz="8" w:space="0" w:color="000000"/>
              <w:right w:val="single" w:sz="8" w:space="0" w:color="000000"/>
            </w:tcBorders>
            <w:vAlign w:val="center"/>
          </w:tcPr>
          <w:p w14:paraId="2991FBDB"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6077B8FA"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6C004667" w14:textId="77777777" w:rsidR="00F70974" w:rsidRPr="00F70974" w:rsidRDefault="00F70974" w:rsidP="001037EC">
            <w:pPr>
              <w:spacing w:after="150"/>
              <w:rPr>
                <w:rFonts w:ascii="Arial" w:hAnsi="Arial" w:cs="Arial"/>
              </w:rPr>
            </w:pPr>
            <w:r w:rsidRPr="00F70974">
              <w:rPr>
                <w:rFonts w:ascii="Arial" w:hAnsi="Arial" w:cs="Arial"/>
                <w:color w:val="000000"/>
              </w:rPr>
              <w:t>0.71</w:t>
            </w:r>
          </w:p>
        </w:tc>
        <w:tc>
          <w:tcPr>
            <w:tcW w:w="1022" w:type="dxa"/>
            <w:tcBorders>
              <w:top w:val="single" w:sz="8" w:space="0" w:color="000000"/>
              <w:left w:val="single" w:sz="8" w:space="0" w:color="000000"/>
              <w:bottom w:val="single" w:sz="8" w:space="0" w:color="000000"/>
              <w:right w:val="single" w:sz="8" w:space="0" w:color="000000"/>
            </w:tcBorders>
            <w:vAlign w:val="center"/>
          </w:tcPr>
          <w:p w14:paraId="6199D9B9" w14:textId="77777777" w:rsidR="00F70974" w:rsidRPr="00F70974" w:rsidRDefault="00F70974" w:rsidP="001037EC">
            <w:pPr>
              <w:spacing w:after="150"/>
              <w:rPr>
                <w:rFonts w:ascii="Arial" w:hAnsi="Arial" w:cs="Arial"/>
              </w:rPr>
            </w:pPr>
            <w:r w:rsidRPr="00F70974">
              <w:rPr>
                <w:rFonts w:ascii="Arial" w:hAnsi="Arial" w:cs="Arial"/>
                <w:color w:val="000000"/>
              </w:rPr>
              <w:t>0.12</w:t>
            </w:r>
          </w:p>
        </w:tc>
        <w:tc>
          <w:tcPr>
            <w:tcW w:w="1526" w:type="dxa"/>
            <w:tcBorders>
              <w:top w:val="single" w:sz="8" w:space="0" w:color="000000"/>
              <w:left w:val="single" w:sz="8" w:space="0" w:color="000000"/>
              <w:bottom w:val="single" w:sz="8" w:space="0" w:color="000000"/>
              <w:right w:val="single" w:sz="8" w:space="0" w:color="000000"/>
            </w:tcBorders>
            <w:vAlign w:val="center"/>
          </w:tcPr>
          <w:p w14:paraId="6642753B" w14:textId="77777777" w:rsidR="00F70974" w:rsidRPr="00F70974" w:rsidRDefault="00F70974" w:rsidP="001037EC">
            <w:pPr>
              <w:spacing w:after="150"/>
              <w:rPr>
                <w:rFonts w:ascii="Arial" w:hAnsi="Arial" w:cs="Arial"/>
              </w:rPr>
            </w:pPr>
            <w:r w:rsidRPr="00F70974">
              <w:rPr>
                <w:rFonts w:ascii="Arial" w:hAnsi="Arial" w:cs="Arial"/>
                <w:color w:val="000000"/>
              </w:rPr>
              <w:t>14.42</w:t>
            </w:r>
          </w:p>
        </w:tc>
        <w:tc>
          <w:tcPr>
            <w:tcW w:w="1526" w:type="dxa"/>
            <w:tcBorders>
              <w:top w:val="single" w:sz="8" w:space="0" w:color="000000"/>
              <w:left w:val="single" w:sz="8" w:space="0" w:color="000000"/>
              <w:bottom w:val="single" w:sz="8" w:space="0" w:color="000000"/>
              <w:right w:val="single" w:sz="8" w:space="0" w:color="000000"/>
            </w:tcBorders>
            <w:vAlign w:val="center"/>
          </w:tcPr>
          <w:p w14:paraId="1E984F46" w14:textId="77777777" w:rsidR="00F70974" w:rsidRPr="00F70974" w:rsidRDefault="00F70974" w:rsidP="001037EC">
            <w:pPr>
              <w:spacing w:after="150"/>
              <w:rPr>
                <w:rFonts w:ascii="Arial" w:hAnsi="Arial" w:cs="Arial"/>
              </w:rPr>
            </w:pPr>
            <w:r w:rsidRPr="00F70974">
              <w:rPr>
                <w:rFonts w:ascii="Arial" w:hAnsi="Arial" w:cs="Arial"/>
                <w:color w:val="000000"/>
              </w:rPr>
              <w:t>2.45</w:t>
            </w:r>
          </w:p>
        </w:tc>
      </w:tr>
      <w:tr w:rsidR="00F70974" w:rsidRPr="00F70974" w14:paraId="3CA7514A"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4D1DC785" w14:textId="77777777" w:rsidR="00F70974" w:rsidRPr="00F70974" w:rsidRDefault="00F70974" w:rsidP="001037EC">
            <w:pPr>
              <w:spacing w:after="150"/>
              <w:rPr>
                <w:rFonts w:ascii="Arial" w:hAnsi="Arial" w:cs="Arial"/>
              </w:rPr>
            </w:pPr>
            <w:r w:rsidRPr="00F70974">
              <w:rPr>
                <w:rFonts w:ascii="Arial" w:hAnsi="Arial" w:cs="Arial"/>
                <w:b/>
                <w:color w:val="000000"/>
              </w:rPr>
              <w:t>6.</w:t>
            </w:r>
          </w:p>
        </w:tc>
        <w:tc>
          <w:tcPr>
            <w:tcW w:w="392" w:type="dxa"/>
            <w:tcBorders>
              <w:top w:val="single" w:sz="8" w:space="0" w:color="000000"/>
              <w:left w:val="single" w:sz="8" w:space="0" w:color="000000"/>
              <w:bottom w:val="single" w:sz="8" w:space="0" w:color="000000"/>
              <w:right w:val="single" w:sz="8" w:space="0" w:color="000000"/>
            </w:tcBorders>
            <w:vAlign w:val="center"/>
          </w:tcPr>
          <w:p w14:paraId="0A7C2571" w14:textId="77777777" w:rsidR="00F70974" w:rsidRPr="00F70974" w:rsidRDefault="00F70974" w:rsidP="001037EC">
            <w:pPr>
              <w:spacing w:after="150"/>
              <w:rPr>
                <w:rFonts w:ascii="Arial" w:hAnsi="Arial" w:cs="Arial"/>
              </w:rPr>
            </w:pPr>
            <w:r w:rsidRPr="00F70974">
              <w:rPr>
                <w:rFonts w:ascii="Arial" w:hAnsi="Arial" w:cs="Arial"/>
                <w:color w:val="000000"/>
              </w:rPr>
              <w:t>Плоча</w:t>
            </w:r>
          </w:p>
        </w:tc>
        <w:tc>
          <w:tcPr>
            <w:tcW w:w="1525" w:type="dxa"/>
            <w:tcBorders>
              <w:top w:val="single" w:sz="8" w:space="0" w:color="000000"/>
              <w:left w:val="single" w:sz="8" w:space="0" w:color="000000"/>
              <w:bottom w:val="single" w:sz="8" w:space="0" w:color="000000"/>
              <w:right w:val="single" w:sz="8" w:space="0" w:color="000000"/>
            </w:tcBorders>
            <w:vAlign w:val="center"/>
          </w:tcPr>
          <w:p w14:paraId="57B517A5" w14:textId="77777777" w:rsidR="00F70974" w:rsidRPr="00F70974" w:rsidRDefault="00F70974" w:rsidP="001037EC">
            <w:pPr>
              <w:spacing w:after="150"/>
              <w:rPr>
                <w:rFonts w:ascii="Arial" w:hAnsi="Arial" w:cs="Arial"/>
              </w:rPr>
            </w:pPr>
            <w:r w:rsidRPr="00F70974">
              <w:rPr>
                <w:rFonts w:ascii="Arial" w:hAnsi="Arial" w:cs="Arial"/>
                <w:color w:val="000000"/>
              </w:rPr>
              <w:t>4.61</w:t>
            </w:r>
          </w:p>
        </w:tc>
        <w:tc>
          <w:tcPr>
            <w:tcW w:w="1273" w:type="dxa"/>
            <w:tcBorders>
              <w:top w:val="single" w:sz="8" w:space="0" w:color="000000"/>
              <w:left w:val="single" w:sz="8" w:space="0" w:color="000000"/>
              <w:bottom w:val="single" w:sz="8" w:space="0" w:color="000000"/>
              <w:right w:val="single" w:sz="8" w:space="0" w:color="000000"/>
            </w:tcBorders>
            <w:vAlign w:val="center"/>
          </w:tcPr>
          <w:p w14:paraId="59590C9A" w14:textId="77777777" w:rsidR="00F70974" w:rsidRPr="00F70974" w:rsidRDefault="00F70974" w:rsidP="001037EC">
            <w:pPr>
              <w:spacing w:after="150"/>
              <w:rPr>
                <w:rFonts w:ascii="Arial" w:hAnsi="Arial" w:cs="Arial"/>
              </w:rPr>
            </w:pPr>
            <w:r w:rsidRPr="00F70974">
              <w:rPr>
                <w:rFonts w:ascii="Arial" w:hAnsi="Arial" w:cs="Arial"/>
                <w:color w:val="000000"/>
              </w:rPr>
              <w:t>47.47</w:t>
            </w:r>
          </w:p>
        </w:tc>
        <w:tc>
          <w:tcPr>
            <w:tcW w:w="1525" w:type="dxa"/>
            <w:tcBorders>
              <w:top w:val="single" w:sz="8" w:space="0" w:color="000000"/>
              <w:left w:val="single" w:sz="8" w:space="0" w:color="000000"/>
              <w:bottom w:val="single" w:sz="8" w:space="0" w:color="000000"/>
              <w:right w:val="single" w:sz="8" w:space="0" w:color="000000"/>
            </w:tcBorders>
            <w:vAlign w:val="center"/>
          </w:tcPr>
          <w:p w14:paraId="48454CDB" w14:textId="77777777" w:rsidR="00F70974" w:rsidRPr="00F70974" w:rsidRDefault="00F70974" w:rsidP="001037EC">
            <w:pPr>
              <w:spacing w:after="150"/>
              <w:rPr>
                <w:rFonts w:ascii="Arial" w:hAnsi="Arial" w:cs="Arial"/>
              </w:rPr>
            </w:pPr>
            <w:r w:rsidRPr="00F70974">
              <w:rPr>
                <w:rFonts w:ascii="Arial" w:hAnsi="Arial" w:cs="Arial"/>
                <w:color w:val="000000"/>
              </w:rPr>
              <w:t>4.65</w:t>
            </w:r>
          </w:p>
        </w:tc>
        <w:tc>
          <w:tcPr>
            <w:tcW w:w="1273" w:type="dxa"/>
            <w:tcBorders>
              <w:top w:val="single" w:sz="8" w:space="0" w:color="000000"/>
              <w:left w:val="single" w:sz="8" w:space="0" w:color="000000"/>
              <w:bottom w:val="single" w:sz="8" w:space="0" w:color="000000"/>
              <w:right w:val="single" w:sz="8" w:space="0" w:color="000000"/>
            </w:tcBorders>
            <w:vAlign w:val="center"/>
          </w:tcPr>
          <w:p w14:paraId="25A25064" w14:textId="77777777" w:rsidR="00F70974" w:rsidRPr="00F70974" w:rsidRDefault="00F70974" w:rsidP="001037EC">
            <w:pPr>
              <w:spacing w:after="150"/>
              <w:rPr>
                <w:rFonts w:ascii="Arial" w:hAnsi="Arial" w:cs="Arial"/>
              </w:rPr>
            </w:pPr>
            <w:r w:rsidRPr="00F70974">
              <w:rPr>
                <w:rFonts w:ascii="Arial" w:hAnsi="Arial" w:cs="Arial"/>
                <w:color w:val="000000"/>
              </w:rPr>
              <w:t>0.79</w:t>
            </w:r>
          </w:p>
        </w:tc>
        <w:tc>
          <w:tcPr>
            <w:tcW w:w="1273" w:type="dxa"/>
            <w:tcBorders>
              <w:top w:val="single" w:sz="8" w:space="0" w:color="000000"/>
              <w:left w:val="single" w:sz="8" w:space="0" w:color="000000"/>
              <w:bottom w:val="single" w:sz="8" w:space="0" w:color="000000"/>
              <w:right w:val="single" w:sz="8" w:space="0" w:color="000000"/>
            </w:tcBorders>
            <w:vAlign w:val="center"/>
          </w:tcPr>
          <w:p w14:paraId="5EF2D635"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25108CD7"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06F7E8EE" w14:textId="77777777" w:rsidR="00F70974" w:rsidRPr="00F70974" w:rsidRDefault="00F70974" w:rsidP="001037EC">
            <w:pPr>
              <w:spacing w:after="150"/>
              <w:rPr>
                <w:rFonts w:ascii="Arial" w:hAnsi="Arial" w:cs="Arial"/>
              </w:rPr>
            </w:pPr>
            <w:r w:rsidRPr="00F70974">
              <w:rPr>
                <w:rFonts w:ascii="Arial" w:hAnsi="Arial" w:cs="Arial"/>
                <w:color w:val="000000"/>
              </w:rPr>
              <w:t>0.45</w:t>
            </w:r>
          </w:p>
        </w:tc>
        <w:tc>
          <w:tcPr>
            <w:tcW w:w="1022" w:type="dxa"/>
            <w:tcBorders>
              <w:top w:val="single" w:sz="8" w:space="0" w:color="000000"/>
              <w:left w:val="single" w:sz="8" w:space="0" w:color="000000"/>
              <w:bottom w:val="single" w:sz="8" w:space="0" w:color="000000"/>
              <w:right w:val="single" w:sz="8" w:space="0" w:color="000000"/>
            </w:tcBorders>
            <w:vAlign w:val="center"/>
          </w:tcPr>
          <w:p w14:paraId="6FAF9740" w14:textId="77777777" w:rsidR="00F70974" w:rsidRPr="00F70974" w:rsidRDefault="00F70974" w:rsidP="001037EC">
            <w:pPr>
              <w:spacing w:after="150"/>
              <w:rPr>
                <w:rFonts w:ascii="Arial" w:hAnsi="Arial" w:cs="Arial"/>
              </w:rPr>
            </w:pPr>
            <w:r w:rsidRPr="00F70974">
              <w:rPr>
                <w:rFonts w:ascii="Arial" w:hAnsi="Arial" w:cs="Arial"/>
                <w:color w:val="000000"/>
              </w:rPr>
              <w:t>0.08</w:t>
            </w:r>
          </w:p>
        </w:tc>
        <w:tc>
          <w:tcPr>
            <w:tcW w:w="1526" w:type="dxa"/>
            <w:tcBorders>
              <w:top w:val="single" w:sz="8" w:space="0" w:color="000000"/>
              <w:left w:val="single" w:sz="8" w:space="0" w:color="000000"/>
              <w:bottom w:val="single" w:sz="8" w:space="0" w:color="000000"/>
              <w:right w:val="single" w:sz="8" w:space="0" w:color="000000"/>
            </w:tcBorders>
            <w:vAlign w:val="center"/>
          </w:tcPr>
          <w:p w14:paraId="3E4A5335" w14:textId="77777777" w:rsidR="00F70974" w:rsidRPr="00F70974" w:rsidRDefault="00F70974" w:rsidP="001037EC">
            <w:pPr>
              <w:spacing w:after="150"/>
              <w:rPr>
                <w:rFonts w:ascii="Arial" w:hAnsi="Arial" w:cs="Arial"/>
              </w:rPr>
            </w:pPr>
            <w:r w:rsidRPr="00F70974">
              <w:rPr>
                <w:rFonts w:ascii="Arial" w:hAnsi="Arial" w:cs="Arial"/>
                <w:color w:val="000000"/>
              </w:rPr>
              <w:t>9.72</w:t>
            </w:r>
          </w:p>
        </w:tc>
        <w:tc>
          <w:tcPr>
            <w:tcW w:w="1526" w:type="dxa"/>
            <w:tcBorders>
              <w:top w:val="single" w:sz="8" w:space="0" w:color="000000"/>
              <w:left w:val="single" w:sz="8" w:space="0" w:color="000000"/>
              <w:bottom w:val="single" w:sz="8" w:space="0" w:color="000000"/>
              <w:right w:val="single" w:sz="8" w:space="0" w:color="000000"/>
            </w:tcBorders>
            <w:vAlign w:val="center"/>
          </w:tcPr>
          <w:p w14:paraId="4466F3E4" w14:textId="77777777" w:rsidR="00F70974" w:rsidRPr="00F70974" w:rsidRDefault="00F70974" w:rsidP="001037EC">
            <w:pPr>
              <w:spacing w:after="150"/>
              <w:rPr>
                <w:rFonts w:ascii="Arial" w:hAnsi="Arial" w:cs="Arial"/>
              </w:rPr>
            </w:pPr>
            <w:r w:rsidRPr="00F70974">
              <w:rPr>
                <w:rFonts w:ascii="Arial" w:hAnsi="Arial" w:cs="Arial"/>
                <w:color w:val="000000"/>
              </w:rPr>
              <w:t>1.65</w:t>
            </w:r>
          </w:p>
        </w:tc>
      </w:tr>
      <w:tr w:rsidR="00F70974" w:rsidRPr="00F70974" w14:paraId="7EE987E9"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79E64717" w14:textId="77777777" w:rsidR="00F70974" w:rsidRPr="00F70974" w:rsidRDefault="00F70974" w:rsidP="001037EC">
            <w:pPr>
              <w:spacing w:after="150"/>
              <w:rPr>
                <w:rFonts w:ascii="Arial" w:hAnsi="Arial" w:cs="Arial"/>
              </w:rPr>
            </w:pPr>
            <w:r w:rsidRPr="00F70974">
              <w:rPr>
                <w:rFonts w:ascii="Arial" w:hAnsi="Arial" w:cs="Arial"/>
                <w:b/>
                <w:color w:val="000000"/>
              </w:rPr>
              <w:t>7.</w:t>
            </w:r>
          </w:p>
        </w:tc>
        <w:tc>
          <w:tcPr>
            <w:tcW w:w="392" w:type="dxa"/>
            <w:tcBorders>
              <w:top w:val="single" w:sz="8" w:space="0" w:color="000000"/>
              <w:left w:val="single" w:sz="8" w:space="0" w:color="000000"/>
              <w:bottom w:val="single" w:sz="8" w:space="0" w:color="000000"/>
              <w:right w:val="single" w:sz="8" w:space="0" w:color="000000"/>
            </w:tcBorders>
            <w:vAlign w:val="center"/>
          </w:tcPr>
          <w:p w14:paraId="12423AF0" w14:textId="77777777" w:rsidR="00F70974" w:rsidRPr="00F70974" w:rsidRDefault="00F70974" w:rsidP="001037EC">
            <w:pPr>
              <w:spacing w:after="150"/>
              <w:rPr>
                <w:rFonts w:ascii="Arial" w:hAnsi="Arial" w:cs="Arial"/>
              </w:rPr>
            </w:pPr>
            <w:r w:rsidRPr="00F70974">
              <w:rPr>
                <w:rFonts w:ascii="Arial" w:hAnsi="Arial" w:cs="Arial"/>
                <w:color w:val="000000"/>
              </w:rPr>
              <w:t>Битврђа</w:t>
            </w:r>
          </w:p>
        </w:tc>
        <w:tc>
          <w:tcPr>
            <w:tcW w:w="1525" w:type="dxa"/>
            <w:tcBorders>
              <w:top w:val="single" w:sz="8" w:space="0" w:color="000000"/>
              <w:left w:val="single" w:sz="8" w:space="0" w:color="000000"/>
              <w:bottom w:val="single" w:sz="8" w:space="0" w:color="000000"/>
              <w:right w:val="single" w:sz="8" w:space="0" w:color="000000"/>
            </w:tcBorders>
            <w:vAlign w:val="center"/>
          </w:tcPr>
          <w:p w14:paraId="11DBCD27" w14:textId="77777777" w:rsidR="00F70974" w:rsidRPr="00F70974" w:rsidRDefault="00F70974" w:rsidP="001037EC">
            <w:pPr>
              <w:spacing w:after="150"/>
              <w:rPr>
                <w:rFonts w:ascii="Arial" w:hAnsi="Arial" w:cs="Arial"/>
              </w:rPr>
            </w:pPr>
            <w:r w:rsidRPr="00F70974">
              <w:rPr>
                <w:rFonts w:ascii="Arial" w:hAnsi="Arial" w:cs="Arial"/>
                <w:color w:val="000000"/>
              </w:rPr>
              <w:t>1.12</w:t>
            </w:r>
          </w:p>
        </w:tc>
        <w:tc>
          <w:tcPr>
            <w:tcW w:w="1273" w:type="dxa"/>
            <w:tcBorders>
              <w:top w:val="single" w:sz="8" w:space="0" w:color="000000"/>
              <w:left w:val="single" w:sz="8" w:space="0" w:color="000000"/>
              <w:bottom w:val="single" w:sz="8" w:space="0" w:color="000000"/>
              <w:right w:val="single" w:sz="8" w:space="0" w:color="000000"/>
            </w:tcBorders>
            <w:vAlign w:val="center"/>
          </w:tcPr>
          <w:p w14:paraId="3859FAFB" w14:textId="77777777" w:rsidR="00F70974" w:rsidRPr="00F70974" w:rsidRDefault="00F70974" w:rsidP="001037EC">
            <w:pPr>
              <w:spacing w:after="150"/>
              <w:rPr>
                <w:rFonts w:ascii="Arial" w:hAnsi="Arial" w:cs="Arial"/>
              </w:rPr>
            </w:pPr>
            <w:r w:rsidRPr="00F70974">
              <w:rPr>
                <w:rFonts w:ascii="Arial" w:hAnsi="Arial" w:cs="Arial"/>
                <w:color w:val="000000"/>
              </w:rPr>
              <w:t>7.44</w:t>
            </w:r>
          </w:p>
        </w:tc>
        <w:tc>
          <w:tcPr>
            <w:tcW w:w="1525" w:type="dxa"/>
            <w:tcBorders>
              <w:top w:val="single" w:sz="8" w:space="0" w:color="000000"/>
              <w:left w:val="single" w:sz="8" w:space="0" w:color="000000"/>
              <w:bottom w:val="single" w:sz="8" w:space="0" w:color="000000"/>
              <w:right w:val="single" w:sz="8" w:space="0" w:color="000000"/>
            </w:tcBorders>
            <w:vAlign w:val="center"/>
          </w:tcPr>
          <w:p w14:paraId="6EFE304B" w14:textId="77777777" w:rsidR="00F70974" w:rsidRPr="00F70974" w:rsidRDefault="00F70974" w:rsidP="001037EC">
            <w:pPr>
              <w:spacing w:after="150"/>
              <w:rPr>
                <w:rFonts w:ascii="Arial" w:hAnsi="Arial" w:cs="Arial"/>
              </w:rPr>
            </w:pPr>
            <w:r w:rsidRPr="00F70974">
              <w:rPr>
                <w:rFonts w:ascii="Arial" w:hAnsi="Arial" w:cs="Arial"/>
                <w:color w:val="000000"/>
              </w:rPr>
              <w:t>13.58</w:t>
            </w:r>
          </w:p>
        </w:tc>
        <w:tc>
          <w:tcPr>
            <w:tcW w:w="1273" w:type="dxa"/>
            <w:tcBorders>
              <w:top w:val="single" w:sz="8" w:space="0" w:color="000000"/>
              <w:left w:val="single" w:sz="8" w:space="0" w:color="000000"/>
              <w:bottom w:val="single" w:sz="8" w:space="0" w:color="000000"/>
              <w:right w:val="single" w:sz="8" w:space="0" w:color="000000"/>
            </w:tcBorders>
            <w:vAlign w:val="center"/>
          </w:tcPr>
          <w:p w14:paraId="288FA788" w14:textId="77777777" w:rsidR="00F70974" w:rsidRPr="00F70974" w:rsidRDefault="00F70974" w:rsidP="001037EC">
            <w:pPr>
              <w:spacing w:after="150"/>
              <w:rPr>
                <w:rFonts w:ascii="Arial" w:hAnsi="Arial" w:cs="Arial"/>
              </w:rPr>
            </w:pPr>
            <w:r w:rsidRPr="00F70974">
              <w:rPr>
                <w:rFonts w:ascii="Arial" w:hAnsi="Arial" w:cs="Arial"/>
                <w:color w:val="000000"/>
              </w:rPr>
              <w:t>2.31</w:t>
            </w:r>
          </w:p>
        </w:tc>
        <w:tc>
          <w:tcPr>
            <w:tcW w:w="1273" w:type="dxa"/>
            <w:tcBorders>
              <w:top w:val="single" w:sz="8" w:space="0" w:color="000000"/>
              <w:left w:val="single" w:sz="8" w:space="0" w:color="000000"/>
              <w:bottom w:val="single" w:sz="8" w:space="0" w:color="000000"/>
              <w:right w:val="single" w:sz="8" w:space="0" w:color="000000"/>
            </w:tcBorders>
            <w:vAlign w:val="center"/>
          </w:tcPr>
          <w:p w14:paraId="2A1AD0AB"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61C3F5CD"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35B9B6D4" w14:textId="77777777" w:rsidR="00F70974" w:rsidRPr="00F70974" w:rsidRDefault="00F70974" w:rsidP="001037EC">
            <w:pPr>
              <w:spacing w:after="150"/>
              <w:rPr>
                <w:rFonts w:ascii="Arial" w:hAnsi="Arial" w:cs="Arial"/>
              </w:rPr>
            </w:pPr>
            <w:r w:rsidRPr="00F70974">
              <w:rPr>
                <w:rFonts w:ascii="Arial" w:hAnsi="Arial" w:cs="Arial"/>
                <w:color w:val="000000"/>
              </w:rPr>
              <w:t>0.40</w:t>
            </w:r>
          </w:p>
        </w:tc>
        <w:tc>
          <w:tcPr>
            <w:tcW w:w="1022" w:type="dxa"/>
            <w:tcBorders>
              <w:top w:val="single" w:sz="8" w:space="0" w:color="000000"/>
              <w:left w:val="single" w:sz="8" w:space="0" w:color="000000"/>
              <w:bottom w:val="single" w:sz="8" w:space="0" w:color="000000"/>
              <w:right w:val="single" w:sz="8" w:space="0" w:color="000000"/>
            </w:tcBorders>
            <w:vAlign w:val="center"/>
          </w:tcPr>
          <w:p w14:paraId="30A7B86F"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26" w:type="dxa"/>
            <w:tcBorders>
              <w:top w:val="single" w:sz="8" w:space="0" w:color="000000"/>
              <w:left w:val="single" w:sz="8" w:space="0" w:color="000000"/>
              <w:bottom w:val="single" w:sz="8" w:space="0" w:color="000000"/>
              <w:right w:val="single" w:sz="8" w:space="0" w:color="000000"/>
            </w:tcBorders>
            <w:vAlign w:val="center"/>
          </w:tcPr>
          <w:p w14:paraId="2D5B56DD" w14:textId="77777777" w:rsidR="00F70974" w:rsidRPr="00F70974" w:rsidRDefault="00F70974" w:rsidP="001037EC">
            <w:pPr>
              <w:spacing w:after="150"/>
              <w:rPr>
                <w:rFonts w:ascii="Arial" w:hAnsi="Arial" w:cs="Arial"/>
              </w:rPr>
            </w:pPr>
            <w:r w:rsidRPr="00F70974">
              <w:rPr>
                <w:rFonts w:ascii="Arial" w:hAnsi="Arial" w:cs="Arial"/>
                <w:color w:val="000000"/>
              </w:rPr>
              <w:t>15.11</w:t>
            </w:r>
          </w:p>
        </w:tc>
        <w:tc>
          <w:tcPr>
            <w:tcW w:w="1526" w:type="dxa"/>
            <w:tcBorders>
              <w:top w:val="single" w:sz="8" w:space="0" w:color="000000"/>
              <w:left w:val="single" w:sz="8" w:space="0" w:color="000000"/>
              <w:bottom w:val="single" w:sz="8" w:space="0" w:color="000000"/>
              <w:right w:val="single" w:sz="8" w:space="0" w:color="000000"/>
            </w:tcBorders>
            <w:vAlign w:val="center"/>
          </w:tcPr>
          <w:p w14:paraId="24201C47" w14:textId="77777777" w:rsidR="00F70974" w:rsidRPr="00F70974" w:rsidRDefault="00F70974" w:rsidP="001037EC">
            <w:pPr>
              <w:spacing w:after="150"/>
              <w:rPr>
                <w:rFonts w:ascii="Arial" w:hAnsi="Arial" w:cs="Arial"/>
              </w:rPr>
            </w:pPr>
            <w:r w:rsidRPr="00F70974">
              <w:rPr>
                <w:rFonts w:ascii="Arial" w:hAnsi="Arial" w:cs="Arial"/>
                <w:color w:val="000000"/>
              </w:rPr>
              <w:t>2.57</w:t>
            </w:r>
          </w:p>
        </w:tc>
      </w:tr>
      <w:tr w:rsidR="00F70974" w:rsidRPr="00F70974" w14:paraId="0A64DFBF"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600FF7B8" w14:textId="77777777" w:rsidR="00F70974" w:rsidRPr="00F70974" w:rsidRDefault="00F70974" w:rsidP="001037EC">
            <w:pPr>
              <w:spacing w:after="150"/>
              <w:rPr>
                <w:rFonts w:ascii="Arial" w:hAnsi="Arial" w:cs="Arial"/>
              </w:rPr>
            </w:pPr>
            <w:r w:rsidRPr="00F70974">
              <w:rPr>
                <w:rFonts w:ascii="Arial" w:hAnsi="Arial" w:cs="Arial"/>
                <w:b/>
                <w:color w:val="000000"/>
              </w:rPr>
              <w:t>8.</w:t>
            </w:r>
          </w:p>
        </w:tc>
        <w:tc>
          <w:tcPr>
            <w:tcW w:w="392" w:type="dxa"/>
            <w:tcBorders>
              <w:top w:val="single" w:sz="8" w:space="0" w:color="000000"/>
              <w:left w:val="single" w:sz="8" w:space="0" w:color="000000"/>
              <w:bottom w:val="single" w:sz="8" w:space="0" w:color="000000"/>
              <w:right w:val="single" w:sz="8" w:space="0" w:color="000000"/>
            </w:tcBorders>
            <w:vAlign w:val="center"/>
          </w:tcPr>
          <w:p w14:paraId="5F9F3445" w14:textId="77777777" w:rsidR="00F70974" w:rsidRPr="00F70974" w:rsidRDefault="00F70974" w:rsidP="001037EC">
            <w:pPr>
              <w:spacing w:after="150"/>
              <w:rPr>
                <w:rFonts w:ascii="Arial" w:hAnsi="Arial" w:cs="Arial"/>
              </w:rPr>
            </w:pPr>
            <w:r w:rsidRPr="00F70974">
              <w:rPr>
                <w:rFonts w:ascii="Arial" w:hAnsi="Arial" w:cs="Arial"/>
                <w:color w:val="000000"/>
              </w:rPr>
              <w:t>Божица</w:t>
            </w:r>
          </w:p>
        </w:tc>
        <w:tc>
          <w:tcPr>
            <w:tcW w:w="1525" w:type="dxa"/>
            <w:tcBorders>
              <w:top w:val="single" w:sz="8" w:space="0" w:color="000000"/>
              <w:left w:val="single" w:sz="8" w:space="0" w:color="000000"/>
              <w:bottom w:val="single" w:sz="8" w:space="0" w:color="000000"/>
              <w:right w:val="single" w:sz="8" w:space="0" w:color="000000"/>
            </w:tcBorders>
            <w:vAlign w:val="center"/>
          </w:tcPr>
          <w:p w14:paraId="79A52084" w14:textId="77777777" w:rsidR="00F70974" w:rsidRPr="00F70974" w:rsidRDefault="00F70974" w:rsidP="001037EC">
            <w:pPr>
              <w:spacing w:after="150"/>
              <w:rPr>
                <w:rFonts w:ascii="Arial" w:hAnsi="Arial" w:cs="Arial"/>
              </w:rPr>
            </w:pPr>
            <w:r w:rsidRPr="00F70974">
              <w:rPr>
                <w:rFonts w:ascii="Arial" w:hAnsi="Arial" w:cs="Arial"/>
                <w:color w:val="000000"/>
              </w:rPr>
              <w:t>29.16</w:t>
            </w:r>
          </w:p>
        </w:tc>
        <w:tc>
          <w:tcPr>
            <w:tcW w:w="1273" w:type="dxa"/>
            <w:tcBorders>
              <w:top w:val="single" w:sz="8" w:space="0" w:color="000000"/>
              <w:left w:val="single" w:sz="8" w:space="0" w:color="000000"/>
              <w:bottom w:val="single" w:sz="8" w:space="0" w:color="000000"/>
              <w:right w:val="single" w:sz="8" w:space="0" w:color="000000"/>
            </w:tcBorders>
            <w:vAlign w:val="center"/>
          </w:tcPr>
          <w:p w14:paraId="4EDD65E8" w14:textId="77777777" w:rsidR="00F70974" w:rsidRPr="00F70974" w:rsidRDefault="00F70974" w:rsidP="001037EC">
            <w:pPr>
              <w:spacing w:after="150"/>
              <w:rPr>
                <w:rFonts w:ascii="Arial" w:hAnsi="Arial" w:cs="Arial"/>
              </w:rPr>
            </w:pPr>
            <w:r w:rsidRPr="00F70974">
              <w:rPr>
                <w:rFonts w:ascii="Arial" w:hAnsi="Arial" w:cs="Arial"/>
                <w:color w:val="000000"/>
              </w:rPr>
              <w:t>37.33</w:t>
            </w:r>
          </w:p>
        </w:tc>
        <w:tc>
          <w:tcPr>
            <w:tcW w:w="1525" w:type="dxa"/>
            <w:tcBorders>
              <w:top w:val="single" w:sz="8" w:space="0" w:color="000000"/>
              <w:left w:val="single" w:sz="8" w:space="0" w:color="000000"/>
              <w:bottom w:val="single" w:sz="8" w:space="0" w:color="000000"/>
              <w:right w:val="single" w:sz="8" w:space="0" w:color="000000"/>
            </w:tcBorders>
            <w:vAlign w:val="center"/>
          </w:tcPr>
          <w:p w14:paraId="1E9B5C29" w14:textId="77777777" w:rsidR="00F70974" w:rsidRPr="00F70974" w:rsidRDefault="00F70974" w:rsidP="001037EC">
            <w:pPr>
              <w:spacing w:after="150"/>
              <w:rPr>
                <w:rFonts w:ascii="Arial" w:hAnsi="Arial" w:cs="Arial"/>
              </w:rPr>
            </w:pPr>
            <w:r w:rsidRPr="00F70974">
              <w:rPr>
                <w:rFonts w:ascii="Arial" w:hAnsi="Arial" w:cs="Arial"/>
                <w:color w:val="000000"/>
              </w:rPr>
              <w:t>44.53</w:t>
            </w:r>
          </w:p>
        </w:tc>
        <w:tc>
          <w:tcPr>
            <w:tcW w:w="1273" w:type="dxa"/>
            <w:tcBorders>
              <w:top w:val="single" w:sz="8" w:space="0" w:color="000000"/>
              <w:left w:val="single" w:sz="8" w:space="0" w:color="000000"/>
              <w:bottom w:val="single" w:sz="8" w:space="0" w:color="000000"/>
              <w:right w:val="single" w:sz="8" w:space="0" w:color="000000"/>
            </w:tcBorders>
            <w:vAlign w:val="center"/>
          </w:tcPr>
          <w:p w14:paraId="492B536E" w14:textId="77777777" w:rsidR="00F70974" w:rsidRPr="00F70974" w:rsidRDefault="00F70974" w:rsidP="001037EC">
            <w:pPr>
              <w:spacing w:after="150"/>
              <w:rPr>
                <w:rFonts w:ascii="Arial" w:hAnsi="Arial" w:cs="Arial"/>
              </w:rPr>
            </w:pPr>
            <w:r w:rsidRPr="00F70974">
              <w:rPr>
                <w:rFonts w:ascii="Arial" w:hAnsi="Arial" w:cs="Arial"/>
                <w:color w:val="000000"/>
              </w:rPr>
              <w:t>7.58</w:t>
            </w:r>
          </w:p>
        </w:tc>
        <w:tc>
          <w:tcPr>
            <w:tcW w:w="1273" w:type="dxa"/>
            <w:tcBorders>
              <w:top w:val="single" w:sz="8" w:space="0" w:color="000000"/>
              <w:left w:val="single" w:sz="8" w:space="0" w:color="000000"/>
              <w:bottom w:val="single" w:sz="8" w:space="0" w:color="000000"/>
              <w:right w:val="single" w:sz="8" w:space="0" w:color="000000"/>
            </w:tcBorders>
            <w:vAlign w:val="center"/>
          </w:tcPr>
          <w:p w14:paraId="1E2C8831"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2D71827D"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76A7C235" w14:textId="77777777" w:rsidR="00F70974" w:rsidRPr="00F70974" w:rsidRDefault="00F70974" w:rsidP="001037EC">
            <w:pPr>
              <w:spacing w:after="150"/>
              <w:rPr>
                <w:rFonts w:ascii="Arial" w:hAnsi="Arial" w:cs="Arial"/>
              </w:rPr>
            </w:pPr>
            <w:r w:rsidRPr="00F70974">
              <w:rPr>
                <w:rFonts w:ascii="Arial" w:hAnsi="Arial" w:cs="Arial"/>
                <w:color w:val="000000"/>
              </w:rPr>
              <w:t>4.41</w:t>
            </w:r>
          </w:p>
        </w:tc>
        <w:tc>
          <w:tcPr>
            <w:tcW w:w="1022" w:type="dxa"/>
            <w:tcBorders>
              <w:top w:val="single" w:sz="8" w:space="0" w:color="000000"/>
              <w:left w:val="single" w:sz="8" w:space="0" w:color="000000"/>
              <w:bottom w:val="single" w:sz="8" w:space="0" w:color="000000"/>
              <w:right w:val="single" w:sz="8" w:space="0" w:color="000000"/>
            </w:tcBorders>
            <w:vAlign w:val="center"/>
          </w:tcPr>
          <w:p w14:paraId="1CD2726D" w14:textId="77777777" w:rsidR="00F70974" w:rsidRPr="00F70974" w:rsidRDefault="00F70974" w:rsidP="001037EC">
            <w:pPr>
              <w:spacing w:after="150"/>
              <w:rPr>
                <w:rFonts w:ascii="Arial" w:hAnsi="Arial" w:cs="Arial"/>
              </w:rPr>
            </w:pPr>
            <w:r w:rsidRPr="00F70974">
              <w:rPr>
                <w:rFonts w:ascii="Arial" w:hAnsi="Arial" w:cs="Arial"/>
                <w:color w:val="000000"/>
              </w:rPr>
              <w:t>0.75</w:t>
            </w:r>
          </w:p>
        </w:tc>
        <w:tc>
          <w:tcPr>
            <w:tcW w:w="1526" w:type="dxa"/>
            <w:tcBorders>
              <w:top w:val="single" w:sz="8" w:space="0" w:color="000000"/>
              <w:left w:val="single" w:sz="8" w:space="0" w:color="000000"/>
              <w:bottom w:val="single" w:sz="8" w:space="0" w:color="000000"/>
              <w:right w:val="single" w:sz="8" w:space="0" w:color="000000"/>
            </w:tcBorders>
            <w:vAlign w:val="center"/>
          </w:tcPr>
          <w:p w14:paraId="507C8D26" w14:textId="77777777" w:rsidR="00F70974" w:rsidRPr="00F70974" w:rsidRDefault="00F70974" w:rsidP="001037EC">
            <w:pPr>
              <w:spacing w:after="150"/>
              <w:rPr>
                <w:rFonts w:ascii="Arial" w:hAnsi="Arial" w:cs="Arial"/>
              </w:rPr>
            </w:pPr>
            <w:r w:rsidRPr="00F70974">
              <w:rPr>
                <w:rFonts w:ascii="Arial" w:hAnsi="Arial" w:cs="Arial"/>
                <w:color w:val="000000"/>
              </w:rPr>
              <w:t>78.12</w:t>
            </w:r>
          </w:p>
        </w:tc>
        <w:tc>
          <w:tcPr>
            <w:tcW w:w="1526" w:type="dxa"/>
            <w:tcBorders>
              <w:top w:val="single" w:sz="8" w:space="0" w:color="000000"/>
              <w:left w:val="single" w:sz="8" w:space="0" w:color="000000"/>
              <w:bottom w:val="single" w:sz="8" w:space="0" w:color="000000"/>
              <w:right w:val="single" w:sz="8" w:space="0" w:color="000000"/>
            </w:tcBorders>
            <w:vAlign w:val="center"/>
          </w:tcPr>
          <w:p w14:paraId="553FC491" w14:textId="77777777" w:rsidR="00F70974" w:rsidRPr="00F70974" w:rsidRDefault="00F70974" w:rsidP="001037EC">
            <w:pPr>
              <w:spacing w:after="150"/>
              <w:rPr>
                <w:rFonts w:ascii="Arial" w:hAnsi="Arial" w:cs="Arial"/>
              </w:rPr>
            </w:pPr>
            <w:r w:rsidRPr="00F70974">
              <w:rPr>
                <w:rFonts w:ascii="Arial" w:hAnsi="Arial" w:cs="Arial"/>
                <w:color w:val="000000"/>
              </w:rPr>
              <w:t>13.29</w:t>
            </w:r>
          </w:p>
        </w:tc>
      </w:tr>
      <w:tr w:rsidR="00F70974" w:rsidRPr="00F70974" w14:paraId="09CC3C33"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5AE85988" w14:textId="77777777" w:rsidR="00F70974" w:rsidRPr="00F70974" w:rsidRDefault="00F70974" w:rsidP="001037EC">
            <w:pPr>
              <w:spacing w:after="150"/>
              <w:rPr>
                <w:rFonts w:ascii="Arial" w:hAnsi="Arial" w:cs="Arial"/>
              </w:rPr>
            </w:pPr>
            <w:r w:rsidRPr="00F70974">
              <w:rPr>
                <w:rFonts w:ascii="Arial" w:hAnsi="Arial" w:cs="Arial"/>
                <w:b/>
                <w:color w:val="000000"/>
              </w:rPr>
              <w:t>9.</w:t>
            </w:r>
          </w:p>
        </w:tc>
        <w:tc>
          <w:tcPr>
            <w:tcW w:w="392" w:type="dxa"/>
            <w:tcBorders>
              <w:top w:val="single" w:sz="8" w:space="0" w:color="000000"/>
              <w:left w:val="single" w:sz="8" w:space="0" w:color="000000"/>
              <w:bottom w:val="single" w:sz="8" w:space="0" w:color="000000"/>
              <w:right w:val="single" w:sz="8" w:space="0" w:color="000000"/>
            </w:tcBorders>
            <w:vAlign w:val="center"/>
          </w:tcPr>
          <w:p w14:paraId="1EBFAA9F" w14:textId="77777777" w:rsidR="00F70974" w:rsidRPr="00F70974" w:rsidRDefault="00F70974" w:rsidP="001037EC">
            <w:pPr>
              <w:spacing w:after="150"/>
              <w:rPr>
                <w:rFonts w:ascii="Arial" w:hAnsi="Arial" w:cs="Arial"/>
              </w:rPr>
            </w:pPr>
            <w:r w:rsidRPr="00F70974">
              <w:rPr>
                <w:rFonts w:ascii="Arial" w:hAnsi="Arial" w:cs="Arial"/>
                <w:color w:val="000000"/>
              </w:rPr>
              <w:t>Власина Округлица</w:t>
            </w:r>
          </w:p>
        </w:tc>
        <w:tc>
          <w:tcPr>
            <w:tcW w:w="1525" w:type="dxa"/>
            <w:tcBorders>
              <w:top w:val="single" w:sz="8" w:space="0" w:color="000000"/>
              <w:left w:val="single" w:sz="8" w:space="0" w:color="000000"/>
              <w:bottom w:val="single" w:sz="8" w:space="0" w:color="000000"/>
              <w:right w:val="single" w:sz="8" w:space="0" w:color="000000"/>
            </w:tcBorders>
            <w:vAlign w:val="center"/>
          </w:tcPr>
          <w:p w14:paraId="3A016509" w14:textId="77777777" w:rsidR="00F70974" w:rsidRPr="00F70974" w:rsidRDefault="00F70974" w:rsidP="001037EC">
            <w:pPr>
              <w:spacing w:after="150"/>
              <w:rPr>
                <w:rFonts w:ascii="Arial" w:hAnsi="Arial" w:cs="Arial"/>
              </w:rPr>
            </w:pPr>
            <w:r w:rsidRPr="00F70974">
              <w:rPr>
                <w:rFonts w:ascii="Arial" w:hAnsi="Arial" w:cs="Arial"/>
                <w:color w:val="000000"/>
              </w:rPr>
              <w:t>8.51</w:t>
            </w:r>
          </w:p>
        </w:tc>
        <w:tc>
          <w:tcPr>
            <w:tcW w:w="1273" w:type="dxa"/>
            <w:tcBorders>
              <w:top w:val="single" w:sz="8" w:space="0" w:color="000000"/>
              <w:left w:val="single" w:sz="8" w:space="0" w:color="000000"/>
              <w:bottom w:val="single" w:sz="8" w:space="0" w:color="000000"/>
              <w:right w:val="single" w:sz="8" w:space="0" w:color="000000"/>
            </w:tcBorders>
            <w:vAlign w:val="center"/>
          </w:tcPr>
          <w:p w14:paraId="628DEADA" w14:textId="77777777" w:rsidR="00F70974" w:rsidRPr="00F70974" w:rsidRDefault="00F70974" w:rsidP="001037EC">
            <w:pPr>
              <w:spacing w:after="150"/>
              <w:rPr>
                <w:rFonts w:ascii="Arial" w:hAnsi="Arial" w:cs="Arial"/>
              </w:rPr>
            </w:pPr>
            <w:r w:rsidRPr="00F70974">
              <w:rPr>
                <w:rFonts w:ascii="Arial" w:hAnsi="Arial" w:cs="Arial"/>
                <w:color w:val="000000"/>
              </w:rPr>
              <w:t>30.37</w:t>
            </w:r>
          </w:p>
        </w:tc>
        <w:tc>
          <w:tcPr>
            <w:tcW w:w="1525" w:type="dxa"/>
            <w:tcBorders>
              <w:top w:val="single" w:sz="8" w:space="0" w:color="000000"/>
              <w:left w:val="single" w:sz="8" w:space="0" w:color="000000"/>
              <w:bottom w:val="single" w:sz="8" w:space="0" w:color="000000"/>
              <w:right w:val="single" w:sz="8" w:space="0" w:color="000000"/>
            </w:tcBorders>
            <w:vAlign w:val="center"/>
          </w:tcPr>
          <w:p w14:paraId="79778C34" w14:textId="77777777" w:rsidR="00F70974" w:rsidRPr="00F70974" w:rsidRDefault="00F70974" w:rsidP="001037EC">
            <w:pPr>
              <w:spacing w:after="150"/>
              <w:rPr>
                <w:rFonts w:ascii="Arial" w:hAnsi="Arial" w:cs="Arial"/>
              </w:rPr>
            </w:pPr>
            <w:r w:rsidRPr="00F70974">
              <w:rPr>
                <w:rFonts w:ascii="Arial" w:hAnsi="Arial" w:cs="Arial"/>
                <w:color w:val="000000"/>
              </w:rPr>
              <w:t>12.86</w:t>
            </w:r>
          </w:p>
        </w:tc>
        <w:tc>
          <w:tcPr>
            <w:tcW w:w="1273" w:type="dxa"/>
            <w:tcBorders>
              <w:top w:val="single" w:sz="8" w:space="0" w:color="000000"/>
              <w:left w:val="single" w:sz="8" w:space="0" w:color="000000"/>
              <w:bottom w:val="single" w:sz="8" w:space="0" w:color="000000"/>
              <w:right w:val="single" w:sz="8" w:space="0" w:color="000000"/>
            </w:tcBorders>
            <w:vAlign w:val="center"/>
          </w:tcPr>
          <w:p w14:paraId="7A4A8D04" w14:textId="77777777" w:rsidR="00F70974" w:rsidRPr="00F70974" w:rsidRDefault="00F70974" w:rsidP="001037EC">
            <w:pPr>
              <w:spacing w:after="150"/>
              <w:rPr>
                <w:rFonts w:ascii="Arial" w:hAnsi="Arial" w:cs="Arial"/>
              </w:rPr>
            </w:pPr>
            <w:r w:rsidRPr="00F70974">
              <w:rPr>
                <w:rFonts w:ascii="Arial" w:hAnsi="Arial" w:cs="Arial"/>
                <w:color w:val="000000"/>
              </w:rPr>
              <w:t>2.19</w:t>
            </w:r>
          </w:p>
        </w:tc>
        <w:tc>
          <w:tcPr>
            <w:tcW w:w="1273" w:type="dxa"/>
            <w:tcBorders>
              <w:top w:val="single" w:sz="8" w:space="0" w:color="000000"/>
              <w:left w:val="single" w:sz="8" w:space="0" w:color="000000"/>
              <w:bottom w:val="single" w:sz="8" w:space="0" w:color="000000"/>
              <w:right w:val="single" w:sz="8" w:space="0" w:color="000000"/>
            </w:tcBorders>
            <w:vAlign w:val="center"/>
          </w:tcPr>
          <w:p w14:paraId="1910C279" w14:textId="77777777" w:rsidR="00F70974" w:rsidRPr="00F70974" w:rsidRDefault="00F70974" w:rsidP="001037EC">
            <w:pPr>
              <w:spacing w:after="150"/>
              <w:rPr>
                <w:rFonts w:ascii="Arial" w:hAnsi="Arial" w:cs="Arial"/>
              </w:rPr>
            </w:pPr>
            <w:r w:rsidRPr="00F70974">
              <w:rPr>
                <w:rFonts w:ascii="Arial" w:hAnsi="Arial" w:cs="Arial"/>
                <w:color w:val="000000"/>
              </w:rPr>
              <w:t>2.19</w:t>
            </w:r>
          </w:p>
        </w:tc>
        <w:tc>
          <w:tcPr>
            <w:tcW w:w="1022" w:type="dxa"/>
            <w:tcBorders>
              <w:top w:val="single" w:sz="8" w:space="0" w:color="000000"/>
              <w:left w:val="single" w:sz="8" w:space="0" w:color="000000"/>
              <w:bottom w:val="single" w:sz="8" w:space="0" w:color="000000"/>
              <w:right w:val="single" w:sz="8" w:space="0" w:color="000000"/>
            </w:tcBorders>
            <w:vAlign w:val="center"/>
          </w:tcPr>
          <w:p w14:paraId="330164B7" w14:textId="77777777" w:rsidR="00F70974" w:rsidRPr="00F70974" w:rsidRDefault="00F70974" w:rsidP="001037EC">
            <w:pPr>
              <w:spacing w:after="150"/>
              <w:rPr>
                <w:rFonts w:ascii="Arial" w:hAnsi="Arial" w:cs="Arial"/>
              </w:rPr>
            </w:pPr>
            <w:r w:rsidRPr="00F70974">
              <w:rPr>
                <w:rFonts w:ascii="Arial" w:hAnsi="Arial" w:cs="Arial"/>
                <w:color w:val="000000"/>
              </w:rPr>
              <w:t>0.37</w:t>
            </w:r>
          </w:p>
        </w:tc>
        <w:tc>
          <w:tcPr>
            <w:tcW w:w="1273" w:type="dxa"/>
            <w:tcBorders>
              <w:top w:val="single" w:sz="8" w:space="0" w:color="000000"/>
              <w:left w:val="single" w:sz="8" w:space="0" w:color="000000"/>
              <w:bottom w:val="single" w:sz="8" w:space="0" w:color="000000"/>
              <w:right w:val="single" w:sz="8" w:space="0" w:color="000000"/>
            </w:tcBorders>
            <w:vAlign w:val="center"/>
          </w:tcPr>
          <w:p w14:paraId="57818244" w14:textId="77777777" w:rsidR="00F70974" w:rsidRPr="00F70974" w:rsidRDefault="00F70974" w:rsidP="001037EC">
            <w:pPr>
              <w:spacing w:after="150"/>
              <w:rPr>
                <w:rFonts w:ascii="Arial" w:hAnsi="Arial" w:cs="Arial"/>
              </w:rPr>
            </w:pPr>
            <w:r w:rsidRPr="00F70974">
              <w:rPr>
                <w:rFonts w:ascii="Arial" w:hAnsi="Arial" w:cs="Arial"/>
                <w:color w:val="000000"/>
              </w:rPr>
              <w:t>4.46</w:t>
            </w:r>
          </w:p>
        </w:tc>
        <w:tc>
          <w:tcPr>
            <w:tcW w:w="1022" w:type="dxa"/>
            <w:tcBorders>
              <w:top w:val="single" w:sz="8" w:space="0" w:color="000000"/>
              <w:left w:val="single" w:sz="8" w:space="0" w:color="000000"/>
              <w:bottom w:val="single" w:sz="8" w:space="0" w:color="000000"/>
              <w:right w:val="single" w:sz="8" w:space="0" w:color="000000"/>
            </w:tcBorders>
            <w:vAlign w:val="center"/>
          </w:tcPr>
          <w:p w14:paraId="1E6F56FA" w14:textId="77777777" w:rsidR="00F70974" w:rsidRPr="00F70974" w:rsidRDefault="00F70974" w:rsidP="001037EC">
            <w:pPr>
              <w:spacing w:after="150"/>
              <w:rPr>
                <w:rFonts w:ascii="Arial" w:hAnsi="Arial" w:cs="Arial"/>
              </w:rPr>
            </w:pPr>
            <w:r w:rsidRPr="00F70974">
              <w:rPr>
                <w:rFonts w:ascii="Arial" w:hAnsi="Arial" w:cs="Arial"/>
                <w:color w:val="000000"/>
              </w:rPr>
              <w:t>0.76</w:t>
            </w:r>
          </w:p>
        </w:tc>
        <w:tc>
          <w:tcPr>
            <w:tcW w:w="1526" w:type="dxa"/>
            <w:tcBorders>
              <w:top w:val="single" w:sz="8" w:space="0" w:color="000000"/>
              <w:left w:val="single" w:sz="8" w:space="0" w:color="000000"/>
              <w:bottom w:val="single" w:sz="8" w:space="0" w:color="000000"/>
              <w:right w:val="single" w:sz="8" w:space="0" w:color="000000"/>
            </w:tcBorders>
            <w:vAlign w:val="center"/>
          </w:tcPr>
          <w:p w14:paraId="30687A5B" w14:textId="77777777" w:rsidR="00F70974" w:rsidRPr="00F70974" w:rsidRDefault="00F70974" w:rsidP="001037EC">
            <w:pPr>
              <w:spacing w:after="150"/>
              <w:rPr>
                <w:rFonts w:ascii="Arial" w:hAnsi="Arial" w:cs="Arial"/>
              </w:rPr>
            </w:pPr>
            <w:r w:rsidRPr="00F70974">
              <w:rPr>
                <w:rFonts w:ascii="Arial" w:hAnsi="Arial" w:cs="Arial"/>
                <w:color w:val="000000"/>
              </w:rPr>
              <w:t>28.02</w:t>
            </w:r>
          </w:p>
        </w:tc>
        <w:tc>
          <w:tcPr>
            <w:tcW w:w="1526" w:type="dxa"/>
            <w:tcBorders>
              <w:top w:val="single" w:sz="8" w:space="0" w:color="000000"/>
              <w:left w:val="single" w:sz="8" w:space="0" w:color="000000"/>
              <w:bottom w:val="single" w:sz="8" w:space="0" w:color="000000"/>
              <w:right w:val="single" w:sz="8" w:space="0" w:color="000000"/>
            </w:tcBorders>
            <w:vAlign w:val="center"/>
          </w:tcPr>
          <w:p w14:paraId="332ABE1D" w14:textId="77777777" w:rsidR="00F70974" w:rsidRPr="00F70974" w:rsidRDefault="00F70974" w:rsidP="001037EC">
            <w:pPr>
              <w:spacing w:after="150"/>
              <w:rPr>
                <w:rFonts w:ascii="Arial" w:hAnsi="Arial" w:cs="Arial"/>
              </w:rPr>
            </w:pPr>
            <w:r w:rsidRPr="00F70974">
              <w:rPr>
                <w:rFonts w:ascii="Arial" w:hAnsi="Arial" w:cs="Arial"/>
                <w:color w:val="000000"/>
              </w:rPr>
              <w:t>4.77</w:t>
            </w:r>
          </w:p>
        </w:tc>
      </w:tr>
      <w:tr w:rsidR="00F70974" w:rsidRPr="00F70974" w14:paraId="6E823C96"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7B2E25F3" w14:textId="77777777" w:rsidR="00F70974" w:rsidRPr="00F70974" w:rsidRDefault="00F70974" w:rsidP="001037EC">
            <w:pPr>
              <w:spacing w:after="150"/>
              <w:rPr>
                <w:rFonts w:ascii="Arial" w:hAnsi="Arial" w:cs="Arial"/>
              </w:rPr>
            </w:pPr>
            <w:r w:rsidRPr="00F70974">
              <w:rPr>
                <w:rFonts w:ascii="Arial" w:hAnsi="Arial" w:cs="Arial"/>
                <w:b/>
                <w:color w:val="000000"/>
              </w:rPr>
              <w:t>10.</w:t>
            </w:r>
          </w:p>
        </w:tc>
        <w:tc>
          <w:tcPr>
            <w:tcW w:w="392" w:type="dxa"/>
            <w:tcBorders>
              <w:top w:val="single" w:sz="8" w:space="0" w:color="000000"/>
              <w:left w:val="single" w:sz="8" w:space="0" w:color="000000"/>
              <w:bottom w:val="single" w:sz="8" w:space="0" w:color="000000"/>
              <w:right w:val="single" w:sz="8" w:space="0" w:color="000000"/>
            </w:tcBorders>
            <w:vAlign w:val="center"/>
          </w:tcPr>
          <w:p w14:paraId="3472C8AC" w14:textId="77777777" w:rsidR="00F70974" w:rsidRPr="00F70974" w:rsidRDefault="00F70974" w:rsidP="001037EC">
            <w:pPr>
              <w:spacing w:after="150"/>
              <w:rPr>
                <w:rFonts w:ascii="Arial" w:hAnsi="Arial" w:cs="Arial"/>
              </w:rPr>
            </w:pPr>
            <w:r w:rsidRPr="00F70974">
              <w:rPr>
                <w:rFonts w:ascii="Arial" w:hAnsi="Arial" w:cs="Arial"/>
                <w:color w:val="000000"/>
              </w:rPr>
              <w:t>Власина Рид</w:t>
            </w:r>
          </w:p>
        </w:tc>
        <w:tc>
          <w:tcPr>
            <w:tcW w:w="1525" w:type="dxa"/>
            <w:tcBorders>
              <w:top w:val="single" w:sz="8" w:space="0" w:color="000000"/>
              <w:left w:val="single" w:sz="8" w:space="0" w:color="000000"/>
              <w:bottom w:val="single" w:sz="8" w:space="0" w:color="000000"/>
              <w:right w:val="single" w:sz="8" w:space="0" w:color="000000"/>
            </w:tcBorders>
            <w:vAlign w:val="center"/>
          </w:tcPr>
          <w:p w14:paraId="32894FD1" w14:textId="77777777" w:rsidR="00F70974" w:rsidRPr="00F70974" w:rsidRDefault="00F70974" w:rsidP="001037EC">
            <w:pPr>
              <w:spacing w:after="150"/>
              <w:rPr>
                <w:rFonts w:ascii="Arial" w:hAnsi="Arial" w:cs="Arial"/>
              </w:rPr>
            </w:pPr>
            <w:r w:rsidRPr="00F70974">
              <w:rPr>
                <w:rFonts w:ascii="Arial" w:hAnsi="Arial" w:cs="Arial"/>
                <w:color w:val="000000"/>
              </w:rPr>
              <w:t>13.69</w:t>
            </w:r>
          </w:p>
        </w:tc>
        <w:tc>
          <w:tcPr>
            <w:tcW w:w="1273" w:type="dxa"/>
            <w:tcBorders>
              <w:top w:val="single" w:sz="8" w:space="0" w:color="000000"/>
              <w:left w:val="single" w:sz="8" w:space="0" w:color="000000"/>
              <w:bottom w:val="single" w:sz="8" w:space="0" w:color="000000"/>
              <w:right w:val="single" w:sz="8" w:space="0" w:color="000000"/>
            </w:tcBorders>
            <w:vAlign w:val="center"/>
          </w:tcPr>
          <w:p w14:paraId="58C7DCE4" w14:textId="77777777" w:rsidR="00F70974" w:rsidRPr="00F70974" w:rsidRDefault="00F70974" w:rsidP="001037EC">
            <w:pPr>
              <w:spacing w:after="150"/>
              <w:rPr>
                <w:rFonts w:ascii="Arial" w:hAnsi="Arial" w:cs="Arial"/>
              </w:rPr>
            </w:pPr>
            <w:r w:rsidRPr="00F70974">
              <w:rPr>
                <w:rFonts w:ascii="Arial" w:hAnsi="Arial" w:cs="Arial"/>
                <w:color w:val="000000"/>
              </w:rPr>
              <w:t>25.73</w:t>
            </w:r>
          </w:p>
        </w:tc>
        <w:tc>
          <w:tcPr>
            <w:tcW w:w="1525" w:type="dxa"/>
            <w:tcBorders>
              <w:top w:val="single" w:sz="8" w:space="0" w:color="000000"/>
              <w:left w:val="single" w:sz="8" w:space="0" w:color="000000"/>
              <w:bottom w:val="single" w:sz="8" w:space="0" w:color="000000"/>
              <w:right w:val="single" w:sz="8" w:space="0" w:color="000000"/>
            </w:tcBorders>
            <w:vAlign w:val="center"/>
          </w:tcPr>
          <w:p w14:paraId="0671FA1D" w14:textId="77777777" w:rsidR="00F70974" w:rsidRPr="00F70974" w:rsidRDefault="00F70974" w:rsidP="001037EC">
            <w:pPr>
              <w:spacing w:after="150"/>
              <w:rPr>
                <w:rFonts w:ascii="Arial" w:hAnsi="Arial" w:cs="Arial"/>
              </w:rPr>
            </w:pPr>
            <w:r w:rsidRPr="00F70974">
              <w:rPr>
                <w:rFonts w:ascii="Arial" w:hAnsi="Arial" w:cs="Arial"/>
                <w:color w:val="000000"/>
              </w:rPr>
              <w:t>27.38</w:t>
            </w:r>
          </w:p>
        </w:tc>
        <w:tc>
          <w:tcPr>
            <w:tcW w:w="1273" w:type="dxa"/>
            <w:tcBorders>
              <w:top w:val="single" w:sz="8" w:space="0" w:color="000000"/>
              <w:left w:val="single" w:sz="8" w:space="0" w:color="000000"/>
              <w:bottom w:val="single" w:sz="8" w:space="0" w:color="000000"/>
              <w:right w:val="single" w:sz="8" w:space="0" w:color="000000"/>
            </w:tcBorders>
            <w:vAlign w:val="center"/>
          </w:tcPr>
          <w:p w14:paraId="5D94D17F" w14:textId="77777777" w:rsidR="00F70974" w:rsidRPr="00F70974" w:rsidRDefault="00F70974" w:rsidP="001037EC">
            <w:pPr>
              <w:spacing w:after="150"/>
              <w:rPr>
                <w:rFonts w:ascii="Arial" w:hAnsi="Arial" w:cs="Arial"/>
              </w:rPr>
            </w:pPr>
            <w:r w:rsidRPr="00F70974">
              <w:rPr>
                <w:rFonts w:ascii="Arial" w:hAnsi="Arial" w:cs="Arial"/>
                <w:color w:val="000000"/>
              </w:rPr>
              <w:t>4.66</w:t>
            </w:r>
          </w:p>
        </w:tc>
        <w:tc>
          <w:tcPr>
            <w:tcW w:w="1273" w:type="dxa"/>
            <w:tcBorders>
              <w:top w:val="single" w:sz="8" w:space="0" w:color="000000"/>
              <w:left w:val="single" w:sz="8" w:space="0" w:color="000000"/>
              <w:bottom w:val="single" w:sz="8" w:space="0" w:color="000000"/>
              <w:right w:val="single" w:sz="8" w:space="0" w:color="000000"/>
            </w:tcBorders>
            <w:vAlign w:val="center"/>
          </w:tcPr>
          <w:p w14:paraId="3135E05C" w14:textId="77777777" w:rsidR="00F70974" w:rsidRPr="00F70974" w:rsidRDefault="00F70974" w:rsidP="001037EC">
            <w:pPr>
              <w:spacing w:after="150"/>
              <w:rPr>
                <w:rFonts w:ascii="Arial" w:hAnsi="Arial" w:cs="Arial"/>
              </w:rPr>
            </w:pPr>
            <w:r w:rsidRPr="00F70974">
              <w:rPr>
                <w:rFonts w:ascii="Arial" w:hAnsi="Arial" w:cs="Arial"/>
                <w:color w:val="000000"/>
              </w:rPr>
              <w:t>5.51</w:t>
            </w:r>
          </w:p>
        </w:tc>
        <w:tc>
          <w:tcPr>
            <w:tcW w:w="1022" w:type="dxa"/>
            <w:tcBorders>
              <w:top w:val="single" w:sz="8" w:space="0" w:color="000000"/>
              <w:left w:val="single" w:sz="8" w:space="0" w:color="000000"/>
              <w:bottom w:val="single" w:sz="8" w:space="0" w:color="000000"/>
              <w:right w:val="single" w:sz="8" w:space="0" w:color="000000"/>
            </w:tcBorders>
            <w:vAlign w:val="center"/>
          </w:tcPr>
          <w:p w14:paraId="7AED007C" w14:textId="77777777" w:rsidR="00F70974" w:rsidRPr="00F70974" w:rsidRDefault="00F70974" w:rsidP="001037EC">
            <w:pPr>
              <w:spacing w:after="150"/>
              <w:rPr>
                <w:rFonts w:ascii="Arial" w:hAnsi="Arial" w:cs="Arial"/>
              </w:rPr>
            </w:pPr>
            <w:r w:rsidRPr="00F70974">
              <w:rPr>
                <w:rFonts w:ascii="Arial" w:hAnsi="Arial" w:cs="Arial"/>
                <w:color w:val="000000"/>
              </w:rPr>
              <w:t>0.94</w:t>
            </w:r>
          </w:p>
        </w:tc>
        <w:tc>
          <w:tcPr>
            <w:tcW w:w="1273" w:type="dxa"/>
            <w:tcBorders>
              <w:top w:val="single" w:sz="8" w:space="0" w:color="000000"/>
              <w:left w:val="single" w:sz="8" w:space="0" w:color="000000"/>
              <w:bottom w:val="single" w:sz="8" w:space="0" w:color="000000"/>
              <w:right w:val="single" w:sz="8" w:space="0" w:color="000000"/>
            </w:tcBorders>
            <w:vAlign w:val="center"/>
          </w:tcPr>
          <w:p w14:paraId="713897CB" w14:textId="77777777" w:rsidR="00F70974" w:rsidRPr="00F70974" w:rsidRDefault="00F70974" w:rsidP="001037EC">
            <w:pPr>
              <w:spacing w:after="150"/>
              <w:rPr>
                <w:rFonts w:ascii="Arial" w:hAnsi="Arial" w:cs="Arial"/>
              </w:rPr>
            </w:pPr>
            <w:r w:rsidRPr="00F70974">
              <w:rPr>
                <w:rFonts w:ascii="Arial" w:hAnsi="Arial" w:cs="Arial"/>
                <w:color w:val="000000"/>
              </w:rPr>
              <w:t>6.63</w:t>
            </w:r>
          </w:p>
        </w:tc>
        <w:tc>
          <w:tcPr>
            <w:tcW w:w="1022" w:type="dxa"/>
            <w:tcBorders>
              <w:top w:val="single" w:sz="8" w:space="0" w:color="000000"/>
              <w:left w:val="single" w:sz="8" w:space="0" w:color="000000"/>
              <w:bottom w:val="single" w:sz="8" w:space="0" w:color="000000"/>
              <w:right w:val="single" w:sz="8" w:space="0" w:color="000000"/>
            </w:tcBorders>
            <w:vAlign w:val="center"/>
          </w:tcPr>
          <w:p w14:paraId="2324459A" w14:textId="77777777" w:rsidR="00F70974" w:rsidRPr="00F70974" w:rsidRDefault="00F70974" w:rsidP="001037EC">
            <w:pPr>
              <w:spacing w:after="150"/>
              <w:rPr>
                <w:rFonts w:ascii="Arial" w:hAnsi="Arial" w:cs="Arial"/>
              </w:rPr>
            </w:pPr>
            <w:r w:rsidRPr="00F70974">
              <w:rPr>
                <w:rFonts w:ascii="Arial" w:hAnsi="Arial" w:cs="Arial"/>
                <w:color w:val="000000"/>
              </w:rPr>
              <w:t>1.13</w:t>
            </w:r>
          </w:p>
        </w:tc>
        <w:tc>
          <w:tcPr>
            <w:tcW w:w="1526" w:type="dxa"/>
            <w:tcBorders>
              <w:top w:val="single" w:sz="8" w:space="0" w:color="000000"/>
              <w:left w:val="single" w:sz="8" w:space="0" w:color="000000"/>
              <w:bottom w:val="single" w:sz="8" w:space="0" w:color="000000"/>
              <w:right w:val="single" w:sz="8" w:space="0" w:color="000000"/>
            </w:tcBorders>
            <w:vAlign w:val="center"/>
          </w:tcPr>
          <w:p w14:paraId="418EEC5A" w14:textId="77777777" w:rsidR="00F70974" w:rsidRPr="00F70974" w:rsidRDefault="00F70974" w:rsidP="001037EC">
            <w:pPr>
              <w:spacing w:after="150"/>
              <w:rPr>
                <w:rFonts w:ascii="Arial" w:hAnsi="Arial" w:cs="Arial"/>
              </w:rPr>
            </w:pPr>
            <w:r w:rsidRPr="00F70974">
              <w:rPr>
                <w:rFonts w:ascii="Arial" w:hAnsi="Arial" w:cs="Arial"/>
                <w:color w:val="000000"/>
              </w:rPr>
              <w:t>53.21</w:t>
            </w:r>
          </w:p>
        </w:tc>
        <w:tc>
          <w:tcPr>
            <w:tcW w:w="1526" w:type="dxa"/>
            <w:tcBorders>
              <w:top w:val="single" w:sz="8" w:space="0" w:color="000000"/>
              <w:left w:val="single" w:sz="8" w:space="0" w:color="000000"/>
              <w:bottom w:val="single" w:sz="8" w:space="0" w:color="000000"/>
              <w:right w:val="single" w:sz="8" w:space="0" w:color="000000"/>
            </w:tcBorders>
            <w:vAlign w:val="center"/>
          </w:tcPr>
          <w:p w14:paraId="230E1682" w14:textId="77777777" w:rsidR="00F70974" w:rsidRPr="00F70974" w:rsidRDefault="00F70974" w:rsidP="001037EC">
            <w:pPr>
              <w:spacing w:after="150"/>
              <w:rPr>
                <w:rFonts w:ascii="Arial" w:hAnsi="Arial" w:cs="Arial"/>
              </w:rPr>
            </w:pPr>
            <w:r w:rsidRPr="00F70974">
              <w:rPr>
                <w:rFonts w:ascii="Arial" w:hAnsi="Arial" w:cs="Arial"/>
                <w:color w:val="000000"/>
              </w:rPr>
              <w:t>9.05</w:t>
            </w:r>
          </w:p>
        </w:tc>
      </w:tr>
      <w:tr w:rsidR="00F70974" w:rsidRPr="00F70974" w14:paraId="49B8ED29"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155B2BA6" w14:textId="77777777" w:rsidR="00F70974" w:rsidRPr="00F70974" w:rsidRDefault="00F70974" w:rsidP="001037EC">
            <w:pPr>
              <w:spacing w:after="150"/>
              <w:rPr>
                <w:rFonts w:ascii="Arial" w:hAnsi="Arial" w:cs="Arial"/>
              </w:rPr>
            </w:pPr>
            <w:r w:rsidRPr="00F70974">
              <w:rPr>
                <w:rFonts w:ascii="Arial" w:hAnsi="Arial" w:cs="Arial"/>
                <w:b/>
                <w:color w:val="000000"/>
              </w:rPr>
              <w:t>11.</w:t>
            </w:r>
          </w:p>
        </w:tc>
        <w:tc>
          <w:tcPr>
            <w:tcW w:w="392" w:type="dxa"/>
            <w:tcBorders>
              <w:top w:val="single" w:sz="8" w:space="0" w:color="000000"/>
              <w:left w:val="single" w:sz="8" w:space="0" w:color="000000"/>
              <w:bottom w:val="single" w:sz="8" w:space="0" w:color="000000"/>
              <w:right w:val="single" w:sz="8" w:space="0" w:color="000000"/>
            </w:tcBorders>
            <w:vAlign w:val="center"/>
          </w:tcPr>
          <w:p w14:paraId="65A63B2C" w14:textId="77777777" w:rsidR="00F70974" w:rsidRPr="00F70974" w:rsidRDefault="00F70974" w:rsidP="001037EC">
            <w:pPr>
              <w:spacing w:after="150"/>
              <w:rPr>
                <w:rFonts w:ascii="Arial" w:hAnsi="Arial" w:cs="Arial"/>
              </w:rPr>
            </w:pPr>
            <w:r w:rsidRPr="00F70974">
              <w:rPr>
                <w:rFonts w:ascii="Arial" w:hAnsi="Arial" w:cs="Arial"/>
                <w:color w:val="000000"/>
              </w:rPr>
              <w:t>Власина Стојковићева</w:t>
            </w:r>
          </w:p>
        </w:tc>
        <w:tc>
          <w:tcPr>
            <w:tcW w:w="1525" w:type="dxa"/>
            <w:tcBorders>
              <w:top w:val="single" w:sz="8" w:space="0" w:color="000000"/>
              <w:left w:val="single" w:sz="8" w:space="0" w:color="000000"/>
              <w:bottom w:val="single" w:sz="8" w:space="0" w:color="000000"/>
              <w:right w:val="single" w:sz="8" w:space="0" w:color="000000"/>
            </w:tcBorders>
            <w:vAlign w:val="center"/>
          </w:tcPr>
          <w:p w14:paraId="3538E5D8" w14:textId="77777777" w:rsidR="00F70974" w:rsidRPr="00F70974" w:rsidRDefault="00F70974" w:rsidP="001037EC">
            <w:pPr>
              <w:spacing w:after="150"/>
              <w:rPr>
                <w:rFonts w:ascii="Arial" w:hAnsi="Arial" w:cs="Arial"/>
              </w:rPr>
            </w:pPr>
            <w:r w:rsidRPr="00F70974">
              <w:rPr>
                <w:rFonts w:ascii="Arial" w:hAnsi="Arial" w:cs="Arial"/>
                <w:color w:val="000000"/>
              </w:rPr>
              <w:t>10.41</w:t>
            </w:r>
          </w:p>
        </w:tc>
        <w:tc>
          <w:tcPr>
            <w:tcW w:w="1273" w:type="dxa"/>
            <w:tcBorders>
              <w:top w:val="single" w:sz="8" w:space="0" w:color="000000"/>
              <w:left w:val="single" w:sz="8" w:space="0" w:color="000000"/>
              <w:bottom w:val="single" w:sz="8" w:space="0" w:color="000000"/>
              <w:right w:val="single" w:sz="8" w:space="0" w:color="000000"/>
            </w:tcBorders>
            <w:vAlign w:val="center"/>
          </w:tcPr>
          <w:p w14:paraId="62D667A8" w14:textId="77777777" w:rsidR="00F70974" w:rsidRPr="00F70974" w:rsidRDefault="00F70974" w:rsidP="001037EC">
            <w:pPr>
              <w:spacing w:after="150"/>
              <w:rPr>
                <w:rFonts w:ascii="Arial" w:hAnsi="Arial" w:cs="Arial"/>
              </w:rPr>
            </w:pPr>
            <w:r w:rsidRPr="00F70974">
              <w:rPr>
                <w:rFonts w:ascii="Arial" w:hAnsi="Arial" w:cs="Arial"/>
                <w:color w:val="000000"/>
              </w:rPr>
              <w:t>49.87</w:t>
            </w:r>
          </w:p>
        </w:tc>
        <w:tc>
          <w:tcPr>
            <w:tcW w:w="1525" w:type="dxa"/>
            <w:tcBorders>
              <w:top w:val="single" w:sz="8" w:space="0" w:color="000000"/>
              <w:left w:val="single" w:sz="8" w:space="0" w:color="000000"/>
              <w:bottom w:val="single" w:sz="8" w:space="0" w:color="000000"/>
              <w:right w:val="single" w:sz="8" w:space="0" w:color="000000"/>
            </w:tcBorders>
            <w:vAlign w:val="center"/>
          </w:tcPr>
          <w:p w14:paraId="56539037" w14:textId="77777777" w:rsidR="00F70974" w:rsidRPr="00F70974" w:rsidRDefault="00F70974" w:rsidP="001037EC">
            <w:pPr>
              <w:spacing w:after="150"/>
              <w:rPr>
                <w:rFonts w:ascii="Arial" w:hAnsi="Arial" w:cs="Arial"/>
              </w:rPr>
            </w:pPr>
            <w:r w:rsidRPr="00F70974">
              <w:rPr>
                <w:rFonts w:ascii="Arial" w:hAnsi="Arial" w:cs="Arial"/>
                <w:color w:val="000000"/>
              </w:rPr>
              <w:t>1.32</w:t>
            </w:r>
          </w:p>
        </w:tc>
        <w:tc>
          <w:tcPr>
            <w:tcW w:w="1273" w:type="dxa"/>
            <w:tcBorders>
              <w:top w:val="single" w:sz="8" w:space="0" w:color="000000"/>
              <w:left w:val="single" w:sz="8" w:space="0" w:color="000000"/>
              <w:bottom w:val="single" w:sz="8" w:space="0" w:color="000000"/>
              <w:right w:val="single" w:sz="8" w:space="0" w:color="000000"/>
            </w:tcBorders>
            <w:vAlign w:val="center"/>
          </w:tcPr>
          <w:p w14:paraId="5ED0754E" w14:textId="77777777" w:rsidR="00F70974" w:rsidRPr="00F70974" w:rsidRDefault="00F70974" w:rsidP="001037EC">
            <w:pPr>
              <w:spacing w:after="150"/>
              <w:rPr>
                <w:rFonts w:ascii="Arial" w:hAnsi="Arial" w:cs="Arial"/>
              </w:rPr>
            </w:pPr>
            <w:r w:rsidRPr="00F70974">
              <w:rPr>
                <w:rFonts w:ascii="Arial" w:hAnsi="Arial" w:cs="Arial"/>
                <w:color w:val="000000"/>
              </w:rPr>
              <w:t>0.22</w:t>
            </w:r>
          </w:p>
        </w:tc>
        <w:tc>
          <w:tcPr>
            <w:tcW w:w="1273" w:type="dxa"/>
            <w:tcBorders>
              <w:top w:val="single" w:sz="8" w:space="0" w:color="000000"/>
              <w:left w:val="single" w:sz="8" w:space="0" w:color="000000"/>
              <w:bottom w:val="single" w:sz="8" w:space="0" w:color="000000"/>
              <w:right w:val="single" w:sz="8" w:space="0" w:color="000000"/>
            </w:tcBorders>
            <w:vAlign w:val="center"/>
          </w:tcPr>
          <w:p w14:paraId="7E311DAE" w14:textId="77777777" w:rsidR="00F70974" w:rsidRPr="00F70974" w:rsidRDefault="00F70974" w:rsidP="001037EC">
            <w:pPr>
              <w:spacing w:after="150"/>
              <w:rPr>
                <w:rFonts w:ascii="Arial" w:hAnsi="Arial" w:cs="Arial"/>
              </w:rPr>
            </w:pPr>
            <w:r w:rsidRPr="00F70974">
              <w:rPr>
                <w:rFonts w:ascii="Arial" w:hAnsi="Arial" w:cs="Arial"/>
                <w:color w:val="000000"/>
              </w:rPr>
              <w:t>7.09</w:t>
            </w:r>
          </w:p>
        </w:tc>
        <w:tc>
          <w:tcPr>
            <w:tcW w:w="1022" w:type="dxa"/>
            <w:tcBorders>
              <w:top w:val="single" w:sz="8" w:space="0" w:color="000000"/>
              <w:left w:val="single" w:sz="8" w:space="0" w:color="000000"/>
              <w:bottom w:val="single" w:sz="8" w:space="0" w:color="000000"/>
              <w:right w:val="single" w:sz="8" w:space="0" w:color="000000"/>
            </w:tcBorders>
            <w:vAlign w:val="center"/>
          </w:tcPr>
          <w:p w14:paraId="3D4C8F14" w14:textId="77777777" w:rsidR="00F70974" w:rsidRPr="00F70974" w:rsidRDefault="00F70974" w:rsidP="001037EC">
            <w:pPr>
              <w:spacing w:after="150"/>
              <w:rPr>
                <w:rFonts w:ascii="Arial" w:hAnsi="Arial" w:cs="Arial"/>
              </w:rPr>
            </w:pPr>
            <w:r w:rsidRPr="00F70974">
              <w:rPr>
                <w:rFonts w:ascii="Arial" w:hAnsi="Arial" w:cs="Arial"/>
                <w:color w:val="000000"/>
              </w:rPr>
              <w:t>1.21</w:t>
            </w:r>
          </w:p>
        </w:tc>
        <w:tc>
          <w:tcPr>
            <w:tcW w:w="1273" w:type="dxa"/>
            <w:tcBorders>
              <w:top w:val="single" w:sz="8" w:space="0" w:color="000000"/>
              <w:left w:val="single" w:sz="8" w:space="0" w:color="000000"/>
              <w:bottom w:val="single" w:sz="8" w:space="0" w:color="000000"/>
              <w:right w:val="single" w:sz="8" w:space="0" w:color="000000"/>
            </w:tcBorders>
            <w:vAlign w:val="center"/>
          </w:tcPr>
          <w:p w14:paraId="3D19B746" w14:textId="77777777" w:rsidR="00F70974" w:rsidRPr="00F70974" w:rsidRDefault="00F70974" w:rsidP="001037EC">
            <w:pPr>
              <w:spacing w:after="150"/>
              <w:rPr>
                <w:rFonts w:ascii="Arial" w:hAnsi="Arial" w:cs="Arial"/>
              </w:rPr>
            </w:pPr>
            <w:r w:rsidRPr="00F70974">
              <w:rPr>
                <w:rFonts w:ascii="Arial" w:hAnsi="Arial" w:cs="Arial"/>
                <w:color w:val="000000"/>
              </w:rPr>
              <w:t>2.06</w:t>
            </w:r>
          </w:p>
        </w:tc>
        <w:tc>
          <w:tcPr>
            <w:tcW w:w="1022" w:type="dxa"/>
            <w:tcBorders>
              <w:top w:val="single" w:sz="8" w:space="0" w:color="000000"/>
              <w:left w:val="single" w:sz="8" w:space="0" w:color="000000"/>
              <w:bottom w:val="single" w:sz="8" w:space="0" w:color="000000"/>
              <w:right w:val="single" w:sz="8" w:space="0" w:color="000000"/>
            </w:tcBorders>
            <w:vAlign w:val="center"/>
          </w:tcPr>
          <w:p w14:paraId="1E98DD6F" w14:textId="77777777" w:rsidR="00F70974" w:rsidRPr="00F70974" w:rsidRDefault="00F70974" w:rsidP="001037EC">
            <w:pPr>
              <w:spacing w:after="150"/>
              <w:rPr>
                <w:rFonts w:ascii="Arial" w:hAnsi="Arial" w:cs="Arial"/>
              </w:rPr>
            </w:pPr>
            <w:r w:rsidRPr="00F70974">
              <w:rPr>
                <w:rFonts w:ascii="Arial" w:hAnsi="Arial" w:cs="Arial"/>
                <w:color w:val="000000"/>
              </w:rPr>
              <w:t>0.35</w:t>
            </w:r>
          </w:p>
        </w:tc>
        <w:tc>
          <w:tcPr>
            <w:tcW w:w="1526" w:type="dxa"/>
            <w:tcBorders>
              <w:top w:val="single" w:sz="8" w:space="0" w:color="000000"/>
              <w:left w:val="single" w:sz="8" w:space="0" w:color="000000"/>
              <w:bottom w:val="single" w:sz="8" w:space="0" w:color="000000"/>
              <w:right w:val="single" w:sz="8" w:space="0" w:color="000000"/>
            </w:tcBorders>
            <w:vAlign w:val="center"/>
          </w:tcPr>
          <w:p w14:paraId="6973BF77" w14:textId="77777777" w:rsidR="00F70974" w:rsidRPr="00F70974" w:rsidRDefault="00F70974" w:rsidP="001037EC">
            <w:pPr>
              <w:spacing w:after="150"/>
              <w:rPr>
                <w:rFonts w:ascii="Arial" w:hAnsi="Arial" w:cs="Arial"/>
              </w:rPr>
            </w:pPr>
            <w:r w:rsidRPr="00F70974">
              <w:rPr>
                <w:rFonts w:ascii="Arial" w:hAnsi="Arial" w:cs="Arial"/>
                <w:color w:val="000000"/>
              </w:rPr>
              <w:t>20.88</w:t>
            </w:r>
          </w:p>
        </w:tc>
        <w:tc>
          <w:tcPr>
            <w:tcW w:w="1526" w:type="dxa"/>
            <w:tcBorders>
              <w:top w:val="single" w:sz="8" w:space="0" w:color="000000"/>
              <w:left w:val="single" w:sz="8" w:space="0" w:color="000000"/>
              <w:bottom w:val="single" w:sz="8" w:space="0" w:color="000000"/>
              <w:right w:val="single" w:sz="8" w:space="0" w:color="000000"/>
            </w:tcBorders>
            <w:vAlign w:val="center"/>
          </w:tcPr>
          <w:p w14:paraId="188537C3" w14:textId="77777777" w:rsidR="00F70974" w:rsidRPr="00F70974" w:rsidRDefault="00F70974" w:rsidP="001037EC">
            <w:pPr>
              <w:spacing w:after="150"/>
              <w:rPr>
                <w:rFonts w:ascii="Arial" w:hAnsi="Arial" w:cs="Arial"/>
              </w:rPr>
            </w:pPr>
            <w:r w:rsidRPr="00F70974">
              <w:rPr>
                <w:rFonts w:ascii="Arial" w:hAnsi="Arial" w:cs="Arial"/>
                <w:color w:val="000000"/>
              </w:rPr>
              <w:t>3.55</w:t>
            </w:r>
          </w:p>
        </w:tc>
      </w:tr>
      <w:tr w:rsidR="00F70974" w:rsidRPr="00F70974" w14:paraId="406E570D"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566F1602" w14:textId="77777777" w:rsidR="00F70974" w:rsidRPr="00F70974" w:rsidRDefault="00F70974" w:rsidP="001037EC">
            <w:pPr>
              <w:spacing w:after="150"/>
              <w:rPr>
                <w:rFonts w:ascii="Arial" w:hAnsi="Arial" w:cs="Arial"/>
              </w:rPr>
            </w:pPr>
            <w:r w:rsidRPr="00F70974">
              <w:rPr>
                <w:rFonts w:ascii="Arial" w:hAnsi="Arial" w:cs="Arial"/>
                <w:b/>
                <w:color w:val="000000"/>
              </w:rPr>
              <w:t>12.</w:t>
            </w:r>
          </w:p>
        </w:tc>
        <w:tc>
          <w:tcPr>
            <w:tcW w:w="392" w:type="dxa"/>
            <w:tcBorders>
              <w:top w:val="single" w:sz="8" w:space="0" w:color="000000"/>
              <w:left w:val="single" w:sz="8" w:space="0" w:color="000000"/>
              <w:bottom w:val="single" w:sz="8" w:space="0" w:color="000000"/>
              <w:right w:val="single" w:sz="8" w:space="0" w:color="000000"/>
            </w:tcBorders>
            <w:vAlign w:val="center"/>
          </w:tcPr>
          <w:p w14:paraId="7EAC3BF1" w14:textId="77777777" w:rsidR="00F70974" w:rsidRPr="00F70974" w:rsidRDefault="00F70974" w:rsidP="001037EC">
            <w:pPr>
              <w:spacing w:after="150"/>
              <w:rPr>
                <w:rFonts w:ascii="Arial" w:hAnsi="Arial" w:cs="Arial"/>
              </w:rPr>
            </w:pPr>
            <w:r w:rsidRPr="00F70974">
              <w:rPr>
                <w:rFonts w:ascii="Arial" w:hAnsi="Arial" w:cs="Arial"/>
                <w:color w:val="000000"/>
              </w:rPr>
              <w:t>Грознатовци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30847800" w14:textId="77777777" w:rsidR="00F70974" w:rsidRPr="00F70974" w:rsidRDefault="00F70974" w:rsidP="001037EC">
            <w:pPr>
              <w:spacing w:after="150"/>
              <w:rPr>
                <w:rFonts w:ascii="Arial" w:hAnsi="Arial" w:cs="Arial"/>
              </w:rPr>
            </w:pPr>
            <w:r w:rsidRPr="00F70974">
              <w:rPr>
                <w:rFonts w:ascii="Arial" w:hAnsi="Arial" w:cs="Arial"/>
                <w:color w:val="000000"/>
              </w:rPr>
              <w:t>2.45</w:t>
            </w:r>
          </w:p>
        </w:tc>
        <w:tc>
          <w:tcPr>
            <w:tcW w:w="1273" w:type="dxa"/>
            <w:tcBorders>
              <w:top w:val="single" w:sz="8" w:space="0" w:color="000000"/>
              <w:left w:val="single" w:sz="8" w:space="0" w:color="000000"/>
              <w:bottom w:val="single" w:sz="8" w:space="0" w:color="000000"/>
              <w:right w:val="single" w:sz="8" w:space="0" w:color="000000"/>
            </w:tcBorders>
            <w:vAlign w:val="center"/>
          </w:tcPr>
          <w:p w14:paraId="64FC5DC2" w14:textId="77777777" w:rsidR="00F70974" w:rsidRPr="00F70974" w:rsidRDefault="00F70974" w:rsidP="001037EC">
            <w:pPr>
              <w:spacing w:after="150"/>
              <w:rPr>
                <w:rFonts w:ascii="Arial" w:hAnsi="Arial" w:cs="Arial"/>
              </w:rPr>
            </w:pPr>
            <w:r w:rsidRPr="00F70974">
              <w:rPr>
                <w:rFonts w:ascii="Arial" w:hAnsi="Arial" w:cs="Arial"/>
                <w:color w:val="000000"/>
              </w:rPr>
              <w:t>29.16</w:t>
            </w:r>
          </w:p>
        </w:tc>
        <w:tc>
          <w:tcPr>
            <w:tcW w:w="1525" w:type="dxa"/>
            <w:tcBorders>
              <w:top w:val="single" w:sz="8" w:space="0" w:color="000000"/>
              <w:left w:val="single" w:sz="8" w:space="0" w:color="000000"/>
              <w:bottom w:val="single" w:sz="8" w:space="0" w:color="000000"/>
              <w:right w:val="single" w:sz="8" w:space="0" w:color="000000"/>
            </w:tcBorders>
            <w:vAlign w:val="center"/>
          </w:tcPr>
          <w:p w14:paraId="40A5B970" w14:textId="77777777" w:rsidR="00F70974" w:rsidRPr="00F70974" w:rsidRDefault="00F70974" w:rsidP="001037EC">
            <w:pPr>
              <w:spacing w:after="150"/>
              <w:rPr>
                <w:rFonts w:ascii="Arial" w:hAnsi="Arial" w:cs="Arial"/>
              </w:rPr>
            </w:pPr>
            <w:r w:rsidRPr="00F70974">
              <w:rPr>
                <w:rFonts w:ascii="Arial" w:hAnsi="Arial" w:cs="Arial"/>
                <w:color w:val="000000"/>
              </w:rPr>
              <w:t>5.67</w:t>
            </w:r>
          </w:p>
        </w:tc>
        <w:tc>
          <w:tcPr>
            <w:tcW w:w="1273" w:type="dxa"/>
            <w:tcBorders>
              <w:top w:val="single" w:sz="8" w:space="0" w:color="000000"/>
              <w:left w:val="single" w:sz="8" w:space="0" w:color="000000"/>
              <w:bottom w:val="single" w:sz="8" w:space="0" w:color="000000"/>
              <w:right w:val="single" w:sz="8" w:space="0" w:color="000000"/>
            </w:tcBorders>
            <w:vAlign w:val="center"/>
          </w:tcPr>
          <w:p w14:paraId="30C7CEFC" w14:textId="77777777" w:rsidR="00F70974" w:rsidRPr="00F70974" w:rsidRDefault="00F70974" w:rsidP="001037EC">
            <w:pPr>
              <w:spacing w:after="150"/>
              <w:rPr>
                <w:rFonts w:ascii="Arial" w:hAnsi="Arial" w:cs="Arial"/>
              </w:rPr>
            </w:pPr>
            <w:r w:rsidRPr="00F70974">
              <w:rPr>
                <w:rFonts w:ascii="Arial" w:hAnsi="Arial" w:cs="Arial"/>
                <w:color w:val="000000"/>
              </w:rPr>
              <w:t>0.97</w:t>
            </w:r>
          </w:p>
        </w:tc>
        <w:tc>
          <w:tcPr>
            <w:tcW w:w="1273" w:type="dxa"/>
            <w:tcBorders>
              <w:top w:val="single" w:sz="8" w:space="0" w:color="000000"/>
              <w:left w:val="single" w:sz="8" w:space="0" w:color="000000"/>
              <w:bottom w:val="single" w:sz="8" w:space="0" w:color="000000"/>
              <w:right w:val="single" w:sz="8" w:space="0" w:color="000000"/>
            </w:tcBorders>
            <w:vAlign w:val="center"/>
          </w:tcPr>
          <w:p w14:paraId="7C5C7674"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02394957"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6ABF3232" w14:textId="77777777" w:rsidR="00F70974" w:rsidRPr="00F70974" w:rsidRDefault="00F70974" w:rsidP="001037EC">
            <w:pPr>
              <w:spacing w:after="150"/>
              <w:rPr>
                <w:rFonts w:ascii="Arial" w:hAnsi="Arial" w:cs="Arial"/>
              </w:rPr>
            </w:pPr>
            <w:r w:rsidRPr="00F70974">
              <w:rPr>
                <w:rFonts w:ascii="Arial" w:hAnsi="Arial" w:cs="Arial"/>
                <w:color w:val="000000"/>
              </w:rPr>
              <w:t>0.26</w:t>
            </w:r>
          </w:p>
        </w:tc>
        <w:tc>
          <w:tcPr>
            <w:tcW w:w="1022" w:type="dxa"/>
            <w:tcBorders>
              <w:top w:val="single" w:sz="8" w:space="0" w:color="000000"/>
              <w:left w:val="single" w:sz="8" w:space="0" w:color="000000"/>
              <w:bottom w:val="single" w:sz="8" w:space="0" w:color="000000"/>
              <w:right w:val="single" w:sz="8" w:space="0" w:color="000000"/>
            </w:tcBorders>
            <w:vAlign w:val="center"/>
          </w:tcPr>
          <w:p w14:paraId="43F58CB8" w14:textId="77777777" w:rsidR="00F70974" w:rsidRPr="00F70974" w:rsidRDefault="00F70974" w:rsidP="001037EC">
            <w:pPr>
              <w:spacing w:after="150"/>
              <w:rPr>
                <w:rFonts w:ascii="Arial" w:hAnsi="Arial" w:cs="Arial"/>
              </w:rPr>
            </w:pPr>
            <w:r w:rsidRPr="00F70974">
              <w:rPr>
                <w:rFonts w:ascii="Arial" w:hAnsi="Arial" w:cs="Arial"/>
                <w:color w:val="000000"/>
              </w:rPr>
              <w:t>0.04</w:t>
            </w:r>
          </w:p>
        </w:tc>
        <w:tc>
          <w:tcPr>
            <w:tcW w:w="1526" w:type="dxa"/>
            <w:tcBorders>
              <w:top w:val="single" w:sz="8" w:space="0" w:color="000000"/>
              <w:left w:val="single" w:sz="8" w:space="0" w:color="000000"/>
              <w:bottom w:val="single" w:sz="8" w:space="0" w:color="000000"/>
              <w:right w:val="single" w:sz="8" w:space="0" w:color="000000"/>
            </w:tcBorders>
            <w:vAlign w:val="center"/>
          </w:tcPr>
          <w:p w14:paraId="3E24568C" w14:textId="77777777" w:rsidR="00F70974" w:rsidRPr="00F70974" w:rsidRDefault="00F70974" w:rsidP="001037EC">
            <w:pPr>
              <w:spacing w:after="150"/>
              <w:rPr>
                <w:rFonts w:ascii="Arial" w:hAnsi="Arial" w:cs="Arial"/>
              </w:rPr>
            </w:pPr>
            <w:r w:rsidRPr="00F70974">
              <w:rPr>
                <w:rFonts w:ascii="Arial" w:hAnsi="Arial" w:cs="Arial"/>
                <w:color w:val="000000"/>
              </w:rPr>
              <w:t>8.39</w:t>
            </w:r>
          </w:p>
        </w:tc>
        <w:tc>
          <w:tcPr>
            <w:tcW w:w="1526" w:type="dxa"/>
            <w:tcBorders>
              <w:top w:val="single" w:sz="8" w:space="0" w:color="000000"/>
              <w:left w:val="single" w:sz="8" w:space="0" w:color="000000"/>
              <w:bottom w:val="single" w:sz="8" w:space="0" w:color="000000"/>
              <w:right w:val="single" w:sz="8" w:space="0" w:color="000000"/>
            </w:tcBorders>
            <w:vAlign w:val="center"/>
          </w:tcPr>
          <w:p w14:paraId="1318FB53" w14:textId="77777777" w:rsidR="00F70974" w:rsidRPr="00F70974" w:rsidRDefault="00F70974" w:rsidP="001037EC">
            <w:pPr>
              <w:spacing w:after="150"/>
              <w:rPr>
                <w:rFonts w:ascii="Arial" w:hAnsi="Arial" w:cs="Arial"/>
              </w:rPr>
            </w:pPr>
            <w:r w:rsidRPr="00F70974">
              <w:rPr>
                <w:rFonts w:ascii="Arial" w:hAnsi="Arial" w:cs="Arial"/>
                <w:color w:val="000000"/>
              </w:rPr>
              <w:t>1.43</w:t>
            </w:r>
          </w:p>
        </w:tc>
      </w:tr>
      <w:tr w:rsidR="00F70974" w:rsidRPr="00F70974" w14:paraId="0F5698AB"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640E5487" w14:textId="77777777" w:rsidR="00F70974" w:rsidRPr="00F70974" w:rsidRDefault="00F70974" w:rsidP="001037EC">
            <w:pPr>
              <w:spacing w:after="150"/>
              <w:rPr>
                <w:rFonts w:ascii="Arial" w:hAnsi="Arial" w:cs="Arial"/>
              </w:rPr>
            </w:pPr>
            <w:r w:rsidRPr="00F70974">
              <w:rPr>
                <w:rFonts w:ascii="Arial" w:hAnsi="Arial" w:cs="Arial"/>
                <w:b/>
                <w:color w:val="000000"/>
              </w:rPr>
              <w:t>13.</w:t>
            </w:r>
          </w:p>
        </w:tc>
        <w:tc>
          <w:tcPr>
            <w:tcW w:w="392" w:type="dxa"/>
            <w:tcBorders>
              <w:top w:val="single" w:sz="8" w:space="0" w:color="000000"/>
              <w:left w:val="single" w:sz="8" w:space="0" w:color="000000"/>
              <w:bottom w:val="single" w:sz="8" w:space="0" w:color="000000"/>
              <w:right w:val="single" w:sz="8" w:space="0" w:color="000000"/>
            </w:tcBorders>
            <w:vAlign w:val="center"/>
          </w:tcPr>
          <w:p w14:paraId="14CDB1D6" w14:textId="77777777" w:rsidR="00F70974" w:rsidRPr="00F70974" w:rsidRDefault="00F70974" w:rsidP="001037EC">
            <w:pPr>
              <w:spacing w:after="150"/>
              <w:rPr>
                <w:rFonts w:ascii="Arial" w:hAnsi="Arial" w:cs="Arial"/>
              </w:rPr>
            </w:pPr>
            <w:r w:rsidRPr="00F70974">
              <w:rPr>
                <w:rFonts w:ascii="Arial" w:hAnsi="Arial" w:cs="Arial"/>
                <w:color w:val="000000"/>
              </w:rPr>
              <w:t>Драјинци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322C1CB6" w14:textId="77777777" w:rsidR="00F70974" w:rsidRPr="00F70974" w:rsidRDefault="00F70974" w:rsidP="001037EC">
            <w:pPr>
              <w:spacing w:after="150"/>
              <w:rPr>
                <w:rFonts w:ascii="Arial" w:hAnsi="Arial" w:cs="Arial"/>
              </w:rPr>
            </w:pPr>
            <w:r w:rsidRPr="00F70974">
              <w:rPr>
                <w:rFonts w:ascii="Arial" w:hAnsi="Arial" w:cs="Arial"/>
                <w:color w:val="000000"/>
              </w:rPr>
              <w:t>2.14</w:t>
            </w:r>
          </w:p>
        </w:tc>
        <w:tc>
          <w:tcPr>
            <w:tcW w:w="1273" w:type="dxa"/>
            <w:tcBorders>
              <w:top w:val="single" w:sz="8" w:space="0" w:color="000000"/>
              <w:left w:val="single" w:sz="8" w:space="0" w:color="000000"/>
              <w:bottom w:val="single" w:sz="8" w:space="0" w:color="000000"/>
              <w:right w:val="single" w:sz="8" w:space="0" w:color="000000"/>
            </w:tcBorders>
            <w:vAlign w:val="center"/>
          </w:tcPr>
          <w:p w14:paraId="61562DE9" w14:textId="77777777" w:rsidR="00F70974" w:rsidRPr="00F70974" w:rsidRDefault="00F70974" w:rsidP="001037EC">
            <w:pPr>
              <w:spacing w:after="150"/>
              <w:rPr>
                <w:rFonts w:ascii="Arial" w:hAnsi="Arial" w:cs="Arial"/>
              </w:rPr>
            </w:pPr>
            <w:r w:rsidRPr="00F70974">
              <w:rPr>
                <w:rFonts w:ascii="Arial" w:hAnsi="Arial" w:cs="Arial"/>
                <w:color w:val="000000"/>
              </w:rPr>
              <w:t>25.35</w:t>
            </w:r>
          </w:p>
        </w:tc>
        <w:tc>
          <w:tcPr>
            <w:tcW w:w="1525" w:type="dxa"/>
            <w:tcBorders>
              <w:top w:val="single" w:sz="8" w:space="0" w:color="000000"/>
              <w:left w:val="single" w:sz="8" w:space="0" w:color="000000"/>
              <w:bottom w:val="single" w:sz="8" w:space="0" w:color="000000"/>
              <w:right w:val="single" w:sz="8" w:space="0" w:color="000000"/>
            </w:tcBorders>
            <w:vAlign w:val="center"/>
          </w:tcPr>
          <w:p w14:paraId="422C1B89" w14:textId="77777777" w:rsidR="00F70974" w:rsidRPr="00F70974" w:rsidRDefault="00F70974" w:rsidP="001037EC">
            <w:pPr>
              <w:spacing w:after="150"/>
              <w:rPr>
                <w:rFonts w:ascii="Arial" w:hAnsi="Arial" w:cs="Arial"/>
              </w:rPr>
            </w:pPr>
            <w:r w:rsidRPr="00F70974">
              <w:rPr>
                <w:rFonts w:ascii="Arial" w:hAnsi="Arial" w:cs="Arial"/>
                <w:color w:val="000000"/>
              </w:rPr>
              <w:t>5.93</w:t>
            </w:r>
          </w:p>
        </w:tc>
        <w:tc>
          <w:tcPr>
            <w:tcW w:w="1273" w:type="dxa"/>
            <w:tcBorders>
              <w:top w:val="single" w:sz="8" w:space="0" w:color="000000"/>
              <w:left w:val="single" w:sz="8" w:space="0" w:color="000000"/>
              <w:bottom w:val="single" w:sz="8" w:space="0" w:color="000000"/>
              <w:right w:val="single" w:sz="8" w:space="0" w:color="000000"/>
            </w:tcBorders>
            <w:vAlign w:val="center"/>
          </w:tcPr>
          <w:p w14:paraId="31293315" w14:textId="77777777" w:rsidR="00F70974" w:rsidRPr="00F70974" w:rsidRDefault="00F70974" w:rsidP="001037EC">
            <w:pPr>
              <w:spacing w:after="150"/>
              <w:rPr>
                <w:rFonts w:ascii="Arial" w:hAnsi="Arial" w:cs="Arial"/>
              </w:rPr>
            </w:pPr>
            <w:r w:rsidRPr="00F70974">
              <w:rPr>
                <w:rFonts w:ascii="Arial" w:hAnsi="Arial" w:cs="Arial"/>
                <w:color w:val="000000"/>
              </w:rPr>
              <w:t>1.01</w:t>
            </w:r>
          </w:p>
        </w:tc>
        <w:tc>
          <w:tcPr>
            <w:tcW w:w="1273" w:type="dxa"/>
            <w:tcBorders>
              <w:top w:val="single" w:sz="8" w:space="0" w:color="000000"/>
              <w:left w:val="single" w:sz="8" w:space="0" w:color="000000"/>
              <w:bottom w:val="single" w:sz="8" w:space="0" w:color="000000"/>
              <w:right w:val="single" w:sz="8" w:space="0" w:color="000000"/>
            </w:tcBorders>
            <w:vAlign w:val="center"/>
          </w:tcPr>
          <w:p w14:paraId="14997E14"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5F8689C0"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475F6557" w14:textId="77777777" w:rsidR="00F70974" w:rsidRPr="00F70974" w:rsidRDefault="00F70974" w:rsidP="001037EC">
            <w:pPr>
              <w:spacing w:after="150"/>
              <w:rPr>
                <w:rFonts w:ascii="Arial" w:hAnsi="Arial" w:cs="Arial"/>
              </w:rPr>
            </w:pPr>
            <w:r w:rsidRPr="00F70974">
              <w:rPr>
                <w:rFonts w:ascii="Arial" w:hAnsi="Arial" w:cs="Arial"/>
                <w:color w:val="000000"/>
              </w:rPr>
              <w:t>0.37</w:t>
            </w:r>
          </w:p>
        </w:tc>
        <w:tc>
          <w:tcPr>
            <w:tcW w:w="1022" w:type="dxa"/>
            <w:tcBorders>
              <w:top w:val="single" w:sz="8" w:space="0" w:color="000000"/>
              <w:left w:val="single" w:sz="8" w:space="0" w:color="000000"/>
              <w:bottom w:val="single" w:sz="8" w:space="0" w:color="000000"/>
              <w:right w:val="single" w:sz="8" w:space="0" w:color="000000"/>
            </w:tcBorders>
            <w:vAlign w:val="center"/>
          </w:tcPr>
          <w:p w14:paraId="31BF853C" w14:textId="77777777" w:rsidR="00F70974" w:rsidRPr="00F70974" w:rsidRDefault="00F70974" w:rsidP="001037EC">
            <w:pPr>
              <w:spacing w:after="150"/>
              <w:rPr>
                <w:rFonts w:ascii="Arial" w:hAnsi="Arial" w:cs="Arial"/>
              </w:rPr>
            </w:pPr>
            <w:r w:rsidRPr="00F70974">
              <w:rPr>
                <w:rFonts w:ascii="Arial" w:hAnsi="Arial" w:cs="Arial"/>
                <w:color w:val="000000"/>
              </w:rPr>
              <w:t>0.06</w:t>
            </w:r>
          </w:p>
        </w:tc>
        <w:tc>
          <w:tcPr>
            <w:tcW w:w="1526" w:type="dxa"/>
            <w:tcBorders>
              <w:top w:val="single" w:sz="8" w:space="0" w:color="000000"/>
              <w:left w:val="single" w:sz="8" w:space="0" w:color="000000"/>
              <w:bottom w:val="single" w:sz="8" w:space="0" w:color="000000"/>
              <w:right w:val="single" w:sz="8" w:space="0" w:color="000000"/>
            </w:tcBorders>
            <w:vAlign w:val="center"/>
          </w:tcPr>
          <w:p w14:paraId="1B672557" w14:textId="77777777" w:rsidR="00F70974" w:rsidRPr="00F70974" w:rsidRDefault="00F70974" w:rsidP="001037EC">
            <w:pPr>
              <w:spacing w:after="150"/>
              <w:rPr>
                <w:rFonts w:ascii="Arial" w:hAnsi="Arial" w:cs="Arial"/>
              </w:rPr>
            </w:pPr>
            <w:r w:rsidRPr="00F70974">
              <w:rPr>
                <w:rFonts w:ascii="Arial" w:hAnsi="Arial" w:cs="Arial"/>
                <w:color w:val="000000"/>
              </w:rPr>
              <w:t>8.45</w:t>
            </w:r>
          </w:p>
        </w:tc>
        <w:tc>
          <w:tcPr>
            <w:tcW w:w="1526" w:type="dxa"/>
            <w:tcBorders>
              <w:top w:val="single" w:sz="8" w:space="0" w:color="000000"/>
              <w:left w:val="single" w:sz="8" w:space="0" w:color="000000"/>
              <w:bottom w:val="single" w:sz="8" w:space="0" w:color="000000"/>
              <w:right w:val="single" w:sz="8" w:space="0" w:color="000000"/>
            </w:tcBorders>
            <w:vAlign w:val="center"/>
          </w:tcPr>
          <w:p w14:paraId="5F104C93" w14:textId="77777777" w:rsidR="00F70974" w:rsidRPr="00F70974" w:rsidRDefault="00F70974" w:rsidP="001037EC">
            <w:pPr>
              <w:spacing w:after="150"/>
              <w:rPr>
                <w:rFonts w:ascii="Arial" w:hAnsi="Arial" w:cs="Arial"/>
              </w:rPr>
            </w:pPr>
            <w:r w:rsidRPr="00F70974">
              <w:rPr>
                <w:rFonts w:ascii="Arial" w:hAnsi="Arial" w:cs="Arial"/>
                <w:color w:val="000000"/>
              </w:rPr>
              <w:t>1.44</w:t>
            </w:r>
          </w:p>
        </w:tc>
      </w:tr>
      <w:tr w:rsidR="00F70974" w:rsidRPr="00F70974" w14:paraId="629BF709"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082B95DE" w14:textId="77777777" w:rsidR="00F70974" w:rsidRPr="00F70974" w:rsidRDefault="00F70974" w:rsidP="001037EC">
            <w:pPr>
              <w:spacing w:after="150"/>
              <w:rPr>
                <w:rFonts w:ascii="Arial" w:hAnsi="Arial" w:cs="Arial"/>
              </w:rPr>
            </w:pPr>
            <w:r w:rsidRPr="00F70974">
              <w:rPr>
                <w:rFonts w:ascii="Arial" w:hAnsi="Arial" w:cs="Arial"/>
                <w:b/>
                <w:color w:val="000000"/>
              </w:rPr>
              <w:t>14.</w:t>
            </w:r>
          </w:p>
        </w:tc>
        <w:tc>
          <w:tcPr>
            <w:tcW w:w="392" w:type="dxa"/>
            <w:tcBorders>
              <w:top w:val="single" w:sz="8" w:space="0" w:color="000000"/>
              <w:left w:val="single" w:sz="8" w:space="0" w:color="000000"/>
              <w:bottom w:val="single" w:sz="8" w:space="0" w:color="000000"/>
              <w:right w:val="single" w:sz="8" w:space="0" w:color="000000"/>
            </w:tcBorders>
            <w:vAlign w:val="center"/>
          </w:tcPr>
          <w:p w14:paraId="0B210C8A" w14:textId="77777777" w:rsidR="00F70974" w:rsidRPr="00F70974" w:rsidRDefault="00F70974" w:rsidP="001037EC">
            <w:pPr>
              <w:spacing w:after="150"/>
              <w:rPr>
                <w:rFonts w:ascii="Arial" w:hAnsi="Arial" w:cs="Arial"/>
              </w:rPr>
            </w:pPr>
            <w:r w:rsidRPr="00F70974">
              <w:rPr>
                <w:rFonts w:ascii="Arial" w:hAnsi="Arial" w:cs="Arial"/>
                <w:color w:val="000000"/>
              </w:rPr>
              <w:t>Клисура</w:t>
            </w:r>
          </w:p>
        </w:tc>
        <w:tc>
          <w:tcPr>
            <w:tcW w:w="1525" w:type="dxa"/>
            <w:tcBorders>
              <w:top w:val="single" w:sz="8" w:space="0" w:color="000000"/>
              <w:left w:val="single" w:sz="8" w:space="0" w:color="000000"/>
              <w:bottom w:val="single" w:sz="8" w:space="0" w:color="000000"/>
              <w:right w:val="single" w:sz="8" w:space="0" w:color="000000"/>
            </w:tcBorders>
            <w:vAlign w:val="center"/>
          </w:tcPr>
          <w:p w14:paraId="0DEAC807" w14:textId="77777777" w:rsidR="00F70974" w:rsidRPr="00F70974" w:rsidRDefault="00F70974" w:rsidP="001037EC">
            <w:pPr>
              <w:spacing w:after="150"/>
              <w:rPr>
                <w:rFonts w:ascii="Arial" w:hAnsi="Arial" w:cs="Arial"/>
              </w:rPr>
            </w:pPr>
            <w:r w:rsidRPr="00F70974">
              <w:rPr>
                <w:rFonts w:ascii="Arial" w:hAnsi="Arial" w:cs="Arial"/>
                <w:color w:val="000000"/>
              </w:rPr>
              <w:t>8.41</w:t>
            </w:r>
          </w:p>
        </w:tc>
        <w:tc>
          <w:tcPr>
            <w:tcW w:w="1273" w:type="dxa"/>
            <w:tcBorders>
              <w:top w:val="single" w:sz="8" w:space="0" w:color="000000"/>
              <w:left w:val="single" w:sz="8" w:space="0" w:color="000000"/>
              <w:bottom w:val="single" w:sz="8" w:space="0" w:color="000000"/>
              <w:right w:val="single" w:sz="8" w:space="0" w:color="000000"/>
            </w:tcBorders>
            <w:vAlign w:val="center"/>
          </w:tcPr>
          <w:p w14:paraId="0308695F" w14:textId="77777777" w:rsidR="00F70974" w:rsidRPr="00F70974" w:rsidRDefault="00F70974" w:rsidP="001037EC">
            <w:pPr>
              <w:spacing w:after="150"/>
              <w:rPr>
                <w:rFonts w:ascii="Arial" w:hAnsi="Arial" w:cs="Arial"/>
              </w:rPr>
            </w:pPr>
            <w:r w:rsidRPr="00F70974">
              <w:rPr>
                <w:rFonts w:ascii="Arial" w:hAnsi="Arial" w:cs="Arial"/>
                <w:color w:val="000000"/>
              </w:rPr>
              <w:t>17.99</w:t>
            </w:r>
          </w:p>
        </w:tc>
        <w:tc>
          <w:tcPr>
            <w:tcW w:w="1525" w:type="dxa"/>
            <w:tcBorders>
              <w:top w:val="single" w:sz="8" w:space="0" w:color="000000"/>
              <w:left w:val="single" w:sz="8" w:space="0" w:color="000000"/>
              <w:bottom w:val="single" w:sz="8" w:space="0" w:color="000000"/>
              <w:right w:val="single" w:sz="8" w:space="0" w:color="000000"/>
            </w:tcBorders>
            <w:vAlign w:val="center"/>
          </w:tcPr>
          <w:p w14:paraId="74BF1728" w14:textId="77777777" w:rsidR="00F70974" w:rsidRPr="00F70974" w:rsidRDefault="00F70974" w:rsidP="001037EC">
            <w:pPr>
              <w:spacing w:after="150"/>
              <w:rPr>
                <w:rFonts w:ascii="Arial" w:hAnsi="Arial" w:cs="Arial"/>
              </w:rPr>
            </w:pPr>
            <w:r w:rsidRPr="00F70974">
              <w:rPr>
                <w:rFonts w:ascii="Arial" w:hAnsi="Arial" w:cs="Arial"/>
                <w:color w:val="000000"/>
              </w:rPr>
              <w:t>36.08</w:t>
            </w:r>
          </w:p>
        </w:tc>
        <w:tc>
          <w:tcPr>
            <w:tcW w:w="1273" w:type="dxa"/>
            <w:tcBorders>
              <w:top w:val="single" w:sz="8" w:space="0" w:color="000000"/>
              <w:left w:val="single" w:sz="8" w:space="0" w:color="000000"/>
              <w:bottom w:val="single" w:sz="8" w:space="0" w:color="000000"/>
              <w:right w:val="single" w:sz="8" w:space="0" w:color="000000"/>
            </w:tcBorders>
            <w:vAlign w:val="center"/>
          </w:tcPr>
          <w:p w14:paraId="61E85BD5" w14:textId="77777777" w:rsidR="00F70974" w:rsidRPr="00F70974" w:rsidRDefault="00F70974" w:rsidP="001037EC">
            <w:pPr>
              <w:spacing w:after="150"/>
              <w:rPr>
                <w:rFonts w:ascii="Arial" w:hAnsi="Arial" w:cs="Arial"/>
              </w:rPr>
            </w:pPr>
            <w:r w:rsidRPr="00F70974">
              <w:rPr>
                <w:rFonts w:ascii="Arial" w:hAnsi="Arial" w:cs="Arial"/>
                <w:color w:val="000000"/>
              </w:rPr>
              <w:t>6.14</w:t>
            </w:r>
          </w:p>
        </w:tc>
        <w:tc>
          <w:tcPr>
            <w:tcW w:w="1273" w:type="dxa"/>
            <w:tcBorders>
              <w:top w:val="single" w:sz="8" w:space="0" w:color="000000"/>
              <w:left w:val="single" w:sz="8" w:space="0" w:color="000000"/>
              <w:bottom w:val="single" w:sz="8" w:space="0" w:color="000000"/>
              <w:right w:val="single" w:sz="8" w:space="0" w:color="000000"/>
            </w:tcBorders>
            <w:vAlign w:val="center"/>
          </w:tcPr>
          <w:p w14:paraId="2A17E65A" w14:textId="77777777" w:rsidR="00F70974" w:rsidRPr="00F70974" w:rsidRDefault="00F70974" w:rsidP="001037EC">
            <w:pPr>
              <w:spacing w:after="150"/>
              <w:rPr>
                <w:rFonts w:ascii="Arial" w:hAnsi="Arial" w:cs="Arial"/>
              </w:rPr>
            </w:pPr>
            <w:r w:rsidRPr="00F70974">
              <w:rPr>
                <w:rFonts w:ascii="Arial" w:hAnsi="Arial" w:cs="Arial"/>
                <w:color w:val="000000"/>
              </w:rPr>
              <w:t>0.20</w:t>
            </w:r>
          </w:p>
        </w:tc>
        <w:tc>
          <w:tcPr>
            <w:tcW w:w="1022" w:type="dxa"/>
            <w:tcBorders>
              <w:top w:val="single" w:sz="8" w:space="0" w:color="000000"/>
              <w:left w:val="single" w:sz="8" w:space="0" w:color="000000"/>
              <w:bottom w:val="single" w:sz="8" w:space="0" w:color="000000"/>
              <w:right w:val="single" w:sz="8" w:space="0" w:color="000000"/>
            </w:tcBorders>
            <w:vAlign w:val="center"/>
          </w:tcPr>
          <w:p w14:paraId="71ECDAB7" w14:textId="77777777" w:rsidR="00F70974" w:rsidRPr="00F70974" w:rsidRDefault="00F70974" w:rsidP="001037EC">
            <w:pPr>
              <w:spacing w:after="150"/>
              <w:rPr>
                <w:rFonts w:ascii="Arial" w:hAnsi="Arial" w:cs="Arial"/>
              </w:rPr>
            </w:pPr>
            <w:r w:rsidRPr="00F70974">
              <w:rPr>
                <w:rFonts w:ascii="Arial" w:hAnsi="Arial" w:cs="Arial"/>
                <w:color w:val="000000"/>
              </w:rPr>
              <w:t>0.03</w:t>
            </w:r>
          </w:p>
        </w:tc>
        <w:tc>
          <w:tcPr>
            <w:tcW w:w="1273" w:type="dxa"/>
            <w:tcBorders>
              <w:top w:val="single" w:sz="8" w:space="0" w:color="000000"/>
              <w:left w:val="single" w:sz="8" w:space="0" w:color="000000"/>
              <w:bottom w:val="single" w:sz="8" w:space="0" w:color="000000"/>
              <w:right w:val="single" w:sz="8" w:space="0" w:color="000000"/>
            </w:tcBorders>
            <w:vAlign w:val="center"/>
          </w:tcPr>
          <w:p w14:paraId="268F9E63" w14:textId="77777777" w:rsidR="00F70974" w:rsidRPr="00F70974" w:rsidRDefault="00F70974" w:rsidP="001037EC">
            <w:pPr>
              <w:spacing w:after="150"/>
              <w:rPr>
                <w:rFonts w:ascii="Arial" w:hAnsi="Arial" w:cs="Arial"/>
              </w:rPr>
            </w:pPr>
            <w:r w:rsidRPr="00F70974">
              <w:rPr>
                <w:rFonts w:ascii="Arial" w:hAnsi="Arial" w:cs="Arial"/>
                <w:color w:val="000000"/>
              </w:rPr>
              <w:t>2.06</w:t>
            </w:r>
          </w:p>
        </w:tc>
        <w:tc>
          <w:tcPr>
            <w:tcW w:w="1022" w:type="dxa"/>
            <w:tcBorders>
              <w:top w:val="single" w:sz="8" w:space="0" w:color="000000"/>
              <w:left w:val="single" w:sz="8" w:space="0" w:color="000000"/>
              <w:bottom w:val="single" w:sz="8" w:space="0" w:color="000000"/>
              <w:right w:val="single" w:sz="8" w:space="0" w:color="000000"/>
            </w:tcBorders>
            <w:vAlign w:val="center"/>
          </w:tcPr>
          <w:p w14:paraId="6EBBF1D6" w14:textId="77777777" w:rsidR="00F70974" w:rsidRPr="00F70974" w:rsidRDefault="00F70974" w:rsidP="001037EC">
            <w:pPr>
              <w:spacing w:after="150"/>
              <w:rPr>
                <w:rFonts w:ascii="Arial" w:hAnsi="Arial" w:cs="Arial"/>
              </w:rPr>
            </w:pPr>
            <w:r w:rsidRPr="00F70974">
              <w:rPr>
                <w:rFonts w:ascii="Arial" w:hAnsi="Arial" w:cs="Arial"/>
                <w:color w:val="000000"/>
              </w:rPr>
              <w:t>0.35</w:t>
            </w:r>
          </w:p>
        </w:tc>
        <w:tc>
          <w:tcPr>
            <w:tcW w:w="1526" w:type="dxa"/>
            <w:tcBorders>
              <w:top w:val="single" w:sz="8" w:space="0" w:color="000000"/>
              <w:left w:val="single" w:sz="8" w:space="0" w:color="000000"/>
              <w:bottom w:val="single" w:sz="8" w:space="0" w:color="000000"/>
              <w:right w:val="single" w:sz="8" w:space="0" w:color="000000"/>
            </w:tcBorders>
            <w:vAlign w:val="center"/>
          </w:tcPr>
          <w:p w14:paraId="3B398F96" w14:textId="77777777" w:rsidR="00F70974" w:rsidRPr="00F70974" w:rsidRDefault="00F70974" w:rsidP="001037EC">
            <w:pPr>
              <w:spacing w:after="150"/>
              <w:rPr>
                <w:rFonts w:ascii="Arial" w:hAnsi="Arial" w:cs="Arial"/>
              </w:rPr>
            </w:pPr>
            <w:r w:rsidRPr="00F70974">
              <w:rPr>
                <w:rFonts w:ascii="Arial" w:hAnsi="Arial" w:cs="Arial"/>
                <w:color w:val="000000"/>
              </w:rPr>
              <w:t>46.74</w:t>
            </w:r>
          </w:p>
        </w:tc>
        <w:tc>
          <w:tcPr>
            <w:tcW w:w="1526" w:type="dxa"/>
            <w:tcBorders>
              <w:top w:val="single" w:sz="8" w:space="0" w:color="000000"/>
              <w:left w:val="single" w:sz="8" w:space="0" w:color="000000"/>
              <w:bottom w:val="single" w:sz="8" w:space="0" w:color="000000"/>
              <w:right w:val="single" w:sz="8" w:space="0" w:color="000000"/>
            </w:tcBorders>
            <w:vAlign w:val="center"/>
          </w:tcPr>
          <w:p w14:paraId="2A463640" w14:textId="77777777" w:rsidR="00F70974" w:rsidRPr="00F70974" w:rsidRDefault="00F70974" w:rsidP="001037EC">
            <w:pPr>
              <w:spacing w:after="150"/>
              <w:rPr>
                <w:rFonts w:ascii="Arial" w:hAnsi="Arial" w:cs="Arial"/>
              </w:rPr>
            </w:pPr>
            <w:r w:rsidRPr="00F70974">
              <w:rPr>
                <w:rFonts w:ascii="Arial" w:hAnsi="Arial" w:cs="Arial"/>
                <w:color w:val="000000"/>
              </w:rPr>
              <w:t>7.95</w:t>
            </w:r>
          </w:p>
        </w:tc>
      </w:tr>
      <w:tr w:rsidR="00F70974" w:rsidRPr="00F70974" w14:paraId="26DA75B5"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1461008B" w14:textId="77777777" w:rsidR="00F70974" w:rsidRPr="00F70974" w:rsidRDefault="00F70974" w:rsidP="001037EC">
            <w:pPr>
              <w:spacing w:after="150"/>
              <w:rPr>
                <w:rFonts w:ascii="Arial" w:hAnsi="Arial" w:cs="Arial"/>
              </w:rPr>
            </w:pPr>
            <w:r w:rsidRPr="00F70974">
              <w:rPr>
                <w:rFonts w:ascii="Arial" w:hAnsi="Arial" w:cs="Arial"/>
                <w:b/>
                <w:color w:val="000000"/>
              </w:rPr>
              <w:t>15.</w:t>
            </w:r>
          </w:p>
        </w:tc>
        <w:tc>
          <w:tcPr>
            <w:tcW w:w="392" w:type="dxa"/>
            <w:tcBorders>
              <w:top w:val="single" w:sz="8" w:space="0" w:color="000000"/>
              <w:left w:val="single" w:sz="8" w:space="0" w:color="000000"/>
              <w:bottom w:val="single" w:sz="8" w:space="0" w:color="000000"/>
              <w:right w:val="single" w:sz="8" w:space="0" w:color="000000"/>
            </w:tcBorders>
            <w:vAlign w:val="center"/>
          </w:tcPr>
          <w:p w14:paraId="685E9A07" w14:textId="77777777" w:rsidR="00F70974" w:rsidRPr="00F70974" w:rsidRDefault="00F70974" w:rsidP="001037EC">
            <w:pPr>
              <w:spacing w:after="150"/>
              <w:rPr>
                <w:rFonts w:ascii="Arial" w:hAnsi="Arial" w:cs="Arial"/>
              </w:rPr>
            </w:pPr>
            <w:r w:rsidRPr="00F70974">
              <w:rPr>
                <w:rFonts w:ascii="Arial" w:hAnsi="Arial" w:cs="Arial"/>
                <w:color w:val="000000"/>
              </w:rPr>
              <w:t>Колуница</w:t>
            </w:r>
          </w:p>
        </w:tc>
        <w:tc>
          <w:tcPr>
            <w:tcW w:w="1525" w:type="dxa"/>
            <w:tcBorders>
              <w:top w:val="single" w:sz="8" w:space="0" w:color="000000"/>
              <w:left w:val="single" w:sz="8" w:space="0" w:color="000000"/>
              <w:bottom w:val="single" w:sz="8" w:space="0" w:color="000000"/>
              <w:right w:val="single" w:sz="8" w:space="0" w:color="000000"/>
            </w:tcBorders>
            <w:vAlign w:val="center"/>
          </w:tcPr>
          <w:p w14:paraId="1047EDF7" w14:textId="77777777" w:rsidR="00F70974" w:rsidRPr="00F70974" w:rsidRDefault="00F70974" w:rsidP="001037EC">
            <w:pPr>
              <w:spacing w:after="150"/>
              <w:rPr>
                <w:rFonts w:ascii="Arial" w:hAnsi="Arial" w:cs="Arial"/>
              </w:rPr>
            </w:pPr>
            <w:r w:rsidRPr="00F70974">
              <w:rPr>
                <w:rFonts w:ascii="Arial" w:hAnsi="Arial" w:cs="Arial"/>
                <w:color w:val="000000"/>
              </w:rPr>
              <w:t>1.74</w:t>
            </w:r>
          </w:p>
        </w:tc>
        <w:tc>
          <w:tcPr>
            <w:tcW w:w="1273" w:type="dxa"/>
            <w:tcBorders>
              <w:top w:val="single" w:sz="8" w:space="0" w:color="000000"/>
              <w:left w:val="single" w:sz="8" w:space="0" w:color="000000"/>
              <w:bottom w:val="single" w:sz="8" w:space="0" w:color="000000"/>
              <w:right w:val="single" w:sz="8" w:space="0" w:color="000000"/>
            </w:tcBorders>
            <w:vAlign w:val="center"/>
          </w:tcPr>
          <w:p w14:paraId="3280D407" w14:textId="77777777" w:rsidR="00F70974" w:rsidRPr="00F70974" w:rsidRDefault="00F70974" w:rsidP="001037EC">
            <w:pPr>
              <w:spacing w:after="150"/>
              <w:rPr>
                <w:rFonts w:ascii="Arial" w:hAnsi="Arial" w:cs="Arial"/>
              </w:rPr>
            </w:pPr>
            <w:r w:rsidRPr="00F70974">
              <w:rPr>
                <w:rFonts w:ascii="Arial" w:hAnsi="Arial" w:cs="Arial"/>
                <w:color w:val="000000"/>
              </w:rPr>
              <w:t>13.89</w:t>
            </w:r>
          </w:p>
        </w:tc>
        <w:tc>
          <w:tcPr>
            <w:tcW w:w="1525" w:type="dxa"/>
            <w:tcBorders>
              <w:top w:val="single" w:sz="8" w:space="0" w:color="000000"/>
              <w:left w:val="single" w:sz="8" w:space="0" w:color="000000"/>
              <w:bottom w:val="single" w:sz="8" w:space="0" w:color="000000"/>
              <w:right w:val="single" w:sz="8" w:space="0" w:color="000000"/>
            </w:tcBorders>
            <w:vAlign w:val="center"/>
          </w:tcPr>
          <w:p w14:paraId="1352EC55" w14:textId="77777777" w:rsidR="00F70974" w:rsidRPr="00F70974" w:rsidRDefault="00F70974" w:rsidP="001037EC">
            <w:pPr>
              <w:spacing w:after="150"/>
              <w:rPr>
                <w:rFonts w:ascii="Arial" w:hAnsi="Arial" w:cs="Arial"/>
              </w:rPr>
            </w:pPr>
            <w:r w:rsidRPr="00F70974">
              <w:rPr>
                <w:rFonts w:ascii="Arial" w:hAnsi="Arial" w:cs="Arial"/>
                <w:color w:val="000000"/>
              </w:rPr>
              <w:t>10.64</w:t>
            </w:r>
          </w:p>
        </w:tc>
        <w:tc>
          <w:tcPr>
            <w:tcW w:w="1273" w:type="dxa"/>
            <w:tcBorders>
              <w:top w:val="single" w:sz="8" w:space="0" w:color="000000"/>
              <w:left w:val="single" w:sz="8" w:space="0" w:color="000000"/>
              <w:bottom w:val="single" w:sz="8" w:space="0" w:color="000000"/>
              <w:right w:val="single" w:sz="8" w:space="0" w:color="000000"/>
            </w:tcBorders>
            <w:vAlign w:val="center"/>
          </w:tcPr>
          <w:p w14:paraId="6F413FE9" w14:textId="77777777" w:rsidR="00F70974" w:rsidRPr="00F70974" w:rsidRDefault="00F70974" w:rsidP="001037EC">
            <w:pPr>
              <w:spacing w:after="150"/>
              <w:rPr>
                <w:rFonts w:ascii="Arial" w:hAnsi="Arial" w:cs="Arial"/>
              </w:rPr>
            </w:pPr>
            <w:r w:rsidRPr="00F70974">
              <w:rPr>
                <w:rFonts w:ascii="Arial" w:hAnsi="Arial" w:cs="Arial"/>
                <w:color w:val="000000"/>
              </w:rPr>
              <w:t>1.81</w:t>
            </w:r>
          </w:p>
        </w:tc>
        <w:tc>
          <w:tcPr>
            <w:tcW w:w="1273" w:type="dxa"/>
            <w:tcBorders>
              <w:top w:val="single" w:sz="8" w:space="0" w:color="000000"/>
              <w:left w:val="single" w:sz="8" w:space="0" w:color="000000"/>
              <w:bottom w:val="single" w:sz="8" w:space="0" w:color="000000"/>
              <w:right w:val="single" w:sz="8" w:space="0" w:color="000000"/>
            </w:tcBorders>
            <w:vAlign w:val="center"/>
          </w:tcPr>
          <w:p w14:paraId="353DAEFA" w14:textId="77777777" w:rsidR="00F70974" w:rsidRPr="00F70974" w:rsidRDefault="00F70974" w:rsidP="001037EC">
            <w:pPr>
              <w:spacing w:after="150"/>
              <w:rPr>
                <w:rFonts w:ascii="Arial" w:hAnsi="Arial" w:cs="Arial"/>
              </w:rPr>
            </w:pPr>
            <w:r w:rsidRPr="00F70974">
              <w:rPr>
                <w:rFonts w:ascii="Arial" w:hAnsi="Arial" w:cs="Arial"/>
                <w:color w:val="000000"/>
              </w:rPr>
              <w:t>0.02</w:t>
            </w:r>
          </w:p>
        </w:tc>
        <w:tc>
          <w:tcPr>
            <w:tcW w:w="1022" w:type="dxa"/>
            <w:tcBorders>
              <w:top w:val="single" w:sz="8" w:space="0" w:color="000000"/>
              <w:left w:val="single" w:sz="8" w:space="0" w:color="000000"/>
              <w:bottom w:val="single" w:sz="8" w:space="0" w:color="000000"/>
              <w:right w:val="single" w:sz="8" w:space="0" w:color="000000"/>
            </w:tcBorders>
            <w:vAlign w:val="center"/>
          </w:tcPr>
          <w:p w14:paraId="1A6E84DD"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1CEBD62C" w14:textId="77777777" w:rsidR="00F70974" w:rsidRPr="00F70974" w:rsidRDefault="00F70974" w:rsidP="001037EC">
            <w:pPr>
              <w:spacing w:after="150"/>
              <w:rPr>
                <w:rFonts w:ascii="Arial" w:hAnsi="Arial" w:cs="Arial"/>
              </w:rPr>
            </w:pPr>
            <w:r w:rsidRPr="00F70974">
              <w:rPr>
                <w:rFonts w:ascii="Arial" w:hAnsi="Arial" w:cs="Arial"/>
                <w:color w:val="000000"/>
              </w:rPr>
              <w:t>0.12</w:t>
            </w:r>
          </w:p>
        </w:tc>
        <w:tc>
          <w:tcPr>
            <w:tcW w:w="1022" w:type="dxa"/>
            <w:tcBorders>
              <w:top w:val="single" w:sz="8" w:space="0" w:color="000000"/>
              <w:left w:val="single" w:sz="8" w:space="0" w:color="000000"/>
              <w:bottom w:val="single" w:sz="8" w:space="0" w:color="000000"/>
              <w:right w:val="single" w:sz="8" w:space="0" w:color="000000"/>
            </w:tcBorders>
            <w:vAlign w:val="center"/>
          </w:tcPr>
          <w:p w14:paraId="1E841F31" w14:textId="77777777" w:rsidR="00F70974" w:rsidRPr="00F70974" w:rsidRDefault="00F70974" w:rsidP="001037EC">
            <w:pPr>
              <w:spacing w:after="150"/>
              <w:rPr>
                <w:rFonts w:ascii="Arial" w:hAnsi="Arial" w:cs="Arial"/>
              </w:rPr>
            </w:pPr>
            <w:r w:rsidRPr="00F70974">
              <w:rPr>
                <w:rFonts w:ascii="Arial" w:hAnsi="Arial" w:cs="Arial"/>
                <w:color w:val="000000"/>
              </w:rPr>
              <w:t>0.02</w:t>
            </w:r>
          </w:p>
        </w:tc>
        <w:tc>
          <w:tcPr>
            <w:tcW w:w="1526" w:type="dxa"/>
            <w:tcBorders>
              <w:top w:val="single" w:sz="8" w:space="0" w:color="000000"/>
              <w:left w:val="single" w:sz="8" w:space="0" w:color="000000"/>
              <w:bottom w:val="single" w:sz="8" w:space="0" w:color="000000"/>
              <w:right w:val="single" w:sz="8" w:space="0" w:color="000000"/>
            </w:tcBorders>
            <w:vAlign w:val="center"/>
          </w:tcPr>
          <w:p w14:paraId="4DAD6009" w14:textId="77777777" w:rsidR="00F70974" w:rsidRPr="00F70974" w:rsidRDefault="00F70974" w:rsidP="001037EC">
            <w:pPr>
              <w:spacing w:after="150"/>
              <w:rPr>
                <w:rFonts w:ascii="Arial" w:hAnsi="Arial" w:cs="Arial"/>
              </w:rPr>
            </w:pPr>
            <w:r w:rsidRPr="00F70974">
              <w:rPr>
                <w:rFonts w:ascii="Arial" w:hAnsi="Arial" w:cs="Arial"/>
                <w:color w:val="000000"/>
              </w:rPr>
              <w:t>12.52</w:t>
            </w:r>
          </w:p>
        </w:tc>
        <w:tc>
          <w:tcPr>
            <w:tcW w:w="1526" w:type="dxa"/>
            <w:tcBorders>
              <w:top w:val="single" w:sz="8" w:space="0" w:color="000000"/>
              <w:left w:val="single" w:sz="8" w:space="0" w:color="000000"/>
              <w:bottom w:val="single" w:sz="8" w:space="0" w:color="000000"/>
              <w:right w:val="single" w:sz="8" w:space="0" w:color="000000"/>
            </w:tcBorders>
            <w:vAlign w:val="center"/>
          </w:tcPr>
          <w:p w14:paraId="0F4A0CD1" w14:textId="77777777" w:rsidR="00F70974" w:rsidRPr="00F70974" w:rsidRDefault="00F70974" w:rsidP="001037EC">
            <w:pPr>
              <w:spacing w:after="150"/>
              <w:rPr>
                <w:rFonts w:ascii="Arial" w:hAnsi="Arial" w:cs="Arial"/>
              </w:rPr>
            </w:pPr>
            <w:r w:rsidRPr="00F70974">
              <w:rPr>
                <w:rFonts w:ascii="Arial" w:hAnsi="Arial" w:cs="Arial"/>
                <w:color w:val="000000"/>
              </w:rPr>
              <w:t>2.13</w:t>
            </w:r>
          </w:p>
        </w:tc>
      </w:tr>
      <w:tr w:rsidR="00F70974" w:rsidRPr="00F70974" w14:paraId="650223C4"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5E27B0B" w14:textId="77777777" w:rsidR="00F70974" w:rsidRPr="00F70974" w:rsidRDefault="00F70974" w:rsidP="001037EC">
            <w:pPr>
              <w:spacing w:after="150"/>
              <w:rPr>
                <w:rFonts w:ascii="Arial" w:hAnsi="Arial" w:cs="Arial"/>
              </w:rPr>
            </w:pPr>
            <w:r w:rsidRPr="00F70974">
              <w:rPr>
                <w:rFonts w:ascii="Arial" w:hAnsi="Arial" w:cs="Arial"/>
                <w:b/>
                <w:color w:val="000000"/>
              </w:rPr>
              <w:t>16.</w:t>
            </w:r>
          </w:p>
        </w:tc>
        <w:tc>
          <w:tcPr>
            <w:tcW w:w="392" w:type="dxa"/>
            <w:tcBorders>
              <w:top w:val="single" w:sz="8" w:space="0" w:color="000000"/>
              <w:left w:val="single" w:sz="8" w:space="0" w:color="000000"/>
              <w:bottom w:val="single" w:sz="8" w:space="0" w:color="000000"/>
              <w:right w:val="single" w:sz="8" w:space="0" w:color="000000"/>
            </w:tcBorders>
            <w:vAlign w:val="center"/>
          </w:tcPr>
          <w:p w14:paraId="7C972A1C" w14:textId="77777777" w:rsidR="00F70974" w:rsidRPr="00F70974" w:rsidRDefault="00F70974" w:rsidP="001037EC">
            <w:pPr>
              <w:spacing w:after="150"/>
              <w:rPr>
                <w:rFonts w:ascii="Arial" w:hAnsi="Arial" w:cs="Arial"/>
              </w:rPr>
            </w:pPr>
            <w:r w:rsidRPr="00F70974">
              <w:rPr>
                <w:rFonts w:ascii="Arial" w:hAnsi="Arial" w:cs="Arial"/>
                <w:color w:val="000000"/>
              </w:rPr>
              <w:t>Ново Село</w:t>
            </w:r>
          </w:p>
        </w:tc>
        <w:tc>
          <w:tcPr>
            <w:tcW w:w="1525" w:type="dxa"/>
            <w:tcBorders>
              <w:top w:val="single" w:sz="8" w:space="0" w:color="000000"/>
              <w:left w:val="single" w:sz="8" w:space="0" w:color="000000"/>
              <w:bottom w:val="single" w:sz="8" w:space="0" w:color="000000"/>
              <w:right w:val="single" w:sz="8" w:space="0" w:color="000000"/>
            </w:tcBorders>
            <w:vAlign w:val="center"/>
          </w:tcPr>
          <w:p w14:paraId="4E378190" w14:textId="77777777" w:rsidR="00F70974" w:rsidRPr="00F70974" w:rsidRDefault="00F70974" w:rsidP="001037EC">
            <w:pPr>
              <w:spacing w:after="150"/>
              <w:rPr>
                <w:rFonts w:ascii="Arial" w:hAnsi="Arial" w:cs="Arial"/>
              </w:rPr>
            </w:pPr>
            <w:r w:rsidRPr="00F70974">
              <w:rPr>
                <w:rFonts w:ascii="Arial" w:hAnsi="Arial" w:cs="Arial"/>
                <w:color w:val="000000"/>
              </w:rPr>
              <w:t>12.94</w:t>
            </w:r>
          </w:p>
        </w:tc>
        <w:tc>
          <w:tcPr>
            <w:tcW w:w="1273" w:type="dxa"/>
            <w:tcBorders>
              <w:top w:val="single" w:sz="8" w:space="0" w:color="000000"/>
              <w:left w:val="single" w:sz="8" w:space="0" w:color="000000"/>
              <w:bottom w:val="single" w:sz="8" w:space="0" w:color="000000"/>
              <w:right w:val="single" w:sz="8" w:space="0" w:color="000000"/>
            </w:tcBorders>
            <w:vAlign w:val="center"/>
          </w:tcPr>
          <w:p w14:paraId="427241DC" w14:textId="77777777" w:rsidR="00F70974" w:rsidRPr="00F70974" w:rsidRDefault="00F70974" w:rsidP="001037EC">
            <w:pPr>
              <w:spacing w:after="150"/>
              <w:rPr>
                <w:rFonts w:ascii="Arial" w:hAnsi="Arial" w:cs="Arial"/>
              </w:rPr>
            </w:pPr>
            <w:r w:rsidRPr="00F70974">
              <w:rPr>
                <w:rFonts w:ascii="Arial" w:hAnsi="Arial" w:cs="Arial"/>
                <w:color w:val="000000"/>
              </w:rPr>
              <w:t>18.50</w:t>
            </w:r>
          </w:p>
        </w:tc>
        <w:tc>
          <w:tcPr>
            <w:tcW w:w="1525" w:type="dxa"/>
            <w:tcBorders>
              <w:top w:val="single" w:sz="8" w:space="0" w:color="000000"/>
              <w:left w:val="single" w:sz="8" w:space="0" w:color="000000"/>
              <w:bottom w:val="single" w:sz="8" w:space="0" w:color="000000"/>
              <w:right w:val="single" w:sz="8" w:space="0" w:color="000000"/>
            </w:tcBorders>
            <w:vAlign w:val="center"/>
          </w:tcPr>
          <w:p w14:paraId="345578E1" w14:textId="77777777" w:rsidR="00F70974" w:rsidRPr="00F70974" w:rsidRDefault="00F70974" w:rsidP="001037EC">
            <w:pPr>
              <w:spacing w:after="150"/>
              <w:rPr>
                <w:rFonts w:ascii="Arial" w:hAnsi="Arial" w:cs="Arial"/>
              </w:rPr>
            </w:pPr>
            <w:r w:rsidRPr="00F70974">
              <w:rPr>
                <w:rFonts w:ascii="Arial" w:hAnsi="Arial" w:cs="Arial"/>
                <w:color w:val="000000"/>
              </w:rPr>
              <w:t>56.34</w:t>
            </w:r>
          </w:p>
        </w:tc>
        <w:tc>
          <w:tcPr>
            <w:tcW w:w="1273" w:type="dxa"/>
            <w:tcBorders>
              <w:top w:val="single" w:sz="8" w:space="0" w:color="000000"/>
              <w:left w:val="single" w:sz="8" w:space="0" w:color="000000"/>
              <w:bottom w:val="single" w:sz="8" w:space="0" w:color="000000"/>
              <w:right w:val="single" w:sz="8" w:space="0" w:color="000000"/>
            </w:tcBorders>
            <w:vAlign w:val="center"/>
          </w:tcPr>
          <w:p w14:paraId="4E0B0F0D" w14:textId="77777777" w:rsidR="00F70974" w:rsidRPr="00F70974" w:rsidRDefault="00F70974" w:rsidP="001037EC">
            <w:pPr>
              <w:spacing w:after="150"/>
              <w:rPr>
                <w:rFonts w:ascii="Arial" w:hAnsi="Arial" w:cs="Arial"/>
              </w:rPr>
            </w:pPr>
            <w:r w:rsidRPr="00F70974">
              <w:rPr>
                <w:rFonts w:ascii="Arial" w:hAnsi="Arial" w:cs="Arial"/>
                <w:color w:val="000000"/>
              </w:rPr>
              <w:t>9.58</w:t>
            </w:r>
          </w:p>
        </w:tc>
        <w:tc>
          <w:tcPr>
            <w:tcW w:w="1273" w:type="dxa"/>
            <w:tcBorders>
              <w:top w:val="single" w:sz="8" w:space="0" w:color="000000"/>
              <w:left w:val="single" w:sz="8" w:space="0" w:color="000000"/>
              <w:bottom w:val="single" w:sz="8" w:space="0" w:color="000000"/>
              <w:right w:val="single" w:sz="8" w:space="0" w:color="000000"/>
            </w:tcBorders>
            <w:vAlign w:val="center"/>
          </w:tcPr>
          <w:p w14:paraId="194D5239"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465808C8"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3A55C3B6" w14:textId="77777777" w:rsidR="00F70974" w:rsidRPr="00F70974" w:rsidRDefault="00F70974" w:rsidP="001037EC">
            <w:pPr>
              <w:spacing w:after="150"/>
              <w:rPr>
                <w:rFonts w:ascii="Arial" w:hAnsi="Arial" w:cs="Arial"/>
              </w:rPr>
            </w:pPr>
            <w:r w:rsidRPr="00F70974">
              <w:rPr>
                <w:rFonts w:ascii="Arial" w:hAnsi="Arial" w:cs="Arial"/>
                <w:color w:val="000000"/>
              </w:rPr>
              <w:t>0.65</w:t>
            </w:r>
          </w:p>
        </w:tc>
        <w:tc>
          <w:tcPr>
            <w:tcW w:w="1022" w:type="dxa"/>
            <w:tcBorders>
              <w:top w:val="single" w:sz="8" w:space="0" w:color="000000"/>
              <w:left w:val="single" w:sz="8" w:space="0" w:color="000000"/>
              <w:bottom w:val="single" w:sz="8" w:space="0" w:color="000000"/>
              <w:right w:val="single" w:sz="8" w:space="0" w:color="000000"/>
            </w:tcBorders>
            <w:vAlign w:val="center"/>
          </w:tcPr>
          <w:p w14:paraId="0741FBE8" w14:textId="77777777" w:rsidR="00F70974" w:rsidRPr="00F70974" w:rsidRDefault="00F70974" w:rsidP="001037EC">
            <w:pPr>
              <w:spacing w:after="150"/>
              <w:rPr>
                <w:rFonts w:ascii="Arial" w:hAnsi="Arial" w:cs="Arial"/>
              </w:rPr>
            </w:pPr>
            <w:r w:rsidRPr="00F70974">
              <w:rPr>
                <w:rFonts w:ascii="Arial" w:hAnsi="Arial" w:cs="Arial"/>
                <w:color w:val="000000"/>
              </w:rPr>
              <w:t>0.11</w:t>
            </w:r>
          </w:p>
        </w:tc>
        <w:tc>
          <w:tcPr>
            <w:tcW w:w="1526" w:type="dxa"/>
            <w:tcBorders>
              <w:top w:val="single" w:sz="8" w:space="0" w:color="000000"/>
              <w:left w:val="single" w:sz="8" w:space="0" w:color="000000"/>
              <w:bottom w:val="single" w:sz="8" w:space="0" w:color="000000"/>
              <w:right w:val="single" w:sz="8" w:space="0" w:color="000000"/>
            </w:tcBorders>
            <w:vAlign w:val="center"/>
          </w:tcPr>
          <w:p w14:paraId="09699E25" w14:textId="77777777" w:rsidR="00F70974" w:rsidRPr="00F70974" w:rsidRDefault="00F70974" w:rsidP="001037EC">
            <w:pPr>
              <w:spacing w:after="150"/>
              <w:rPr>
                <w:rFonts w:ascii="Arial" w:hAnsi="Arial" w:cs="Arial"/>
              </w:rPr>
            </w:pPr>
            <w:r w:rsidRPr="00F70974">
              <w:rPr>
                <w:rFonts w:ascii="Arial" w:hAnsi="Arial" w:cs="Arial"/>
                <w:color w:val="000000"/>
              </w:rPr>
              <w:t>69.94</w:t>
            </w:r>
          </w:p>
        </w:tc>
        <w:tc>
          <w:tcPr>
            <w:tcW w:w="1526" w:type="dxa"/>
            <w:tcBorders>
              <w:top w:val="single" w:sz="8" w:space="0" w:color="000000"/>
              <w:left w:val="single" w:sz="8" w:space="0" w:color="000000"/>
              <w:bottom w:val="single" w:sz="8" w:space="0" w:color="000000"/>
              <w:right w:val="single" w:sz="8" w:space="0" w:color="000000"/>
            </w:tcBorders>
            <w:vAlign w:val="center"/>
          </w:tcPr>
          <w:p w14:paraId="33E4A106" w14:textId="77777777" w:rsidR="00F70974" w:rsidRPr="00F70974" w:rsidRDefault="00F70974" w:rsidP="001037EC">
            <w:pPr>
              <w:spacing w:after="150"/>
              <w:rPr>
                <w:rFonts w:ascii="Arial" w:hAnsi="Arial" w:cs="Arial"/>
              </w:rPr>
            </w:pPr>
            <w:r w:rsidRPr="00F70974">
              <w:rPr>
                <w:rFonts w:ascii="Arial" w:hAnsi="Arial" w:cs="Arial"/>
                <w:color w:val="000000"/>
              </w:rPr>
              <w:t>11.90</w:t>
            </w:r>
          </w:p>
        </w:tc>
      </w:tr>
      <w:tr w:rsidR="00F70974" w:rsidRPr="00F70974" w14:paraId="4C06F625"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1E230613" w14:textId="77777777" w:rsidR="00F70974" w:rsidRPr="00F70974" w:rsidRDefault="00F70974" w:rsidP="001037EC">
            <w:pPr>
              <w:spacing w:after="150"/>
              <w:rPr>
                <w:rFonts w:ascii="Arial" w:hAnsi="Arial" w:cs="Arial"/>
              </w:rPr>
            </w:pPr>
            <w:r w:rsidRPr="00F70974">
              <w:rPr>
                <w:rFonts w:ascii="Arial" w:hAnsi="Arial" w:cs="Arial"/>
                <w:b/>
                <w:color w:val="000000"/>
              </w:rPr>
              <w:t>17.</w:t>
            </w:r>
          </w:p>
        </w:tc>
        <w:tc>
          <w:tcPr>
            <w:tcW w:w="392" w:type="dxa"/>
            <w:tcBorders>
              <w:top w:val="single" w:sz="8" w:space="0" w:color="000000"/>
              <w:left w:val="single" w:sz="8" w:space="0" w:color="000000"/>
              <w:bottom w:val="single" w:sz="8" w:space="0" w:color="000000"/>
              <w:right w:val="single" w:sz="8" w:space="0" w:color="000000"/>
            </w:tcBorders>
            <w:vAlign w:val="center"/>
          </w:tcPr>
          <w:p w14:paraId="40ACC1A5" w14:textId="77777777" w:rsidR="00F70974" w:rsidRPr="00F70974" w:rsidRDefault="00F70974" w:rsidP="001037EC">
            <w:pPr>
              <w:spacing w:after="150"/>
              <w:rPr>
                <w:rFonts w:ascii="Arial" w:hAnsi="Arial" w:cs="Arial"/>
              </w:rPr>
            </w:pPr>
            <w:r w:rsidRPr="00F70974">
              <w:rPr>
                <w:rFonts w:ascii="Arial" w:hAnsi="Arial" w:cs="Arial"/>
                <w:color w:val="000000"/>
              </w:rPr>
              <w:t>Стрезимировци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3E8DC05E" w14:textId="77777777" w:rsidR="00F70974" w:rsidRPr="00F70974" w:rsidRDefault="00F70974" w:rsidP="001037EC">
            <w:pPr>
              <w:spacing w:after="150"/>
              <w:rPr>
                <w:rFonts w:ascii="Arial" w:hAnsi="Arial" w:cs="Arial"/>
              </w:rPr>
            </w:pPr>
            <w:r w:rsidRPr="00F70974">
              <w:rPr>
                <w:rFonts w:ascii="Arial" w:hAnsi="Arial" w:cs="Arial"/>
                <w:color w:val="000000"/>
              </w:rPr>
              <w:t>1.22</w:t>
            </w:r>
          </w:p>
        </w:tc>
        <w:tc>
          <w:tcPr>
            <w:tcW w:w="1273" w:type="dxa"/>
            <w:tcBorders>
              <w:top w:val="single" w:sz="8" w:space="0" w:color="000000"/>
              <w:left w:val="single" w:sz="8" w:space="0" w:color="000000"/>
              <w:bottom w:val="single" w:sz="8" w:space="0" w:color="000000"/>
              <w:right w:val="single" w:sz="8" w:space="0" w:color="000000"/>
            </w:tcBorders>
            <w:vAlign w:val="center"/>
          </w:tcPr>
          <w:p w14:paraId="5F199F6D" w14:textId="77777777" w:rsidR="00F70974" w:rsidRPr="00F70974" w:rsidRDefault="00F70974" w:rsidP="001037EC">
            <w:pPr>
              <w:spacing w:after="150"/>
              <w:rPr>
                <w:rFonts w:ascii="Arial" w:hAnsi="Arial" w:cs="Arial"/>
              </w:rPr>
            </w:pPr>
            <w:r w:rsidRPr="00F70974">
              <w:rPr>
                <w:rFonts w:ascii="Arial" w:hAnsi="Arial" w:cs="Arial"/>
                <w:color w:val="000000"/>
              </w:rPr>
              <w:t>13.11</w:t>
            </w:r>
          </w:p>
        </w:tc>
        <w:tc>
          <w:tcPr>
            <w:tcW w:w="1525" w:type="dxa"/>
            <w:tcBorders>
              <w:top w:val="single" w:sz="8" w:space="0" w:color="000000"/>
              <w:left w:val="single" w:sz="8" w:space="0" w:color="000000"/>
              <w:bottom w:val="single" w:sz="8" w:space="0" w:color="000000"/>
              <w:right w:val="single" w:sz="8" w:space="0" w:color="000000"/>
            </w:tcBorders>
            <w:vAlign w:val="center"/>
          </w:tcPr>
          <w:p w14:paraId="75060B29" w14:textId="77777777" w:rsidR="00F70974" w:rsidRPr="00F70974" w:rsidRDefault="00F70974" w:rsidP="001037EC">
            <w:pPr>
              <w:spacing w:after="150"/>
              <w:rPr>
                <w:rFonts w:ascii="Arial" w:hAnsi="Arial" w:cs="Arial"/>
              </w:rPr>
            </w:pPr>
            <w:r w:rsidRPr="00F70974">
              <w:rPr>
                <w:rFonts w:ascii="Arial" w:hAnsi="Arial" w:cs="Arial"/>
                <w:color w:val="000000"/>
              </w:rPr>
              <w:t>7.67</w:t>
            </w:r>
          </w:p>
        </w:tc>
        <w:tc>
          <w:tcPr>
            <w:tcW w:w="1273" w:type="dxa"/>
            <w:tcBorders>
              <w:top w:val="single" w:sz="8" w:space="0" w:color="000000"/>
              <w:left w:val="single" w:sz="8" w:space="0" w:color="000000"/>
              <w:bottom w:val="single" w:sz="8" w:space="0" w:color="000000"/>
              <w:right w:val="single" w:sz="8" w:space="0" w:color="000000"/>
            </w:tcBorders>
            <w:vAlign w:val="center"/>
          </w:tcPr>
          <w:p w14:paraId="03E719B0" w14:textId="77777777" w:rsidR="00F70974" w:rsidRPr="00F70974" w:rsidRDefault="00F70974" w:rsidP="001037EC">
            <w:pPr>
              <w:spacing w:after="150"/>
              <w:rPr>
                <w:rFonts w:ascii="Arial" w:hAnsi="Arial" w:cs="Arial"/>
              </w:rPr>
            </w:pPr>
            <w:r w:rsidRPr="00F70974">
              <w:rPr>
                <w:rFonts w:ascii="Arial" w:hAnsi="Arial" w:cs="Arial"/>
                <w:color w:val="000000"/>
              </w:rPr>
              <w:t>1.31</w:t>
            </w:r>
          </w:p>
        </w:tc>
        <w:tc>
          <w:tcPr>
            <w:tcW w:w="1273" w:type="dxa"/>
            <w:tcBorders>
              <w:top w:val="single" w:sz="8" w:space="0" w:color="000000"/>
              <w:left w:val="single" w:sz="8" w:space="0" w:color="000000"/>
              <w:bottom w:val="single" w:sz="8" w:space="0" w:color="000000"/>
              <w:right w:val="single" w:sz="8" w:space="0" w:color="000000"/>
            </w:tcBorders>
            <w:vAlign w:val="center"/>
          </w:tcPr>
          <w:p w14:paraId="53D116BB"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1761DAB4"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200FEBE8" w14:textId="77777777" w:rsidR="00F70974" w:rsidRPr="00F70974" w:rsidRDefault="00F70974" w:rsidP="001037EC">
            <w:pPr>
              <w:spacing w:after="150"/>
              <w:rPr>
                <w:rFonts w:ascii="Arial" w:hAnsi="Arial" w:cs="Arial"/>
              </w:rPr>
            </w:pPr>
            <w:r w:rsidRPr="00F70974">
              <w:rPr>
                <w:rFonts w:ascii="Arial" w:hAnsi="Arial" w:cs="Arial"/>
                <w:color w:val="000000"/>
              </w:rPr>
              <w:t>0.41</w:t>
            </w:r>
          </w:p>
        </w:tc>
        <w:tc>
          <w:tcPr>
            <w:tcW w:w="1022" w:type="dxa"/>
            <w:tcBorders>
              <w:top w:val="single" w:sz="8" w:space="0" w:color="000000"/>
              <w:left w:val="single" w:sz="8" w:space="0" w:color="000000"/>
              <w:bottom w:val="single" w:sz="8" w:space="0" w:color="000000"/>
              <w:right w:val="single" w:sz="8" w:space="0" w:color="000000"/>
            </w:tcBorders>
            <w:vAlign w:val="center"/>
          </w:tcPr>
          <w:p w14:paraId="1DD9E5D2"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26" w:type="dxa"/>
            <w:tcBorders>
              <w:top w:val="single" w:sz="8" w:space="0" w:color="000000"/>
              <w:left w:val="single" w:sz="8" w:space="0" w:color="000000"/>
              <w:bottom w:val="single" w:sz="8" w:space="0" w:color="000000"/>
              <w:right w:val="single" w:sz="8" w:space="0" w:color="000000"/>
            </w:tcBorders>
            <w:vAlign w:val="center"/>
          </w:tcPr>
          <w:p w14:paraId="4B526827" w14:textId="77777777" w:rsidR="00F70974" w:rsidRPr="00F70974" w:rsidRDefault="00F70974" w:rsidP="001037EC">
            <w:pPr>
              <w:spacing w:after="150"/>
              <w:rPr>
                <w:rFonts w:ascii="Arial" w:hAnsi="Arial" w:cs="Arial"/>
              </w:rPr>
            </w:pPr>
            <w:r w:rsidRPr="00F70974">
              <w:rPr>
                <w:rFonts w:ascii="Arial" w:hAnsi="Arial" w:cs="Arial"/>
                <w:color w:val="000000"/>
              </w:rPr>
              <w:t>9.31</w:t>
            </w:r>
          </w:p>
        </w:tc>
        <w:tc>
          <w:tcPr>
            <w:tcW w:w="1526" w:type="dxa"/>
            <w:tcBorders>
              <w:top w:val="single" w:sz="8" w:space="0" w:color="000000"/>
              <w:left w:val="single" w:sz="8" w:space="0" w:color="000000"/>
              <w:bottom w:val="single" w:sz="8" w:space="0" w:color="000000"/>
              <w:right w:val="single" w:sz="8" w:space="0" w:color="000000"/>
            </w:tcBorders>
            <w:vAlign w:val="center"/>
          </w:tcPr>
          <w:p w14:paraId="33728938" w14:textId="77777777" w:rsidR="00F70974" w:rsidRPr="00F70974" w:rsidRDefault="00F70974" w:rsidP="001037EC">
            <w:pPr>
              <w:spacing w:after="150"/>
              <w:rPr>
                <w:rFonts w:ascii="Arial" w:hAnsi="Arial" w:cs="Arial"/>
              </w:rPr>
            </w:pPr>
            <w:r w:rsidRPr="00F70974">
              <w:rPr>
                <w:rFonts w:ascii="Arial" w:hAnsi="Arial" w:cs="Arial"/>
                <w:color w:val="000000"/>
              </w:rPr>
              <w:t>1.58</w:t>
            </w:r>
          </w:p>
        </w:tc>
      </w:tr>
      <w:tr w:rsidR="00F70974" w:rsidRPr="00F70974" w14:paraId="581382A4"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421DCA40" w14:textId="77777777" w:rsidR="00F70974" w:rsidRPr="00F70974" w:rsidRDefault="00F70974" w:rsidP="001037EC">
            <w:pPr>
              <w:spacing w:after="150"/>
              <w:rPr>
                <w:rFonts w:ascii="Arial" w:hAnsi="Arial" w:cs="Arial"/>
              </w:rPr>
            </w:pPr>
            <w:r w:rsidRPr="00F70974">
              <w:rPr>
                <w:rFonts w:ascii="Arial" w:hAnsi="Arial" w:cs="Arial"/>
                <w:b/>
                <w:color w:val="000000"/>
              </w:rPr>
              <w:t>18.</w:t>
            </w:r>
          </w:p>
        </w:tc>
        <w:tc>
          <w:tcPr>
            <w:tcW w:w="392" w:type="dxa"/>
            <w:tcBorders>
              <w:top w:val="single" w:sz="8" w:space="0" w:color="000000"/>
              <w:left w:val="single" w:sz="8" w:space="0" w:color="000000"/>
              <w:bottom w:val="single" w:sz="8" w:space="0" w:color="000000"/>
              <w:right w:val="single" w:sz="8" w:space="0" w:color="000000"/>
            </w:tcBorders>
            <w:vAlign w:val="center"/>
          </w:tcPr>
          <w:p w14:paraId="0BE4C6CE" w14:textId="77777777" w:rsidR="00F70974" w:rsidRPr="00F70974" w:rsidRDefault="00F70974" w:rsidP="001037EC">
            <w:pPr>
              <w:spacing w:after="150"/>
              <w:rPr>
                <w:rFonts w:ascii="Arial" w:hAnsi="Arial" w:cs="Arial"/>
              </w:rPr>
            </w:pPr>
            <w:r w:rsidRPr="00F70974">
              <w:rPr>
                <w:rFonts w:ascii="Arial" w:hAnsi="Arial" w:cs="Arial"/>
                <w:color w:val="000000"/>
              </w:rPr>
              <w:t>Топли До</w:t>
            </w:r>
          </w:p>
        </w:tc>
        <w:tc>
          <w:tcPr>
            <w:tcW w:w="1525" w:type="dxa"/>
            <w:tcBorders>
              <w:top w:val="single" w:sz="8" w:space="0" w:color="000000"/>
              <w:left w:val="single" w:sz="8" w:space="0" w:color="000000"/>
              <w:bottom w:val="single" w:sz="8" w:space="0" w:color="000000"/>
              <w:right w:val="single" w:sz="8" w:space="0" w:color="000000"/>
            </w:tcBorders>
            <w:vAlign w:val="center"/>
          </w:tcPr>
          <w:p w14:paraId="62AB803C" w14:textId="77777777" w:rsidR="00F70974" w:rsidRPr="00F70974" w:rsidRDefault="00F70974" w:rsidP="001037EC">
            <w:pPr>
              <w:spacing w:after="150"/>
              <w:rPr>
                <w:rFonts w:ascii="Arial" w:hAnsi="Arial" w:cs="Arial"/>
              </w:rPr>
            </w:pPr>
            <w:r w:rsidRPr="00F70974">
              <w:rPr>
                <w:rFonts w:ascii="Arial" w:hAnsi="Arial" w:cs="Arial"/>
                <w:color w:val="000000"/>
              </w:rPr>
              <w:t>3.65</w:t>
            </w:r>
          </w:p>
        </w:tc>
        <w:tc>
          <w:tcPr>
            <w:tcW w:w="1273" w:type="dxa"/>
            <w:tcBorders>
              <w:top w:val="single" w:sz="8" w:space="0" w:color="000000"/>
              <w:left w:val="single" w:sz="8" w:space="0" w:color="000000"/>
              <w:bottom w:val="single" w:sz="8" w:space="0" w:color="000000"/>
              <w:right w:val="single" w:sz="8" w:space="0" w:color="000000"/>
            </w:tcBorders>
            <w:vAlign w:val="center"/>
          </w:tcPr>
          <w:p w14:paraId="68636EDD" w14:textId="77777777" w:rsidR="00F70974" w:rsidRPr="00F70974" w:rsidRDefault="00F70974" w:rsidP="001037EC">
            <w:pPr>
              <w:spacing w:after="150"/>
              <w:rPr>
                <w:rFonts w:ascii="Arial" w:hAnsi="Arial" w:cs="Arial"/>
              </w:rPr>
            </w:pPr>
            <w:r w:rsidRPr="00F70974">
              <w:rPr>
                <w:rFonts w:ascii="Arial" w:hAnsi="Arial" w:cs="Arial"/>
                <w:color w:val="000000"/>
              </w:rPr>
              <w:t>18.26</w:t>
            </w:r>
          </w:p>
        </w:tc>
        <w:tc>
          <w:tcPr>
            <w:tcW w:w="1525" w:type="dxa"/>
            <w:tcBorders>
              <w:top w:val="single" w:sz="8" w:space="0" w:color="000000"/>
              <w:left w:val="single" w:sz="8" w:space="0" w:color="000000"/>
              <w:bottom w:val="single" w:sz="8" w:space="0" w:color="000000"/>
              <w:right w:val="single" w:sz="8" w:space="0" w:color="000000"/>
            </w:tcBorders>
            <w:vAlign w:val="center"/>
          </w:tcPr>
          <w:p w14:paraId="49A0F1CC" w14:textId="77777777" w:rsidR="00F70974" w:rsidRPr="00F70974" w:rsidRDefault="00F70974" w:rsidP="001037EC">
            <w:pPr>
              <w:spacing w:after="150"/>
              <w:rPr>
                <w:rFonts w:ascii="Arial" w:hAnsi="Arial" w:cs="Arial"/>
              </w:rPr>
            </w:pPr>
            <w:r w:rsidRPr="00F70974">
              <w:rPr>
                <w:rFonts w:ascii="Arial" w:hAnsi="Arial" w:cs="Arial"/>
                <w:color w:val="000000"/>
              </w:rPr>
              <w:t>15.79</w:t>
            </w:r>
          </w:p>
        </w:tc>
        <w:tc>
          <w:tcPr>
            <w:tcW w:w="1273" w:type="dxa"/>
            <w:tcBorders>
              <w:top w:val="single" w:sz="8" w:space="0" w:color="000000"/>
              <w:left w:val="single" w:sz="8" w:space="0" w:color="000000"/>
              <w:bottom w:val="single" w:sz="8" w:space="0" w:color="000000"/>
              <w:right w:val="single" w:sz="8" w:space="0" w:color="000000"/>
            </w:tcBorders>
            <w:vAlign w:val="center"/>
          </w:tcPr>
          <w:p w14:paraId="3E68ECF6" w14:textId="77777777" w:rsidR="00F70974" w:rsidRPr="00F70974" w:rsidRDefault="00F70974" w:rsidP="001037EC">
            <w:pPr>
              <w:spacing w:after="150"/>
              <w:rPr>
                <w:rFonts w:ascii="Arial" w:hAnsi="Arial" w:cs="Arial"/>
              </w:rPr>
            </w:pPr>
            <w:r w:rsidRPr="00F70974">
              <w:rPr>
                <w:rFonts w:ascii="Arial" w:hAnsi="Arial" w:cs="Arial"/>
                <w:color w:val="000000"/>
              </w:rPr>
              <w:t>2.69</w:t>
            </w:r>
          </w:p>
        </w:tc>
        <w:tc>
          <w:tcPr>
            <w:tcW w:w="1273" w:type="dxa"/>
            <w:tcBorders>
              <w:top w:val="single" w:sz="8" w:space="0" w:color="000000"/>
              <w:left w:val="single" w:sz="8" w:space="0" w:color="000000"/>
              <w:bottom w:val="single" w:sz="8" w:space="0" w:color="000000"/>
              <w:right w:val="single" w:sz="8" w:space="0" w:color="000000"/>
            </w:tcBorders>
            <w:vAlign w:val="center"/>
          </w:tcPr>
          <w:p w14:paraId="5A5768A4"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66563C29"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154ECFE8" w14:textId="77777777" w:rsidR="00F70974" w:rsidRPr="00F70974" w:rsidRDefault="00F70974" w:rsidP="001037EC">
            <w:pPr>
              <w:spacing w:after="150"/>
              <w:rPr>
                <w:rFonts w:ascii="Arial" w:hAnsi="Arial" w:cs="Arial"/>
              </w:rPr>
            </w:pPr>
            <w:r w:rsidRPr="00F70974">
              <w:rPr>
                <w:rFonts w:ascii="Arial" w:hAnsi="Arial" w:cs="Arial"/>
                <w:color w:val="000000"/>
              </w:rPr>
              <w:t>0.53</w:t>
            </w:r>
          </w:p>
        </w:tc>
        <w:tc>
          <w:tcPr>
            <w:tcW w:w="1022" w:type="dxa"/>
            <w:tcBorders>
              <w:top w:val="single" w:sz="8" w:space="0" w:color="000000"/>
              <w:left w:val="single" w:sz="8" w:space="0" w:color="000000"/>
              <w:bottom w:val="single" w:sz="8" w:space="0" w:color="000000"/>
              <w:right w:val="single" w:sz="8" w:space="0" w:color="000000"/>
            </w:tcBorders>
            <w:vAlign w:val="center"/>
          </w:tcPr>
          <w:p w14:paraId="0B8AB70C" w14:textId="77777777" w:rsidR="00F70974" w:rsidRPr="00F70974" w:rsidRDefault="00F70974" w:rsidP="001037EC">
            <w:pPr>
              <w:spacing w:after="150"/>
              <w:rPr>
                <w:rFonts w:ascii="Arial" w:hAnsi="Arial" w:cs="Arial"/>
              </w:rPr>
            </w:pPr>
            <w:r w:rsidRPr="00F70974">
              <w:rPr>
                <w:rFonts w:ascii="Arial" w:hAnsi="Arial" w:cs="Arial"/>
                <w:color w:val="000000"/>
              </w:rPr>
              <w:t>0.09</w:t>
            </w:r>
          </w:p>
        </w:tc>
        <w:tc>
          <w:tcPr>
            <w:tcW w:w="1526" w:type="dxa"/>
            <w:tcBorders>
              <w:top w:val="single" w:sz="8" w:space="0" w:color="000000"/>
              <w:left w:val="single" w:sz="8" w:space="0" w:color="000000"/>
              <w:bottom w:val="single" w:sz="8" w:space="0" w:color="000000"/>
              <w:right w:val="single" w:sz="8" w:space="0" w:color="000000"/>
            </w:tcBorders>
            <w:vAlign w:val="center"/>
          </w:tcPr>
          <w:p w14:paraId="639D10F0" w14:textId="77777777" w:rsidR="00F70974" w:rsidRPr="00F70974" w:rsidRDefault="00F70974" w:rsidP="001037EC">
            <w:pPr>
              <w:spacing w:after="150"/>
              <w:rPr>
                <w:rFonts w:ascii="Arial" w:hAnsi="Arial" w:cs="Arial"/>
              </w:rPr>
            </w:pPr>
            <w:r w:rsidRPr="00F70974">
              <w:rPr>
                <w:rFonts w:ascii="Arial" w:hAnsi="Arial" w:cs="Arial"/>
                <w:color w:val="000000"/>
              </w:rPr>
              <w:t>19.98</w:t>
            </w:r>
          </w:p>
        </w:tc>
        <w:tc>
          <w:tcPr>
            <w:tcW w:w="1526" w:type="dxa"/>
            <w:tcBorders>
              <w:top w:val="single" w:sz="8" w:space="0" w:color="000000"/>
              <w:left w:val="single" w:sz="8" w:space="0" w:color="000000"/>
              <w:bottom w:val="single" w:sz="8" w:space="0" w:color="000000"/>
              <w:right w:val="single" w:sz="8" w:space="0" w:color="000000"/>
            </w:tcBorders>
            <w:vAlign w:val="center"/>
          </w:tcPr>
          <w:p w14:paraId="1B9FAF44" w14:textId="77777777" w:rsidR="00F70974" w:rsidRPr="00F70974" w:rsidRDefault="00F70974" w:rsidP="001037EC">
            <w:pPr>
              <w:spacing w:after="150"/>
              <w:rPr>
                <w:rFonts w:ascii="Arial" w:hAnsi="Arial" w:cs="Arial"/>
              </w:rPr>
            </w:pPr>
            <w:r w:rsidRPr="00F70974">
              <w:rPr>
                <w:rFonts w:ascii="Arial" w:hAnsi="Arial" w:cs="Arial"/>
                <w:color w:val="000000"/>
              </w:rPr>
              <w:t>3.40</w:t>
            </w:r>
          </w:p>
        </w:tc>
      </w:tr>
      <w:tr w:rsidR="00F70974" w:rsidRPr="00F70974" w14:paraId="1C0EBA0F"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7F87BD98" w14:textId="77777777" w:rsidR="00F70974" w:rsidRPr="00F70974" w:rsidRDefault="00F70974" w:rsidP="001037EC">
            <w:pPr>
              <w:spacing w:after="150"/>
              <w:rPr>
                <w:rFonts w:ascii="Arial" w:hAnsi="Arial" w:cs="Arial"/>
              </w:rPr>
            </w:pPr>
            <w:r w:rsidRPr="00F70974">
              <w:rPr>
                <w:rFonts w:ascii="Arial" w:hAnsi="Arial" w:cs="Arial"/>
                <w:b/>
                <w:color w:val="000000"/>
              </w:rPr>
              <w:t>19.</w:t>
            </w:r>
          </w:p>
        </w:tc>
        <w:tc>
          <w:tcPr>
            <w:tcW w:w="392" w:type="dxa"/>
            <w:tcBorders>
              <w:top w:val="single" w:sz="8" w:space="0" w:color="000000"/>
              <w:left w:val="single" w:sz="8" w:space="0" w:color="000000"/>
              <w:bottom w:val="single" w:sz="8" w:space="0" w:color="000000"/>
              <w:right w:val="single" w:sz="8" w:space="0" w:color="000000"/>
            </w:tcBorders>
            <w:vAlign w:val="center"/>
          </w:tcPr>
          <w:p w14:paraId="15815F44" w14:textId="77777777" w:rsidR="00F70974" w:rsidRPr="00F70974" w:rsidRDefault="00F70974" w:rsidP="001037EC">
            <w:pPr>
              <w:spacing w:after="150"/>
              <w:rPr>
                <w:rFonts w:ascii="Arial" w:hAnsi="Arial" w:cs="Arial"/>
              </w:rPr>
            </w:pPr>
            <w:r w:rsidRPr="00F70974">
              <w:rPr>
                <w:rFonts w:ascii="Arial" w:hAnsi="Arial" w:cs="Arial"/>
                <w:color w:val="000000"/>
              </w:rPr>
              <w:t>Топли Дол</w:t>
            </w:r>
          </w:p>
        </w:tc>
        <w:tc>
          <w:tcPr>
            <w:tcW w:w="1525" w:type="dxa"/>
            <w:tcBorders>
              <w:top w:val="single" w:sz="8" w:space="0" w:color="000000"/>
              <w:left w:val="single" w:sz="8" w:space="0" w:color="000000"/>
              <w:bottom w:val="single" w:sz="8" w:space="0" w:color="000000"/>
              <w:right w:val="single" w:sz="8" w:space="0" w:color="000000"/>
            </w:tcBorders>
            <w:vAlign w:val="center"/>
          </w:tcPr>
          <w:p w14:paraId="1F306EAD" w14:textId="77777777" w:rsidR="00F70974" w:rsidRPr="00F70974" w:rsidRDefault="00F70974" w:rsidP="001037EC">
            <w:pPr>
              <w:spacing w:after="150"/>
              <w:rPr>
                <w:rFonts w:ascii="Arial" w:hAnsi="Arial" w:cs="Arial"/>
              </w:rPr>
            </w:pPr>
            <w:r w:rsidRPr="00F70974">
              <w:rPr>
                <w:rFonts w:ascii="Arial" w:hAnsi="Arial" w:cs="Arial"/>
                <w:color w:val="000000"/>
              </w:rPr>
              <w:t>11.68</w:t>
            </w:r>
          </w:p>
        </w:tc>
        <w:tc>
          <w:tcPr>
            <w:tcW w:w="1273" w:type="dxa"/>
            <w:tcBorders>
              <w:top w:val="single" w:sz="8" w:space="0" w:color="000000"/>
              <w:left w:val="single" w:sz="8" w:space="0" w:color="000000"/>
              <w:bottom w:val="single" w:sz="8" w:space="0" w:color="000000"/>
              <w:right w:val="single" w:sz="8" w:space="0" w:color="000000"/>
            </w:tcBorders>
            <w:vAlign w:val="center"/>
          </w:tcPr>
          <w:p w14:paraId="20129474" w14:textId="77777777" w:rsidR="00F70974" w:rsidRPr="00F70974" w:rsidRDefault="00F70974" w:rsidP="001037EC">
            <w:pPr>
              <w:spacing w:after="150"/>
              <w:rPr>
                <w:rFonts w:ascii="Arial" w:hAnsi="Arial" w:cs="Arial"/>
              </w:rPr>
            </w:pPr>
            <w:r w:rsidRPr="00F70974">
              <w:rPr>
                <w:rFonts w:ascii="Arial" w:hAnsi="Arial" w:cs="Arial"/>
                <w:color w:val="000000"/>
              </w:rPr>
              <w:t>47.36</w:t>
            </w:r>
          </w:p>
        </w:tc>
        <w:tc>
          <w:tcPr>
            <w:tcW w:w="1525" w:type="dxa"/>
            <w:tcBorders>
              <w:top w:val="single" w:sz="8" w:space="0" w:color="000000"/>
              <w:left w:val="single" w:sz="8" w:space="0" w:color="000000"/>
              <w:bottom w:val="single" w:sz="8" w:space="0" w:color="000000"/>
              <w:right w:val="single" w:sz="8" w:space="0" w:color="000000"/>
            </w:tcBorders>
            <w:vAlign w:val="center"/>
          </w:tcPr>
          <w:p w14:paraId="03D5E310" w14:textId="77777777" w:rsidR="00F70974" w:rsidRPr="00F70974" w:rsidRDefault="00F70974" w:rsidP="001037EC">
            <w:pPr>
              <w:spacing w:after="150"/>
              <w:rPr>
                <w:rFonts w:ascii="Arial" w:hAnsi="Arial" w:cs="Arial"/>
              </w:rPr>
            </w:pPr>
            <w:r w:rsidRPr="00F70974">
              <w:rPr>
                <w:rFonts w:ascii="Arial" w:hAnsi="Arial" w:cs="Arial"/>
                <w:color w:val="000000"/>
              </w:rPr>
              <w:t>12.46</w:t>
            </w:r>
          </w:p>
        </w:tc>
        <w:tc>
          <w:tcPr>
            <w:tcW w:w="1273" w:type="dxa"/>
            <w:tcBorders>
              <w:top w:val="single" w:sz="8" w:space="0" w:color="000000"/>
              <w:left w:val="single" w:sz="8" w:space="0" w:color="000000"/>
              <w:bottom w:val="single" w:sz="8" w:space="0" w:color="000000"/>
              <w:right w:val="single" w:sz="8" w:space="0" w:color="000000"/>
            </w:tcBorders>
            <w:vAlign w:val="center"/>
          </w:tcPr>
          <w:p w14:paraId="3F7483C7" w14:textId="77777777" w:rsidR="00F70974" w:rsidRPr="00F70974" w:rsidRDefault="00F70974" w:rsidP="001037EC">
            <w:pPr>
              <w:spacing w:after="150"/>
              <w:rPr>
                <w:rFonts w:ascii="Arial" w:hAnsi="Arial" w:cs="Arial"/>
              </w:rPr>
            </w:pPr>
            <w:r w:rsidRPr="00F70974">
              <w:rPr>
                <w:rFonts w:ascii="Arial" w:hAnsi="Arial" w:cs="Arial"/>
                <w:color w:val="000000"/>
              </w:rPr>
              <w:t>2.12</w:t>
            </w:r>
          </w:p>
        </w:tc>
        <w:tc>
          <w:tcPr>
            <w:tcW w:w="1273" w:type="dxa"/>
            <w:tcBorders>
              <w:top w:val="single" w:sz="8" w:space="0" w:color="000000"/>
              <w:left w:val="single" w:sz="8" w:space="0" w:color="000000"/>
              <w:bottom w:val="single" w:sz="8" w:space="0" w:color="000000"/>
              <w:right w:val="single" w:sz="8" w:space="0" w:color="000000"/>
            </w:tcBorders>
            <w:vAlign w:val="center"/>
          </w:tcPr>
          <w:p w14:paraId="73F02E26"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6027653C"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62638B55" w14:textId="77777777" w:rsidR="00F70974" w:rsidRPr="00F70974" w:rsidRDefault="00F70974" w:rsidP="001037EC">
            <w:pPr>
              <w:spacing w:after="150"/>
              <w:rPr>
                <w:rFonts w:ascii="Arial" w:hAnsi="Arial" w:cs="Arial"/>
              </w:rPr>
            </w:pPr>
            <w:r w:rsidRPr="00F70974">
              <w:rPr>
                <w:rFonts w:ascii="Arial" w:hAnsi="Arial" w:cs="Arial"/>
                <w:color w:val="000000"/>
              </w:rPr>
              <w:t>0.51</w:t>
            </w:r>
          </w:p>
        </w:tc>
        <w:tc>
          <w:tcPr>
            <w:tcW w:w="1022" w:type="dxa"/>
            <w:tcBorders>
              <w:top w:val="single" w:sz="8" w:space="0" w:color="000000"/>
              <w:left w:val="single" w:sz="8" w:space="0" w:color="000000"/>
              <w:bottom w:val="single" w:sz="8" w:space="0" w:color="000000"/>
              <w:right w:val="single" w:sz="8" w:space="0" w:color="000000"/>
            </w:tcBorders>
            <w:vAlign w:val="center"/>
          </w:tcPr>
          <w:p w14:paraId="1FE5223C" w14:textId="77777777" w:rsidR="00F70974" w:rsidRPr="00F70974" w:rsidRDefault="00F70974" w:rsidP="001037EC">
            <w:pPr>
              <w:spacing w:after="150"/>
              <w:rPr>
                <w:rFonts w:ascii="Arial" w:hAnsi="Arial" w:cs="Arial"/>
              </w:rPr>
            </w:pPr>
            <w:r w:rsidRPr="00F70974">
              <w:rPr>
                <w:rFonts w:ascii="Arial" w:hAnsi="Arial" w:cs="Arial"/>
                <w:color w:val="000000"/>
              </w:rPr>
              <w:t>0.09</w:t>
            </w:r>
          </w:p>
        </w:tc>
        <w:tc>
          <w:tcPr>
            <w:tcW w:w="1526" w:type="dxa"/>
            <w:tcBorders>
              <w:top w:val="single" w:sz="8" w:space="0" w:color="000000"/>
              <w:left w:val="single" w:sz="8" w:space="0" w:color="000000"/>
              <w:bottom w:val="single" w:sz="8" w:space="0" w:color="000000"/>
              <w:right w:val="single" w:sz="8" w:space="0" w:color="000000"/>
            </w:tcBorders>
            <w:vAlign w:val="center"/>
          </w:tcPr>
          <w:p w14:paraId="345F0FEB" w14:textId="77777777" w:rsidR="00F70974" w:rsidRPr="00F70974" w:rsidRDefault="00F70974" w:rsidP="001037EC">
            <w:pPr>
              <w:spacing w:after="150"/>
              <w:rPr>
                <w:rFonts w:ascii="Arial" w:hAnsi="Arial" w:cs="Arial"/>
              </w:rPr>
            </w:pPr>
            <w:r w:rsidRPr="00F70974">
              <w:rPr>
                <w:rFonts w:ascii="Arial" w:hAnsi="Arial" w:cs="Arial"/>
                <w:color w:val="000000"/>
              </w:rPr>
              <w:t>24.66</w:t>
            </w:r>
          </w:p>
        </w:tc>
        <w:tc>
          <w:tcPr>
            <w:tcW w:w="1526" w:type="dxa"/>
            <w:tcBorders>
              <w:top w:val="single" w:sz="8" w:space="0" w:color="000000"/>
              <w:left w:val="single" w:sz="8" w:space="0" w:color="000000"/>
              <w:bottom w:val="single" w:sz="8" w:space="0" w:color="000000"/>
              <w:right w:val="single" w:sz="8" w:space="0" w:color="000000"/>
            </w:tcBorders>
            <w:vAlign w:val="center"/>
          </w:tcPr>
          <w:p w14:paraId="3DF28615" w14:textId="77777777" w:rsidR="00F70974" w:rsidRPr="00F70974" w:rsidRDefault="00F70974" w:rsidP="001037EC">
            <w:pPr>
              <w:spacing w:after="150"/>
              <w:rPr>
                <w:rFonts w:ascii="Arial" w:hAnsi="Arial" w:cs="Arial"/>
              </w:rPr>
            </w:pPr>
            <w:r w:rsidRPr="00F70974">
              <w:rPr>
                <w:rFonts w:ascii="Arial" w:hAnsi="Arial" w:cs="Arial"/>
                <w:color w:val="000000"/>
              </w:rPr>
              <w:t>4.19</w:t>
            </w:r>
          </w:p>
        </w:tc>
      </w:tr>
      <w:tr w:rsidR="00F70974" w:rsidRPr="00F70974" w14:paraId="1BB5E86B"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7C049089" w14:textId="77777777" w:rsidR="00F70974" w:rsidRPr="00F70974" w:rsidRDefault="00F70974" w:rsidP="001037EC">
            <w:pPr>
              <w:spacing w:after="150"/>
              <w:rPr>
                <w:rFonts w:ascii="Arial" w:hAnsi="Arial" w:cs="Arial"/>
              </w:rPr>
            </w:pPr>
            <w:r w:rsidRPr="00F70974">
              <w:rPr>
                <w:rFonts w:ascii="Arial" w:hAnsi="Arial" w:cs="Arial"/>
                <w:b/>
                <w:color w:val="000000"/>
              </w:rPr>
              <w:t>20.</w:t>
            </w:r>
          </w:p>
        </w:tc>
        <w:tc>
          <w:tcPr>
            <w:tcW w:w="392" w:type="dxa"/>
            <w:tcBorders>
              <w:top w:val="single" w:sz="8" w:space="0" w:color="000000"/>
              <w:left w:val="single" w:sz="8" w:space="0" w:color="000000"/>
              <w:bottom w:val="single" w:sz="8" w:space="0" w:color="000000"/>
              <w:right w:val="single" w:sz="8" w:space="0" w:color="000000"/>
            </w:tcBorders>
            <w:vAlign w:val="center"/>
          </w:tcPr>
          <w:p w14:paraId="5629D5B9" w14:textId="77777777" w:rsidR="00F70974" w:rsidRPr="00F70974" w:rsidRDefault="00F70974" w:rsidP="001037EC">
            <w:pPr>
              <w:spacing w:after="150"/>
              <w:rPr>
                <w:rFonts w:ascii="Arial" w:hAnsi="Arial" w:cs="Arial"/>
              </w:rPr>
            </w:pPr>
            <w:r w:rsidRPr="00F70974">
              <w:rPr>
                <w:rFonts w:ascii="Arial" w:hAnsi="Arial" w:cs="Arial"/>
                <w:color w:val="000000"/>
              </w:rPr>
              <w:t>Бајинци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1DF90116" w14:textId="77777777" w:rsidR="00F70974" w:rsidRPr="00F70974" w:rsidRDefault="00F70974" w:rsidP="001037EC">
            <w:pPr>
              <w:spacing w:after="150"/>
              <w:rPr>
                <w:rFonts w:ascii="Arial" w:hAnsi="Arial" w:cs="Arial"/>
              </w:rPr>
            </w:pPr>
            <w:r w:rsidRPr="00F70974">
              <w:rPr>
                <w:rFonts w:ascii="Arial" w:hAnsi="Arial" w:cs="Arial"/>
                <w:color w:val="000000"/>
              </w:rPr>
              <w:t>0.87</w:t>
            </w:r>
          </w:p>
        </w:tc>
        <w:tc>
          <w:tcPr>
            <w:tcW w:w="1273" w:type="dxa"/>
            <w:tcBorders>
              <w:top w:val="single" w:sz="8" w:space="0" w:color="000000"/>
              <w:left w:val="single" w:sz="8" w:space="0" w:color="000000"/>
              <w:bottom w:val="single" w:sz="8" w:space="0" w:color="000000"/>
              <w:right w:val="single" w:sz="8" w:space="0" w:color="000000"/>
            </w:tcBorders>
            <w:vAlign w:val="center"/>
          </w:tcPr>
          <w:p w14:paraId="74AB6B87" w14:textId="77777777" w:rsidR="00F70974" w:rsidRPr="00F70974" w:rsidRDefault="00F70974" w:rsidP="001037EC">
            <w:pPr>
              <w:spacing w:after="150"/>
              <w:rPr>
                <w:rFonts w:ascii="Arial" w:hAnsi="Arial" w:cs="Arial"/>
              </w:rPr>
            </w:pPr>
            <w:r w:rsidRPr="00F70974">
              <w:rPr>
                <w:rFonts w:ascii="Arial" w:hAnsi="Arial" w:cs="Arial"/>
                <w:color w:val="000000"/>
              </w:rPr>
              <w:t>10.74</w:t>
            </w:r>
          </w:p>
        </w:tc>
        <w:tc>
          <w:tcPr>
            <w:tcW w:w="1525" w:type="dxa"/>
            <w:tcBorders>
              <w:top w:val="single" w:sz="8" w:space="0" w:color="000000"/>
              <w:left w:val="single" w:sz="8" w:space="0" w:color="000000"/>
              <w:bottom w:val="single" w:sz="8" w:space="0" w:color="000000"/>
              <w:right w:val="single" w:sz="8" w:space="0" w:color="000000"/>
            </w:tcBorders>
            <w:vAlign w:val="center"/>
          </w:tcPr>
          <w:p w14:paraId="6F48FF45" w14:textId="77777777" w:rsidR="00F70974" w:rsidRPr="00F70974" w:rsidRDefault="00F70974" w:rsidP="001037EC">
            <w:pPr>
              <w:spacing w:after="150"/>
              <w:rPr>
                <w:rFonts w:ascii="Arial" w:hAnsi="Arial" w:cs="Arial"/>
              </w:rPr>
            </w:pPr>
            <w:r w:rsidRPr="00F70974">
              <w:rPr>
                <w:rFonts w:ascii="Arial" w:hAnsi="Arial" w:cs="Arial"/>
                <w:color w:val="000000"/>
              </w:rPr>
              <w:t>6.88</w:t>
            </w:r>
          </w:p>
        </w:tc>
        <w:tc>
          <w:tcPr>
            <w:tcW w:w="1273" w:type="dxa"/>
            <w:tcBorders>
              <w:top w:val="single" w:sz="8" w:space="0" w:color="000000"/>
              <w:left w:val="single" w:sz="8" w:space="0" w:color="000000"/>
              <w:bottom w:val="single" w:sz="8" w:space="0" w:color="000000"/>
              <w:right w:val="single" w:sz="8" w:space="0" w:color="000000"/>
            </w:tcBorders>
            <w:vAlign w:val="center"/>
          </w:tcPr>
          <w:p w14:paraId="5E75E330" w14:textId="77777777" w:rsidR="00F70974" w:rsidRPr="00F70974" w:rsidRDefault="00F70974" w:rsidP="001037EC">
            <w:pPr>
              <w:spacing w:after="150"/>
              <w:rPr>
                <w:rFonts w:ascii="Arial" w:hAnsi="Arial" w:cs="Arial"/>
              </w:rPr>
            </w:pPr>
            <w:r w:rsidRPr="00F70974">
              <w:rPr>
                <w:rFonts w:ascii="Arial" w:hAnsi="Arial" w:cs="Arial"/>
                <w:color w:val="000000"/>
              </w:rPr>
              <w:t>1.17</w:t>
            </w:r>
          </w:p>
        </w:tc>
        <w:tc>
          <w:tcPr>
            <w:tcW w:w="1273" w:type="dxa"/>
            <w:tcBorders>
              <w:top w:val="single" w:sz="8" w:space="0" w:color="000000"/>
              <w:left w:val="single" w:sz="8" w:space="0" w:color="000000"/>
              <w:bottom w:val="single" w:sz="8" w:space="0" w:color="000000"/>
              <w:right w:val="single" w:sz="8" w:space="0" w:color="000000"/>
            </w:tcBorders>
            <w:vAlign w:val="center"/>
          </w:tcPr>
          <w:p w14:paraId="6B99A2A5"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0001779A"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5355F289" w14:textId="77777777" w:rsidR="00F70974" w:rsidRPr="00F70974" w:rsidRDefault="00F70974" w:rsidP="001037EC">
            <w:pPr>
              <w:spacing w:after="150"/>
              <w:rPr>
                <w:rFonts w:ascii="Arial" w:hAnsi="Arial" w:cs="Arial"/>
              </w:rPr>
            </w:pPr>
            <w:r w:rsidRPr="00F70974">
              <w:rPr>
                <w:rFonts w:ascii="Arial" w:hAnsi="Arial" w:cs="Arial"/>
                <w:color w:val="000000"/>
              </w:rPr>
              <w:t>0.31</w:t>
            </w:r>
          </w:p>
        </w:tc>
        <w:tc>
          <w:tcPr>
            <w:tcW w:w="1022" w:type="dxa"/>
            <w:tcBorders>
              <w:top w:val="single" w:sz="8" w:space="0" w:color="000000"/>
              <w:left w:val="single" w:sz="8" w:space="0" w:color="000000"/>
              <w:bottom w:val="single" w:sz="8" w:space="0" w:color="000000"/>
              <w:right w:val="single" w:sz="8" w:space="0" w:color="000000"/>
            </w:tcBorders>
            <w:vAlign w:val="center"/>
          </w:tcPr>
          <w:p w14:paraId="23465654" w14:textId="77777777" w:rsidR="00F70974" w:rsidRPr="00F70974" w:rsidRDefault="00F70974" w:rsidP="001037EC">
            <w:pPr>
              <w:spacing w:after="150"/>
              <w:rPr>
                <w:rFonts w:ascii="Arial" w:hAnsi="Arial" w:cs="Arial"/>
              </w:rPr>
            </w:pPr>
            <w:r w:rsidRPr="00F70974">
              <w:rPr>
                <w:rFonts w:ascii="Arial" w:hAnsi="Arial" w:cs="Arial"/>
                <w:color w:val="000000"/>
              </w:rPr>
              <w:t>0.05</w:t>
            </w:r>
          </w:p>
        </w:tc>
        <w:tc>
          <w:tcPr>
            <w:tcW w:w="1526" w:type="dxa"/>
            <w:tcBorders>
              <w:top w:val="single" w:sz="8" w:space="0" w:color="000000"/>
              <w:left w:val="single" w:sz="8" w:space="0" w:color="000000"/>
              <w:bottom w:val="single" w:sz="8" w:space="0" w:color="000000"/>
              <w:right w:val="single" w:sz="8" w:space="0" w:color="000000"/>
            </w:tcBorders>
            <w:vAlign w:val="center"/>
          </w:tcPr>
          <w:p w14:paraId="5C6A8CB6" w14:textId="77777777" w:rsidR="00F70974" w:rsidRPr="00F70974" w:rsidRDefault="00F70974" w:rsidP="001037EC">
            <w:pPr>
              <w:spacing w:after="150"/>
              <w:rPr>
                <w:rFonts w:ascii="Arial" w:hAnsi="Arial" w:cs="Arial"/>
              </w:rPr>
            </w:pPr>
            <w:r w:rsidRPr="00F70974">
              <w:rPr>
                <w:rFonts w:ascii="Arial" w:hAnsi="Arial" w:cs="Arial"/>
                <w:color w:val="000000"/>
              </w:rPr>
              <w:t>8.06</w:t>
            </w:r>
          </w:p>
        </w:tc>
        <w:tc>
          <w:tcPr>
            <w:tcW w:w="1526" w:type="dxa"/>
            <w:tcBorders>
              <w:top w:val="single" w:sz="8" w:space="0" w:color="000000"/>
              <w:left w:val="single" w:sz="8" w:space="0" w:color="000000"/>
              <w:bottom w:val="single" w:sz="8" w:space="0" w:color="000000"/>
              <w:right w:val="single" w:sz="8" w:space="0" w:color="000000"/>
            </w:tcBorders>
            <w:vAlign w:val="center"/>
          </w:tcPr>
          <w:p w14:paraId="7EA504CB" w14:textId="77777777" w:rsidR="00F70974" w:rsidRPr="00F70974" w:rsidRDefault="00F70974" w:rsidP="001037EC">
            <w:pPr>
              <w:spacing w:after="150"/>
              <w:rPr>
                <w:rFonts w:ascii="Arial" w:hAnsi="Arial" w:cs="Arial"/>
              </w:rPr>
            </w:pPr>
            <w:r w:rsidRPr="00F70974">
              <w:rPr>
                <w:rFonts w:ascii="Arial" w:hAnsi="Arial" w:cs="Arial"/>
                <w:color w:val="000000"/>
              </w:rPr>
              <w:t>1.37</w:t>
            </w:r>
          </w:p>
        </w:tc>
      </w:tr>
      <w:tr w:rsidR="00F70974" w:rsidRPr="00F70974" w14:paraId="3F98842C"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CA21056" w14:textId="77777777" w:rsidR="00F70974" w:rsidRPr="00F70974" w:rsidRDefault="00F70974" w:rsidP="001037EC">
            <w:pPr>
              <w:spacing w:after="150"/>
              <w:rPr>
                <w:rFonts w:ascii="Arial" w:hAnsi="Arial" w:cs="Arial"/>
              </w:rPr>
            </w:pPr>
            <w:r w:rsidRPr="00F70974">
              <w:rPr>
                <w:rFonts w:ascii="Arial" w:hAnsi="Arial" w:cs="Arial"/>
                <w:b/>
                <w:color w:val="000000"/>
              </w:rPr>
              <w:t>21.</w:t>
            </w:r>
          </w:p>
        </w:tc>
        <w:tc>
          <w:tcPr>
            <w:tcW w:w="392" w:type="dxa"/>
            <w:tcBorders>
              <w:top w:val="single" w:sz="8" w:space="0" w:color="000000"/>
              <w:left w:val="single" w:sz="8" w:space="0" w:color="000000"/>
              <w:bottom w:val="single" w:sz="8" w:space="0" w:color="000000"/>
              <w:right w:val="single" w:sz="8" w:space="0" w:color="000000"/>
            </w:tcBorders>
            <w:vAlign w:val="center"/>
          </w:tcPr>
          <w:p w14:paraId="6059874F" w14:textId="77777777" w:rsidR="00F70974" w:rsidRPr="00F70974" w:rsidRDefault="00F70974" w:rsidP="001037EC">
            <w:pPr>
              <w:spacing w:after="150"/>
              <w:rPr>
                <w:rFonts w:ascii="Arial" w:hAnsi="Arial" w:cs="Arial"/>
              </w:rPr>
            </w:pPr>
            <w:r w:rsidRPr="00F70974">
              <w:rPr>
                <w:rFonts w:ascii="Arial" w:hAnsi="Arial" w:cs="Arial"/>
                <w:color w:val="000000"/>
              </w:rPr>
              <w:t>Преслап</w:t>
            </w:r>
          </w:p>
        </w:tc>
        <w:tc>
          <w:tcPr>
            <w:tcW w:w="1525" w:type="dxa"/>
            <w:tcBorders>
              <w:top w:val="single" w:sz="8" w:space="0" w:color="000000"/>
              <w:left w:val="single" w:sz="8" w:space="0" w:color="000000"/>
              <w:bottom w:val="single" w:sz="8" w:space="0" w:color="000000"/>
              <w:right w:val="single" w:sz="8" w:space="0" w:color="000000"/>
            </w:tcBorders>
            <w:vAlign w:val="center"/>
          </w:tcPr>
          <w:p w14:paraId="65A8DA42" w14:textId="77777777" w:rsidR="00F70974" w:rsidRPr="00F70974" w:rsidRDefault="00F70974" w:rsidP="001037EC">
            <w:pPr>
              <w:spacing w:after="150"/>
              <w:rPr>
                <w:rFonts w:ascii="Arial" w:hAnsi="Arial" w:cs="Arial"/>
              </w:rPr>
            </w:pPr>
            <w:r w:rsidRPr="00F70974">
              <w:rPr>
                <w:rFonts w:ascii="Arial" w:hAnsi="Arial" w:cs="Arial"/>
                <w:color w:val="000000"/>
              </w:rPr>
              <w:t>5.52</w:t>
            </w:r>
          </w:p>
        </w:tc>
        <w:tc>
          <w:tcPr>
            <w:tcW w:w="1273" w:type="dxa"/>
            <w:tcBorders>
              <w:top w:val="single" w:sz="8" w:space="0" w:color="000000"/>
              <w:left w:val="single" w:sz="8" w:space="0" w:color="000000"/>
              <w:bottom w:val="single" w:sz="8" w:space="0" w:color="000000"/>
              <w:right w:val="single" w:sz="8" w:space="0" w:color="000000"/>
            </w:tcBorders>
            <w:vAlign w:val="center"/>
          </w:tcPr>
          <w:p w14:paraId="19C9F9C9" w14:textId="77777777" w:rsidR="00F70974" w:rsidRPr="00F70974" w:rsidRDefault="00F70974" w:rsidP="001037EC">
            <w:pPr>
              <w:spacing w:after="150"/>
              <w:rPr>
                <w:rFonts w:ascii="Arial" w:hAnsi="Arial" w:cs="Arial"/>
              </w:rPr>
            </w:pPr>
            <w:r w:rsidRPr="00F70974">
              <w:rPr>
                <w:rFonts w:ascii="Arial" w:hAnsi="Arial" w:cs="Arial"/>
                <w:color w:val="000000"/>
              </w:rPr>
              <w:t>23.80</w:t>
            </w:r>
          </w:p>
        </w:tc>
        <w:tc>
          <w:tcPr>
            <w:tcW w:w="1525" w:type="dxa"/>
            <w:tcBorders>
              <w:top w:val="single" w:sz="8" w:space="0" w:color="000000"/>
              <w:left w:val="single" w:sz="8" w:space="0" w:color="000000"/>
              <w:bottom w:val="single" w:sz="8" w:space="0" w:color="000000"/>
              <w:right w:val="single" w:sz="8" w:space="0" w:color="000000"/>
            </w:tcBorders>
            <w:vAlign w:val="center"/>
          </w:tcPr>
          <w:p w14:paraId="74804565" w14:textId="77777777" w:rsidR="00F70974" w:rsidRPr="00F70974" w:rsidRDefault="00F70974" w:rsidP="001037EC">
            <w:pPr>
              <w:spacing w:after="150"/>
              <w:rPr>
                <w:rFonts w:ascii="Arial" w:hAnsi="Arial" w:cs="Arial"/>
              </w:rPr>
            </w:pPr>
            <w:r w:rsidRPr="00F70974">
              <w:rPr>
                <w:rFonts w:ascii="Arial" w:hAnsi="Arial" w:cs="Arial"/>
                <w:color w:val="000000"/>
              </w:rPr>
              <w:t>17.30</w:t>
            </w:r>
          </w:p>
        </w:tc>
        <w:tc>
          <w:tcPr>
            <w:tcW w:w="1273" w:type="dxa"/>
            <w:tcBorders>
              <w:top w:val="single" w:sz="8" w:space="0" w:color="000000"/>
              <w:left w:val="single" w:sz="8" w:space="0" w:color="000000"/>
              <w:bottom w:val="single" w:sz="8" w:space="0" w:color="000000"/>
              <w:right w:val="single" w:sz="8" w:space="0" w:color="000000"/>
            </w:tcBorders>
            <w:vAlign w:val="center"/>
          </w:tcPr>
          <w:p w14:paraId="77F3286D" w14:textId="77777777" w:rsidR="00F70974" w:rsidRPr="00F70974" w:rsidRDefault="00F70974" w:rsidP="001037EC">
            <w:pPr>
              <w:spacing w:after="150"/>
              <w:rPr>
                <w:rFonts w:ascii="Arial" w:hAnsi="Arial" w:cs="Arial"/>
              </w:rPr>
            </w:pPr>
            <w:r w:rsidRPr="00F70974">
              <w:rPr>
                <w:rFonts w:ascii="Arial" w:hAnsi="Arial" w:cs="Arial"/>
                <w:color w:val="000000"/>
              </w:rPr>
              <w:t>2.94</w:t>
            </w:r>
          </w:p>
        </w:tc>
        <w:tc>
          <w:tcPr>
            <w:tcW w:w="1273" w:type="dxa"/>
            <w:tcBorders>
              <w:top w:val="single" w:sz="8" w:space="0" w:color="000000"/>
              <w:left w:val="single" w:sz="8" w:space="0" w:color="000000"/>
              <w:bottom w:val="single" w:sz="8" w:space="0" w:color="000000"/>
              <w:right w:val="single" w:sz="8" w:space="0" w:color="000000"/>
            </w:tcBorders>
            <w:vAlign w:val="center"/>
          </w:tcPr>
          <w:p w14:paraId="4662DDCD"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59E3D338"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142AEBB4" w14:textId="77777777" w:rsidR="00F70974" w:rsidRPr="00F70974" w:rsidRDefault="00F70974" w:rsidP="001037EC">
            <w:pPr>
              <w:spacing w:after="150"/>
              <w:rPr>
                <w:rFonts w:ascii="Arial" w:hAnsi="Arial" w:cs="Arial"/>
              </w:rPr>
            </w:pPr>
            <w:r w:rsidRPr="00F70974">
              <w:rPr>
                <w:rFonts w:ascii="Arial" w:hAnsi="Arial" w:cs="Arial"/>
                <w:color w:val="000000"/>
              </w:rPr>
              <w:t>0.38</w:t>
            </w:r>
          </w:p>
        </w:tc>
        <w:tc>
          <w:tcPr>
            <w:tcW w:w="1022" w:type="dxa"/>
            <w:tcBorders>
              <w:top w:val="single" w:sz="8" w:space="0" w:color="000000"/>
              <w:left w:val="single" w:sz="8" w:space="0" w:color="000000"/>
              <w:bottom w:val="single" w:sz="8" w:space="0" w:color="000000"/>
              <w:right w:val="single" w:sz="8" w:space="0" w:color="000000"/>
            </w:tcBorders>
            <w:vAlign w:val="center"/>
          </w:tcPr>
          <w:p w14:paraId="4DA1227F" w14:textId="77777777" w:rsidR="00F70974" w:rsidRPr="00F70974" w:rsidRDefault="00F70974" w:rsidP="001037EC">
            <w:pPr>
              <w:spacing w:after="150"/>
              <w:rPr>
                <w:rFonts w:ascii="Arial" w:hAnsi="Arial" w:cs="Arial"/>
              </w:rPr>
            </w:pPr>
            <w:r w:rsidRPr="00F70974">
              <w:rPr>
                <w:rFonts w:ascii="Arial" w:hAnsi="Arial" w:cs="Arial"/>
                <w:color w:val="000000"/>
              </w:rPr>
              <w:t>0.06</w:t>
            </w:r>
          </w:p>
        </w:tc>
        <w:tc>
          <w:tcPr>
            <w:tcW w:w="1526" w:type="dxa"/>
            <w:tcBorders>
              <w:top w:val="single" w:sz="8" w:space="0" w:color="000000"/>
              <w:left w:val="single" w:sz="8" w:space="0" w:color="000000"/>
              <w:bottom w:val="single" w:sz="8" w:space="0" w:color="000000"/>
              <w:right w:val="single" w:sz="8" w:space="0" w:color="000000"/>
            </w:tcBorders>
            <w:vAlign w:val="center"/>
          </w:tcPr>
          <w:p w14:paraId="39B52E44" w14:textId="77777777" w:rsidR="00F70974" w:rsidRPr="00F70974" w:rsidRDefault="00F70974" w:rsidP="001037EC">
            <w:pPr>
              <w:spacing w:after="150"/>
              <w:rPr>
                <w:rFonts w:ascii="Arial" w:hAnsi="Arial" w:cs="Arial"/>
              </w:rPr>
            </w:pPr>
            <w:r w:rsidRPr="00F70974">
              <w:rPr>
                <w:rFonts w:ascii="Arial" w:hAnsi="Arial" w:cs="Arial"/>
                <w:color w:val="000000"/>
              </w:rPr>
              <w:t>23.21</w:t>
            </w:r>
          </w:p>
        </w:tc>
        <w:tc>
          <w:tcPr>
            <w:tcW w:w="1526" w:type="dxa"/>
            <w:tcBorders>
              <w:top w:val="single" w:sz="8" w:space="0" w:color="000000"/>
              <w:left w:val="single" w:sz="8" w:space="0" w:color="000000"/>
              <w:bottom w:val="single" w:sz="8" w:space="0" w:color="000000"/>
              <w:right w:val="single" w:sz="8" w:space="0" w:color="000000"/>
            </w:tcBorders>
            <w:vAlign w:val="center"/>
          </w:tcPr>
          <w:p w14:paraId="76BCAF28" w14:textId="77777777" w:rsidR="00F70974" w:rsidRPr="00F70974" w:rsidRDefault="00F70974" w:rsidP="001037EC">
            <w:pPr>
              <w:spacing w:after="150"/>
              <w:rPr>
                <w:rFonts w:ascii="Arial" w:hAnsi="Arial" w:cs="Arial"/>
              </w:rPr>
            </w:pPr>
            <w:r w:rsidRPr="00F70974">
              <w:rPr>
                <w:rFonts w:ascii="Arial" w:hAnsi="Arial" w:cs="Arial"/>
                <w:color w:val="000000"/>
              </w:rPr>
              <w:t>3.95</w:t>
            </w:r>
          </w:p>
        </w:tc>
      </w:tr>
      <w:tr w:rsidR="00F70974" w:rsidRPr="00F70974" w14:paraId="287B92C8"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59136286" w14:textId="77777777" w:rsidR="00F70974" w:rsidRPr="00F70974" w:rsidRDefault="00F70974" w:rsidP="001037EC">
            <w:pPr>
              <w:spacing w:after="150"/>
              <w:rPr>
                <w:rFonts w:ascii="Arial" w:hAnsi="Arial" w:cs="Arial"/>
              </w:rPr>
            </w:pPr>
            <w:r w:rsidRPr="00F70974">
              <w:rPr>
                <w:rFonts w:ascii="Arial" w:hAnsi="Arial" w:cs="Arial"/>
                <w:b/>
                <w:color w:val="000000"/>
              </w:rPr>
              <w:t>22.</w:t>
            </w:r>
          </w:p>
        </w:tc>
        <w:tc>
          <w:tcPr>
            <w:tcW w:w="392" w:type="dxa"/>
            <w:tcBorders>
              <w:top w:val="single" w:sz="8" w:space="0" w:color="000000"/>
              <w:left w:val="single" w:sz="8" w:space="0" w:color="000000"/>
              <w:bottom w:val="single" w:sz="8" w:space="0" w:color="000000"/>
              <w:right w:val="single" w:sz="8" w:space="0" w:color="000000"/>
            </w:tcBorders>
            <w:vAlign w:val="center"/>
          </w:tcPr>
          <w:p w14:paraId="57B7A703" w14:textId="77777777" w:rsidR="00F70974" w:rsidRPr="00F70974" w:rsidRDefault="00F70974" w:rsidP="001037EC">
            <w:pPr>
              <w:spacing w:after="150"/>
              <w:rPr>
                <w:rFonts w:ascii="Arial" w:hAnsi="Arial" w:cs="Arial"/>
              </w:rPr>
            </w:pPr>
            <w:r w:rsidRPr="00F70974">
              <w:rPr>
                <w:rFonts w:ascii="Arial" w:hAnsi="Arial" w:cs="Arial"/>
                <w:color w:val="000000"/>
              </w:rPr>
              <w:t>Црна Трава</w:t>
            </w:r>
          </w:p>
        </w:tc>
        <w:tc>
          <w:tcPr>
            <w:tcW w:w="1525" w:type="dxa"/>
            <w:tcBorders>
              <w:top w:val="single" w:sz="8" w:space="0" w:color="000000"/>
              <w:left w:val="single" w:sz="8" w:space="0" w:color="000000"/>
              <w:bottom w:val="single" w:sz="8" w:space="0" w:color="000000"/>
              <w:right w:val="single" w:sz="8" w:space="0" w:color="000000"/>
            </w:tcBorders>
            <w:vAlign w:val="center"/>
          </w:tcPr>
          <w:p w14:paraId="3B8F135A" w14:textId="77777777" w:rsidR="00F70974" w:rsidRPr="00F70974" w:rsidRDefault="00F70974" w:rsidP="001037EC">
            <w:pPr>
              <w:spacing w:after="150"/>
              <w:rPr>
                <w:rFonts w:ascii="Arial" w:hAnsi="Arial" w:cs="Arial"/>
              </w:rPr>
            </w:pPr>
            <w:r w:rsidRPr="00F70974">
              <w:rPr>
                <w:rFonts w:ascii="Arial" w:hAnsi="Arial" w:cs="Arial"/>
                <w:color w:val="000000"/>
              </w:rPr>
              <w:t>6.22</w:t>
            </w:r>
          </w:p>
        </w:tc>
        <w:tc>
          <w:tcPr>
            <w:tcW w:w="1273" w:type="dxa"/>
            <w:tcBorders>
              <w:top w:val="single" w:sz="8" w:space="0" w:color="000000"/>
              <w:left w:val="single" w:sz="8" w:space="0" w:color="000000"/>
              <w:bottom w:val="single" w:sz="8" w:space="0" w:color="000000"/>
              <w:right w:val="single" w:sz="8" w:space="0" w:color="000000"/>
            </w:tcBorders>
            <w:vAlign w:val="center"/>
          </w:tcPr>
          <w:p w14:paraId="7AE647CC" w14:textId="77777777" w:rsidR="00F70974" w:rsidRPr="00F70974" w:rsidRDefault="00F70974" w:rsidP="001037EC">
            <w:pPr>
              <w:spacing w:after="150"/>
              <w:rPr>
                <w:rFonts w:ascii="Arial" w:hAnsi="Arial" w:cs="Arial"/>
              </w:rPr>
            </w:pPr>
            <w:r w:rsidRPr="00F70974">
              <w:rPr>
                <w:rFonts w:ascii="Arial" w:hAnsi="Arial" w:cs="Arial"/>
                <w:color w:val="000000"/>
              </w:rPr>
              <w:t>10.30</w:t>
            </w:r>
          </w:p>
        </w:tc>
        <w:tc>
          <w:tcPr>
            <w:tcW w:w="1525" w:type="dxa"/>
            <w:tcBorders>
              <w:top w:val="single" w:sz="8" w:space="0" w:color="000000"/>
              <w:left w:val="single" w:sz="8" w:space="0" w:color="000000"/>
              <w:bottom w:val="single" w:sz="8" w:space="0" w:color="000000"/>
              <w:right w:val="single" w:sz="8" w:space="0" w:color="000000"/>
            </w:tcBorders>
            <w:vAlign w:val="center"/>
          </w:tcPr>
          <w:p w14:paraId="6F5D50B9" w14:textId="77777777" w:rsidR="00F70974" w:rsidRPr="00F70974" w:rsidRDefault="00F70974" w:rsidP="001037EC">
            <w:pPr>
              <w:spacing w:after="150"/>
              <w:rPr>
                <w:rFonts w:ascii="Arial" w:hAnsi="Arial" w:cs="Arial"/>
              </w:rPr>
            </w:pPr>
            <w:r w:rsidRPr="00F70974">
              <w:rPr>
                <w:rFonts w:ascii="Arial" w:hAnsi="Arial" w:cs="Arial"/>
                <w:color w:val="000000"/>
              </w:rPr>
              <w:t>50.76</w:t>
            </w:r>
          </w:p>
        </w:tc>
        <w:tc>
          <w:tcPr>
            <w:tcW w:w="1273" w:type="dxa"/>
            <w:tcBorders>
              <w:top w:val="single" w:sz="8" w:space="0" w:color="000000"/>
              <w:left w:val="single" w:sz="8" w:space="0" w:color="000000"/>
              <w:bottom w:val="single" w:sz="8" w:space="0" w:color="000000"/>
              <w:right w:val="single" w:sz="8" w:space="0" w:color="000000"/>
            </w:tcBorders>
            <w:vAlign w:val="center"/>
          </w:tcPr>
          <w:p w14:paraId="69EEAD89" w14:textId="77777777" w:rsidR="00F70974" w:rsidRPr="00F70974" w:rsidRDefault="00F70974" w:rsidP="001037EC">
            <w:pPr>
              <w:spacing w:after="150"/>
              <w:rPr>
                <w:rFonts w:ascii="Arial" w:hAnsi="Arial" w:cs="Arial"/>
              </w:rPr>
            </w:pPr>
            <w:r w:rsidRPr="00F70974">
              <w:rPr>
                <w:rFonts w:ascii="Arial" w:hAnsi="Arial" w:cs="Arial"/>
                <w:color w:val="000000"/>
              </w:rPr>
              <w:t>8.64</w:t>
            </w:r>
          </w:p>
        </w:tc>
        <w:tc>
          <w:tcPr>
            <w:tcW w:w="1273" w:type="dxa"/>
            <w:tcBorders>
              <w:top w:val="single" w:sz="8" w:space="0" w:color="000000"/>
              <w:left w:val="single" w:sz="8" w:space="0" w:color="000000"/>
              <w:bottom w:val="single" w:sz="8" w:space="0" w:color="000000"/>
              <w:right w:val="single" w:sz="8" w:space="0" w:color="000000"/>
            </w:tcBorders>
            <w:vAlign w:val="center"/>
          </w:tcPr>
          <w:p w14:paraId="04844301"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610B35DC"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061E111E" w14:textId="77777777" w:rsidR="00F70974" w:rsidRPr="00F70974" w:rsidRDefault="00F70974" w:rsidP="001037EC">
            <w:pPr>
              <w:spacing w:after="150"/>
              <w:rPr>
                <w:rFonts w:ascii="Arial" w:hAnsi="Arial" w:cs="Arial"/>
              </w:rPr>
            </w:pPr>
            <w:r w:rsidRPr="00F70974">
              <w:rPr>
                <w:rFonts w:ascii="Arial" w:hAnsi="Arial" w:cs="Arial"/>
                <w:color w:val="000000"/>
              </w:rPr>
              <w:t>3.42</w:t>
            </w:r>
          </w:p>
        </w:tc>
        <w:tc>
          <w:tcPr>
            <w:tcW w:w="1022" w:type="dxa"/>
            <w:tcBorders>
              <w:top w:val="single" w:sz="8" w:space="0" w:color="000000"/>
              <w:left w:val="single" w:sz="8" w:space="0" w:color="000000"/>
              <w:bottom w:val="single" w:sz="8" w:space="0" w:color="000000"/>
              <w:right w:val="single" w:sz="8" w:space="0" w:color="000000"/>
            </w:tcBorders>
            <w:vAlign w:val="center"/>
          </w:tcPr>
          <w:p w14:paraId="4A83575B" w14:textId="77777777" w:rsidR="00F70974" w:rsidRPr="00F70974" w:rsidRDefault="00F70974" w:rsidP="001037EC">
            <w:pPr>
              <w:spacing w:after="150"/>
              <w:rPr>
                <w:rFonts w:ascii="Arial" w:hAnsi="Arial" w:cs="Arial"/>
              </w:rPr>
            </w:pPr>
            <w:r w:rsidRPr="00F70974">
              <w:rPr>
                <w:rFonts w:ascii="Arial" w:hAnsi="Arial" w:cs="Arial"/>
                <w:color w:val="000000"/>
              </w:rPr>
              <w:t>0.58</w:t>
            </w:r>
          </w:p>
        </w:tc>
        <w:tc>
          <w:tcPr>
            <w:tcW w:w="1526" w:type="dxa"/>
            <w:tcBorders>
              <w:top w:val="single" w:sz="8" w:space="0" w:color="000000"/>
              <w:left w:val="single" w:sz="8" w:space="0" w:color="000000"/>
              <w:bottom w:val="single" w:sz="8" w:space="0" w:color="000000"/>
              <w:right w:val="single" w:sz="8" w:space="0" w:color="000000"/>
            </w:tcBorders>
            <w:vAlign w:val="center"/>
          </w:tcPr>
          <w:p w14:paraId="2BBB2563" w14:textId="77777777" w:rsidR="00F70974" w:rsidRPr="00F70974" w:rsidRDefault="00F70974" w:rsidP="001037EC">
            <w:pPr>
              <w:spacing w:after="150"/>
              <w:rPr>
                <w:rFonts w:ascii="Arial" w:hAnsi="Arial" w:cs="Arial"/>
              </w:rPr>
            </w:pPr>
            <w:r w:rsidRPr="00F70974">
              <w:rPr>
                <w:rFonts w:ascii="Arial" w:hAnsi="Arial" w:cs="Arial"/>
                <w:color w:val="000000"/>
              </w:rPr>
              <w:t>60.42</w:t>
            </w:r>
          </w:p>
        </w:tc>
        <w:tc>
          <w:tcPr>
            <w:tcW w:w="1526" w:type="dxa"/>
            <w:tcBorders>
              <w:top w:val="single" w:sz="8" w:space="0" w:color="000000"/>
              <w:left w:val="single" w:sz="8" w:space="0" w:color="000000"/>
              <w:bottom w:val="single" w:sz="8" w:space="0" w:color="000000"/>
              <w:right w:val="single" w:sz="8" w:space="0" w:color="000000"/>
            </w:tcBorders>
            <w:vAlign w:val="center"/>
          </w:tcPr>
          <w:p w14:paraId="45960CF3" w14:textId="77777777" w:rsidR="00F70974" w:rsidRPr="00F70974" w:rsidRDefault="00F70974" w:rsidP="001037EC">
            <w:pPr>
              <w:spacing w:after="150"/>
              <w:rPr>
                <w:rFonts w:ascii="Arial" w:hAnsi="Arial" w:cs="Arial"/>
              </w:rPr>
            </w:pPr>
            <w:r w:rsidRPr="00F70974">
              <w:rPr>
                <w:rFonts w:ascii="Arial" w:hAnsi="Arial" w:cs="Arial"/>
                <w:color w:val="000000"/>
              </w:rPr>
              <w:t>10.28</w:t>
            </w:r>
          </w:p>
        </w:tc>
      </w:tr>
      <w:tr w:rsidR="00F70974" w:rsidRPr="00F70974" w14:paraId="12481D5E"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7BAC798" w14:textId="77777777" w:rsidR="00F70974" w:rsidRPr="00F70974" w:rsidRDefault="00F70974" w:rsidP="001037EC">
            <w:pPr>
              <w:spacing w:after="150"/>
              <w:rPr>
                <w:rFonts w:ascii="Arial" w:hAnsi="Arial" w:cs="Arial"/>
              </w:rPr>
            </w:pPr>
            <w:r w:rsidRPr="00F70974">
              <w:rPr>
                <w:rFonts w:ascii="Arial" w:hAnsi="Arial" w:cs="Arial"/>
                <w:b/>
                <w:color w:val="000000"/>
              </w:rPr>
              <w:t>23.</w:t>
            </w:r>
          </w:p>
        </w:tc>
        <w:tc>
          <w:tcPr>
            <w:tcW w:w="392" w:type="dxa"/>
            <w:tcBorders>
              <w:top w:val="single" w:sz="8" w:space="0" w:color="000000"/>
              <w:left w:val="single" w:sz="8" w:space="0" w:color="000000"/>
              <w:bottom w:val="single" w:sz="8" w:space="0" w:color="000000"/>
              <w:right w:val="single" w:sz="8" w:space="0" w:color="000000"/>
            </w:tcBorders>
            <w:vAlign w:val="center"/>
          </w:tcPr>
          <w:p w14:paraId="4387C9E4" w14:textId="77777777" w:rsidR="00F70974" w:rsidRPr="00F70974" w:rsidRDefault="00F70974" w:rsidP="001037EC">
            <w:pPr>
              <w:spacing w:after="150"/>
              <w:rPr>
                <w:rFonts w:ascii="Arial" w:hAnsi="Arial" w:cs="Arial"/>
              </w:rPr>
            </w:pPr>
            <w:r w:rsidRPr="00F70974">
              <w:rPr>
                <w:rFonts w:ascii="Arial" w:hAnsi="Arial" w:cs="Arial"/>
                <w:b/>
                <w:color w:val="000000"/>
              </w:rPr>
              <w:t>Просторни план</w:t>
            </w:r>
          </w:p>
        </w:tc>
        <w:tc>
          <w:tcPr>
            <w:tcW w:w="1525" w:type="dxa"/>
            <w:tcBorders>
              <w:top w:val="single" w:sz="8" w:space="0" w:color="000000"/>
              <w:left w:val="single" w:sz="8" w:space="0" w:color="000000"/>
              <w:bottom w:val="single" w:sz="8" w:space="0" w:color="000000"/>
              <w:right w:val="single" w:sz="8" w:space="0" w:color="000000"/>
            </w:tcBorders>
            <w:vAlign w:val="center"/>
          </w:tcPr>
          <w:p w14:paraId="4B590818" w14:textId="77777777" w:rsidR="00F70974" w:rsidRPr="00F70974" w:rsidRDefault="00F70974" w:rsidP="001037EC">
            <w:pPr>
              <w:spacing w:after="150"/>
              <w:rPr>
                <w:rFonts w:ascii="Arial" w:hAnsi="Arial" w:cs="Arial"/>
              </w:rPr>
            </w:pPr>
            <w:r w:rsidRPr="00F70974">
              <w:rPr>
                <w:rFonts w:ascii="Arial" w:hAnsi="Arial" w:cs="Arial"/>
                <w:b/>
                <w:color w:val="000000"/>
              </w:rPr>
              <w:t>158.50</w:t>
            </w:r>
          </w:p>
        </w:tc>
        <w:tc>
          <w:tcPr>
            <w:tcW w:w="1273" w:type="dxa"/>
            <w:tcBorders>
              <w:top w:val="single" w:sz="8" w:space="0" w:color="000000"/>
              <w:left w:val="single" w:sz="8" w:space="0" w:color="000000"/>
              <w:bottom w:val="single" w:sz="8" w:space="0" w:color="000000"/>
              <w:right w:val="single" w:sz="8" w:space="0" w:color="000000"/>
            </w:tcBorders>
            <w:vAlign w:val="center"/>
          </w:tcPr>
          <w:p w14:paraId="31985983" w14:textId="77777777" w:rsidR="00F70974" w:rsidRPr="00F70974" w:rsidRDefault="00F70974" w:rsidP="001037EC">
            <w:pPr>
              <w:spacing w:after="150"/>
              <w:rPr>
                <w:rFonts w:ascii="Arial" w:hAnsi="Arial" w:cs="Arial"/>
              </w:rPr>
            </w:pPr>
            <w:r w:rsidRPr="00F70974">
              <w:rPr>
                <w:rFonts w:ascii="Arial" w:hAnsi="Arial" w:cs="Arial"/>
                <w:b/>
                <w:color w:val="000000"/>
              </w:rPr>
              <w:t>26.96</w:t>
            </w:r>
          </w:p>
        </w:tc>
        <w:tc>
          <w:tcPr>
            <w:tcW w:w="1525" w:type="dxa"/>
            <w:tcBorders>
              <w:top w:val="single" w:sz="8" w:space="0" w:color="000000"/>
              <w:left w:val="single" w:sz="8" w:space="0" w:color="000000"/>
              <w:bottom w:val="single" w:sz="8" w:space="0" w:color="000000"/>
              <w:right w:val="single" w:sz="8" w:space="0" w:color="000000"/>
            </w:tcBorders>
            <w:vAlign w:val="center"/>
          </w:tcPr>
          <w:p w14:paraId="3CAEB36F" w14:textId="77777777" w:rsidR="00F70974" w:rsidRPr="00F70974" w:rsidRDefault="00F70974" w:rsidP="001037EC">
            <w:pPr>
              <w:spacing w:after="150"/>
              <w:rPr>
                <w:rFonts w:ascii="Arial" w:hAnsi="Arial" w:cs="Arial"/>
              </w:rPr>
            </w:pPr>
            <w:r w:rsidRPr="00F70974">
              <w:rPr>
                <w:rFonts w:ascii="Arial" w:hAnsi="Arial" w:cs="Arial"/>
                <w:b/>
                <w:color w:val="000000"/>
              </w:rPr>
              <w:t>379.83</w:t>
            </w:r>
          </w:p>
        </w:tc>
        <w:tc>
          <w:tcPr>
            <w:tcW w:w="1273" w:type="dxa"/>
            <w:tcBorders>
              <w:top w:val="single" w:sz="8" w:space="0" w:color="000000"/>
              <w:left w:val="single" w:sz="8" w:space="0" w:color="000000"/>
              <w:bottom w:val="single" w:sz="8" w:space="0" w:color="000000"/>
              <w:right w:val="single" w:sz="8" w:space="0" w:color="000000"/>
            </w:tcBorders>
            <w:vAlign w:val="center"/>
          </w:tcPr>
          <w:p w14:paraId="15266FAF" w14:textId="77777777" w:rsidR="00F70974" w:rsidRPr="00F70974" w:rsidRDefault="00F70974" w:rsidP="001037EC">
            <w:pPr>
              <w:spacing w:after="150"/>
              <w:rPr>
                <w:rFonts w:ascii="Arial" w:hAnsi="Arial" w:cs="Arial"/>
              </w:rPr>
            </w:pPr>
            <w:r w:rsidRPr="00F70974">
              <w:rPr>
                <w:rFonts w:ascii="Arial" w:hAnsi="Arial" w:cs="Arial"/>
                <w:b/>
                <w:color w:val="000000"/>
              </w:rPr>
              <w:t>64.61</w:t>
            </w:r>
          </w:p>
        </w:tc>
        <w:tc>
          <w:tcPr>
            <w:tcW w:w="1273" w:type="dxa"/>
            <w:tcBorders>
              <w:top w:val="single" w:sz="8" w:space="0" w:color="000000"/>
              <w:left w:val="single" w:sz="8" w:space="0" w:color="000000"/>
              <w:bottom w:val="single" w:sz="8" w:space="0" w:color="000000"/>
              <w:right w:val="single" w:sz="8" w:space="0" w:color="000000"/>
            </w:tcBorders>
            <w:vAlign w:val="center"/>
          </w:tcPr>
          <w:p w14:paraId="7E97558D" w14:textId="77777777" w:rsidR="00F70974" w:rsidRPr="00F70974" w:rsidRDefault="00F70974" w:rsidP="001037EC">
            <w:pPr>
              <w:spacing w:after="150"/>
              <w:rPr>
                <w:rFonts w:ascii="Arial" w:hAnsi="Arial" w:cs="Arial"/>
              </w:rPr>
            </w:pPr>
            <w:r w:rsidRPr="00F70974">
              <w:rPr>
                <w:rFonts w:ascii="Arial" w:hAnsi="Arial" w:cs="Arial"/>
                <w:b/>
                <w:color w:val="000000"/>
              </w:rPr>
              <w:t>15.97</w:t>
            </w:r>
          </w:p>
        </w:tc>
        <w:tc>
          <w:tcPr>
            <w:tcW w:w="1022" w:type="dxa"/>
            <w:tcBorders>
              <w:top w:val="single" w:sz="8" w:space="0" w:color="000000"/>
              <w:left w:val="single" w:sz="8" w:space="0" w:color="000000"/>
              <w:bottom w:val="single" w:sz="8" w:space="0" w:color="000000"/>
              <w:right w:val="single" w:sz="8" w:space="0" w:color="000000"/>
            </w:tcBorders>
            <w:vAlign w:val="center"/>
          </w:tcPr>
          <w:p w14:paraId="0EB9FF48" w14:textId="77777777" w:rsidR="00F70974" w:rsidRPr="00F70974" w:rsidRDefault="00F70974" w:rsidP="001037EC">
            <w:pPr>
              <w:spacing w:after="150"/>
              <w:rPr>
                <w:rFonts w:ascii="Arial" w:hAnsi="Arial" w:cs="Arial"/>
              </w:rPr>
            </w:pPr>
            <w:r w:rsidRPr="00F70974">
              <w:rPr>
                <w:rFonts w:ascii="Arial" w:hAnsi="Arial" w:cs="Arial"/>
                <w:b/>
                <w:color w:val="000000"/>
              </w:rPr>
              <w:t>2.72</w:t>
            </w:r>
          </w:p>
        </w:tc>
        <w:tc>
          <w:tcPr>
            <w:tcW w:w="1273" w:type="dxa"/>
            <w:tcBorders>
              <w:top w:val="single" w:sz="8" w:space="0" w:color="000000"/>
              <w:left w:val="single" w:sz="8" w:space="0" w:color="000000"/>
              <w:bottom w:val="single" w:sz="8" w:space="0" w:color="000000"/>
              <w:right w:val="single" w:sz="8" w:space="0" w:color="000000"/>
            </w:tcBorders>
            <w:vAlign w:val="center"/>
          </w:tcPr>
          <w:p w14:paraId="108326C8" w14:textId="77777777" w:rsidR="00F70974" w:rsidRPr="00F70974" w:rsidRDefault="00F70974" w:rsidP="001037EC">
            <w:pPr>
              <w:spacing w:after="150"/>
              <w:rPr>
                <w:rFonts w:ascii="Arial" w:hAnsi="Arial" w:cs="Arial"/>
              </w:rPr>
            </w:pPr>
            <w:r w:rsidRPr="00F70974">
              <w:rPr>
                <w:rFonts w:ascii="Arial" w:hAnsi="Arial" w:cs="Arial"/>
                <w:b/>
                <w:color w:val="000000"/>
              </w:rPr>
              <w:t>33.58</w:t>
            </w:r>
          </w:p>
        </w:tc>
        <w:tc>
          <w:tcPr>
            <w:tcW w:w="1022" w:type="dxa"/>
            <w:tcBorders>
              <w:top w:val="single" w:sz="8" w:space="0" w:color="000000"/>
              <w:left w:val="single" w:sz="8" w:space="0" w:color="000000"/>
              <w:bottom w:val="single" w:sz="8" w:space="0" w:color="000000"/>
              <w:right w:val="single" w:sz="8" w:space="0" w:color="000000"/>
            </w:tcBorders>
            <w:vAlign w:val="center"/>
          </w:tcPr>
          <w:p w14:paraId="12736DEC" w14:textId="77777777" w:rsidR="00F70974" w:rsidRPr="00F70974" w:rsidRDefault="00F70974" w:rsidP="001037EC">
            <w:pPr>
              <w:spacing w:after="150"/>
              <w:rPr>
                <w:rFonts w:ascii="Arial" w:hAnsi="Arial" w:cs="Arial"/>
              </w:rPr>
            </w:pPr>
            <w:r w:rsidRPr="00F70974">
              <w:rPr>
                <w:rFonts w:ascii="Arial" w:hAnsi="Arial" w:cs="Arial"/>
                <w:b/>
                <w:color w:val="000000"/>
              </w:rPr>
              <w:t>5.71</w:t>
            </w:r>
          </w:p>
        </w:tc>
        <w:tc>
          <w:tcPr>
            <w:tcW w:w="1526" w:type="dxa"/>
            <w:tcBorders>
              <w:top w:val="single" w:sz="8" w:space="0" w:color="000000"/>
              <w:left w:val="single" w:sz="8" w:space="0" w:color="000000"/>
              <w:bottom w:val="single" w:sz="8" w:space="0" w:color="000000"/>
              <w:right w:val="single" w:sz="8" w:space="0" w:color="000000"/>
            </w:tcBorders>
            <w:vAlign w:val="center"/>
          </w:tcPr>
          <w:p w14:paraId="714CB11A" w14:textId="77777777" w:rsidR="00F70974" w:rsidRPr="00F70974" w:rsidRDefault="00F70974" w:rsidP="001037EC">
            <w:pPr>
              <w:spacing w:after="150"/>
              <w:rPr>
                <w:rFonts w:ascii="Arial" w:hAnsi="Arial" w:cs="Arial"/>
              </w:rPr>
            </w:pPr>
            <w:r w:rsidRPr="00F70974">
              <w:rPr>
                <w:rFonts w:ascii="Arial" w:hAnsi="Arial" w:cs="Arial"/>
                <w:b/>
                <w:color w:val="000000"/>
              </w:rPr>
              <w:t>587.88</w:t>
            </w:r>
          </w:p>
        </w:tc>
        <w:tc>
          <w:tcPr>
            <w:tcW w:w="1526" w:type="dxa"/>
            <w:tcBorders>
              <w:top w:val="single" w:sz="8" w:space="0" w:color="000000"/>
              <w:left w:val="single" w:sz="8" w:space="0" w:color="000000"/>
              <w:bottom w:val="single" w:sz="8" w:space="0" w:color="000000"/>
              <w:right w:val="single" w:sz="8" w:space="0" w:color="000000"/>
            </w:tcBorders>
            <w:vAlign w:val="center"/>
          </w:tcPr>
          <w:p w14:paraId="26331F65" w14:textId="77777777" w:rsidR="00F70974" w:rsidRPr="00F70974" w:rsidRDefault="00F70974" w:rsidP="001037EC">
            <w:pPr>
              <w:spacing w:after="150"/>
              <w:rPr>
                <w:rFonts w:ascii="Arial" w:hAnsi="Arial" w:cs="Arial"/>
              </w:rPr>
            </w:pPr>
            <w:r w:rsidRPr="00F70974">
              <w:rPr>
                <w:rFonts w:ascii="Arial" w:hAnsi="Arial" w:cs="Arial"/>
                <w:b/>
                <w:color w:val="000000"/>
              </w:rPr>
              <w:t>100.00</w:t>
            </w:r>
          </w:p>
        </w:tc>
      </w:tr>
    </w:tbl>
    <w:p w14:paraId="739B510C" w14:textId="77777777" w:rsidR="00F70974" w:rsidRPr="00F70974" w:rsidRDefault="00F70974" w:rsidP="00F70974">
      <w:pPr>
        <w:spacing w:after="150"/>
        <w:rPr>
          <w:rFonts w:ascii="Arial" w:hAnsi="Arial" w:cs="Arial"/>
        </w:rPr>
      </w:pPr>
      <w:r w:rsidRPr="00F70974">
        <w:rPr>
          <w:rFonts w:ascii="Arial" w:hAnsi="Arial" w:cs="Arial"/>
          <w:color w:val="000000"/>
        </w:rPr>
        <w:t>Основна намена простора 2032. године на подручју Просторног плана (587,89 km</w:t>
      </w:r>
      <w:r w:rsidRPr="00F70974">
        <w:rPr>
          <w:rFonts w:ascii="Arial" w:hAnsi="Arial" w:cs="Arial"/>
          <w:color w:val="000000"/>
          <w:vertAlign w:val="superscript"/>
        </w:rPr>
        <w:t>2</w:t>
      </w:r>
      <w:r w:rsidRPr="00F70974">
        <w:rPr>
          <w:rFonts w:ascii="Arial" w:hAnsi="Arial" w:cs="Arial"/>
          <w:color w:val="000000"/>
        </w:rPr>
        <w:t>), (Табела 6) имаће следећу структуру: пољопривредно земљиште 157,54 km</w:t>
      </w:r>
      <w:r w:rsidRPr="00F70974">
        <w:rPr>
          <w:rFonts w:ascii="Arial" w:hAnsi="Arial" w:cs="Arial"/>
          <w:color w:val="000000"/>
          <w:vertAlign w:val="superscript"/>
        </w:rPr>
        <w:t>2</w:t>
      </w:r>
      <w:r w:rsidRPr="00F70974">
        <w:rPr>
          <w:rFonts w:ascii="Arial" w:hAnsi="Arial" w:cs="Arial"/>
          <w:color w:val="000000"/>
        </w:rPr>
        <w:t xml:space="preserve"> (26,80%); шуме и шумско земљиште 377,02 km</w:t>
      </w:r>
      <w:r w:rsidRPr="00F70974">
        <w:rPr>
          <w:rFonts w:ascii="Arial" w:hAnsi="Arial" w:cs="Arial"/>
          <w:color w:val="000000"/>
          <w:vertAlign w:val="superscript"/>
        </w:rPr>
        <w:t>2</w:t>
      </w:r>
      <w:r w:rsidRPr="00F70974">
        <w:rPr>
          <w:rFonts w:ascii="Arial" w:hAnsi="Arial" w:cs="Arial"/>
          <w:color w:val="000000"/>
        </w:rPr>
        <w:t xml:space="preserve"> (64,13%); грађевинско земљиште 37,36 km</w:t>
      </w:r>
      <w:r w:rsidRPr="00F70974">
        <w:rPr>
          <w:rFonts w:ascii="Arial" w:hAnsi="Arial" w:cs="Arial"/>
          <w:color w:val="000000"/>
          <w:vertAlign w:val="superscript"/>
        </w:rPr>
        <w:t>2</w:t>
      </w:r>
      <w:r w:rsidRPr="00F70974">
        <w:rPr>
          <w:rFonts w:ascii="Arial" w:hAnsi="Arial" w:cs="Arial"/>
          <w:color w:val="000000"/>
        </w:rPr>
        <w:t xml:space="preserve"> (6,08%); и водно земљиште 15,97 km</w:t>
      </w:r>
      <w:r w:rsidRPr="00F70974">
        <w:rPr>
          <w:rFonts w:ascii="Arial" w:hAnsi="Arial" w:cs="Arial"/>
          <w:color w:val="000000"/>
          <w:vertAlign w:val="superscript"/>
        </w:rPr>
        <w:t>2</w:t>
      </w:r>
      <w:r w:rsidRPr="00F70974">
        <w:rPr>
          <w:rFonts w:ascii="Arial" w:hAnsi="Arial" w:cs="Arial"/>
          <w:color w:val="000000"/>
        </w:rPr>
        <w:t xml:space="preserve"> (2,72%).</w:t>
      </w:r>
    </w:p>
    <w:p w14:paraId="28813884" w14:textId="77777777" w:rsidR="00F70974" w:rsidRPr="00F70974" w:rsidRDefault="00F70974" w:rsidP="00F70974">
      <w:pPr>
        <w:spacing w:after="150"/>
        <w:rPr>
          <w:rFonts w:ascii="Arial" w:hAnsi="Arial" w:cs="Arial"/>
        </w:rPr>
      </w:pPr>
      <w:r w:rsidRPr="00F70974">
        <w:rPr>
          <w:rFonts w:ascii="Arial" w:hAnsi="Arial" w:cs="Arial"/>
          <w:i/>
          <w:color w:val="000000"/>
        </w:rPr>
        <w:t>Табела 6. Приказ биланса основне намене на подручју Просторног плана 2032.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5"/>
        <w:gridCol w:w="1738"/>
        <w:gridCol w:w="1104"/>
        <w:gridCol w:w="863"/>
        <w:gridCol w:w="851"/>
        <w:gridCol w:w="736"/>
        <w:gridCol w:w="736"/>
        <w:gridCol w:w="621"/>
        <w:gridCol w:w="872"/>
        <w:gridCol w:w="687"/>
        <w:gridCol w:w="851"/>
        <w:gridCol w:w="851"/>
      </w:tblGrid>
      <w:tr w:rsidR="00F70974" w:rsidRPr="00F70974" w14:paraId="539ED52B" w14:textId="77777777" w:rsidTr="001037EC">
        <w:trPr>
          <w:trHeight w:val="45"/>
          <w:tblCellSpacing w:w="0" w:type="auto"/>
        </w:trPr>
        <w:tc>
          <w:tcPr>
            <w:tcW w:w="770" w:type="dxa"/>
            <w:vMerge w:val="restart"/>
            <w:tcBorders>
              <w:top w:val="single" w:sz="8" w:space="0" w:color="000000"/>
              <w:left w:val="single" w:sz="8" w:space="0" w:color="000000"/>
              <w:bottom w:val="single" w:sz="8" w:space="0" w:color="000000"/>
              <w:right w:val="single" w:sz="8" w:space="0" w:color="000000"/>
            </w:tcBorders>
            <w:vAlign w:val="center"/>
          </w:tcPr>
          <w:p w14:paraId="0061DCE0" w14:textId="77777777" w:rsidR="00F70974" w:rsidRPr="00F70974" w:rsidRDefault="00F70974" w:rsidP="001037EC">
            <w:pPr>
              <w:spacing w:after="150"/>
              <w:rPr>
                <w:rFonts w:ascii="Arial" w:hAnsi="Arial" w:cs="Arial"/>
              </w:rPr>
            </w:pPr>
            <w:r w:rsidRPr="00F70974">
              <w:rPr>
                <w:rFonts w:ascii="Arial" w:hAnsi="Arial" w:cs="Arial"/>
                <w:b/>
                <w:color w:val="000000"/>
              </w:rPr>
              <w:t>Р.бр.</w:t>
            </w:r>
          </w:p>
        </w:tc>
        <w:tc>
          <w:tcPr>
            <w:tcW w:w="392" w:type="dxa"/>
            <w:vMerge w:val="restart"/>
            <w:tcBorders>
              <w:top w:val="single" w:sz="8" w:space="0" w:color="000000"/>
              <w:left w:val="single" w:sz="8" w:space="0" w:color="000000"/>
              <w:bottom w:val="single" w:sz="8" w:space="0" w:color="000000"/>
              <w:right w:val="single" w:sz="8" w:space="0" w:color="000000"/>
            </w:tcBorders>
            <w:vAlign w:val="center"/>
          </w:tcPr>
          <w:p w14:paraId="45632456"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општина/</w:t>
            </w:r>
          </w:p>
          <w:p w14:paraId="0775E278" w14:textId="77777777" w:rsidR="00F70974" w:rsidRPr="00F70974" w:rsidRDefault="00F70974" w:rsidP="001037EC">
            <w:pPr>
              <w:spacing w:after="150"/>
              <w:rPr>
                <w:rFonts w:ascii="Arial" w:hAnsi="Arial" w:cs="Arial"/>
              </w:rPr>
            </w:pPr>
            <w:r w:rsidRPr="00F70974">
              <w:rPr>
                <w:rFonts w:ascii="Arial" w:hAnsi="Arial" w:cs="Arial"/>
                <w:b/>
                <w:color w:val="000000"/>
              </w:rPr>
              <w:t>Просторни план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07DD4AF" w14:textId="77777777" w:rsidR="00F70974" w:rsidRPr="00F70974" w:rsidRDefault="00F70974" w:rsidP="001037EC">
            <w:pPr>
              <w:spacing w:after="150"/>
              <w:rPr>
                <w:rFonts w:ascii="Arial" w:hAnsi="Arial" w:cs="Arial"/>
              </w:rPr>
            </w:pPr>
            <w:r w:rsidRPr="00F70974">
              <w:rPr>
                <w:rFonts w:ascii="Arial" w:hAnsi="Arial" w:cs="Arial"/>
                <w:b/>
                <w:color w:val="000000"/>
              </w:rPr>
              <w:t>Пољопривредно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55152B" w14:textId="77777777" w:rsidR="00F70974" w:rsidRPr="00F70974" w:rsidRDefault="00F70974" w:rsidP="001037EC">
            <w:pPr>
              <w:spacing w:after="150"/>
              <w:rPr>
                <w:rFonts w:ascii="Arial" w:hAnsi="Arial" w:cs="Arial"/>
              </w:rPr>
            </w:pPr>
            <w:r w:rsidRPr="00F70974">
              <w:rPr>
                <w:rFonts w:ascii="Arial" w:hAnsi="Arial" w:cs="Arial"/>
                <w:b/>
                <w:color w:val="000000"/>
              </w:rPr>
              <w:t>Шумско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919D310" w14:textId="77777777" w:rsidR="00F70974" w:rsidRPr="00F70974" w:rsidRDefault="00F70974" w:rsidP="001037EC">
            <w:pPr>
              <w:spacing w:after="150"/>
              <w:rPr>
                <w:rFonts w:ascii="Arial" w:hAnsi="Arial" w:cs="Arial"/>
              </w:rPr>
            </w:pPr>
            <w:r w:rsidRPr="00F70974">
              <w:rPr>
                <w:rFonts w:ascii="Arial" w:hAnsi="Arial" w:cs="Arial"/>
                <w:b/>
                <w:color w:val="000000"/>
              </w:rPr>
              <w:t>Водно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EC2C862" w14:textId="77777777" w:rsidR="00F70974" w:rsidRPr="00F70974" w:rsidRDefault="00F70974" w:rsidP="001037EC">
            <w:pPr>
              <w:spacing w:after="150"/>
              <w:rPr>
                <w:rFonts w:ascii="Arial" w:hAnsi="Arial" w:cs="Arial"/>
              </w:rPr>
            </w:pPr>
            <w:r w:rsidRPr="00F70974">
              <w:rPr>
                <w:rFonts w:ascii="Arial" w:hAnsi="Arial" w:cs="Arial"/>
                <w:b/>
                <w:color w:val="000000"/>
              </w:rPr>
              <w:t>Грађевинско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18E1A96" w14:textId="77777777" w:rsidR="00F70974" w:rsidRPr="00F70974" w:rsidRDefault="00F70974" w:rsidP="001037EC">
            <w:pPr>
              <w:spacing w:after="150"/>
              <w:rPr>
                <w:rFonts w:ascii="Arial" w:hAnsi="Arial" w:cs="Arial"/>
              </w:rPr>
            </w:pPr>
            <w:r w:rsidRPr="00F70974">
              <w:rPr>
                <w:rFonts w:ascii="Arial" w:hAnsi="Arial" w:cs="Arial"/>
                <w:b/>
                <w:color w:val="000000"/>
              </w:rPr>
              <w:t>Укупно</w:t>
            </w:r>
          </w:p>
        </w:tc>
      </w:tr>
      <w:tr w:rsidR="00F70974" w:rsidRPr="00F70974" w14:paraId="586D278F" w14:textId="77777777" w:rsidTr="001037E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F64A2F3" w14:textId="77777777" w:rsidR="00F70974" w:rsidRPr="00F70974" w:rsidRDefault="00F70974" w:rsidP="001037E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2CBECF7" w14:textId="77777777" w:rsidR="00F70974" w:rsidRPr="00F70974" w:rsidRDefault="00F70974" w:rsidP="001037EC">
            <w:pPr>
              <w:rPr>
                <w:rFonts w:ascii="Arial" w:hAnsi="Arial" w:cs="Arial"/>
              </w:rPr>
            </w:pPr>
          </w:p>
        </w:tc>
        <w:tc>
          <w:tcPr>
            <w:tcW w:w="1525" w:type="dxa"/>
            <w:tcBorders>
              <w:top w:val="single" w:sz="8" w:space="0" w:color="000000"/>
              <w:left w:val="single" w:sz="8" w:space="0" w:color="000000"/>
              <w:bottom w:val="single" w:sz="8" w:space="0" w:color="000000"/>
              <w:right w:val="single" w:sz="8" w:space="0" w:color="000000"/>
            </w:tcBorders>
            <w:vAlign w:val="center"/>
          </w:tcPr>
          <w:p w14:paraId="044E8B69"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273" w:type="dxa"/>
            <w:tcBorders>
              <w:top w:val="single" w:sz="8" w:space="0" w:color="000000"/>
              <w:left w:val="single" w:sz="8" w:space="0" w:color="000000"/>
              <w:bottom w:val="single" w:sz="8" w:space="0" w:color="000000"/>
              <w:right w:val="single" w:sz="8" w:space="0" w:color="000000"/>
            </w:tcBorders>
            <w:vAlign w:val="center"/>
          </w:tcPr>
          <w:p w14:paraId="54470027"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525" w:type="dxa"/>
            <w:tcBorders>
              <w:top w:val="single" w:sz="8" w:space="0" w:color="000000"/>
              <w:left w:val="single" w:sz="8" w:space="0" w:color="000000"/>
              <w:bottom w:val="single" w:sz="8" w:space="0" w:color="000000"/>
              <w:right w:val="single" w:sz="8" w:space="0" w:color="000000"/>
            </w:tcBorders>
            <w:vAlign w:val="center"/>
          </w:tcPr>
          <w:p w14:paraId="42DDBD2C"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273" w:type="dxa"/>
            <w:tcBorders>
              <w:top w:val="single" w:sz="8" w:space="0" w:color="000000"/>
              <w:left w:val="single" w:sz="8" w:space="0" w:color="000000"/>
              <w:bottom w:val="single" w:sz="8" w:space="0" w:color="000000"/>
              <w:right w:val="single" w:sz="8" w:space="0" w:color="000000"/>
            </w:tcBorders>
            <w:vAlign w:val="center"/>
          </w:tcPr>
          <w:p w14:paraId="4FAF1521"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273" w:type="dxa"/>
            <w:tcBorders>
              <w:top w:val="single" w:sz="8" w:space="0" w:color="000000"/>
              <w:left w:val="single" w:sz="8" w:space="0" w:color="000000"/>
              <w:bottom w:val="single" w:sz="8" w:space="0" w:color="000000"/>
              <w:right w:val="single" w:sz="8" w:space="0" w:color="000000"/>
            </w:tcBorders>
            <w:vAlign w:val="center"/>
          </w:tcPr>
          <w:p w14:paraId="0ACA6C28"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022" w:type="dxa"/>
            <w:tcBorders>
              <w:top w:val="single" w:sz="8" w:space="0" w:color="000000"/>
              <w:left w:val="single" w:sz="8" w:space="0" w:color="000000"/>
              <w:bottom w:val="single" w:sz="8" w:space="0" w:color="000000"/>
              <w:right w:val="single" w:sz="8" w:space="0" w:color="000000"/>
            </w:tcBorders>
            <w:vAlign w:val="center"/>
          </w:tcPr>
          <w:p w14:paraId="12A3F3DB"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273" w:type="dxa"/>
            <w:tcBorders>
              <w:top w:val="single" w:sz="8" w:space="0" w:color="000000"/>
              <w:left w:val="single" w:sz="8" w:space="0" w:color="000000"/>
              <w:bottom w:val="single" w:sz="8" w:space="0" w:color="000000"/>
              <w:right w:val="single" w:sz="8" w:space="0" w:color="000000"/>
            </w:tcBorders>
            <w:vAlign w:val="center"/>
          </w:tcPr>
          <w:p w14:paraId="36CECA50"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022" w:type="dxa"/>
            <w:tcBorders>
              <w:top w:val="single" w:sz="8" w:space="0" w:color="000000"/>
              <w:left w:val="single" w:sz="8" w:space="0" w:color="000000"/>
              <w:bottom w:val="single" w:sz="8" w:space="0" w:color="000000"/>
              <w:right w:val="single" w:sz="8" w:space="0" w:color="000000"/>
            </w:tcBorders>
            <w:vAlign w:val="center"/>
          </w:tcPr>
          <w:p w14:paraId="363429EB"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526" w:type="dxa"/>
            <w:tcBorders>
              <w:top w:val="single" w:sz="8" w:space="0" w:color="000000"/>
              <w:left w:val="single" w:sz="8" w:space="0" w:color="000000"/>
              <w:bottom w:val="single" w:sz="8" w:space="0" w:color="000000"/>
              <w:right w:val="single" w:sz="8" w:space="0" w:color="000000"/>
            </w:tcBorders>
            <w:vAlign w:val="center"/>
          </w:tcPr>
          <w:p w14:paraId="0A38E175"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526" w:type="dxa"/>
            <w:tcBorders>
              <w:top w:val="single" w:sz="8" w:space="0" w:color="000000"/>
              <w:left w:val="single" w:sz="8" w:space="0" w:color="000000"/>
              <w:bottom w:val="single" w:sz="8" w:space="0" w:color="000000"/>
              <w:right w:val="single" w:sz="8" w:space="0" w:color="000000"/>
            </w:tcBorders>
            <w:vAlign w:val="center"/>
          </w:tcPr>
          <w:p w14:paraId="432E0B1D" w14:textId="77777777" w:rsidR="00F70974" w:rsidRPr="00F70974" w:rsidRDefault="00F70974" w:rsidP="001037EC">
            <w:pPr>
              <w:spacing w:after="150"/>
              <w:rPr>
                <w:rFonts w:ascii="Arial" w:hAnsi="Arial" w:cs="Arial"/>
              </w:rPr>
            </w:pPr>
            <w:r w:rsidRPr="00F70974">
              <w:rPr>
                <w:rFonts w:ascii="Arial" w:hAnsi="Arial" w:cs="Arial"/>
                <w:b/>
                <w:color w:val="000000"/>
              </w:rPr>
              <w:t>%</w:t>
            </w:r>
          </w:p>
        </w:tc>
      </w:tr>
      <w:tr w:rsidR="00F70974" w:rsidRPr="00F70974" w14:paraId="61DEA4A0"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6E93727C"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392" w:type="dxa"/>
            <w:tcBorders>
              <w:top w:val="single" w:sz="8" w:space="0" w:color="000000"/>
              <w:left w:val="single" w:sz="8" w:space="0" w:color="000000"/>
              <w:bottom w:val="single" w:sz="8" w:space="0" w:color="000000"/>
              <w:right w:val="single" w:sz="8" w:space="0" w:color="000000"/>
            </w:tcBorders>
            <w:vAlign w:val="center"/>
          </w:tcPr>
          <w:p w14:paraId="299C0193" w14:textId="77777777" w:rsidR="00F70974" w:rsidRPr="00F70974" w:rsidRDefault="00F70974" w:rsidP="001037EC">
            <w:pPr>
              <w:spacing w:after="150"/>
              <w:rPr>
                <w:rFonts w:ascii="Arial" w:hAnsi="Arial" w:cs="Arial"/>
              </w:rPr>
            </w:pPr>
            <w:r w:rsidRPr="00F70974">
              <w:rPr>
                <w:rFonts w:ascii="Arial" w:hAnsi="Arial" w:cs="Arial"/>
                <w:color w:val="000000"/>
              </w:rPr>
              <w:t>Горња Лисина</w:t>
            </w:r>
          </w:p>
        </w:tc>
        <w:tc>
          <w:tcPr>
            <w:tcW w:w="1525" w:type="dxa"/>
            <w:tcBorders>
              <w:top w:val="single" w:sz="8" w:space="0" w:color="000000"/>
              <w:left w:val="single" w:sz="8" w:space="0" w:color="000000"/>
              <w:bottom w:val="single" w:sz="8" w:space="0" w:color="000000"/>
              <w:right w:val="single" w:sz="8" w:space="0" w:color="000000"/>
            </w:tcBorders>
            <w:vAlign w:val="center"/>
          </w:tcPr>
          <w:p w14:paraId="60F52810" w14:textId="77777777" w:rsidR="00F70974" w:rsidRPr="00F70974" w:rsidRDefault="00F70974" w:rsidP="001037EC">
            <w:pPr>
              <w:spacing w:after="150"/>
              <w:rPr>
                <w:rFonts w:ascii="Arial" w:hAnsi="Arial" w:cs="Arial"/>
              </w:rPr>
            </w:pPr>
            <w:r w:rsidRPr="00F70974">
              <w:rPr>
                <w:rFonts w:ascii="Arial" w:hAnsi="Arial" w:cs="Arial"/>
                <w:color w:val="000000"/>
              </w:rPr>
              <w:t>12.87</w:t>
            </w:r>
          </w:p>
        </w:tc>
        <w:tc>
          <w:tcPr>
            <w:tcW w:w="1273" w:type="dxa"/>
            <w:tcBorders>
              <w:top w:val="single" w:sz="8" w:space="0" w:color="000000"/>
              <w:left w:val="single" w:sz="8" w:space="0" w:color="000000"/>
              <w:bottom w:val="single" w:sz="8" w:space="0" w:color="000000"/>
              <w:right w:val="single" w:sz="8" w:space="0" w:color="000000"/>
            </w:tcBorders>
            <w:vAlign w:val="center"/>
          </w:tcPr>
          <w:p w14:paraId="380EC87A" w14:textId="77777777" w:rsidR="00F70974" w:rsidRPr="00F70974" w:rsidRDefault="00F70974" w:rsidP="001037EC">
            <w:pPr>
              <w:spacing w:after="150"/>
              <w:rPr>
                <w:rFonts w:ascii="Arial" w:hAnsi="Arial" w:cs="Arial"/>
              </w:rPr>
            </w:pPr>
            <w:r w:rsidRPr="00F70974">
              <w:rPr>
                <w:rFonts w:ascii="Arial" w:hAnsi="Arial" w:cs="Arial"/>
                <w:color w:val="000000"/>
              </w:rPr>
              <w:t>35.19</w:t>
            </w:r>
          </w:p>
        </w:tc>
        <w:tc>
          <w:tcPr>
            <w:tcW w:w="1525" w:type="dxa"/>
            <w:tcBorders>
              <w:top w:val="single" w:sz="8" w:space="0" w:color="000000"/>
              <w:left w:val="single" w:sz="8" w:space="0" w:color="000000"/>
              <w:bottom w:val="single" w:sz="8" w:space="0" w:color="000000"/>
              <w:right w:val="single" w:sz="8" w:space="0" w:color="000000"/>
            </w:tcBorders>
            <w:vAlign w:val="center"/>
          </w:tcPr>
          <w:p w14:paraId="2A2DC1EB" w14:textId="77777777" w:rsidR="00F70974" w:rsidRPr="00F70974" w:rsidRDefault="00F70974" w:rsidP="001037EC">
            <w:pPr>
              <w:spacing w:after="150"/>
              <w:rPr>
                <w:rFonts w:ascii="Arial" w:hAnsi="Arial" w:cs="Arial"/>
              </w:rPr>
            </w:pPr>
            <w:r w:rsidRPr="00F70974">
              <w:rPr>
                <w:rFonts w:ascii="Arial" w:hAnsi="Arial" w:cs="Arial"/>
                <w:color w:val="000000"/>
              </w:rPr>
              <w:t>19.12</w:t>
            </w:r>
          </w:p>
        </w:tc>
        <w:tc>
          <w:tcPr>
            <w:tcW w:w="1273" w:type="dxa"/>
            <w:tcBorders>
              <w:top w:val="single" w:sz="8" w:space="0" w:color="000000"/>
              <w:left w:val="single" w:sz="8" w:space="0" w:color="000000"/>
              <w:bottom w:val="single" w:sz="8" w:space="0" w:color="000000"/>
              <w:right w:val="single" w:sz="8" w:space="0" w:color="000000"/>
            </w:tcBorders>
            <w:vAlign w:val="center"/>
          </w:tcPr>
          <w:p w14:paraId="387526CB" w14:textId="77777777" w:rsidR="00F70974" w:rsidRPr="00F70974" w:rsidRDefault="00F70974" w:rsidP="001037EC">
            <w:pPr>
              <w:spacing w:after="150"/>
              <w:rPr>
                <w:rFonts w:ascii="Arial" w:hAnsi="Arial" w:cs="Arial"/>
              </w:rPr>
            </w:pPr>
            <w:r w:rsidRPr="00F70974">
              <w:rPr>
                <w:rFonts w:ascii="Arial" w:hAnsi="Arial" w:cs="Arial"/>
                <w:color w:val="000000"/>
              </w:rPr>
              <w:t>3.25</w:t>
            </w:r>
          </w:p>
        </w:tc>
        <w:tc>
          <w:tcPr>
            <w:tcW w:w="1273" w:type="dxa"/>
            <w:tcBorders>
              <w:top w:val="single" w:sz="8" w:space="0" w:color="000000"/>
              <w:left w:val="single" w:sz="8" w:space="0" w:color="000000"/>
              <w:bottom w:val="single" w:sz="8" w:space="0" w:color="000000"/>
              <w:right w:val="single" w:sz="8" w:space="0" w:color="000000"/>
            </w:tcBorders>
            <w:vAlign w:val="center"/>
          </w:tcPr>
          <w:p w14:paraId="015E0C19" w14:textId="77777777" w:rsidR="00F70974" w:rsidRPr="00F70974" w:rsidRDefault="00F70974" w:rsidP="001037EC">
            <w:pPr>
              <w:spacing w:after="150"/>
              <w:rPr>
                <w:rFonts w:ascii="Arial" w:hAnsi="Arial" w:cs="Arial"/>
              </w:rPr>
            </w:pPr>
            <w:r w:rsidRPr="00F70974">
              <w:rPr>
                <w:rFonts w:ascii="Arial" w:hAnsi="Arial" w:cs="Arial"/>
                <w:color w:val="000000"/>
              </w:rPr>
              <w:t>0.78</w:t>
            </w:r>
          </w:p>
        </w:tc>
        <w:tc>
          <w:tcPr>
            <w:tcW w:w="1022" w:type="dxa"/>
            <w:tcBorders>
              <w:top w:val="single" w:sz="8" w:space="0" w:color="000000"/>
              <w:left w:val="single" w:sz="8" w:space="0" w:color="000000"/>
              <w:bottom w:val="single" w:sz="8" w:space="0" w:color="000000"/>
              <w:right w:val="single" w:sz="8" w:space="0" w:color="000000"/>
            </w:tcBorders>
            <w:vAlign w:val="center"/>
          </w:tcPr>
          <w:p w14:paraId="1002C01A" w14:textId="77777777" w:rsidR="00F70974" w:rsidRPr="00F70974" w:rsidRDefault="00F70974" w:rsidP="001037EC">
            <w:pPr>
              <w:spacing w:after="150"/>
              <w:rPr>
                <w:rFonts w:ascii="Arial" w:hAnsi="Arial" w:cs="Arial"/>
              </w:rPr>
            </w:pPr>
            <w:r w:rsidRPr="00F70974">
              <w:rPr>
                <w:rFonts w:ascii="Arial" w:hAnsi="Arial" w:cs="Arial"/>
                <w:color w:val="000000"/>
              </w:rPr>
              <w:t>0.13</w:t>
            </w:r>
          </w:p>
        </w:tc>
        <w:tc>
          <w:tcPr>
            <w:tcW w:w="1273" w:type="dxa"/>
            <w:tcBorders>
              <w:top w:val="single" w:sz="8" w:space="0" w:color="000000"/>
              <w:left w:val="single" w:sz="8" w:space="0" w:color="000000"/>
              <w:bottom w:val="single" w:sz="8" w:space="0" w:color="000000"/>
              <w:right w:val="single" w:sz="8" w:space="0" w:color="000000"/>
            </w:tcBorders>
            <w:vAlign w:val="center"/>
          </w:tcPr>
          <w:p w14:paraId="54904E95" w14:textId="77777777" w:rsidR="00F70974" w:rsidRPr="00F70974" w:rsidRDefault="00F70974" w:rsidP="001037EC">
            <w:pPr>
              <w:spacing w:after="150"/>
              <w:rPr>
                <w:rFonts w:ascii="Arial" w:hAnsi="Arial" w:cs="Arial"/>
              </w:rPr>
            </w:pPr>
            <w:r w:rsidRPr="00F70974">
              <w:rPr>
                <w:rFonts w:ascii="Arial" w:hAnsi="Arial" w:cs="Arial"/>
                <w:color w:val="000000"/>
              </w:rPr>
              <w:t>3.82</w:t>
            </w:r>
          </w:p>
        </w:tc>
        <w:tc>
          <w:tcPr>
            <w:tcW w:w="1022" w:type="dxa"/>
            <w:tcBorders>
              <w:top w:val="single" w:sz="8" w:space="0" w:color="000000"/>
              <w:left w:val="single" w:sz="8" w:space="0" w:color="000000"/>
              <w:bottom w:val="single" w:sz="8" w:space="0" w:color="000000"/>
              <w:right w:val="single" w:sz="8" w:space="0" w:color="000000"/>
            </w:tcBorders>
            <w:vAlign w:val="center"/>
          </w:tcPr>
          <w:p w14:paraId="3F2384C1" w14:textId="77777777" w:rsidR="00F70974" w:rsidRPr="00F70974" w:rsidRDefault="00F70974" w:rsidP="001037EC">
            <w:pPr>
              <w:spacing w:after="150"/>
              <w:rPr>
                <w:rFonts w:ascii="Arial" w:hAnsi="Arial" w:cs="Arial"/>
              </w:rPr>
            </w:pPr>
            <w:r w:rsidRPr="00F70974">
              <w:rPr>
                <w:rFonts w:ascii="Arial" w:hAnsi="Arial" w:cs="Arial"/>
                <w:color w:val="000000"/>
              </w:rPr>
              <w:t>0.65</w:t>
            </w:r>
          </w:p>
        </w:tc>
        <w:tc>
          <w:tcPr>
            <w:tcW w:w="1526" w:type="dxa"/>
            <w:tcBorders>
              <w:top w:val="single" w:sz="8" w:space="0" w:color="000000"/>
              <w:left w:val="single" w:sz="8" w:space="0" w:color="000000"/>
              <w:bottom w:val="single" w:sz="8" w:space="0" w:color="000000"/>
              <w:right w:val="single" w:sz="8" w:space="0" w:color="000000"/>
            </w:tcBorders>
            <w:vAlign w:val="center"/>
          </w:tcPr>
          <w:p w14:paraId="50A8C15F" w14:textId="77777777" w:rsidR="00F70974" w:rsidRPr="00F70974" w:rsidRDefault="00F70974" w:rsidP="001037EC">
            <w:pPr>
              <w:spacing w:after="150"/>
              <w:rPr>
                <w:rFonts w:ascii="Arial" w:hAnsi="Arial" w:cs="Arial"/>
              </w:rPr>
            </w:pPr>
            <w:r w:rsidRPr="00F70974">
              <w:rPr>
                <w:rFonts w:ascii="Arial" w:hAnsi="Arial" w:cs="Arial"/>
                <w:color w:val="000000"/>
              </w:rPr>
              <w:t>36.58</w:t>
            </w:r>
          </w:p>
        </w:tc>
        <w:tc>
          <w:tcPr>
            <w:tcW w:w="1526" w:type="dxa"/>
            <w:tcBorders>
              <w:top w:val="single" w:sz="8" w:space="0" w:color="000000"/>
              <w:left w:val="single" w:sz="8" w:space="0" w:color="000000"/>
              <w:bottom w:val="single" w:sz="8" w:space="0" w:color="000000"/>
              <w:right w:val="single" w:sz="8" w:space="0" w:color="000000"/>
            </w:tcBorders>
            <w:vAlign w:val="center"/>
          </w:tcPr>
          <w:p w14:paraId="750F2A82" w14:textId="77777777" w:rsidR="00F70974" w:rsidRPr="00F70974" w:rsidRDefault="00F70974" w:rsidP="001037EC">
            <w:pPr>
              <w:spacing w:after="150"/>
              <w:rPr>
                <w:rFonts w:ascii="Arial" w:hAnsi="Arial" w:cs="Arial"/>
              </w:rPr>
            </w:pPr>
            <w:r w:rsidRPr="00F70974">
              <w:rPr>
                <w:rFonts w:ascii="Arial" w:hAnsi="Arial" w:cs="Arial"/>
                <w:color w:val="000000"/>
              </w:rPr>
              <w:t>6.22</w:t>
            </w:r>
          </w:p>
        </w:tc>
      </w:tr>
      <w:tr w:rsidR="00F70974" w:rsidRPr="00F70974" w14:paraId="435B3661"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355E8171"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392" w:type="dxa"/>
            <w:tcBorders>
              <w:top w:val="single" w:sz="8" w:space="0" w:color="000000"/>
              <w:left w:val="single" w:sz="8" w:space="0" w:color="000000"/>
              <w:bottom w:val="single" w:sz="8" w:space="0" w:color="000000"/>
              <w:right w:val="single" w:sz="8" w:space="0" w:color="000000"/>
            </w:tcBorders>
            <w:vAlign w:val="center"/>
          </w:tcPr>
          <w:p w14:paraId="0598946F" w14:textId="77777777" w:rsidR="00F70974" w:rsidRPr="00F70974" w:rsidRDefault="00F70974" w:rsidP="001037EC">
            <w:pPr>
              <w:spacing w:after="150"/>
              <w:rPr>
                <w:rFonts w:ascii="Arial" w:hAnsi="Arial" w:cs="Arial"/>
              </w:rPr>
            </w:pPr>
            <w:r w:rsidRPr="00F70974">
              <w:rPr>
                <w:rFonts w:ascii="Arial" w:hAnsi="Arial" w:cs="Arial"/>
                <w:color w:val="000000"/>
              </w:rPr>
              <w:t>Горња Ржана</w:t>
            </w:r>
          </w:p>
        </w:tc>
        <w:tc>
          <w:tcPr>
            <w:tcW w:w="1525" w:type="dxa"/>
            <w:tcBorders>
              <w:top w:val="single" w:sz="8" w:space="0" w:color="000000"/>
              <w:left w:val="single" w:sz="8" w:space="0" w:color="000000"/>
              <w:bottom w:val="single" w:sz="8" w:space="0" w:color="000000"/>
              <w:right w:val="single" w:sz="8" w:space="0" w:color="000000"/>
            </w:tcBorders>
            <w:vAlign w:val="center"/>
          </w:tcPr>
          <w:p w14:paraId="49832BA2" w14:textId="77777777" w:rsidR="00F70974" w:rsidRPr="00F70974" w:rsidRDefault="00F70974" w:rsidP="001037EC">
            <w:pPr>
              <w:spacing w:after="150"/>
              <w:rPr>
                <w:rFonts w:ascii="Arial" w:hAnsi="Arial" w:cs="Arial"/>
              </w:rPr>
            </w:pPr>
            <w:r w:rsidRPr="00F70974">
              <w:rPr>
                <w:rFonts w:ascii="Arial" w:hAnsi="Arial" w:cs="Arial"/>
                <w:color w:val="000000"/>
              </w:rPr>
              <w:t>7.97</w:t>
            </w:r>
          </w:p>
        </w:tc>
        <w:tc>
          <w:tcPr>
            <w:tcW w:w="1273" w:type="dxa"/>
            <w:tcBorders>
              <w:top w:val="single" w:sz="8" w:space="0" w:color="000000"/>
              <w:left w:val="single" w:sz="8" w:space="0" w:color="000000"/>
              <w:bottom w:val="single" w:sz="8" w:space="0" w:color="000000"/>
              <w:right w:val="single" w:sz="8" w:space="0" w:color="000000"/>
            </w:tcBorders>
            <w:vAlign w:val="center"/>
          </w:tcPr>
          <w:p w14:paraId="482DC05D" w14:textId="77777777" w:rsidR="00F70974" w:rsidRPr="00F70974" w:rsidRDefault="00F70974" w:rsidP="001037EC">
            <w:pPr>
              <w:spacing w:after="150"/>
              <w:rPr>
                <w:rFonts w:ascii="Arial" w:hAnsi="Arial" w:cs="Arial"/>
              </w:rPr>
            </w:pPr>
            <w:r w:rsidRPr="00F70974">
              <w:rPr>
                <w:rFonts w:ascii="Arial" w:hAnsi="Arial" w:cs="Arial"/>
                <w:color w:val="000000"/>
              </w:rPr>
              <w:t>59.92</w:t>
            </w:r>
          </w:p>
        </w:tc>
        <w:tc>
          <w:tcPr>
            <w:tcW w:w="1525" w:type="dxa"/>
            <w:tcBorders>
              <w:top w:val="single" w:sz="8" w:space="0" w:color="000000"/>
              <w:left w:val="single" w:sz="8" w:space="0" w:color="000000"/>
              <w:bottom w:val="single" w:sz="8" w:space="0" w:color="000000"/>
              <w:right w:val="single" w:sz="8" w:space="0" w:color="000000"/>
            </w:tcBorders>
            <w:vAlign w:val="center"/>
          </w:tcPr>
          <w:p w14:paraId="1E3999D0" w14:textId="77777777" w:rsidR="00F70974" w:rsidRPr="00F70974" w:rsidRDefault="00F70974" w:rsidP="001037EC">
            <w:pPr>
              <w:spacing w:after="150"/>
              <w:rPr>
                <w:rFonts w:ascii="Arial" w:hAnsi="Arial" w:cs="Arial"/>
              </w:rPr>
            </w:pPr>
            <w:r w:rsidRPr="00F70974">
              <w:rPr>
                <w:rFonts w:ascii="Arial" w:hAnsi="Arial" w:cs="Arial"/>
                <w:color w:val="000000"/>
              </w:rPr>
              <w:t>4.93</w:t>
            </w:r>
          </w:p>
        </w:tc>
        <w:tc>
          <w:tcPr>
            <w:tcW w:w="1273" w:type="dxa"/>
            <w:tcBorders>
              <w:top w:val="single" w:sz="8" w:space="0" w:color="000000"/>
              <w:left w:val="single" w:sz="8" w:space="0" w:color="000000"/>
              <w:bottom w:val="single" w:sz="8" w:space="0" w:color="000000"/>
              <w:right w:val="single" w:sz="8" w:space="0" w:color="000000"/>
            </w:tcBorders>
            <w:vAlign w:val="center"/>
          </w:tcPr>
          <w:p w14:paraId="22CE74DD" w14:textId="77777777" w:rsidR="00F70974" w:rsidRPr="00F70974" w:rsidRDefault="00F70974" w:rsidP="001037EC">
            <w:pPr>
              <w:spacing w:after="150"/>
              <w:rPr>
                <w:rFonts w:ascii="Arial" w:hAnsi="Arial" w:cs="Arial"/>
              </w:rPr>
            </w:pPr>
            <w:r w:rsidRPr="00F70974">
              <w:rPr>
                <w:rFonts w:ascii="Arial" w:hAnsi="Arial" w:cs="Arial"/>
                <w:color w:val="000000"/>
              </w:rPr>
              <w:t>0.84</w:t>
            </w:r>
          </w:p>
        </w:tc>
        <w:tc>
          <w:tcPr>
            <w:tcW w:w="1273" w:type="dxa"/>
            <w:tcBorders>
              <w:top w:val="single" w:sz="8" w:space="0" w:color="000000"/>
              <w:left w:val="single" w:sz="8" w:space="0" w:color="000000"/>
              <w:bottom w:val="single" w:sz="8" w:space="0" w:color="000000"/>
              <w:right w:val="single" w:sz="8" w:space="0" w:color="000000"/>
            </w:tcBorders>
            <w:vAlign w:val="center"/>
          </w:tcPr>
          <w:p w14:paraId="656613E1"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18159787"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0F62C207" w14:textId="77777777" w:rsidR="00F70974" w:rsidRPr="00F70974" w:rsidRDefault="00F70974" w:rsidP="001037EC">
            <w:pPr>
              <w:spacing w:after="150"/>
              <w:rPr>
                <w:rFonts w:ascii="Arial" w:hAnsi="Arial" w:cs="Arial"/>
              </w:rPr>
            </w:pPr>
            <w:r w:rsidRPr="00F70974">
              <w:rPr>
                <w:rFonts w:ascii="Arial" w:hAnsi="Arial" w:cs="Arial"/>
                <w:color w:val="000000"/>
              </w:rPr>
              <w:t>0.39</w:t>
            </w:r>
          </w:p>
        </w:tc>
        <w:tc>
          <w:tcPr>
            <w:tcW w:w="1022" w:type="dxa"/>
            <w:tcBorders>
              <w:top w:val="single" w:sz="8" w:space="0" w:color="000000"/>
              <w:left w:val="single" w:sz="8" w:space="0" w:color="000000"/>
              <w:bottom w:val="single" w:sz="8" w:space="0" w:color="000000"/>
              <w:right w:val="single" w:sz="8" w:space="0" w:color="000000"/>
            </w:tcBorders>
            <w:vAlign w:val="center"/>
          </w:tcPr>
          <w:p w14:paraId="5ABA51EB"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26" w:type="dxa"/>
            <w:tcBorders>
              <w:top w:val="single" w:sz="8" w:space="0" w:color="000000"/>
              <w:left w:val="single" w:sz="8" w:space="0" w:color="000000"/>
              <w:bottom w:val="single" w:sz="8" w:space="0" w:color="000000"/>
              <w:right w:val="single" w:sz="8" w:space="0" w:color="000000"/>
            </w:tcBorders>
            <w:vAlign w:val="center"/>
          </w:tcPr>
          <w:p w14:paraId="38E59A3C" w14:textId="77777777" w:rsidR="00F70974" w:rsidRPr="00F70974" w:rsidRDefault="00F70974" w:rsidP="001037EC">
            <w:pPr>
              <w:spacing w:after="150"/>
              <w:rPr>
                <w:rFonts w:ascii="Arial" w:hAnsi="Arial" w:cs="Arial"/>
              </w:rPr>
            </w:pPr>
            <w:r w:rsidRPr="00F70974">
              <w:rPr>
                <w:rFonts w:ascii="Arial" w:hAnsi="Arial" w:cs="Arial"/>
                <w:color w:val="000000"/>
              </w:rPr>
              <w:t>13.30</w:t>
            </w:r>
          </w:p>
        </w:tc>
        <w:tc>
          <w:tcPr>
            <w:tcW w:w="1526" w:type="dxa"/>
            <w:tcBorders>
              <w:top w:val="single" w:sz="8" w:space="0" w:color="000000"/>
              <w:left w:val="single" w:sz="8" w:space="0" w:color="000000"/>
              <w:bottom w:val="single" w:sz="8" w:space="0" w:color="000000"/>
              <w:right w:val="single" w:sz="8" w:space="0" w:color="000000"/>
            </w:tcBorders>
            <w:vAlign w:val="center"/>
          </w:tcPr>
          <w:p w14:paraId="5B5ABEEB" w14:textId="77777777" w:rsidR="00F70974" w:rsidRPr="00F70974" w:rsidRDefault="00F70974" w:rsidP="001037EC">
            <w:pPr>
              <w:spacing w:after="150"/>
              <w:rPr>
                <w:rFonts w:ascii="Arial" w:hAnsi="Arial" w:cs="Arial"/>
              </w:rPr>
            </w:pPr>
            <w:r w:rsidRPr="00F70974">
              <w:rPr>
                <w:rFonts w:ascii="Arial" w:hAnsi="Arial" w:cs="Arial"/>
                <w:color w:val="000000"/>
              </w:rPr>
              <w:t>2.26</w:t>
            </w:r>
          </w:p>
        </w:tc>
      </w:tr>
      <w:tr w:rsidR="00F70974" w:rsidRPr="00F70974" w14:paraId="0098BE77"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1D420E7E"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392" w:type="dxa"/>
            <w:tcBorders>
              <w:top w:val="single" w:sz="8" w:space="0" w:color="000000"/>
              <w:left w:val="single" w:sz="8" w:space="0" w:color="000000"/>
              <w:bottom w:val="single" w:sz="8" w:space="0" w:color="000000"/>
              <w:right w:val="single" w:sz="8" w:space="0" w:color="000000"/>
            </w:tcBorders>
            <w:vAlign w:val="center"/>
          </w:tcPr>
          <w:p w14:paraId="0A32B6CB" w14:textId="77777777" w:rsidR="00F70974" w:rsidRPr="00F70974" w:rsidRDefault="00F70974" w:rsidP="001037EC">
            <w:pPr>
              <w:spacing w:after="150"/>
              <w:rPr>
                <w:rFonts w:ascii="Arial" w:hAnsi="Arial" w:cs="Arial"/>
              </w:rPr>
            </w:pPr>
            <w:r w:rsidRPr="00F70974">
              <w:rPr>
                <w:rFonts w:ascii="Arial" w:hAnsi="Arial" w:cs="Arial"/>
                <w:color w:val="000000"/>
              </w:rPr>
              <w:t>Доња Лисина</w:t>
            </w:r>
          </w:p>
        </w:tc>
        <w:tc>
          <w:tcPr>
            <w:tcW w:w="1525" w:type="dxa"/>
            <w:tcBorders>
              <w:top w:val="single" w:sz="8" w:space="0" w:color="000000"/>
              <w:left w:val="single" w:sz="8" w:space="0" w:color="000000"/>
              <w:bottom w:val="single" w:sz="8" w:space="0" w:color="000000"/>
              <w:right w:val="single" w:sz="8" w:space="0" w:color="000000"/>
            </w:tcBorders>
            <w:vAlign w:val="center"/>
          </w:tcPr>
          <w:p w14:paraId="569B3401" w14:textId="77777777" w:rsidR="00F70974" w:rsidRPr="00F70974" w:rsidRDefault="00F70974" w:rsidP="001037EC">
            <w:pPr>
              <w:spacing w:after="150"/>
              <w:rPr>
                <w:rFonts w:ascii="Arial" w:hAnsi="Arial" w:cs="Arial"/>
              </w:rPr>
            </w:pPr>
            <w:r w:rsidRPr="00F70974">
              <w:rPr>
                <w:rFonts w:ascii="Arial" w:hAnsi="Arial" w:cs="Arial"/>
                <w:color w:val="000000"/>
              </w:rPr>
              <w:t>3.39</w:t>
            </w:r>
          </w:p>
        </w:tc>
        <w:tc>
          <w:tcPr>
            <w:tcW w:w="1273" w:type="dxa"/>
            <w:tcBorders>
              <w:top w:val="single" w:sz="8" w:space="0" w:color="000000"/>
              <w:left w:val="single" w:sz="8" w:space="0" w:color="000000"/>
              <w:bottom w:val="single" w:sz="8" w:space="0" w:color="000000"/>
              <w:right w:val="single" w:sz="8" w:space="0" w:color="000000"/>
            </w:tcBorders>
            <w:vAlign w:val="center"/>
          </w:tcPr>
          <w:p w14:paraId="1B26F54A" w14:textId="77777777" w:rsidR="00F70974" w:rsidRPr="00F70974" w:rsidRDefault="00F70974" w:rsidP="001037EC">
            <w:pPr>
              <w:spacing w:after="150"/>
              <w:rPr>
                <w:rFonts w:ascii="Arial" w:hAnsi="Arial" w:cs="Arial"/>
              </w:rPr>
            </w:pPr>
            <w:r w:rsidRPr="00F70974">
              <w:rPr>
                <w:rFonts w:ascii="Arial" w:hAnsi="Arial" w:cs="Arial"/>
                <w:color w:val="000000"/>
              </w:rPr>
              <w:t>22.65</w:t>
            </w:r>
          </w:p>
        </w:tc>
        <w:tc>
          <w:tcPr>
            <w:tcW w:w="1525" w:type="dxa"/>
            <w:tcBorders>
              <w:top w:val="single" w:sz="8" w:space="0" w:color="000000"/>
              <w:left w:val="single" w:sz="8" w:space="0" w:color="000000"/>
              <w:bottom w:val="single" w:sz="8" w:space="0" w:color="000000"/>
              <w:right w:val="single" w:sz="8" w:space="0" w:color="000000"/>
            </w:tcBorders>
            <w:vAlign w:val="center"/>
          </w:tcPr>
          <w:p w14:paraId="409CD314" w14:textId="77777777" w:rsidR="00F70974" w:rsidRPr="00F70974" w:rsidRDefault="00F70974" w:rsidP="001037EC">
            <w:pPr>
              <w:spacing w:after="150"/>
              <w:rPr>
                <w:rFonts w:ascii="Arial" w:hAnsi="Arial" w:cs="Arial"/>
              </w:rPr>
            </w:pPr>
            <w:r w:rsidRPr="00F70974">
              <w:rPr>
                <w:rFonts w:ascii="Arial" w:hAnsi="Arial" w:cs="Arial"/>
                <w:color w:val="000000"/>
              </w:rPr>
              <w:t>10.74</w:t>
            </w:r>
          </w:p>
        </w:tc>
        <w:tc>
          <w:tcPr>
            <w:tcW w:w="1273" w:type="dxa"/>
            <w:tcBorders>
              <w:top w:val="single" w:sz="8" w:space="0" w:color="000000"/>
              <w:left w:val="single" w:sz="8" w:space="0" w:color="000000"/>
              <w:bottom w:val="single" w:sz="8" w:space="0" w:color="000000"/>
              <w:right w:val="single" w:sz="8" w:space="0" w:color="000000"/>
            </w:tcBorders>
            <w:vAlign w:val="center"/>
          </w:tcPr>
          <w:p w14:paraId="5B5A6CC6" w14:textId="77777777" w:rsidR="00F70974" w:rsidRPr="00F70974" w:rsidRDefault="00F70974" w:rsidP="001037EC">
            <w:pPr>
              <w:spacing w:after="150"/>
              <w:rPr>
                <w:rFonts w:ascii="Arial" w:hAnsi="Arial" w:cs="Arial"/>
              </w:rPr>
            </w:pPr>
            <w:r w:rsidRPr="00F70974">
              <w:rPr>
                <w:rFonts w:ascii="Arial" w:hAnsi="Arial" w:cs="Arial"/>
                <w:color w:val="000000"/>
              </w:rPr>
              <w:t>1.83</w:t>
            </w:r>
          </w:p>
        </w:tc>
        <w:tc>
          <w:tcPr>
            <w:tcW w:w="1273" w:type="dxa"/>
            <w:tcBorders>
              <w:top w:val="single" w:sz="8" w:space="0" w:color="000000"/>
              <w:left w:val="single" w:sz="8" w:space="0" w:color="000000"/>
              <w:bottom w:val="single" w:sz="8" w:space="0" w:color="000000"/>
              <w:right w:val="single" w:sz="8" w:space="0" w:color="000000"/>
            </w:tcBorders>
            <w:vAlign w:val="center"/>
          </w:tcPr>
          <w:p w14:paraId="370BBED9"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58A55948"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5A5EFFD0" w14:textId="77777777" w:rsidR="00F70974" w:rsidRPr="00F70974" w:rsidRDefault="00F70974" w:rsidP="001037EC">
            <w:pPr>
              <w:spacing w:after="150"/>
              <w:rPr>
                <w:rFonts w:ascii="Arial" w:hAnsi="Arial" w:cs="Arial"/>
              </w:rPr>
            </w:pPr>
            <w:r w:rsidRPr="00F70974">
              <w:rPr>
                <w:rFonts w:ascii="Arial" w:hAnsi="Arial" w:cs="Arial"/>
                <w:color w:val="000000"/>
              </w:rPr>
              <w:t>0.84</w:t>
            </w:r>
          </w:p>
        </w:tc>
        <w:tc>
          <w:tcPr>
            <w:tcW w:w="1022" w:type="dxa"/>
            <w:tcBorders>
              <w:top w:val="single" w:sz="8" w:space="0" w:color="000000"/>
              <w:left w:val="single" w:sz="8" w:space="0" w:color="000000"/>
              <w:bottom w:val="single" w:sz="8" w:space="0" w:color="000000"/>
              <w:right w:val="single" w:sz="8" w:space="0" w:color="000000"/>
            </w:tcBorders>
            <w:vAlign w:val="center"/>
          </w:tcPr>
          <w:p w14:paraId="0988B48B" w14:textId="77777777" w:rsidR="00F70974" w:rsidRPr="00F70974" w:rsidRDefault="00F70974" w:rsidP="001037EC">
            <w:pPr>
              <w:spacing w:after="150"/>
              <w:rPr>
                <w:rFonts w:ascii="Arial" w:hAnsi="Arial" w:cs="Arial"/>
              </w:rPr>
            </w:pPr>
            <w:r w:rsidRPr="00F70974">
              <w:rPr>
                <w:rFonts w:ascii="Arial" w:hAnsi="Arial" w:cs="Arial"/>
                <w:color w:val="000000"/>
              </w:rPr>
              <w:t>0.14</w:t>
            </w:r>
          </w:p>
        </w:tc>
        <w:tc>
          <w:tcPr>
            <w:tcW w:w="1526" w:type="dxa"/>
            <w:tcBorders>
              <w:top w:val="single" w:sz="8" w:space="0" w:color="000000"/>
              <w:left w:val="single" w:sz="8" w:space="0" w:color="000000"/>
              <w:bottom w:val="single" w:sz="8" w:space="0" w:color="000000"/>
              <w:right w:val="single" w:sz="8" w:space="0" w:color="000000"/>
            </w:tcBorders>
            <w:vAlign w:val="center"/>
          </w:tcPr>
          <w:p w14:paraId="5C82F423" w14:textId="77777777" w:rsidR="00F70974" w:rsidRPr="00F70974" w:rsidRDefault="00F70974" w:rsidP="001037EC">
            <w:pPr>
              <w:spacing w:after="150"/>
              <w:rPr>
                <w:rFonts w:ascii="Arial" w:hAnsi="Arial" w:cs="Arial"/>
              </w:rPr>
            </w:pPr>
            <w:r w:rsidRPr="00F70974">
              <w:rPr>
                <w:rFonts w:ascii="Arial" w:hAnsi="Arial" w:cs="Arial"/>
                <w:color w:val="000000"/>
              </w:rPr>
              <w:t>14.98</w:t>
            </w:r>
          </w:p>
        </w:tc>
        <w:tc>
          <w:tcPr>
            <w:tcW w:w="1526" w:type="dxa"/>
            <w:tcBorders>
              <w:top w:val="single" w:sz="8" w:space="0" w:color="000000"/>
              <w:left w:val="single" w:sz="8" w:space="0" w:color="000000"/>
              <w:bottom w:val="single" w:sz="8" w:space="0" w:color="000000"/>
              <w:right w:val="single" w:sz="8" w:space="0" w:color="000000"/>
            </w:tcBorders>
            <w:vAlign w:val="center"/>
          </w:tcPr>
          <w:p w14:paraId="26DCD309" w14:textId="77777777" w:rsidR="00F70974" w:rsidRPr="00F70974" w:rsidRDefault="00F70974" w:rsidP="001037EC">
            <w:pPr>
              <w:spacing w:after="150"/>
              <w:rPr>
                <w:rFonts w:ascii="Arial" w:hAnsi="Arial" w:cs="Arial"/>
              </w:rPr>
            </w:pPr>
            <w:r w:rsidRPr="00F70974">
              <w:rPr>
                <w:rFonts w:ascii="Arial" w:hAnsi="Arial" w:cs="Arial"/>
                <w:color w:val="000000"/>
              </w:rPr>
              <w:t>2.55</w:t>
            </w:r>
          </w:p>
        </w:tc>
      </w:tr>
      <w:tr w:rsidR="00F70974" w:rsidRPr="00F70974" w14:paraId="368E66C0"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7ECF8590" w14:textId="77777777" w:rsidR="00F70974" w:rsidRPr="00F70974" w:rsidRDefault="00F70974" w:rsidP="001037EC">
            <w:pPr>
              <w:spacing w:after="150"/>
              <w:rPr>
                <w:rFonts w:ascii="Arial" w:hAnsi="Arial" w:cs="Arial"/>
              </w:rPr>
            </w:pPr>
            <w:r w:rsidRPr="00F70974">
              <w:rPr>
                <w:rFonts w:ascii="Arial" w:hAnsi="Arial" w:cs="Arial"/>
                <w:b/>
                <w:color w:val="000000"/>
              </w:rPr>
              <w:t>4.</w:t>
            </w:r>
          </w:p>
        </w:tc>
        <w:tc>
          <w:tcPr>
            <w:tcW w:w="392" w:type="dxa"/>
            <w:tcBorders>
              <w:top w:val="single" w:sz="8" w:space="0" w:color="000000"/>
              <w:left w:val="single" w:sz="8" w:space="0" w:color="000000"/>
              <w:bottom w:val="single" w:sz="8" w:space="0" w:color="000000"/>
              <w:right w:val="single" w:sz="8" w:space="0" w:color="000000"/>
            </w:tcBorders>
            <w:vAlign w:val="center"/>
          </w:tcPr>
          <w:p w14:paraId="7A43D734" w14:textId="77777777" w:rsidR="00F70974" w:rsidRPr="00F70974" w:rsidRDefault="00F70974" w:rsidP="001037EC">
            <w:pPr>
              <w:spacing w:after="150"/>
              <w:rPr>
                <w:rFonts w:ascii="Arial" w:hAnsi="Arial" w:cs="Arial"/>
              </w:rPr>
            </w:pPr>
            <w:r w:rsidRPr="00F70974">
              <w:rPr>
                <w:rFonts w:ascii="Arial" w:hAnsi="Arial" w:cs="Arial"/>
                <w:color w:val="000000"/>
              </w:rPr>
              <w:t>Доња Ржана</w:t>
            </w:r>
          </w:p>
        </w:tc>
        <w:tc>
          <w:tcPr>
            <w:tcW w:w="1525" w:type="dxa"/>
            <w:tcBorders>
              <w:top w:val="single" w:sz="8" w:space="0" w:color="000000"/>
              <w:left w:val="single" w:sz="8" w:space="0" w:color="000000"/>
              <w:bottom w:val="single" w:sz="8" w:space="0" w:color="000000"/>
              <w:right w:val="single" w:sz="8" w:space="0" w:color="000000"/>
            </w:tcBorders>
            <w:vAlign w:val="center"/>
          </w:tcPr>
          <w:p w14:paraId="17A3CEDE" w14:textId="77777777" w:rsidR="00F70974" w:rsidRPr="00F70974" w:rsidRDefault="00F70974" w:rsidP="001037EC">
            <w:pPr>
              <w:spacing w:after="150"/>
              <w:rPr>
                <w:rFonts w:ascii="Arial" w:hAnsi="Arial" w:cs="Arial"/>
              </w:rPr>
            </w:pPr>
            <w:r w:rsidRPr="00F70974">
              <w:rPr>
                <w:rFonts w:ascii="Arial" w:hAnsi="Arial" w:cs="Arial"/>
                <w:color w:val="000000"/>
              </w:rPr>
              <w:t>2.55</w:t>
            </w:r>
          </w:p>
        </w:tc>
        <w:tc>
          <w:tcPr>
            <w:tcW w:w="1273" w:type="dxa"/>
            <w:tcBorders>
              <w:top w:val="single" w:sz="8" w:space="0" w:color="000000"/>
              <w:left w:val="single" w:sz="8" w:space="0" w:color="000000"/>
              <w:bottom w:val="single" w:sz="8" w:space="0" w:color="000000"/>
              <w:right w:val="single" w:sz="8" w:space="0" w:color="000000"/>
            </w:tcBorders>
            <w:vAlign w:val="center"/>
          </w:tcPr>
          <w:p w14:paraId="0243E090" w14:textId="77777777" w:rsidR="00F70974" w:rsidRPr="00F70974" w:rsidRDefault="00F70974" w:rsidP="001037EC">
            <w:pPr>
              <w:spacing w:after="150"/>
              <w:rPr>
                <w:rFonts w:ascii="Arial" w:hAnsi="Arial" w:cs="Arial"/>
              </w:rPr>
            </w:pPr>
            <w:r w:rsidRPr="00F70974">
              <w:rPr>
                <w:rFonts w:ascii="Arial" w:hAnsi="Arial" w:cs="Arial"/>
                <w:color w:val="000000"/>
              </w:rPr>
              <w:t>21.53</w:t>
            </w:r>
          </w:p>
        </w:tc>
        <w:tc>
          <w:tcPr>
            <w:tcW w:w="1525" w:type="dxa"/>
            <w:tcBorders>
              <w:top w:val="single" w:sz="8" w:space="0" w:color="000000"/>
              <w:left w:val="single" w:sz="8" w:space="0" w:color="000000"/>
              <w:bottom w:val="single" w:sz="8" w:space="0" w:color="000000"/>
              <w:right w:val="single" w:sz="8" w:space="0" w:color="000000"/>
            </w:tcBorders>
            <w:vAlign w:val="center"/>
          </w:tcPr>
          <w:p w14:paraId="010A937D" w14:textId="77777777" w:rsidR="00F70974" w:rsidRPr="00F70974" w:rsidRDefault="00F70974" w:rsidP="001037EC">
            <w:pPr>
              <w:spacing w:after="150"/>
              <w:rPr>
                <w:rFonts w:ascii="Arial" w:hAnsi="Arial" w:cs="Arial"/>
              </w:rPr>
            </w:pPr>
            <w:r w:rsidRPr="00F70974">
              <w:rPr>
                <w:rFonts w:ascii="Arial" w:hAnsi="Arial" w:cs="Arial"/>
                <w:color w:val="000000"/>
              </w:rPr>
              <w:t>8.86</w:t>
            </w:r>
          </w:p>
        </w:tc>
        <w:tc>
          <w:tcPr>
            <w:tcW w:w="1273" w:type="dxa"/>
            <w:tcBorders>
              <w:top w:val="single" w:sz="8" w:space="0" w:color="000000"/>
              <w:left w:val="single" w:sz="8" w:space="0" w:color="000000"/>
              <w:bottom w:val="single" w:sz="8" w:space="0" w:color="000000"/>
              <w:right w:val="single" w:sz="8" w:space="0" w:color="000000"/>
            </w:tcBorders>
            <w:vAlign w:val="center"/>
          </w:tcPr>
          <w:p w14:paraId="0DC8C51C" w14:textId="77777777" w:rsidR="00F70974" w:rsidRPr="00F70974" w:rsidRDefault="00F70974" w:rsidP="001037EC">
            <w:pPr>
              <w:spacing w:after="150"/>
              <w:rPr>
                <w:rFonts w:ascii="Arial" w:hAnsi="Arial" w:cs="Arial"/>
              </w:rPr>
            </w:pPr>
            <w:r w:rsidRPr="00F70974">
              <w:rPr>
                <w:rFonts w:ascii="Arial" w:hAnsi="Arial" w:cs="Arial"/>
                <w:color w:val="000000"/>
              </w:rPr>
              <w:t>1.51</w:t>
            </w:r>
          </w:p>
        </w:tc>
        <w:tc>
          <w:tcPr>
            <w:tcW w:w="1273" w:type="dxa"/>
            <w:tcBorders>
              <w:top w:val="single" w:sz="8" w:space="0" w:color="000000"/>
              <w:left w:val="single" w:sz="8" w:space="0" w:color="000000"/>
              <w:bottom w:val="single" w:sz="8" w:space="0" w:color="000000"/>
              <w:right w:val="single" w:sz="8" w:space="0" w:color="000000"/>
            </w:tcBorders>
            <w:vAlign w:val="center"/>
          </w:tcPr>
          <w:p w14:paraId="6A3E6B1A" w14:textId="77777777" w:rsidR="00F70974" w:rsidRPr="00F70974" w:rsidRDefault="00F70974" w:rsidP="001037EC">
            <w:pPr>
              <w:spacing w:after="150"/>
              <w:rPr>
                <w:rFonts w:ascii="Arial" w:hAnsi="Arial" w:cs="Arial"/>
              </w:rPr>
            </w:pPr>
            <w:r w:rsidRPr="00F70974">
              <w:rPr>
                <w:rFonts w:ascii="Arial" w:hAnsi="Arial" w:cs="Arial"/>
                <w:color w:val="000000"/>
              </w:rPr>
              <w:t>0.05</w:t>
            </w:r>
          </w:p>
        </w:tc>
        <w:tc>
          <w:tcPr>
            <w:tcW w:w="1022" w:type="dxa"/>
            <w:tcBorders>
              <w:top w:val="single" w:sz="8" w:space="0" w:color="000000"/>
              <w:left w:val="single" w:sz="8" w:space="0" w:color="000000"/>
              <w:bottom w:val="single" w:sz="8" w:space="0" w:color="000000"/>
              <w:right w:val="single" w:sz="8" w:space="0" w:color="000000"/>
            </w:tcBorders>
            <w:vAlign w:val="center"/>
          </w:tcPr>
          <w:p w14:paraId="779FAA67"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273" w:type="dxa"/>
            <w:tcBorders>
              <w:top w:val="single" w:sz="8" w:space="0" w:color="000000"/>
              <w:left w:val="single" w:sz="8" w:space="0" w:color="000000"/>
              <w:bottom w:val="single" w:sz="8" w:space="0" w:color="000000"/>
              <w:right w:val="single" w:sz="8" w:space="0" w:color="000000"/>
            </w:tcBorders>
            <w:vAlign w:val="center"/>
          </w:tcPr>
          <w:p w14:paraId="43591B4B" w14:textId="77777777" w:rsidR="00F70974" w:rsidRPr="00F70974" w:rsidRDefault="00F70974" w:rsidP="001037EC">
            <w:pPr>
              <w:spacing w:after="150"/>
              <w:rPr>
                <w:rFonts w:ascii="Arial" w:hAnsi="Arial" w:cs="Arial"/>
              </w:rPr>
            </w:pPr>
            <w:r w:rsidRPr="00F70974">
              <w:rPr>
                <w:rFonts w:ascii="Arial" w:hAnsi="Arial" w:cs="Arial"/>
                <w:color w:val="000000"/>
              </w:rPr>
              <w:t>0.40</w:t>
            </w:r>
          </w:p>
        </w:tc>
        <w:tc>
          <w:tcPr>
            <w:tcW w:w="1022" w:type="dxa"/>
            <w:tcBorders>
              <w:top w:val="single" w:sz="8" w:space="0" w:color="000000"/>
              <w:left w:val="single" w:sz="8" w:space="0" w:color="000000"/>
              <w:bottom w:val="single" w:sz="8" w:space="0" w:color="000000"/>
              <w:right w:val="single" w:sz="8" w:space="0" w:color="000000"/>
            </w:tcBorders>
            <w:vAlign w:val="center"/>
          </w:tcPr>
          <w:p w14:paraId="4C78D90C"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26" w:type="dxa"/>
            <w:tcBorders>
              <w:top w:val="single" w:sz="8" w:space="0" w:color="000000"/>
              <w:left w:val="single" w:sz="8" w:space="0" w:color="000000"/>
              <w:bottom w:val="single" w:sz="8" w:space="0" w:color="000000"/>
              <w:right w:val="single" w:sz="8" w:space="0" w:color="000000"/>
            </w:tcBorders>
            <w:vAlign w:val="center"/>
          </w:tcPr>
          <w:p w14:paraId="532B822A" w14:textId="77777777" w:rsidR="00F70974" w:rsidRPr="00F70974" w:rsidRDefault="00F70974" w:rsidP="001037EC">
            <w:pPr>
              <w:spacing w:after="150"/>
              <w:rPr>
                <w:rFonts w:ascii="Arial" w:hAnsi="Arial" w:cs="Arial"/>
              </w:rPr>
            </w:pPr>
            <w:r w:rsidRPr="00F70974">
              <w:rPr>
                <w:rFonts w:ascii="Arial" w:hAnsi="Arial" w:cs="Arial"/>
                <w:color w:val="000000"/>
              </w:rPr>
              <w:t>11.86</w:t>
            </w:r>
          </w:p>
        </w:tc>
        <w:tc>
          <w:tcPr>
            <w:tcW w:w="1526" w:type="dxa"/>
            <w:tcBorders>
              <w:top w:val="single" w:sz="8" w:space="0" w:color="000000"/>
              <w:left w:val="single" w:sz="8" w:space="0" w:color="000000"/>
              <w:bottom w:val="single" w:sz="8" w:space="0" w:color="000000"/>
              <w:right w:val="single" w:sz="8" w:space="0" w:color="000000"/>
            </w:tcBorders>
            <w:vAlign w:val="center"/>
          </w:tcPr>
          <w:p w14:paraId="472D792C" w14:textId="77777777" w:rsidR="00F70974" w:rsidRPr="00F70974" w:rsidRDefault="00F70974" w:rsidP="001037EC">
            <w:pPr>
              <w:spacing w:after="150"/>
              <w:rPr>
                <w:rFonts w:ascii="Arial" w:hAnsi="Arial" w:cs="Arial"/>
              </w:rPr>
            </w:pPr>
            <w:r w:rsidRPr="00F70974">
              <w:rPr>
                <w:rFonts w:ascii="Arial" w:hAnsi="Arial" w:cs="Arial"/>
                <w:color w:val="000000"/>
              </w:rPr>
              <w:t>2.02</w:t>
            </w:r>
          </w:p>
        </w:tc>
      </w:tr>
      <w:tr w:rsidR="00F70974" w:rsidRPr="00F70974" w14:paraId="1155AB1A"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10089E75" w14:textId="77777777" w:rsidR="00F70974" w:rsidRPr="00F70974" w:rsidRDefault="00F70974" w:rsidP="001037EC">
            <w:pPr>
              <w:spacing w:after="150"/>
              <w:rPr>
                <w:rFonts w:ascii="Arial" w:hAnsi="Arial" w:cs="Arial"/>
              </w:rPr>
            </w:pPr>
            <w:r w:rsidRPr="00F70974">
              <w:rPr>
                <w:rFonts w:ascii="Arial" w:hAnsi="Arial" w:cs="Arial"/>
                <w:b/>
                <w:color w:val="000000"/>
              </w:rPr>
              <w:t>5.</w:t>
            </w:r>
          </w:p>
        </w:tc>
        <w:tc>
          <w:tcPr>
            <w:tcW w:w="392" w:type="dxa"/>
            <w:tcBorders>
              <w:top w:val="single" w:sz="8" w:space="0" w:color="000000"/>
              <w:left w:val="single" w:sz="8" w:space="0" w:color="000000"/>
              <w:bottom w:val="single" w:sz="8" w:space="0" w:color="000000"/>
              <w:right w:val="single" w:sz="8" w:space="0" w:color="000000"/>
            </w:tcBorders>
            <w:vAlign w:val="center"/>
          </w:tcPr>
          <w:p w14:paraId="35B3A5A7" w14:textId="77777777" w:rsidR="00F70974" w:rsidRPr="00F70974" w:rsidRDefault="00F70974" w:rsidP="001037EC">
            <w:pPr>
              <w:spacing w:after="150"/>
              <w:rPr>
                <w:rFonts w:ascii="Arial" w:hAnsi="Arial" w:cs="Arial"/>
              </w:rPr>
            </w:pPr>
            <w:r w:rsidRPr="00F70974">
              <w:rPr>
                <w:rFonts w:ascii="Arial" w:hAnsi="Arial" w:cs="Arial"/>
                <w:color w:val="000000"/>
              </w:rPr>
              <w:t>Милевци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47E6C585" w14:textId="77777777" w:rsidR="00F70974" w:rsidRPr="00F70974" w:rsidRDefault="00F70974" w:rsidP="001037EC">
            <w:pPr>
              <w:spacing w:after="150"/>
              <w:rPr>
                <w:rFonts w:ascii="Arial" w:hAnsi="Arial" w:cs="Arial"/>
              </w:rPr>
            </w:pPr>
            <w:r w:rsidRPr="00F70974">
              <w:rPr>
                <w:rFonts w:ascii="Arial" w:hAnsi="Arial" w:cs="Arial"/>
                <w:color w:val="000000"/>
              </w:rPr>
              <w:t>7.37</w:t>
            </w:r>
          </w:p>
        </w:tc>
        <w:tc>
          <w:tcPr>
            <w:tcW w:w="1273" w:type="dxa"/>
            <w:tcBorders>
              <w:top w:val="single" w:sz="8" w:space="0" w:color="000000"/>
              <w:left w:val="single" w:sz="8" w:space="0" w:color="000000"/>
              <w:bottom w:val="single" w:sz="8" w:space="0" w:color="000000"/>
              <w:right w:val="single" w:sz="8" w:space="0" w:color="000000"/>
            </w:tcBorders>
            <w:vAlign w:val="center"/>
          </w:tcPr>
          <w:p w14:paraId="7B344E96" w14:textId="77777777" w:rsidR="00F70974" w:rsidRPr="00F70974" w:rsidRDefault="00F70974" w:rsidP="001037EC">
            <w:pPr>
              <w:spacing w:after="150"/>
              <w:rPr>
                <w:rFonts w:ascii="Arial" w:hAnsi="Arial" w:cs="Arial"/>
              </w:rPr>
            </w:pPr>
            <w:r w:rsidRPr="00F70974">
              <w:rPr>
                <w:rFonts w:ascii="Arial" w:hAnsi="Arial" w:cs="Arial"/>
                <w:color w:val="000000"/>
              </w:rPr>
              <w:t>51.11</w:t>
            </w:r>
          </w:p>
        </w:tc>
        <w:tc>
          <w:tcPr>
            <w:tcW w:w="1525" w:type="dxa"/>
            <w:tcBorders>
              <w:top w:val="single" w:sz="8" w:space="0" w:color="000000"/>
              <w:left w:val="single" w:sz="8" w:space="0" w:color="000000"/>
              <w:bottom w:val="single" w:sz="8" w:space="0" w:color="000000"/>
              <w:right w:val="single" w:sz="8" w:space="0" w:color="000000"/>
            </w:tcBorders>
            <w:vAlign w:val="center"/>
          </w:tcPr>
          <w:p w14:paraId="20B7D771" w14:textId="77777777" w:rsidR="00F70974" w:rsidRPr="00F70974" w:rsidRDefault="00F70974" w:rsidP="001037EC">
            <w:pPr>
              <w:spacing w:after="150"/>
              <w:rPr>
                <w:rFonts w:ascii="Arial" w:hAnsi="Arial" w:cs="Arial"/>
              </w:rPr>
            </w:pPr>
            <w:r w:rsidRPr="00F70974">
              <w:rPr>
                <w:rFonts w:ascii="Arial" w:hAnsi="Arial" w:cs="Arial"/>
                <w:color w:val="000000"/>
              </w:rPr>
              <w:t>6.33</w:t>
            </w:r>
          </w:p>
        </w:tc>
        <w:tc>
          <w:tcPr>
            <w:tcW w:w="1273" w:type="dxa"/>
            <w:tcBorders>
              <w:top w:val="single" w:sz="8" w:space="0" w:color="000000"/>
              <w:left w:val="single" w:sz="8" w:space="0" w:color="000000"/>
              <w:bottom w:val="single" w:sz="8" w:space="0" w:color="000000"/>
              <w:right w:val="single" w:sz="8" w:space="0" w:color="000000"/>
            </w:tcBorders>
            <w:vAlign w:val="center"/>
          </w:tcPr>
          <w:p w14:paraId="47D0C2C5" w14:textId="77777777" w:rsidR="00F70974" w:rsidRPr="00F70974" w:rsidRDefault="00F70974" w:rsidP="001037EC">
            <w:pPr>
              <w:spacing w:after="150"/>
              <w:rPr>
                <w:rFonts w:ascii="Arial" w:hAnsi="Arial" w:cs="Arial"/>
              </w:rPr>
            </w:pPr>
            <w:r w:rsidRPr="00F70974">
              <w:rPr>
                <w:rFonts w:ascii="Arial" w:hAnsi="Arial" w:cs="Arial"/>
                <w:color w:val="000000"/>
              </w:rPr>
              <w:t>1.08</w:t>
            </w:r>
          </w:p>
        </w:tc>
        <w:tc>
          <w:tcPr>
            <w:tcW w:w="1273" w:type="dxa"/>
            <w:tcBorders>
              <w:top w:val="single" w:sz="8" w:space="0" w:color="000000"/>
              <w:left w:val="single" w:sz="8" w:space="0" w:color="000000"/>
              <w:bottom w:val="single" w:sz="8" w:space="0" w:color="000000"/>
              <w:right w:val="single" w:sz="8" w:space="0" w:color="000000"/>
            </w:tcBorders>
            <w:vAlign w:val="center"/>
          </w:tcPr>
          <w:p w14:paraId="2ECCECAA"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069FFB38"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4275556E" w14:textId="77777777" w:rsidR="00F70974" w:rsidRPr="00F70974" w:rsidRDefault="00F70974" w:rsidP="001037EC">
            <w:pPr>
              <w:spacing w:after="150"/>
              <w:rPr>
                <w:rFonts w:ascii="Arial" w:hAnsi="Arial" w:cs="Arial"/>
              </w:rPr>
            </w:pPr>
            <w:r w:rsidRPr="00F70974">
              <w:rPr>
                <w:rFonts w:ascii="Arial" w:hAnsi="Arial" w:cs="Arial"/>
                <w:color w:val="000000"/>
              </w:rPr>
              <w:t>0.71</w:t>
            </w:r>
          </w:p>
        </w:tc>
        <w:tc>
          <w:tcPr>
            <w:tcW w:w="1022" w:type="dxa"/>
            <w:tcBorders>
              <w:top w:val="single" w:sz="8" w:space="0" w:color="000000"/>
              <w:left w:val="single" w:sz="8" w:space="0" w:color="000000"/>
              <w:bottom w:val="single" w:sz="8" w:space="0" w:color="000000"/>
              <w:right w:val="single" w:sz="8" w:space="0" w:color="000000"/>
            </w:tcBorders>
            <w:vAlign w:val="center"/>
          </w:tcPr>
          <w:p w14:paraId="2A5B3EBE" w14:textId="77777777" w:rsidR="00F70974" w:rsidRPr="00F70974" w:rsidRDefault="00F70974" w:rsidP="001037EC">
            <w:pPr>
              <w:spacing w:after="150"/>
              <w:rPr>
                <w:rFonts w:ascii="Arial" w:hAnsi="Arial" w:cs="Arial"/>
              </w:rPr>
            </w:pPr>
            <w:r w:rsidRPr="00F70974">
              <w:rPr>
                <w:rFonts w:ascii="Arial" w:hAnsi="Arial" w:cs="Arial"/>
                <w:color w:val="000000"/>
              </w:rPr>
              <w:t>0.12</w:t>
            </w:r>
          </w:p>
        </w:tc>
        <w:tc>
          <w:tcPr>
            <w:tcW w:w="1526" w:type="dxa"/>
            <w:tcBorders>
              <w:top w:val="single" w:sz="8" w:space="0" w:color="000000"/>
              <w:left w:val="single" w:sz="8" w:space="0" w:color="000000"/>
              <w:bottom w:val="single" w:sz="8" w:space="0" w:color="000000"/>
              <w:right w:val="single" w:sz="8" w:space="0" w:color="000000"/>
            </w:tcBorders>
            <w:vAlign w:val="center"/>
          </w:tcPr>
          <w:p w14:paraId="0982DA71" w14:textId="77777777" w:rsidR="00F70974" w:rsidRPr="00F70974" w:rsidRDefault="00F70974" w:rsidP="001037EC">
            <w:pPr>
              <w:spacing w:after="150"/>
              <w:rPr>
                <w:rFonts w:ascii="Arial" w:hAnsi="Arial" w:cs="Arial"/>
              </w:rPr>
            </w:pPr>
            <w:r w:rsidRPr="00F70974">
              <w:rPr>
                <w:rFonts w:ascii="Arial" w:hAnsi="Arial" w:cs="Arial"/>
                <w:color w:val="000000"/>
              </w:rPr>
              <w:t>14.42</w:t>
            </w:r>
          </w:p>
        </w:tc>
        <w:tc>
          <w:tcPr>
            <w:tcW w:w="1526" w:type="dxa"/>
            <w:tcBorders>
              <w:top w:val="single" w:sz="8" w:space="0" w:color="000000"/>
              <w:left w:val="single" w:sz="8" w:space="0" w:color="000000"/>
              <w:bottom w:val="single" w:sz="8" w:space="0" w:color="000000"/>
              <w:right w:val="single" w:sz="8" w:space="0" w:color="000000"/>
            </w:tcBorders>
            <w:vAlign w:val="center"/>
          </w:tcPr>
          <w:p w14:paraId="7C02C53D" w14:textId="77777777" w:rsidR="00F70974" w:rsidRPr="00F70974" w:rsidRDefault="00F70974" w:rsidP="001037EC">
            <w:pPr>
              <w:spacing w:after="150"/>
              <w:rPr>
                <w:rFonts w:ascii="Arial" w:hAnsi="Arial" w:cs="Arial"/>
              </w:rPr>
            </w:pPr>
            <w:r w:rsidRPr="00F70974">
              <w:rPr>
                <w:rFonts w:ascii="Arial" w:hAnsi="Arial" w:cs="Arial"/>
                <w:color w:val="000000"/>
              </w:rPr>
              <w:t>2.45</w:t>
            </w:r>
          </w:p>
        </w:tc>
      </w:tr>
      <w:tr w:rsidR="00F70974" w:rsidRPr="00F70974" w14:paraId="6790CD99"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1E91B454" w14:textId="77777777" w:rsidR="00F70974" w:rsidRPr="00F70974" w:rsidRDefault="00F70974" w:rsidP="001037EC">
            <w:pPr>
              <w:spacing w:after="150"/>
              <w:rPr>
                <w:rFonts w:ascii="Arial" w:hAnsi="Arial" w:cs="Arial"/>
              </w:rPr>
            </w:pPr>
            <w:r w:rsidRPr="00F70974">
              <w:rPr>
                <w:rFonts w:ascii="Arial" w:hAnsi="Arial" w:cs="Arial"/>
                <w:b/>
                <w:color w:val="000000"/>
              </w:rPr>
              <w:t>6.</w:t>
            </w:r>
          </w:p>
        </w:tc>
        <w:tc>
          <w:tcPr>
            <w:tcW w:w="392" w:type="dxa"/>
            <w:tcBorders>
              <w:top w:val="single" w:sz="8" w:space="0" w:color="000000"/>
              <w:left w:val="single" w:sz="8" w:space="0" w:color="000000"/>
              <w:bottom w:val="single" w:sz="8" w:space="0" w:color="000000"/>
              <w:right w:val="single" w:sz="8" w:space="0" w:color="000000"/>
            </w:tcBorders>
            <w:vAlign w:val="center"/>
          </w:tcPr>
          <w:p w14:paraId="56BFB09D" w14:textId="77777777" w:rsidR="00F70974" w:rsidRPr="00F70974" w:rsidRDefault="00F70974" w:rsidP="001037EC">
            <w:pPr>
              <w:spacing w:after="150"/>
              <w:rPr>
                <w:rFonts w:ascii="Arial" w:hAnsi="Arial" w:cs="Arial"/>
              </w:rPr>
            </w:pPr>
            <w:r w:rsidRPr="00F70974">
              <w:rPr>
                <w:rFonts w:ascii="Arial" w:hAnsi="Arial" w:cs="Arial"/>
                <w:color w:val="000000"/>
              </w:rPr>
              <w:t>Плоча</w:t>
            </w:r>
          </w:p>
        </w:tc>
        <w:tc>
          <w:tcPr>
            <w:tcW w:w="1525" w:type="dxa"/>
            <w:tcBorders>
              <w:top w:val="single" w:sz="8" w:space="0" w:color="000000"/>
              <w:left w:val="single" w:sz="8" w:space="0" w:color="000000"/>
              <w:bottom w:val="single" w:sz="8" w:space="0" w:color="000000"/>
              <w:right w:val="single" w:sz="8" w:space="0" w:color="000000"/>
            </w:tcBorders>
            <w:vAlign w:val="center"/>
          </w:tcPr>
          <w:p w14:paraId="12E7566C" w14:textId="77777777" w:rsidR="00F70974" w:rsidRPr="00F70974" w:rsidRDefault="00F70974" w:rsidP="001037EC">
            <w:pPr>
              <w:spacing w:after="150"/>
              <w:rPr>
                <w:rFonts w:ascii="Arial" w:hAnsi="Arial" w:cs="Arial"/>
              </w:rPr>
            </w:pPr>
            <w:r w:rsidRPr="00F70974">
              <w:rPr>
                <w:rFonts w:ascii="Arial" w:hAnsi="Arial" w:cs="Arial"/>
                <w:color w:val="000000"/>
              </w:rPr>
              <w:t>4.61</w:t>
            </w:r>
          </w:p>
        </w:tc>
        <w:tc>
          <w:tcPr>
            <w:tcW w:w="1273" w:type="dxa"/>
            <w:tcBorders>
              <w:top w:val="single" w:sz="8" w:space="0" w:color="000000"/>
              <w:left w:val="single" w:sz="8" w:space="0" w:color="000000"/>
              <w:bottom w:val="single" w:sz="8" w:space="0" w:color="000000"/>
              <w:right w:val="single" w:sz="8" w:space="0" w:color="000000"/>
            </w:tcBorders>
            <w:vAlign w:val="center"/>
          </w:tcPr>
          <w:p w14:paraId="4FEB297A" w14:textId="77777777" w:rsidR="00F70974" w:rsidRPr="00F70974" w:rsidRDefault="00F70974" w:rsidP="001037EC">
            <w:pPr>
              <w:spacing w:after="150"/>
              <w:rPr>
                <w:rFonts w:ascii="Arial" w:hAnsi="Arial" w:cs="Arial"/>
              </w:rPr>
            </w:pPr>
            <w:r w:rsidRPr="00F70974">
              <w:rPr>
                <w:rFonts w:ascii="Arial" w:hAnsi="Arial" w:cs="Arial"/>
                <w:color w:val="000000"/>
              </w:rPr>
              <w:t>47.47</w:t>
            </w:r>
          </w:p>
        </w:tc>
        <w:tc>
          <w:tcPr>
            <w:tcW w:w="1525" w:type="dxa"/>
            <w:tcBorders>
              <w:top w:val="single" w:sz="8" w:space="0" w:color="000000"/>
              <w:left w:val="single" w:sz="8" w:space="0" w:color="000000"/>
              <w:bottom w:val="single" w:sz="8" w:space="0" w:color="000000"/>
              <w:right w:val="single" w:sz="8" w:space="0" w:color="000000"/>
            </w:tcBorders>
            <w:vAlign w:val="center"/>
          </w:tcPr>
          <w:p w14:paraId="0BA308A9" w14:textId="77777777" w:rsidR="00F70974" w:rsidRPr="00F70974" w:rsidRDefault="00F70974" w:rsidP="001037EC">
            <w:pPr>
              <w:spacing w:after="150"/>
              <w:rPr>
                <w:rFonts w:ascii="Arial" w:hAnsi="Arial" w:cs="Arial"/>
              </w:rPr>
            </w:pPr>
            <w:r w:rsidRPr="00F70974">
              <w:rPr>
                <w:rFonts w:ascii="Arial" w:hAnsi="Arial" w:cs="Arial"/>
                <w:color w:val="000000"/>
              </w:rPr>
              <w:t>4.65</w:t>
            </w:r>
          </w:p>
        </w:tc>
        <w:tc>
          <w:tcPr>
            <w:tcW w:w="1273" w:type="dxa"/>
            <w:tcBorders>
              <w:top w:val="single" w:sz="8" w:space="0" w:color="000000"/>
              <w:left w:val="single" w:sz="8" w:space="0" w:color="000000"/>
              <w:bottom w:val="single" w:sz="8" w:space="0" w:color="000000"/>
              <w:right w:val="single" w:sz="8" w:space="0" w:color="000000"/>
            </w:tcBorders>
            <w:vAlign w:val="center"/>
          </w:tcPr>
          <w:p w14:paraId="088FFEFC" w14:textId="77777777" w:rsidR="00F70974" w:rsidRPr="00F70974" w:rsidRDefault="00F70974" w:rsidP="001037EC">
            <w:pPr>
              <w:spacing w:after="150"/>
              <w:rPr>
                <w:rFonts w:ascii="Arial" w:hAnsi="Arial" w:cs="Arial"/>
              </w:rPr>
            </w:pPr>
            <w:r w:rsidRPr="00F70974">
              <w:rPr>
                <w:rFonts w:ascii="Arial" w:hAnsi="Arial" w:cs="Arial"/>
                <w:color w:val="000000"/>
              </w:rPr>
              <w:t>0.79</w:t>
            </w:r>
          </w:p>
        </w:tc>
        <w:tc>
          <w:tcPr>
            <w:tcW w:w="1273" w:type="dxa"/>
            <w:tcBorders>
              <w:top w:val="single" w:sz="8" w:space="0" w:color="000000"/>
              <w:left w:val="single" w:sz="8" w:space="0" w:color="000000"/>
              <w:bottom w:val="single" w:sz="8" w:space="0" w:color="000000"/>
              <w:right w:val="single" w:sz="8" w:space="0" w:color="000000"/>
            </w:tcBorders>
            <w:vAlign w:val="center"/>
          </w:tcPr>
          <w:p w14:paraId="1735B6E2"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02B5AB76"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0E7F798E" w14:textId="77777777" w:rsidR="00F70974" w:rsidRPr="00F70974" w:rsidRDefault="00F70974" w:rsidP="001037EC">
            <w:pPr>
              <w:spacing w:after="150"/>
              <w:rPr>
                <w:rFonts w:ascii="Arial" w:hAnsi="Arial" w:cs="Arial"/>
              </w:rPr>
            </w:pPr>
            <w:r w:rsidRPr="00F70974">
              <w:rPr>
                <w:rFonts w:ascii="Arial" w:hAnsi="Arial" w:cs="Arial"/>
                <w:color w:val="000000"/>
              </w:rPr>
              <w:t>0.45</w:t>
            </w:r>
          </w:p>
        </w:tc>
        <w:tc>
          <w:tcPr>
            <w:tcW w:w="1022" w:type="dxa"/>
            <w:tcBorders>
              <w:top w:val="single" w:sz="8" w:space="0" w:color="000000"/>
              <w:left w:val="single" w:sz="8" w:space="0" w:color="000000"/>
              <w:bottom w:val="single" w:sz="8" w:space="0" w:color="000000"/>
              <w:right w:val="single" w:sz="8" w:space="0" w:color="000000"/>
            </w:tcBorders>
            <w:vAlign w:val="center"/>
          </w:tcPr>
          <w:p w14:paraId="4B66EC18" w14:textId="77777777" w:rsidR="00F70974" w:rsidRPr="00F70974" w:rsidRDefault="00F70974" w:rsidP="001037EC">
            <w:pPr>
              <w:spacing w:after="150"/>
              <w:rPr>
                <w:rFonts w:ascii="Arial" w:hAnsi="Arial" w:cs="Arial"/>
              </w:rPr>
            </w:pPr>
            <w:r w:rsidRPr="00F70974">
              <w:rPr>
                <w:rFonts w:ascii="Arial" w:hAnsi="Arial" w:cs="Arial"/>
                <w:color w:val="000000"/>
              </w:rPr>
              <w:t>0.08</w:t>
            </w:r>
          </w:p>
        </w:tc>
        <w:tc>
          <w:tcPr>
            <w:tcW w:w="1526" w:type="dxa"/>
            <w:tcBorders>
              <w:top w:val="single" w:sz="8" w:space="0" w:color="000000"/>
              <w:left w:val="single" w:sz="8" w:space="0" w:color="000000"/>
              <w:bottom w:val="single" w:sz="8" w:space="0" w:color="000000"/>
              <w:right w:val="single" w:sz="8" w:space="0" w:color="000000"/>
            </w:tcBorders>
            <w:vAlign w:val="center"/>
          </w:tcPr>
          <w:p w14:paraId="467C2557" w14:textId="77777777" w:rsidR="00F70974" w:rsidRPr="00F70974" w:rsidRDefault="00F70974" w:rsidP="001037EC">
            <w:pPr>
              <w:spacing w:after="150"/>
              <w:rPr>
                <w:rFonts w:ascii="Arial" w:hAnsi="Arial" w:cs="Arial"/>
              </w:rPr>
            </w:pPr>
            <w:r w:rsidRPr="00F70974">
              <w:rPr>
                <w:rFonts w:ascii="Arial" w:hAnsi="Arial" w:cs="Arial"/>
                <w:color w:val="000000"/>
              </w:rPr>
              <w:t>9.72</w:t>
            </w:r>
          </w:p>
        </w:tc>
        <w:tc>
          <w:tcPr>
            <w:tcW w:w="1526" w:type="dxa"/>
            <w:tcBorders>
              <w:top w:val="single" w:sz="8" w:space="0" w:color="000000"/>
              <w:left w:val="single" w:sz="8" w:space="0" w:color="000000"/>
              <w:bottom w:val="single" w:sz="8" w:space="0" w:color="000000"/>
              <w:right w:val="single" w:sz="8" w:space="0" w:color="000000"/>
            </w:tcBorders>
            <w:vAlign w:val="center"/>
          </w:tcPr>
          <w:p w14:paraId="23B16588" w14:textId="77777777" w:rsidR="00F70974" w:rsidRPr="00F70974" w:rsidRDefault="00F70974" w:rsidP="001037EC">
            <w:pPr>
              <w:spacing w:after="150"/>
              <w:rPr>
                <w:rFonts w:ascii="Arial" w:hAnsi="Arial" w:cs="Arial"/>
              </w:rPr>
            </w:pPr>
            <w:r w:rsidRPr="00F70974">
              <w:rPr>
                <w:rFonts w:ascii="Arial" w:hAnsi="Arial" w:cs="Arial"/>
                <w:color w:val="000000"/>
              </w:rPr>
              <w:t>1.65</w:t>
            </w:r>
          </w:p>
        </w:tc>
      </w:tr>
      <w:tr w:rsidR="00F70974" w:rsidRPr="00F70974" w14:paraId="2CB14E74"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392C5374" w14:textId="77777777" w:rsidR="00F70974" w:rsidRPr="00F70974" w:rsidRDefault="00F70974" w:rsidP="001037EC">
            <w:pPr>
              <w:spacing w:after="150"/>
              <w:rPr>
                <w:rFonts w:ascii="Arial" w:hAnsi="Arial" w:cs="Arial"/>
              </w:rPr>
            </w:pPr>
            <w:r w:rsidRPr="00F70974">
              <w:rPr>
                <w:rFonts w:ascii="Arial" w:hAnsi="Arial" w:cs="Arial"/>
                <w:b/>
                <w:color w:val="000000"/>
              </w:rPr>
              <w:t>7.</w:t>
            </w:r>
          </w:p>
        </w:tc>
        <w:tc>
          <w:tcPr>
            <w:tcW w:w="392" w:type="dxa"/>
            <w:tcBorders>
              <w:top w:val="single" w:sz="8" w:space="0" w:color="000000"/>
              <w:left w:val="single" w:sz="8" w:space="0" w:color="000000"/>
              <w:bottom w:val="single" w:sz="8" w:space="0" w:color="000000"/>
              <w:right w:val="single" w:sz="8" w:space="0" w:color="000000"/>
            </w:tcBorders>
            <w:vAlign w:val="center"/>
          </w:tcPr>
          <w:p w14:paraId="748A600E" w14:textId="77777777" w:rsidR="00F70974" w:rsidRPr="00F70974" w:rsidRDefault="00F70974" w:rsidP="001037EC">
            <w:pPr>
              <w:spacing w:after="150"/>
              <w:rPr>
                <w:rFonts w:ascii="Arial" w:hAnsi="Arial" w:cs="Arial"/>
              </w:rPr>
            </w:pPr>
            <w:r w:rsidRPr="00F70974">
              <w:rPr>
                <w:rFonts w:ascii="Arial" w:hAnsi="Arial" w:cs="Arial"/>
                <w:color w:val="000000"/>
              </w:rPr>
              <w:t>Битврђа</w:t>
            </w:r>
          </w:p>
        </w:tc>
        <w:tc>
          <w:tcPr>
            <w:tcW w:w="1525" w:type="dxa"/>
            <w:tcBorders>
              <w:top w:val="single" w:sz="8" w:space="0" w:color="000000"/>
              <w:left w:val="single" w:sz="8" w:space="0" w:color="000000"/>
              <w:bottom w:val="single" w:sz="8" w:space="0" w:color="000000"/>
              <w:right w:val="single" w:sz="8" w:space="0" w:color="000000"/>
            </w:tcBorders>
            <w:vAlign w:val="center"/>
          </w:tcPr>
          <w:p w14:paraId="7B93EDE5" w14:textId="77777777" w:rsidR="00F70974" w:rsidRPr="00F70974" w:rsidRDefault="00F70974" w:rsidP="001037EC">
            <w:pPr>
              <w:spacing w:after="150"/>
              <w:rPr>
                <w:rFonts w:ascii="Arial" w:hAnsi="Arial" w:cs="Arial"/>
              </w:rPr>
            </w:pPr>
            <w:r w:rsidRPr="00F70974">
              <w:rPr>
                <w:rFonts w:ascii="Arial" w:hAnsi="Arial" w:cs="Arial"/>
                <w:color w:val="000000"/>
              </w:rPr>
              <w:t>1.12</w:t>
            </w:r>
          </w:p>
        </w:tc>
        <w:tc>
          <w:tcPr>
            <w:tcW w:w="1273" w:type="dxa"/>
            <w:tcBorders>
              <w:top w:val="single" w:sz="8" w:space="0" w:color="000000"/>
              <w:left w:val="single" w:sz="8" w:space="0" w:color="000000"/>
              <w:bottom w:val="single" w:sz="8" w:space="0" w:color="000000"/>
              <w:right w:val="single" w:sz="8" w:space="0" w:color="000000"/>
            </w:tcBorders>
            <w:vAlign w:val="center"/>
          </w:tcPr>
          <w:p w14:paraId="751A7149" w14:textId="77777777" w:rsidR="00F70974" w:rsidRPr="00F70974" w:rsidRDefault="00F70974" w:rsidP="001037EC">
            <w:pPr>
              <w:spacing w:after="150"/>
              <w:rPr>
                <w:rFonts w:ascii="Arial" w:hAnsi="Arial" w:cs="Arial"/>
              </w:rPr>
            </w:pPr>
            <w:r w:rsidRPr="00F70974">
              <w:rPr>
                <w:rFonts w:ascii="Arial" w:hAnsi="Arial" w:cs="Arial"/>
                <w:color w:val="000000"/>
              </w:rPr>
              <w:t>7.44</w:t>
            </w:r>
          </w:p>
        </w:tc>
        <w:tc>
          <w:tcPr>
            <w:tcW w:w="1525" w:type="dxa"/>
            <w:tcBorders>
              <w:top w:val="single" w:sz="8" w:space="0" w:color="000000"/>
              <w:left w:val="single" w:sz="8" w:space="0" w:color="000000"/>
              <w:bottom w:val="single" w:sz="8" w:space="0" w:color="000000"/>
              <w:right w:val="single" w:sz="8" w:space="0" w:color="000000"/>
            </w:tcBorders>
            <w:vAlign w:val="center"/>
          </w:tcPr>
          <w:p w14:paraId="1278EA8B" w14:textId="77777777" w:rsidR="00F70974" w:rsidRPr="00F70974" w:rsidRDefault="00F70974" w:rsidP="001037EC">
            <w:pPr>
              <w:spacing w:after="150"/>
              <w:rPr>
                <w:rFonts w:ascii="Arial" w:hAnsi="Arial" w:cs="Arial"/>
              </w:rPr>
            </w:pPr>
            <w:r w:rsidRPr="00F70974">
              <w:rPr>
                <w:rFonts w:ascii="Arial" w:hAnsi="Arial" w:cs="Arial"/>
                <w:color w:val="000000"/>
              </w:rPr>
              <w:t>13.58</w:t>
            </w:r>
          </w:p>
        </w:tc>
        <w:tc>
          <w:tcPr>
            <w:tcW w:w="1273" w:type="dxa"/>
            <w:tcBorders>
              <w:top w:val="single" w:sz="8" w:space="0" w:color="000000"/>
              <w:left w:val="single" w:sz="8" w:space="0" w:color="000000"/>
              <w:bottom w:val="single" w:sz="8" w:space="0" w:color="000000"/>
              <w:right w:val="single" w:sz="8" w:space="0" w:color="000000"/>
            </w:tcBorders>
            <w:vAlign w:val="center"/>
          </w:tcPr>
          <w:p w14:paraId="43CA9510" w14:textId="77777777" w:rsidR="00F70974" w:rsidRPr="00F70974" w:rsidRDefault="00F70974" w:rsidP="001037EC">
            <w:pPr>
              <w:spacing w:after="150"/>
              <w:rPr>
                <w:rFonts w:ascii="Arial" w:hAnsi="Arial" w:cs="Arial"/>
              </w:rPr>
            </w:pPr>
            <w:r w:rsidRPr="00F70974">
              <w:rPr>
                <w:rFonts w:ascii="Arial" w:hAnsi="Arial" w:cs="Arial"/>
                <w:color w:val="000000"/>
              </w:rPr>
              <w:t>2.31</w:t>
            </w:r>
          </w:p>
        </w:tc>
        <w:tc>
          <w:tcPr>
            <w:tcW w:w="1273" w:type="dxa"/>
            <w:tcBorders>
              <w:top w:val="single" w:sz="8" w:space="0" w:color="000000"/>
              <w:left w:val="single" w:sz="8" w:space="0" w:color="000000"/>
              <w:bottom w:val="single" w:sz="8" w:space="0" w:color="000000"/>
              <w:right w:val="single" w:sz="8" w:space="0" w:color="000000"/>
            </w:tcBorders>
            <w:vAlign w:val="center"/>
          </w:tcPr>
          <w:p w14:paraId="4DC553FD"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2633EE33"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3145D379" w14:textId="77777777" w:rsidR="00F70974" w:rsidRPr="00F70974" w:rsidRDefault="00F70974" w:rsidP="001037EC">
            <w:pPr>
              <w:spacing w:after="150"/>
              <w:rPr>
                <w:rFonts w:ascii="Arial" w:hAnsi="Arial" w:cs="Arial"/>
              </w:rPr>
            </w:pPr>
            <w:r w:rsidRPr="00F70974">
              <w:rPr>
                <w:rFonts w:ascii="Arial" w:hAnsi="Arial" w:cs="Arial"/>
                <w:color w:val="000000"/>
              </w:rPr>
              <w:t>0.40</w:t>
            </w:r>
          </w:p>
        </w:tc>
        <w:tc>
          <w:tcPr>
            <w:tcW w:w="1022" w:type="dxa"/>
            <w:tcBorders>
              <w:top w:val="single" w:sz="8" w:space="0" w:color="000000"/>
              <w:left w:val="single" w:sz="8" w:space="0" w:color="000000"/>
              <w:bottom w:val="single" w:sz="8" w:space="0" w:color="000000"/>
              <w:right w:val="single" w:sz="8" w:space="0" w:color="000000"/>
            </w:tcBorders>
            <w:vAlign w:val="center"/>
          </w:tcPr>
          <w:p w14:paraId="5ECEA498"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26" w:type="dxa"/>
            <w:tcBorders>
              <w:top w:val="single" w:sz="8" w:space="0" w:color="000000"/>
              <w:left w:val="single" w:sz="8" w:space="0" w:color="000000"/>
              <w:bottom w:val="single" w:sz="8" w:space="0" w:color="000000"/>
              <w:right w:val="single" w:sz="8" w:space="0" w:color="000000"/>
            </w:tcBorders>
            <w:vAlign w:val="center"/>
          </w:tcPr>
          <w:p w14:paraId="388D3AAE" w14:textId="77777777" w:rsidR="00F70974" w:rsidRPr="00F70974" w:rsidRDefault="00F70974" w:rsidP="001037EC">
            <w:pPr>
              <w:spacing w:after="150"/>
              <w:rPr>
                <w:rFonts w:ascii="Arial" w:hAnsi="Arial" w:cs="Arial"/>
              </w:rPr>
            </w:pPr>
            <w:r w:rsidRPr="00F70974">
              <w:rPr>
                <w:rFonts w:ascii="Arial" w:hAnsi="Arial" w:cs="Arial"/>
                <w:color w:val="000000"/>
              </w:rPr>
              <w:t>15.11</w:t>
            </w:r>
          </w:p>
        </w:tc>
        <w:tc>
          <w:tcPr>
            <w:tcW w:w="1526" w:type="dxa"/>
            <w:tcBorders>
              <w:top w:val="single" w:sz="8" w:space="0" w:color="000000"/>
              <w:left w:val="single" w:sz="8" w:space="0" w:color="000000"/>
              <w:bottom w:val="single" w:sz="8" w:space="0" w:color="000000"/>
              <w:right w:val="single" w:sz="8" w:space="0" w:color="000000"/>
            </w:tcBorders>
            <w:vAlign w:val="center"/>
          </w:tcPr>
          <w:p w14:paraId="1D10E86D" w14:textId="77777777" w:rsidR="00F70974" w:rsidRPr="00F70974" w:rsidRDefault="00F70974" w:rsidP="001037EC">
            <w:pPr>
              <w:spacing w:after="150"/>
              <w:rPr>
                <w:rFonts w:ascii="Arial" w:hAnsi="Arial" w:cs="Arial"/>
              </w:rPr>
            </w:pPr>
            <w:r w:rsidRPr="00F70974">
              <w:rPr>
                <w:rFonts w:ascii="Arial" w:hAnsi="Arial" w:cs="Arial"/>
                <w:color w:val="000000"/>
              </w:rPr>
              <w:t>2.57</w:t>
            </w:r>
          </w:p>
        </w:tc>
      </w:tr>
      <w:tr w:rsidR="00F70974" w:rsidRPr="00F70974" w14:paraId="1C3E5313"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91B7C1A" w14:textId="77777777" w:rsidR="00F70974" w:rsidRPr="00F70974" w:rsidRDefault="00F70974" w:rsidP="001037EC">
            <w:pPr>
              <w:spacing w:after="150"/>
              <w:rPr>
                <w:rFonts w:ascii="Arial" w:hAnsi="Arial" w:cs="Arial"/>
              </w:rPr>
            </w:pPr>
            <w:r w:rsidRPr="00F70974">
              <w:rPr>
                <w:rFonts w:ascii="Arial" w:hAnsi="Arial" w:cs="Arial"/>
                <w:b/>
                <w:color w:val="000000"/>
              </w:rPr>
              <w:t>8.</w:t>
            </w:r>
          </w:p>
        </w:tc>
        <w:tc>
          <w:tcPr>
            <w:tcW w:w="392" w:type="dxa"/>
            <w:tcBorders>
              <w:top w:val="single" w:sz="8" w:space="0" w:color="000000"/>
              <w:left w:val="single" w:sz="8" w:space="0" w:color="000000"/>
              <w:bottom w:val="single" w:sz="8" w:space="0" w:color="000000"/>
              <w:right w:val="single" w:sz="8" w:space="0" w:color="000000"/>
            </w:tcBorders>
            <w:vAlign w:val="center"/>
          </w:tcPr>
          <w:p w14:paraId="1E74C19F" w14:textId="77777777" w:rsidR="00F70974" w:rsidRPr="00F70974" w:rsidRDefault="00F70974" w:rsidP="001037EC">
            <w:pPr>
              <w:spacing w:after="150"/>
              <w:rPr>
                <w:rFonts w:ascii="Arial" w:hAnsi="Arial" w:cs="Arial"/>
              </w:rPr>
            </w:pPr>
            <w:r w:rsidRPr="00F70974">
              <w:rPr>
                <w:rFonts w:ascii="Arial" w:hAnsi="Arial" w:cs="Arial"/>
                <w:color w:val="000000"/>
              </w:rPr>
              <w:t>Божица</w:t>
            </w:r>
          </w:p>
        </w:tc>
        <w:tc>
          <w:tcPr>
            <w:tcW w:w="1525" w:type="dxa"/>
            <w:tcBorders>
              <w:top w:val="single" w:sz="8" w:space="0" w:color="000000"/>
              <w:left w:val="single" w:sz="8" w:space="0" w:color="000000"/>
              <w:bottom w:val="single" w:sz="8" w:space="0" w:color="000000"/>
              <w:right w:val="single" w:sz="8" w:space="0" w:color="000000"/>
            </w:tcBorders>
            <w:vAlign w:val="center"/>
          </w:tcPr>
          <w:p w14:paraId="0034B1E1" w14:textId="77777777" w:rsidR="00F70974" w:rsidRPr="00F70974" w:rsidRDefault="00F70974" w:rsidP="001037EC">
            <w:pPr>
              <w:spacing w:after="150"/>
              <w:rPr>
                <w:rFonts w:ascii="Arial" w:hAnsi="Arial" w:cs="Arial"/>
              </w:rPr>
            </w:pPr>
            <w:r w:rsidRPr="00F70974">
              <w:rPr>
                <w:rFonts w:ascii="Arial" w:hAnsi="Arial" w:cs="Arial"/>
                <w:color w:val="000000"/>
              </w:rPr>
              <w:t>29.16</w:t>
            </w:r>
          </w:p>
        </w:tc>
        <w:tc>
          <w:tcPr>
            <w:tcW w:w="1273" w:type="dxa"/>
            <w:tcBorders>
              <w:top w:val="single" w:sz="8" w:space="0" w:color="000000"/>
              <w:left w:val="single" w:sz="8" w:space="0" w:color="000000"/>
              <w:bottom w:val="single" w:sz="8" w:space="0" w:color="000000"/>
              <w:right w:val="single" w:sz="8" w:space="0" w:color="000000"/>
            </w:tcBorders>
            <w:vAlign w:val="center"/>
          </w:tcPr>
          <w:p w14:paraId="0098B24D" w14:textId="77777777" w:rsidR="00F70974" w:rsidRPr="00F70974" w:rsidRDefault="00F70974" w:rsidP="001037EC">
            <w:pPr>
              <w:spacing w:after="150"/>
              <w:rPr>
                <w:rFonts w:ascii="Arial" w:hAnsi="Arial" w:cs="Arial"/>
              </w:rPr>
            </w:pPr>
            <w:r w:rsidRPr="00F70974">
              <w:rPr>
                <w:rFonts w:ascii="Arial" w:hAnsi="Arial" w:cs="Arial"/>
                <w:color w:val="000000"/>
              </w:rPr>
              <w:t>37.33</w:t>
            </w:r>
          </w:p>
        </w:tc>
        <w:tc>
          <w:tcPr>
            <w:tcW w:w="1525" w:type="dxa"/>
            <w:tcBorders>
              <w:top w:val="single" w:sz="8" w:space="0" w:color="000000"/>
              <w:left w:val="single" w:sz="8" w:space="0" w:color="000000"/>
              <w:bottom w:val="single" w:sz="8" w:space="0" w:color="000000"/>
              <w:right w:val="single" w:sz="8" w:space="0" w:color="000000"/>
            </w:tcBorders>
            <w:vAlign w:val="center"/>
          </w:tcPr>
          <w:p w14:paraId="7CFCD1DE" w14:textId="77777777" w:rsidR="00F70974" w:rsidRPr="00F70974" w:rsidRDefault="00F70974" w:rsidP="001037EC">
            <w:pPr>
              <w:spacing w:after="150"/>
              <w:rPr>
                <w:rFonts w:ascii="Arial" w:hAnsi="Arial" w:cs="Arial"/>
              </w:rPr>
            </w:pPr>
            <w:r w:rsidRPr="00F70974">
              <w:rPr>
                <w:rFonts w:ascii="Arial" w:hAnsi="Arial" w:cs="Arial"/>
                <w:color w:val="000000"/>
              </w:rPr>
              <w:t>44.53</w:t>
            </w:r>
          </w:p>
        </w:tc>
        <w:tc>
          <w:tcPr>
            <w:tcW w:w="1273" w:type="dxa"/>
            <w:tcBorders>
              <w:top w:val="single" w:sz="8" w:space="0" w:color="000000"/>
              <w:left w:val="single" w:sz="8" w:space="0" w:color="000000"/>
              <w:bottom w:val="single" w:sz="8" w:space="0" w:color="000000"/>
              <w:right w:val="single" w:sz="8" w:space="0" w:color="000000"/>
            </w:tcBorders>
            <w:vAlign w:val="center"/>
          </w:tcPr>
          <w:p w14:paraId="0A0C2C12" w14:textId="77777777" w:rsidR="00F70974" w:rsidRPr="00F70974" w:rsidRDefault="00F70974" w:rsidP="001037EC">
            <w:pPr>
              <w:spacing w:after="150"/>
              <w:rPr>
                <w:rFonts w:ascii="Arial" w:hAnsi="Arial" w:cs="Arial"/>
              </w:rPr>
            </w:pPr>
            <w:r w:rsidRPr="00F70974">
              <w:rPr>
                <w:rFonts w:ascii="Arial" w:hAnsi="Arial" w:cs="Arial"/>
                <w:color w:val="000000"/>
              </w:rPr>
              <w:t>7.58</w:t>
            </w:r>
          </w:p>
        </w:tc>
        <w:tc>
          <w:tcPr>
            <w:tcW w:w="1273" w:type="dxa"/>
            <w:tcBorders>
              <w:top w:val="single" w:sz="8" w:space="0" w:color="000000"/>
              <w:left w:val="single" w:sz="8" w:space="0" w:color="000000"/>
              <w:bottom w:val="single" w:sz="8" w:space="0" w:color="000000"/>
              <w:right w:val="single" w:sz="8" w:space="0" w:color="000000"/>
            </w:tcBorders>
            <w:vAlign w:val="center"/>
          </w:tcPr>
          <w:p w14:paraId="10037580"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6FBF637F"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1C590197" w14:textId="77777777" w:rsidR="00F70974" w:rsidRPr="00F70974" w:rsidRDefault="00F70974" w:rsidP="001037EC">
            <w:pPr>
              <w:spacing w:after="150"/>
              <w:rPr>
                <w:rFonts w:ascii="Arial" w:hAnsi="Arial" w:cs="Arial"/>
              </w:rPr>
            </w:pPr>
            <w:r w:rsidRPr="00F70974">
              <w:rPr>
                <w:rFonts w:ascii="Arial" w:hAnsi="Arial" w:cs="Arial"/>
                <w:color w:val="000000"/>
              </w:rPr>
              <w:t>4.41</w:t>
            </w:r>
          </w:p>
        </w:tc>
        <w:tc>
          <w:tcPr>
            <w:tcW w:w="1022" w:type="dxa"/>
            <w:tcBorders>
              <w:top w:val="single" w:sz="8" w:space="0" w:color="000000"/>
              <w:left w:val="single" w:sz="8" w:space="0" w:color="000000"/>
              <w:bottom w:val="single" w:sz="8" w:space="0" w:color="000000"/>
              <w:right w:val="single" w:sz="8" w:space="0" w:color="000000"/>
            </w:tcBorders>
            <w:vAlign w:val="center"/>
          </w:tcPr>
          <w:p w14:paraId="1D9EBA7A" w14:textId="77777777" w:rsidR="00F70974" w:rsidRPr="00F70974" w:rsidRDefault="00F70974" w:rsidP="001037EC">
            <w:pPr>
              <w:spacing w:after="150"/>
              <w:rPr>
                <w:rFonts w:ascii="Arial" w:hAnsi="Arial" w:cs="Arial"/>
              </w:rPr>
            </w:pPr>
            <w:r w:rsidRPr="00F70974">
              <w:rPr>
                <w:rFonts w:ascii="Arial" w:hAnsi="Arial" w:cs="Arial"/>
                <w:color w:val="000000"/>
              </w:rPr>
              <w:t>0.75</w:t>
            </w:r>
          </w:p>
        </w:tc>
        <w:tc>
          <w:tcPr>
            <w:tcW w:w="1526" w:type="dxa"/>
            <w:tcBorders>
              <w:top w:val="single" w:sz="8" w:space="0" w:color="000000"/>
              <w:left w:val="single" w:sz="8" w:space="0" w:color="000000"/>
              <w:bottom w:val="single" w:sz="8" w:space="0" w:color="000000"/>
              <w:right w:val="single" w:sz="8" w:space="0" w:color="000000"/>
            </w:tcBorders>
            <w:vAlign w:val="center"/>
          </w:tcPr>
          <w:p w14:paraId="6D648BC5" w14:textId="77777777" w:rsidR="00F70974" w:rsidRPr="00F70974" w:rsidRDefault="00F70974" w:rsidP="001037EC">
            <w:pPr>
              <w:spacing w:after="150"/>
              <w:rPr>
                <w:rFonts w:ascii="Arial" w:hAnsi="Arial" w:cs="Arial"/>
              </w:rPr>
            </w:pPr>
            <w:r w:rsidRPr="00F70974">
              <w:rPr>
                <w:rFonts w:ascii="Arial" w:hAnsi="Arial" w:cs="Arial"/>
                <w:color w:val="000000"/>
              </w:rPr>
              <w:t>78.12</w:t>
            </w:r>
          </w:p>
        </w:tc>
        <w:tc>
          <w:tcPr>
            <w:tcW w:w="1526" w:type="dxa"/>
            <w:tcBorders>
              <w:top w:val="single" w:sz="8" w:space="0" w:color="000000"/>
              <w:left w:val="single" w:sz="8" w:space="0" w:color="000000"/>
              <w:bottom w:val="single" w:sz="8" w:space="0" w:color="000000"/>
              <w:right w:val="single" w:sz="8" w:space="0" w:color="000000"/>
            </w:tcBorders>
            <w:vAlign w:val="center"/>
          </w:tcPr>
          <w:p w14:paraId="45530046" w14:textId="77777777" w:rsidR="00F70974" w:rsidRPr="00F70974" w:rsidRDefault="00F70974" w:rsidP="001037EC">
            <w:pPr>
              <w:spacing w:after="150"/>
              <w:rPr>
                <w:rFonts w:ascii="Arial" w:hAnsi="Arial" w:cs="Arial"/>
              </w:rPr>
            </w:pPr>
            <w:r w:rsidRPr="00F70974">
              <w:rPr>
                <w:rFonts w:ascii="Arial" w:hAnsi="Arial" w:cs="Arial"/>
                <w:color w:val="000000"/>
              </w:rPr>
              <w:t>13.29</w:t>
            </w:r>
          </w:p>
        </w:tc>
      </w:tr>
      <w:tr w:rsidR="00F70974" w:rsidRPr="00F70974" w14:paraId="237465DB"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1E05CAFC" w14:textId="77777777" w:rsidR="00F70974" w:rsidRPr="00F70974" w:rsidRDefault="00F70974" w:rsidP="001037EC">
            <w:pPr>
              <w:spacing w:after="150"/>
              <w:rPr>
                <w:rFonts w:ascii="Arial" w:hAnsi="Arial" w:cs="Arial"/>
              </w:rPr>
            </w:pPr>
            <w:r w:rsidRPr="00F70974">
              <w:rPr>
                <w:rFonts w:ascii="Arial" w:hAnsi="Arial" w:cs="Arial"/>
                <w:b/>
                <w:color w:val="000000"/>
              </w:rPr>
              <w:t>9.</w:t>
            </w:r>
          </w:p>
        </w:tc>
        <w:tc>
          <w:tcPr>
            <w:tcW w:w="392" w:type="dxa"/>
            <w:tcBorders>
              <w:top w:val="single" w:sz="8" w:space="0" w:color="000000"/>
              <w:left w:val="single" w:sz="8" w:space="0" w:color="000000"/>
              <w:bottom w:val="single" w:sz="8" w:space="0" w:color="000000"/>
              <w:right w:val="single" w:sz="8" w:space="0" w:color="000000"/>
            </w:tcBorders>
            <w:vAlign w:val="center"/>
          </w:tcPr>
          <w:p w14:paraId="5F48D92C" w14:textId="77777777" w:rsidR="00F70974" w:rsidRPr="00F70974" w:rsidRDefault="00F70974" w:rsidP="001037EC">
            <w:pPr>
              <w:spacing w:after="150"/>
              <w:rPr>
                <w:rFonts w:ascii="Arial" w:hAnsi="Arial" w:cs="Arial"/>
              </w:rPr>
            </w:pPr>
            <w:r w:rsidRPr="00F70974">
              <w:rPr>
                <w:rFonts w:ascii="Arial" w:hAnsi="Arial" w:cs="Arial"/>
                <w:color w:val="000000"/>
              </w:rPr>
              <w:t>Власина Округлица</w:t>
            </w:r>
          </w:p>
        </w:tc>
        <w:tc>
          <w:tcPr>
            <w:tcW w:w="1525" w:type="dxa"/>
            <w:tcBorders>
              <w:top w:val="single" w:sz="8" w:space="0" w:color="000000"/>
              <w:left w:val="single" w:sz="8" w:space="0" w:color="000000"/>
              <w:bottom w:val="single" w:sz="8" w:space="0" w:color="000000"/>
              <w:right w:val="single" w:sz="8" w:space="0" w:color="000000"/>
            </w:tcBorders>
            <w:vAlign w:val="center"/>
          </w:tcPr>
          <w:p w14:paraId="08C04C99" w14:textId="77777777" w:rsidR="00F70974" w:rsidRPr="00F70974" w:rsidRDefault="00F70974" w:rsidP="001037EC">
            <w:pPr>
              <w:spacing w:after="150"/>
              <w:rPr>
                <w:rFonts w:ascii="Arial" w:hAnsi="Arial" w:cs="Arial"/>
              </w:rPr>
            </w:pPr>
            <w:r w:rsidRPr="00F70974">
              <w:rPr>
                <w:rFonts w:ascii="Arial" w:hAnsi="Arial" w:cs="Arial"/>
                <w:color w:val="000000"/>
              </w:rPr>
              <w:t>8.36</w:t>
            </w:r>
          </w:p>
        </w:tc>
        <w:tc>
          <w:tcPr>
            <w:tcW w:w="1273" w:type="dxa"/>
            <w:tcBorders>
              <w:top w:val="single" w:sz="8" w:space="0" w:color="000000"/>
              <w:left w:val="single" w:sz="8" w:space="0" w:color="000000"/>
              <w:bottom w:val="single" w:sz="8" w:space="0" w:color="000000"/>
              <w:right w:val="single" w:sz="8" w:space="0" w:color="000000"/>
            </w:tcBorders>
            <w:vAlign w:val="center"/>
          </w:tcPr>
          <w:p w14:paraId="5447345D" w14:textId="77777777" w:rsidR="00F70974" w:rsidRPr="00F70974" w:rsidRDefault="00F70974" w:rsidP="001037EC">
            <w:pPr>
              <w:spacing w:after="150"/>
              <w:rPr>
                <w:rFonts w:ascii="Arial" w:hAnsi="Arial" w:cs="Arial"/>
              </w:rPr>
            </w:pPr>
            <w:r w:rsidRPr="00F70974">
              <w:rPr>
                <w:rFonts w:ascii="Arial" w:hAnsi="Arial" w:cs="Arial"/>
                <w:color w:val="000000"/>
              </w:rPr>
              <w:t>29.85</w:t>
            </w:r>
          </w:p>
        </w:tc>
        <w:tc>
          <w:tcPr>
            <w:tcW w:w="1525" w:type="dxa"/>
            <w:tcBorders>
              <w:top w:val="single" w:sz="8" w:space="0" w:color="000000"/>
              <w:left w:val="single" w:sz="8" w:space="0" w:color="000000"/>
              <w:bottom w:val="single" w:sz="8" w:space="0" w:color="000000"/>
              <w:right w:val="single" w:sz="8" w:space="0" w:color="000000"/>
            </w:tcBorders>
            <w:vAlign w:val="center"/>
          </w:tcPr>
          <w:p w14:paraId="4AB0C91F" w14:textId="77777777" w:rsidR="00F70974" w:rsidRPr="00F70974" w:rsidRDefault="00F70974" w:rsidP="001037EC">
            <w:pPr>
              <w:spacing w:after="150"/>
              <w:rPr>
                <w:rFonts w:ascii="Arial" w:hAnsi="Arial" w:cs="Arial"/>
              </w:rPr>
            </w:pPr>
            <w:r w:rsidRPr="00F70974">
              <w:rPr>
                <w:rFonts w:ascii="Arial" w:hAnsi="Arial" w:cs="Arial"/>
                <w:color w:val="000000"/>
              </w:rPr>
              <w:t>12.13</w:t>
            </w:r>
          </w:p>
        </w:tc>
        <w:tc>
          <w:tcPr>
            <w:tcW w:w="1273" w:type="dxa"/>
            <w:tcBorders>
              <w:top w:val="single" w:sz="8" w:space="0" w:color="000000"/>
              <w:left w:val="single" w:sz="8" w:space="0" w:color="000000"/>
              <w:bottom w:val="single" w:sz="8" w:space="0" w:color="000000"/>
              <w:right w:val="single" w:sz="8" w:space="0" w:color="000000"/>
            </w:tcBorders>
            <w:vAlign w:val="center"/>
          </w:tcPr>
          <w:p w14:paraId="7B209555" w14:textId="77777777" w:rsidR="00F70974" w:rsidRPr="00F70974" w:rsidRDefault="00F70974" w:rsidP="001037EC">
            <w:pPr>
              <w:spacing w:after="150"/>
              <w:rPr>
                <w:rFonts w:ascii="Arial" w:hAnsi="Arial" w:cs="Arial"/>
              </w:rPr>
            </w:pPr>
            <w:r w:rsidRPr="00F70974">
              <w:rPr>
                <w:rFonts w:ascii="Arial" w:hAnsi="Arial" w:cs="Arial"/>
                <w:color w:val="000000"/>
              </w:rPr>
              <w:t>2.06</w:t>
            </w:r>
          </w:p>
        </w:tc>
        <w:tc>
          <w:tcPr>
            <w:tcW w:w="1273" w:type="dxa"/>
            <w:tcBorders>
              <w:top w:val="single" w:sz="8" w:space="0" w:color="000000"/>
              <w:left w:val="single" w:sz="8" w:space="0" w:color="000000"/>
              <w:bottom w:val="single" w:sz="8" w:space="0" w:color="000000"/>
              <w:right w:val="single" w:sz="8" w:space="0" w:color="000000"/>
            </w:tcBorders>
            <w:vAlign w:val="center"/>
          </w:tcPr>
          <w:p w14:paraId="2C0DCD60" w14:textId="77777777" w:rsidR="00F70974" w:rsidRPr="00F70974" w:rsidRDefault="00F70974" w:rsidP="001037EC">
            <w:pPr>
              <w:spacing w:after="150"/>
              <w:rPr>
                <w:rFonts w:ascii="Arial" w:hAnsi="Arial" w:cs="Arial"/>
              </w:rPr>
            </w:pPr>
            <w:r w:rsidRPr="00F70974">
              <w:rPr>
                <w:rFonts w:ascii="Arial" w:hAnsi="Arial" w:cs="Arial"/>
                <w:color w:val="000000"/>
              </w:rPr>
              <w:t>2.19</w:t>
            </w:r>
          </w:p>
        </w:tc>
        <w:tc>
          <w:tcPr>
            <w:tcW w:w="1022" w:type="dxa"/>
            <w:tcBorders>
              <w:top w:val="single" w:sz="8" w:space="0" w:color="000000"/>
              <w:left w:val="single" w:sz="8" w:space="0" w:color="000000"/>
              <w:bottom w:val="single" w:sz="8" w:space="0" w:color="000000"/>
              <w:right w:val="single" w:sz="8" w:space="0" w:color="000000"/>
            </w:tcBorders>
            <w:vAlign w:val="center"/>
          </w:tcPr>
          <w:p w14:paraId="288C9A24" w14:textId="77777777" w:rsidR="00F70974" w:rsidRPr="00F70974" w:rsidRDefault="00F70974" w:rsidP="001037EC">
            <w:pPr>
              <w:spacing w:after="150"/>
              <w:rPr>
                <w:rFonts w:ascii="Arial" w:hAnsi="Arial" w:cs="Arial"/>
              </w:rPr>
            </w:pPr>
            <w:r w:rsidRPr="00F70974">
              <w:rPr>
                <w:rFonts w:ascii="Arial" w:hAnsi="Arial" w:cs="Arial"/>
                <w:color w:val="000000"/>
              </w:rPr>
              <w:t>0.37</w:t>
            </w:r>
          </w:p>
        </w:tc>
        <w:tc>
          <w:tcPr>
            <w:tcW w:w="1273" w:type="dxa"/>
            <w:tcBorders>
              <w:top w:val="single" w:sz="8" w:space="0" w:color="000000"/>
              <w:left w:val="single" w:sz="8" w:space="0" w:color="000000"/>
              <w:bottom w:val="single" w:sz="8" w:space="0" w:color="000000"/>
              <w:right w:val="single" w:sz="8" w:space="0" w:color="000000"/>
            </w:tcBorders>
            <w:vAlign w:val="center"/>
          </w:tcPr>
          <w:p w14:paraId="35022EBF" w14:textId="77777777" w:rsidR="00F70974" w:rsidRPr="00F70974" w:rsidRDefault="00F70974" w:rsidP="001037EC">
            <w:pPr>
              <w:spacing w:after="150"/>
              <w:rPr>
                <w:rFonts w:ascii="Arial" w:hAnsi="Arial" w:cs="Arial"/>
              </w:rPr>
            </w:pPr>
            <w:r w:rsidRPr="00F70974">
              <w:rPr>
                <w:rFonts w:ascii="Arial" w:hAnsi="Arial" w:cs="Arial"/>
                <w:color w:val="000000"/>
              </w:rPr>
              <w:t>5.34</w:t>
            </w:r>
          </w:p>
        </w:tc>
        <w:tc>
          <w:tcPr>
            <w:tcW w:w="1022" w:type="dxa"/>
            <w:tcBorders>
              <w:top w:val="single" w:sz="8" w:space="0" w:color="000000"/>
              <w:left w:val="single" w:sz="8" w:space="0" w:color="000000"/>
              <w:bottom w:val="single" w:sz="8" w:space="0" w:color="000000"/>
              <w:right w:val="single" w:sz="8" w:space="0" w:color="000000"/>
            </w:tcBorders>
            <w:vAlign w:val="center"/>
          </w:tcPr>
          <w:p w14:paraId="2FC81CCB" w14:textId="77777777" w:rsidR="00F70974" w:rsidRPr="00F70974" w:rsidRDefault="00F70974" w:rsidP="001037EC">
            <w:pPr>
              <w:spacing w:after="150"/>
              <w:rPr>
                <w:rFonts w:ascii="Arial" w:hAnsi="Arial" w:cs="Arial"/>
              </w:rPr>
            </w:pPr>
            <w:r w:rsidRPr="00F70974">
              <w:rPr>
                <w:rFonts w:ascii="Arial" w:hAnsi="Arial" w:cs="Arial"/>
                <w:color w:val="000000"/>
              </w:rPr>
              <w:t>0.91</w:t>
            </w:r>
          </w:p>
        </w:tc>
        <w:tc>
          <w:tcPr>
            <w:tcW w:w="1526" w:type="dxa"/>
            <w:tcBorders>
              <w:top w:val="single" w:sz="8" w:space="0" w:color="000000"/>
              <w:left w:val="single" w:sz="8" w:space="0" w:color="000000"/>
              <w:bottom w:val="single" w:sz="8" w:space="0" w:color="000000"/>
              <w:right w:val="single" w:sz="8" w:space="0" w:color="000000"/>
            </w:tcBorders>
            <w:vAlign w:val="center"/>
          </w:tcPr>
          <w:p w14:paraId="2B05758F" w14:textId="77777777" w:rsidR="00F70974" w:rsidRPr="00F70974" w:rsidRDefault="00F70974" w:rsidP="001037EC">
            <w:pPr>
              <w:spacing w:after="150"/>
              <w:rPr>
                <w:rFonts w:ascii="Arial" w:hAnsi="Arial" w:cs="Arial"/>
              </w:rPr>
            </w:pPr>
            <w:r w:rsidRPr="00F70974">
              <w:rPr>
                <w:rFonts w:ascii="Arial" w:hAnsi="Arial" w:cs="Arial"/>
                <w:color w:val="000000"/>
              </w:rPr>
              <w:t>28.02</w:t>
            </w:r>
          </w:p>
        </w:tc>
        <w:tc>
          <w:tcPr>
            <w:tcW w:w="1526" w:type="dxa"/>
            <w:tcBorders>
              <w:top w:val="single" w:sz="8" w:space="0" w:color="000000"/>
              <w:left w:val="single" w:sz="8" w:space="0" w:color="000000"/>
              <w:bottom w:val="single" w:sz="8" w:space="0" w:color="000000"/>
              <w:right w:val="single" w:sz="8" w:space="0" w:color="000000"/>
            </w:tcBorders>
            <w:vAlign w:val="center"/>
          </w:tcPr>
          <w:p w14:paraId="0B7BB250" w14:textId="77777777" w:rsidR="00F70974" w:rsidRPr="00F70974" w:rsidRDefault="00F70974" w:rsidP="001037EC">
            <w:pPr>
              <w:spacing w:after="150"/>
              <w:rPr>
                <w:rFonts w:ascii="Arial" w:hAnsi="Arial" w:cs="Arial"/>
              </w:rPr>
            </w:pPr>
            <w:r w:rsidRPr="00F70974">
              <w:rPr>
                <w:rFonts w:ascii="Arial" w:hAnsi="Arial" w:cs="Arial"/>
                <w:color w:val="000000"/>
              </w:rPr>
              <w:t>4.77</w:t>
            </w:r>
          </w:p>
        </w:tc>
      </w:tr>
      <w:tr w:rsidR="00F70974" w:rsidRPr="00F70974" w14:paraId="31958E8D"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43743E47" w14:textId="77777777" w:rsidR="00F70974" w:rsidRPr="00F70974" w:rsidRDefault="00F70974" w:rsidP="001037EC">
            <w:pPr>
              <w:spacing w:after="150"/>
              <w:rPr>
                <w:rFonts w:ascii="Arial" w:hAnsi="Arial" w:cs="Arial"/>
              </w:rPr>
            </w:pPr>
            <w:r w:rsidRPr="00F70974">
              <w:rPr>
                <w:rFonts w:ascii="Arial" w:hAnsi="Arial" w:cs="Arial"/>
                <w:b/>
                <w:color w:val="000000"/>
              </w:rPr>
              <w:t>10.</w:t>
            </w:r>
          </w:p>
        </w:tc>
        <w:tc>
          <w:tcPr>
            <w:tcW w:w="392" w:type="dxa"/>
            <w:tcBorders>
              <w:top w:val="single" w:sz="8" w:space="0" w:color="000000"/>
              <w:left w:val="single" w:sz="8" w:space="0" w:color="000000"/>
              <w:bottom w:val="single" w:sz="8" w:space="0" w:color="000000"/>
              <w:right w:val="single" w:sz="8" w:space="0" w:color="000000"/>
            </w:tcBorders>
            <w:vAlign w:val="center"/>
          </w:tcPr>
          <w:p w14:paraId="5D85FAB7" w14:textId="77777777" w:rsidR="00F70974" w:rsidRPr="00F70974" w:rsidRDefault="00F70974" w:rsidP="001037EC">
            <w:pPr>
              <w:spacing w:after="150"/>
              <w:rPr>
                <w:rFonts w:ascii="Arial" w:hAnsi="Arial" w:cs="Arial"/>
              </w:rPr>
            </w:pPr>
            <w:r w:rsidRPr="00F70974">
              <w:rPr>
                <w:rFonts w:ascii="Arial" w:hAnsi="Arial" w:cs="Arial"/>
                <w:color w:val="000000"/>
              </w:rPr>
              <w:t>Власина Рид</w:t>
            </w:r>
          </w:p>
        </w:tc>
        <w:tc>
          <w:tcPr>
            <w:tcW w:w="1525" w:type="dxa"/>
            <w:tcBorders>
              <w:top w:val="single" w:sz="8" w:space="0" w:color="000000"/>
              <w:left w:val="single" w:sz="8" w:space="0" w:color="000000"/>
              <w:bottom w:val="single" w:sz="8" w:space="0" w:color="000000"/>
              <w:right w:val="single" w:sz="8" w:space="0" w:color="000000"/>
            </w:tcBorders>
            <w:vAlign w:val="center"/>
          </w:tcPr>
          <w:p w14:paraId="77F01EE9" w14:textId="77777777" w:rsidR="00F70974" w:rsidRPr="00F70974" w:rsidRDefault="00F70974" w:rsidP="001037EC">
            <w:pPr>
              <w:spacing w:after="150"/>
              <w:rPr>
                <w:rFonts w:ascii="Arial" w:hAnsi="Arial" w:cs="Arial"/>
              </w:rPr>
            </w:pPr>
            <w:r w:rsidRPr="00F70974">
              <w:rPr>
                <w:rFonts w:ascii="Arial" w:hAnsi="Arial" w:cs="Arial"/>
                <w:color w:val="000000"/>
              </w:rPr>
              <w:t>12.97</w:t>
            </w:r>
          </w:p>
        </w:tc>
        <w:tc>
          <w:tcPr>
            <w:tcW w:w="1273" w:type="dxa"/>
            <w:tcBorders>
              <w:top w:val="single" w:sz="8" w:space="0" w:color="000000"/>
              <w:left w:val="single" w:sz="8" w:space="0" w:color="000000"/>
              <w:bottom w:val="single" w:sz="8" w:space="0" w:color="000000"/>
              <w:right w:val="single" w:sz="8" w:space="0" w:color="000000"/>
            </w:tcBorders>
            <w:vAlign w:val="center"/>
          </w:tcPr>
          <w:p w14:paraId="51DEC814" w14:textId="77777777" w:rsidR="00F70974" w:rsidRPr="00F70974" w:rsidRDefault="00F70974" w:rsidP="001037EC">
            <w:pPr>
              <w:spacing w:after="150"/>
              <w:rPr>
                <w:rFonts w:ascii="Arial" w:hAnsi="Arial" w:cs="Arial"/>
              </w:rPr>
            </w:pPr>
            <w:r w:rsidRPr="00F70974">
              <w:rPr>
                <w:rFonts w:ascii="Arial" w:hAnsi="Arial" w:cs="Arial"/>
                <w:color w:val="000000"/>
              </w:rPr>
              <w:t>24.37</w:t>
            </w:r>
          </w:p>
        </w:tc>
        <w:tc>
          <w:tcPr>
            <w:tcW w:w="1525" w:type="dxa"/>
            <w:tcBorders>
              <w:top w:val="single" w:sz="8" w:space="0" w:color="000000"/>
              <w:left w:val="single" w:sz="8" w:space="0" w:color="000000"/>
              <w:bottom w:val="single" w:sz="8" w:space="0" w:color="000000"/>
              <w:right w:val="single" w:sz="8" w:space="0" w:color="000000"/>
            </w:tcBorders>
            <w:vAlign w:val="center"/>
          </w:tcPr>
          <w:p w14:paraId="6AAE95C8" w14:textId="77777777" w:rsidR="00F70974" w:rsidRPr="00F70974" w:rsidRDefault="00F70974" w:rsidP="001037EC">
            <w:pPr>
              <w:spacing w:after="150"/>
              <w:rPr>
                <w:rFonts w:ascii="Arial" w:hAnsi="Arial" w:cs="Arial"/>
              </w:rPr>
            </w:pPr>
            <w:r w:rsidRPr="00F70974">
              <w:rPr>
                <w:rFonts w:ascii="Arial" w:hAnsi="Arial" w:cs="Arial"/>
                <w:color w:val="000000"/>
              </w:rPr>
              <w:t>26.64</w:t>
            </w:r>
          </w:p>
        </w:tc>
        <w:tc>
          <w:tcPr>
            <w:tcW w:w="1273" w:type="dxa"/>
            <w:tcBorders>
              <w:top w:val="single" w:sz="8" w:space="0" w:color="000000"/>
              <w:left w:val="single" w:sz="8" w:space="0" w:color="000000"/>
              <w:bottom w:val="single" w:sz="8" w:space="0" w:color="000000"/>
              <w:right w:val="single" w:sz="8" w:space="0" w:color="000000"/>
            </w:tcBorders>
            <w:vAlign w:val="center"/>
          </w:tcPr>
          <w:p w14:paraId="46B516C9" w14:textId="77777777" w:rsidR="00F70974" w:rsidRPr="00F70974" w:rsidRDefault="00F70974" w:rsidP="001037EC">
            <w:pPr>
              <w:spacing w:after="150"/>
              <w:rPr>
                <w:rFonts w:ascii="Arial" w:hAnsi="Arial" w:cs="Arial"/>
              </w:rPr>
            </w:pPr>
            <w:r w:rsidRPr="00F70974">
              <w:rPr>
                <w:rFonts w:ascii="Arial" w:hAnsi="Arial" w:cs="Arial"/>
                <w:color w:val="000000"/>
              </w:rPr>
              <w:t>4.53</w:t>
            </w:r>
          </w:p>
        </w:tc>
        <w:tc>
          <w:tcPr>
            <w:tcW w:w="1273" w:type="dxa"/>
            <w:tcBorders>
              <w:top w:val="single" w:sz="8" w:space="0" w:color="000000"/>
              <w:left w:val="single" w:sz="8" w:space="0" w:color="000000"/>
              <w:bottom w:val="single" w:sz="8" w:space="0" w:color="000000"/>
              <w:right w:val="single" w:sz="8" w:space="0" w:color="000000"/>
            </w:tcBorders>
            <w:vAlign w:val="center"/>
          </w:tcPr>
          <w:p w14:paraId="2C3803E6" w14:textId="77777777" w:rsidR="00F70974" w:rsidRPr="00F70974" w:rsidRDefault="00F70974" w:rsidP="001037EC">
            <w:pPr>
              <w:spacing w:after="150"/>
              <w:rPr>
                <w:rFonts w:ascii="Arial" w:hAnsi="Arial" w:cs="Arial"/>
              </w:rPr>
            </w:pPr>
            <w:r w:rsidRPr="00F70974">
              <w:rPr>
                <w:rFonts w:ascii="Arial" w:hAnsi="Arial" w:cs="Arial"/>
                <w:color w:val="000000"/>
              </w:rPr>
              <w:t>5.51</w:t>
            </w:r>
          </w:p>
        </w:tc>
        <w:tc>
          <w:tcPr>
            <w:tcW w:w="1022" w:type="dxa"/>
            <w:tcBorders>
              <w:top w:val="single" w:sz="8" w:space="0" w:color="000000"/>
              <w:left w:val="single" w:sz="8" w:space="0" w:color="000000"/>
              <w:bottom w:val="single" w:sz="8" w:space="0" w:color="000000"/>
              <w:right w:val="single" w:sz="8" w:space="0" w:color="000000"/>
            </w:tcBorders>
            <w:vAlign w:val="center"/>
          </w:tcPr>
          <w:p w14:paraId="7BFA5116" w14:textId="77777777" w:rsidR="00F70974" w:rsidRPr="00F70974" w:rsidRDefault="00F70974" w:rsidP="001037EC">
            <w:pPr>
              <w:spacing w:after="150"/>
              <w:rPr>
                <w:rFonts w:ascii="Arial" w:hAnsi="Arial" w:cs="Arial"/>
              </w:rPr>
            </w:pPr>
            <w:r w:rsidRPr="00F70974">
              <w:rPr>
                <w:rFonts w:ascii="Arial" w:hAnsi="Arial" w:cs="Arial"/>
                <w:color w:val="000000"/>
              </w:rPr>
              <w:t>0.94</w:t>
            </w:r>
          </w:p>
        </w:tc>
        <w:tc>
          <w:tcPr>
            <w:tcW w:w="1273" w:type="dxa"/>
            <w:tcBorders>
              <w:top w:val="single" w:sz="8" w:space="0" w:color="000000"/>
              <w:left w:val="single" w:sz="8" w:space="0" w:color="000000"/>
              <w:bottom w:val="single" w:sz="8" w:space="0" w:color="000000"/>
              <w:right w:val="single" w:sz="8" w:space="0" w:color="000000"/>
            </w:tcBorders>
            <w:vAlign w:val="center"/>
          </w:tcPr>
          <w:p w14:paraId="4D05C495" w14:textId="77777777" w:rsidR="00F70974" w:rsidRPr="00F70974" w:rsidRDefault="00F70974" w:rsidP="001037EC">
            <w:pPr>
              <w:spacing w:after="150"/>
              <w:rPr>
                <w:rFonts w:ascii="Arial" w:hAnsi="Arial" w:cs="Arial"/>
              </w:rPr>
            </w:pPr>
            <w:r w:rsidRPr="00F70974">
              <w:rPr>
                <w:rFonts w:ascii="Arial" w:hAnsi="Arial" w:cs="Arial"/>
                <w:color w:val="000000"/>
              </w:rPr>
              <w:t>8.10</w:t>
            </w:r>
          </w:p>
        </w:tc>
        <w:tc>
          <w:tcPr>
            <w:tcW w:w="1022" w:type="dxa"/>
            <w:tcBorders>
              <w:top w:val="single" w:sz="8" w:space="0" w:color="000000"/>
              <w:left w:val="single" w:sz="8" w:space="0" w:color="000000"/>
              <w:bottom w:val="single" w:sz="8" w:space="0" w:color="000000"/>
              <w:right w:val="single" w:sz="8" w:space="0" w:color="000000"/>
            </w:tcBorders>
            <w:vAlign w:val="center"/>
          </w:tcPr>
          <w:p w14:paraId="71537140" w14:textId="77777777" w:rsidR="00F70974" w:rsidRPr="00F70974" w:rsidRDefault="00F70974" w:rsidP="001037EC">
            <w:pPr>
              <w:spacing w:after="150"/>
              <w:rPr>
                <w:rFonts w:ascii="Arial" w:hAnsi="Arial" w:cs="Arial"/>
              </w:rPr>
            </w:pPr>
            <w:r w:rsidRPr="00F70974">
              <w:rPr>
                <w:rFonts w:ascii="Arial" w:hAnsi="Arial" w:cs="Arial"/>
                <w:color w:val="000000"/>
              </w:rPr>
              <w:t>1.38</w:t>
            </w:r>
          </w:p>
        </w:tc>
        <w:tc>
          <w:tcPr>
            <w:tcW w:w="1526" w:type="dxa"/>
            <w:tcBorders>
              <w:top w:val="single" w:sz="8" w:space="0" w:color="000000"/>
              <w:left w:val="single" w:sz="8" w:space="0" w:color="000000"/>
              <w:bottom w:val="single" w:sz="8" w:space="0" w:color="000000"/>
              <w:right w:val="single" w:sz="8" w:space="0" w:color="000000"/>
            </w:tcBorders>
            <w:vAlign w:val="center"/>
          </w:tcPr>
          <w:p w14:paraId="292C9E63" w14:textId="77777777" w:rsidR="00F70974" w:rsidRPr="00F70974" w:rsidRDefault="00F70974" w:rsidP="001037EC">
            <w:pPr>
              <w:spacing w:after="150"/>
              <w:rPr>
                <w:rFonts w:ascii="Arial" w:hAnsi="Arial" w:cs="Arial"/>
              </w:rPr>
            </w:pPr>
            <w:r w:rsidRPr="00F70974">
              <w:rPr>
                <w:rFonts w:ascii="Arial" w:hAnsi="Arial" w:cs="Arial"/>
                <w:color w:val="000000"/>
              </w:rPr>
              <w:t>53.21</w:t>
            </w:r>
          </w:p>
        </w:tc>
        <w:tc>
          <w:tcPr>
            <w:tcW w:w="1526" w:type="dxa"/>
            <w:tcBorders>
              <w:top w:val="single" w:sz="8" w:space="0" w:color="000000"/>
              <w:left w:val="single" w:sz="8" w:space="0" w:color="000000"/>
              <w:bottom w:val="single" w:sz="8" w:space="0" w:color="000000"/>
              <w:right w:val="single" w:sz="8" w:space="0" w:color="000000"/>
            </w:tcBorders>
            <w:vAlign w:val="center"/>
          </w:tcPr>
          <w:p w14:paraId="2FC4F270" w14:textId="77777777" w:rsidR="00F70974" w:rsidRPr="00F70974" w:rsidRDefault="00F70974" w:rsidP="001037EC">
            <w:pPr>
              <w:spacing w:after="150"/>
              <w:rPr>
                <w:rFonts w:ascii="Arial" w:hAnsi="Arial" w:cs="Arial"/>
              </w:rPr>
            </w:pPr>
            <w:r w:rsidRPr="00F70974">
              <w:rPr>
                <w:rFonts w:ascii="Arial" w:hAnsi="Arial" w:cs="Arial"/>
                <w:color w:val="000000"/>
              </w:rPr>
              <w:t>9.05</w:t>
            </w:r>
          </w:p>
        </w:tc>
      </w:tr>
      <w:tr w:rsidR="00F70974" w:rsidRPr="00F70974" w14:paraId="3E47F73B"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518A8539" w14:textId="77777777" w:rsidR="00F70974" w:rsidRPr="00F70974" w:rsidRDefault="00F70974" w:rsidP="001037EC">
            <w:pPr>
              <w:spacing w:after="150"/>
              <w:rPr>
                <w:rFonts w:ascii="Arial" w:hAnsi="Arial" w:cs="Arial"/>
              </w:rPr>
            </w:pPr>
            <w:r w:rsidRPr="00F70974">
              <w:rPr>
                <w:rFonts w:ascii="Arial" w:hAnsi="Arial" w:cs="Arial"/>
                <w:b/>
                <w:color w:val="000000"/>
              </w:rPr>
              <w:t>11.</w:t>
            </w:r>
          </w:p>
        </w:tc>
        <w:tc>
          <w:tcPr>
            <w:tcW w:w="392" w:type="dxa"/>
            <w:tcBorders>
              <w:top w:val="single" w:sz="8" w:space="0" w:color="000000"/>
              <w:left w:val="single" w:sz="8" w:space="0" w:color="000000"/>
              <w:bottom w:val="single" w:sz="8" w:space="0" w:color="000000"/>
              <w:right w:val="single" w:sz="8" w:space="0" w:color="000000"/>
            </w:tcBorders>
            <w:vAlign w:val="center"/>
          </w:tcPr>
          <w:p w14:paraId="4A25B8EB" w14:textId="77777777" w:rsidR="00F70974" w:rsidRPr="00F70974" w:rsidRDefault="00F70974" w:rsidP="001037EC">
            <w:pPr>
              <w:spacing w:after="150"/>
              <w:rPr>
                <w:rFonts w:ascii="Arial" w:hAnsi="Arial" w:cs="Arial"/>
              </w:rPr>
            </w:pPr>
            <w:r w:rsidRPr="00F70974">
              <w:rPr>
                <w:rFonts w:ascii="Arial" w:hAnsi="Arial" w:cs="Arial"/>
                <w:color w:val="000000"/>
              </w:rPr>
              <w:t>Власина Стојковићева</w:t>
            </w:r>
          </w:p>
        </w:tc>
        <w:tc>
          <w:tcPr>
            <w:tcW w:w="1525" w:type="dxa"/>
            <w:tcBorders>
              <w:top w:val="single" w:sz="8" w:space="0" w:color="000000"/>
              <w:left w:val="single" w:sz="8" w:space="0" w:color="000000"/>
              <w:bottom w:val="single" w:sz="8" w:space="0" w:color="000000"/>
              <w:right w:val="single" w:sz="8" w:space="0" w:color="000000"/>
            </w:tcBorders>
            <w:vAlign w:val="center"/>
          </w:tcPr>
          <w:p w14:paraId="2433E7B7" w14:textId="77777777" w:rsidR="00F70974" w:rsidRPr="00F70974" w:rsidRDefault="00F70974" w:rsidP="001037EC">
            <w:pPr>
              <w:spacing w:after="150"/>
              <w:rPr>
                <w:rFonts w:ascii="Arial" w:hAnsi="Arial" w:cs="Arial"/>
              </w:rPr>
            </w:pPr>
            <w:r w:rsidRPr="00F70974">
              <w:rPr>
                <w:rFonts w:ascii="Arial" w:hAnsi="Arial" w:cs="Arial"/>
                <w:color w:val="000000"/>
              </w:rPr>
              <w:t>10.32</w:t>
            </w:r>
          </w:p>
        </w:tc>
        <w:tc>
          <w:tcPr>
            <w:tcW w:w="1273" w:type="dxa"/>
            <w:tcBorders>
              <w:top w:val="single" w:sz="8" w:space="0" w:color="000000"/>
              <w:left w:val="single" w:sz="8" w:space="0" w:color="000000"/>
              <w:bottom w:val="single" w:sz="8" w:space="0" w:color="000000"/>
              <w:right w:val="single" w:sz="8" w:space="0" w:color="000000"/>
            </w:tcBorders>
            <w:vAlign w:val="center"/>
          </w:tcPr>
          <w:p w14:paraId="764D10DF" w14:textId="77777777" w:rsidR="00F70974" w:rsidRPr="00F70974" w:rsidRDefault="00F70974" w:rsidP="001037EC">
            <w:pPr>
              <w:spacing w:after="150"/>
              <w:rPr>
                <w:rFonts w:ascii="Arial" w:hAnsi="Arial" w:cs="Arial"/>
              </w:rPr>
            </w:pPr>
            <w:r w:rsidRPr="00F70974">
              <w:rPr>
                <w:rFonts w:ascii="Arial" w:hAnsi="Arial" w:cs="Arial"/>
                <w:color w:val="000000"/>
              </w:rPr>
              <w:t>49.42</w:t>
            </w:r>
          </w:p>
        </w:tc>
        <w:tc>
          <w:tcPr>
            <w:tcW w:w="1525" w:type="dxa"/>
            <w:tcBorders>
              <w:top w:val="single" w:sz="8" w:space="0" w:color="000000"/>
              <w:left w:val="single" w:sz="8" w:space="0" w:color="000000"/>
              <w:bottom w:val="single" w:sz="8" w:space="0" w:color="000000"/>
              <w:right w:val="single" w:sz="8" w:space="0" w:color="000000"/>
            </w:tcBorders>
            <w:vAlign w:val="center"/>
          </w:tcPr>
          <w:p w14:paraId="058D4077" w14:textId="77777777" w:rsidR="00F70974" w:rsidRPr="00F70974" w:rsidRDefault="00F70974" w:rsidP="001037EC">
            <w:pPr>
              <w:spacing w:after="150"/>
              <w:rPr>
                <w:rFonts w:ascii="Arial" w:hAnsi="Arial" w:cs="Arial"/>
              </w:rPr>
            </w:pPr>
            <w:r w:rsidRPr="00F70974">
              <w:rPr>
                <w:rFonts w:ascii="Arial" w:hAnsi="Arial" w:cs="Arial"/>
                <w:color w:val="000000"/>
              </w:rPr>
              <w:t>0.90</w:t>
            </w:r>
          </w:p>
        </w:tc>
        <w:tc>
          <w:tcPr>
            <w:tcW w:w="1273" w:type="dxa"/>
            <w:tcBorders>
              <w:top w:val="single" w:sz="8" w:space="0" w:color="000000"/>
              <w:left w:val="single" w:sz="8" w:space="0" w:color="000000"/>
              <w:bottom w:val="single" w:sz="8" w:space="0" w:color="000000"/>
              <w:right w:val="single" w:sz="8" w:space="0" w:color="000000"/>
            </w:tcBorders>
            <w:vAlign w:val="center"/>
          </w:tcPr>
          <w:p w14:paraId="16EEB5AD" w14:textId="77777777" w:rsidR="00F70974" w:rsidRPr="00F70974" w:rsidRDefault="00F70974" w:rsidP="001037EC">
            <w:pPr>
              <w:spacing w:after="150"/>
              <w:rPr>
                <w:rFonts w:ascii="Arial" w:hAnsi="Arial" w:cs="Arial"/>
              </w:rPr>
            </w:pPr>
            <w:r w:rsidRPr="00F70974">
              <w:rPr>
                <w:rFonts w:ascii="Arial" w:hAnsi="Arial" w:cs="Arial"/>
                <w:color w:val="000000"/>
              </w:rPr>
              <w:t>0.15</w:t>
            </w:r>
          </w:p>
        </w:tc>
        <w:tc>
          <w:tcPr>
            <w:tcW w:w="1273" w:type="dxa"/>
            <w:tcBorders>
              <w:top w:val="single" w:sz="8" w:space="0" w:color="000000"/>
              <w:left w:val="single" w:sz="8" w:space="0" w:color="000000"/>
              <w:bottom w:val="single" w:sz="8" w:space="0" w:color="000000"/>
              <w:right w:val="single" w:sz="8" w:space="0" w:color="000000"/>
            </w:tcBorders>
            <w:vAlign w:val="center"/>
          </w:tcPr>
          <w:p w14:paraId="5EBC7A46" w14:textId="77777777" w:rsidR="00F70974" w:rsidRPr="00F70974" w:rsidRDefault="00F70974" w:rsidP="001037EC">
            <w:pPr>
              <w:spacing w:after="150"/>
              <w:rPr>
                <w:rFonts w:ascii="Arial" w:hAnsi="Arial" w:cs="Arial"/>
              </w:rPr>
            </w:pPr>
            <w:r w:rsidRPr="00F70974">
              <w:rPr>
                <w:rFonts w:ascii="Arial" w:hAnsi="Arial" w:cs="Arial"/>
                <w:color w:val="000000"/>
              </w:rPr>
              <w:t>7.09</w:t>
            </w:r>
          </w:p>
        </w:tc>
        <w:tc>
          <w:tcPr>
            <w:tcW w:w="1022" w:type="dxa"/>
            <w:tcBorders>
              <w:top w:val="single" w:sz="8" w:space="0" w:color="000000"/>
              <w:left w:val="single" w:sz="8" w:space="0" w:color="000000"/>
              <w:bottom w:val="single" w:sz="8" w:space="0" w:color="000000"/>
              <w:right w:val="single" w:sz="8" w:space="0" w:color="000000"/>
            </w:tcBorders>
            <w:vAlign w:val="center"/>
          </w:tcPr>
          <w:p w14:paraId="7FABB3C1" w14:textId="77777777" w:rsidR="00F70974" w:rsidRPr="00F70974" w:rsidRDefault="00F70974" w:rsidP="001037EC">
            <w:pPr>
              <w:spacing w:after="150"/>
              <w:rPr>
                <w:rFonts w:ascii="Arial" w:hAnsi="Arial" w:cs="Arial"/>
              </w:rPr>
            </w:pPr>
            <w:r w:rsidRPr="00F70974">
              <w:rPr>
                <w:rFonts w:ascii="Arial" w:hAnsi="Arial" w:cs="Arial"/>
                <w:color w:val="000000"/>
              </w:rPr>
              <w:t>1.21</w:t>
            </w:r>
          </w:p>
        </w:tc>
        <w:tc>
          <w:tcPr>
            <w:tcW w:w="1273" w:type="dxa"/>
            <w:tcBorders>
              <w:top w:val="single" w:sz="8" w:space="0" w:color="000000"/>
              <w:left w:val="single" w:sz="8" w:space="0" w:color="000000"/>
              <w:bottom w:val="single" w:sz="8" w:space="0" w:color="000000"/>
              <w:right w:val="single" w:sz="8" w:space="0" w:color="000000"/>
            </w:tcBorders>
            <w:vAlign w:val="center"/>
          </w:tcPr>
          <w:p w14:paraId="791BFBA1" w14:textId="77777777" w:rsidR="00F70974" w:rsidRPr="00F70974" w:rsidRDefault="00F70974" w:rsidP="001037EC">
            <w:pPr>
              <w:spacing w:after="150"/>
              <w:rPr>
                <w:rFonts w:ascii="Arial" w:hAnsi="Arial" w:cs="Arial"/>
              </w:rPr>
            </w:pPr>
            <w:r w:rsidRPr="00F70974">
              <w:rPr>
                <w:rFonts w:ascii="Arial" w:hAnsi="Arial" w:cs="Arial"/>
                <w:color w:val="000000"/>
              </w:rPr>
              <w:t>2.58</w:t>
            </w:r>
          </w:p>
        </w:tc>
        <w:tc>
          <w:tcPr>
            <w:tcW w:w="1022" w:type="dxa"/>
            <w:tcBorders>
              <w:top w:val="single" w:sz="8" w:space="0" w:color="000000"/>
              <w:left w:val="single" w:sz="8" w:space="0" w:color="000000"/>
              <w:bottom w:val="single" w:sz="8" w:space="0" w:color="000000"/>
              <w:right w:val="single" w:sz="8" w:space="0" w:color="000000"/>
            </w:tcBorders>
            <w:vAlign w:val="center"/>
          </w:tcPr>
          <w:p w14:paraId="41914DE4" w14:textId="77777777" w:rsidR="00F70974" w:rsidRPr="00F70974" w:rsidRDefault="00F70974" w:rsidP="001037EC">
            <w:pPr>
              <w:spacing w:after="150"/>
              <w:rPr>
                <w:rFonts w:ascii="Arial" w:hAnsi="Arial" w:cs="Arial"/>
              </w:rPr>
            </w:pPr>
            <w:r w:rsidRPr="00F70974">
              <w:rPr>
                <w:rFonts w:ascii="Arial" w:hAnsi="Arial" w:cs="Arial"/>
                <w:color w:val="000000"/>
              </w:rPr>
              <w:t>0.44</w:t>
            </w:r>
          </w:p>
        </w:tc>
        <w:tc>
          <w:tcPr>
            <w:tcW w:w="1526" w:type="dxa"/>
            <w:tcBorders>
              <w:top w:val="single" w:sz="8" w:space="0" w:color="000000"/>
              <w:left w:val="single" w:sz="8" w:space="0" w:color="000000"/>
              <w:bottom w:val="single" w:sz="8" w:space="0" w:color="000000"/>
              <w:right w:val="single" w:sz="8" w:space="0" w:color="000000"/>
            </w:tcBorders>
            <w:vAlign w:val="center"/>
          </w:tcPr>
          <w:p w14:paraId="7E660E26" w14:textId="77777777" w:rsidR="00F70974" w:rsidRPr="00F70974" w:rsidRDefault="00F70974" w:rsidP="001037EC">
            <w:pPr>
              <w:spacing w:after="150"/>
              <w:rPr>
                <w:rFonts w:ascii="Arial" w:hAnsi="Arial" w:cs="Arial"/>
              </w:rPr>
            </w:pPr>
            <w:r w:rsidRPr="00F70974">
              <w:rPr>
                <w:rFonts w:ascii="Arial" w:hAnsi="Arial" w:cs="Arial"/>
                <w:color w:val="000000"/>
              </w:rPr>
              <w:t>20.88</w:t>
            </w:r>
          </w:p>
        </w:tc>
        <w:tc>
          <w:tcPr>
            <w:tcW w:w="1526" w:type="dxa"/>
            <w:tcBorders>
              <w:top w:val="single" w:sz="8" w:space="0" w:color="000000"/>
              <w:left w:val="single" w:sz="8" w:space="0" w:color="000000"/>
              <w:bottom w:val="single" w:sz="8" w:space="0" w:color="000000"/>
              <w:right w:val="single" w:sz="8" w:space="0" w:color="000000"/>
            </w:tcBorders>
            <w:vAlign w:val="center"/>
          </w:tcPr>
          <w:p w14:paraId="2C39BE58" w14:textId="77777777" w:rsidR="00F70974" w:rsidRPr="00F70974" w:rsidRDefault="00F70974" w:rsidP="001037EC">
            <w:pPr>
              <w:spacing w:after="150"/>
              <w:rPr>
                <w:rFonts w:ascii="Arial" w:hAnsi="Arial" w:cs="Arial"/>
              </w:rPr>
            </w:pPr>
            <w:r w:rsidRPr="00F70974">
              <w:rPr>
                <w:rFonts w:ascii="Arial" w:hAnsi="Arial" w:cs="Arial"/>
                <w:color w:val="000000"/>
              </w:rPr>
              <w:t>3.55</w:t>
            </w:r>
          </w:p>
        </w:tc>
      </w:tr>
      <w:tr w:rsidR="00F70974" w:rsidRPr="00F70974" w14:paraId="31F32711"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69E4744A" w14:textId="77777777" w:rsidR="00F70974" w:rsidRPr="00F70974" w:rsidRDefault="00F70974" w:rsidP="001037EC">
            <w:pPr>
              <w:spacing w:after="150"/>
              <w:rPr>
                <w:rFonts w:ascii="Arial" w:hAnsi="Arial" w:cs="Arial"/>
              </w:rPr>
            </w:pPr>
            <w:r w:rsidRPr="00F70974">
              <w:rPr>
                <w:rFonts w:ascii="Arial" w:hAnsi="Arial" w:cs="Arial"/>
                <w:b/>
                <w:color w:val="000000"/>
              </w:rPr>
              <w:t>12.</w:t>
            </w:r>
          </w:p>
        </w:tc>
        <w:tc>
          <w:tcPr>
            <w:tcW w:w="392" w:type="dxa"/>
            <w:tcBorders>
              <w:top w:val="single" w:sz="8" w:space="0" w:color="000000"/>
              <w:left w:val="single" w:sz="8" w:space="0" w:color="000000"/>
              <w:bottom w:val="single" w:sz="8" w:space="0" w:color="000000"/>
              <w:right w:val="single" w:sz="8" w:space="0" w:color="000000"/>
            </w:tcBorders>
            <w:vAlign w:val="center"/>
          </w:tcPr>
          <w:p w14:paraId="7C4E1D43" w14:textId="77777777" w:rsidR="00F70974" w:rsidRPr="00F70974" w:rsidRDefault="00F70974" w:rsidP="001037EC">
            <w:pPr>
              <w:spacing w:after="150"/>
              <w:rPr>
                <w:rFonts w:ascii="Arial" w:hAnsi="Arial" w:cs="Arial"/>
              </w:rPr>
            </w:pPr>
            <w:r w:rsidRPr="00F70974">
              <w:rPr>
                <w:rFonts w:ascii="Arial" w:hAnsi="Arial" w:cs="Arial"/>
                <w:color w:val="000000"/>
              </w:rPr>
              <w:t>Грознатовци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5BC58022" w14:textId="77777777" w:rsidR="00F70974" w:rsidRPr="00F70974" w:rsidRDefault="00F70974" w:rsidP="001037EC">
            <w:pPr>
              <w:spacing w:after="150"/>
              <w:rPr>
                <w:rFonts w:ascii="Arial" w:hAnsi="Arial" w:cs="Arial"/>
              </w:rPr>
            </w:pPr>
            <w:r w:rsidRPr="00F70974">
              <w:rPr>
                <w:rFonts w:ascii="Arial" w:hAnsi="Arial" w:cs="Arial"/>
                <w:color w:val="000000"/>
              </w:rPr>
              <w:t>2.45</w:t>
            </w:r>
          </w:p>
        </w:tc>
        <w:tc>
          <w:tcPr>
            <w:tcW w:w="1273" w:type="dxa"/>
            <w:tcBorders>
              <w:top w:val="single" w:sz="8" w:space="0" w:color="000000"/>
              <w:left w:val="single" w:sz="8" w:space="0" w:color="000000"/>
              <w:bottom w:val="single" w:sz="8" w:space="0" w:color="000000"/>
              <w:right w:val="single" w:sz="8" w:space="0" w:color="000000"/>
            </w:tcBorders>
            <w:vAlign w:val="center"/>
          </w:tcPr>
          <w:p w14:paraId="42D18EAA" w14:textId="77777777" w:rsidR="00F70974" w:rsidRPr="00F70974" w:rsidRDefault="00F70974" w:rsidP="001037EC">
            <w:pPr>
              <w:spacing w:after="150"/>
              <w:rPr>
                <w:rFonts w:ascii="Arial" w:hAnsi="Arial" w:cs="Arial"/>
              </w:rPr>
            </w:pPr>
            <w:r w:rsidRPr="00F70974">
              <w:rPr>
                <w:rFonts w:ascii="Arial" w:hAnsi="Arial" w:cs="Arial"/>
                <w:color w:val="000000"/>
              </w:rPr>
              <w:t>29.16</w:t>
            </w:r>
          </w:p>
        </w:tc>
        <w:tc>
          <w:tcPr>
            <w:tcW w:w="1525" w:type="dxa"/>
            <w:tcBorders>
              <w:top w:val="single" w:sz="8" w:space="0" w:color="000000"/>
              <w:left w:val="single" w:sz="8" w:space="0" w:color="000000"/>
              <w:bottom w:val="single" w:sz="8" w:space="0" w:color="000000"/>
              <w:right w:val="single" w:sz="8" w:space="0" w:color="000000"/>
            </w:tcBorders>
            <w:vAlign w:val="center"/>
          </w:tcPr>
          <w:p w14:paraId="7C5AE253" w14:textId="77777777" w:rsidR="00F70974" w:rsidRPr="00F70974" w:rsidRDefault="00F70974" w:rsidP="001037EC">
            <w:pPr>
              <w:spacing w:after="150"/>
              <w:rPr>
                <w:rFonts w:ascii="Arial" w:hAnsi="Arial" w:cs="Arial"/>
              </w:rPr>
            </w:pPr>
            <w:r w:rsidRPr="00F70974">
              <w:rPr>
                <w:rFonts w:ascii="Arial" w:hAnsi="Arial" w:cs="Arial"/>
                <w:color w:val="000000"/>
              </w:rPr>
              <w:t>5.67</w:t>
            </w:r>
          </w:p>
        </w:tc>
        <w:tc>
          <w:tcPr>
            <w:tcW w:w="1273" w:type="dxa"/>
            <w:tcBorders>
              <w:top w:val="single" w:sz="8" w:space="0" w:color="000000"/>
              <w:left w:val="single" w:sz="8" w:space="0" w:color="000000"/>
              <w:bottom w:val="single" w:sz="8" w:space="0" w:color="000000"/>
              <w:right w:val="single" w:sz="8" w:space="0" w:color="000000"/>
            </w:tcBorders>
            <w:vAlign w:val="center"/>
          </w:tcPr>
          <w:p w14:paraId="45A990CC" w14:textId="77777777" w:rsidR="00F70974" w:rsidRPr="00F70974" w:rsidRDefault="00F70974" w:rsidP="001037EC">
            <w:pPr>
              <w:spacing w:after="150"/>
              <w:rPr>
                <w:rFonts w:ascii="Arial" w:hAnsi="Arial" w:cs="Arial"/>
              </w:rPr>
            </w:pPr>
            <w:r w:rsidRPr="00F70974">
              <w:rPr>
                <w:rFonts w:ascii="Arial" w:hAnsi="Arial" w:cs="Arial"/>
                <w:color w:val="000000"/>
              </w:rPr>
              <w:t>0.97</w:t>
            </w:r>
          </w:p>
        </w:tc>
        <w:tc>
          <w:tcPr>
            <w:tcW w:w="1273" w:type="dxa"/>
            <w:tcBorders>
              <w:top w:val="single" w:sz="8" w:space="0" w:color="000000"/>
              <w:left w:val="single" w:sz="8" w:space="0" w:color="000000"/>
              <w:bottom w:val="single" w:sz="8" w:space="0" w:color="000000"/>
              <w:right w:val="single" w:sz="8" w:space="0" w:color="000000"/>
            </w:tcBorders>
            <w:vAlign w:val="center"/>
          </w:tcPr>
          <w:p w14:paraId="1524CBB0"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3FA6CFCB"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7D7E62B4" w14:textId="77777777" w:rsidR="00F70974" w:rsidRPr="00F70974" w:rsidRDefault="00F70974" w:rsidP="001037EC">
            <w:pPr>
              <w:spacing w:after="150"/>
              <w:rPr>
                <w:rFonts w:ascii="Arial" w:hAnsi="Arial" w:cs="Arial"/>
              </w:rPr>
            </w:pPr>
            <w:r w:rsidRPr="00F70974">
              <w:rPr>
                <w:rFonts w:ascii="Arial" w:hAnsi="Arial" w:cs="Arial"/>
                <w:color w:val="000000"/>
              </w:rPr>
              <w:t>0.26</w:t>
            </w:r>
          </w:p>
        </w:tc>
        <w:tc>
          <w:tcPr>
            <w:tcW w:w="1022" w:type="dxa"/>
            <w:tcBorders>
              <w:top w:val="single" w:sz="8" w:space="0" w:color="000000"/>
              <w:left w:val="single" w:sz="8" w:space="0" w:color="000000"/>
              <w:bottom w:val="single" w:sz="8" w:space="0" w:color="000000"/>
              <w:right w:val="single" w:sz="8" w:space="0" w:color="000000"/>
            </w:tcBorders>
            <w:vAlign w:val="center"/>
          </w:tcPr>
          <w:p w14:paraId="749D89ED" w14:textId="77777777" w:rsidR="00F70974" w:rsidRPr="00F70974" w:rsidRDefault="00F70974" w:rsidP="001037EC">
            <w:pPr>
              <w:spacing w:after="150"/>
              <w:rPr>
                <w:rFonts w:ascii="Arial" w:hAnsi="Arial" w:cs="Arial"/>
              </w:rPr>
            </w:pPr>
            <w:r w:rsidRPr="00F70974">
              <w:rPr>
                <w:rFonts w:ascii="Arial" w:hAnsi="Arial" w:cs="Arial"/>
                <w:color w:val="000000"/>
              </w:rPr>
              <w:t>0.04</w:t>
            </w:r>
          </w:p>
        </w:tc>
        <w:tc>
          <w:tcPr>
            <w:tcW w:w="1526" w:type="dxa"/>
            <w:tcBorders>
              <w:top w:val="single" w:sz="8" w:space="0" w:color="000000"/>
              <w:left w:val="single" w:sz="8" w:space="0" w:color="000000"/>
              <w:bottom w:val="single" w:sz="8" w:space="0" w:color="000000"/>
              <w:right w:val="single" w:sz="8" w:space="0" w:color="000000"/>
            </w:tcBorders>
            <w:vAlign w:val="center"/>
          </w:tcPr>
          <w:p w14:paraId="5AC130B9" w14:textId="77777777" w:rsidR="00F70974" w:rsidRPr="00F70974" w:rsidRDefault="00F70974" w:rsidP="001037EC">
            <w:pPr>
              <w:spacing w:after="150"/>
              <w:rPr>
                <w:rFonts w:ascii="Arial" w:hAnsi="Arial" w:cs="Arial"/>
              </w:rPr>
            </w:pPr>
            <w:r w:rsidRPr="00F70974">
              <w:rPr>
                <w:rFonts w:ascii="Arial" w:hAnsi="Arial" w:cs="Arial"/>
                <w:color w:val="000000"/>
              </w:rPr>
              <w:t>8.39</w:t>
            </w:r>
          </w:p>
        </w:tc>
        <w:tc>
          <w:tcPr>
            <w:tcW w:w="1526" w:type="dxa"/>
            <w:tcBorders>
              <w:top w:val="single" w:sz="8" w:space="0" w:color="000000"/>
              <w:left w:val="single" w:sz="8" w:space="0" w:color="000000"/>
              <w:bottom w:val="single" w:sz="8" w:space="0" w:color="000000"/>
              <w:right w:val="single" w:sz="8" w:space="0" w:color="000000"/>
            </w:tcBorders>
            <w:vAlign w:val="center"/>
          </w:tcPr>
          <w:p w14:paraId="40770B23" w14:textId="77777777" w:rsidR="00F70974" w:rsidRPr="00F70974" w:rsidRDefault="00F70974" w:rsidP="001037EC">
            <w:pPr>
              <w:spacing w:after="150"/>
              <w:rPr>
                <w:rFonts w:ascii="Arial" w:hAnsi="Arial" w:cs="Arial"/>
              </w:rPr>
            </w:pPr>
            <w:r w:rsidRPr="00F70974">
              <w:rPr>
                <w:rFonts w:ascii="Arial" w:hAnsi="Arial" w:cs="Arial"/>
                <w:color w:val="000000"/>
              </w:rPr>
              <w:t>1.43</w:t>
            </w:r>
          </w:p>
        </w:tc>
      </w:tr>
      <w:tr w:rsidR="00F70974" w:rsidRPr="00F70974" w14:paraId="5E9585CF"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582E797C" w14:textId="77777777" w:rsidR="00F70974" w:rsidRPr="00F70974" w:rsidRDefault="00F70974" w:rsidP="001037EC">
            <w:pPr>
              <w:spacing w:after="150"/>
              <w:rPr>
                <w:rFonts w:ascii="Arial" w:hAnsi="Arial" w:cs="Arial"/>
              </w:rPr>
            </w:pPr>
            <w:r w:rsidRPr="00F70974">
              <w:rPr>
                <w:rFonts w:ascii="Arial" w:hAnsi="Arial" w:cs="Arial"/>
                <w:b/>
                <w:color w:val="000000"/>
              </w:rPr>
              <w:t>13.</w:t>
            </w:r>
          </w:p>
        </w:tc>
        <w:tc>
          <w:tcPr>
            <w:tcW w:w="392" w:type="dxa"/>
            <w:tcBorders>
              <w:top w:val="single" w:sz="8" w:space="0" w:color="000000"/>
              <w:left w:val="single" w:sz="8" w:space="0" w:color="000000"/>
              <w:bottom w:val="single" w:sz="8" w:space="0" w:color="000000"/>
              <w:right w:val="single" w:sz="8" w:space="0" w:color="000000"/>
            </w:tcBorders>
            <w:vAlign w:val="center"/>
          </w:tcPr>
          <w:p w14:paraId="09F780BD" w14:textId="77777777" w:rsidR="00F70974" w:rsidRPr="00F70974" w:rsidRDefault="00F70974" w:rsidP="001037EC">
            <w:pPr>
              <w:spacing w:after="150"/>
              <w:rPr>
                <w:rFonts w:ascii="Arial" w:hAnsi="Arial" w:cs="Arial"/>
              </w:rPr>
            </w:pPr>
            <w:r w:rsidRPr="00F70974">
              <w:rPr>
                <w:rFonts w:ascii="Arial" w:hAnsi="Arial" w:cs="Arial"/>
                <w:color w:val="000000"/>
              </w:rPr>
              <w:t>Драјинци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77127B58" w14:textId="77777777" w:rsidR="00F70974" w:rsidRPr="00F70974" w:rsidRDefault="00F70974" w:rsidP="001037EC">
            <w:pPr>
              <w:spacing w:after="150"/>
              <w:rPr>
                <w:rFonts w:ascii="Arial" w:hAnsi="Arial" w:cs="Arial"/>
              </w:rPr>
            </w:pPr>
            <w:r w:rsidRPr="00F70974">
              <w:rPr>
                <w:rFonts w:ascii="Arial" w:hAnsi="Arial" w:cs="Arial"/>
                <w:color w:val="000000"/>
              </w:rPr>
              <w:t>2.14</w:t>
            </w:r>
          </w:p>
        </w:tc>
        <w:tc>
          <w:tcPr>
            <w:tcW w:w="1273" w:type="dxa"/>
            <w:tcBorders>
              <w:top w:val="single" w:sz="8" w:space="0" w:color="000000"/>
              <w:left w:val="single" w:sz="8" w:space="0" w:color="000000"/>
              <w:bottom w:val="single" w:sz="8" w:space="0" w:color="000000"/>
              <w:right w:val="single" w:sz="8" w:space="0" w:color="000000"/>
            </w:tcBorders>
            <w:vAlign w:val="center"/>
          </w:tcPr>
          <w:p w14:paraId="1B12D103" w14:textId="77777777" w:rsidR="00F70974" w:rsidRPr="00F70974" w:rsidRDefault="00F70974" w:rsidP="001037EC">
            <w:pPr>
              <w:spacing w:after="150"/>
              <w:rPr>
                <w:rFonts w:ascii="Arial" w:hAnsi="Arial" w:cs="Arial"/>
              </w:rPr>
            </w:pPr>
            <w:r w:rsidRPr="00F70974">
              <w:rPr>
                <w:rFonts w:ascii="Arial" w:hAnsi="Arial" w:cs="Arial"/>
                <w:color w:val="000000"/>
              </w:rPr>
              <w:t>25.35</w:t>
            </w:r>
          </w:p>
        </w:tc>
        <w:tc>
          <w:tcPr>
            <w:tcW w:w="1525" w:type="dxa"/>
            <w:tcBorders>
              <w:top w:val="single" w:sz="8" w:space="0" w:color="000000"/>
              <w:left w:val="single" w:sz="8" w:space="0" w:color="000000"/>
              <w:bottom w:val="single" w:sz="8" w:space="0" w:color="000000"/>
              <w:right w:val="single" w:sz="8" w:space="0" w:color="000000"/>
            </w:tcBorders>
            <w:vAlign w:val="center"/>
          </w:tcPr>
          <w:p w14:paraId="3BE92540" w14:textId="77777777" w:rsidR="00F70974" w:rsidRPr="00F70974" w:rsidRDefault="00F70974" w:rsidP="001037EC">
            <w:pPr>
              <w:spacing w:after="150"/>
              <w:rPr>
                <w:rFonts w:ascii="Arial" w:hAnsi="Arial" w:cs="Arial"/>
              </w:rPr>
            </w:pPr>
            <w:r w:rsidRPr="00F70974">
              <w:rPr>
                <w:rFonts w:ascii="Arial" w:hAnsi="Arial" w:cs="Arial"/>
                <w:color w:val="000000"/>
              </w:rPr>
              <w:t>5.93</w:t>
            </w:r>
          </w:p>
        </w:tc>
        <w:tc>
          <w:tcPr>
            <w:tcW w:w="1273" w:type="dxa"/>
            <w:tcBorders>
              <w:top w:val="single" w:sz="8" w:space="0" w:color="000000"/>
              <w:left w:val="single" w:sz="8" w:space="0" w:color="000000"/>
              <w:bottom w:val="single" w:sz="8" w:space="0" w:color="000000"/>
              <w:right w:val="single" w:sz="8" w:space="0" w:color="000000"/>
            </w:tcBorders>
            <w:vAlign w:val="center"/>
          </w:tcPr>
          <w:p w14:paraId="7A46D4D3" w14:textId="77777777" w:rsidR="00F70974" w:rsidRPr="00F70974" w:rsidRDefault="00F70974" w:rsidP="001037EC">
            <w:pPr>
              <w:spacing w:after="150"/>
              <w:rPr>
                <w:rFonts w:ascii="Arial" w:hAnsi="Arial" w:cs="Arial"/>
              </w:rPr>
            </w:pPr>
            <w:r w:rsidRPr="00F70974">
              <w:rPr>
                <w:rFonts w:ascii="Arial" w:hAnsi="Arial" w:cs="Arial"/>
                <w:color w:val="000000"/>
              </w:rPr>
              <w:t>1.01</w:t>
            </w:r>
          </w:p>
        </w:tc>
        <w:tc>
          <w:tcPr>
            <w:tcW w:w="1273" w:type="dxa"/>
            <w:tcBorders>
              <w:top w:val="single" w:sz="8" w:space="0" w:color="000000"/>
              <w:left w:val="single" w:sz="8" w:space="0" w:color="000000"/>
              <w:bottom w:val="single" w:sz="8" w:space="0" w:color="000000"/>
              <w:right w:val="single" w:sz="8" w:space="0" w:color="000000"/>
            </w:tcBorders>
            <w:vAlign w:val="center"/>
          </w:tcPr>
          <w:p w14:paraId="0A5F94EC"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0FE0D55D"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3F660A08" w14:textId="77777777" w:rsidR="00F70974" w:rsidRPr="00F70974" w:rsidRDefault="00F70974" w:rsidP="001037EC">
            <w:pPr>
              <w:spacing w:after="150"/>
              <w:rPr>
                <w:rFonts w:ascii="Arial" w:hAnsi="Arial" w:cs="Arial"/>
              </w:rPr>
            </w:pPr>
            <w:r w:rsidRPr="00F70974">
              <w:rPr>
                <w:rFonts w:ascii="Arial" w:hAnsi="Arial" w:cs="Arial"/>
                <w:color w:val="000000"/>
              </w:rPr>
              <w:t>0.37</w:t>
            </w:r>
          </w:p>
        </w:tc>
        <w:tc>
          <w:tcPr>
            <w:tcW w:w="1022" w:type="dxa"/>
            <w:tcBorders>
              <w:top w:val="single" w:sz="8" w:space="0" w:color="000000"/>
              <w:left w:val="single" w:sz="8" w:space="0" w:color="000000"/>
              <w:bottom w:val="single" w:sz="8" w:space="0" w:color="000000"/>
              <w:right w:val="single" w:sz="8" w:space="0" w:color="000000"/>
            </w:tcBorders>
            <w:vAlign w:val="center"/>
          </w:tcPr>
          <w:p w14:paraId="489BA60E" w14:textId="77777777" w:rsidR="00F70974" w:rsidRPr="00F70974" w:rsidRDefault="00F70974" w:rsidP="001037EC">
            <w:pPr>
              <w:spacing w:after="150"/>
              <w:rPr>
                <w:rFonts w:ascii="Arial" w:hAnsi="Arial" w:cs="Arial"/>
              </w:rPr>
            </w:pPr>
            <w:r w:rsidRPr="00F70974">
              <w:rPr>
                <w:rFonts w:ascii="Arial" w:hAnsi="Arial" w:cs="Arial"/>
                <w:color w:val="000000"/>
              </w:rPr>
              <w:t>0.06</w:t>
            </w:r>
          </w:p>
        </w:tc>
        <w:tc>
          <w:tcPr>
            <w:tcW w:w="1526" w:type="dxa"/>
            <w:tcBorders>
              <w:top w:val="single" w:sz="8" w:space="0" w:color="000000"/>
              <w:left w:val="single" w:sz="8" w:space="0" w:color="000000"/>
              <w:bottom w:val="single" w:sz="8" w:space="0" w:color="000000"/>
              <w:right w:val="single" w:sz="8" w:space="0" w:color="000000"/>
            </w:tcBorders>
            <w:vAlign w:val="center"/>
          </w:tcPr>
          <w:p w14:paraId="163E3610" w14:textId="77777777" w:rsidR="00F70974" w:rsidRPr="00F70974" w:rsidRDefault="00F70974" w:rsidP="001037EC">
            <w:pPr>
              <w:spacing w:after="150"/>
              <w:rPr>
                <w:rFonts w:ascii="Arial" w:hAnsi="Arial" w:cs="Arial"/>
              </w:rPr>
            </w:pPr>
            <w:r w:rsidRPr="00F70974">
              <w:rPr>
                <w:rFonts w:ascii="Arial" w:hAnsi="Arial" w:cs="Arial"/>
                <w:color w:val="000000"/>
              </w:rPr>
              <w:t>8.45</w:t>
            </w:r>
          </w:p>
        </w:tc>
        <w:tc>
          <w:tcPr>
            <w:tcW w:w="1526" w:type="dxa"/>
            <w:tcBorders>
              <w:top w:val="single" w:sz="8" w:space="0" w:color="000000"/>
              <w:left w:val="single" w:sz="8" w:space="0" w:color="000000"/>
              <w:bottom w:val="single" w:sz="8" w:space="0" w:color="000000"/>
              <w:right w:val="single" w:sz="8" w:space="0" w:color="000000"/>
            </w:tcBorders>
            <w:vAlign w:val="center"/>
          </w:tcPr>
          <w:p w14:paraId="6BACC885" w14:textId="77777777" w:rsidR="00F70974" w:rsidRPr="00F70974" w:rsidRDefault="00F70974" w:rsidP="001037EC">
            <w:pPr>
              <w:spacing w:after="150"/>
              <w:rPr>
                <w:rFonts w:ascii="Arial" w:hAnsi="Arial" w:cs="Arial"/>
              </w:rPr>
            </w:pPr>
            <w:r w:rsidRPr="00F70974">
              <w:rPr>
                <w:rFonts w:ascii="Arial" w:hAnsi="Arial" w:cs="Arial"/>
                <w:color w:val="000000"/>
              </w:rPr>
              <w:t>1.44</w:t>
            </w:r>
          </w:p>
        </w:tc>
      </w:tr>
      <w:tr w:rsidR="00F70974" w:rsidRPr="00F70974" w14:paraId="05D25DAD"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93B3AD4" w14:textId="77777777" w:rsidR="00F70974" w:rsidRPr="00F70974" w:rsidRDefault="00F70974" w:rsidP="001037EC">
            <w:pPr>
              <w:spacing w:after="150"/>
              <w:rPr>
                <w:rFonts w:ascii="Arial" w:hAnsi="Arial" w:cs="Arial"/>
              </w:rPr>
            </w:pPr>
            <w:r w:rsidRPr="00F70974">
              <w:rPr>
                <w:rFonts w:ascii="Arial" w:hAnsi="Arial" w:cs="Arial"/>
                <w:b/>
                <w:color w:val="000000"/>
              </w:rPr>
              <w:t>14.</w:t>
            </w:r>
          </w:p>
        </w:tc>
        <w:tc>
          <w:tcPr>
            <w:tcW w:w="392" w:type="dxa"/>
            <w:tcBorders>
              <w:top w:val="single" w:sz="8" w:space="0" w:color="000000"/>
              <w:left w:val="single" w:sz="8" w:space="0" w:color="000000"/>
              <w:bottom w:val="single" w:sz="8" w:space="0" w:color="000000"/>
              <w:right w:val="single" w:sz="8" w:space="0" w:color="000000"/>
            </w:tcBorders>
            <w:vAlign w:val="center"/>
          </w:tcPr>
          <w:p w14:paraId="604CAEAE" w14:textId="77777777" w:rsidR="00F70974" w:rsidRPr="00F70974" w:rsidRDefault="00F70974" w:rsidP="001037EC">
            <w:pPr>
              <w:spacing w:after="150"/>
              <w:rPr>
                <w:rFonts w:ascii="Arial" w:hAnsi="Arial" w:cs="Arial"/>
              </w:rPr>
            </w:pPr>
            <w:r w:rsidRPr="00F70974">
              <w:rPr>
                <w:rFonts w:ascii="Arial" w:hAnsi="Arial" w:cs="Arial"/>
                <w:color w:val="000000"/>
              </w:rPr>
              <w:t>Клисура</w:t>
            </w:r>
          </w:p>
        </w:tc>
        <w:tc>
          <w:tcPr>
            <w:tcW w:w="1525" w:type="dxa"/>
            <w:tcBorders>
              <w:top w:val="single" w:sz="8" w:space="0" w:color="000000"/>
              <w:left w:val="single" w:sz="8" w:space="0" w:color="000000"/>
              <w:bottom w:val="single" w:sz="8" w:space="0" w:color="000000"/>
              <w:right w:val="single" w:sz="8" w:space="0" w:color="000000"/>
            </w:tcBorders>
            <w:vAlign w:val="center"/>
          </w:tcPr>
          <w:p w14:paraId="78D636FA" w14:textId="77777777" w:rsidR="00F70974" w:rsidRPr="00F70974" w:rsidRDefault="00F70974" w:rsidP="001037EC">
            <w:pPr>
              <w:spacing w:after="150"/>
              <w:rPr>
                <w:rFonts w:ascii="Arial" w:hAnsi="Arial" w:cs="Arial"/>
              </w:rPr>
            </w:pPr>
            <w:r w:rsidRPr="00F70974">
              <w:rPr>
                <w:rFonts w:ascii="Arial" w:hAnsi="Arial" w:cs="Arial"/>
                <w:color w:val="000000"/>
              </w:rPr>
              <w:t>8.41</w:t>
            </w:r>
          </w:p>
        </w:tc>
        <w:tc>
          <w:tcPr>
            <w:tcW w:w="1273" w:type="dxa"/>
            <w:tcBorders>
              <w:top w:val="single" w:sz="8" w:space="0" w:color="000000"/>
              <w:left w:val="single" w:sz="8" w:space="0" w:color="000000"/>
              <w:bottom w:val="single" w:sz="8" w:space="0" w:color="000000"/>
              <w:right w:val="single" w:sz="8" w:space="0" w:color="000000"/>
            </w:tcBorders>
            <w:vAlign w:val="center"/>
          </w:tcPr>
          <w:p w14:paraId="4D0818FE" w14:textId="77777777" w:rsidR="00F70974" w:rsidRPr="00F70974" w:rsidRDefault="00F70974" w:rsidP="001037EC">
            <w:pPr>
              <w:spacing w:after="150"/>
              <w:rPr>
                <w:rFonts w:ascii="Arial" w:hAnsi="Arial" w:cs="Arial"/>
              </w:rPr>
            </w:pPr>
            <w:r w:rsidRPr="00F70974">
              <w:rPr>
                <w:rFonts w:ascii="Arial" w:hAnsi="Arial" w:cs="Arial"/>
                <w:color w:val="000000"/>
              </w:rPr>
              <w:t>17.99</w:t>
            </w:r>
          </w:p>
        </w:tc>
        <w:tc>
          <w:tcPr>
            <w:tcW w:w="1525" w:type="dxa"/>
            <w:tcBorders>
              <w:top w:val="single" w:sz="8" w:space="0" w:color="000000"/>
              <w:left w:val="single" w:sz="8" w:space="0" w:color="000000"/>
              <w:bottom w:val="single" w:sz="8" w:space="0" w:color="000000"/>
              <w:right w:val="single" w:sz="8" w:space="0" w:color="000000"/>
            </w:tcBorders>
            <w:vAlign w:val="center"/>
          </w:tcPr>
          <w:p w14:paraId="4AB3B1FF" w14:textId="77777777" w:rsidR="00F70974" w:rsidRPr="00F70974" w:rsidRDefault="00F70974" w:rsidP="001037EC">
            <w:pPr>
              <w:spacing w:after="150"/>
              <w:rPr>
                <w:rFonts w:ascii="Arial" w:hAnsi="Arial" w:cs="Arial"/>
              </w:rPr>
            </w:pPr>
            <w:r w:rsidRPr="00F70974">
              <w:rPr>
                <w:rFonts w:ascii="Arial" w:hAnsi="Arial" w:cs="Arial"/>
                <w:color w:val="000000"/>
              </w:rPr>
              <w:t>36.08</w:t>
            </w:r>
          </w:p>
        </w:tc>
        <w:tc>
          <w:tcPr>
            <w:tcW w:w="1273" w:type="dxa"/>
            <w:tcBorders>
              <w:top w:val="single" w:sz="8" w:space="0" w:color="000000"/>
              <w:left w:val="single" w:sz="8" w:space="0" w:color="000000"/>
              <w:bottom w:val="single" w:sz="8" w:space="0" w:color="000000"/>
              <w:right w:val="single" w:sz="8" w:space="0" w:color="000000"/>
            </w:tcBorders>
            <w:vAlign w:val="center"/>
          </w:tcPr>
          <w:p w14:paraId="6AC068CA" w14:textId="77777777" w:rsidR="00F70974" w:rsidRPr="00F70974" w:rsidRDefault="00F70974" w:rsidP="001037EC">
            <w:pPr>
              <w:spacing w:after="150"/>
              <w:rPr>
                <w:rFonts w:ascii="Arial" w:hAnsi="Arial" w:cs="Arial"/>
              </w:rPr>
            </w:pPr>
            <w:r w:rsidRPr="00F70974">
              <w:rPr>
                <w:rFonts w:ascii="Arial" w:hAnsi="Arial" w:cs="Arial"/>
                <w:color w:val="000000"/>
              </w:rPr>
              <w:t>6.14</w:t>
            </w:r>
          </w:p>
        </w:tc>
        <w:tc>
          <w:tcPr>
            <w:tcW w:w="1273" w:type="dxa"/>
            <w:tcBorders>
              <w:top w:val="single" w:sz="8" w:space="0" w:color="000000"/>
              <w:left w:val="single" w:sz="8" w:space="0" w:color="000000"/>
              <w:bottom w:val="single" w:sz="8" w:space="0" w:color="000000"/>
              <w:right w:val="single" w:sz="8" w:space="0" w:color="000000"/>
            </w:tcBorders>
            <w:vAlign w:val="center"/>
          </w:tcPr>
          <w:p w14:paraId="7280EF76" w14:textId="77777777" w:rsidR="00F70974" w:rsidRPr="00F70974" w:rsidRDefault="00F70974" w:rsidP="001037EC">
            <w:pPr>
              <w:spacing w:after="150"/>
              <w:rPr>
                <w:rFonts w:ascii="Arial" w:hAnsi="Arial" w:cs="Arial"/>
              </w:rPr>
            </w:pPr>
            <w:r w:rsidRPr="00F70974">
              <w:rPr>
                <w:rFonts w:ascii="Arial" w:hAnsi="Arial" w:cs="Arial"/>
                <w:color w:val="000000"/>
              </w:rPr>
              <w:t>0.20</w:t>
            </w:r>
          </w:p>
        </w:tc>
        <w:tc>
          <w:tcPr>
            <w:tcW w:w="1022" w:type="dxa"/>
            <w:tcBorders>
              <w:top w:val="single" w:sz="8" w:space="0" w:color="000000"/>
              <w:left w:val="single" w:sz="8" w:space="0" w:color="000000"/>
              <w:bottom w:val="single" w:sz="8" w:space="0" w:color="000000"/>
              <w:right w:val="single" w:sz="8" w:space="0" w:color="000000"/>
            </w:tcBorders>
            <w:vAlign w:val="center"/>
          </w:tcPr>
          <w:p w14:paraId="576F7927" w14:textId="77777777" w:rsidR="00F70974" w:rsidRPr="00F70974" w:rsidRDefault="00F70974" w:rsidP="001037EC">
            <w:pPr>
              <w:spacing w:after="150"/>
              <w:rPr>
                <w:rFonts w:ascii="Arial" w:hAnsi="Arial" w:cs="Arial"/>
              </w:rPr>
            </w:pPr>
            <w:r w:rsidRPr="00F70974">
              <w:rPr>
                <w:rFonts w:ascii="Arial" w:hAnsi="Arial" w:cs="Arial"/>
                <w:color w:val="000000"/>
              </w:rPr>
              <w:t>0.03</w:t>
            </w:r>
          </w:p>
        </w:tc>
        <w:tc>
          <w:tcPr>
            <w:tcW w:w="1273" w:type="dxa"/>
            <w:tcBorders>
              <w:top w:val="single" w:sz="8" w:space="0" w:color="000000"/>
              <w:left w:val="single" w:sz="8" w:space="0" w:color="000000"/>
              <w:bottom w:val="single" w:sz="8" w:space="0" w:color="000000"/>
              <w:right w:val="single" w:sz="8" w:space="0" w:color="000000"/>
            </w:tcBorders>
            <w:vAlign w:val="center"/>
          </w:tcPr>
          <w:p w14:paraId="6A87AD99" w14:textId="77777777" w:rsidR="00F70974" w:rsidRPr="00F70974" w:rsidRDefault="00F70974" w:rsidP="001037EC">
            <w:pPr>
              <w:spacing w:after="150"/>
              <w:rPr>
                <w:rFonts w:ascii="Arial" w:hAnsi="Arial" w:cs="Arial"/>
              </w:rPr>
            </w:pPr>
            <w:r w:rsidRPr="00F70974">
              <w:rPr>
                <w:rFonts w:ascii="Arial" w:hAnsi="Arial" w:cs="Arial"/>
                <w:color w:val="000000"/>
              </w:rPr>
              <w:t>2.06</w:t>
            </w:r>
          </w:p>
        </w:tc>
        <w:tc>
          <w:tcPr>
            <w:tcW w:w="1022" w:type="dxa"/>
            <w:tcBorders>
              <w:top w:val="single" w:sz="8" w:space="0" w:color="000000"/>
              <w:left w:val="single" w:sz="8" w:space="0" w:color="000000"/>
              <w:bottom w:val="single" w:sz="8" w:space="0" w:color="000000"/>
              <w:right w:val="single" w:sz="8" w:space="0" w:color="000000"/>
            </w:tcBorders>
            <w:vAlign w:val="center"/>
          </w:tcPr>
          <w:p w14:paraId="721BBE04" w14:textId="77777777" w:rsidR="00F70974" w:rsidRPr="00F70974" w:rsidRDefault="00F70974" w:rsidP="001037EC">
            <w:pPr>
              <w:spacing w:after="150"/>
              <w:rPr>
                <w:rFonts w:ascii="Arial" w:hAnsi="Arial" w:cs="Arial"/>
              </w:rPr>
            </w:pPr>
            <w:r w:rsidRPr="00F70974">
              <w:rPr>
                <w:rFonts w:ascii="Arial" w:hAnsi="Arial" w:cs="Arial"/>
                <w:color w:val="000000"/>
              </w:rPr>
              <w:t>0.35</w:t>
            </w:r>
          </w:p>
        </w:tc>
        <w:tc>
          <w:tcPr>
            <w:tcW w:w="1526" w:type="dxa"/>
            <w:tcBorders>
              <w:top w:val="single" w:sz="8" w:space="0" w:color="000000"/>
              <w:left w:val="single" w:sz="8" w:space="0" w:color="000000"/>
              <w:bottom w:val="single" w:sz="8" w:space="0" w:color="000000"/>
              <w:right w:val="single" w:sz="8" w:space="0" w:color="000000"/>
            </w:tcBorders>
            <w:vAlign w:val="center"/>
          </w:tcPr>
          <w:p w14:paraId="2D558DD3" w14:textId="77777777" w:rsidR="00F70974" w:rsidRPr="00F70974" w:rsidRDefault="00F70974" w:rsidP="001037EC">
            <w:pPr>
              <w:spacing w:after="150"/>
              <w:rPr>
                <w:rFonts w:ascii="Arial" w:hAnsi="Arial" w:cs="Arial"/>
              </w:rPr>
            </w:pPr>
            <w:r w:rsidRPr="00F70974">
              <w:rPr>
                <w:rFonts w:ascii="Arial" w:hAnsi="Arial" w:cs="Arial"/>
                <w:color w:val="000000"/>
              </w:rPr>
              <w:t>46.74</w:t>
            </w:r>
          </w:p>
        </w:tc>
        <w:tc>
          <w:tcPr>
            <w:tcW w:w="1526" w:type="dxa"/>
            <w:tcBorders>
              <w:top w:val="single" w:sz="8" w:space="0" w:color="000000"/>
              <w:left w:val="single" w:sz="8" w:space="0" w:color="000000"/>
              <w:bottom w:val="single" w:sz="8" w:space="0" w:color="000000"/>
              <w:right w:val="single" w:sz="8" w:space="0" w:color="000000"/>
            </w:tcBorders>
            <w:vAlign w:val="center"/>
          </w:tcPr>
          <w:p w14:paraId="462EA08F" w14:textId="77777777" w:rsidR="00F70974" w:rsidRPr="00F70974" w:rsidRDefault="00F70974" w:rsidP="001037EC">
            <w:pPr>
              <w:spacing w:after="150"/>
              <w:rPr>
                <w:rFonts w:ascii="Arial" w:hAnsi="Arial" w:cs="Arial"/>
              </w:rPr>
            </w:pPr>
            <w:r w:rsidRPr="00F70974">
              <w:rPr>
                <w:rFonts w:ascii="Arial" w:hAnsi="Arial" w:cs="Arial"/>
                <w:color w:val="000000"/>
              </w:rPr>
              <w:t>7.95</w:t>
            </w:r>
          </w:p>
        </w:tc>
      </w:tr>
      <w:tr w:rsidR="00F70974" w:rsidRPr="00F70974" w14:paraId="449487BD"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72607383" w14:textId="77777777" w:rsidR="00F70974" w:rsidRPr="00F70974" w:rsidRDefault="00F70974" w:rsidP="001037EC">
            <w:pPr>
              <w:spacing w:after="150"/>
              <w:rPr>
                <w:rFonts w:ascii="Arial" w:hAnsi="Arial" w:cs="Arial"/>
              </w:rPr>
            </w:pPr>
            <w:r w:rsidRPr="00F70974">
              <w:rPr>
                <w:rFonts w:ascii="Arial" w:hAnsi="Arial" w:cs="Arial"/>
                <w:b/>
                <w:color w:val="000000"/>
              </w:rPr>
              <w:t>15.</w:t>
            </w:r>
          </w:p>
        </w:tc>
        <w:tc>
          <w:tcPr>
            <w:tcW w:w="392" w:type="dxa"/>
            <w:tcBorders>
              <w:top w:val="single" w:sz="8" w:space="0" w:color="000000"/>
              <w:left w:val="single" w:sz="8" w:space="0" w:color="000000"/>
              <w:bottom w:val="single" w:sz="8" w:space="0" w:color="000000"/>
              <w:right w:val="single" w:sz="8" w:space="0" w:color="000000"/>
            </w:tcBorders>
            <w:vAlign w:val="center"/>
          </w:tcPr>
          <w:p w14:paraId="793C553C" w14:textId="77777777" w:rsidR="00F70974" w:rsidRPr="00F70974" w:rsidRDefault="00F70974" w:rsidP="001037EC">
            <w:pPr>
              <w:spacing w:after="150"/>
              <w:rPr>
                <w:rFonts w:ascii="Arial" w:hAnsi="Arial" w:cs="Arial"/>
              </w:rPr>
            </w:pPr>
            <w:r w:rsidRPr="00F70974">
              <w:rPr>
                <w:rFonts w:ascii="Arial" w:hAnsi="Arial" w:cs="Arial"/>
                <w:color w:val="000000"/>
              </w:rPr>
              <w:t>Колуница</w:t>
            </w:r>
          </w:p>
        </w:tc>
        <w:tc>
          <w:tcPr>
            <w:tcW w:w="1525" w:type="dxa"/>
            <w:tcBorders>
              <w:top w:val="single" w:sz="8" w:space="0" w:color="000000"/>
              <w:left w:val="single" w:sz="8" w:space="0" w:color="000000"/>
              <w:bottom w:val="single" w:sz="8" w:space="0" w:color="000000"/>
              <w:right w:val="single" w:sz="8" w:space="0" w:color="000000"/>
            </w:tcBorders>
            <w:vAlign w:val="center"/>
          </w:tcPr>
          <w:p w14:paraId="1A9EC753" w14:textId="77777777" w:rsidR="00F70974" w:rsidRPr="00F70974" w:rsidRDefault="00F70974" w:rsidP="001037EC">
            <w:pPr>
              <w:spacing w:after="150"/>
              <w:rPr>
                <w:rFonts w:ascii="Arial" w:hAnsi="Arial" w:cs="Arial"/>
              </w:rPr>
            </w:pPr>
            <w:r w:rsidRPr="00F70974">
              <w:rPr>
                <w:rFonts w:ascii="Arial" w:hAnsi="Arial" w:cs="Arial"/>
                <w:color w:val="000000"/>
              </w:rPr>
              <w:t>1.74</w:t>
            </w:r>
          </w:p>
        </w:tc>
        <w:tc>
          <w:tcPr>
            <w:tcW w:w="1273" w:type="dxa"/>
            <w:tcBorders>
              <w:top w:val="single" w:sz="8" w:space="0" w:color="000000"/>
              <w:left w:val="single" w:sz="8" w:space="0" w:color="000000"/>
              <w:bottom w:val="single" w:sz="8" w:space="0" w:color="000000"/>
              <w:right w:val="single" w:sz="8" w:space="0" w:color="000000"/>
            </w:tcBorders>
            <w:vAlign w:val="center"/>
          </w:tcPr>
          <w:p w14:paraId="58517D9D" w14:textId="77777777" w:rsidR="00F70974" w:rsidRPr="00F70974" w:rsidRDefault="00F70974" w:rsidP="001037EC">
            <w:pPr>
              <w:spacing w:after="150"/>
              <w:rPr>
                <w:rFonts w:ascii="Arial" w:hAnsi="Arial" w:cs="Arial"/>
              </w:rPr>
            </w:pPr>
            <w:r w:rsidRPr="00F70974">
              <w:rPr>
                <w:rFonts w:ascii="Arial" w:hAnsi="Arial" w:cs="Arial"/>
                <w:color w:val="000000"/>
              </w:rPr>
              <w:t>13.89</w:t>
            </w:r>
          </w:p>
        </w:tc>
        <w:tc>
          <w:tcPr>
            <w:tcW w:w="1525" w:type="dxa"/>
            <w:tcBorders>
              <w:top w:val="single" w:sz="8" w:space="0" w:color="000000"/>
              <w:left w:val="single" w:sz="8" w:space="0" w:color="000000"/>
              <w:bottom w:val="single" w:sz="8" w:space="0" w:color="000000"/>
              <w:right w:val="single" w:sz="8" w:space="0" w:color="000000"/>
            </w:tcBorders>
            <w:vAlign w:val="center"/>
          </w:tcPr>
          <w:p w14:paraId="494CCE4B" w14:textId="77777777" w:rsidR="00F70974" w:rsidRPr="00F70974" w:rsidRDefault="00F70974" w:rsidP="001037EC">
            <w:pPr>
              <w:spacing w:after="150"/>
              <w:rPr>
                <w:rFonts w:ascii="Arial" w:hAnsi="Arial" w:cs="Arial"/>
              </w:rPr>
            </w:pPr>
            <w:r w:rsidRPr="00F70974">
              <w:rPr>
                <w:rFonts w:ascii="Arial" w:hAnsi="Arial" w:cs="Arial"/>
                <w:color w:val="000000"/>
              </w:rPr>
              <w:t>10.64</w:t>
            </w:r>
          </w:p>
        </w:tc>
        <w:tc>
          <w:tcPr>
            <w:tcW w:w="1273" w:type="dxa"/>
            <w:tcBorders>
              <w:top w:val="single" w:sz="8" w:space="0" w:color="000000"/>
              <w:left w:val="single" w:sz="8" w:space="0" w:color="000000"/>
              <w:bottom w:val="single" w:sz="8" w:space="0" w:color="000000"/>
              <w:right w:val="single" w:sz="8" w:space="0" w:color="000000"/>
            </w:tcBorders>
            <w:vAlign w:val="center"/>
          </w:tcPr>
          <w:p w14:paraId="2293006B" w14:textId="77777777" w:rsidR="00F70974" w:rsidRPr="00F70974" w:rsidRDefault="00F70974" w:rsidP="001037EC">
            <w:pPr>
              <w:spacing w:after="150"/>
              <w:rPr>
                <w:rFonts w:ascii="Arial" w:hAnsi="Arial" w:cs="Arial"/>
              </w:rPr>
            </w:pPr>
            <w:r w:rsidRPr="00F70974">
              <w:rPr>
                <w:rFonts w:ascii="Arial" w:hAnsi="Arial" w:cs="Arial"/>
                <w:color w:val="000000"/>
              </w:rPr>
              <w:t>1.81</w:t>
            </w:r>
          </w:p>
        </w:tc>
        <w:tc>
          <w:tcPr>
            <w:tcW w:w="1273" w:type="dxa"/>
            <w:tcBorders>
              <w:top w:val="single" w:sz="8" w:space="0" w:color="000000"/>
              <w:left w:val="single" w:sz="8" w:space="0" w:color="000000"/>
              <w:bottom w:val="single" w:sz="8" w:space="0" w:color="000000"/>
              <w:right w:val="single" w:sz="8" w:space="0" w:color="000000"/>
            </w:tcBorders>
            <w:vAlign w:val="center"/>
          </w:tcPr>
          <w:p w14:paraId="7C83D54B" w14:textId="77777777" w:rsidR="00F70974" w:rsidRPr="00F70974" w:rsidRDefault="00F70974" w:rsidP="001037EC">
            <w:pPr>
              <w:spacing w:after="150"/>
              <w:rPr>
                <w:rFonts w:ascii="Arial" w:hAnsi="Arial" w:cs="Arial"/>
              </w:rPr>
            </w:pPr>
            <w:r w:rsidRPr="00F70974">
              <w:rPr>
                <w:rFonts w:ascii="Arial" w:hAnsi="Arial" w:cs="Arial"/>
                <w:color w:val="000000"/>
              </w:rPr>
              <w:t>0.02</w:t>
            </w:r>
          </w:p>
        </w:tc>
        <w:tc>
          <w:tcPr>
            <w:tcW w:w="1022" w:type="dxa"/>
            <w:tcBorders>
              <w:top w:val="single" w:sz="8" w:space="0" w:color="000000"/>
              <w:left w:val="single" w:sz="8" w:space="0" w:color="000000"/>
              <w:bottom w:val="single" w:sz="8" w:space="0" w:color="000000"/>
              <w:right w:val="single" w:sz="8" w:space="0" w:color="000000"/>
            </w:tcBorders>
            <w:vAlign w:val="center"/>
          </w:tcPr>
          <w:p w14:paraId="689AA8F0"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104FE16C" w14:textId="77777777" w:rsidR="00F70974" w:rsidRPr="00F70974" w:rsidRDefault="00F70974" w:rsidP="001037EC">
            <w:pPr>
              <w:spacing w:after="150"/>
              <w:rPr>
                <w:rFonts w:ascii="Arial" w:hAnsi="Arial" w:cs="Arial"/>
              </w:rPr>
            </w:pPr>
            <w:r w:rsidRPr="00F70974">
              <w:rPr>
                <w:rFonts w:ascii="Arial" w:hAnsi="Arial" w:cs="Arial"/>
                <w:color w:val="000000"/>
              </w:rPr>
              <w:t>0.12</w:t>
            </w:r>
          </w:p>
        </w:tc>
        <w:tc>
          <w:tcPr>
            <w:tcW w:w="1022" w:type="dxa"/>
            <w:tcBorders>
              <w:top w:val="single" w:sz="8" w:space="0" w:color="000000"/>
              <w:left w:val="single" w:sz="8" w:space="0" w:color="000000"/>
              <w:bottom w:val="single" w:sz="8" w:space="0" w:color="000000"/>
              <w:right w:val="single" w:sz="8" w:space="0" w:color="000000"/>
            </w:tcBorders>
            <w:vAlign w:val="center"/>
          </w:tcPr>
          <w:p w14:paraId="6387A4BA" w14:textId="77777777" w:rsidR="00F70974" w:rsidRPr="00F70974" w:rsidRDefault="00F70974" w:rsidP="001037EC">
            <w:pPr>
              <w:spacing w:after="150"/>
              <w:rPr>
                <w:rFonts w:ascii="Arial" w:hAnsi="Arial" w:cs="Arial"/>
              </w:rPr>
            </w:pPr>
            <w:r w:rsidRPr="00F70974">
              <w:rPr>
                <w:rFonts w:ascii="Arial" w:hAnsi="Arial" w:cs="Arial"/>
                <w:color w:val="000000"/>
              </w:rPr>
              <w:t>0.02</w:t>
            </w:r>
          </w:p>
        </w:tc>
        <w:tc>
          <w:tcPr>
            <w:tcW w:w="1526" w:type="dxa"/>
            <w:tcBorders>
              <w:top w:val="single" w:sz="8" w:space="0" w:color="000000"/>
              <w:left w:val="single" w:sz="8" w:space="0" w:color="000000"/>
              <w:bottom w:val="single" w:sz="8" w:space="0" w:color="000000"/>
              <w:right w:val="single" w:sz="8" w:space="0" w:color="000000"/>
            </w:tcBorders>
            <w:vAlign w:val="center"/>
          </w:tcPr>
          <w:p w14:paraId="65C7721F" w14:textId="77777777" w:rsidR="00F70974" w:rsidRPr="00F70974" w:rsidRDefault="00F70974" w:rsidP="001037EC">
            <w:pPr>
              <w:spacing w:after="150"/>
              <w:rPr>
                <w:rFonts w:ascii="Arial" w:hAnsi="Arial" w:cs="Arial"/>
              </w:rPr>
            </w:pPr>
            <w:r w:rsidRPr="00F70974">
              <w:rPr>
                <w:rFonts w:ascii="Arial" w:hAnsi="Arial" w:cs="Arial"/>
                <w:color w:val="000000"/>
              </w:rPr>
              <w:t>12.52</w:t>
            </w:r>
          </w:p>
        </w:tc>
        <w:tc>
          <w:tcPr>
            <w:tcW w:w="1526" w:type="dxa"/>
            <w:tcBorders>
              <w:top w:val="single" w:sz="8" w:space="0" w:color="000000"/>
              <w:left w:val="single" w:sz="8" w:space="0" w:color="000000"/>
              <w:bottom w:val="single" w:sz="8" w:space="0" w:color="000000"/>
              <w:right w:val="single" w:sz="8" w:space="0" w:color="000000"/>
            </w:tcBorders>
            <w:vAlign w:val="center"/>
          </w:tcPr>
          <w:p w14:paraId="2F720773" w14:textId="77777777" w:rsidR="00F70974" w:rsidRPr="00F70974" w:rsidRDefault="00F70974" w:rsidP="001037EC">
            <w:pPr>
              <w:spacing w:after="150"/>
              <w:rPr>
                <w:rFonts w:ascii="Arial" w:hAnsi="Arial" w:cs="Arial"/>
              </w:rPr>
            </w:pPr>
            <w:r w:rsidRPr="00F70974">
              <w:rPr>
                <w:rFonts w:ascii="Arial" w:hAnsi="Arial" w:cs="Arial"/>
                <w:color w:val="000000"/>
              </w:rPr>
              <w:t>2.13</w:t>
            </w:r>
          </w:p>
        </w:tc>
      </w:tr>
      <w:tr w:rsidR="00F70974" w:rsidRPr="00F70974" w14:paraId="687B22B9"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11284A02" w14:textId="77777777" w:rsidR="00F70974" w:rsidRPr="00F70974" w:rsidRDefault="00F70974" w:rsidP="001037EC">
            <w:pPr>
              <w:spacing w:after="150"/>
              <w:rPr>
                <w:rFonts w:ascii="Arial" w:hAnsi="Arial" w:cs="Arial"/>
              </w:rPr>
            </w:pPr>
            <w:r w:rsidRPr="00F70974">
              <w:rPr>
                <w:rFonts w:ascii="Arial" w:hAnsi="Arial" w:cs="Arial"/>
                <w:b/>
                <w:color w:val="000000"/>
              </w:rPr>
              <w:t>16.</w:t>
            </w:r>
          </w:p>
        </w:tc>
        <w:tc>
          <w:tcPr>
            <w:tcW w:w="392" w:type="dxa"/>
            <w:tcBorders>
              <w:top w:val="single" w:sz="8" w:space="0" w:color="000000"/>
              <w:left w:val="single" w:sz="8" w:space="0" w:color="000000"/>
              <w:bottom w:val="single" w:sz="8" w:space="0" w:color="000000"/>
              <w:right w:val="single" w:sz="8" w:space="0" w:color="000000"/>
            </w:tcBorders>
            <w:vAlign w:val="center"/>
          </w:tcPr>
          <w:p w14:paraId="51ABFB3A" w14:textId="77777777" w:rsidR="00F70974" w:rsidRPr="00F70974" w:rsidRDefault="00F70974" w:rsidP="001037EC">
            <w:pPr>
              <w:spacing w:after="150"/>
              <w:rPr>
                <w:rFonts w:ascii="Arial" w:hAnsi="Arial" w:cs="Arial"/>
              </w:rPr>
            </w:pPr>
            <w:r w:rsidRPr="00F70974">
              <w:rPr>
                <w:rFonts w:ascii="Arial" w:hAnsi="Arial" w:cs="Arial"/>
                <w:color w:val="000000"/>
              </w:rPr>
              <w:t>Ново Село</w:t>
            </w:r>
          </w:p>
        </w:tc>
        <w:tc>
          <w:tcPr>
            <w:tcW w:w="1525" w:type="dxa"/>
            <w:tcBorders>
              <w:top w:val="single" w:sz="8" w:space="0" w:color="000000"/>
              <w:left w:val="single" w:sz="8" w:space="0" w:color="000000"/>
              <w:bottom w:val="single" w:sz="8" w:space="0" w:color="000000"/>
              <w:right w:val="single" w:sz="8" w:space="0" w:color="000000"/>
            </w:tcBorders>
            <w:vAlign w:val="center"/>
          </w:tcPr>
          <w:p w14:paraId="4DD1CB5E" w14:textId="77777777" w:rsidR="00F70974" w:rsidRPr="00F70974" w:rsidRDefault="00F70974" w:rsidP="001037EC">
            <w:pPr>
              <w:spacing w:after="150"/>
              <w:rPr>
                <w:rFonts w:ascii="Arial" w:hAnsi="Arial" w:cs="Arial"/>
              </w:rPr>
            </w:pPr>
            <w:r w:rsidRPr="00F70974">
              <w:rPr>
                <w:rFonts w:ascii="Arial" w:hAnsi="Arial" w:cs="Arial"/>
                <w:color w:val="000000"/>
              </w:rPr>
              <w:t>12.94</w:t>
            </w:r>
          </w:p>
        </w:tc>
        <w:tc>
          <w:tcPr>
            <w:tcW w:w="1273" w:type="dxa"/>
            <w:tcBorders>
              <w:top w:val="single" w:sz="8" w:space="0" w:color="000000"/>
              <w:left w:val="single" w:sz="8" w:space="0" w:color="000000"/>
              <w:bottom w:val="single" w:sz="8" w:space="0" w:color="000000"/>
              <w:right w:val="single" w:sz="8" w:space="0" w:color="000000"/>
            </w:tcBorders>
            <w:vAlign w:val="center"/>
          </w:tcPr>
          <w:p w14:paraId="0473B330" w14:textId="77777777" w:rsidR="00F70974" w:rsidRPr="00F70974" w:rsidRDefault="00F70974" w:rsidP="001037EC">
            <w:pPr>
              <w:spacing w:after="150"/>
              <w:rPr>
                <w:rFonts w:ascii="Arial" w:hAnsi="Arial" w:cs="Arial"/>
              </w:rPr>
            </w:pPr>
            <w:r w:rsidRPr="00F70974">
              <w:rPr>
                <w:rFonts w:ascii="Arial" w:hAnsi="Arial" w:cs="Arial"/>
                <w:color w:val="000000"/>
              </w:rPr>
              <w:t>18.50</w:t>
            </w:r>
          </w:p>
        </w:tc>
        <w:tc>
          <w:tcPr>
            <w:tcW w:w="1525" w:type="dxa"/>
            <w:tcBorders>
              <w:top w:val="single" w:sz="8" w:space="0" w:color="000000"/>
              <w:left w:val="single" w:sz="8" w:space="0" w:color="000000"/>
              <w:bottom w:val="single" w:sz="8" w:space="0" w:color="000000"/>
              <w:right w:val="single" w:sz="8" w:space="0" w:color="000000"/>
            </w:tcBorders>
            <w:vAlign w:val="center"/>
          </w:tcPr>
          <w:p w14:paraId="65ADEA56" w14:textId="77777777" w:rsidR="00F70974" w:rsidRPr="00F70974" w:rsidRDefault="00F70974" w:rsidP="001037EC">
            <w:pPr>
              <w:spacing w:after="150"/>
              <w:rPr>
                <w:rFonts w:ascii="Arial" w:hAnsi="Arial" w:cs="Arial"/>
              </w:rPr>
            </w:pPr>
            <w:r w:rsidRPr="00F70974">
              <w:rPr>
                <w:rFonts w:ascii="Arial" w:hAnsi="Arial" w:cs="Arial"/>
                <w:color w:val="000000"/>
              </w:rPr>
              <w:t>56.34</w:t>
            </w:r>
          </w:p>
        </w:tc>
        <w:tc>
          <w:tcPr>
            <w:tcW w:w="1273" w:type="dxa"/>
            <w:tcBorders>
              <w:top w:val="single" w:sz="8" w:space="0" w:color="000000"/>
              <w:left w:val="single" w:sz="8" w:space="0" w:color="000000"/>
              <w:bottom w:val="single" w:sz="8" w:space="0" w:color="000000"/>
              <w:right w:val="single" w:sz="8" w:space="0" w:color="000000"/>
            </w:tcBorders>
            <w:vAlign w:val="center"/>
          </w:tcPr>
          <w:p w14:paraId="5C03E465" w14:textId="77777777" w:rsidR="00F70974" w:rsidRPr="00F70974" w:rsidRDefault="00F70974" w:rsidP="001037EC">
            <w:pPr>
              <w:spacing w:after="150"/>
              <w:rPr>
                <w:rFonts w:ascii="Arial" w:hAnsi="Arial" w:cs="Arial"/>
              </w:rPr>
            </w:pPr>
            <w:r w:rsidRPr="00F70974">
              <w:rPr>
                <w:rFonts w:ascii="Arial" w:hAnsi="Arial" w:cs="Arial"/>
                <w:color w:val="000000"/>
              </w:rPr>
              <w:t>9.58</w:t>
            </w:r>
          </w:p>
        </w:tc>
        <w:tc>
          <w:tcPr>
            <w:tcW w:w="1273" w:type="dxa"/>
            <w:tcBorders>
              <w:top w:val="single" w:sz="8" w:space="0" w:color="000000"/>
              <w:left w:val="single" w:sz="8" w:space="0" w:color="000000"/>
              <w:bottom w:val="single" w:sz="8" w:space="0" w:color="000000"/>
              <w:right w:val="single" w:sz="8" w:space="0" w:color="000000"/>
            </w:tcBorders>
            <w:vAlign w:val="center"/>
          </w:tcPr>
          <w:p w14:paraId="1C5DD9E6"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577D12E9"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744B63FC" w14:textId="77777777" w:rsidR="00F70974" w:rsidRPr="00F70974" w:rsidRDefault="00F70974" w:rsidP="001037EC">
            <w:pPr>
              <w:spacing w:after="150"/>
              <w:rPr>
                <w:rFonts w:ascii="Arial" w:hAnsi="Arial" w:cs="Arial"/>
              </w:rPr>
            </w:pPr>
            <w:r w:rsidRPr="00F70974">
              <w:rPr>
                <w:rFonts w:ascii="Arial" w:hAnsi="Arial" w:cs="Arial"/>
                <w:color w:val="000000"/>
              </w:rPr>
              <w:t>0.65</w:t>
            </w:r>
          </w:p>
        </w:tc>
        <w:tc>
          <w:tcPr>
            <w:tcW w:w="1022" w:type="dxa"/>
            <w:tcBorders>
              <w:top w:val="single" w:sz="8" w:space="0" w:color="000000"/>
              <w:left w:val="single" w:sz="8" w:space="0" w:color="000000"/>
              <w:bottom w:val="single" w:sz="8" w:space="0" w:color="000000"/>
              <w:right w:val="single" w:sz="8" w:space="0" w:color="000000"/>
            </w:tcBorders>
            <w:vAlign w:val="center"/>
          </w:tcPr>
          <w:p w14:paraId="0B47B79B" w14:textId="77777777" w:rsidR="00F70974" w:rsidRPr="00F70974" w:rsidRDefault="00F70974" w:rsidP="001037EC">
            <w:pPr>
              <w:spacing w:after="150"/>
              <w:rPr>
                <w:rFonts w:ascii="Arial" w:hAnsi="Arial" w:cs="Arial"/>
              </w:rPr>
            </w:pPr>
            <w:r w:rsidRPr="00F70974">
              <w:rPr>
                <w:rFonts w:ascii="Arial" w:hAnsi="Arial" w:cs="Arial"/>
                <w:color w:val="000000"/>
              </w:rPr>
              <w:t>0.11</w:t>
            </w:r>
          </w:p>
        </w:tc>
        <w:tc>
          <w:tcPr>
            <w:tcW w:w="1526" w:type="dxa"/>
            <w:tcBorders>
              <w:top w:val="single" w:sz="8" w:space="0" w:color="000000"/>
              <w:left w:val="single" w:sz="8" w:space="0" w:color="000000"/>
              <w:bottom w:val="single" w:sz="8" w:space="0" w:color="000000"/>
              <w:right w:val="single" w:sz="8" w:space="0" w:color="000000"/>
            </w:tcBorders>
            <w:vAlign w:val="center"/>
          </w:tcPr>
          <w:p w14:paraId="595B6EED" w14:textId="77777777" w:rsidR="00F70974" w:rsidRPr="00F70974" w:rsidRDefault="00F70974" w:rsidP="001037EC">
            <w:pPr>
              <w:spacing w:after="150"/>
              <w:rPr>
                <w:rFonts w:ascii="Arial" w:hAnsi="Arial" w:cs="Arial"/>
              </w:rPr>
            </w:pPr>
            <w:r w:rsidRPr="00F70974">
              <w:rPr>
                <w:rFonts w:ascii="Arial" w:hAnsi="Arial" w:cs="Arial"/>
                <w:color w:val="000000"/>
              </w:rPr>
              <w:t>69.94</w:t>
            </w:r>
          </w:p>
        </w:tc>
        <w:tc>
          <w:tcPr>
            <w:tcW w:w="1526" w:type="dxa"/>
            <w:tcBorders>
              <w:top w:val="single" w:sz="8" w:space="0" w:color="000000"/>
              <w:left w:val="single" w:sz="8" w:space="0" w:color="000000"/>
              <w:bottom w:val="single" w:sz="8" w:space="0" w:color="000000"/>
              <w:right w:val="single" w:sz="8" w:space="0" w:color="000000"/>
            </w:tcBorders>
            <w:vAlign w:val="center"/>
          </w:tcPr>
          <w:p w14:paraId="23BB6E17" w14:textId="77777777" w:rsidR="00F70974" w:rsidRPr="00F70974" w:rsidRDefault="00F70974" w:rsidP="001037EC">
            <w:pPr>
              <w:spacing w:after="150"/>
              <w:rPr>
                <w:rFonts w:ascii="Arial" w:hAnsi="Arial" w:cs="Arial"/>
              </w:rPr>
            </w:pPr>
            <w:r w:rsidRPr="00F70974">
              <w:rPr>
                <w:rFonts w:ascii="Arial" w:hAnsi="Arial" w:cs="Arial"/>
                <w:color w:val="000000"/>
              </w:rPr>
              <w:t>11.90</w:t>
            </w:r>
          </w:p>
        </w:tc>
      </w:tr>
      <w:tr w:rsidR="00F70974" w:rsidRPr="00F70974" w14:paraId="09553AC7"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56F00027" w14:textId="77777777" w:rsidR="00F70974" w:rsidRPr="00F70974" w:rsidRDefault="00F70974" w:rsidP="001037EC">
            <w:pPr>
              <w:spacing w:after="150"/>
              <w:rPr>
                <w:rFonts w:ascii="Arial" w:hAnsi="Arial" w:cs="Arial"/>
              </w:rPr>
            </w:pPr>
            <w:r w:rsidRPr="00F70974">
              <w:rPr>
                <w:rFonts w:ascii="Arial" w:hAnsi="Arial" w:cs="Arial"/>
                <w:b/>
                <w:color w:val="000000"/>
              </w:rPr>
              <w:t>17.</w:t>
            </w:r>
          </w:p>
        </w:tc>
        <w:tc>
          <w:tcPr>
            <w:tcW w:w="392" w:type="dxa"/>
            <w:tcBorders>
              <w:top w:val="single" w:sz="8" w:space="0" w:color="000000"/>
              <w:left w:val="single" w:sz="8" w:space="0" w:color="000000"/>
              <w:bottom w:val="single" w:sz="8" w:space="0" w:color="000000"/>
              <w:right w:val="single" w:sz="8" w:space="0" w:color="000000"/>
            </w:tcBorders>
            <w:vAlign w:val="center"/>
          </w:tcPr>
          <w:p w14:paraId="5042B60D" w14:textId="77777777" w:rsidR="00F70974" w:rsidRPr="00F70974" w:rsidRDefault="00F70974" w:rsidP="001037EC">
            <w:pPr>
              <w:spacing w:after="150"/>
              <w:rPr>
                <w:rFonts w:ascii="Arial" w:hAnsi="Arial" w:cs="Arial"/>
              </w:rPr>
            </w:pPr>
            <w:r w:rsidRPr="00F70974">
              <w:rPr>
                <w:rFonts w:ascii="Arial" w:hAnsi="Arial" w:cs="Arial"/>
                <w:color w:val="000000"/>
              </w:rPr>
              <w:t>Стрезимировци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2A4F016B" w14:textId="77777777" w:rsidR="00F70974" w:rsidRPr="00F70974" w:rsidRDefault="00F70974" w:rsidP="001037EC">
            <w:pPr>
              <w:spacing w:after="150"/>
              <w:rPr>
                <w:rFonts w:ascii="Arial" w:hAnsi="Arial" w:cs="Arial"/>
              </w:rPr>
            </w:pPr>
            <w:r w:rsidRPr="00F70974">
              <w:rPr>
                <w:rFonts w:ascii="Arial" w:hAnsi="Arial" w:cs="Arial"/>
                <w:color w:val="000000"/>
              </w:rPr>
              <w:t>1.22</w:t>
            </w:r>
          </w:p>
        </w:tc>
        <w:tc>
          <w:tcPr>
            <w:tcW w:w="1273" w:type="dxa"/>
            <w:tcBorders>
              <w:top w:val="single" w:sz="8" w:space="0" w:color="000000"/>
              <w:left w:val="single" w:sz="8" w:space="0" w:color="000000"/>
              <w:bottom w:val="single" w:sz="8" w:space="0" w:color="000000"/>
              <w:right w:val="single" w:sz="8" w:space="0" w:color="000000"/>
            </w:tcBorders>
            <w:vAlign w:val="center"/>
          </w:tcPr>
          <w:p w14:paraId="33F6208A" w14:textId="77777777" w:rsidR="00F70974" w:rsidRPr="00F70974" w:rsidRDefault="00F70974" w:rsidP="001037EC">
            <w:pPr>
              <w:spacing w:after="150"/>
              <w:rPr>
                <w:rFonts w:ascii="Arial" w:hAnsi="Arial" w:cs="Arial"/>
              </w:rPr>
            </w:pPr>
            <w:r w:rsidRPr="00F70974">
              <w:rPr>
                <w:rFonts w:ascii="Arial" w:hAnsi="Arial" w:cs="Arial"/>
                <w:color w:val="000000"/>
              </w:rPr>
              <w:t>13.11</w:t>
            </w:r>
          </w:p>
        </w:tc>
        <w:tc>
          <w:tcPr>
            <w:tcW w:w="1525" w:type="dxa"/>
            <w:tcBorders>
              <w:top w:val="single" w:sz="8" w:space="0" w:color="000000"/>
              <w:left w:val="single" w:sz="8" w:space="0" w:color="000000"/>
              <w:bottom w:val="single" w:sz="8" w:space="0" w:color="000000"/>
              <w:right w:val="single" w:sz="8" w:space="0" w:color="000000"/>
            </w:tcBorders>
            <w:vAlign w:val="center"/>
          </w:tcPr>
          <w:p w14:paraId="044B3098" w14:textId="77777777" w:rsidR="00F70974" w:rsidRPr="00F70974" w:rsidRDefault="00F70974" w:rsidP="001037EC">
            <w:pPr>
              <w:spacing w:after="150"/>
              <w:rPr>
                <w:rFonts w:ascii="Arial" w:hAnsi="Arial" w:cs="Arial"/>
              </w:rPr>
            </w:pPr>
            <w:r w:rsidRPr="00F70974">
              <w:rPr>
                <w:rFonts w:ascii="Arial" w:hAnsi="Arial" w:cs="Arial"/>
                <w:color w:val="000000"/>
              </w:rPr>
              <w:t>7.67</w:t>
            </w:r>
          </w:p>
        </w:tc>
        <w:tc>
          <w:tcPr>
            <w:tcW w:w="1273" w:type="dxa"/>
            <w:tcBorders>
              <w:top w:val="single" w:sz="8" w:space="0" w:color="000000"/>
              <w:left w:val="single" w:sz="8" w:space="0" w:color="000000"/>
              <w:bottom w:val="single" w:sz="8" w:space="0" w:color="000000"/>
              <w:right w:val="single" w:sz="8" w:space="0" w:color="000000"/>
            </w:tcBorders>
            <w:vAlign w:val="center"/>
          </w:tcPr>
          <w:p w14:paraId="5393DE41" w14:textId="77777777" w:rsidR="00F70974" w:rsidRPr="00F70974" w:rsidRDefault="00F70974" w:rsidP="001037EC">
            <w:pPr>
              <w:spacing w:after="150"/>
              <w:rPr>
                <w:rFonts w:ascii="Arial" w:hAnsi="Arial" w:cs="Arial"/>
              </w:rPr>
            </w:pPr>
            <w:r w:rsidRPr="00F70974">
              <w:rPr>
                <w:rFonts w:ascii="Arial" w:hAnsi="Arial" w:cs="Arial"/>
                <w:color w:val="000000"/>
              </w:rPr>
              <w:t>1.31</w:t>
            </w:r>
          </w:p>
        </w:tc>
        <w:tc>
          <w:tcPr>
            <w:tcW w:w="1273" w:type="dxa"/>
            <w:tcBorders>
              <w:top w:val="single" w:sz="8" w:space="0" w:color="000000"/>
              <w:left w:val="single" w:sz="8" w:space="0" w:color="000000"/>
              <w:bottom w:val="single" w:sz="8" w:space="0" w:color="000000"/>
              <w:right w:val="single" w:sz="8" w:space="0" w:color="000000"/>
            </w:tcBorders>
            <w:vAlign w:val="center"/>
          </w:tcPr>
          <w:p w14:paraId="6AC255CD"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3C6292C8"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2CA5DF6B" w14:textId="77777777" w:rsidR="00F70974" w:rsidRPr="00F70974" w:rsidRDefault="00F70974" w:rsidP="001037EC">
            <w:pPr>
              <w:spacing w:after="150"/>
              <w:rPr>
                <w:rFonts w:ascii="Arial" w:hAnsi="Arial" w:cs="Arial"/>
              </w:rPr>
            </w:pPr>
            <w:r w:rsidRPr="00F70974">
              <w:rPr>
                <w:rFonts w:ascii="Arial" w:hAnsi="Arial" w:cs="Arial"/>
                <w:color w:val="000000"/>
              </w:rPr>
              <w:t>0.41</w:t>
            </w:r>
          </w:p>
        </w:tc>
        <w:tc>
          <w:tcPr>
            <w:tcW w:w="1022" w:type="dxa"/>
            <w:tcBorders>
              <w:top w:val="single" w:sz="8" w:space="0" w:color="000000"/>
              <w:left w:val="single" w:sz="8" w:space="0" w:color="000000"/>
              <w:bottom w:val="single" w:sz="8" w:space="0" w:color="000000"/>
              <w:right w:val="single" w:sz="8" w:space="0" w:color="000000"/>
            </w:tcBorders>
            <w:vAlign w:val="center"/>
          </w:tcPr>
          <w:p w14:paraId="7278E0C3"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26" w:type="dxa"/>
            <w:tcBorders>
              <w:top w:val="single" w:sz="8" w:space="0" w:color="000000"/>
              <w:left w:val="single" w:sz="8" w:space="0" w:color="000000"/>
              <w:bottom w:val="single" w:sz="8" w:space="0" w:color="000000"/>
              <w:right w:val="single" w:sz="8" w:space="0" w:color="000000"/>
            </w:tcBorders>
            <w:vAlign w:val="center"/>
          </w:tcPr>
          <w:p w14:paraId="22539154" w14:textId="77777777" w:rsidR="00F70974" w:rsidRPr="00F70974" w:rsidRDefault="00F70974" w:rsidP="001037EC">
            <w:pPr>
              <w:spacing w:after="150"/>
              <w:rPr>
                <w:rFonts w:ascii="Arial" w:hAnsi="Arial" w:cs="Arial"/>
              </w:rPr>
            </w:pPr>
            <w:r w:rsidRPr="00F70974">
              <w:rPr>
                <w:rFonts w:ascii="Arial" w:hAnsi="Arial" w:cs="Arial"/>
                <w:color w:val="000000"/>
              </w:rPr>
              <w:t>9.31</w:t>
            </w:r>
          </w:p>
        </w:tc>
        <w:tc>
          <w:tcPr>
            <w:tcW w:w="1526" w:type="dxa"/>
            <w:tcBorders>
              <w:top w:val="single" w:sz="8" w:space="0" w:color="000000"/>
              <w:left w:val="single" w:sz="8" w:space="0" w:color="000000"/>
              <w:bottom w:val="single" w:sz="8" w:space="0" w:color="000000"/>
              <w:right w:val="single" w:sz="8" w:space="0" w:color="000000"/>
            </w:tcBorders>
            <w:vAlign w:val="center"/>
          </w:tcPr>
          <w:p w14:paraId="7AFAF9FC" w14:textId="77777777" w:rsidR="00F70974" w:rsidRPr="00F70974" w:rsidRDefault="00F70974" w:rsidP="001037EC">
            <w:pPr>
              <w:spacing w:after="150"/>
              <w:rPr>
                <w:rFonts w:ascii="Arial" w:hAnsi="Arial" w:cs="Arial"/>
              </w:rPr>
            </w:pPr>
            <w:r w:rsidRPr="00F70974">
              <w:rPr>
                <w:rFonts w:ascii="Arial" w:hAnsi="Arial" w:cs="Arial"/>
                <w:color w:val="000000"/>
              </w:rPr>
              <w:t>1.58</w:t>
            </w:r>
          </w:p>
        </w:tc>
      </w:tr>
      <w:tr w:rsidR="00F70974" w:rsidRPr="00F70974" w14:paraId="2BD9516A"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5BC8C15" w14:textId="77777777" w:rsidR="00F70974" w:rsidRPr="00F70974" w:rsidRDefault="00F70974" w:rsidP="001037EC">
            <w:pPr>
              <w:spacing w:after="150"/>
              <w:rPr>
                <w:rFonts w:ascii="Arial" w:hAnsi="Arial" w:cs="Arial"/>
              </w:rPr>
            </w:pPr>
            <w:r w:rsidRPr="00F70974">
              <w:rPr>
                <w:rFonts w:ascii="Arial" w:hAnsi="Arial" w:cs="Arial"/>
                <w:b/>
                <w:color w:val="000000"/>
              </w:rPr>
              <w:t>18.</w:t>
            </w:r>
          </w:p>
        </w:tc>
        <w:tc>
          <w:tcPr>
            <w:tcW w:w="392" w:type="dxa"/>
            <w:tcBorders>
              <w:top w:val="single" w:sz="8" w:space="0" w:color="000000"/>
              <w:left w:val="single" w:sz="8" w:space="0" w:color="000000"/>
              <w:bottom w:val="single" w:sz="8" w:space="0" w:color="000000"/>
              <w:right w:val="single" w:sz="8" w:space="0" w:color="000000"/>
            </w:tcBorders>
            <w:vAlign w:val="center"/>
          </w:tcPr>
          <w:p w14:paraId="4D56C66A" w14:textId="77777777" w:rsidR="00F70974" w:rsidRPr="00F70974" w:rsidRDefault="00F70974" w:rsidP="001037EC">
            <w:pPr>
              <w:spacing w:after="150"/>
              <w:rPr>
                <w:rFonts w:ascii="Arial" w:hAnsi="Arial" w:cs="Arial"/>
              </w:rPr>
            </w:pPr>
            <w:r w:rsidRPr="00F70974">
              <w:rPr>
                <w:rFonts w:ascii="Arial" w:hAnsi="Arial" w:cs="Arial"/>
                <w:color w:val="000000"/>
              </w:rPr>
              <w:t>Топли До</w:t>
            </w:r>
          </w:p>
        </w:tc>
        <w:tc>
          <w:tcPr>
            <w:tcW w:w="1525" w:type="dxa"/>
            <w:tcBorders>
              <w:top w:val="single" w:sz="8" w:space="0" w:color="000000"/>
              <w:left w:val="single" w:sz="8" w:space="0" w:color="000000"/>
              <w:bottom w:val="single" w:sz="8" w:space="0" w:color="000000"/>
              <w:right w:val="single" w:sz="8" w:space="0" w:color="000000"/>
            </w:tcBorders>
            <w:vAlign w:val="center"/>
          </w:tcPr>
          <w:p w14:paraId="1506A09C" w14:textId="77777777" w:rsidR="00F70974" w:rsidRPr="00F70974" w:rsidRDefault="00F70974" w:rsidP="001037EC">
            <w:pPr>
              <w:spacing w:after="150"/>
              <w:rPr>
                <w:rFonts w:ascii="Arial" w:hAnsi="Arial" w:cs="Arial"/>
              </w:rPr>
            </w:pPr>
            <w:r w:rsidRPr="00F70974">
              <w:rPr>
                <w:rFonts w:ascii="Arial" w:hAnsi="Arial" w:cs="Arial"/>
                <w:color w:val="000000"/>
              </w:rPr>
              <w:t>3.65</w:t>
            </w:r>
          </w:p>
        </w:tc>
        <w:tc>
          <w:tcPr>
            <w:tcW w:w="1273" w:type="dxa"/>
            <w:tcBorders>
              <w:top w:val="single" w:sz="8" w:space="0" w:color="000000"/>
              <w:left w:val="single" w:sz="8" w:space="0" w:color="000000"/>
              <w:bottom w:val="single" w:sz="8" w:space="0" w:color="000000"/>
              <w:right w:val="single" w:sz="8" w:space="0" w:color="000000"/>
            </w:tcBorders>
            <w:vAlign w:val="center"/>
          </w:tcPr>
          <w:p w14:paraId="3A4C3AD1" w14:textId="77777777" w:rsidR="00F70974" w:rsidRPr="00F70974" w:rsidRDefault="00F70974" w:rsidP="001037EC">
            <w:pPr>
              <w:spacing w:after="150"/>
              <w:rPr>
                <w:rFonts w:ascii="Arial" w:hAnsi="Arial" w:cs="Arial"/>
              </w:rPr>
            </w:pPr>
            <w:r w:rsidRPr="00F70974">
              <w:rPr>
                <w:rFonts w:ascii="Arial" w:hAnsi="Arial" w:cs="Arial"/>
                <w:color w:val="000000"/>
              </w:rPr>
              <w:t>18.26</w:t>
            </w:r>
          </w:p>
        </w:tc>
        <w:tc>
          <w:tcPr>
            <w:tcW w:w="1525" w:type="dxa"/>
            <w:tcBorders>
              <w:top w:val="single" w:sz="8" w:space="0" w:color="000000"/>
              <w:left w:val="single" w:sz="8" w:space="0" w:color="000000"/>
              <w:bottom w:val="single" w:sz="8" w:space="0" w:color="000000"/>
              <w:right w:val="single" w:sz="8" w:space="0" w:color="000000"/>
            </w:tcBorders>
            <w:vAlign w:val="center"/>
          </w:tcPr>
          <w:p w14:paraId="19793BF8" w14:textId="77777777" w:rsidR="00F70974" w:rsidRPr="00F70974" w:rsidRDefault="00F70974" w:rsidP="001037EC">
            <w:pPr>
              <w:spacing w:after="150"/>
              <w:rPr>
                <w:rFonts w:ascii="Arial" w:hAnsi="Arial" w:cs="Arial"/>
              </w:rPr>
            </w:pPr>
            <w:r w:rsidRPr="00F70974">
              <w:rPr>
                <w:rFonts w:ascii="Arial" w:hAnsi="Arial" w:cs="Arial"/>
                <w:color w:val="000000"/>
              </w:rPr>
              <w:t>15.79</w:t>
            </w:r>
          </w:p>
        </w:tc>
        <w:tc>
          <w:tcPr>
            <w:tcW w:w="1273" w:type="dxa"/>
            <w:tcBorders>
              <w:top w:val="single" w:sz="8" w:space="0" w:color="000000"/>
              <w:left w:val="single" w:sz="8" w:space="0" w:color="000000"/>
              <w:bottom w:val="single" w:sz="8" w:space="0" w:color="000000"/>
              <w:right w:val="single" w:sz="8" w:space="0" w:color="000000"/>
            </w:tcBorders>
            <w:vAlign w:val="center"/>
          </w:tcPr>
          <w:p w14:paraId="5AFE5CFA" w14:textId="77777777" w:rsidR="00F70974" w:rsidRPr="00F70974" w:rsidRDefault="00F70974" w:rsidP="001037EC">
            <w:pPr>
              <w:spacing w:after="150"/>
              <w:rPr>
                <w:rFonts w:ascii="Arial" w:hAnsi="Arial" w:cs="Arial"/>
              </w:rPr>
            </w:pPr>
            <w:r w:rsidRPr="00F70974">
              <w:rPr>
                <w:rFonts w:ascii="Arial" w:hAnsi="Arial" w:cs="Arial"/>
                <w:color w:val="000000"/>
              </w:rPr>
              <w:t>2.69</w:t>
            </w:r>
          </w:p>
        </w:tc>
        <w:tc>
          <w:tcPr>
            <w:tcW w:w="1273" w:type="dxa"/>
            <w:tcBorders>
              <w:top w:val="single" w:sz="8" w:space="0" w:color="000000"/>
              <w:left w:val="single" w:sz="8" w:space="0" w:color="000000"/>
              <w:bottom w:val="single" w:sz="8" w:space="0" w:color="000000"/>
              <w:right w:val="single" w:sz="8" w:space="0" w:color="000000"/>
            </w:tcBorders>
            <w:vAlign w:val="center"/>
          </w:tcPr>
          <w:p w14:paraId="6B41D263"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57310B90"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0F9566DC" w14:textId="77777777" w:rsidR="00F70974" w:rsidRPr="00F70974" w:rsidRDefault="00F70974" w:rsidP="001037EC">
            <w:pPr>
              <w:spacing w:after="150"/>
              <w:rPr>
                <w:rFonts w:ascii="Arial" w:hAnsi="Arial" w:cs="Arial"/>
              </w:rPr>
            </w:pPr>
            <w:r w:rsidRPr="00F70974">
              <w:rPr>
                <w:rFonts w:ascii="Arial" w:hAnsi="Arial" w:cs="Arial"/>
                <w:color w:val="000000"/>
              </w:rPr>
              <w:t>0.53</w:t>
            </w:r>
          </w:p>
        </w:tc>
        <w:tc>
          <w:tcPr>
            <w:tcW w:w="1022" w:type="dxa"/>
            <w:tcBorders>
              <w:top w:val="single" w:sz="8" w:space="0" w:color="000000"/>
              <w:left w:val="single" w:sz="8" w:space="0" w:color="000000"/>
              <w:bottom w:val="single" w:sz="8" w:space="0" w:color="000000"/>
              <w:right w:val="single" w:sz="8" w:space="0" w:color="000000"/>
            </w:tcBorders>
            <w:vAlign w:val="center"/>
          </w:tcPr>
          <w:p w14:paraId="7197CDB3" w14:textId="77777777" w:rsidR="00F70974" w:rsidRPr="00F70974" w:rsidRDefault="00F70974" w:rsidP="001037EC">
            <w:pPr>
              <w:spacing w:after="150"/>
              <w:rPr>
                <w:rFonts w:ascii="Arial" w:hAnsi="Arial" w:cs="Arial"/>
              </w:rPr>
            </w:pPr>
            <w:r w:rsidRPr="00F70974">
              <w:rPr>
                <w:rFonts w:ascii="Arial" w:hAnsi="Arial" w:cs="Arial"/>
                <w:color w:val="000000"/>
              </w:rPr>
              <w:t>0.09</w:t>
            </w:r>
          </w:p>
        </w:tc>
        <w:tc>
          <w:tcPr>
            <w:tcW w:w="1526" w:type="dxa"/>
            <w:tcBorders>
              <w:top w:val="single" w:sz="8" w:space="0" w:color="000000"/>
              <w:left w:val="single" w:sz="8" w:space="0" w:color="000000"/>
              <w:bottom w:val="single" w:sz="8" w:space="0" w:color="000000"/>
              <w:right w:val="single" w:sz="8" w:space="0" w:color="000000"/>
            </w:tcBorders>
            <w:vAlign w:val="center"/>
          </w:tcPr>
          <w:p w14:paraId="67BB4CAD" w14:textId="77777777" w:rsidR="00F70974" w:rsidRPr="00F70974" w:rsidRDefault="00F70974" w:rsidP="001037EC">
            <w:pPr>
              <w:spacing w:after="150"/>
              <w:rPr>
                <w:rFonts w:ascii="Arial" w:hAnsi="Arial" w:cs="Arial"/>
              </w:rPr>
            </w:pPr>
            <w:r w:rsidRPr="00F70974">
              <w:rPr>
                <w:rFonts w:ascii="Arial" w:hAnsi="Arial" w:cs="Arial"/>
                <w:color w:val="000000"/>
              </w:rPr>
              <w:t>19.98</w:t>
            </w:r>
          </w:p>
        </w:tc>
        <w:tc>
          <w:tcPr>
            <w:tcW w:w="1526" w:type="dxa"/>
            <w:tcBorders>
              <w:top w:val="single" w:sz="8" w:space="0" w:color="000000"/>
              <w:left w:val="single" w:sz="8" w:space="0" w:color="000000"/>
              <w:bottom w:val="single" w:sz="8" w:space="0" w:color="000000"/>
              <w:right w:val="single" w:sz="8" w:space="0" w:color="000000"/>
            </w:tcBorders>
            <w:vAlign w:val="center"/>
          </w:tcPr>
          <w:p w14:paraId="17798468" w14:textId="77777777" w:rsidR="00F70974" w:rsidRPr="00F70974" w:rsidRDefault="00F70974" w:rsidP="001037EC">
            <w:pPr>
              <w:spacing w:after="150"/>
              <w:rPr>
                <w:rFonts w:ascii="Arial" w:hAnsi="Arial" w:cs="Arial"/>
              </w:rPr>
            </w:pPr>
            <w:r w:rsidRPr="00F70974">
              <w:rPr>
                <w:rFonts w:ascii="Arial" w:hAnsi="Arial" w:cs="Arial"/>
                <w:color w:val="000000"/>
              </w:rPr>
              <w:t>3.40</w:t>
            </w:r>
          </w:p>
        </w:tc>
      </w:tr>
      <w:tr w:rsidR="00F70974" w:rsidRPr="00F70974" w14:paraId="1A6386C2"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4B151BDC" w14:textId="77777777" w:rsidR="00F70974" w:rsidRPr="00F70974" w:rsidRDefault="00F70974" w:rsidP="001037EC">
            <w:pPr>
              <w:spacing w:after="150"/>
              <w:rPr>
                <w:rFonts w:ascii="Arial" w:hAnsi="Arial" w:cs="Arial"/>
              </w:rPr>
            </w:pPr>
            <w:r w:rsidRPr="00F70974">
              <w:rPr>
                <w:rFonts w:ascii="Arial" w:hAnsi="Arial" w:cs="Arial"/>
                <w:b/>
                <w:color w:val="000000"/>
              </w:rPr>
              <w:t>19.</w:t>
            </w:r>
          </w:p>
        </w:tc>
        <w:tc>
          <w:tcPr>
            <w:tcW w:w="392" w:type="dxa"/>
            <w:tcBorders>
              <w:top w:val="single" w:sz="8" w:space="0" w:color="000000"/>
              <w:left w:val="single" w:sz="8" w:space="0" w:color="000000"/>
              <w:bottom w:val="single" w:sz="8" w:space="0" w:color="000000"/>
              <w:right w:val="single" w:sz="8" w:space="0" w:color="000000"/>
            </w:tcBorders>
            <w:vAlign w:val="center"/>
          </w:tcPr>
          <w:p w14:paraId="03DAA449" w14:textId="77777777" w:rsidR="00F70974" w:rsidRPr="00F70974" w:rsidRDefault="00F70974" w:rsidP="001037EC">
            <w:pPr>
              <w:spacing w:after="150"/>
              <w:rPr>
                <w:rFonts w:ascii="Arial" w:hAnsi="Arial" w:cs="Arial"/>
              </w:rPr>
            </w:pPr>
            <w:r w:rsidRPr="00F70974">
              <w:rPr>
                <w:rFonts w:ascii="Arial" w:hAnsi="Arial" w:cs="Arial"/>
                <w:color w:val="000000"/>
              </w:rPr>
              <w:t>Топли Дол</w:t>
            </w:r>
          </w:p>
        </w:tc>
        <w:tc>
          <w:tcPr>
            <w:tcW w:w="1525" w:type="dxa"/>
            <w:tcBorders>
              <w:top w:val="single" w:sz="8" w:space="0" w:color="000000"/>
              <w:left w:val="single" w:sz="8" w:space="0" w:color="000000"/>
              <w:bottom w:val="single" w:sz="8" w:space="0" w:color="000000"/>
              <w:right w:val="single" w:sz="8" w:space="0" w:color="000000"/>
            </w:tcBorders>
            <w:vAlign w:val="center"/>
          </w:tcPr>
          <w:p w14:paraId="75DD446E" w14:textId="77777777" w:rsidR="00F70974" w:rsidRPr="00F70974" w:rsidRDefault="00F70974" w:rsidP="001037EC">
            <w:pPr>
              <w:spacing w:after="150"/>
              <w:rPr>
                <w:rFonts w:ascii="Arial" w:hAnsi="Arial" w:cs="Arial"/>
              </w:rPr>
            </w:pPr>
            <w:r w:rsidRPr="00F70974">
              <w:rPr>
                <w:rFonts w:ascii="Arial" w:hAnsi="Arial" w:cs="Arial"/>
                <w:color w:val="000000"/>
              </w:rPr>
              <w:t>11.68</w:t>
            </w:r>
          </w:p>
        </w:tc>
        <w:tc>
          <w:tcPr>
            <w:tcW w:w="1273" w:type="dxa"/>
            <w:tcBorders>
              <w:top w:val="single" w:sz="8" w:space="0" w:color="000000"/>
              <w:left w:val="single" w:sz="8" w:space="0" w:color="000000"/>
              <w:bottom w:val="single" w:sz="8" w:space="0" w:color="000000"/>
              <w:right w:val="single" w:sz="8" w:space="0" w:color="000000"/>
            </w:tcBorders>
            <w:vAlign w:val="center"/>
          </w:tcPr>
          <w:p w14:paraId="44972DD7" w14:textId="77777777" w:rsidR="00F70974" w:rsidRPr="00F70974" w:rsidRDefault="00F70974" w:rsidP="001037EC">
            <w:pPr>
              <w:spacing w:after="150"/>
              <w:rPr>
                <w:rFonts w:ascii="Arial" w:hAnsi="Arial" w:cs="Arial"/>
              </w:rPr>
            </w:pPr>
            <w:r w:rsidRPr="00F70974">
              <w:rPr>
                <w:rFonts w:ascii="Arial" w:hAnsi="Arial" w:cs="Arial"/>
                <w:color w:val="000000"/>
              </w:rPr>
              <w:t>47.36</w:t>
            </w:r>
          </w:p>
        </w:tc>
        <w:tc>
          <w:tcPr>
            <w:tcW w:w="1525" w:type="dxa"/>
            <w:tcBorders>
              <w:top w:val="single" w:sz="8" w:space="0" w:color="000000"/>
              <w:left w:val="single" w:sz="8" w:space="0" w:color="000000"/>
              <w:bottom w:val="single" w:sz="8" w:space="0" w:color="000000"/>
              <w:right w:val="single" w:sz="8" w:space="0" w:color="000000"/>
            </w:tcBorders>
            <w:vAlign w:val="center"/>
          </w:tcPr>
          <w:p w14:paraId="76C670F0" w14:textId="77777777" w:rsidR="00F70974" w:rsidRPr="00F70974" w:rsidRDefault="00F70974" w:rsidP="001037EC">
            <w:pPr>
              <w:spacing w:after="150"/>
              <w:rPr>
                <w:rFonts w:ascii="Arial" w:hAnsi="Arial" w:cs="Arial"/>
              </w:rPr>
            </w:pPr>
            <w:r w:rsidRPr="00F70974">
              <w:rPr>
                <w:rFonts w:ascii="Arial" w:hAnsi="Arial" w:cs="Arial"/>
                <w:color w:val="000000"/>
              </w:rPr>
              <w:t>12.46</w:t>
            </w:r>
          </w:p>
        </w:tc>
        <w:tc>
          <w:tcPr>
            <w:tcW w:w="1273" w:type="dxa"/>
            <w:tcBorders>
              <w:top w:val="single" w:sz="8" w:space="0" w:color="000000"/>
              <w:left w:val="single" w:sz="8" w:space="0" w:color="000000"/>
              <w:bottom w:val="single" w:sz="8" w:space="0" w:color="000000"/>
              <w:right w:val="single" w:sz="8" w:space="0" w:color="000000"/>
            </w:tcBorders>
            <w:vAlign w:val="center"/>
          </w:tcPr>
          <w:p w14:paraId="35E78D3E" w14:textId="77777777" w:rsidR="00F70974" w:rsidRPr="00F70974" w:rsidRDefault="00F70974" w:rsidP="001037EC">
            <w:pPr>
              <w:spacing w:after="150"/>
              <w:rPr>
                <w:rFonts w:ascii="Arial" w:hAnsi="Arial" w:cs="Arial"/>
              </w:rPr>
            </w:pPr>
            <w:r w:rsidRPr="00F70974">
              <w:rPr>
                <w:rFonts w:ascii="Arial" w:hAnsi="Arial" w:cs="Arial"/>
                <w:color w:val="000000"/>
              </w:rPr>
              <w:t>2.12</w:t>
            </w:r>
          </w:p>
        </w:tc>
        <w:tc>
          <w:tcPr>
            <w:tcW w:w="1273" w:type="dxa"/>
            <w:tcBorders>
              <w:top w:val="single" w:sz="8" w:space="0" w:color="000000"/>
              <w:left w:val="single" w:sz="8" w:space="0" w:color="000000"/>
              <w:bottom w:val="single" w:sz="8" w:space="0" w:color="000000"/>
              <w:right w:val="single" w:sz="8" w:space="0" w:color="000000"/>
            </w:tcBorders>
            <w:vAlign w:val="center"/>
          </w:tcPr>
          <w:p w14:paraId="0F22464A"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30EF324A"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63691D91" w14:textId="77777777" w:rsidR="00F70974" w:rsidRPr="00F70974" w:rsidRDefault="00F70974" w:rsidP="001037EC">
            <w:pPr>
              <w:spacing w:after="150"/>
              <w:rPr>
                <w:rFonts w:ascii="Arial" w:hAnsi="Arial" w:cs="Arial"/>
              </w:rPr>
            </w:pPr>
            <w:r w:rsidRPr="00F70974">
              <w:rPr>
                <w:rFonts w:ascii="Arial" w:hAnsi="Arial" w:cs="Arial"/>
                <w:color w:val="000000"/>
              </w:rPr>
              <w:t>0.51</w:t>
            </w:r>
          </w:p>
        </w:tc>
        <w:tc>
          <w:tcPr>
            <w:tcW w:w="1022" w:type="dxa"/>
            <w:tcBorders>
              <w:top w:val="single" w:sz="8" w:space="0" w:color="000000"/>
              <w:left w:val="single" w:sz="8" w:space="0" w:color="000000"/>
              <w:bottom w:val="single" w:sz="8" w:space="0" w:color="000000"/>
              <w:right w:val="single" w:sz="8" w:space="0" w:color="000000"/>
            </w:tcBorders>
            <w:vAlign w:val="center"/>
          </w:tcPr>
          <w:p w14:paraId="52A037F7" w14:textId="77777777" w:rsidR="00F70974" w:rsidRPr="00F70974" w:rsidRDefault="00F70974" w:rsidP="001037EC">
            <w:pPr>
              <w:spacing w:after="150"/>
              <w:rPr>
                <w:rFonts w:ascii="Arial" w:hAnsi="Arial" w:cs="Arial"/>
              </w:rPr>
            </w:pPr>
            <w:r w:rsidRPr="00F70974">
              <w:rPr>
                <w:rFonts w:ascii="Arial" w:hAnsi="Arial" w:cs="Arial"/>
                <w:color w:val="000000"/>
              </w:rPr>
              <w:t>0.09</w:t>
            </w:r>
          </w:p>
        </w:tc>
        <w:tc>
          <w:tcPr>
            <w:tcW w:w="1526" w:type="dxa"/>
            <w:tcBorders>
              <w:top w:val="single" w:sz="8" w:space="0" w:color="000000"/>
              <w:left w:val="single" w:sz="8" w:space="0" w:color="000000"/>
              <w:bottom w:val="single" w:sz="8" w:space="0" w:color="000000"/>
              <w:right w:val="single" w:sz="8" w:space="0" w:color="000000"/>
            </w:tcBorders>
            <w:vAlign w:val="center"/>
          </w:tcPr>
          <w:p w14:paraId="678FD4F9" w14:textId="77777777" w:rsidR="00F70974" w:rsidRPr="00F70974" w:rsidRDefault="00F70974" w:rsidP="001037EC">
            <w:pPr>
              <w:spacing w:after="150"/>
              <w:rPr>
                <w:rFonts w:ascii="Arial" w:hAnsi="Arial" w:cs="Arial"/>
              </w:rPr>
            </w:pPr>
            <w:r w:rsidRPr="00F70974">
              <w:rPr>
                <w:rFonts w:ascii="Arial" w:hAnsi="Arial" w:cs="Arial"/>
                <w:color w:val="000000"/>
              </w:rPr>
              <w:t>24.66</w:t>
            </w:r>
          </w:p>
        </w:tc>
        <w:tc>
          <w:tcPr>
            <w:tcW w:w="1526" w:type="dxa"/>
            <w:tcBorders>
              <w:top w:val="single" w:sz="8" w:space="0" w:color="000000"/>
              <w:left w:val="single" w:sz="8" w:space="0" w:color="000000"/>
              <w:bottom w:val="single" w:sz="8" w:space="0" w:color="000000"/>
              <w:right w:val="single" w:sz="8" w:space="0" w:color="000000"/>
            </w:tcBorders>
            <w:vAlign w:val="center"/>
          </w:tcPr>
          <w:p w14:paraId="13EA30EC" w14:textId="77777777" w:rsidR="00F70974" w:rsidRPr="00F70974" w:rsidRDefault="00F70974" w:rsidP="001037EC">
            <w:pPr>
              <w:spacing w:after="150"/>
              <w:rPr>
                <w:rFonts w:ascii="Arial" w:hAnsi="Arial" w:cs="Arial"/>
              </w:rPr>
            </w:pPr>
            <w:r w:rsidRPr="00F70974">
              <w:rPr>
                <w:rFonts w:ascii="Arial" w:hAnsi="Arial" w:cs="Arial"/>
                <w:color w:val="000000"/>
              </w:rPr>
              <w:t>4.19</w:t>
            </w:r>
          </w:p>
        </w:tc>
      </w:tr>
      <w:tr w:rsidR="00F70974" w:rsidRPr="00F70974" w14:paraId="42331BCF"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77357CB7" w14:textId="77777777" w:rsidR="00F70974" w:rsidRPr="00F70974" w:rsidRDefault="00F70974" w:rsidP="001037EC">
            <w:pPr>
              <w:spacing w:after="150"/>
              <w:rPr>
                <w:rFonts w:ascii="Arial" w:hAnsi="Arial" w:cs="Arial"/>
              </w:rPr>
            </w:pPr>
            <w:r w:rsidRPr="00F70974">
              <w:rPr>
                <w:rFonts w:ascii="Arial" w:hAnsi="Arial" w:cs="Arial"/>
                <w:b/>
                <w:color w:val="000000"/>
              </w:rPr>
              <w:t>20.</w:t>
            </w:r>
          </w:p>
        </w:tc>
        <w:tc>
          <w:tcPr>
            <w:tcW w:w="392" w:type="dxa"/>
            <w:tcBorders>
              <w:top w:val="single" w:sz="8" w:space="0" w:color="000000"/>
              <w:left w:val="single" w:sz="8" w:space="0" w:color="000000"/>
              <w:bottom w:val="single" w:sz="8" w:space="0" w:color="000000"/>
              <w:right w:val="single" w:sz="8" w:space="0" w:color="000000"/>
            </w:tcBorders>
            <w:vAlign w:val="center"/>
          </w:tcPr>
          <w:p w14:paraId="59FE7A2E" w14:textId="77777777" w:rsidR="00F70974" w:rsidRPr="00F70974" w:rsidRDefault="00F70974" w:rsidP="001037EC">
            <w:pPr>
              <w:spacing w:after="150"/>
              <w:rPr>
                <w:rFonts w:ascii="Arial" w:hAnsi="Arial" w:cs="Arial"/>
              </w:rPr>
            </w:pPr>
            <w:r w:rsidRPr="00F70974">
              <w:rPr>
                <w:rFonts w:ascii="Arial" w:hAnsi="Arial" w:cs="Arial"/>
                <w:color w:val="000000"/>
              </w:rPr>
              <w:t>Бајинци</w:t>
            </w:r>
          </w:p>
        </w:tc>
        <w:tc>
          <w:tcPr>
            <w:tcW w:w="1525" w:type="dxa"/>
            <w:tcBorders>
              <w:top w:val="single" w:sz="8" w:space="0" w:color="000000"/>
              <w:left w:val="single" w:sz="8" w:space="0" w:color="000000"/>
              <w:bottom w:val="single" w:sz="8" w:space="0" w:color="000000"/>
              <w:right w:val="single" w:sz="8" w:space="0" w:color="000000"/>
            </w:tcBorders>
            <w:vAlign w:val="center"/>
          </w:tcPr>
          <w:p w14:paraId="12A220BD" w14:textId="77777777" w:rsidR="00F70974" w:rsidRPr="00F70974" w:rsidRDefault="00F70974" w:rsidP="001037EC">
            <w:pPr>
              <w:spacing w:after="150"/>
              <w:rPr>
                <w:rFonts w:ascii="Arial" w:hAnsi="Arial" w:cs="Arial"/>
              </w:rPr>
            </w:pPr>
            <w:r w:rsidRPr="00F70974">
              <w:rPr>
                <w:rFonts w:ascii="Arial" w:hAnsi="Arial" w:cs="Arial"/>
                <w:color w:val="000000"/>
              </w:rPr>
              <w:t>0.87</w:t>
            </w:r>
          </w:p>
        </w:tc>
        <w:tc>
          <w:tcPr>
            <w:tcW w:w="1273" w:type="dxa"/>
            <w:tcBorders>
              <w:top w:val="single" w:sz="8" w:space="0" w:color="000000"/>
              <w:left w:val="single" w:sz="8" w:space="0" w:color="000000"/>
              <w:bottom w:val="single" w:sz="8" w:space="0" w:color="000000"/>
              <w:right w:val="single" w:sz="8" w:space="0" w:color="000000"/>
            </w:tcBorders>
            <w:vAlign w:val="center"/>
          </w:tcPr>
          <w:p w14:paraId="70CEA6F5" w14:textId="77777777" w:rsidR="00F70974" w:rsidRPr="00F70974" w:rsidRDefault="00F70974" w:rsidP="001037EC">
            <w:pPr>
              <w:spacing w:after="150"/>
              <w:rPr>
                <w:rFonts w:ascii="Arial" w:hAnsi="Arial" w:cs="Arial"/>
              </w:rPr>
            </w:pPr>
            <w:r w:rsidRPr="00F70974">
              <w:rPr>
                <w:rFonts w:ascii="Arial" w:hAnsi="Arial" w:cs="Arial"/>
                <w:color w:val="000000"/>
              </w:rPr>
              <w:t>10.74</w:t>
            </w:r>
          </w:p>
        </w:tc>
        <w:tc>
          <w:tcPr>
            <w:tcW w:w="1525" w:type="dxa"/>
            <w:tcBorders>
              <w:top w:val="single" w:sz="8" w:space="0" w:color="000000"/>
              <w:left w:val="single" w:sz="8" w:space="0" w:color="000000"/>
              <w:bottom w:val="single" w:sz="8" w:space="0" w:color="000000"/>
              <w:right w:val="single" w:sz="8" w:space="0" w:color="000000"/>
            </w:tcBorders>
            <w:vAlign w:val="center"/>
          </w:tcPr>
          <w:p w14:paraId="42E7FCF7" w14:textId="77777777" w:rsidR="00F70974" w:rsidRPr="00F70974" w:rsidRDefault="00F70974" w:rsidP="001037EC">
            <w:pPr>
              <w:spacing w:after="150"/>
              <w:rPr>
                <w:rFonts w:ascii="Arial" w:hAnsi="Arial" w:cs="Arial"/>
              </w:rPr>
            </w:pPr>
            <w:r w:rsidRPr="00F70974">
              <w:rPr>
                <w:rFonts w:ascii="Arial" w:hAnsi="Arial" w:cs="Arial"/>
                <w:color w:val="000000"/>
              </w:rPr>
              <w:t>6.88</w:t>
            </w:r>
          </w:p>
        </w:tc>
        <w:tc>
          <w:tcPr>
            <w:tcW w:w="1273" w:type="dxa"/>
            <w:tcBorders>
              <w:top w:val="single" w:sz="8" w:space="0" w:color="000000"/>
              <w:left w:val="single" w:sz="8" w:space="0" w:color="000000"/>
              <w:bottom w:val="single" w:sz="8" w:space="0" w:color="000000"/>
              <w:right w:val="single" w:sz="8" w:space="0" w:color="000000"/>
            </w:tcBorders>
            <w:vAlign w:val="center"/>
          </w:tcPr>
          <w:p w14:paraId="58E0623A" w14:textId="77777777" w:rsidR="00F70974" w:rsidRPr="00F70974" w:rsidRDefault="00F70974" w:rsidP="001037EC">
            <w:pPr>
              <w:spacing w:after="150"/>
              <w:rPr>
                <w:rFonts w:ascii="Arial" w:hAnsi="Arial" w:cs="Arial"/>
              </w:rPr>
            </w:pPr>
            <w:r w:rsidRPr="00F70974">
              <w:rPr>
                <w:rFonts w:ascii="Arial" w:hAnsi="Arial" w:cs="Arial"/>
                <w:color w:val="000000"/>
              </w:rPr>
              <w:t>1.17</w:t>
            </w:r>
          </w:p>
        </w:tc>
        <w:tc>
          <w:tcPr>
            <w:tcW w:w="1273" w:type="dxa"/>
            <w:tcBorders>
              <w:top w:val="single" w:sz="8" w:space="0" w:color="000000"/>
              <w:left w:val="single" w:sz="8" w:space="0" w:color="000000"/>
              <w:bottom w:val="single" w:sz="8" w:space="0" w:color="000000"/>
              <w:right w:val="single" w:sz="8" w:space="0" w:color="000000"/>
            </w:tcBorders>
            <w:vAlign w:val="center"/>
          </w:tcPr>
          <w:p w14:paraId="33252463"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32F1B139"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7D28A794" w14:textId="77777777" w:rsidR="00F70974" w:rsidRPr="00F70974" w:rsidRDefault="00F70974" w:rsidP="001037EC">
            <w:pPr>
              <w:spacing w:after="150"/>
              <w:rPr>
                <w:rFonts w:ascii="Arial" w:hAnsi="Arial" w:cs="Arial"/>
              </w:rPr>
            </w:pPr>
            <w:r w:rsidRPr="00F70974">
              <w:rPr>
                <w:rFonts w:ascii="Arial" w:hAnsi="Arial" w:cs="Arial"/>
                <w:color w:val="000000"/>
              </w:rPr>
              <w:t>0.31</w:t>
            </w:r>
          </w:p>
        </w:tc>
        <w:tc>
          <w:tcPr>
            <w:tcW w:w="1022" w:type="dxa"/>
            <w:tcBorders>
              <w:top w:val="single" w:sz="8" w:space="0" w:color="000000"/>
              <w:left w:val="single" w:sz="8" w:space="0" w:color="000000"/>
              <w:bottom w:val="single" w:sz="8" w:space="0" w:color="000000"/>
              <w:right w:val="single" w:sz="8" w:space="0" w:color="000000"/>
            </w:tcBorders>
            <w:vAlign w:val="center"/>
          </w:tcPr>
          <w:p w14:paraId="1BB1CABC" w14:textId="77777777" w:rsidR="00F70974" w:rsidRPr="00F70974" w:rsidRDefault="00F70974" w:rsidP="001037EC">
            <w:pPr>
              <w:spacing w:after="150"/>
              <w:rPr>
                <w:rFonts w:ascii="Arial" w:hAnsi="Arial" w:cs="Arial"/>
              </w:rPr>
            </w:pPr>
            <w:r w:rsidRPr="00F70974">
              <w:rPr>
                <w:rFonts w:ascii="Arial" w:hAnsi="Arial" w:cs="Arial"/>
                <w:color w:val="000000"/>
              </w:rPr>
              <w:t>0.05</w:t>
            </w:r>
          </w:p>
        </w:tc>
        <w:tc>
          <w:tcPr>
            <w:tcW w:w="1526" w:type="dxa"/>
            <w:tcBorders>
              <w:top w:val="single" w:sz="8" w:space="0" w:color="000000"/>
              <w:left w:val="single" w:sz="8" w:space="0" w:color="000000"/>
              <w:bottom w:val="single" w:sz="8" w:space="0" w:color="000000"/>
              <w:right w:val="single" w:sz="8" w:space="0" w:color="000000"/>
            </w:tcBorders>
            <w:vAlign w:val="center"/>
          </w:tcPr>
          <w:p w14:paraId="0EBB4C6A" w14:textId="77777777" w:rsidR="00F70974" w:rsidRPr="00F70974" w:rsidRDefault="00F70974" w:rsidP="001037EC">
            <w:pPr>
              <w:spacing w:after="150"/>
              <w:rPr>
                <w:rFonts w:ascii="Arial" w:hAnsi="Arial" w:cs="Arial"/>
              </w:rPr>
            </w:pPr>
            <w:r w:rsidRPr="00F70974">
              <w:rPr>
                <w:rFonts w:ascii="Arial" w:hAnsi="Arial" w:cs="Arial"/>
                <w:color w:val="000000"/>
              </w:rPr>
              <w:t>8.06</w:t>
            </w:r>
          </w:p>
        </w:tc>
        <w:tc>
          <w:tcPr>
            <w:tcW w:w="1526" w:type="dxa"/>
            <w:tcBorders>
              <w:top w:val="single" w:sz="8" w:space="0" w:color="000000"/>
              <w:left w:val="single" w:sz="8" w:space="0" w:color="000000"/>
              <w:bottom w:val="single" w:sz="8" w:space="0" w:color="000000"/>
              <w:right w:val="single" w:sz="8" w:space="0" w:color="000000"/>
            </w:tcBorders>
            <w:vAlign w:val="center"/>
          </w:tcPr>
          <w:p w14:paraId="426F483D" w14:textId="77777777" w:rsidR="00F70974" w:rsidRPr="00F70974" w:rsidRDefault="00F70974" w:rsidP="001037EC">
            <w:pPr>
              <w:spacing w:after="150"/>
              <w:rPr>
                <w:rFonts w:ascii="Arial" w:hAnsi="Arial" w:cs="Arial"/>
              </w:rPr>
            </w:pPr>
            <w:r w:rsidRPr="00F70974">
              <w:rPr>
                <w:rFonts w:ascii="Arial" w:hAnsi="Arial" w:cs="Arial"/>
                <w:color w:val="000000"/>
              </w:rPr>
              <w:t>1.37</w:t>
            </w:r>
          </w:p>
        </w:tc>
      </w:tr>
      <w:tr w:rsidR="00F70974" w:rsidRPr="00F70974" w14:paraId="63BB4D60"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3DBEB143" w14:textId="77777777" w:rsidR="00F70974" w:rsidRPr="00F70974" w:rsidRDefault="00F70974" w:rsidP="001037EC">
            <w:pPr>
              <w:spacing w:after="150"/>
              <w:rPr>
                <w:rFonts w:ascii="Arial" w:hAnsi="Arial" w:cs="Arial"/>
              </w:rPr>
            </w:pPr>
            <w:r w:rsidRPr="00F70974">
              <w:rPr>
                <w:rFonts w:ascii="Arial" w:hAnsi="Arial" w:cs="Arial"/>
                <w:b/>
                <w:color w:val="000000"/>
              </w:rPr>
              <w:t>21.</w:t>
            </w:r>
          </w:p>
        </w:tc>
        <w:tc>
          <w:tcPr>
            <w:tcW w:w="392" w:type="dxa"/>
            <w:tcBorders>
              <w:top w:val="single" w:sz="8" w:space="0" w:color="000000"/>
              <w:left w:val="single" w:sz="8" w:space="0" w:color="000000"/>
              <w:bottom w:val="single" w:sz="8" w:space="0" w:color="000000"/>
              <w:right w:val="single" w:sz="8" w:space="0" w:color="000000"/>
            </w:tcBorders>
            <w:vAlign w:val="center"/>
          </w:tcPr>
          <w:p w14:paraId="57A321BE" w14:textId="77777777" w:rsidR="00F70974" w:rsidRPr="00F70974" w:rsidRDefault="00F70974" w:rsidP="001037EC">
            <w:pPr>
              <w:spacing w:after="150"/>
              <w:rPr>
                <w:rFonts w:ascii="Arial" w:hAnsi="Arial" w:cs="Arial"/>
              </w:rPr>
            </w:pPr>
            <w:r w:rsidRPr="00F70974">
              <w:rPr>
                <w:rFonts w:ascii="Arial" w:hAnsi="Arial" w:cs="Arial"/>
                <w:color w:val="000000"/>
              </w:rPr>
              <w:t>Преслап</w:t>
            </w:r>
          </w:p>
        </w:tc>
        <w:tc>
          <w:tcPr>
            <w:tcW w:w="1525" w:type="dxa"/>
            <w:tcBorders>
              <w:top w:val="single" w:sz="8" w:space="0" w:color="000000"/>
              <w:left w:val="single" w:sz="8" w:space="0" w:color="000000"/>
              <w:bottom w:val="single" w:sz="8" w:space="0" w:color="000000"/>
              <w:right w:val="single" w:sz="8" w:space="0" w:color="000000"/>
            </w:tcBorders>
            <w:vAlign w:val="center"/>
          </w:tcPr>
          <w:p w14:paraId="28525E07" w14:textId="77777777" w:rsidR="00F70974" w:rsidRPr="00F70974" w:rsidRDefault="00F70974" w:rsidP="001037EC">
            <w:pPr>
              <w:spacing w:after="150"/>
              <w:rPr>
                <w:rFonts w:ascii="Arial" w:hAnsi="Arial" w:cs="Arial"/>
              </w:rPr>
            </w:pPr>
            <w:r w:rsidRPr="00F70974">
              <w:rPr>
                <w:rFonts w:ascii="Arial" w:hAnsi="Arial" w:cs="Arial"/>
                <w:color w:val="000000"/>
              </w:rPr>
              <w:t>5.52</w:t>
            </w:r>
          </w:p>
        </w:tc>
        <w:tc>
          <w:tcPr>
            <w:tcW w:w="1273" w:type="dxa"/>
            <w:tcBorders>
              <w:top w:val="single" w:sz="8" w:space="0" w:color="000000"/>
              <w:left w:val="single" w:sz="8" w:space="0" w:color="000000"/>
              <w:bottom w:val="single" w:sz="8" w:space="0" w:color="000000"/>
              <w:right w:val="single" w:sz="8" w:space="0" w:color="000000"/>
            </w:tcBorders>
            <w:vAlign w:val="center"/>
          </w:tcPr>
          <w:p w14:paraId="7AEDEA83" w14:textId="77777777" w:rsidR="00F70974" w:rsidRPr="00F70974" w:rsidRDefault="00F70974" w:rsidP="001037EC">
            <w:pPr>
              <w:spacing w:after="150"/>
              <w:rPr>
                <w:rFonts w:ascii="Arial" w:hAnsi="Arial" w:cs="Arial"/>
              </w:rPr>
            </w:pPr>
            <w:r w:rsidRPr="00F70974">
              <w:rPr>
                <w:rFonts w:ascii="Arial" w:hAnsi="Arial" w:cs="Arial"/>
                <w:color w:val="000000"/>
              </w:rPr>
              <w:t>23.80</w:t>
            </w:r>
          </w:p>
        </w:tc>
        <w:tc>
          <w:tcPr>
            <w:tcW w:w="1525" w:type="dxa"/>
            <w:tcBorders>
              <w:top w:val="single" w:sz="8" w:space="0" w:color="000000"/>
              <w:left w:val="single" w:sz="8" w:space="0" w:color="000000"/>
              <w:bottom w:val="single" w:sz="8" w:space="0" w:color="000000"/>
              <w:right w:val="single" w:sz="8" w:space="0" w:color="000000"/>
            </w:tcBorders>
            <w:vAlign w:val="center"/>
          </w:tcPr>
          <w:p w14:paraId="144A97BB" w14:textId="77777777" w:rsidR="00F70974" w:rsidRPr="00F70974" w:rsidRDefault="00F70974" w:rsidP="001037EC">
            <w:pPr>
              <w:spacing w:after="150"/>
              <w:rPr>
                <w:rFonts w:ascii="Arial" w:hAnsi="Arial" w:cs="Arial"/>
              </w:rPr>
            </w:pPr>
            <w:r w:rsidRPr="00F70974">
              <w:rPr>
                <w:rFonts w:ascii="Arial" w:hAnsi="Arial" w:cs="Arial"/>
                <w:color w:val="000000"/>
              </w:rPr>
              <w:t>17.30</w:t>
            </w:r>
          </w:p>
        </w:tc>
        <w:tc>
          <w:tcPr>
            <w:tcW w:w="1273" w:type="dxa"/>
            <w:tcBorders>
              <w:top w:val="single" w:sz="8" w:space="0" w:color="000000"/>
              <w:left w:val="single" w:sz="8" w:space="0" w:color="000000"/>
              <w:bottom w:val="single" w:sz="8" w:space="0" w:color="000000"/>
              <w:right w:val="single" w:sz="8" w:space="0" w:color="000000"/>
            </w:tcBorders>
            <w:vAlign w:val="center"/>
          </w:tcPr>
          <w:p w14:paraId="0CABA965" w14:textId="77777777" w:rsidR="00F70974" w:rsidRPr="00F70974" w:rsidRDefault="00F70974" w:rsidP="001037EC">
            <w:pPr>
              <w:spacing w:after="150"/>
              <w:rPr>
                <w:rFonts w:ascii="Arial" w:hAnsi="Arial" w:cs="Arial"/>
              </w:rPr>
            </w:pPr>
            <w:r w:rsidRPr="00F70974">
              <w:rPr>
                <w:rFonts w:ascii="Arial" w:hAnsi="Arial" w:cs="Arial"/>
                <w:color w:val="000000"/>
              </w:rPr>
              <w:t>2.94</w:t>
            </w:r>
          </w:p>
        </w:tc>
        <w:tc>
          <w:tcPr>
            <w:tcW w:w="1273" w:type="dxa"/>
            <w:tcBorders>
              <w:top w:val="single" w:sz="8" w:space="0" w:color="000000"/>
              <w:left w:val="single" w:sz="8" w:space="0" w:color="000000"/>
              <w:bottom w:val="single" w:sz="8" w:space="0" w:color="000000"/>
              <w:right w:val="single" w:sz="8" w:space="0" w:color="000000"/>
            </w:tcBorders>
            <w:vAlign w:val="center"/>
          </w:tcPr>
          <w:p w14:paraId="308E2D9B"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597869B3"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7B7BE26C" w14:textId="77777777" w:rsidR="00F70974" w:rsidRPr="00F70974" w:rsidRDefault="00F70974" w:rsidP="001037EC">
            <w:pPr>
              <w:spacing w:after="150"/>
              <w:rPr>
                <w:rFonts w:ascii="Arial" w:hAnsi="Arial" w:cs="Arial"/>
              </w:rPr>
            </w:pPr>
            <w:r w:rsidRPr="00F70974">
              <w:rPr>
                <w:rFonts w:ascii="Arial" w:hAnsi="Arial" w:cs="Arial"/>
                <w:color w:val="000000"/>
              </w:rPr>
              <w:t>0.38</w:t>
            </w:r>
          </w:p>
        </w:tc>
        <w:tc>
          <w:tcPr>
            <w:tcW w:w="1022" w:type="dxa"/>
            <w:tcBorders>
              <w:top w:val="single" w:sz="8" w:space="0" w:color="000000"/>
              <w:left w:val="single" w:sz="8" w:space="0" w:color="000000"/>
              <w:bottom w:val="single" w:sz="8" w:space="0" w:color="000000"/>
              <w:right w:val="single" w:sz="8" w:space="0" w:color="000000"/>
            </w:tcBorders>
            <w:vAlign w:val="center"/>
          </w:tcPr>
          <w:p w14:paraId="5AAA46BD" w14:textId="77777777" w:rsidR="00F70974" w:rsidRPr="00F70974" w:rsidRDefault="00F70974" w:rsidP="001037EC">
            <w:pPr>
              <w:spacing w:after="150"/>
              <w:rPr>
                <w:rFonts w:ascii="Arial" w:hAnsi="Arial" w:cs="Arial"/>
              </w:rPr>
            </w:pPr>
            <w:r w:rsidRPr="00F70974">
              <w:rPr>
                <w:rFonts w:ascii="Arial" w:hAnsi="Arial" w:cs="Arial"/>
                <w:color w:val="000000"/>
              </w:rPr>
              <w:t>0.06</w:t>
            </w:r>
          </w:p>
        </w:tc>
        <w:tc>
          <w:tcPr>
            <w:tcW w:w="1526" w:type="dxa"/>
            <w:tcBorders>
              <w:top w:val="single" w:sz="8" w:space="0" w:color="000000"/>
              <w:left w:val="single" w:sz="8" w:space="0" w:color="000000"/>
              <w:bottom w:val="single" w:sz="8" w:space="0" w:color="000000"/>
              <w:right w:val="single" w:sz="8" w:space="0" w:color="000000"/>
            </w:tcBorders>
            <w:vAlign w:val="center"/>
          </w:tcPr>
          <w:p w14:paraId="5168A417" w14:textId="77777777" w:rsidR="00F70974" w:rsidRPr="00F70974" w:rsidRDefault="00F70974" w:rsidP="001037EC">
            <w:pPr>
              <w:spacing w:after="150"/>
              <w:rPr>
                <w:rFonts w:ascii="Arial" w:hAnsi="Arial" w:cs="Arial"/>
              </w:rPr>
            </w:pPr>
            <w:r w:rsidRPr="00F70974">
              <w:rPr>
                <w:rFonts w:ascii="Arial" w:hAnsi="Arial" w:cs="Arial"/>
                <w:color w:val="000000"/>
              </w:rPr>
              <w:t>23.21</w:t>
            </w:r>
          </w:p>
        </w:tc>
        <w:tc>
          <w:tcPr>
            <w:tcW w:w="1526" w:type="dxa"/>
            <w:tcBorders>
              <w:top w:val="single" w:sz="8" w:space="0" w:color="000000"/>
              <w:left w:val="single" w:sz="8" w:space="0" w:color="000000"/>
              <w:bottom w:val="single" w:sz="8" w:space="0" w:color="000000"/>
              <w:right w:val="single" w:sz="8" w:space="0" w:color="000000"/>
            </w:tcBorders>
            <w:vAlign w:val="center"/>
          </w:tcPr>
          <w:p w14:paraId="366BE19E" w14:textId="77777777" w:rsidR="00F70974" w:rsidRPr="00F70974" w:rsidRDefault="00F70974" w:rsidP="001037EC">
            <w:pPr>
              <w:spacing w:after="150"/>
              <w:rPr>
                <w:rFonts w:ascii="Arial" w:hAnsi="Arial" w:cs="Arial"/>
              </w:rPr>
            </w:pPr>
            <w:r w:rsidRPr="00F70974">
              <w:rPr>
                <w:rFonts w:ascii="Arial" w:hAnsi="Arial" w:cs="Arial"/>
                <w:color w:val="000000"/>
              </w:rPr>
              <w:t>3.95</w:t>
            </w:r>
          </w:p>
        </w:tc>
      </w:tr>
      <w:tr w:rsidR="00F70974" w:rsidRPr="00F70974" w14:paraId="386938F0"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23945A0E" w14:textId="77777777" w:rsidR="00F70974" w:rsidRPr="00F70974" w:rsidRDefault="00F70974" w:rsidP="001037EC">
            <w:pPr>
              <w:spacing w:after="150"/>
              <w:rPr>
                <w:rFonts w:ascii="Arial" w:hAnsi="Arial" w:cs="Arial"/>
              </w:rPr>
            </w:pPr>
            <w:r w:rsidRPr="00F70974">
              <w:rPr>
                <w:rFonts w:ascii="Arial" w:hAnsi="Arial" w:cs="Arial"/>
                <w:b/>
                <w:color w:val="000000"/>
              </w:rPr>
              <w:t>22.</w:t>
            </w:r>
          </w:p>
        </w:tc>
        <w:tc>
          <w:tcPr>
            <w:tcW w:w="392" w:type="dxa"/>
            <w:tcBorders>
              <w:top w:val="single" w:sz="8" w:space="0" w:color="000000"/>
              <w:left w:val="single" w:sz="8" w:space="0" w:color="000000"/>
              <w:bottom w:val="single" w:sz="8" w:space="0" w:color="000000"/>
              <w:right w:val="single" w:sz="8" w:space="0" w:color="000000"/>
            </w:tcBorders>
            <w:vAlign w:val="center"/>
          </w:tcPr>
          <w:p w14:paraId="0D4FA06F" w14:textId="77777777" w:rsidR="00F70974" w:rsidRPr="00F70974" w:rsidRDefault="00F70974" w:rsidP="001037EC">
            <w:pPr>
              <w:spacing w:after="150"/>
              <w:rPr>
                <w:rFonts w:ascii="Arial" w:hAnsi="Arial" w:cs="Arial"/>
              </w:rPr>
            </w:pPr>
            <w:r w:rsidRPr="00F70974">
              <w:rPr>
                <w:rFonts w:ascii="Arial" w:hAnsi="Arial" w:cs="Arial"/>
                <w:color w:val="000000"/>
              </w:rPr>
              <w:t>Црна Трава</w:t>
            </w:r>
          </w:p>
        </w:tc>
        <w:tc>
          <w:tcPr>
            <w:tcW w:w="1525" w:type="dxa"/>
            <w:tcBorders>
              <w:top w:val="single" w:sz="8" w:space="0" w:color="000000"/>
              <w:left w:val="single" w:sz="8" w:space="0" w:color="000000"/>
              <w:bottom w:val="single" w:sz="8" w:space="0" w:color="000000"/>
              <w:right w:val="single" w:sz="8" w:space="0" w:color="000000"/>
            </w:tcBorders>
            <w:vAlign w:val="center"/>
          </w:tcPr>
          <w:p w14:paraId="42CA7187" w14:textId="77777777" w:rsidR="00F70974" w:rsidRPr="00F70974" w:rsidRDefault="00F70974" w:rsidP="001037EC">
            <w:pPr>
              <w:spacing w:after="150"/>
              <w:rPr>
                <w:rFonts w:ascii="Arial" w:hAnsi="Arial" w:cs="Arial"/>
              </w:rPr>
            </w:pPr>
            <w:r w:rsidRPr="00F70974">
              <w:rPr>
                <w:rFonts w:ascii="Arial" w:hAnsi="Arial" w:cs="Arial"/>
                <w:color w:val="000000"/>
              </w:rPr>
              <w:t>6.22</w:t>
            </w:r>
          </w:p>
        </w:tc>
        <w:tc>
          <w:tcPr>
            <w:tcW w:w="1273" w:type="dxa"/>
            <w:tcBorders>
              <w:top w:val="single" w:sz="8" w:space="0" w:color="000000"/>
              <w:left w:val="single" w:sz="8" w:space="0" w:color="000000"/>
              <w:bottom w:val="single" w:sz="8" w:space="0" w:color="000000"/>
              <w:right w:val="single" w:sz="8" w:space="0" w:color="000000"/>
            </w:tcBorders>
            <w:vAlign w:val="center"/>
          </w:tcPr>
          <w:p w14:paraId="6B723284" w14:textId="77777777" w:rsidR="00F70974" w:rsidRPr="00F70974" w:rsidRDefault="00F70974" w:rsidP="001037EC">
            <w:pPr>
              <w:spacing w:after="150"/>
              <w:rPr>
                <w:rFonts w:ascii="Arial" w:hAnsi="Arial" w:cs="Arial"/>
              </w:rPr>
            </w:pPr>
            <w:r w:rsidRPr="00F70974">
              <w:rPr>
                <w:rFonts w:ascii="Arial" w:hAnsi="Arial" w:cs="Arial"/>
                <w:color w:val="000000"/>
              </w:rPr>
              <w:t>10.30</w:t>
            </w:r>
          </w:p>
        </w:tc>
        <w:tc>
          <w:tcPr>
            <w:tcW w:w="1525" w:type="dxa"/>
            <w:tcBorders>
              <w:top w:val="single" w:sz="8" w:space="0" w:color="000000"/>
              <w:left w:val="single" w:sz="8" w:space="0" w:color="000000"/>
              <w:bottom w:val="single" w:sz="8" w:space="0" w:color="000000"/>
              <w:right w:val="single" w:sz="8" w:space="0" w:color="000000"/>
            </w:tcBorders>
            <w:vAlign w:val="center"/>
          </w:tcPr>
          <w:p w14:paraId="1708D011" w14:textId="77777777" w:rsidR="00F70974" w:rsidRPr="00F70974" w:rsidRDefault="00F70974" w:rsidP="001037EC">
            <w:pPr>
              <w:spacing w:after="150"/>
              <w:rPr>
                <w:rFonts w:ascii="Arial" w:hAnsi="Arial" w:cs="Arial"/>
              </w:rPr>
            </w:pPr>
            <w:r w:rsidRPr="00F70974">
              <w:rPr>
                <w:rFonts w:ascii="Arial" w:hAnsi="Arial" w:cs="Arial"/>
                <w:color w:val="000000"/>
              </w:rPr>
              <w:t>49.86</w:t>
            </w:r>
          </w:p>
        </w:tc>
        <w:tc>
          <w:tcPr>
            <w:tcW w:w="1273" w:type="dxa"/>
            <w:tcBorders>
              <w:top w:val="single" w:sz="8" w:space="0" w:color="000000"/>
              <w:left w:val="single" w:sz="8" w:space="0" w:color="000000"/>
              <w:bottom w:val="single" w:sz="8" w:space="0" w:color="000000"/>
              <w:right w:val="single" w:sz="8" w:space="0" w:color="000000"/>
            </w:tcBorders>
            <w:vAlign w:val="center"/>
          </w:tcPr>
          <w:p w14:paraId="4822D50C" w14:textId="77777777" w:rsidR="00F70974" w:rsidRPr="00F70974" w:rsidRDefault="00F70974" w:rsidP="001037EC">
            <w:pPr>
              <w:spacing w:after="150"/>
              <w:rPr>
                <w:rFonts w:ascii="Arial" w:hAnsi="Arial" w:cs="Arial"/>
              </w:rPr>
            </w:pPr>
            <w:r w:rsidRPr="00F70974">
              <w:rPr>
                <w:rFonts w:ascii="Arial" w:hAnsi="Arial" w:cs="Arial"/>
                <w:color w:val="000000"/>
              </w:rPr>
              <w:t>8.48</w:t>
            </w:r>
          </w:p>
        </w:tc>
        <w:tc>
          <w:tcPr>
            <w:tcW w:w="1273" w:type="dxa"/>
            <w:tcBorders>
              <w:top w:val="single" w:sz="8" w:space="0" w:color="000000"/>
              <w:left w:val="single" w:sz="8" w:space="0" w:color="000000"/>
              <w:bottom w:val="single" w:sz="8" w:space="0" w:color="000000"/>
              <w:right w:val="single" w:sz="8" w:space="0" w:color="000000"/>
            </w:tcBorders>
            <w:vAlign w:val="center"/>
          </w:tcPr>
          <w:p w14:paraId="7B540206"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22" w:type="dxa"/>
            <w:tcBorders>
              <w:top w:val="single" w:sz="8" w:space="0" w:color="000000"/>
              <w:left w:val="single" w:sz="8" w:space="0" w:color="000000"/>
              <w:bottom w:val="single" w:sz="8" w:space="0" w:color="000000"/>
              <w:right w:val="single" w:sz="8" w:space="0" w:color="000000"/>
            </w:tcBorders>
            <w:vAlign w:val="center"/>
          </w:tcPr>
          <w:p w14:paraId="60DEAA1F"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73" w:type="dxa"/>
            <w:tcBorders>
              <w:top w:val="single" w:sz="8" w:space="0" w:color="000000"/>
              <w:left w:val="single" w:sz="8" w:space="0" w:color="000000"/>
              <w:bottom w:val="single" w:sz="8" w:space="0" w:color="000000"/>
              <w:right w:val="single" w:sz="8" w:space="0" w:color="000000"/>
            </w:tcBorders>
            <w:vAlign w:val="center"/>
          </w:tcPr>
          <w:p w14:paraId="59315089" w14:textId="77777777" w:rsidR="00F70974" w:rsidRPr="00F70974" w:rsidRDefault="00F70974" w:rsidP="001037EC">
            <w:pPr>
              <w:spacing w:after="150"/>
              <w:rPr>
                <w:rFonts w:ascii="Arial" w:hAnsi="Arial" w:cs="Arial"/>
              </w:rPr>
            </w:pPr>
            <w:r w:rsidRPr="00F70974">
              <w:rPr>
                <w:rFonts w:ascii="Arial" w:hAnsi="Arial" w:cs="Arial"/>
                <w:color w:val="000000"/>
              </w:rPr>
              <w:t>4.33</w:t>
            </w:r>
          </w:p>
        </w:tc>
        <w:tc>
          <w:tcPr>
            <w:tcW w:w="1022" w:type="dxa"/>
            <w:tcBorders>
              <w:top w:val="single" w:sz="8" w:space="0" w:color="000000"/>
              <w:left w:val="single" w:sz="8" w:space="0" w:color="000000"/>
              <w:bottom w:val="single" w:sz="8" w:space="0" w:color="000000"/>
              <w:right w:val="single" w:sz="8" w:space="0" w:color="000000"/>
            </w:tcBorders>
            <w:vAlign w:val="center"/>
          </w:tcPr>
          <w:p w14:paraId="53EB797A" w14:textId="77777777" w:rsidR="00F70974" w:rsidRPr="00F70974" w:rsidRDefault="00F70974" w:rsidP="001037EC">
            <w:pPr>
              <w:spacing w:after="150"/>
              <w:rPr>
                <w:rFonts w:ascii="Arial" w:hAnsi="Arial" w:cs="Arial"/>
              </w:rPr>
            </w:pPr>
            <w:r w:rsidRPr="00F70974">
              <w:rPr>
                <w:rFonts w:ascii="Arial" w:hAnsi="Arial" w:cs="Arial"/>
                <w:color w:val="000000"/>
              </w:rPr>
              <w:t>0.74</w:t>
            </w:r>
          </w:p>
        </w:tc>
        <w:tc>
          <w:tcPr>
            <w:tcW w:w="1526" w:type="dxa"/>
            <w:tcBorders>
              <w:top w:val="single" w:sz="8" w:space="0" w:color="000000"/>
              <w:left w:val="single" w:sz="8" w:space="0" w:color="000000"/>
              <w:bottom w:val="single" w:sz="8" w:space="0" w:color="000000"/>
              <w:right w:val="single" w:sz="8" w:space="0" w:color="000000"/>
            </w:tcBorders>
            <w:vAlign w:val="center"/>
          </w:tcPr>
          <w:p w14:paraId="0BA011C5" w14:textId="77777777" w:rsidR="00F70974" w:rsidRPr="00F70974" w:rsidRDefault="00F70974" w:rsidP="001037EC">
            <w:pPr>
              <w:spacing w:after="150"/>
              <w:rPr>
                <w:rFonts w:ascii="Arial" w:hAnsi="Arial" w:cs="Arial"/>
              </w:rPr>
            </w:pPr>
            <w:r w:rsidRPr="00F70974">
              <w:rPr>
                <w:rFonts w:ascii="Arial" w:hAnsi="Arial" w:cs="Arial"/>
                <w:color w:val="000000"/>
              </w:rPr>
              <w:t>60.42</w:t>
            </w:r>
          </w:p>
        </w:tc>
        <w:tc>
          <w:tcPr>
            <w:tcW w:w="1526" w:type="dxa"/>
            <w:tcBorders>
              <w:top w:val="single" w:sz="8" w:space="0" w:color="000000"/>
              <w:left w:val="single" w:sz="8" w:space="0" w:color="000000"/>
              <w:bottom w:val="single" w:sz="8" w:space="0" w:color="000000"/>
              <w:right w:val="single" w:sz="8" w:space="0" w:color="000000"/>
            </w:tcBorders>
            <w:vAlign w:val="center"/>
          </w:tcPr>
          <w:p w14:paraId="16D65AE1" w14:textId="77777777" w:rsidR="00F70974" w:rsidRPr="00F70974" w:rsidRDefault="00F70974" w:rsidP="001037EC">
            <w:pPr>
              <w:spacing w:after="150"/>
              <w:rPr>
                <w:rFonts w:ascii="Arial" w:hAnsi="Arial" w:cs="Arial"/>
              </w:rPr>
            </w:pPr>
            <w:r w:rsidRPr="00F70974">
              <w:rPr>
                <w:rFonts w:ascii="Arial" w:hAnsi="Arial" w:cs="Arial"/>
                <w:color w:val="000000"/>
              </w:rPr>
              <w:t>10.28</w:t>
            </w:r>
          </w:p>
        </w:tc>
      </w:tr>
      <w:tr w:rsidR="00F70974" w:rsidRPr="00F70974" w14:paraId="565689D1" w14:textId="77777777" w:rsidTr="001037EC">
        <w:trPr>
          <w:trHeight w:val="45"/>
          <w:tblCellSpacing w:w="0" w:type="auto"/>
        </w:trPr>
        <w:tc>
          <w:tcPr>
            <w:tcW w:w="770" w:type="dxa"/>
            <w:tcBorders>
              <w:top w:val="single" w:sz="8" w:space="0" w:color="000000"/>
              <w:left w:val="single" w:sz="8" w:space="0" w:color="000000"/>
              <w:bottom w:val="single" w:sz="8" w:space="0" w:color="000000"/>
              <w:right w:val="single" w:sz="8" w:space="0" w:color="000000"/>
            </w:tcBorders>
            <w:vAlign w:val="center"/>
          </w:tcPr>
          <w:p w14:paraId="37BA28CD" w14:textId="77777777" w:rsidR="00F70974" w:rsidRPr="00F70974" w:rsidRDefault="00F70974" w:rsidP="001037EC">
            <w:pPr>
              <w:spacing w:after="150"/>
              <w:rPr>
                <w:rFonts w:ascii="Arial" w:hAnsi="Arial" w:cs="Arial"/>
              </w:rPr>
            </w:pPr>
            <w:r w:rsidRPr="00F70974">
              <w:rPr>
                <w:rFonts w:ascii="Arial" w:hAnsi="Arial" w:cs="Arial"/>
                <w:b/>
                <w:color w:val="000000"/>
              </w:rPr>
              <w:t>23.</w:t>
            </w:r>
          </w:p>
        </w:tc>
        <w:tc>
          <w:tcPr>
            <w:tcW w:w="392" w:type="dxa"/>
            <w:tcBorders>
              <w:top w:val="single" w:sz="8" w:space="0" w:color="000000"/>
              <w:left w:val="single" w:sz="8" w:space="0" w:color="000000"/>
              <w:bottom w:val="single" w:sz="8" w:space="0" w:color="000000"/>
              <w:right w:val="single" w:sz="8" w:space="0" w:color="000000"/>
            </w:tcBorders>
            <w:vAlign w:val="center"/>
          </w:tcPr>
          <w:p w14:paraId="7BBC2399" w14:textId="77777777" w:rsidR="00F70974" w:rsidRPr="00F70974" w:rsidRDefault="00F70974" w:rsidP="001037EC">
            <w:pPr>
              <w:spacing w:after="150"/>
              <w:rPr>
                <w:rFonts w:ascii="Arial" w:hAnsi="Arial" w:cs="Arial"/>
              </w:rPr>
            </w:pPr>
            <w:r w:rsidRPr="00F70974">
              <w:rPr>
                <w:rFonts w:ascii="Arial" w:hAnsi="Arial" w:cs="Arial"/>
                <w:b/>
                <w:color w:val="000000"/>
              </w:rPr>
              <w:t>Просторни план</w:t>
            </w:r>
          </w:p>
        </w:tc>
        <w:tc>
          <w:tcPr>
            <w:tcW w:w="1525" w:type="dxa"/>
            <w:tcBorders>
              <w:top w:val="single" w:sz="8" w:space="0" w:color="000000"/>
              <w:left w:val="single" w:sz="8" w:space="0" w:color="000000"/>
              <w:bottom w:val="single" w:sz="8" w:space="0" w:color="000000"/>
              <w:right w:val="single" w:sz="8" w:space="0" w:color="000000"/>
            </w:tcBorders>
            <w:vAlign w:val="center"/>
          </w:tcPr>
          <w:p w14:paraId="7BAEB0B2" w14:textId="77777777" w:rsidR="00F70974" w:rsidRPr="00F70974" w:rsidRDefault="00F70974" w:rsidP="001037EC">
            <w:pPr>
              <w:spacing w:after="150"/>
              <w:rPr>
                <w:rFonts w:ascii="Arial" w:hAnsi="Arial" w:cs="Arial"/>
              </w:rPr>
            </w:pPr>
            <w:r w:rsidRPr="00F70974">
              <w:rPr>
                <w:rFonts w:ascii="Arial" w:hAnsi="Arial" w:cs="Arial"/>
                <w:b/>
                <w:color w:val="000000"/>
              </w:rPr>
              <w:t>157.54</w:t>
            </w:r>
          </w:p>
        </w:tc>
        <w:tc>
          <w:tcPr>
            <w:tcW w:w="1273" w:type="dxa"/>
            <w:tcBorders>
              <w:top w:val="single" w:sz="8" w:space="0" w:color="000000"/>
              <w:left w:val="single" w:sz="8" w:space="0" w:color="000000"/>
              <w:bottom w:val="single" w:sz="8" w:space="0" w:color="000000"/>
              <w:right w:val="single" w:sz="8" w:space="0" w:color="000000"/>
            </w:tcBorders>
            <w:vAlign w:val="center"/>
          </w:tcPr>
          <w:p w14:paraId="77BD9046" w14:textId="77777777" w:rsidR="00F70974" w:rsidRPr="00F70974" w:rsidRDefault="00F70974" w:rsidP="001037EC">
            <w:pPr>
              <w:spacing w:after="150"/>
              <w:rPr>
                <w:rFonts w:ascii="Arial" w:hAnsi="Arial" w:cs="Arial"/>
              </w:rPr>
            </w:pPr>
            <w:r w:rsidRPr="00F70974">
              <w:rPr>
                <w:rFonts w:ascii="Arial" w:hAnsi="Arial" w:cs="Arial"/>
                <w:b/>
                <w:color w:val="000000"/>
              </w:rPr>
              <w:t>26.80</w:t>
            </w:r>
          </w:p>
        </w:tc>
        <w:tc>
          <w:tcPr>
            <w:tcW w:w="1525" w:type="dxa"/>
            <w:tcBorders>
              <w:top w:val="single" w:sz="8" w:space="0" w:color="000000"/>
              <w:left w:val="single" w:sz="8" w:space="0" w:color="000000"/>
              <w:bottom w:val="single" w:sz="8" w:space="0" w:color="000000"/>
              <w:right w:val="single" w:sz="8" w:space="0" w:color="000000"/>
            </w:tcBorders>
            <w:vAlign w:val="center"/>
          </w:tcPr>
          <w:p w14:paraId="3E54D81F" w14:textId="77777777" w:rsidR="00F70974" w:rsidRPr="00F70974" w:rsidRDefault="00F70974" w:rsidP="001037EC">
            <w:pPr>
              <w:spacing w:after="150"/>
              <w:rPr>
                <w:rFonts w:ascii="Arial" w:hAnsi="Arial" w:cs="Arial"/>
              </w:rPr>
            </w:pPr>
            <w:r w:rsidRPr="00F70974">
              <w:rPr>
                <w:rFonts w:ascii="Arial" w:hAnsi="Arial" w:cs="Arial"/>
                <w:b/>
                <w:color w:val="000000"/>
              </w:rPr>
              <w:t>377.02</w:t>
            </w:r>
          </w:p>
        </w:tc>
        <w:tc>
          <w:tcPr>
            <w:tcW w:w="1273" w:type="dxa"/>
            <w:tcBorders>
              <w:top w:val="single" w:sz="8" w:space="0" w:color="000000"/>
              <w:left w:val="single" w:sz="8" w:space="0" w:color="000000"/>
              <w:bottom w:val="single" w:sz="8" w:space="0" w:color="000000"/>
              <w:right w:val="single" w:sz="8" w:space="0" w:color="000000"/>
            </w:tcBorders>
            <w:vAlign w:val="center"/>
          </w:tcPr>
          <w:p w14:paraId="57F3FF7E" w14:textId="77777777" w:rsidR="00F70974" w:rsidRPr="00F70974" w:rsidRDefault="00F70974" w:rsidP="001037EC">
            <w:pPr>
              <w:spacing w:after="150"/>
              <w:rPr>
                <w:rFonts w:ascii="Arial" w:hAnsi="Arial" w:cs="Arial"/>
              </w:rPr>
            </w:pPr>
            <w:r w:rsidRPr="00F70974">
              <w:rPr>
                <w:rFonts w:ascii="Arial" w:hAnsi="Arial" w:cs="Arial"/>
                <w:b/>
                <w:color w:val="000000"/>
              </w:rPr>
              <w:t>64.13</w:t>
            </w:r>
          </w:p>
        </w:tc>
        <w:tc>
          <w:tcPr>
            <w:tcW w:w="1273" w:type="dxa"/>
            <w:tcBorders>
              <w:top w:val="single" w:sz="8" w:space="0" w:color="000000"/>
              <w:left w:val="single" w:sz="8" w:space="0" w:color="000000"/>
              <w:bottom w:val="single" w:sz="8" w:space="0" w:color="000000"/>
              <w:right w:val="single" w:sz="8" w:space="0" w:color="000000"/>
            </w:tcBorders>
            <w:vAlign w:val="center"/>
          </w:tcPr>
          <w:p w14:paraId="469D63A2" w14:textId="77777777" w:rsidR="00F70974" w:rsidRPr="00F70974" w:rsidRDefault="00F70974" w:rsidP="001037EC">
            <w:pPr>
              <w:spacing w:after="150"/>
              <w:rPr>
                <w:rFonts w:ascii="Arial" w:hAnsi="Arial" w:cs="Arial"/>
              </w:rPr>
            </w:pPr>
            <w:r w:rsidRPr="00F70974">
              <w:rPr>
                <w:rFonts w:ascii="Arial" w:hAnsi="Arial" w:cs="Arial"/>
                <w:b/>
                <w:color w:val="000000"/>
              </w:rPr>
              <w:t>15.97</w:t>
            </w:r>
          </w:p>
        </w:tc>
        <w:tc>
          <w:tcPr>
            <w:tcW w:w="1022" w:type="dxa"/>
            <w:tcBorders>
              <w:top w:val="single" w:sz="8" w:space="0" w:color="000000"/>
              <w:left w:val="single" w:sz="8" w:space="0" w:color="000000"/>
              <w:bottom w:val="single" w:sz="8" w:space="0" w:color="000000"/>
              <w:right w:val="single" w:sz="8" w:space="0" w:color="000000"/>
            </w:tcBorders>
            <w:vAlign w:val="center"/>
          </w:tcPr>
          <w:p w14:paraId="1F04160B" w14:textId="77777777" w:rsidR="00F70974" w:rsidRPr="00F70974" w:rsidRDefault="00F70974" w:rsidP="001037EC">
            <w:pPr>
              <w:spacing w:after="150"/>
              <w:rPr>
                <w:rFonts w:ascii="Arial" w:hAnsi="Arial" w:cs="Arial"/>
              </w:rPr>
            </w:pPr>
            <w:r w:rsidRPr="00F70974">
              <w:rPr>
                <w:rFonts w:ascii="Arial" w:hAnsi="Arial" w:cs="Arial"/>
                <w:b/>
                <w:color w:val="000000"/>
              </w:rPr>
              <w:t>2.72</w:t>
            </w:r>
          </w:p>
        </w:tc>
        <w:tc>
          <w:tcPr>
            <w:tcW w:w="1273" w:type="dxa"/>
            <w:tcBorders>
              <w:top w:val="single" w:sz="8" w:space="0" w:color="000000"/>
              <w:left w:val="single" w:sz="8" w:space="0" w:color="000000"/>
              <w:bottom w:val="single" w:sz="8" w:space="0" w:color="000000"/>
              <w:right w:val="single" w:sz="8" w:space="0" w:color="000000"/>
            </w:tcBorders>
            <w:vAlign w:val="center"/>
          </w:tcPr>
          <w:p w14:paraId="7ACE75D1" w14:textId="77777777" w:rsidR="00F70974" w:rsidRPr="00F70974" w:rsidRDefault="00F70974" w:rsidP="001037EC">
            <w:pPr>
              <w:spacing w:after="150"/>
              <w:rPr>
                <w:rFonts w:ascii="Arial" w:hAnsi="Arial" w:cs="Arial"/>
              </w:rPr>
            </w:pPr>
            <w:r w:rsidRPr="00F70974">
              <w:rPr>
                <w:rFonts w:ascii="Arial" w:hAnsi="Arial" w:cs="Arial"/>
                <w:b/>
                <w:color w:val="000000"/>
              </w:rPr>
              <w:t>37.36</w:t>
            </w:r>
          </w:p>
        </w:tc>
        <w:tc>
          <w:tcPr>
            <w:tcW w:w="1022" w:type="dxa"/>
            <w:tcBorders>
              <w:top w:val="single" w:sz="8" w:space="0" w:color="000000"/>
              <w:left w:val="single" w:sz="8" w:space="0" w:color="000000"/>
              <w:bottom w:val="single" w:sz="8" w:space="0" w:color="000000"/>
              <w:right w:val="single" w:sz="8" w:space="0" w:color="000000"/>
            </w:tcBorders>
            <w:vAlign w:val="center"/>
          </w:tcPr>
          <w:p w14:paraId="5D8ABA40" w14:textId="77777777" w:rsidR="00F70974" w:rsidRPr="00F70974" w:rsidRDefault="00F70974" w:rsidP="001037EC">
            <w:pPr>
              <w:spacing w:after="150"/>
              <w:rPr>
                <w:rFonts w:ascii="Arial" w:hAnsi="Arial" w:cs="Arial"/>
              </w:rPr>
            </w:pPr>
            <w:r w:rsidRPr="00F70974">
              <w:rPr>
                <w:rFonts w:ascii="Arial" w:hAnsi="Arial" w:cs="Arial"/>
                <w:b/>
                <w:color w:val="000000"/>
              </w:rPr>
              <w:t>6.35</w:t>
            </w:r>
          </w:p>
        </w:tc>
        <w:tc>
          <w:tcPr>
            <w:tcW w:w="1526" w:type="dxa"/>
            <w:tcBorders>
              <w:top w:val="single" w:sz="8" w:space="0" w:color="000000"/>
              <w:left w:val="single" w:sz="8" w:space="0" w:color="000000"/>
              <w:bottom w:val="single" w:sz="8" w:space="0" w:color="000000"/>
              <w:right w:val="single" w:sz="8" w:space="0" w:color="000000"/>
            </w:tcBorders>
            <w:vAlign w:val="center"/>
          </w:tcPr>
          <w:p w14:paraId="2E1815AC" w14:textId="77777777" w:rsidR="00F70974" w:rsidRPr="00F70974" w:rsidRDefault="00F70974" w:rsidP="001037EC">
            <w:pPr>
              <w:spacing w:after="150"/>
              <w:rPr>
                <w:rFonts w:ascii="Arial" w:hAnsi="Arial" w:cs="Arial"/>
              </w:rPr>
            </w:pPr>
            <w:r w:rsidRPr="00F70974">
              <w:rPr>
                <w:rFonts w:ascii="Arial" w:hAnsi="Arial" w:cs="Arial"/>
                <w:b/>
                <w:color w:val="000000"/>
              </w:rPr>
              <w:t>587.88</w:t>
            </w:r>
          </w:p>
        </w:tc>
        <w:tc>
          <w:tcPr>
            <w:tcW w:w="1526" w:type="dxa"/>
            <w:tcBorders>
              <w:top w:val="single" w:sz="8" w:space="0" w:color="000000"/>
              <w:left w:val="single" w:sz="8" w:space="0" w:color="000000"/>
              <w:bottom w:val="single" w:sz="8" w:space="0" w:color="000000"/>
              <w:right w:val="single" w:sz="8" w:space="0" w:color="000000"/>
            </w:tcBorders>
            <w:vAlign w:val="center"/>
          </w:tcPr>
          <w:p w14:paraId="6D043AF4" w14:textId="77777777" w:rsidR="00F70974" w:rsidRPr="00F70974" w:rsidRDefault="00F70974" w:rsidP="001037EC">
            <w:pPr>
              <w:spacing w:after="150"/>
              <w:rPr>
                <w:rFonts w:ascii="Arial" w:hAnsi="Arial" w:cs="Arial"/>
              </w:rPr>
            </w:pPr>
            <w:r w:rsidRPr="00F70974">
              <w:rPr>
                <w:rFonts w:ascii="Arial" w:hAnsi="Arial" w:cs="Arial"/>
                <w:b/>
                <w:color w:val="000000"/>
              </w:rPr>
              <w:t>100.00</w:t>
            </w:r>
          </w:p>
        </w:tc>
      </w:tr>
    </w:tbl>
    <w:p w14:paraId="50F1F569" w14:textId="77777777" w:rsidR="00F70974" w:rsidRPr="00F70974" w:rsidRDefault="00F70974" w:rsidP="00F70974">
      <w:pPr>
        <w:spacing w:after="150"/>
        <w:rPr>
          <w:rFonts w:ascii="Arial" w:hAnsi="Arial" w:cs="Arial"/>
        </w:rPr>
      </w:pPr>
      <w:r w:rsidRPr="00F70974">
        <w:rPr>
          <w:rFonts w:ascii="Arial" w:hAnsi="Arial" w:cs="Arial"/>
          <w:color w:val="000000"/>
        </w:rPr>
        <w:t>Основна намена простора 2032. године на подручју посебне намене (Табела 7) (376,79 km</w:t>
      </w:r>
      <w:r w:rsidRPr="00F70974">
        <w:rPr>
          <w:rFonts w:ascii="Arial" w:hAnsi="Arial" w:cs="Arial"/>
          <w:color w:val="000000"/>
          <w:vertAlign w:val="superscript"/>
        </w:rPr>
        <w:t>2</w:t>
      </w:r>
      <w:r w:rsidRPr="00F70974">
        <w:rPr>
          <w:rFonts w:ascii="Arial" w:hAnsi="Arial" w:cs="Arial"/>
          <w:color w:val="000000"/>
        </w:rPr>
        <w:t>) имаће следећу структуру: пољопривредно земљиште 114,60 km</w:t>
      </w:r>
      <w:r w:rsidRPr="00F70974">
        <w:rPr>
          <w:rFonts w:ascii="Arial" w:hAnsi="Arial" w:cs="Arial"/>
          <w:color w:val="000000"/>
          <w:vertAlign w:val="superscript"/>
        </w:rPr>
        <w:t>2</w:t>
      </w:r>
      <w:r w:rsidRPr="00F70974">
        <w:rPr>
          <w:rFonts w:ascii="Arial" w:hAnsi="Arial" w:cs="Arial"/>
          <w:color w:val="000000"/>
        </w:rPr>
        <w:t xml:space="preserve"> (30,41%); шуме и шумско земљиште 215,85 km</w:t>
      </w:r>
      <w:r w:rsidRPr="00F70974">
        <w:rPr>
          <w:rFonts w:ascii="Arial" w:hAnsi="Arial" w:cs="Arial"/>
          <w:color w:val="000000"/>
          <w:vertAlign w:val="superscript"/>
        </w:rPr>
        <w:t>2</w:t>
      </w:r>
      <w:r w:rsidRPr="00F70974">
        <w:rPr>
          <w:rFonts w:ascii="Arial" w:hAnsi="Arial" w:cs="Arial"/>
          <w:color w:val="000000"/>
        </w:rPr>
        <w:t xml:space="preserve"> (57,29%); грађевинско земљиште 30,41 km</w:t>
      </w:r>
      <w:r w:rsidRPr="00F70974">
        <w:rPr>
          <w:rFonts w:ascii="Arial" w:hAnsi="Arial" w:cs="Arial"/>
          <w:color w:val="000000"/>
          <w:vertAlign w:val="superscript"/>
        </w:rPr>
        <w:t>2</w:t>
      </w:r>
      <w:r w:rsidRPr="00F70974">
        <w:rPr>
          <w:rFonts w:ascii="Arial" w:hAnsi="Arial" w:cs="Arial"/>
          <w:color w:val="000000"/>
        </w:rPr>
        <w:t xml:space="preserve"> (8,07%); и водно земљиште 15,93 km</w:t>
      </w:r>
      <w:r w:rsidRPr="00F70974">
        <w:rPr>
          <w:rFonts w:ascii="Arial" w:hAnsi="Arial" w:cs="Arial"/>
          <w:color w:val="000000"/>
          <w:vertAlign w:val="superscript"/>
        </w:rPr>
        <w:t>2</w:t>
      </w:r>
      <w:r w:rsidRPr="00F70974">
        <w:rPr>
          <w:rFonts w:ascii="Arial" w:hAnsi="Arial" w:cs="Arial"/>
          <w:color w:val="000000"/>
        </w:rPr>
        <w:t xml:space="preserve"> (4,23%).</w:t>
      </w:r>
    </w:p>
    <w:p w14:paraId="6D6098DB" w14:textId="77777777" w:rsidR="00F70974" w:rsidRPr="00F70974" w:rsidRDefault="00F70974" w:rsidP="00F70974">
      <w:pPr>
        <w:spacing w:after="150"/>
        <w:rPr>
          <w:rFonts w:ascii="Arial" w:hAnsi="Arial" w:cs="Arial"/>
        </w:rPr>
      </w:pPr>
      <w:r w:rsidRPr="00F70974">
        <w:rPr>
          <w:rFonts w:ascii="Arial" w:hAnsi="Arial" w:cs="Arial"/>
          <w:i/>
          <w:color w:val="000000"/>
        </w:rPr>
        <w:t>Табела 7. Приказ биланса основне намене на подручју посебне намене 2032.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6"/>
        <w:gridCol w:w="2021"/>
        <w:gridCol w:w="1092"/>
        <w:gridCol w:w="854"/>
        <w:gridCol w:w="842"/>
        <w:gridCol w:w="729"/>
        <w:gridCol w:w="729"/>
        <w:gridCol w:w="615"/>
        <w:gridCol w:w="863"/>
        <w:gridCol w:w="680"/>
        <w:gridCol w:w="842"/>
        <w:gridCol w:w="842"/>
      </w:tblGrid>
      <w:tr w:rsidR="00F70974" w:rsidRPr="00F70974" w14:paraId="05CC80C9" w14:textId="77777777" w:rsidTr="001037EC">
        <w:trPr>
          <w:trHeight w:val="45"/>
          <w:tblCellSpacing w:w="0" w:type="auto"/>
        </w:trPr>
        <w:tc>
          <w:tcPr>
            <w:tcW w:w="757" w:type="dxa"/>
            <w:vMerge w:val="restart"/>
            <w:tcBorders>
              <w:top w:val="single" w:sz="8" w:space="0" w:color="000000"/>
              <w:left w:val="single" w:sz="8" w:space="0" w:color="000000"/>
              <w:bottom w:val="single" w:sz="8" w:space="0" w:color="000000"/>
              <w:right w:val="single" w:sz="8" w:space="0" w:color="000000"/>
            </w:tcBorders>
            <w:vAlign w:val="center"/>
          </w:tcPr>
          <w:p w14:paraId="2DD4EFFD" w14:textId="77777777" w:rsidR="00F70974" w:rsidRPr="00F70974" w:rsidRDefault="00F70974" w:rsidP="001037EC">
            <w:pPr>
              <w:spacing w:after="150"/>
              <w:rPr>
                <w:rFonts w:ascii="Arial" w:hAnsi="Arial" w:cs="Arial"/>
              </w:rPr>
            </w:pPr>
            <w:r w:rsidRPr="00F70974">
              <w:rPr>
                <w:rFonts w:ascii="Arial" w:hAnsi="Arial" w:cs="Arial"/>
                <w:b/>
                <w:color w:val="000000"/>
              </w:rPr>
              <w:t>Р.</w:t>
            </w:r>
          </w:p>
          <w:p w14:paraId="5D077C13" w14:textId="77777777" w:rsidR="00F70974" w:rsidRPr="00F70974" w:rsidRDefault="00F70974" w:rsidP="001037EC">
            <w:pPr>
              <w:spacing w:after="150"/>
              <w:rPr>
                <w:rFonts w:ascii="Arial" w:hAnsi="Arial" w:cs="Arial"/>
              </w:rPr>
            </w:pPr>
            <w:r w:rsidRPr="00F70974">
              <w:rPr>
                <w:rFonts w:ascii="Arial" w:hAnsi="Arial" w:cs="Arial"/>
                <w:b/>
                <w:color w:val="000000"/>
              </w:rPr>
              <w:t>бр.</w:t>
            </w:r>
          </w:p>
        </w:tc>
        <w:tc>
          <w:tcPr>
            <w:tcW w:w="633" w:type="dxa"/>
            <w:vMerge w:val="restart"/>
            <w:tcBorders>
              <w:top w:val="single" w:sz="8" w:space="0" w:color="000000"/>
              <w:left w:val="single" w:sz="8" w:space="0" w:color="000000"/>
              <w:bottom w:val="single" w:sz="8" w:space="0" w:color="000000"/>
              <w:right w:val="single" w:sz="8" w:space="0" w:color="000000"/>
            </w:tcBorders>
            <w:vAlign w:val="center"/>
          </w:tcPr>
          <w:p w14:paraId="032FC377"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општина/Посебна намена</w:t>
            </w:r>
            <w:r w:rsidRPr="00F70974">
              <w:rPr>
                <w:rFonts w:ascii="Arial" w:hAnsi="Arial" w:cs="Arial"/>
                <w:color w:val="000000"/>
              </w:rPr>
              <w:t> </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A6A688C" w14:textId="77777777" w:rsidR="00F70974" w:rsidRPr="00F70974" w:rsidRDefault="00F70974" w:rsidP="001037EC">
            <w:pPr>
              <w:spacing w:after="150"/>
              <w:rPr>
                <w:rFonts w:ascii="Arial" w:hAnsi="Arial" w:cs="Arial"/>
              </w:rPr>
            </w:pPr>
            <w:r w:rsidRPr="00F70974">
              <w:rPr>
                <w:rFonts w:ascii="Arial" w:hAnsi="Arial" w:cs="Arial"/>
                <w:b/>
                <w:color w:val="000000"/>
              </w:rPr>
              <w:t>Пољопривредно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F39A52B" w14:textId="77777777" w:rsidR="00F70974" w:rsidRPr="00F70974" w:rsidRDefault="00F70974" w:rsidP="001037EC">
            <w:pPr>
              <w:spacing w:after="150"/>
              <w:rPr>
                <w:rFonts w:ascii="Arial" w:hAnsi="Arial" w:cs="Arial"/>
              </w:rPr>
            </w:pPr>
            <w:r w:rsidRPr="00F70974">
              <w:rPr>
                <w:rFonts w:ascii="Arial" w:hAnsi="Arial" w:cs="Arial"/>
                <w:b/>
                <w:color w:val="000000"/>
              </w:rPr>
              <w:t>Шумско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1823917" w14:textId="77777777" w:rsidR="00F70974" w:rsidRPr="00F70974" w:rsidRDefault="00F70974" w:rsidP="001037EC">
            <w:pPr>
              <w:spacing w:after="150"/>
              <w:rPr>
                <w:rFonts w:ascii="Arial" w:hAnsi="Arial" w:cs="Arial"/>
              </w:rPr>
            </w:pPr>
            <w:r w:rsidRPr="00F70974">
              <w:rPr>
                <w:rFonts w:ascii="Arial" w:hAnsi="Arial" w:cs="Arial"/>
                <w:b/>
                <w:color w:val="000000"/>
              </w:rPr>
              <w:t>Водно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BD4F25C" w14:textId="77777777" w:rsidR="00F70974" w:rsidRPr="00F70974" w:rsidRDefault="00F70974" w:rsidP="001037EC">
            <w:pPr>
              <w:spacing w:after="150"/>
              <w:rPr>
                <w:rFonts w:ascii="Arial" w:hAnsi="Arial" w:cs="Arial"/>
              </w:rPr>
            </w:pPr>
            <w:r w:rsidRPr="00F70974">
              <w:rPr>
                <w:rFonts w:ascii="Arial" w:hAnsi="Arial" w:cs="Arial"/>
                <w:b/>
                <w:color w:val="000000"/>
              </w:rPr>
              <w:t>Грађевинско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628671" w14:textId="77777777" w:rsidR="00F70974" w:rsidRPr="00F70974" w:rsidRDefault="00F70974" w:rsidP="001037EC">
            <w:pPr>
              <w:spacing w:after="150"/>
              <w:rPr>
                <w:rFonts w:ascii="Arial" w:hAnsi="Arial" w:cs="Arial"/>
              </w:rPr>
            </w:pPr>
            <w:r w:rsidRPr="00F70974">
              <w:rPr>
                <w:rFonts w:ascii="Arial" w:hAnsi="Arial" w:cs="Arial"/>
                <w:b/>
                <w:color w:val="000000"/>
              </w:rPr>
              <w:t>Укупно посебна намена</w:t>
            </w:r>
          </w:p>
        </w:tc>
      </w:tr>
      <w:tr w:rsidR="00F70974" w:rsidRPr="00F70974" w14:paraId="19AFA2C8" w14:textId="77777777" w:rsidTr="001037E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175496F" w14:textId="77777777" w:rsidR="00F70974" w:rsidRPr="00F70974" w:rsidRDefault="00F70974" w:rsidP="001037E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B8ED375" w14:textId="77777777" w:rsidR="00F70974" w:rsidRPr="00F70974" w:rsidRDefault="00F70974" w:rsidP="001037EC">
            <w:pPr>
              <w:rPr>
                <w:rFonts w:ascii="Arial" w:hAnsi="Arial" w:cs="Arial"/>
              </w:rPr>
            </w:pPr>
          </w:p>
        </w:tc>
        <w:tc>
          <w:tcPr>
            <w:tcW w:w="1498" w:type="dxa"/>
            <w:tcBorders>
              <w:top w:val="single" w:sz="8" w:space="0" w:color="000000"/>
              <w:left w:val="single" w:sz="8" w:space="0" w:color="000000"/>
              <w:bottom w:val="single" w:sz="8" w:space="0" w:color="000000"/>
              <w:right w:val="single" w:sz="8" w:space="0" w:color="000000"/>
            </w:tcBorders>
            <w:vAlign w:val="center"/>
          </w:tcPr>
          <w:p w14:paraId="115308D2"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251" w:type="dxa"/>
            <w:tcBorders>
              <w:top w:val="single" w:sz="8" w:space="0" w:color="000000"/>
              <w:left w:val="single" w:sz="8" w:space="0" w:color="000000"/>
              <w:bottom w:val="single" w:sz="8" w:space="0" w:color="000000"/>
              <w:right w:val="single" w:sz="8" w:space="0" w:color="000000"/>
            </w:tcBorders>
            <w:vAlign w:val="center"/>
          </w:tcPr>
          <w:p w14:paraId="3986278C"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499" w:type="dxa"/>
            <w:tcBorders>
              <w:top w:val="single" w:sz="8" w:space="0" w:color="000000"/>
              <w:left w:val="single" w:sz="8" w:space="0" w:color="000000"/>
              <w:bottom w:val="single" w:sz="8" w:space="0" w:color="000000"/>
              <w:right w:val="single" w:sz="8" w:space="0" w:color="000000"/>
            </w:tcBorders>
            <w:vAlign w:val="center"/>
          </w:tcPr>
          <w:p w14:paraId="6AA7F5BB"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251" w:type="dxa"/>
            <w:tcBorders>
              <w:top w:val="single" w:sz="8" w:space="0" w:color="000000"/>
              <w:left w:val="single" w:sz="8" w:space="0" w:color="000000"/>
              <w:bottom w:val="single" w:sz="8" w:space="0" w:color="000000"/>
              <w:right w:val="single" w:sz="8" w:space="0" w:color="000000"/>
            </w:tcBorders>
            <w:vAlign w:val="center"/>
          </w:tcPr>
          <w:p w14:paraId="488AF8E6"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251" w:type="dxa"/>
            <w:tcBorders>
              <w:top w:val="single" w:sz="8" w:space="0" w:color="000000"/>
              <w:left w:val="single" w:sz="8" w:space="0" w:color="000000"/>
              <w:bottom w:val="single" w:sz="8" w:space="0" w:color="000000"/>
              <w:right w:val="single" w:sz="8" w:space="0" w:color="000000"/>
            </w:tcBorders>
            <w:vAlign w:val="center"/>
          </w:tcPr>
          <w:p w14:paraId="167B73F6"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004" w:type="dxa"/>
            <w:tcBorders>
              <w:top w:val="single" w:sz="8" w:space="0" w:color="000000"/>
              <w:left w:val="single" w:sz="8" w:space="0" w:color="000000"/>
              <w:bottom w:val="single" w:sz="8" w:space="0" w:color="000000"/>
              <w:right w:val="single" w:sz="8" w:space="0" w:color="000000"/>
            </w:tcBorders>
            <w:vAlign w:val="center"/>
          </w:tcPr>
          <w:p w14:paraId="191C6722"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252" w:type="dxa"/>
            <w:tcBorders>
              <w:top w:val="single" w:sz="8" w:space="0" w:color="000000"/>
              <w:left w:val="single" w:sz="8" w:space="0" w:color="000000"/>
              <w:bottom w:val="single" w:sz="8" w:space="0" w:color="000000"/>
              <w:right w:val="single" w:sz="8" w:space="0" w:color="000000"/>
            </w:tcBorders>
            <w:vAlign w:val="center"/>
          </w:tcPr>
          <w:p w14:paraId="71AD30C1"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004" w:type="dxa"/>
            <w:tcBorders>
              <w:top w:val="single" w:sz="8" w:space="0" w:color="000000"/>
              <w:left w:val="single" w:sz="8" w:space="0" w:color="000000"/>
              <w:bottom w:val="single" w:sz="8" w:space="0" w:color="000000"/>
              <w:right w:val="single" w:sz="8" w:space="0" w:color="000000"/>
            </w:tcBorders>
            <w:vAlign w:val="center"/>
          </w:tcPr>
          <w:p w14:paraId="1C345F2A" w14:textId="77777777" w:rsidR="00F70974" w:rsidRPr="00F70974" w:rsidRDefault="00F70974" w:rsidP="001037EC">
            <w:pPr>
              <w:spacing w:after="150"/>
              <w:rPr>
                <w:rFonts w:ascii="Arial" w:hAnsi="Arial" w:cs="Arial"/>
              </w:rPr>
            </w:pPr>
            <w:r w:rsidRPr="00F70974">
              <w:rPr>
                <w:rFonts w:ascii="Arial" w:hAnsi="Arial" w:cs="Arial"/>
                <w:b/>
                <w:color w:val="000000"/>
              </w:rPr>
              <w:t>%</w:t>
            </w:r>
          </w:p>
        </w:tc>
        <w:tc>
          <w:tcPr>
            <w:tcW w:w="1500" w:type="dxa"/>
            <w:tcBorders>
              <w:top w:val="single" w:sz="8" w:space="0" w:color="000000"/>
              <w:left w:val="single" w:sz="8" w:space="0" w:color="000000"/>
              <w:bottom w:val="single" w:sz="8" w:space="0" w:color="000000"/>
              <w:right w:val="single" w:sz="8" w:space="0" w:color="000000"/>
            </w:tcBorders>
            <w:vAlign w:val="center"/>
          </w:tcPr>
          <w:p w14:paraId="20339C43" w14:textId="77777777" w:rsidR="00F70974" w:rsidRPr="00F70974" w:rsidRDefault="00F70974" w:rsidP="001037EC">
            <w:pPr>
              <w:spacing w:after="150"/>
              <w:rPr>
                <w:rFonts w:ascii="Arial" w:hAnsi="Arial" w:cs="Arial"/>
              </w:rPr>
            </w:pPr>
            <w:r w:rsidRPr="00F70974">
              <w:rPr>
                <w:rFonts w:ascii="Arial" w:hAnsi="Arial" w:cs="Arial"/>
                <w:b/>
                <w:color w:val="000000"/>
              </w:rPr>
              <w:t>km</w:t>
            </w:r>
            <w:r w:rsidRPr="00F70974">
              <w:rPr>
                <w:rFonts w:ascii="Arial" w:hAnsi="Arial" w:cs="Arial"/>
                <w:color w:val="000000"/>
                <w:vertAlign w:val="superscript"/>
              </w:rPr>
              <w:t>2</w:t>
            </w:r>
          </w:p>
        </w:tc>
        <w:tc>
          <w:tcPr>
            <w:tcW w:w="1500" w:type="dxa"/>
            <w:tcBorders>
              <w:top w:val="single" w:sz="8" w:space="0" w:color="000000"/>
              <w:left w:val="single" w:sz="8" w:space="0" w:color="000000"/>
              <w:bottom w:val="single" w:sz="8" w:space="0" w:color="000000"/>
              <w:right w:val="single" w:sz="8" w:space="0" w:color="000000"/>
            </w:tcBorders>
            <w:vAlign w:val="center"/>
          </w:tcPr>
          <w:p w14:paraId="76FE6D2F" w14:textId="77777777" w:rsidR="00F70974" w:rsidRPr="00F70974" w:rsidRDefault="00F70974" w:rsidP="001037EC">
            <w:pPr>
              <w:spacing w:after="150"/>
              <w:rPr>
                <w:rFonts w:ascii="Arial" w:hAnsi="Arial" w:cs="Arial"/>
              </w:rPr>
            </w:pPr>
            <w:r w:rsidRPr="00F70974">
              <w:rPr>
                <w:rFonts w:ascii="Arial" w:hAnsi="Arial" w:cs="Arial"/>
                <w:b/>
                <w:color w:val="000000"/>
              </w:rPr>
              <w:t>%</w:t>
            </w:r>
          </w:p>
        </w:tc>
      </w:tr>
      <w:tr w:rsidR="00F70974" w:rsidRPr="00F70974" w14:paraId="2A451510"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02048C21"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633" w:type="dxa"/>
            <w:tcBorders>
              <w:top w:val="single" w:sz="8" w:space="0" w:color="000000"/>
              <w:left w:val="single" w:sz="8" w:space="0" w:color="000000"/>
              <w:bottom w:val="single" w:sz="8" w:space="0" w:color="000000"/>
              <w:right w:val="single" w:sz="8" w:space="0" w:color="000000"/>
            </w:tcBorders>
            <w:vAlign w:val="center"/>
          </w:tcPr>
          <w:p w14:paraId="03808DAE" w14:textId="77777777" w:rsidR="00F70974" w:rsidRPr="00F70974" w:rsidRDefault="00F70974" w:rsidP="001037EC">
            <w:pPr>
              <w:spacing w:after="150"/>
              <w:rPr>
                <w:rFonts w:ascii="Arial" w:hAnsi="Arial" w:cs="Arial"/>
              </w:rPr>
            </w:pPr>
            <w:r w:rsidRPr="00F70974">
              <w:rPr>
                <w:rFonts w:ascii="Arial" w:hAnsi="Arial" w:cs="Arial"/>
                <w:color w:val="000000"/>
              </w:rPr>
              <w:t>Горња Лисина</w:t>
            </w:r>
          </w:p>
        </w:tc>
        <w:tc>
          <w:tcPr>
            <w:tcW w:w="1498" w:type="dxa"/>
            <w:tcBorders>
              <w:top w:val="single" w:sz="8" w:space="0" w:color="000000"/>
              <w:left w:val="single" w:sz="8" w:space="0" w:color="000000"/>
              <w:bottom w:val="single" w:sz="8" w:space="0" w:color="000000"/>
              <w:right w:val="single" w:sz="8" w:space="0" w:color="000000"/>
            </w:tcBorders>
            <w:vAlign w:val="center"/>
          </w:tcPr>
          <w:p w14:paraId="75C80ED2" w14:textId="77777777" w:rsidR="00F70974" w:rsidRPr="00F70974" w:rsidRDefault="00F70974" w:rsidP="001037EC">
            <w:pPr>
              <w:spacing w:after="150"/>
              <w:rPr>
                <w:rFonts w:ascii="Arial" w:hAnsi="Arial" w:cs="Arial"/>
              </w:rPr>
            </w:pPr>
            <w:r w:rsidRPr="00F70974">
              <w:rPr>
                <w:rFonts w:ascii="Arial" w:hAnsi="Arial" w:cs="Arial"/>
                <w:color w:val="000000"/>
              </w:rPr>
              <w:t>12.87</w:t>
            </w:r>
          </w:p>
        </w:tc>
        <w:tc>
          <w:tcPr>
            <w:tcW w:w="1251" w:type="dxa"/>
            <w:tcBorders>
              <w:top w:val="single" w:sz="8" w:space="0" w:color="000000"/>
              <w:left w:val="single" w:sz="8" w:space="0" w:color="000000"/>
              <w:bottom w:val="single" w:sz="8" w:space="0" w:color="000000"/>
              <w:right w:val="single" w:sz="8" w:space="0" w:color="000000"/>
            </w:tcBorders>
            <w:vAlign w:val="center"/>
          </w:tcPr>
          <w:p w14:paraId="16ED917B" w14:textId="77777777" w:rsidR="00F70974" w:rsidRPr="00F70974" w:rsidRDefault="00F70974" w:rsidP="001037EC">
            <w:pPr>
              <w:spacing w:after="150"/>
              <w:rPr>
                <w:rFonts w:ascii="Arial" w:hAnsi="Arial" w:cs="Arial"/>
              </w:rPr>
            </w:pPr>
            <w:r w:rsidRPr="00F70974">
              <w:rPr>
                <w:rFonts w:ascii="Arial" w:hAnsi="Arial" w:cs="Arial"/>
                <w:color w:val="000000"/>
              </w:rPr>
              <w:t>35.19</w:t>
            </w:r>
          </w:p>
        </w:tc>
        <w:tc>
          <w:tcPr>
            <w:tcW w:w="1499" w:type="dxa"/>
            <w:tcBorders>
              <w:top w:val="single" w:sz="8" w:space="0" w:color="000000"/>
              <w:left w:val="single" w:sz="8" w:space="0" w:color="000000"/>
              <w:bottom w:val="single" w:sz="8" w:space="0" w:color="000000"/>
              <w:right w:val="single" w:sz="8" w:space="0" w:color="000000"/>
            </w:tcBorders>
            <w:vAlign w:val="center"/>
          </w:tcPr>
          <w:p w14:paraId="32F2E856" w14:textId="77777777" w:rsidR="00F70974" w:rsidRPr="00F70974" w:rsidRDefault="00F70974" w:rsidP="001037EC">
            <w:pPr>
              <w:spacing w:after="150"/>
              <w:rPr>
                <w:rFonts w:ascii="Arial" w:hAnsi="Arial" w:cs="Arial"/>
              </w:rPr>
            </w:pPr>
            <w:r w:rsidRPr="00F70974">
              <w:rPr>
                <w:rFonts w:ascii="Arial" w:hAnsi="Arial" w:cs="Arial"/>
                <w:color w:val="000000"/>
              </w:rPr>
              <w:t>19.12</w:t>
            </w:r>
          </w:p>
        </w:tc>
        <w:tc>
          <w:tcPr>
            <w:tcW w:w="1251" w:type="dxa"/>
            <w:tcBorders>
              <w:top w:val="single" w:sz="8" w:space="0" w:color="000000"/>
              <w:left w:val="single" w:sz="8" w:space="0" w:color="000000"/>
              <w:bottom w:val="single" w:sz="8" w:space="0" w:color="000000"/>
              <w:right w:val="single" w:sz="8" w:space="0" w:color="000000"/>
            </w:tcBorders>
            <w:vAlign w:val="center"/>
          </w:tcPr>
          <w:p w14:paraId="2BC7FE1D" w14:textId="77777777" w:rsidR="00F70974" w:rsidRPr="00F70974" w:rsidRDefault="00F70974" w:rsidP="001037EC">
            <w:pPr>
              <w:spacing w:after="150"/>
              <w:rPr>
                <w:rFonts w:ascii="Arial" w:hAnsi="Arial" w:cs="Arial"/>
              </w:rPr>
            </w:pPr>
            <w:r w:rsidRPr="00F70974">
              <w:rPr>
                <w:rFonts w:ascii="Arial" w:hAnsi="Arial" w:cs="Arial"/>
                <w:color w:val="000000"/>
              </w:rPr>
              <w:t>5.07</w:t>
            </w:r>
          </w:p>
        </w:tc>
        <w:tc>
          <w:tcPr>
            <w:tcW w:w="1251" w:type="dxa"/>
            <w:tcBorders>
              <w:top w:val="single" w:sz="8" w:space="0" w:color="000000"/>
              <w:left w:val="single" w:sz="8" w:space="0" w:color="000000"/>
              <w:bottom w:val="single" w:sz="8" w:space="0" w:color="000000"/>
              <w:right w:val="single" w:sz="8" w:space="0" w:color="000000"/>
            </w:tcBorders>
            <w:vAlign w:val="center"/>
          </w:tcPr>
          <w:p w14:paraId="326C7454" w14:textId="77777777" w:rsidR="00F70974" w:rsidRPr="00F70974" w:rsidRDefault="00F70974" w:rsidP="001037EC">
            <w:pPr>
              <w:spacing w:after="150"/>
              <w:rPr>
                <w:rFonts w:ascii="Arial" w:hAnsi="Arial" w:cs="Arial"/>
              </w:rPr>
            </w:pPr>
            <w:r w:rsidRPr="00F70974">
              <w:rPr>
                <w:rFonts w:ascii="Arial" w:hAnsi="Arial" w:cs="Arial"/>
                <w:color w:val="000000"/>
              </w:rPr>
              <w:t>0.78</w:t>
            </w:r>
          </w:p>
        </w:tc>
        <w:tc>
          <w:tcPr>
            <w:tcW w:w="1004" w:type="dxa"/>
            <w:tcBorders>
              <w:top w:val="single" w:sz="8" w:space="0" w:color="000000"/>
              <w:left w:val="single" w:sz="8" w:space="0" w:color="000000"/>
              <w:bottom w:val="single" w:sz="8" w:space="0" w:color="000000"/>
              <w:right w:val="single" w:sz="8" w:space="0" w:color="000000"/>
            </w:tcBorders>
            <w:vAlign w:val="center"/>
          </w:tcPr>
          <w:p w14:paraId="05B79389" w14:textId="77777777" w:rsidR="00F70974" w:rsidRPr="00F70974" w:rsidRDefault="00F70974" w:rsidP="001037EC">
            <w:pPr>
              <w:spacing w:after="150"/>
              <w:rPr>
                <w:rFonts w:ascii="Arial" w:hAnsi="Arial" w:cs="Arial"/>
              </w:rPr>
            </w:pPr>
            <w:r w:rsidRPr="00F70974">
              <w:rPr>
                <w:rFonts w:ascii="Arial" w:hAnsi="Arial" w:cs="Arial"/>
                <w:color w:val="000000"/>
              </w:rPr>
              <w:t>0.21</w:t>
            </w:r>
          </w:p>
        </w:tc>
        <w:tc>
          <w:tcPr>
            <w:tcW w:w="1252" w:type="dxa"/>
            <w:tcBorders>
              <w:top w:val="single" w:sz="8" w:space="0" w:color="000000"/>
              <w:left w:val="single" w:sz="8" w:space="0" w:color="000000"/>
              <w:bottom w:val="single" w:sz="8" w:space="0" w:color="000000"/>
              <w:right w:val="single" w:sz="8" w:space="0" w:color="000000"/>
            </w:tcBorders>
            <w:vAlign w:val="center"/>
          </w:tcPr>
          <w:p w14:paraId="6EA39A27" w14:textId="77777777" w:rsidR="00F70974" w:rsidRPr="00F70974" w:rsidRDefault="00F70974" w:rsidP="001037EC">
            <w:pPr>
              <w:spacing w:after="150"/>
              <w:rPr>
                <w:rFonts w:ascii="Arial" w:hAnsi="Arial" w:cs="Arial"/>
              </w:rPr>
            </w:pPr>
            <w:r w:rsidRPr="00F70974">
              <w:rPr>
                <w:rFonts w:ascii="Arial" w:hAnsi="Arial" w:cs="Arial"/>
                <w:color w:val="000000"/>
              </w:rPr>
              <w:t>3.82</w:t>
            </w:r>
          </w:p>
        </w:tc>
        <w:tc>
          <w:tcPr>
            <w:tcW w:w="1004" w:type="dxa"/>
            <w:tcBorders>
              <w:top w:val="single" w:sz="8" w:space="0" w:color="000000"/>
              <w:left w:val="single" w:sz="8" w:space="0" w:color="000000"/>
              <w:bottom w:val="single" w:sz="8" w:space="0" w:color="000000"/>
              <w:right w:val="single" w:sz="8" w:space="0" w:color="000000"/>
            </w:tcBorders>
            <w:vAlign w:val="center"/>
          </w:tcPr>
          <w:p w14:paraId="155DAA87" w14:textId="77777777" w:rsidR="00F70974" w:rsidRPr="00F70974" w:rsidRDefault="00F70974" w:rsidP="001037EC">
            <w:pPr>
              <w:spacing w:after="150"/>
              <w:rPr>
                <w:rFonts w:ascii="Arial" w:hAnsi="Arial" w:cs="Arial"/>
              </w:rPr>
            </w:pPr>
            <w:r w:rsidRPr="00F70974">
              <w:rPr>
                <w:rFonts w:ascii="Arial" w:hAnsi="Arial" w:cs="Arial"/>
                <w:color w:val="000000"/>
              </w:rPr>
              <w:t>1.01</w:t>
            </w:r>
          </w:p>
        </w:tc>
        <w:tc>
          <w:tcPr>
            <w:tcW w:w="1500" w:type="dxa"/>
            <w:tcBorders>
              <w:top w:val="single" w:sz="8" w:space="0" w:color="000000"/>
              <w:left w:val="single" w:sz="8" w:space="0" w:color="000000"/>
              <w:bottom w:val="single" w:sz="8" w:space="0" w:color="000000"/>
              <w:right w:val="single" w:sz="8" w:space="0" w:color="000000"/>
            </w:tcBorders>
            <w:vAlign w:val="center"/>
          </w:tcPr>
          <w:p w14:paraId="4563C74C" w14:textId="77777777" w:rsidR="00F70974" w:rsidRPr="00F70974" w:rsidRDefault="00F70974" w:rsidP="001037EC">
            <w:pPr>
              <w:spacing w:after="150"/>
              <w:rPr>
                <w:rFonts w:ascii="Arial" w:hAnsi="Arial" w:cs="Arial"/>
              </w:rPr>
            </w:pPr>
            <w:r w:rsidRPr="00F70974">
              <w:rPr>
                <w:rFonts w:ascii="Arial" w:hAnsi="Arial" w:cs="Arial"/>
                <w:color w:val="000000"/>
              </w:rPr>
              <w:t>36.58</w:t>
            </w:r>
          </w:p>
        </w:tc>
        <w:tc>
          <w:tcPr>
            <w:tcW w:w="1500" w:type="dxa"/>
            <w:tcBorders>
              <w:top w:val="single" w:sz="8" w:space="0" w:color="000000"/>
              <w:left w:val="single" w:sz="8" w:space="0" w:color="000000"/>
              <w:bottom w:val="single" w:sz="8" w:space="0" w:color="000000"/>
              <w:right w:val="single" w:sz="8" w:space="0" w:color="000000"/>
            </w:tcBorders>
            <w:vAlign w:val="center"/>
          </w:tcPr>
          <w:p w14:paraId="1FE188AD" w14:textId="77777777" w:rsidR="00F70974" w:rsidRPr="00F70974" w:rsidRDefault="00F70974" w:rsidP="001037EC">
            <w:pPr>
              <w:spacing w:after="150"/>
              <w:rPr>
                <w:rFonts w:ascii="Arial" w:hAnsi="Arial" w:cs="Arial"/>
              </w:rPr>
            </w:pPr>
            <w:r w:rsidRPr="00F70974">
              <w:rPr>
                <w:rFonts w:ascii="Arial" w:hAnsi="Arial" w:cs="Arial"/>
                <w:color w:val="000000"/>
              </w:rPr>
              <w:t>9.71</w:t>
            </w:r>
          </w:p>
        </w:tc>
      </w:tr>
      <w:tr w:rsidR="00F70974" w:rsidRPr="00F70974" w14:paraId="1FE74D1B"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3745D3D7"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633" w:type="dxa"/>
            <w:tcBorders>
              <w:top w:val="single" w:sz="8" w:space="0" w:color="000000"/>
              <w:left w:val="single" w:sz="8" w:space="0" w:color="000000"/>
              <w:bottom w:val="single" w:sz="8" w:space="0" w:color="000000"/>
              <w:right w:val="single" w:sz="8" w:space="0" w:color="000000"/>
            </w:tcBorders>
            <w:vAlign w:val="center"/>
          </w:tcPr>
          <w:p w14:paraId="0CDCAE75" w14:textId="77777777" w:rsidR="00F70974" w:rsidRPr="00F70974" w:rsidRDefault="00F70974" w:rsidP="001037EC">
            <w:pPr>
              <w:spacing w:after="150"/>
              <w:rPr>
                <w:rFonts w:ascii="Arial" w:hAnsi="Arial" w:cs="Arial"/>
              </w:rPr>
            </w:pPr>
            <w:r w:rsidRPr="00F70974">
              <w:rPr>
                <w:rFonts w:ascii="Arial" w:hAnsi="Arial" w:cs="Arial"/>
                <w:color w:val="000000"/>
              </w:rPr>
              <w:t>Горња Ржана</w:t>
            </w:r>
          </w:p>
        </w:tc>
        <w:tc>
          <w:tcPr>
            <w:tcW w:w="1498" w:type="dxa"/>
            <w:tcBorders>
              <w:top w:val="single" w:sz="8" w:space="0" w:color="000000"/>
              <w:left w:val="single" w:sz="8" w:space="0" w:color="000000"/>
              <w:bottom w:val="single" w:sz="8" w:space="0" w:color="000000"/>
              <w:right w:val="single" w:sz="8" w:space="0" w:color="000000"/>
            </w:tcBorders>
            <w:vAlign w:val="center"/>
          </w:tcPr>
          <w:p w14:paraId="091D7FB2" w14:textId="77777777" w:rsidR="00F70974" w:rsidRPr="00F70974" w:rsidRDefault="00F70974" w:rsidP="001037EC">
            <w:pPr>
              <w:spacing w:after="150"/>
              <w:rPr>
                <w:rFonts w:ascii="Arial" w:hAnsi="Arial" w:cs="Arial"/>
              </w:rPr>
            </w:pPr>
            <w:r w:rsidRPr="00F70974">
              <w:rPr>
                <w:rFonts w:ascii="Arial" w:hAnsi="Arial" w:cs="Arial"/>
                <w:color w:val="000000"/>
              </w:rPr>
              <w:t>7.97</w:t>
            </w:r>
          </w:p>
        </w:tc>
        <w:tc>
          <w:tcPr>
            <w:tcW w:w="1251" w:type="dxa"/>
            <w:tcBorders>
              <w:top w:val="single" w:sz="8" w:space="0" w:color="000000"/>
              <w:left w:val="single" w:sz="8" w:space="0" w:color="000000"/>
              <w:bottom w:val="single" w:sz="8" w:space="0" w:color="000000"/>
              <w:right w:val="single" w:sz="8" w:space="0" w:color="000000"/>
            </w:tcBorders>
            <w:vAlign w:val="center"/>
          </w:tcPr>
          <w:p w14:paraId="4BB88430" w14:textId="77777777" w:rsidR="00F70974" w:rsidRPr="00F70974" w:rsidRDefault="00F70974" w:rsidP="001037EC">
            <w:pPr>
              <w:spacing w:after="150"/>
              <w:rPr>
                <w:rFonts w:ascii="Arial" w:hAnsi="Arial" w:cs="Arial"/>
              </w:rPr>
            </w:pPr>
            <w:r w:rsidRPr="00F70974">
              <w:rPr>
                <w:rFonts w:ascii="Arial" w:hAnsi="Arial" w:cs="Arial"/>
                <w:color w:val="000000"/>
              </w:rPr>
              <w:t>60.79</w:t>
            </w:r>
          </w:p>
        </w:tc>
        <w:tc>
          <w:tcPr>
            <w:tcW w:w="1499" w:type="dxa"/>
            <w:tcBorders>
              <w:top w:val="single" w:sz="8" w:space="0" w:color="000000"/>
              <w:left w:val="single" w:sz="8" w:space="0" w:color="000000"/>
              <w:bottom w:val="single" w:sz="8" w:space="0" w:color="000000"/>
              <w:right w:val="single" w:sz="8" w:space="0" w:color="000000"/>
            </w:tcBorders>
            <w:vAlign w:val="center"/>
          </w:tcPr>
          <w:p w14:paraId="00B40BF2" w14:textId="77777777" w:rsidR="00F70974" w:rsidRPr="00F70974" w:rsidRDefault="00F70974" w:rsidP="001037EC">
            <w:pPr>
              <w:spacing w:after="150"/>
              <w:rPr>
                <w:rFonts w:ascii="Arial" w:hAnsi="Arial" w:cs="Arial"/>
              </w:rPr>
            </w:pPr>
            <w:r w:rsidRPr="00F70974">
              <w:rPr>
                <w:rFonts w:ascii="Arial" w:hAnsi="Arial" w:cs="Arial"/>
                <w:color w:val="000000"/>
              </w:rPr>
              <w:t>4.74</w:t>
            </w:r>
          </w:p>
        </w:tc>
        <w:tc>
          <w:tcPr>
            <w:tcW w:w="1251" w:type="dxa"/>
            <w:tcBorders>
              <w:top w:val="single" w:sz="8" w:space="0" w:color="000000"/>
              <w:left w:val="single" w:sz="8" w:space="0" w:color="000000"/>
              <w:bottom w:val="single" w:sz="8" w:space="0" w:color="000000"/>
              <w:right w:val="single" w:sz="8" w:space="0" w:color="000000"/>
            </w:tcBorders>
            <w:vAlign w:val="center"/>
          </w:tcPr>
          <w:p w14:paraId="163AE29D" w14:textId="77777777" w:rsidR="00F70974" w:rsidRPr="00F70974" w:rsidRDefault="00F70974" w:rsidP="001037EC">
            <w:pPr>
              <w:spacing w:after="150"/>
              <w:rPr>
                <w:rFonts w:ascii="Arial" w:hAnsi="Arial" w:cs="Arial"/>
              </w:rPr>
            </w:pPr>
            <w:r w:rsidRPr="00F70974">
              <w:rPr>
                <w:rFonts w:ascii="Arial" w:hAnsi="Arial" w:cs="Arial"/>
                <w:color w:val="000000"/>
              </w:rPr>
              <w:t>1.26</w:t>
            </w:r>
          </w:p>
        </w:tc>
        <w:tc>
          <w:tcPr>
            <w:tcW w:w="1251" w:type="dxa"/>
            <w:tcBorders>
              <w:top w:val="single" w:sz="8" w:space="0" w:color="000000"/>
              <w:left w:val="single" w:sz="8" w:space="0" w:color="000000"/>
              <w:bottom w:val="single" w:sz="8" w:space="0" w:color="000000"/>
              <w:right w:val="single" w:sz="8" w:space="0" w:color="000000"/>
            </w:tcBorders>
            <w:vAlign w:val="center"/>
          </w:tcPr>
          <w:p w14:paraId="6C144E24"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6206ADC1"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3544B249" w14:textId="77777777" w:rsidR="00F70974" w:rsidRPr="00F70974" w:rsidRDefault="00F70974" w:rsidP="001037EC">
            <w:pPr>
              <w:spacing w:after="150"/>
              <w:rPr>
                <w:rFonts w:ascii="Arial" w:hAnsi="Arial" w:cs="Arial"/>
              </w:rPr>
            </w:pPr>
            <w:r w:rsidRPr="00F70974">
              <w:rPr>
                <w:rFonts w:ascii="Arial" w:hAnsi="Arial" w:cs="Arial"/>
                <w:color w:val="000000"/>
              </w:rPr>
              <w:t>0.39</w:t>
            </w:r>
          </w:p>
        </w:tc>
        <w:tc>
          <w:tcPr>
            <w:tcW w:w="1004" w:type="dxa"/>
            <w:tcBorders>
              <w:top w:val="single" w:sz="8" w:space="0" w:color="000000"/>
              <w:left w:val="single" w:sz="8" w:space="0" w:color="000000"/>
              <w:bottom w:val="single" w:sz="8" w:space="0" w:color="000000"/>
              <w:right w:val="single" w:sz="8" w:space="0" w:color="000000"/>
            </w:tcBorders>
            <w:vAlign w:val="center"/>
          </w:tcPr>
          <w:p w14:paraId="277866F3" w14:textId="77777777" w:rsidR="00F70974" w:rsidRPr="00F70974" w:rsidRDefault="00F70974" w:rsidP="001037EC">
            <w:pPr>
              <w:spacing w:after="150"/>
              <w:rPr>
                <w:rFonts w:ascii="Arial" w:hAnsi="Arial" w:cs="Arial"/>
              </w:rPr>
            </w:pPr>
            <w:r w:rsidRPr="00F70974">
              <w:rPr>
                <w:rFonts w:ascii="Arial" w:hAnsi="Arial" w:cs="Arial"/>
                <w:color w:val="000000"/>
              </w:rPr>
              <w:t>0.10</w:t>
            </w:r>
          </w:p>
        </w:tc>
        <w:tc>
          <w:tcPr>
            <w:tcW w:w="1500" w:type="dxa"/>
            <w:tcBorders>
              <w:top w:val="single" w:sz="8" w:space="0" w:color="000000"/>
              <w:left w:val="single" w:sz="8" w:space="0" w:color="000000"/>
              <w:bottom w:val="single" w:sz="8" w:space="0" w:color="000000"/>
              <w:right w:val="single" w:sz="8" w:space="0" w:color="000000"/>
            </w:tcBorders>
            <w:vAlign w:val="center"/>
          </w:tcPr>
          <w:p w14:paraId="5112363E" w14:textId="77777777" w:rsidR="00F70974" w:rsidRPr="00F70974" w:rsidRDefault="00F70974" w:rsidP="001037EC">
            <w:pPr>
              <w:spacing w:after="150"/>
              <w:rPr>
                <w:rFonts w:ascii="Arial" w:hAnsi="Arial" w:cs="Arial"/>
              </w:rPr>
            </w:pPr>
            <w:r w:rsidRPr="00F70974">
              <w:rPr>
                <w:rFonts w:ascii="Arial" w:hAnsi="Arial" w:cs="Arial"/>
                <w:color w:val="000000"/>
              </w:rPr>
              <w:t>13.11</w:t>
            </w:r>
          </w:p>
        </w:tc>
        <w:tc>
          <w:tcPr>
            <w:tcW w:w="1500" w:type="dxa"/>
            <w:tcBorders>
              <w:top w:val="single" w:sz="8" w:space="0" w:color="000000"/>
              <w:left w:val="single" w:sz="8" w:space="0" w:color="000000"/>
              <w:bottom w:val="single" w:sz="8" w:space="0" w:color="000000"/>
              <w:right w:val="single" w:sz="8" w:space="0" w:color="000000"/>
            </w:tcBorders>
            <w:vAlign w:val="center"/>
          </w:tcPr>
          <w:p w14:paraId="42B7CAAE" w14:textId="77777777" w:rsidR="00F70974" w:rsidRPr="00F70974" w:rsidRDefault="00F70974" w:rsidP="001037EC">
            <w:pPr>
              <w:spacing w:after="150"/>
              <w:rPr>
                <w:rFonts w:ascii="Arial" w:hAnsi="Arial" w:cs="Arial"/>
              </w:rPr>
            </w:pPr>
            <w:r w:rsidRPr="00F70974">
              <w:rPr>
                <w:rFonts w:ascii="Arial" w:hAnsi="Arial" w:cs="Arial"/>
                <w:color w:val="000000"/>
              </w:rPr>
              <w:t>3.48</w:t>
            </w:r>
          </w:p>
        </w:tc>
      </w:tr>
      <w:tr w:rsidR="00F70974" w:rsidRPr="00F70974" w14:paraId="008134AF"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0785BAC3"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633" w:type="dxa"/>
            <w:tcBorders>
              <w:top w:val="single" w:sz="8" w:space="0" w:color="000000"/>
              <w:left w:val="single" w:sz="8" w:space="0" w:color="000000"/>
              <w:bottom w:val="single" w:sz="8" w:space="0" w:color="000000"/>
              <w:right w:val="single" w:sz="8" w:space="0" w:color="000000"/>
            </w:tcBorders>
            <w:vAlign w:val="center"/>
          </w:tcPr>
          <w:p w14:paraId="305A75ED" w14:textId="77777777" w:rsidR="00F70974" w:rsidRPr="00F70974" w:rsidRDefault="00F70974" w:rsidP="001037EC">
            <w:pPr>
              <w:spacing w:after="150"/>
              <w:rPr>
                <w:rFonts w:ascii="Arial" w:hAnsi="Arial" w:cs="Arial"/>
              </w:rPr>
            </w:pPr>
            <w:r w:rsidRPr="00F70974">
              <w:rPr>
                <w:rFonts w:ascii="Arial" w:hAnsi="Arial" w:cs="Arial"/>
                <w:color w:val="000000"/>
              </w:rPr>
              <w:t>Доња Лисина</w:t>
            </w:r>
          </w:p>
        </w:tc>
        <w:tc>
          <w:tcPr>
            <w:tcW w:w="1498" w:type="dxa"/>
            <w:tcBorders>
              <w:top w:val="single" w:sz="8" w:space="0" w:color="000000"/>
              <w:left w:val="single" w:sz="8" w:space="0" w:color="000000"/>
              <w:bottom w:val="single" w:sz="8" w:space="0" w:color="000000"/>
              <w:right w:val="single" w:sz="8" w:space="0" w:color="000000"/>
            </w:tcBorders>
            <w:vAlign w:val="center"/>
          </w:tcPr>
          <w:p w14:paraId="196AC996" w14:textId="77777777" w:rsidR="00F70974" w:rsidRPr="00F70974" w:rsidRDefault="00F70974" w:rsidP="001037EC">
            <w:pPr>
              <w:spacing w:after="150"/>
              <w:rPr>
                <w:rFonts w:ascii="Arial" w:hAnsi="Arial" w:cs="Arial"/>
              </w:rPr>
            </w:pPr>
            <w:r w:rsidRPr="00F70974">
              <w:rPr>
                <w:rFonts w:ascii="Arial" w:hAnsi="Arial" w:cs="Arial"/>
                <w:color w:val="000000"/>
              </w:rPr>
              <w:t>3.39</w:t>
            </w:r>
          </w:p>
        </w:tc>
        <w:tc>
          <w:tcPr>
            <w:tcW w:w="1251" w:type="dxa"/>
            <w:tcBorders>
              <w:top w:val="single" w:sz="8" w:space="0" w:color="000000"/>
              <w:left w:val="single" w:sz="8" w:space="0" w:color="000000"/>
              <w:bottom w:val="single" w:sz="8" w:space="0" w:color="000000"/>
              <w:right w:val="single" w:sz="8" w:space="0" w:color="000000"/>
            </w:tcBorders>
            <w:vAlign w:val="center"/>
          </w:tcPr>
          <w:p w14:paraId="30C433B8" w14:textId="77777777" w:rsidR="00F70974" w:rsidRPr="00F70974" w:rsidRDefault="00F70974" w:rsidP="001037EC">
            <w:pPr>
              <w:spacing w:after="150"/>
              <w:rPr>
                <w:rFonts w:ascii="Arial" w:hAnsi="Arial" w:cs="Arial"/>
              </w:rPr>
            </w:pPr>
            <w:r w:rsidRPr="00F70974">
              <w:rPr>
                <w:rFonts w:ascii="Arial" w:hAnsi="Arial" w:cs="Arial"/>
                <w:color w:val="000000"/>
              </w:rPr>
              <w:t>22.65</w:t>
            </w:r>
          </w:p>
        </w:tc>
        <w:tc>
          <w:tcPr>
            <w:tcW w:w="1499" w:type="dxa"/>
            <w:tcBorders>
              <w:top w:val="single" w:sz="8" w:space="0" w:color="000000"/>
              <w:left w:val="single" w:sz="8" w:space="0" w:color="000000"/>
              <w:bottom w:val="single" w:sz="8" w:space="0" w:color="000000"/>
              <w:right w:val="single" w:sz="8" w:space="0" w:color="000000"/>
            </w:tcBorders>
            <w:vAlign w:val="center"/>
          </w:tcPr>
          <w:p w14:paraId="7200E478" w14:textId="77777777" w:rsidR="00F70974" w:rsidRPr="00F70974" w:rsidRDefault="00F70974" w:rsidP="001037EC">
            <w:pPr>
              <w:spacing w:after="150"/>
              <w:rPr>
                <w:rFonts w:ascii="Arial" w:hAnsi="Arial" w:cs="Arial"/>
              </w:rPr>
            </w:pPr>
            <w:r w:rsidRPr="00F70974">
              <w:rPr>
                <w:rFonts w:ascii="Arial" w:hAnsi="Arial" w:cs="Arial"/>
                <w:color w:val="000000"/>
              </w:rPr>
              <w:t>10.74</w:t>
            </w:r>
          </w:p>
        </w:tc>
        <w:tc>
          <w:tcPr>
            <w:tcW w:w="1251" w:type="dxa"/>
            <w:tcBorders>
              <w:top w:val="single" w:sz="8" w:space="0" w:color="000000"/>
              <w:left w:val="single" w:sz="8" w:space="0" w:color="000000"/>
              <w:bottom w:val="single" w:sz="8" w:space="0" w:color="000000"/>
              <w:right w:val="single" w:sz="8" w:space="0" w:color="000000"/>
            </w:tcBorders>
            <w:vAlign w:val="center"/>
          </w:tcPr>
          <w:p w14:paraId="2749CC80" w14:textId="77777777" w:rsidR="00F70974" w:rsidRPr="00F70974" w:rsidRDefault="00F70974" w:rsidP="001037EC">
            <w:pPr>
              <w:spacing w:after="150"/>
              <w:rPr>
                <w:rFonts w:ascii="Arial" w:hAnsi="Arial" w:cs="Arial"/>
              </w:rPr>
            </w:pPr>
            <w:r w:rsidRPr="00F70974">
              <w:rPr>
                <w:rFonts w:ascii="Arial" w:hAnsi="Arial" w:cs="Arial"/>
                <w:color w:val="000000"/>
              </w:rPr>
              <w:t>2.85</w:t>
            </w:r>
          </w:p>
        </w:tc>
        <w:tc>
          <w:tcPr>
            <w:tcW w:w="1251" w:type="dxa"/>
            <w:tcBorders>
              <w:top w:val="single" w:sz="8" w:space="0" w:color="000000"/>
              <w:left w:val="single" w:sz="8" w:space="0" w:color="000000"/>
              <w:bottom w:val="single" w:sz="8" w:space="0" w:color="000000"/>
              <w:right w:val="single" w:sz="8" w:space="0" w:color="000000"/>
            </w:tcBorders>
            <w:vAlign w:val="center"/>
          </w:tcPr>
          <w:p w14:paraId="55371C8C"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3E4EFCBA"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77424B8D" w14:textId="77777777" w:rsidR="00F70974" w:rsidRPr="00F70974" w:rsidRDefault="00F70974" w:rsidP="001037EC">
            <w:pPr>
              <w:spacing w:after="150"/>
              <w:rPr>
                <w:rFonts w:ascii="Arial" w:hAnsi="Arial" w:cs="Arial"/>
              </w:rPr>
            </w:pPr>
            <w:r w:rsidRPr="00F70974">
              <w:rPr>
                <w:rFonts w:ascii="Arial" w:hAnsi="Arial" w:cs="Arial"/>
                <w:color w:val="000000"/>
              </w:rPr>
              <w:t>0.84</w:t>
            </w:r>
          </w:p>
        </w:tc>
        <w:tc>
          <w:tcPr>
            <w:tcW w:w="1004" w:type="dxa"/>
            <w:tcBorders>
              <w:top w:val="single" w:sz="8" w:space="0" w:color="000000"/>
              <w:left w:val="single" w:sz="8" w:space="0" w:color="000000"/>
              <w:bottom w:val="single" w:sz="8" w:space="0" w:color="000000"/>
              <w:right w:val="single" w:sz="8" w:space="0" w:color="000000"/>
            </w:tcBorders>
            <w:vAlign w:val="center"/>
          </w:tcPr>
          <w:p w14:paraId="45595436" w14:textId="77777777" w:rsidR="00F70974" w:rsidRPr="00F70974" w:rsidRDefault="00F70974" w:rsidP="001037EC">
            <w:pPr>
              <w:spacing w:after="150"/>
              <w:rPr>
                <w:rFonts w:ascii="Arial" w:hAnsi="Arial" w:cs="Arial"/>
              </w:rPr>
            </w:pPr>
            <w:r w:rsidRPr="00F70974">
              <w:rPr>
                <w:rFonts w:ascii="Arial" w:hAnsi="Arial" w:cs="Arial"/>
                <w:color w:val="000000"/>
              </w:rPr>
              <w:t>0.22</w:t>
            </w:r>
          </w:p>
        </w:tc>
        <w:tc>
          <w:tcPr>
            <w:tcW w:w="1500" w:type="dxa"/>
            <w:tcBorders>
              <w:top w:val="single" w:sz="8" w:space="0" w:color="000000"/>
              <w:left w:val="single" w:sz="8" w:space="0" w:color="000000"/>
              <w:bottom w:val="single" w:sz="8" w:space="0" w:color="000000"/>
              <w:right w:val="single" w:sz="8" w:space="0" w:color="000000"/>
            </w:tcBorders>
            <w:vAlign w:val="center"/>
          </w:tcPr>
          <w:p w14:paraId="0F007C5A" w14:textId="77777777" w:rsidR="00F70974" w:rsidRPr="00F70974" w:rsidRDefault="00F70974" w:rsidP="001037EC">
            <w:pPr>
              <w:spacing w:after="150"/>
              <w:rPr>
                <w:rFonts w:ascii="Arial" w:hAnsi="Arial" w:cs="Arial"/>
              </w:rPr>
            </w:pPr>
            <w:r w:rsidRPr="00F70974">
              <w:rPr>
                <w:rFonts w:ascii="Arial" w:hAnsi="Arial" w:cs="Arial"/>
                <w:color w:val="000000"/>
              </w:rPr>
              <w:t>14.98</w:t>
            </w:r>
          </w:p>
        </w:tc>
        <w:tc>
          <w:tcPr>
            <w:tcW w:w="1500" w:type="dxa"/>
            <w:tcBorders>
              <w:top w:val="single" w:sz="8" w:space="0" w:color="000000"/>
              <w:left w:val="single" w:sz="8" w:space="0" w:color="000000"/>
              <w:bottom w:val="single" w:sz="8" w:space="0" w:color="000000"/>
              <w:right w:val="single" w:sz="8" w:space="0" w:color="000000"/>
            </w:tcBorders>
            <w:vAlign w:val="center"/>
          </w:tcPr>
          <w:p w14:paraId="20AF4F48" w14:textId="77777777" w:rsidR="00F70974" w:rsidRPr="00F70974" w:rsidRDefault="00F70974" w:rsidP="001037EC">
            <w:pPr>
              <w:spacing w:after="150"/>
              <w:rPr>
                <w:rFonts w:ascii="Arial" w:hAnsi="Arial" w:cs="Arial"/>
              </w:rPr>
            </w:pPr>
            <w:r w:rsidRPr="00F70974">
              <w:rPr>
                <w:rFonts w:ascii="Arial" w:hAnsi="Arial" w:cs="Arial"/>
                <w:color w:val="000000"/>
              </w:rPr>
              <w:t>3.98</w:t>
            </w:r>
          </w:p>
        </w:tc>
      </w:tr>
      <w:tr w:rsidR="00F70974" w:rsidRPr="00F70974" w14:paraId="77FDD6D0"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77CEC189" w14:textId="77777777" w:rsidR="00F70974" w:rsidRPr="00F70974" w:rsidRDefault="00F70974" w:rsidP="001037EC">
            <w:pPr>
              <w:spacing w:after="150"/>
              <w:rPr>
                <w:rFonts w:ascii="Arial" w:hAnsi="Arial" w:cs="Arial"/>
              </w:rPr>
            </w:pPr>
            <w:r w:rsidRPr="00F70974">
              <w:rPr>
                <w:rFonts w:ascii="Arial" w:hAnsi="Arial" w:cs="Arial"/>
                <w:b/>
                <w:color w:val="000000"/>
              </w:rPr>
              <w:t>4.</w:t>
            </w:r>
          </w:p>
        </w:tc>
        <w:tc>
          <w:tcPr>
            <w:tcW w:w="633" w:type="dxa"/>
            <w:tcBorders>
              <w:top w:val="single" w:sz="8" w:space="0" w:color="000000"/>
              <w:left w:val="single" w:sz="8" w:space="0" w:color="000000"/>
              <w:bottom w:val="single" w:sz="8" w:space="0" w:color="000000"/>
              <w:right w:val="single" w:sz="8" w:space="0" w:color="000000"/>
            </w:tcBorders>
            <w:vAlign w:val="center"/>
          </w:tcPr>
          <w:p w14:paraId="51E3AC2A" w14:textId="77777777" w:rsidR="00F70974" w:rsidRPr="00F70974" w:rsidRDefault="00F70974" w:rsidP="001037EC">
            <w:pPr>
              <w:spacing w:after="150"/>
              <w:rPr>
                <w:rFonts w:ascii="Arial" w:hAnsi="Arial" w:cs="Arial"/>
              </w:rPr>
            </w:pPr>
            <w:r w:rsidRPr="00F70974">
              <w:rPr>
                <w:rFonts w:ascii="Arial" w:hAnsi="Arial" w:cs="Arial"/>
                <w:color w:val="000000"/>
              </w:rPr>
              <w:t>Доња Ржана</w:t>
            </w:r>
          </w:p>
        </w:tc>
        <w:tc>
          <w:tcPr>
            <w:tcW w:w="1498" w:type="dxa"/>
            <w:tcBorders>
              <w:top w:val="single" w:sz="8" w:space="0" w:color="000000"/>
              <w:left w:val="single" w:sz="8" w:space="0" w:color="000000"/>
              <w:bottom w:val="single" w:sz="8" w:space="0" w:color="000000"/>
              <w:right w:val="single" w:sz="8" w:space="0" w:color="000000"/>
            </w:tcBorders>
            <w:vAlign w:val="center"/>
          </w:tcPr>
          <w:p w14:paraId="2650B554" w14:textId="77777777" w:rsidR="00F70974" w:rsidRPr="00F70974" w:rsidRDefault="00F70974" w:rsidP="001037EC">
            <w:pPr>
              <w:spacing w:after="150"/>
              <w:rPr>
                <w:rFonts w:ascii="Arial" w:hAnsi="Arial" w:cs="Arial"/>
              </w:rPr>
            </w:pPr>
            <w:r w:rsidRPr="00F70974">
              <w:rPr>
                <w:rFonts w:ascii="Arial" w:hAnsi="Arial" w:cs="Arial"/>
                <w:color w:val="000000"/>
              </w:rPr>
              <w:t>2.55</w:t>
            </w:r>
          </w:p>
        </w:tc>
        <w:tc>
          <w:tcPr>
            <w:tcW w:w="1251" w:type="dxa"/>
            <w:tcBorders>
              <w:top w:val="single" w:sz="8" w:space="0" w:color="000000"/>
              <w:left w:val="single" w:sz="8" w:space="0" w:color="000000"/>
              <w:bottom w:val="single" w:sz="8" w:space="0" w:color="000000"/>
              <w:right w:val="single" w:sz="8" w:space="0" w:color="000000"/>
            </w:tcBorders>
            <w:vAlign w:val="center"/>
          </w:tcPr>
          <w:p w14:paraId="01492AD7" w14:textId="77777777" w:rsidR="00F70974" w:rsidRPr="00F70974" w:rsidRDefault="00F70974" w:rsidP="001037EC">
            <w:pPr>
              <w:spacing w:after="150"/>
              <w:rPr>
                <w:rFonts w:ascii="Arial" w:hAnsi="Arial" w:cs="Arial"/>
              </w:rPr>
            </w:pPr>
            <w:r w:rsidRPr="00F70974">
              <w:rPr>
                <w:rFonts w:ascii="Arial" w:hAnsi="Arial" w:cs="Arial"/>
                <w:color w:val="000000"/>
              </w:rPr>
              <w:t>21.53</w:t>
            </w:r>
          </w:p>
        </w:tc>
        <w:tc>
          <w:tcPr>
            <w:tcW w:w="1499" w:type="dxa"/>
            <w:tcBorders>
              <w:top w:val="single" w:sz="8" w:space="0" w:color="000000"/>
              <w:left w:val="single" w:sz="8" w:space="0" w:color="000000"/>
              <w:bottom w:val="single" w:sz="8" w:space="0" w:color="000000"/>
              <w:right w:val="single" w:sz="8" w:space="0" w:color="000000"/>
            </w:tcBorders>
            <w:vAlign w:val="center"/>
          </w:tcPr>
          <w:p w14:paraId="6EFD2CFB" w14:textId="77777777" w:rsidR="00F70974" w:rsidRPr="00F70974" w:rsidRDefault="00F70974" w:rsidP="001037EC">
            <w:pPr>
              <w:spacing w:after="150"/>
              <w:rPr>
                <w:rFonts w:ascii="Arial" w:hAnsi="Arial" w:cs="Arial"/>
              </w:rPr>
            </w:pPr>
            <w:r w:rsidRPr="00F70974">
              <w:rPr>
                <w:rFonts w:ascii="Arial" w:hAnsi="Arial" w:cs="Arial"/>
                <w:color w:val="000000"/>
              </w:rPr>
              <w:t>8.86</w:t>
            </w:r>
          </w:p>
        </w:tc>
        <w:tc>
          <w:tcPr>
            <w:tcW w:w="1251" w:type="dxa"/>
            <w:tcBorders>
              <w:top w:val="single" w:sz="8" w:space="0" w:color="000000"/>
              <w:left w:val="single" w:sz="8" w:space="0" w:color="000000"/>
              <w:bottom w:val="single" w:sz="8" w:space="0" w:color="000000"/>
              <w:right w:val="single" w:sz="8" w:space="0" w:color="000000"/>
            </w:tcBorders>
            <w:vAlign w:val="center"/>
          </w:tcPr>
          <w:p w14:paraId="01B37FD7" w14:textId="77777777" w:rsidR="00F70974" w:rsidRPr="00F70974" w:rsidRDefault="00F70974" w:rsidP="001037EC">
            <w:pPr>
              <w:spacing w:after="150"/>
              <w:rPr>
                <w:rFonts w:ascii="Arial" w:hAnsi="Arial" w:cs="Arial"/>
              </w:rPr>
            </w:pPr>
            <w:r w:rsidRPr="00F70974">
              <w:rPr>
                <w:rFonts w:ascii="Arial" w:hAnsi="Arial" w:cs="Arial"/>
                <w:color w:val="000000"/>
              </w:rPr>
              <w:t>2.35</w:t>
            </w:r>
          </w:p>
        </w:tc>
        <w:tc>
          <w:tcPr>
            <w:tcW w:w="1251" w:type="dxa"/>
            <w:tcBorders>
              <w:top w:val="single" w:sz="8" w:space="0" w:color="000000"/>
              <w:left w:val="single" w:sz="8" w:space="0" w:color="000000"/>
              <w:bottom w:val="single" w:sz="8" w:space="0" w:color="000000"/>
              <w:right w:val="single" w:sz="8" w:space="0" w:color="000000"/>
            </w:tcBorders>
            <w:vAlign w:val="center"/>
          </w:tcPr>
          <w:p w14:paraId="5E3C1446" w14:textId="77777777" w:rsidR="00F70974" w:rsidRPr="00F70974" w:rsidRDefault="00F70974" w:rsidP="001037EC">
            <w:pPr>
              <w:spacing w:after="150"/>
              <w:rPr>
                <w:rFonts w:ascii="Arial" w:hAnsi="Arial" w:cs="Arial"/>
              </w:rPr>
            </w:pPr>
            <w:r w:rsidRPr="00F70974">
              <w:rPr>
                <w:rFonts w:ascii="Arial" w:hAnsi="Arial" w:cs="Arial"/>
                <w:color w:val="000000"/>
              </w:rPr>
              <w:t>0.05</w:t>
            </w:r>
          </w:p>
        </w:tc>
        <w:tc>
          <w:tcPr>
            <w:tcW w:w="1004" w:type="dxa"/>
            <w:tcBorders>
              <w:top w:val="single" w:sz="8" w:space="0" w:color="000000"/>
              <w:left w:val="single" w:sz="8" w:space="0" w:color="000000"/>
              <w:bottom w:val="single" w:sz="8" w:space="0" w:color="000000"/>
              <w:right w:val="single" w:sz="8" w:space="0" w:color="000000"/>
            </w:tcBorders>
            <w:vAlign w:val="center"/>
          </w:tcPr>
          <w:p w14:paraId="41E2B1F9"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252" w:type="dxa"/>
            <w:tcBorders>
              <w:top w:val="single" w:sz="8" w:space="0" w:color="000000"/>
              <w:left w:val="single" w:sz="8" w:space="0" w:color="000000"/>
              <w:bottom w:val="single" w:sz="8" w:space="0" w:color="000000"/>
              <w:right w:val="single" w:sz="8" w:space="0" w:color="000000"/>
            </w:tcBorders>
            <w:vAlign w:val="center"/>
          </w:tcPr>
          <w:p w14:paraId="30D2878F" w14:textId="77777777" w:rsidR="00F70974" w:rsidRPr="00F70974" w:rsidRDefault="00F70974" w:rsidP="001037EC">
            <w:pPr>
              <w:spacing w:after="150"/>
              <w:rPr>
                <w:rFonts w:ascii="Arial" w:hAnsi="Arial" w:cs="Arial"/>
              </w:rPr>
            </w:pPr>
            <w:r w:rsidRPr="00F70974">
              <w:rPr>
                <w:rFonts w:ascii="Arial" w:hAnsi="Arial" w:cs="Arial"/>
                <w:color w:val="000000"/>
              </w:rPr>
              <w:t>0.40</w:t>
            </w:r>
          </w:p>
        </w:tc>
        <w:tc>
          <w:tcPr>
            <w:tcW w:w="1004" w:type="dxa"/>
            <w:tcBorders>
              <w:top w:val="single" w:sz="8" w:space="0" w:color="000000"/>
              <w:left w:val="single" w:sz="8" w:space="0" w:color="000000"/>
              <w:bottom w:val="single" w:sz="8" w:space="0" w:color="000000"/>
              <w:right w:val="single" w:sz="8" w:space="0" w:color="000000"/>
            </w:tcBorders>
            <w:vAlign w:val="center"/>
          </w:tcPr>
          <w:p w14:paraId="17A73438" w14:textId="77777777" w:rsidR="00F70974" w:rsidRPr="00F70974" w:rsidRDefault="00F70974" w:rsidP="001037EC">
            <w:pPr>
              <w:spacing w:after="150"/>
              <w:rPr>
                <w:rFonts w:ascii="Arial" w:hAnsi="Arial" w:cs="Arial"/>
              </w:rPr>
            </w:pPr>
            <w:r w:rsidRPr="00F70974">
              <w:rPr>
                <w:rFonts w:ascii="Arial" w:hAnsi="Arial" w:cs="Arial"/>
                <w:color w:val="000000"/>
              </w:rPr>
              <w:t>0.11</w:t>
            </w:r>
          </w:p>
        </w:tc>
        <w:tc>
          <w:tcPr>
            <w:tcW w:w="1500" w:type="dxa"/>
            <w:tcBorders>
              <w:top w:val="single" w:sz="8" w:space="0" w:color="000000"/>
              <w:left w:val="single" w:sz="8" w:space="0" w:color="000000"/>
              <w:bottom w:val="single" w:sz="8" w:space="0" w:color="000000"/>
              <w:right w:val="single" w:sz="8" w:space="0" w:color="000000"/>
            </w:tcBorders>
            <w:vAlign w:val="center"/>
          </w:tcPr>
          <w:p w14:paraId="048B15D3" w14:textId="77777777" w:rsidR="00F70974" w:rsidRPr="00F70974" w:rsidRDefault="00F70974" w:rsidP="001037EC">
            <w:pPr>
              <w:spacing w:after="150"/>
              <w:rPr>
                <w:rFonts w:ascii="Arial" w:hAnsi="Arial" w:cs="Arial"/>
              </w:rPr>
            </w:pPr>
            <w:r w:rsidRPr="00F70974">
              <w:rPr>
                <w:rFonts w:ascii="Arial" w:hAnsi="Arial" w:cs="Arial"/>
                <w:color w:val="000000"/>
              </w:rPr>
              <w:t>11.86</w:t>
            </w:r>
          </w:p>
        </w:tc>
        <w:tc>
          <w:tcPr>
            <w:tcW w:w="1500" w:type="dxa"/>
            <w:tcBorders>
              <w:top w:val="single" w:sz="8" w:space="0" w:color="000000"/>
              <w:left w:val="single" w:sz="8" w:space="0" w:color="000000"/>
              <w:bottom w:val="single" w:sz="8" w:space="0" w:color="000000"/>
              <w:right w:val="single" w:sz="8" w:space="0" w:color="000000"/>
            </w:tcBorders>
            <w:vAlign w:val="center"/>
          </w:tcPr>
          <w:p w14:paraId="66D0EC15" w14:textId="77777777" w:rsidR="00F70974" w:rsidRPr="00F70974" w:rsidRDefault="00F70974" w:rsidP="001037EC">
            <w:pPr>
              <w:spacing w:after="150"/>
              <w:rPr>
                <w:rFonts w:ascii="Arial" w:hAnsi="Arial" w:cs="Arial"/>
              </w:rPr>
            </w:pPr>
            <w:r w:rsidRPr="00F70974">
              <w:rPr>
                <w:rFonts w:ascii="Arial" w:hAnsi="Arial" w:cs="Arial"/>
                <w:color w:val="000000"/>
              </w:rPr>
              <w:t>3.15</w:t>
            </w:r>
          </w:p>
        </w:tc>
      </w:tr>
      <w:tr w:rsidR="00F70974" w:rsidRPr="00F70974" w14:paraId="4EC51073"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6026ED0F" w14:textId="77777777" w:rsidR="00F70974" w:rsidRPr="00F70974" w:rsidRDefault="00F70974" w:rsidP="001037EC">
            <w:pPr>
              <w:spacing w:after="150"/>
              <w:rPr>
                <w:rFonts w:ascii="Arial" w:hAnsi="Arial" w:cs="Arial"/>
              </w:rPr>
            </w:pPr>
            <w:r w:rsidRPr="00F70974">
              <w:rPr>
                <w:rFonts w:ascii="Arial" w:hAnsi="Arial" w:cs="Arial"/>
                <w:b/>
                <w:color w:val="000000"/>
              </w:rPr>
              <w:t>5.</w:t>
            </w:r>
          </w:p>
        </w:tc>
        <w:tc>
          <w:tcPr>
            <w:tcW w:w="633" w:type="dxa"/>
            <w:tcBorders>
              <w:top w:val="single" w:sz="8" w:space="0" w:color="000000"/>
              <w:left w:val="single" w:sz="8" w:space="0" w:color="000000"/>
              <w:bottom w:val="single" w:sz="8" w:space="0" w:color="000000"/>
              <w:right w:val="single" w:sz="8" w:space="0" w:color="000000"/>
            </w:tcBorders>
            <w:vAlign w:val="center"/>
          </w:tcPr>
          <w:p w14:paraId="50615042" w14:textId="77777777" w:rsidR="00F70974" w:rsidRPr="00F70974" w:rsidRDefault="00F70974" w:rsidP="001037EC">
            <w:pPr>
              <w:spacing w:after="150"/>
              <w:rPr>
                <w:rFonts w:ascii="Arial" w:hAnsi="Arial" w:cs="Arial"/>
              </w:rPr>
            </w:pPr>
            <w:r w:rsidRPr="00F70974">
              <w:rPr>
                <w:rFonts w:ascii="Arial" w:hAnsi="Arial" w:cs="Arial"/>
                <w:color w:val="000000"/>
              </w:rPr>
              <w:t>Милевци</w:t>
            </w:r>
          </w:p>
        </w:tc>
        <w:tc>
          <w:tcPr>
            <w:tcW w:w="1498" w:type="dxa"/>
            <w:tcBorders>
              <w:top w:val="single" w:sz="8" w:space="0" w:color="000000"/>
              <w:left w:val="single" w:sz="8" w:space="0" w:color="000000"/>
              <w:bottom w:val="single" w:sz="8" w:space="0" w:color="000000"/>
              <w:right w:val="single" w:sz="8" w:space="0" w:color="000000"/>
            </w:tcBorders>
            <w:vAlign w:val="center"/>
          </w:tcPr>
          <w:p w14:paraId="4050DED3" w14:textId="77777777" w:rsidR="00F70974" w:rsidRPr="00F70974" w:rsidRDefault="00F70974" w:rsidP="001037EC">
            <w:pPr>
              <w:spacing w:after="150"/>
              <w:rPr>
                <w:rFonts w:ascii="Arial" w:hAnsi="Arial" w:cs="Arial"/>
              </w:rPr>
            </w:pPr>
            <w:r w:rsidRPr="00F70974">
              <w:rPr>
                <w:rFonts w:ascii="Arial" w:hAnsi="Arial" w:cs="Arial"/>
                <w:color w:val="000000"/>
              </w:rPr>
              <w:t>7.37</w:t>
            </w:r>
          </w:p>
        </w:tc>
        <w:tc>
          <w:tcPr>
            <w:tcW w:w="1251" w:type="dxa"/>
            <w:tcBorders>
              <w:top w:val="single" w:sz="8" w:space="0" w:color="000000"/>
              <w:left w:val="single" w:sz="8" w:space="0" w:color="000000"/>
              <w:bottom w:val="single" w:sz="8" w:space="0" w:color="000000"/>
              <w:right w:val="single" w:sz="8" w:space="0" w:color="000000"/>
            </w:tcBorders>
            <w:vAlign w:val="center"/>
          </w:tcPr>
          <w:p w14:paraId="79811F3D" w14:textId="77777777" w:rsidR="00F70974" w:rsidRPr="00F70974" w:rsidRDefault="00F70974" w:rsidP="001037EC">
            <w:pPr>
              <w:spacing w:after="150"/>
              <w:rPr>
                <w:rFonts w:ascii="Arial" w:hAnsi="Arial" w:cs="Arial"/>
              </w:rPr>
            </w:pPr>
            <w:r w:rsidRPr="00F70974">
              <w:rPr>
                <w:rFonts w:ascii="Arial" w:hAnsi="Arial" w:cs="Arial"/>
                <w:color w:val="000000"/>
              </w:rPr>
              <w:t>51.11</w:t>
            </w:r>
          </w:p>
        </w:tc>
        <w:tc>
          <w:tcPr>
            <w:tcW w:w="1499" w:type="dxa"/>
            <w:tcBorders>
              <w:top w:val="single" w:sz="8" w:space="0" w:color="000000"/>
              <w:left w:val="single" w:sz="8" w:space="0" w:color="000000"/>
              <w:bottom w:val="single" w:sz="8" w:space="0" w:color="000000"/>
              <w:right w:val="single" w:sz="8" w:space="0" w:color="000000"/>
            </w:tcBorders>
            <w:vAlign w:val="center"/>
          </w:tcPr>
          <w:p w14:paraId="69985826" w14:textId="77777777" w:rsidR="00F70974" w:rsidRPr="00F70974" w:rsidRDefault="00F70974" w:rsidP="001037EC">
            <w:pPr>
              <w:spacing w:after="150"/>
              <w:rPr>
                <w:rFonts w:ascii="Arial" w:hAnsi="Arial" w:cs="Arial"/>
              </w:rPr>
            </w:pPr>
            <w:r w:rsidRPr="00F70974">
              <w:rPr>
                <w:rFonts w:ascii="Arial" w:hAnsi="Arial" w:cs="Arial"/>
                <w:color w:val="000000"/>
              </w:rPr>
              <w:t>6.33</w:t>
            </w:r>
          </w:p>
        </w:tc>
        <w:tc>
          <w:tcPr>
            <w:tcW w:w="1251" w:type="dxa"/>
            <w:tcBorders>
              <w:top w:val="single" w:sz="8" w:space="0" w:color="000000"/>
              <w:left w:val="single" w:sz="8" w:space="0" w:color="000000"/>
              <w:bottom w:val="single" w:sz="8" w:space="0" w:color="000000"/>
              <w:right w:val="single" w:sz="8" w:space="0" w:color="000000"/>
            </w:tcBorders>
            <w:vAlign w:val="center"/>
          </w:tcPr>
          <w:p w14:paraId="147AA6B7" w14:textId="77777777" w:rsidR="00F70974" w:rsidRPr="00F70974" w:rsidRDefault="00F70974" w:rsidP="001037EC">
            <w:pPr>
              <w:spacing w:after="150"/>
              <w:rPr>
                <w:rFonts w:ascii="Arial" w:hAnsi="Arial" w:cs="Arial"/>
              </w:rPr>
            </w:pPr>
            <w:r w:rsidRPr="00F70974">
              <w:rPr>
                <w:rFonts w:ascii="Arial" w:hAnsi="Arial" w:cs="Arial"/>
                <w:color w:val="000000"/>
              </w:rPr>
              <w:t>1.68</w:t>
            </w:r>
          </w:p>
        </w:tc>
        <w:tc>
          <w:tcPr>
            <w:tcW w:w="1251" w:type="dxa"/>
            <w:tcBorders>
              <w:top w:val="single" w:sz="8" w:space="0" w:color="000000"/>
              <w:left w:val="single" w:sz="8" w:space="0" w:color="000000"/>
              <w:bottom w:val="single" w:sz="8" w:space="0" w:color="000000"/>
              <w:right w:val="single" w:sz="8" w:space="0" w:color="000000"/>
            </w:tcBorders>
            <w:vAlign w:val="center"/>
          </w:tcPr>
          <w:p w14:paraId="405A6617"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670B4F41"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37EC54B8" w14:textId="77777777" w:rsidR="00F70974" w:rsidRPr="00F70974" w:rsidRDefault="00F70974" w:rsidP="001037EC">
            <w:pPr>
              <w:spacing w:after="150"/>
              <w:rPr>
                <w:rFonts w:ascii="Arial" w:hAnsi="Arial" w:cs="Arial"/>
              </w:rPr>
            </w:pPr>
            <w:r w:rsidRPr="00F70974">
              <w:rPr>
                <w:rFonts w:ascii="Arial" w:hAnsi="Arial" w:cs="Arial"/>
                <w:color w:val="000000"/>
              </w:rPr>
              <w:t>0.71</w:t>
            </w:r>
          </w:p>
        </w:tc>
        <w:tc>
          <w:tcPr>
            <w:tcW w:w="1004" w:type="dxa"/>
            <w:tcBorders>
              <w:top w:val="single" w:sz="8" w:space="0" w:color="000000"/>
              <w:left w:val="single" w:sz="8" w:space="0" w:color="000000"/>
              <w:bottom w:val="single" w:sz="8" w:space="0" w:color="000000"/>
              <w:right w:val="single" w:sz="8" w:space="0" w:color="000000"/>
            </w:tcBorders>
            <w:vAlign w:val="center"/>
          </w:tcPr>
          <w:p w14:paraId="007AE419" w14:textId="77777777" w:rsidR="00F70974" w:rsidRPr="00F70974" w:rsidRDefault="00F70974" w:rsidP="001037EC">
            <w:pPr>
              <w:spacing w:after="150"/>
              <w:rPr>
                <w:rFonts w:ascii="Arial" w:hAnsi="Arial" w:cs="Arial"/>
              </w:rPr>
            </w:pPr>
            <w:r w:rsidRPr="00F70974">
              <w:rPr>
                <w:rFonts w:ascii="Arial" w:hAnsi="Arial" w:cs="Arial"/>
                <w:color w:val="000000"/>
              </w:rPr>
              <w:t>0.19</w:t>
            </w:r>
          </w:p>
        </w:tc>
        <w:tc>
          <w:tcPr>
            <w:tcW w:w="1500" w:type="dxa"/>
            <w:tcBorders>
              <w:top w:val="single" w:sz="8" w:space="0" w:color="000000"/>
              <w:left w:val="single" w:sz="8" w:space="0" w:color="000000"/>
              <w:bottom w:val="single" w:sz="8" w:space="0" w:color="000000"/>
              <w:right w:val="single" w:sz="8" w:space="0" w:color="000000"/>
            </w:tcBorders>
            <w:vAlign w:val="center"/>
          </w:tcPr>
          <w:p w14:paraId="058D50FA" w14:textId="77777777" w:rsidR="00F70974" w:rsidRPr="00F70974" w:rsidRDefault="00F70974" w:rsidP="001037EC">
            <w:pPr>
              <w:spacing w:after="150"/>
              <w:rPr>
                <w:rFonts w:ascii="Arial" w:hAnsi="Arial" w:cs="Arial"/>
              </w:rPr>
            </w:pPr>
            <w:r w:rsidRPr="00F70974">
              <w:rPr>
                <w:rFonts w:ascii="Arial" w:hAnsi="Arial" w:cs="Arial"/>
                <w:color w:val="000000"/>
              </w:rPr>
              <w:t>14.42</w:t>
            </w:r>
          </w:p>
        </w:tc>
        <w:tc>
          <w:tcPr>
            <w:tcW w:w="1500" w:type="dxa"/>
            <w:tcBorders>
              <w:top w:val="single" w:sz="8" w:space="0" w:color="000000"/>
              <w:left w:val="single" w:sz="8" w:space="0" w:color="000000"/>
              <w:bottom w:val="single" w:sz="8" w:space="0" w:color="000000"/>
              <w:right w:val="single" w:sz="8" w:space="0" w:color="000000"/>
            </w:tcBorders>
            <w:vAlign w:val="center"/>
          </w:tcPr>
          <w:p w14:paraId="19683BA6" w14:textId="77777777" w:rsidR="00F70974" w:rsidRPr="00F70974" w:rsidRDefault="00F70974" w:rsidP="001037EC">
            <w:pPr>
              <w:spacing w:after="150"/>
              <w:rPr>
                <w:rFonts w:ascii="Arial" w:hAnsi="Arial" w:cs="Arial"/>
              </w:rPr>
            </w:pPr>
            <w:r w:rsidRPr="00F70974">
              <w:rPr>
                <w:rFonts w:ascii="Arial" w:hAnsi="Arial" w:cs="Arial"/>
                <w:color w:val="000000"/>
              </w:rPr>
              <w:t>3.83</w:t>
            </w:r>
          </w:p>
        </w:tc>
      </w:tr>
      <w:tr w:rsidR="00F70974" w:rsidRPr="00F70974" w14:paraId="4F2F1C66"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7914EEBC" w14:textId="77777777" w:rsidR="00F70974" w:rsidRPr="00F70974" w:rsidRDefault="00F70974" w:rsidP="001037EC">
            <w:pPr>
              <w:spacing w:after="150"/>
              <w:rPr>
                <w:rFonts w:ascii="Arial" w:hAnsi="Arial" w:cs="Arial"/>
              </w:rPr>
            </w:pPr>
            <w:r w:rsidRPr="00F70974">
              <w:rPr>
                <w:rFonts w:ascii="Arial" w:hAnsi="Arial" w:cs="Arial"/>
                <w:b/>
                <w:color w:val="000000"/>
              </w:rPr>
              <w:t>6.</w:t>
            </w:r>
          </w:p>
        </w:tc>
        <w:tc>
          <w:tcPr>
            <w:tcW w:w="633" w:type="dxa"/>
            <w:tcBorders>
              <w:top w:val="single" w:sz="8" w:space="0" w:color="000000"/>
              <w:left w:val="single" w:sz="8" w:space="0" w:color="000000"/>
              <w:bottom w:val="single" w:sz="8" w:space="0" w:color="000000"/>
              <w:right w:val="single" w:sz="8" w:space="0" w:color="000000"/>
            </w:tcBorders>
            <w:vAlign w:val="center"/>
          </w:tcPr>
          <w:p w14:paraId="3317A858" w14:textId="77777777" w:rsidR="00F70974" w:rsidRPr="00F70974" w:rsidRDefault="00F70974" w:rsidP="001037EC">
            <w:pPr>
              <w:spacing w:after="150"/>
              <w:rPr>
                <w:rFonts w:ascii="Arial" w:hAnsi="Arial" w:cs="Arial"/>
              </w:rPr>
            </w:pPr>
            <w:r w:rsidRPr="00F70974">
              <w:rPr>
                <w:rFonts w:ascii="Arial" w:hAnsi="Arial" w:cs="Arial"/>
                <w:color w:val="000000"/>
              </w:rPr>
              <w:t>Плоча</w:t>
            </w:r>
          </w:p>
        </w:tc>
        <w:tc>
          <w:tcPr>
            <w:tcW w:w="1498" w:type="dxa"/>
            <w:tcBorders>
              <w:top w:val="single" w:sz="8" w:space="0" w:color="000000"/>
              <w:left w:val="single" w:sz="8" w:space="0" w:color="000000"/>
              <w:bottom w:val="single" w:sz="8" w:space="0" w:color="000000"/>
              <w:right w:val="single" w:sz="8" w:space="0" w:color="000000"/>
            </w:tcBorders>
            <w:vAlign w:val="center"/>
          </w:tcPr>
          <w:p w14:paraId="2DA21029" w14:textId="77777777" w:rsidR="00F70974" w:rsidRPr="00F70974" w:rsidRDefault="00F70974" w:rsidP="001037EC">
            <w:pPr>
              <w:spacing w:after="150"/>
              <w:rPr>
                <w:rFonts w:ascii="Arial" w:hAnsi="Arial" w:cs="Arial"/>
              </w:rPr>
            </w:pPr>
            <w:r w:rsidRPr="00F70974">
              <w:rPr>
                <w:rFonts w:ascii="Arial" w:hAnsi="Arial" w:cs="Arial"/>
                <w:color w:val="000000"/>
              </w:rPr>
              <w:t>4.61</w:t>
            </w:r>
          </w:p>
        </w:tc>
        <w:tc>
          <w:tcPr>
            <w:tcW w:w="1251" w:type="dxa"/>
            <w:tcBorders>
              <w:top w:val="single" w:sz="8" w:space="0" w:color="000000"/>
              <w:left w:val="single" w:sz="8" w:space="0" w:color="000000"/>
              <w:bottom w:val="single" w:sz="8" w:space="0" w:color="000000"/>
              <w:right w:val="single" w:sz="8" w:space="0" w:color="000000"/>
            </w:tcBorders>
            <w:vAlign w:val="center"/>
          </w:tcPr>
          <w:p w14:paraId="3D52C6B7" w14:textId="77777777" w:rsidR="00F70974" w:rsidRPr="00F70974" w:rsidRDefault="00F70974" w:rsidP="001037EC">
            <w:pPr>
              <w:spacing w:after="150"/>
              <w:rPr>
                <w:rFonts w:ascii="Arial" w:hAnsi="Arial" w:cs="Arial"/>
              </w:rPr>
            </w:pPr>
            <w:r w:rsidRPr="00F70974">
              <w:rPr>
                <w:rFonts w:ascii="Arial" w:hAnsi="Arial" w:cs="Arial"/>
                <w:color w:val="000000"/>
              </w:rPr>
              <w:t>47.47</w:t>
            </w:r>
          </w:p>
        </w:tc>
        <w:tc>
          <w:tcPr>
            <w:tcW w:w="1499" w:type="dxa"/>
            <w:tcBorders>
              <w:top w:val="single" w:sz="8" w:space="0" w:color="000000"/>
              <w:left w:val="single" w:sz="8" w:space="0" w:color="000000"/>
              <w:bottom w:val="single" w:sz="8" w:space="0" w:color="000000"/>
              <w:right w:val="single" w:sz="8" w:space="0" w:color="000000"/>
            </w:tcBorders>
            <w:vAlign w:val="center"/>
          </w:tcPr>
          <w:p w14:paraId="2B9E41CF" w14:textId="77777777" w:rsidR="00F70974" w:rsidRPr="00F70974" w:rsidRDefault="00F70974" w:rsidP="001037EC">
            <w:pPr>
              <w:spacing w:after="150"/>
              <w:rPr>
                <w:rFonts w:ascii="Arial" w:hAnsi="Arial" w:cs="Arial"/>
              </w:rPr>
            </w:pPr>
            <w:r w:rsidRPr="00F70974">
              <w:rPr>
                <w:rFonts w:ascii="Arial" w:hAnsi="Arial" w:cs="Arial"/>
                <w:color w:val="000000"/>
              </w:rPr>
              <w:t>4.65</w:t>
            </w:r>
          </w:p>
        </w:tc>
        <w:tc>
          <w:tcPr>
            <w:tcW w:w="1251" w:type="dxa"/>
            <w:tcBorders>
              <w:top w:val="single" w:sz="8" w:space="0" w:color="000000"/>
              <w:left w:val="single" w:sz="8" w:space="0" w:color="000000"/>
              <w:bottom w:val="single" w:sz="8" w:space="0" w:color="000000"/>
              <w:right w:val="single" w:sz="8" w:space="0" w:color="000000"/>
            </w:tcBorders>
            <w:vAlign w:val="center"/>
          </w:tcPr>
          <w:p w14:paraId="714F682E" w14:textId="77777777" w:rsidR="00F70974" w:rsidRPr="00F70974" w:rsidRDefault="00F70974" w:rsidP="001037EC">
            <w:pPr>
              <w:spacing w:after="150"/>
              <w:rPr>
                <w:rFonts w:ascii="Arial" w:hAnsi="Arial" w:cs="Arial"/>
              </w:rPr>
            </w:pPr>
            <w:r w:rsidRPr="00F70974">
              <w:rPr>
                <w:rFonts w:ascii="Arial" w:hAnsi="Arial" w:cs="Arial"/>
                <w:color w:val="000000"/>
              </w:rPr>
              <w:t>1.23</w:t>
            </w:r>
          </w:p>
        </w:tc>
        <w:tc>
          <w:tcPr>
            <w:tcW w:w="1251" w:type="dxa"/>
            <w:tcBorders>
              <w:top w:val="single" w:sz="8" w:space="0" w:color="000000"/>
              <w:left w:val="single" w:sz="8" w:space="0" w:color="000000"/>
              <w:bottom w:val="single" w:sz="8" w:space="0" w:color="000000"/>
              <w:right w:val="single" w:sz="8" w:space="0" w:color="000000"/>
            </w:tcBorders>
            <w:vAlign w:val="center"/>
          </w:tcPr>
          <w:p w14:paraId="0E5C9F94"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1262B5C7"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6FE451EE" w14:textId="77777777" w:rsidR="00F70974" w:rsidRPr="00F70974" w:rsidRDefault="00F70974" w:rsidP="001037EC">
            <w:pPr>
              <w:spacing w:after="150"/>
              <w:rPr>
                <w:rFonts w:ascii="Arial" w:hAnsi="Arial" w:cs="Arial"/>
              </w:rPr>
            </w:pPr>
            <w:r w:rsidRPr="00F70974">
              <w:rPr>
                <w:rFonts w:ascii="Arial" w:hAnsi="Arial" w:cs="Arial"/>
                <w:color w:val="000000"/>
              </w:rPr>
              <w:t>0.45</w:t>
            </w:r>
          </w:p>
        </w:tc>
        <w:tc>
          <w:tcPr>
            <w:tcW w:w="1004" w:type="dxa"/>
            <w:tcBorders>
              <w:top w:val="single" w:sz="8" w:space="0" w:color="000000"/>
              <w:left w:val="single" w:sz="8" w:space="0" w:color="000000"/>
              <w:bottom w:val="single" w:sz="8" w:space="0" w:color="000000"/>
              <w:right w:val="single" w:sz="8" w:space="0" w:color="000000"/>
            </w:tcBorders>
            <w:vAlign w:val="center"/>
          </w:tcPr>
          <w:p w14:paraId="252811F8" w14:textId="77777777" w:rsidR="00F70974" w:rsidRPr="00F70974" w:rsidRDefault="00F70974" w:rsidP="001037EC">
            <w:pPr>
              <w:spacing w:after="150"/>
              <w:rPr>
                <w:rFonts w:ascii="Arial" w:hAnsi="Arial" w:cs="Arial"/>
              </w:rPr>
            </w:pPr>
            <w:r w:rsidRPr="00F70974">
              <w:rPr>
                <w:rFonts w:ascii="Arial" w:hAnsi="Arial" w:cs="Arial"/>
                <w:color w:val="000000"/>
              </w:rPr>
              <w:t>0.12</w:t>
            </w:r>
          </w:p>
        </w:tc>
        <w:tc>
          <w:tcPr>
            <w:tcW w:w="1500" w:type="dxa"/>
            <w:tcBorders>
              <w:top w:val="single" w:sz="8" w:space="0" w:color="000000"/>
              <w:left w:val="single" w:sz="8" w:space="0" w:color="000000"/>
              <w:bottom w:val="single" w:sz="8" w:space="0" w:color="000000"/>
              <w:right w:val="single" w:sz="8" w:space="0" w:color="000000"/>
            </w:tcBorders>
            <w:vAlign w:val="center"/>
          </w:tcPr>
          <w:p w14:paraId="0D463056" w14:textId="77777777" w:rsidR="00F70974" w:rsidRPr="00F70974" w:rsidRDefault="00F70974" w:rsidP="001037EC">
            <w:pPr>
              <w:spacing w:after="150"/>
              <w:rPr>
                <w:rFonts w:ascii="Arial" w:hAnsi="Arial" w:cs="Arial"/>
              </w:rPr>
            </w:pPr>
            <w:r w:rsidRPr="00F70974">
              <w:rPr>
                <w:rFonts w:ascii="Arial" w:hAnsi="Arial" w:cs="Arial"/>
                <w:color w:val="000000"/>
              </w:rPr>
              <w:t>9.72</w:t>
            </w:r>
          </w:p>
        </w:tc>
        <w:tc>
          <w:tcPr>
            <w:tcW w:w="1500" w:type="dxa"/>
            <w:tcBorders>
              <w:top w:val="single" w:sz="8" w:space="0" w:color="000000"/>
              <w:left w:val="single" w:sz="8" w:space="0" w:color="000000"/>
              <w:bottom w:val="single" w:sz="8" w:space="0" w:color="000000"/>
              <w:right w:val="single" w:sz="8" w:space="0" w:color="000000"/>
            </w:tcBorders>
            <w:vAlign w:val="center"/>
          </w:tcPr>
          <w:p w14:paraId="58B91388" w14:textId="77777777" w:rsidR="00F70974" w:rsidRPr="00F70974" w:rsidRDefault="00F70974" w:rsidP="001037EC">
            <w:pPr>
              <w:spacing w:after="150"/>
              <w:rPr>
                <w:rFonts w:ascii="Arial" w:hAnsi="Arial" w:cs="Arial"/>
              </w:rPr>
            </w:pPr>
            <w:r w:rsidRPr="00F70974">
              <w:rPr>
                <w:rFonts w:ascii="Arial" w:hAnsi="Arial" w:cs="Arial"/>
                <w:color w:val="000000"/>
              </w:rPr>
              <w:t>2.58</w:t>
            </w:r>
          </w:p>
        </w:tc>
      </w:tr>
      <w:tr w:rsidR="00F70974" w:rsidRPr="00F70974" w14:paraId="29C47DE2"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5D6166A5" w14:textId="77777777" w:rsidR="00F70974" w:rsidRPr="00F70974" w:rsidRDefault="00F70974" w:rsidP="001037EC">
            <w:pPr>
              <w:spacing w:after="150"/>
              <w:rPr>
                <w:rFonts w:ascii="Arial" w:hAnsi="Arial" w:cs="Arial"/>
              </w:rPr>
            </w:pPr>
            <w:r w:rsidRPr="00F70974">
              <w:rPr>
                <w:rFonts w:ascii="Arial" w:hAnsi="Arial" w:cs="Arial"/>
                <w:b/>
                <w:color w:val="000000"/>
              </w:rPr>
              <w:t>7.</w:t>
            </w:r>
          </w:p>
        </w:tc>
        <w:tc>
          <w:tcPr>
            <w:tcW w:w="633" w:type="dxa"/>
            <w:tcBorders>
              <w:top w:val="single" w:sz="8" w:space="0" w:color="000000"/>
              <w:left w:val="single" w:sz="8" w:space="0" w:color="000000"/>
              <w:bottom w:val="single" w:sz="8" w:space="0" w:color="000000"/>
              <w:right w:val="single" w:sz="8" w:space="0" w:color="000000"/>
            </w:tcBorders>
            <w:vAlign w:val="center"/>
          </w:tcPr>
          <w:p w14:paraId="7CABAFDD" w14:textId="77777777" w:rsidR="00F70974" w:rsidRPr="00F70974" w:rsidRDefault="00F70974" w:rsidP="001037EC">
            <w:pPr>
              <w:spacing w:after="150"/>
              <w:rPr>
                <w:rFonts w:ascii="Arial" w:hAnsi="Arial" w:cs="Arial"/>
              </w:rPr>
            </w:pPr>
            <w:r w:rsidRPr="00F70974">
              <w:rPr>
                <w:rFonts w:ascii="Arial" w:hAnsi="Arial" w:cs="Arial"/>
                <w:color w:val="000000"/>
              </w:rPr>
              <w:t>Битврђа</w:t>
            </w:r>
          </w:p>
        </w:tc>
        <w:tc>
          <w:tcPr>
            <w:tcW w:w="1498" w:type="dxa"/>
            <w:tcBorders>
              <w:top w:val="single" w:sz="8" w:space="0" w:color="000000"/>
              <w:left w:val="single" w:sz="8" w:space="0" w:color="000000"/>
              <w:bottom w:val="single" w:sz="8" w:space="0" w:color="000000"/>
              <w:right w:val="single" w:sz="8" w:space="0" w:color="000000"/>
            </w:tcBorders>
            <w:vAlign w:val="center"/>
          </w:tcPr>
          <w:p w14:paraId="6186AF03" w14:textId="77777777" w:rsidR="00F70974" w:rsidRPr="00F70974" w:rsidRDefault="00F70974" w:rsidP="001037EC">
            <w:pPr>
              <w:spacing w:after="150"/>
              <w:rPr>
                <w:rFonts w:ascii="Arial" w:hAnsi="Arial" w:cs="Arial"/>
              </w:rPr>
            </w:pPr>
            <w:r w:rsidRPr="00F70974">
              <w:rPr>
                <w:rFonts w:ascii="Arial" w:hAnsi="Arial" w:cs="Arial"/>
                <w:color w:val="000000"/>
              </w:rPr>
              <w:t>0.16</w:t>
            </w:r>
          </w:p>
        </w:tc>
        <w:tc>
          <w:tcPr>
            <w:tcW w:w="1251" w:type="dxa"/>
            <w:tcBorders>
              <w:top w:val="single" w:sz="8" w:space="0" w:color="000000"/>
              <w:left w:val="single" w:sz="8" w:space="0" w:color="000000"/>
              <w:bottom w:val="single" w:sz="8" w:space="0" w:color="000000"/>
              <w:right w:val="single" w:sz="8" w:space="0" w:color="000000"/>
            </w:tcBorders>
            <w:vAlign w:val="center"/>
          </w:tcPr>
          <w:p w14:paraId="06F4FE81" w14:textId="77777777" w:rsidR="00F70974" w:rsidRPr="00F70974" w:rsidRDefault="00F70974" w:rsidP="001037EC">
            <w:pPr>
              <w:spacing w:after="150"/>
              <w:rPr>
                <w:rFonts w:ascii="Arial" w:hAnsi="Arial" w:cs="Arial"/>
              </w:rPr>
            </w:pPr>
            <w:r w:rsidRPr="00F70974">
              <w:rPr>
                <w:rFonts w:ascii="Arial" w:hAnsi="Arial" w:cs="Arial"/>
                <w:color w:val="000000"/>
              </w:rPr>
              <w:t>35.31</w:t>
            </w:r>
          </w:p>
        </w:tc>
        <w:tc>
          <w:tcPr>
            <w:tcW w:w="1499" w:type="dxa"/>
            <w:tcBorders>
              <w:top w:val="single" w:sz="8" w:space="0" w:color="000000"/>
              <w:left w:val="single" w:sz="8" w:space="0" w:color="000000"/>
              <w:bottom w:val="single" w:sz="8" w:space="0" w:color="000000"/>
              <w:right w:val="single" w:sz="8" w:space="0" w:color="000000"/>
            </w:tcBorders>
            <w:vAlign w:val="center"/>
          </w:tcPr>
          <w:p w14:paraId="7FD44A5D" w14:textId="77777777" w:rsidR="00F70974" w:rsidRPr="00F70974" w:rsidRDefault="00F70974" w:rsidP="001037EC">
            <w:pPr>
              <w:spacing w:after="150"/>
              <w:rPr>
                <w:rFonts w:ascii="Arial" w:hAnsi="Arial" w:cs="Arial"/>
              </w:rPr>
            </w:pPr>
            <w:r w:rsidRPr="00F70974">
              <w:rPr>
                <w:rFonts w:ascii="Arial" w:hAnsi="Arial" w:cs="Arial"/>
                <w:color w:val="000000"/>
              </w:rPr>
              <w:t>0.27</w:t>
            </w:r>
          </w:p>
        </w:tc>
        <w:tc>
          <w:tcPr>
            <w:tcW w:w="1251" w:type="dxa"/>
            <w:tcBorders>
              <w:top w:val="single" w:sz="8" w:space="0" w:color="000000"/>
              <w:left w:val="single" w:sz="8" w:space="0" w:color="000000"/>
              <w:bottom w:val="single" w:sz="8" w:space="0" w:color="000000"/>
              <w:right w:val="single" w:sz="8" w:space="0" w:color="000000"/>
            </w:tcBorders>
            <w:vAlign w:val="center"/>
          </w:tcPr>
          <w:p w14:paraId="0E35D823"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251" w:type="dxa"/>
            <w:tcBorders>
              <w:top w:val="single" w:sz="8" w:space="0" w:color="000000"/>
              <w:left w:val="single" w:sz="8" w:space="0" w:color="000000"/>
              <w:bottom w:val="single" w:sz="8" w:space="0" w:color="000000"/>
              <w:right w:val="single" w:sz="8" w:space="0" w:color="000000"/>
            </w:tcBorders>
            <w:vAlign w:val="center"/>
          </w:tcPr>
          <w:p w14:paraId="42B15E0D"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2972006D"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15871810" w14:textId="77777777" w:rsidR="00F70974" w:rsidRPr="00F70974" w:rsidRDefault="00F70974" w:rsidP="001037EC">
            <w:pPr>
              <w:spacing w:after="150"/>
              <w:rPr>
                <w:rFonts w:ascii="Arial" w:hAnsi="Arial" w:cs="Arial"/>
              </w:rPr>
            </w:pPr>
            <w:r w:rsidRPr="00F70974">
              <w:rPr>
                <w:rFonts w:ascii="Arial" w:hAnsi="Arial" w:cs="Arial"/>
                <w:color w:val="000000"/>
              </w:rPr>
              <w:t>0.02</w:t>
            </w:r>
          </w:p>
        </w:tc>
        <w:tc>
          <w:tcPr>
            <w:tcW w:w="1004" w:type="dxa"/>
            <w:tcBorders>
              <w:top w:val="single" w:sz="8" w:space="0" w:color="000000"/>
              <w:left w:val="single" w:sz="8" w:space="0" w:color="000000"/>
              <w:bottom w:val="single" w:sz="8" w:space="0" w:color="000000"/>
              <w:right w:val="single" w:sz="8" w:space="0" w:color="000000"/>
            </w:tcBorders>
            <w:vAlign w:val="center"/>
          </w:tcPr>
          <w:p w14:paraId="7AB2D5B5"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500" w:type="dxa"/>
            <w:tcBorders>
              <w:top w:val="single" w:sz="8" w:space="0" w:color="000000"/>
              <w:left w:val="single" w:sz="8" w:space="0" w:color="000000"/>
              <w:bottom w:val="single" w:sz="8" w:space="0" w:color="000000"/>
              <w:right w:val="single" w:sz="8" w:space="0" w:color="000000"/>
            </w:tcBorders>
            <w:vAlign w:val="center"/>
          </w:tcPr>
          <w:p w14:paraId="39BD6DED" w14:textId="77777777" w:rsidR="00F70974" w:rsidRPr="00F70974" w:rsidRDefault="00F70974" w:rsidP="001037EC">
            <w:pPr>
              <w:spacing w:after="150"/>
              <w:rPr>
                <w:rFonts w:ascii="Arial" w:hAnsi="Arial" w:cs="Arial"/>
              </w:rPr>
            </w:pPr>
            <w:r w:rsidRPr="00F70974">
              <w:rPr>
                <w:rFonts w:ascii="Arial" w:hAnsi="Arial" w:cs="Arial"/>
                <w:color w:val="000000"/>
              </w:rPr>
              <w:t>0.45</w:t>
            </w:r>
          </w:p>
        </w:tc>
        <w:tc>
          <w:tcPr>
            <w:tcW w:w="1500" w:type="dxa"/>
            <w:tcBorders>
              <w:top w:val="single" w:sz="8" w:space="0" w:color="000000"/>
              <w:left w:val="single" w:sz="8" w:space="0" w:color="000000"/>
              <w:bottom w:val="single" w:sz="8" w:space="0" w:color="000000"/>
              <w:right w:val="single" w:sz="8" w:space="0" w:color="000000"/>
            </w:tcBorders>
            <w:vAlign w:val="center"/>
          </w:tcPr>
          <w:p w14:paraId="332EE99A" w14:textId="77777777" w:rsidR="00F70974" w:rsidRPr="00F70974" w:rsidRDefault="00F70974" w:rsidP="001037EC">
            <w:pPr>
              <w:spacing w:after="150"/>
              <w:rPr>
                <w:rFonts w:ascii="Arial" w:hAnsi="Arial" w:cs="Arial"/>
              </w:rPr>
            </w:pPr>
            <w:r w:rsidRPr="00F70974">
              <w:rPr>
                <w:rFonts w:ascii="Arial" w:hAnsi="Arial" w:cs="Arial"/>
                <w:color w:val="000000"/>
              </w:rPr>
              <w:t>0.12</w:t>
            </w:r>
          </w:p>
        </w:tc>
      </w:tr>
      <w:tr w:rsidR="00F70974" w:rsidRPr="00F70974" w14:paraId="36AAAC74"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721DFEC5" w14:textId="77777777" w:rsidR="00F70974" w:rsidRPr="00F70974" w:rsidRDefault="00F70974" w:rsidP="001037EC">
            <w:pPr>
              <w:spacing w:after="150"/>
              <w:rPr>
                <w:rFonts w:ascii="Arial" w:hAnsi="Arial" w:cs="Arial"/>
              </w:rPr>
            </w:pPr>
            <w:r w:rsidRPr="00F70974">
              <w:rPr>
                <w:rFonts w:ascii="Arial" w:hAnsi="Arial" w:cs="Arial"/>
                <w:b/>
                <w:color w:val="000000"/>
              </w:rPr>
              <w:t>8.</w:t>
            </w:r>
          </w:p>
        </w:tc>
        <w:tc>
          <w:tcPr>
            <w:tcW w:w="633" w:type="dxa"/>
            <w:tcBorders>
              <w:top w:val="single" w:sz="8" w:space="0" w:color="000000"/>
              <w:left w:val="single" w:sz="8" w:space="0" w:color="000000"/>
              <w:bottom w:val="single" w:sz="8" w:space="0" w:color="000000"/>
              <w:right w:val="single" w:sz="8" w:space="0" w:color="000000"/>
            </w:tcBorders>
            <w:vAlign w:val="center"/>
          </w:tcPr>
          <w:p w14:paraId="03C3CA33" w14:textId="77777777" w:rsidR="00F70974" w:rsidRPr="00F70974" w:rsidRDefault="00F70974" w:rsidP="001037EC">
            <w:pPr>
              <w:spacing w:after="150"/>
              <w:rPr>
                <w:rFonts w:ascii="Arial" w:hAnsi="Arial" w:cs="Arial"/>
              </w:rPr>
            </w:pPr>
            <w:r w:rsidRPr="00F70974">
              <w:rPr>
                <w:rFonts w:ascii="Arial" w:hAnsi="Arial" w:cs="Arial"/>
                <w:color w:val="000000"/>
              </w:rPr>
              <w:t>Божица</w:t>
            </w:r>
          </w:p>
        </w:tc>
        <w:tc>
          <w:tcPr>
            <w:tcW w:w="1498" w:type="dxa"/>
            <w:tcBorders>
              <w:top w:val="single" w:sz="8" w:space="0" w:color="000000"/>
              <w:left w:val="single" w:sz="8" w:space="0" w:color="000000"/>
              <w:bottom w:val="single" w:sz="8" w:space="0" w:color="000000"/>
              <w:right w:val="single" w:sz="8" w:space="0" w:color="000000"/>
            </w:tcBorders>
            <w:vAlign w:val="center"/>
          </w:tcPr>
          <w:p w14:paraId="0930B91C" w14:textId="77777777" w:rsidR="00F70974" w:rsidRPr="00F70974" w:rsidRDefault="00F70974" w:rsidP="001037EC">
            <w:pPr>
              <w:spacing w:after="150"/>
              <w:rPr>
                <w:rFonts w:ascii="Arial" w:hAnsi="Arial" w:cs="Arial"/>
              </w:rPr>
            </w:pPr>
            <w:r w:rsidRPr="00F70974">
              <w:rPr>
                <w:rFonts w:ascii="Arial" w:hAnsi="Arial" w:cs="Arial"/>
                <w:color w:val="000000"/>
              </w:rPr>
              <w:t>29.16</w:t>
            </w:r>
          </w:p>
        </w:tc>
        <w:tc>
          <w:tcPr>
            <w:tcW w:w="1251" w:type="dxa"/>
            <w:tcBorders>
              <w:top w:val="single" w:sz="8" w:space="0" w:color="000000"/>
              <w:left w:val="single" w:sz="8" w:space="0" w:color="000000"/>
              <w:bottom w:val="single" w:sz="8" w:space="0" w:color="000000"/>
              <w:right w:val="single" w:sz="8" w:space="0" w:color="000000"/>
            </w:tcBorders>
            <w:vAlign w:val="center"/>
          </w:tcPr>
          <w:p w14:paraId="2D3A0B97" w14:textId="77777777" w:rsidR="00F70974" w:rsidRPr="00F70974" w:rsidRDefault="00F70974" w:rsidP="001037EC">
            <w:pPr>
              <w:spacing w:after="150"/>
              <w:rPr>
                <w:rFonts w:ascii="Arial" w:hAnsi="Arial" w:cs="Arial"/>
              </w:rPr>
            </w:pPr>
            <w:r w:rsidRPr="00F70974">
              <w:rPr>
                <w:rFonts w:ascii="Arial" w:hAnsi="Arial" w:cs="Arial"/>
                <w:color w:val="000000"/>
              </w:rPr>
              <w:t>37.34</w:t>
            </w:r>
          </w:p>
        </w:tc>
        <w:tc>
          <w:tcPr>
            <w:tcW w:w="1499" w:type="dxa"/>
            <w:tcBorders>
              <w:top w:val="single" w:sz="8" w:space="0" w:color="000000"/>
              <w:left w:val="single" w:sz="8" w:space="0" w:color="000000"/>
              <w:bottom w:val="single" w:sz="8" w:space="0" w:color="000000"/>
              <w:right w:val="single" w:sz="8" w:space="0" w:color="000000"/>
            </w:tcBorders>
            <w:vAlign w:val="center"/>
          </w:tcPr>
          <w:p w14:paraId="26DB5DF9" w14:textId="77777777" w:rsidR="00F70974" w:rsidRPr="00F70974" w:rsidRDefault="00F70974" w:rsidP="001037EC">
            <w:pPr>
              <w:spacing w:after="150"/>
              <w:rPr>
                <w:rFonts w:ascii="Arial" w:hAnsi="Arial" w:cs="Arial"/>
              </w:rPr>
            </w:pPr>
            <w:r w:rsidRPr="00F70974">
              <w:rPr>
                <w:rFonts w:ascii="Arial" w:hAnsi="Arial" w:cs="Arial"/>
                <w:color w:val="000000"/>
              </w:rPr>
              <w:t>44.52</w:t>
            </w:r>
          </w:p>
        </w:tc>
        <w:tc>
          <w:tcPr>
            <w:tcW w:w="1251" w:type="dxa"/>
            <w:tcBorders>
              <w:top w:val="single" w:sz="8" w:space="0" w:color="000000"/>
              <w:left w:val="single" w:sz="8" w:space="0" w:color="000000"/>
              <w:bottom w:val="single" w:sz="8" w:space="0" w:color="000000"/>
              <w:right w:val="single" w:sz="8" w:space="0" w:color="000000"/>
            </w:tcBorders>
            <w:vAlign w:val="center"/>
          </w:tcPr>
          <w:p w14:paraId="48B0E330" w14:textId="77777777" w:rsidR="00F70974" w:rsidRPr="00F70974" w:rsidRDefault="00F70974" w:rsidP="001037EC">
            <w:pPr>
              <w:spacing w:after="150"/>
              <w:rPr>
                <w:rFonts w:ascii="Arial" w:hAnsi="Arial" w:cs="Arial"/>
              </w:rPr>
            </w:pPr>
            <w:r w:rsidRPr="00F70974">
              <w:rPr>
                <w:rFonts w:ascii="Arial" w:hAnsi="Arial" w:cs="Arial"/>
                <w:color w:val="000000"/>
              </w:rPr>
              <w:t>11.82</w:t>
            </w:r>
          </w:p>
        </w:tc>
        <w:tc>
          <w:tcPr>
            <w:tcW w:w="1251" w:type="dxa"/>
            <w:tcBorders>
              <w:top w:val="single" w:sz="8" w:space="0" w:color="000000"/>
              <w:left w:val="single" w:sz="8" w:space="0" w:color="000000"/>
              <w:bottom w:val="single" w:sz="8" w:space="0" w:color="000000"/>
              <w:right w:val="single" w:sz="8" w:space="0" w:color="000000"/>
            </w:tcBorders>
            <w:vAlign w:val="center"/>
          </w:tcPr>
          <w:p w14:paraId="45087816"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70F3C10D"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5242007D" w14:textId="77777777" w:rsidR="00F70974" w:rsidRPr="00F70974" w:rsidRDefault="00F70974" w:rsidP="001037EC">
            <w:pPr>
              <w:spacing w:after="150"/>
              <w:rPr>
                <w:rFonts w:ascii="Arial" w:hAnsi="Arial" w:cs="Arial"/>
              </w:rPr>
            </w:pPr>
            <w:r w:rsidRPr="00F70974">
              <w:rPr>
                <w:rFonts w:ascii="Arial" w:hAnsi="Arial" w:cs="Arial"/>
                <w:color w:val="000000"/>
              </w:rPr>
              <w:t>4.41</w:t>
            </w:r>
          </w:p>
        </w:tc>
        <w:tc>
          <w:tcPr>
            <w:tcW w:w="1004" w:type="dxa"/>
            <w:tcBorders>
              <w:top w:val="single" w:sz="8" w:space="0" w:color="000000"/>
              <w:left w:val="single" w:sz="8" w:space="0" w:color="000000"/>
              <w:bottom w:val="single" w:sz="8" w:space="0" w:color="000000"/>
              <w:right w:val="single" w:sz="8" w:space="0" w:color="000000"/>
            </w:tcBorders>
            <w:vAlign w:val="center"/>
          </w:tcPr>
          <w:p w14:paraId="4919A37C" w14:textId="77777777" w:rsidR="00F70974" w:rsidRPr="00F70974" w:rsidRDefault="00F70974" w:rsidP="001037EC">
            <w:pPr>
              <w:spacing w:after="150"/>
              <w:rPr>
                <w:rFonts w:ascii="Arial" w:hAnsi="Arial" w:cs="Arial"/>
              </w:rPr>
            </w:pPr>
            <w:r w:rsidRPr="00F70974">
              <w:rPr>
                <w:rFonts w:ascii="Arial" w:hAnsi="Arial" w:cs="Arial"/>
                <w:color w:val="000000"/>
              </w:rPr>
              <w:t>1.17</w:t>
            </w:r>
          </w:p>
        </w:tc>
        <w:tc>
          <w:tcPr>
            <w:tcW w:w="1500" w:type="dxa"/>
            <w:tcBorders>
              <w:top w:val="single" w:sz="8" w:space="0" w:color="000000"/>
              <w:left w:val="single" w:sz="8" w:space="0" w:color="000000"/>
              <w:bottom w:val="single" w:sz="8" w:space="0" w:color="000000"/>
              <w:right w:val="single" w:sz="8" w:space="0" w:color="000000"/>
            </w:tcBorders>
            <w:vAlign w:val="center"/>
          </w:tcPr>
          <w:p w14:paraId="77A1B159" w14:textId="77777777" w:rsidR="00F70974" w:rsidRPr="00F70974" w:rsidRDefault="00F70974" w:rsidP="001037EC">
            <w:pPr>
              <w:spacing w:after="150"/>
              <w:rPr>
                <w:rFonts w:ascii="Arial" w:hAnsi="Arial" w:cs="Arial"/>
              </w:rPr>
            </w:pPr>
            <w:r w:rsidRPr="00F70974">
              <w:rPr>
                <w:rFonts w:ascii="Arial" w:hAnsi="Arial" w:cs="Arial"/>
                <w:color w:val="000000"/>
              </w:rPr>
              <w:t>78.11</w:t>
            </w:r>
          </w:p>
        </w:tc>
        <w:tc>
          <w:tcPr>
            <w:tcW w:w="1500" w:type="dxa"/>
            <w:tcBorders>
              <w:top w:val="single" w:sz="8" w:space="0" w:color="000000"/>
              <w:left w:val="single" w:sz="8" w:space="0" w:color="000000"/>
              <w:bottom w:val="single" w:sz="8" w:space="0" w:color="000000"/>
              <w:right w:val="single" w:sz="8" w:space="0" w:color="000000"/>
            </w:tcBorders>
            <w:vAlign w:val="center"/>
          </w:tcPr>
          <w:p w14:paraId="111D935A" w14:textId="77777777" w:rsidR="00F70974" w:rsidRPr="00F70974" w:rsidRDefault="00F70974" w:rsidP="001037EC">
            <w:pPr>
              <w:spacing w:after="150"/>
              <w:rPr>
                <w:rFonts w:ascii="Arial" w:hAnsi="Arial" w:cs="Arial"/>
              </w:rPr>
            </w:pPr>
            <w:r w:rsidRPr="00F70974">
              <w:rPr>
                <w:rFonts w:ascii="Arial" w:hAnsi="Arial" w:cs="Arial"/>
                <w:color w:val="000000"/>
              </w:rPr>
              <w:t>20.73</w:t>
            </w:r>
          </w:p>
        </w:tc>
      </w:tr>
      <w:tr w:rsidR="00F70974" w:rsidRPr="00F70974" w14:paraId="211798A8"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4CA69FED" w14:textId="77777777" w:rsidR="00F70974" w:rsidRPr="00F70974" w:rsidRDefault="00F70974" w:rsidP="001037EC">
            <w:pPr>
              <w:spacing w:after="150"/>
              <w:rPr>
                <w:rFonts w:ascii="Arial" w:hAnsi="Arial" w:cs="Arial"/>
              </w:rPr>
            </w:pPr>
            <w:r w:rsidRPr="00F70974">
              <w:rPr>
                <w:rFonts w:ascii="Arial" w:hAnsi="Arial" w:cs="Arial"/>
                <w:b/>
                <w:color w:val="000000"/>
              </w:rPr>
              <w:t>9.</w:t>
            </w:r>
          </w:p>
        </w:tc>
        <w:tc>
          <w:tcPr>
            <w:tcW w:w="633" w:type="dxa"/>
            <w:tcBorders>
              <w:top w:val="single" w:sz="8" w:space="0" w:color="000000"/>
              <w:left w:val="single" w:sz="8" w:space="0" w:color="000000"/>
              <w:bottom w:val="single" w:sz="8" w:space="0" w:color="000000"/>
              <w:right w:val="single" w:sz="8" w:space="0" w:color="000000"/>
            </w:tcBorders>
            <w:vAlign w:val="center"/>
          </w:tcPr>
          <w:p w14:paraId="2F52335F" w14:textId="77777777" w:rsidR="00F70974" w:rsidRPr="00F70974" w:rsidRDefault="00F70974" w:rsidP="001037EC">
            <w:pPr>
              <w:spacing w:after="150"/>
              <w:rPr>
                <w:rFonts w:ascii="Arial" w:hAnsi="Arial" w:cs="Arial"/>
              </w:rPr>
            </w:pPr>
            <w:r w:rsidRPr="00F70974">
              <w:rPr>
                <w:rFonts w:ascii="Arial" w:hAnsi="Arial" w:cs="Arial"/>
                <w:color w:val="000000"/>
              </w:rPr>
              <w:t>Власина Округлица</w:t>
            </w:r>
          </w:p>
        </w:tc>
        <w:tc>
          <w:tcPr>
            <w:tcW w:w="1498" w:type="dxa"/>
            <w:tcBorders>
              <w:top w:val="single" w:sz="8" w:space="0" w:color="000000"/>
              <w:left w:val="single" w:sz="8" w:space="0" w:color="000000"/>
              <w:bottom w:val="single" w:sz="8" w:space="0" w:color="000000"/>
              <w:right w:val="single" w:sz="8" w:space="0" w:color="000000"/>
            </w:tcBorders>
            <w:vAlign w:val="center"/>
          </w:tcPr>
          <w:p w14:paraId="7F89890B" w14:textId="77777777" w:rsidR="00F70974" w:rsidRPr="00F70974" w:rsidRDefault="00F70974" w:rsidP="001037EC">
            <w:pPr>
              <w:spacing w:after="150"/>
              <w:rPr>
                <w:rFonts w:ascii="Arial" w:hAnsi="Arial" w:cs="Arial"/>
              </w:rPr>
            </w:pPr>
            <w:r w:rsidRPr="00F70974">
              <w:rPr>
                <w:rFonts w:ascii="Arial" w:hAnsi="Arial" w:cs="Arial"/>
                <w:color w:val="000000"/>
              </w:rPr>
              <w:t>6.03</w:t>
            </w:r>
          </w:p>
        </w:tc>
        <w:tc>
          <w:tcPr>
            <w:tcW w:w="1251" w:type="dxa"/>
            <w:tcBorders>
              <w:top w:val="single" w:sz="8" w:space="0" w:color="000000"/>
              <w:left w:val="single" w:sz="8" w:space="0" w:color="000000"/>
              <w:bottom w:val="single" w:sz="8" w:space="0" w:color="000000"/>
              <w:right w:val="single" w:sz="8" w:space="0" w:color="000000"/>
            </w:tcBorders>
            <w:vAlign w:val="center"/>
          </w:tcPr>
          <w:p w14:paraId="5A5B5A6A"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499" w:type="dxa"/>
            <w:tcBorders>
              <w:top w:val="single" w:sz="8" w:space="0" w:color="000000"/>
              <w:left w:val="single" w:sz="8" w:space="0" w:color="000000"/>
              <w:bottom w:val="single" w:sz="8" w:space="0" w:color="000000"/>
              <w:right w:val="single" w:sz="8" w:space="0" w:color="000000"/>
            </w:tcBorders>
            <w:vAlign w:val="center"/>
          </w:tcPr>
          <w:p w14:paraId="7DA8723D" w14:textId="77777777" w:rsidR="00F70974" w:rsidRPr="00F70974" w:rsidRDefault="00F70974" w:rsidP="001037EC">
            <w:pPr>
              <w:spacing w:after="150"/>
              <w:rPr>
                <w:rFonts w:ascii="Arial" w:hAnsi="Arial" w:cs="Arial"/>
              </w:rPr>
            </w:pPr>
            <w:r w:rsidRPr="00F70974">
              <w:rPr>
                <w:rFonts w:ascii="Arial" w:hAnsi="Arial" w:cs="Arial"/>
                <w:color w:val="000000"/>
              </w:rPr>
              <w:t>3.05</w:t>
            </w:r>
          </w:p>
        </w:tc>
        <w:tc>
          <w:tcPr>
            <w:tcW w:w="1251" w:type="dxa"/>
            <w:tcBorders>
              <w:top w:val="single" w:sz="8" w:space="0" w:color="000000"/>
              <w:left w:val="single" w:sz="8" w:space="0" w:color="000000"/>
              <w:bottom w:val="single" w:sz="8" w:space="0" w:color="000000"/>
              <w:right w:val="single" w:sz="8" w:space="0" w:color="000000"/>
            </w:tcBorders>
            <w:vAlign w:val="center"/>
          </w:tcPr>
          <w:p w14:paraId="42339747" w14:textId="77777777" w:rsidR="00F70974" w:rsidRPr="00F70974" w:rsidRDefault="00F70974" w:rsidP="001037EC">
            <w:pPr>
              <w:spacing w:after="150"/>
              <w:rPr>
                <w:rFonts w:ascii="Arial" w:hAnsi="Arial" w:cs="Arial"/>
              </w:rPr>
            </w:pPr>
            <w:r w:rsidRPr="00F70974">
              <w:rPr>
                <w:rFonts w:ascii="Arial" w:hAnsi="Arial" w:cs="Arial"/>
                <w:color w:val="000000"/>
              </w:rPr>
              <w:t>0.81</w:t>
            </w:r>
          </w:p>
        </w:tc>
        <w:tc>
          <w:tcPr>
            <w:tcW w:w="1251" w:type="dxa"/>
            <w:tcBorders>
              <w:top w:val="single" w:sz="8" w:space="0" w:color="000000"/>
              <w:left w:val="single" w:sz="8" w:space="0" w:color="000000"/>
              <w:bottom w:val="single" w:sz="8" w:space="0" w:color="000000"/>
              <w:right w:val="single" w:sz="8" w:space="0" w:color="000000"/>
            </w:tcBorders>
            <w:vAlign w:val="center"/>
          </w:tcPr>
          <w:p w14:paraId="503F6837" w14:textId="77777777" w:rsidR="00F70974" w:rsidRPr="00F70974" w:rsidRDefault="00F70974" w:rsidP="001037EC">
            <w:pPr>
              <w:spacing w:after="150"/>
              <w:rPr>
                <w:rFonts w:ascii="Arial" w:hAnsi="Arial" w:cs="Arial"/>
              </w:rPr>
            </w:pPr>
            <w:r w:rsidRPr="00F70974">
              <w:rPr>
                <w:rFonts w:ascii="Arial" w:hAnsi="Arial" w:cs="Arial"/>
                <w:color w:val="000000"/>
              </w:rPr>
              <w:t>2.19</w:t>
            </w:r>
          </w:p>
        </w:tc>
        <w:tc>
          <w:tcPr>
            <w:tcW w:w="1004" w:type="dxa"/>
            <w:tcBorders>
              <w:top w:val="single" w:sz="8" w:space="0" w:color="000000"/>
              <w:left w:val="single" w:sz="8" w:space="0" w:color="000000"/>
              <w:bottom w:val="single" w:sz="8" w:space="0" w:color="000000"/>
              <w:right w:val="single" w:sz="8" w:space="0" w:color="000000"/>
            </w:tcBorders>
            <w:vAlign w:val="center"/>
          </w:tcPr>
          <w:p w14:paraId="2B8DF5A0" w14:textId="77777777" w:rsidR="00F70974" w:rsidRPr="00F70974" w:rsidRDefault="00F70974" w:rsidP="001037EC">
            <w:pPr>
              <w:spacing w:after="150"/>
              <w:rPr>
                <w:rFonts w:ascii="Arial" w:hAnsi="Arial" w:cs="Arial"/>
              </w:rPr>
            </w:pPr>
            <w:r w:rsidRPr="00F70974">
              <w:rPr>
                <w:rFonts w:ascii="Arial" w:hAnsi="Arial" w:cs="Arial"/>
                <w:color w:val="000000"/>
              </w:rPr>
              <w:t>0.58</w:t>
            </w:r>
          </w:p>
        </w:tc>
        <w:tc>
          <w:tcPr>
            <w:tcW w:w="1252" w:type="dxa"/>
            <w:tcBorders>
              <w:top w:val="single" w:sz="8" w:space="0" w:color="000000"/>
              <w:left w:val="single" w:sz="8" w:space="0" w:color="000000"/>
              <w:bottom w:val="single" w:sz="8" w:space="0" w:color="000000"/>
              <w:right w:val="single" w:sz="8" w:space="0" w:color="000000"/>
            </w:tcBorders>
            <w:vAlign w:val="center"/>
          </w:tcPr>
          <w:p w14:paraId="0014C755" w14:textId="77777777" w:rsidR="00F70974" w:rsidRPr="00F70974" w:rsidRDefault="00F70974" w:rsidP="001037EC">
            <w:pPr>
              <w:spacing w:after="150"/>
              <w:rPr>
                <w:rFonts w:ascii="Arial" w:hAnsi="Arial" w:cs="Arial"/>
              </w:rPr>
            </w:pPr>
            <w:r w:rsidRPr="00F70974">
              <w:rPr>
                <w:rFonts w:ascii="Arial" w:hAnsi="Arial" w:cs="Arial"/>
                <w:color w:val="000000"/>
              </w:rPr>
              <w:t>5.34</w:t>
            </w:r>
          </w:p>
        </w:tc>
        <w:tc>
          <w:tcPr>
            <w:tcW w:w="1004" w:type="dxa"/>
            <w:tcBorders>
              <w:top w:val="single" w:sz="8" w:space="0" w:color="000000"/>
              <w:left w:val="single" w:sz="8" w:space="0" w:color="000000"/>
              <w:bottom w:val="single" w:sz="8" w:space="0" w:color="000000"/>
              <w:right w:val="single" w:sz="8" w:space="0" w:color="000000"/>
            </w:tcBorders>
            <w:vAlign w:val="center"/>
          </w:tcPr>
          <w:p w14:paraId="382FB0F1" w14:textId="77777777" w:rsidR="00F70974" w:rsidRPr="00F70974" w:rsidRDefault="00F70974" w:rsidP="001037EC">
            <w:pPr>
              <w:spacing w:after="150"/>
              <w:rPr>
                <w:rFonts w:ascii="Arial" w:hAnsi="Arial" w:cs="Arial"/>
              </w:rPr>
            </w:pPr>
            <w:r w:rsidRPr="00F70974">
              <w:rPr>
                <w:rFonts w:ascii="Arial" w:hAnsi="Arial" w:cs="Arial"/>
                <w:color w:val="000000"/>
              </w:rPr>
              <w:t>1.42</w:t>
            </w:r>
          </w:p>
        </w:tc>
        <w:tc>
          <w:tcPr>
            <w:tcW w:w="1500" w:type="dxa"/>
            <w:tcBorders>
              <w:top w:val="single" w:sz="8" w:space="0" w:color="000000"/>
              <w:left w:val="single" w:sz="8" w:space="0" w:color="000000"/>
              <w:bottom w:val="single" w:sz="8" w:space="0" w:color="000000"/>
              <w:right w:val="single" w:sz="8" w:space="0" w:color="000000"/>
            </w:tcBorders>
            <w:vAlign w:val="center"/>
          </w:tcPr>
          <w:p w14:paraId="18A3D5B6" w14:textId="77777777" w:rsidR="00F70974" w:rsidRPr="00F70974" w:rsidRDefault="00F70974" w:rsidP="001037EC">
            <w:pPr>
              <w:spacing w:after="150"/>
              <w:rPr>
                <w:rFonts w:ascii="Arial" w:hAnsi="Arial" w:cs="Arial"/>
              </w:rPr>
            </w:pPr>
            <w:r w:rsidRPr="00F70974">
              <w:rPr>
                <w:rFonts w:ascii="Arial" w:hAnsi="Arial" w:cs="Arial"/>
                <w:color w:val="000000"/>
              </w:rPr>
              <w:t>16.61</w:t>
            </w:r>
          </w:p>
        </w:tc>
        <w:tc>
          <w:tcPr>
            <w:tcW w:w="1500" w:type="dxa"/>
            <w:tcBorders>
              <w:top w:val="single" w:sz="8" w:space="0" w:color="000000"/>
              <w:left w:val="single" w:sz="8" w:space="0" w:color="000000"/>
              <w:bottom w:val="single" w:sz="8" w:space="0" w:color="000000"/>
              <w:right w:val="single" w:sz="8" w:space="0" w:color="000000"/>
            </w:tcBorders>
            <w:vAlign w:val="center"/>
          </w:tcPr>
          <w:p w14:paraId="604A6528" w14:textId="77777777" w:rsidR="00F70974" w:rsidRPr="00F70974" w:rsidRDefault="00F70974" w:rsidP="001037EC">
            <w:pPr>
              <w:spacing w:after="150"/>
              <w:rPr>
                <w:rFonts w:ascii="Arial" w:hAnsi="Arial" w:cs="Arial"/>
              </w:rPr>
            </w:pPr>
            <w:r w:rsidRPr="00F70974">
              <w:rPr>
                <w:rFonts w:ascii="Arial" w:hAnsi="Arial" w:cs="Arial"/>
                <w:color w:val="000000"/>
              </w:rPr>
              <w:t>4.41</w:t>
            </w:r>
          </w:p>
        </w:tc>
      </w:tr>
      <w:tr w:rsidR="00F70974" w:rsidRPr="00F70974" w14:paraId="23670183"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214838CE" w14:textId="77777777" w:rsidR="00F70974" w:rsidRPr="00F70974" w:rsidRDefault="00F70974" w:rsidP="001037EC">
            <w:pPr>
              <w:spacing w:after="150"/>
              <w:rPr>
                <w:rFonts w:ascii="Arial" w:hAnsi="Arial" w:cs="Arial"/>
              </w:rPr>
            </w:pPr>
            <w:r w:rsidRPr="00F70974">
              <w:rPr>
                <w:rFonts w:ascii="Arial" w:hAnsi="Arial" w:cs="Arial"/>
                <w:b/>
                <w:color w:val="000000"/>
              </w:rPr>
              <w:t>10.</w:t>
            </w:r>
          </w:p>
        </w:tc>
        <w:tc>
          <w:tcPr>
            <w:tcW w:w="633" w:type="dxa"/>
            <w:tcBorders>
              <w:top w:val="single" w:sz="8" w:space="0" w:color="000000"/>
              <w:left w:val="single" w:sz="8" w:space="0" w:color="000000"/>
              <w:bottom w:val="single" w:sz="8" w:space="0" w:color="000000"/>
              <w:right w:val="single" w:sz="8" w:space="0" w:color="000000"/>
            </w:tcBorders>
            <w:vAlign w:val="center"/>
          </w:tcPr>
          <w:p w14:paraId="6AB7ED28" w14:textId="77777777" w:rsidR="00F70974" w:rsidRPr="00F70974" w:rsidRDefault="00F70974" w:rsidP="001037EC">
            <w:pPr>
              <w:spacing w:after="150"/>
              <w:rPr>
                <w:rFonts w:ascii="Arial" w:hAnsi="Arial" w:cs="Arial"/>
              </w:rPr>
            </w:pPr>
            <w:r w:rsidRPr="00F70974">
              <w:rPr>
                <w:rFonts w:ascii="Arial" w:hAnsi="Arial" w:cs="Arial"/>
                <w:color w:val="000000"/>
              </w:rPr>
              <w:t>Власина Рид</w:t>
            </w:r>
          </w:p>
        </w:tc>
        <w:tc>
          <w:tcPr>
            <w:tcW w:w="1498" w:type="dxa"/>
            <w:tcBorders>
              <w:top w:val="single" w:sz="8" w:space="0" w:color="000000"/>
              <w:left w:val="single" w:sz="8" w:space="0" w:color="000000"/>
              <w:bottom w:val="single" w:sz="8" w:space="0" w:color="000000"/>
              <w:right w:val="single" w:sz="8" w:space="0" w:color="000000"/>
            </w:tcBorders>
            <w:vAlign w:val="center"/>
          </w:tcPr>
          <w:p w14:paraId="2D120BD2" w14:textId="77777777" w:rsidR="00F70974" w:rsidRPr="00F70974" w:rsidRDefault="00F70974" w:rsidP="001037EC">
            <w:pPr>
              <w:spacing w:after="150"/>
              <w:rPr>
                <w:rFonts w:ascii="Arial" w:hAnsi="Arial" w:cs="Arial"/>
              </w:rPr>
            </w:pPr>
            <w:r w:rsidRPr="00F70974">
              <w:rPr>
                <w:rFonts w:ascii="Arial" w:hAnsi="Arial" w:cs="Arial"/>
                <w:color w:val="000000"/>
              </w:rPr>
              <w:t>12.97</w:t>
            </w:r>
          </w:p>
        </w:tc>
        <w:tc>
          <w:tcPr>
            <w:tcW w:w="1251" w:type="dxa"/>
            <w:tcBorders>
              <w:top w:val="single" w:sz="8" w:space="0" w:color="000000"/>
              <w:left w:val="single" w:sz="8" w:space="0" w:color="000000"/>
              <w:bottom w:val="single" w:sz="8" w:space="0" w:color="000000"/>
              <w:right w:val="single" w:sz="8" w:space="0" w:color="000000"/>
            </w:tcBorders>
            <w:vAlign w:val="center"/>
          </w:tcPr>
          <w:p w14:paraId="285C4D89" w14:textId="77777777" w:rsidR="00F70974" w:rsidRPr="00F70974" w:rsidRDefault="00F70974" w:rsidP="001037EC">
            <w:pPr>
              <w:spacing w:after="150"/>
              <w:rPr>
                <w:rFonts w:ascii="Arial" w:hAnsi="Arial" w:cs="Arial"/>
              </w:rPr>
            </w:pPr>
            <w:r w:rsidRPr="00F70974">
              <w:rPr>
                <w:rFonts w:ascii="Arial" w:hAnsi="Arial" w:cs="Arial"/>
                <w:color w:val="000000"/>
              </w:rPr>
              <w:t>24.37</w:t>
            </w:r>
          </w:p>
        </w:tc>
        <w:tc>
          <w:tcPr>
            <w:tcW w:w="1499" w:type="dxa"/>
            <w:tcBorders>
              <w:top w:val="single" w:sz="8" w:space="0" w:color="000000"/>
              <w:left w:val="single" w:sz="8" w:space="0" w:color="000000"/>
              <w:bottom w:val="single" w:sz="8" w:space="0" w:color="000000"/>
              <w:right w:val="single" w:sz="8" w:space="0" w:color="000000"/>
            </w:tcBorders>
            <w:vAlign w:val="center"/>
          </w:tcPr>
          <w:p w14:paraId="781736DD" w14:textId="77777777" w:rsidR="00F70974" w:rsidRPr="00F70974" w:rsidRDefault="00F70974" w:rsidP="001037EC">
            <w:pPr>
              <w:spacing w:after="150"/>
              <w:rPr>
                <w:rFonts w:ascii="Arial" w:hAnsi="Arial" w:cs="Arial"/>
              </w:rPr>
            </w:pPr>
            <w:r w:rsidRPr="00F70974">
              <w:rPr>
                <w:rFonts w:ascii="Arial" w:hAnsi="Arial" w:cs="Arial"/>
                <w:color w:val="000000"/>
              </w:rPr>
              <w:t>26.63</w:t>
            </w:r>
          </w:p>
        </w:tc>
        <w:tc>
          <w:tcPr>
            <w:tcW w:w="1251" w:type="dxa"/>
            <w:tcBorders>
              <w:top w:val="single" w:sz="8" w:space="0" w:color="000000"/>
              <w:left w:val="single" w:sz="8" w:space="0" w:color="000000"/>
              <w:bottom w:val="single" w:sz="8" w:space="0" w:color="000000"/>
              <w:right w:val="single" w:sz="8" w:space="0" w:color="000000"/>
            </w:tcBorders>
            <w:vAlign w:val="center"/>
          </w:tcPr>
          <w:p w14:paraId="2DA0C209" w14:textId="77777777" w:rsidR="00F70974" w:rsidRPr="00F70974" w:rsidRDefault="00F70974" w:rsidP="001037EC">
            <w:pPr>
              <w:spacing w:after="150"/>
              <w:rPr>
                <w:rFonts w:ascii="Arial" w:hAnsi="Arial" w:cs="Arial"/>
              </w:rPr>
            </w:pPr>
            <w:r w:rsidRPr="00F70974">
              <w:rPr>
                <w:rFonts w:ascii="Arial" w:hAnsi="Arial" w:cs="Arial"/>
                <w:color w:val="000000"/>
              </w:rPr>
              <w:t>7.07</w:t>
            </w:r>
          </w:p>
        </w:tc>
        <w:tc>
          <w:tcPr>
            <w:tcW w:w="1251" w:type="dxa"/>
            <w:tcBorders>
              <w:top w:val="single" w:sz="8" w:space="0" w:color="000000"/>
              <w:left w:val="single" w:sz="8" w:space="0" w:color="000000"/>
              <w:bottom w:val="single" w:sz="8" w:space="0" w:color="000000"/>
              <w:right w:val="single" w:sz="8" w:space="0" w:color="000000"/>
            </w:tcBorders>
            <w:vAlign w:val="center"/>
          </w:tcPr>
          <w:p w14:paraId="0B408F97" w14:textId="77777777" w:rsidR="00F70974" w:rsidRPr="00F70974" w:rsidRDefault="00F70974" w:rsidP="001037EC">
            <w:pPr>
              <w:spacing w:after="150"/>
              <w:rPr>
                <w:rFonts w:ascii="Arial" w:hAnsi="Arial" w:cs="Arial"/>
              </w:rPr>
            </w:pPr>
            <w:r w:rsidRPr="00F70974">
              <w:rPr>
                <w:rFonts w:ascii="Arial" w:hAnsi="Arial" w:cs="Arial"/>
                <w:color w:val="000000"/>
              </w:rPr>
              <w:t>5.51</w:t>
            </w:r>
          </w:p>
        </w:tc>
        <w:tc>
          <w:tcPr>
            <w:tcW w:w="1004" w:type="dxa"/>
            <w:tcBorders>
              <w:top w:val="single" w:sz="8" w:space="0" w:color="000000"/>
              <w:left w:val="single" w:sz="8" w:space="0" w:color="000000"/>
              <w:bottom w:val="single" w:sz="8" w:space="0" w:color="000000"/>
              <w:right w:val="single" w:sz="8" w:space="0" w:color="000000"/>
            </w:tcBorders>
            <w:vAlign w:val="center"/>
          </w:tcPr>
          <w:p w14:paraId="46D14FCC" w14:textId="77777777" w:rsidR="00F70974" w:rsidRPr="00F70974" w:rsidRDefault="00F70974" w:rsidP="001037EC">
            <w:pPr>
              <w:spacing w:after="150"/>
              <w:rPr>
                <w:rFonts w:ascii="Arial" w:hAnsi="Arial" w:cs="Arial"/>
              </w:rPr>
            </w:pPr>
            <w:r w:rsidRPr="00F70974">
              <w:rPr>
                <w:rFonts w:ascii="Arial" w:hAnsi="Arial" w:cs="Arial"/>
                <w:color w:val="000000"/>
              </w:rPr>
              <w:t>1.46</w:t>
            </w:r>
          </w:p>
        </w:tc>
        <w:tc>
          <w:tcPr>
            <w:tcW w:w="1252" w:type="dxa"/>
            <w:tcBorders>
              <w:top w:val="single" w:sz="8" w:space="0" w:color="000000"/>
              <w:left w:val="single" w:sz="8" w:space="0" w:color="000000"/>
              <w:bottom w:val="single" w:sz="8" w:space="0" w:color="000000"/>
              <w:right w:val="single" w:sz="8" w:space="0" w:color="000000"/>
            </w:tcBorders>
            <w:vAlign w:val="center"/>
          </w:tcPr>
          <w:p w14:paraId="66EF2AEF" w14:textId="77777777" w:rsidR="00F70974" w:rsidRPr="00F70974" w:rsidRDefault="00F70974" w:rsidP="001037EC">
            <w:pPr>
              <w:spacing w:after="150"/>
              <w:rPr>
                <w:rFonts w:ascii="Arial" w:hAnsi="Arial" w:cs="Arial"/>
              </w:rPr>
            </w:pPr>
            <w:r w:rsidRPr="00F70974">
              <w:rPr>
                <w:rFonts w:ascii="Arial" w:hAnsi="Arial" w:cs="Arial"/>
                <w:color w:val="000000"/>
              </w:rPr>
              <w:t>8.10</w:t>
            </w:r>
          </w:p>
        </w:tc>
        <w:tc>
          <w:tcPr>
            <w:tcW w:w="1004" w:type="dxa"/>
            <w:tcBorders>
              <w:top w:val="single" w:sz="8" w:space="0" w:color="000000"/>
              <w:left w:val="single" w:sz="8" w:space="0" w:color="000000"/>
              <w:bottom w:val="single" w:sz="8" w:space="0" w:color="000000"/>
              <w:right w:val="single" w:sz="8" w:space="0" w:color="000000"/>
            </w:tcBorders>
            <w:vAlign w:val="center"/>
          </w:tcPr>
          <w:p w14:paraId="004F0D43" w14:textId="77777777" w:rsidR="00F70974" w:rsidRPr="00F70974" w:rsidRDefault="00F70974" w:rsidP="001037EC">
            <w:pPr>
              <w:spacing w:after="150"/>
              <w:rPr>
                <w:rFonts w:ascii="Arial" w:hAnsi="Arial" w:cs="Arial"/>
              </w:rPr>
            </w:pPr>
            <w:r w:rsidRPr="00F70974">
              <w:rPr>
                <w:rFonts w:ascii="Arial" w:hAnsi="Arial" w:cs="Arial"/>
                <w:color w:val="000000"/>
              </w:rPr>
              <w:t>2.15</w:t>
            </w:r>
          </w:p>
        </w:tc>
        <w:tc>
          <w:tcPr>
            <w:tcW w:w="1500" w:type="dxa"/>
            <w:tcBorders>
              <w:top w:val="single" w:sz="8" w:space="0" w:color="000000"/>
              <w:left w:val="single" w:sz="8" w:space="0" w:color="000000"/>
              <w:bottom w:val="single" w:sz="8" w:space="0" w:color="000000"/>
              <w:right w:val="single" w:sz="8" w:space="0" w:color="000000"/>
            </w:tcBorders>
            <w:vAlign w:val="center"/>
          </w:tcPr>
          <w:p w14:paraId="73BC6F2C" w14:textId="77777777" w:rsidR="00F70974" w:rsidRPr="00F70974" w:rsidRDefault="00F70974" w:rsidP="001037EC">
            <w:pPr>
              <w:spacing w:after="150"/>
              <w:rPr>
                <w:rFonts w:ascii="Arial" w:hAnsi="Arial" w:cs="Arial"/>
              </w:rPr>
            </w:pPr>
            <w:r w:rsidRPr="00F70974">
              <w:rPr>
                <w:rFonts w:ascii="Arial" w:hAnsi="Arial" w:cs="Arial"/>
                <w:color w:val="000000"/>
              </w:rPr>
              <w:t>53.20</w:t>
            </w:r>
          </w:p>
        </w:tc>
        <w:tc>
          <w:tcPr>
            <w:tcW w:w="1500" w:type="dxa"/>
            <w:tcBorders>
              <w:top w:val="single" w:sz="8" w:space="0" w:color="000000"/>
              <w:left w:val="single" w:sz="8" w:space="0" w:color="000000"/>
              <w:bottom w:val="single" w:sz="8" w:space="0" w:color="000000"/>
              <w:right w:val="single" w:sz="8" w:space="0" w:color="000000"/>
            </w:tcBorders>
            <w:vAlign w:val="center"/>
          </w:tcPr>
          <w:p w14:paraId="1F01CECB" w14:textId="77777777" w:rsidR="00F70974" w:rsidRPr="00F70974" w:rsidRDefault="00F70974" w:rsidP="001037EC">
            <w:pPr>
              <w:spacing w:after="150"/>
              <w:rPr>
                <w:rFonts w:ascii="Arial" w:hAnsi="Arial" w:cs="Arial"/>
              </w:rPr>
            </w:pPr>
            <w:r w:rsidRPr="00F70974">
              <w:rPr>
                <w:rFonts w:ascii="Arial" w:hAnsi="Arial" w:cs="Arial"/>
                <w:color w:val="000000"/>
              </w:rPr>
              <w:t>14.12</w:t>
            </w:r>
          </w:p>
        </w:tc>
      </w:tr>
      <w:tr w:rsidR="00F70974" w:rsidRPr="00F70974" w14:paraId="1BAE3FB0"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41B1C82B" w14:textId="77777777" w:rsidR="00F70974" w:rsidRPr="00F70974" w:rsidRDefault="00F70974" w:rsidP="001037EC">
            <w:pPr>
              <w:spacing w:after="150"/>
              <w:rPr>
                <w:rFonts w:ascii="Arial" w:hAnsi="Arial" w:cs="Arial"/>
              </w:rPr>
            </w:pPr>
            <w:r w:rsidRPr="00F70974">
              <w:rPr>
                <w:rFonts w:ascii="Arial" w:hAnsi="Arial" w:cs="Arial"/>
                <w:b/>
                <w:color w:val="000000"/>
              </w:rPr>
              <w:t>11.</w:t>
            </w:r>
          </w:p>
        </w:tc>
        <w:tc>
          <w:tcPr>
            <w:tcW w:w="633" w:type="dxa"/>
            <w:tcBorders>
              <w:top w:val="single" w:sz="8" w:space="0" w:color="000000"/>
              <w:left w:val="single" w:sz="8" w:space="0" w:color="000000"/>
              <w:bottom w:val="single" w:sz="8" w:space="0" w:color="000000"/>
              <w:right w:val="single" w:sz="8" w:space="0" w:color="000000"/>
            </w:tcBorders>
            <w:vAlign w:val="center"/>
          </w:tcPr>
          <w:p w14:paraId="5C5901B2" w14:textId="77777777" w:rsidR="00F70974" w:rsidRPr="00F70974" w:rsidRDefault="00F70974" w:rsidP="001037EC">
            <w:pPr>
              <w:spacing w:after="150"/>
              <w:rPr>
                <w:rFonts w:ascii="Arial" w:hAnsi="Arial" w:cs="Arial"/>
              </w:rPr>
            </w:pPr>
            <w:r w:rsidRPr="00F70974">
              <w:rPr>
                <w:rFonts w:ascii="Arial" w:hAnsi="Arial" w:cs="Arial"/>
                <w:color w:val="000000"/>
              </w:rPr>
              <w:t>Власина Стојковићева</w:t>
            </w:r>
          </w:p>
        </w:tc>
        <w:tc>
          <w:tcPr>
            <w:tcW w:w="1498" w:type="dxa"/>
            <w:tcBorders>
              <w:top w:val="single" w:sz="8" w:space="0" w:color="000000"/>
              <w:left w:val="single" w:sz="8" w:space="0" w:color="000000"/>
              <w:bottom w:val="single" w:sz="8" w:space="0" w:color="000000"/>
              <w:right w:val="single" w:sz="8" w:space="0" w:color="000000"/>
            </w:tcBorders>
            <w:vAlign w:val="center"/>
          </w:tcPr>
          <w:p w14:paraId="5DA2EEF7" w14:textId="77777777" w:rsidR="00F70974" w:rsidRPr="00F70974" w:rsidRDefault="00F70974" w:rsidP="001037EC">
            <w:pPr>
              <w:spacing w:after="150"/>
              <w:rPr>
                <w:rFonts w:ascii="Arial" w:hAnsi="Arial" w:cs="Arial"/>
              </w:rPr>
            </w:pPr>
            <w:r w:rsidRPr="00F70974">
              <w:rPr>
                <w:rFonts w:ascii="Arial" w:hAnsi="Arial" w:cs="Arial"/>
                <w:color w:val="000000"/>
              </w:rPr>
              <w:t>10.32</w:t>
            </w:r>
          </w:p>
        </w:tc>
        <w:tc>
          <w:tcPr>
            <w:tcW w:w="1251" w:type="dxa"/>
            <w:tcBorders>
              <w:top w:val="single" w:sz="8" w:space="0" w:color="000000"/>
              <w:left w:val="single" w:sz="8" w:space="0" w:color="000000"/>
              <w:bottom w:val="single" w:sz="8" w:space="0" w:color="000000"/>
              <w:right w:val="single" w:sz="8" w:space="0" w:color="000000"/>
            </w:tcBorders>
            <w:vAlign w:val="center"/>
          </w:tcPr>
          <w:p w14:paraId="4EB669BF" w14:textId="77777777" w:rsidR="00F70974" w:rsidRPr="00F70974" w:rsidRDefault="00F70974" w:rsidP="001037EC">
            <w:pPr>
              <w:spacing w:after="150"/>
              <w:rPr>
                <w:rFonts w:ascii="Arial" w:hAnsi="Arial" w:cs="Arial"/>
              </w:rPr>
            </w:pPr>
            <w:r w:rsidRPr="00F70974">
              <w:rPr>
                <w:rFonts w:ascii="Arial" w:hAnsi="Arial" w:cs="Arial"/>
                <w:color w:val="000000"/>
              </w:rPr>
              <w:t>49.42</w:t>
            </w:r>
          </w:p>
        </w:tc>
        <w:tc>
          <w:tcPr>
            <w:tcW w:w="1499" w:type="dxa"/>
            <w:tcBorders>
              <w:top w:val="single" w:sz="8" w:space="0" w:color="000000"/>
              <w:left w:val="single" w:sz="8" w:space="0" w:color="000000"/>
              <w:bottom w:val="single" w:sz="8" w:space="0" w:color="000000"/>
              <w:right w:val="single" w:sz="8" w:space="0" w:color="000000"/>
            </w:tcBorders>
            <w:vAlign w:val="center"/>
          </w:tcPr>
          <w:p w14:paraId="4703B36E" w14:textId="77777777" w:rsidR="00F70974" w:rsidRPr="00F70974" w:rsidRDefault="00F70974" w:rsidP="001037EC">
            <w:pPr>
              <w:spacing w:after="150"/>
              <w:rPr>
                <w:rFonts w:ascii="Arial" w:hAnsi="Arial" w:cs="Arial"/>
              </w:rPr>
            </w:pPr>
            <w:r w:rsidRPr="00F70974">
              <w:rPr>
                <w:rFonts w:ascii="Arial" w:hAnsi="Arial" w:cs="Arial"/>
                <w:color w:val="000000"/>
              </w:rPr>
              <w:t>0.90</w:t>
            </w:r>
          </w:p>
        </w:tc>
        <w:tc>
          <w:tcPr>
            <w:tcW w:w="1251" w:type="dxa"/>
            <w:tcBorders>
              <w:top w:val="single" w:sz="8" w:space="0" w:color="000000"/>
              <w:left w:val="single" w:sz="8" w:space="0" w:color="000000"/>
              <w:bottom w:val="single" w:sz="8" w:space="0" w:color="000000"/>
              <w:right w:val="single" w:sz="8" w:space="0" w:color="000000"/>
            </w:tcBorders>
            <w:vAlign w:val="center"/>
          </w:tcPr>
          <w:p w14:paraId="74076424" w14:textId="77777777" w:rsidR="00F70974" w:rsidRPr="00F70974" w:rsidRDefault="00F70974" w:rsidP="001037EC">
            <w:pPr>
              <w:spacing w:after="150"/>
              <w:rPr>
                <w:rFonts w:ascii="Arial" w:hAnsi="Arial" w:cs="Arial"/>
              </w:rPr>
            </w:pPr>
            <w:r w:rsidRPr="00F70974">
              <w:rPr>
                <w:rFonts w:ascii="Arial" w:hAnsi="Arial" w:cs="Arial"/>
                <w:color w:val="000000"/>
              </w:rPr>
              <w:t>0.24</w:t>
            </w:r>
          </w:p>
        </w:tc>
        <w:tc>
          <w:tcPr>
            <w:tcW w:w="1251" w:type="dxa"/>
            <w:tcBorders>
              <w:top w:val="single" w:sz="8" w:space="0" w:color="000000"/>
              <w:left w:val="single" w:sz="8" w:space="0" w:color="000000"/>
              <w:bottom w:val="single" w:sz="8" w:space="0" w:color="000000"/>
              <w:right w:val="single" w:sz="8" w:space="0" w:color="000000"/>
            </w:tcBorders>
            <w:vAlign w:val="center"/>
          </w:tcPr>
          <w:p w14:paraId="5A99A978" w14:textId="77777777" w:rsidR="00F70974" w:rsidRPr="00F70974" w:rsidRDefault="00F70974" w:rsidP="001037EC">
            <w:pPr>
              <w:spacing w:after="150"/>
              <w:rPr>
                <w:rFonts w:ascii="Arial" w:hAnsi="Arial" w:cs="Arial"/>
              </w:rPr>
            </w:pPr>
            <w:r w:rsidRPr="00F70974">
              <w:rPr>
                <w:rFonts w:ascii="Arial" w:hAnsi="Arial" w:cs="Arial"/>
                <w:color w:val="000000"/>
              </w:rPr>
              <w:t>7.09</w:t>
            </w:r>
          </w:p>
        </w:tc>
        <w:tc>
          <w:tcPr>
            <w:tcW w:w="1004" w:type="dxa"/>
            <w:tcBorders>
              <w:top w:val="single" w:sz="8" w:space="0" w:color="000000"/>
              <w:left w:val="single" w:sz="8" w:space="0" w:color="000000"/>
              <w:bottom w:val="single" w:sz="8" w:space="0" w:color="000000"/>
              <w:right w:val="single" w:sz="8" w:space="0" w:color="000000"/>
            </w:tcBorders>
            <w:vAlign w:val="center"/>
          </w:tcPr>
          <w:p w14:paraId="54074C1D" w14:textId="77777777" w:rsidR="00F70974" w:rsidRPr="00F70974" w:rsidRDefault="00F70974" w:rsidP="001037EC">
            <w:pPr>
              <w:spacing w:after="150"/>
              <w:rPr>
                <w:rFonts w:ascii="Arial" w:hAnsi="Arial" w:cs="Arial"/>
              </w:rPr>
            </w:pPr>
            <w:r w:rsidRPr="00F70974">
              <w:rPr>
                <w:rFonts w:ascii="Arial" w:hAnsi="Arial" w:cs="Arial"/>
                <w:color w:val="000000"/>
              </w:rPr>
              <w:t>1.88</w:t>
            </w:r>
          </w:p>
        </w:tc>
        <w:tc>
          <w:tcPr>
            <w:tcW w:w="1252" w:type="dxa"/>
            <w:tcBorders>
              <w:top w:val="single" w:sz="8" w:space="0" w:color="000000"/>
              <w:left w:val="single" w:sz="8" w:space="0" w:color="000000"/>
              <w:bottom w:val="single" w:sz="8" w:space="0" w:color="000000"/>
              <w:right w:val="single" w:sz="8" w:space="0" w:color="000000"/>
            </w:tcBorders>
            <w:vAlign w:val="center"/>
          </w:tcPr>
          <w:p w14:paraId="36FFE77A" w14:textId="77777777" w:rsidR="00F70974" w:rsidRPr="00F70974" w:rsidRDefault="00F70974" w:rsidP="001037EC">
            <w:pPr>
              <w:spacing w:after="150"/>
              <w:rPr>
                <w:rFonts w:ascii="Arial" w:hAnsi="Arial" w:cs="Arial"/>
              </w:rPr>
            </w:pPr>
            <w:r w:rsidRPr="00F70974">
              <w:rPr>
                <w:rFonts w:ascii="Arial" w:hAnsi="Arial" w:cs="Arial"/>
                <w:color w:val="000000"/>
              </w:rPr>
              <w:t>2.58</w:t>
            </w:r>
          </w:p>
        </w:tc>
        <w:tc>
          <w:tcPr>
            <w:tcW w:w="1004" w:type="dxa"/>
            <w:tcBorders>
              <w:top w:val="single" w:sz="8" w:space="0" w:color="000000"/>
              <w:left w:val="single" w:sz="8" w:space="0" w:color="000000"/>
              <w:bottom w:val="single" w:sz="8" w:space="0" w:color="000000"/>
              <w:right w:val="single" w:sz="8" w:space="0" w:color="000000"/>
            </w:tcBorders>
            <w:vAlign w:val="center"/>
          </w:tcPr>
          <w:p w14:paraId="125FFF3A" w14:textId="77777777" w:rsidR="00F70974" w:rsidRPr="00F70974" w:rsidRDefault="00F70974" w:rsidP="001037EC">
            <w:pPr>
              <w:spacing w:after="150"/>
              <w:rPr>
                <w:rFonts w:ascii="Arial" w:hAnsi="Arial" w:cs="Arial"/>
              </w:rPr>
            </w:pPr>
            <w:r w:rsidRPr="00F70974">
              <w:rPr>
                <w:rFonts w:ascii="Arial" w:hAnsi="Arial" w:cs="Arial"/>
                <w:color w:val="000000"/>
              </w:rPr>
              <w:t>0.68</w:t>
            </w:r>
          </w:p>
        </w:tc>
        <w:tc>
          <w:tcPr>
            <w:tcW w:w="1500" w:type="dxa"/>
            <w:tcBorders>
              <w:top w:val="single" w:sz="8" w:space="0" w:color="000000"/>
              <w:left w:val="single" w:sz="8" w:space="0" w:color="000000"/>
              <w:bottom w:val="single" w:sz="8" w:space="0" w:color="000000"/>
              <w:right w:val="single" w:sz="8" w:space="0" w:color="000000"/>
            </w:tcBorders>
            <w:vAlign w:val="center"/>
          </w:tcPr>
          <w:p w14:paraId="07CF07A0" w14:textId="77777777" w:rsidR="00F70974" w:rsidRPr="00F70974" w:rsidRDefault="00F70974" w:rsidP="001037EC">
            <w:pPr>
              <w:spacing w:after="150"/>
              <w:rPr>
                <w:rFonts w:ascii="Arial" w:hAnsi="Arial" w:cs="Arial"/>
              </w:rPr>
            </w:pPr>
            <w:r w:rsidRPr="00F70974">
              <w:rPr>
                <w:rFonts w:ascii="Arial" w:hAnsi="Arial" w:cs="Arial"/>
                <w:color w:val="000000"/>
              </w:rPr>
              <w:t>20.88</w:t>
            </w:r>
          </w:p>
        </w:tc>
        <w:tc>
          <w:tcPr>
            <w:tcW w:w="1500" w:type="dxa"/>
            <w:tcBorders>
              <w:top w:val="single" w:sz="8" w:space="0" w:color="000000"/>
              <w:left w:val="single" w:sz="8" w:space="0" w:color="000000"/>
              <w:bottom w:val="single" w:sz="8" w:space="0" w:color="000000"/>
              <w:right w:val="single" w:sz="8" w:space="0" w:color="000000"/>
            </w:tcBorders>
            <w:vAlign w:val="center"/>
          </w:tcPr>
          <w:p w14:paraId="2C643767" w14:textId="77777777" w:rsidR="00F70974" w:rsidRPr="00F70974" w:rsidRDefault="00F70974" w:rsidP="001037EC">
            <w:pPr>
              <w:spacing w:after="150"/>
              <w:rPr>
                <w:rFonts w:ascii="Arial" w:hAnsi="Arial" w:cs="Arial"/>
              </w:rPr>
            </w:pPr>
            <w:r w:rsidRPr="00F70974">
              <w:rPr>
                <w:rFonts w:ascii="Arial" w:hAnsi="Arial" w:cs="Arial"/>
                <w:color w:val="000000"/>
              </w:rPr>
              <w:t>5.54</w:t>
            </w:r>
          </w:p>
        </w:tc>
      </w:tr>
      <w:tr w:rsidR="00F70974" w:rsidRPr="00F70974" w14:paraId="7B6360A6"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06CE118B" w14:textId="77777777" w:rsidR="00F70974" w:rsidRPr="00F70974" w:rsidRDefault="00F70974" w:rsidP="001037EC">
            <w:pPr>
              <w:spacing w:after="150"/>
              <w:rPr>
                <w:rFonts w:ascii="Arial" w:hAnsi="Arial" w:cs="Arial"/>
              </w:rPr>
            </w:pPr>
            <w:r w:rsidRPr="00F70974">
              <w:rPr>
                <w:rFonts w:ascii="Arial" w:hAnsi="Arial" w:cs="Arial"/>
                <w:b/>
                <w:color w:val="000000"/>
              </w:rPr>
              <w:t>12.</w:t>
            </w:r>
          </w:p>
        </w:tc>
        <w:tc>
          <w:tcPr>
            <w:tcW w:w="633" w:type="dxa"/>
            <w:tcBorders>
              <w:top w:val="single" w:sz="8" w:space="0" w:color="000000"/>
              <w:left w:val="single" w:sz="8" w:space="0" w:color="000000"/>
              <w:bottom w:val="single" w:sz="8" w:space="0" w:color="000000"/>
              <w:right w:val="single" w:sz="8" w:space="0" w:color="000000"/>
            </w:tcBorders>
            <w:vAlign w:val="center"/>
          </w:tcPr>
          <w:p w14:paraId="2A83A35E" w14:textId="77777777" w:rsidR="00F70974" w:rsidRPr="00F70974" w:rsidRDefault="00F70974" w:rsidP="001037EC">
            <w:pPr>
              <w:spacing w:after="150"/>
              <w:rPr>
                <w:rFonts w:ascii="Arial" w:hAnsi="Arial" w:cs="Arial"/>
              </w:rPr>
            </w:pPr>
            <w:r w:rsidRPr="00F70974">
              <w:rPr>
                <w:rFonts w:ascii="Arial" w:hAnsi="Arial" w:cs="Arial"/>
                <w:color w:val="000000"/>
              </w:rPr>
              <w:t>Грознатовци</w:t>
            </w:r>
          </w:p>
        </w:tc>
        <w:tc>
          <w:tcPr>
            <w:tcW w:w="1498" w:type="dxa"/>
            <w:tcBorders>
              <w:top w:val="single" w:sz="8" w:space="0" w:color="000000"/>
              <w:left w:val="single" w:sz="8" w:space="0" w:color="000000"/>
              <w:bottom w:val="single" w:sz="8" w:space="0" w:color="000000"/>
              <w:right w:val="single" w:sz="8" w:space="0" w:color="000000"/>
            </w:tcBorders>
            <w:vAlign w:val="center"/>
          </w:tcPr>
          <w:p w14:paraId="171F0486" w14:textId="77777777" w:rsidR="00F70974" w:rsidRPr="00F70974" w:rsidRDefault="00F70974" w:rsidP="001037EC">
            <w:pPr>
              <w:spacing w:after="150"/>
              <w:rPr>
                <w:rFonts w:ascii="Arial" w:hAnsi="Arial" w:cs="Arial"/>
              </w:rPr>
            </w:pPr>
            <w:r w:rsidRPr="00F70974">
              <w:rPr>
                <w:rFonts w:ascii="Arial" w:hAnsi="Arial" w:cs="Arial"/>
                <w:color w:val="000000"/>
              </w:rPr>
              <w:t>2.45</w:t>
            </w:r>
          </w:p>
        </w:tc>
        <w:tc>
          <w:tcPr>
            <w:tcW w:w="1251" w:type="dxa"/>
            <w:tcBorders>
              <w:top w:val="single" w:sz="8" w:space="0" w:color="000000"/>
              <w:left w:val="single" w:sz="8" w:space="0" w:color="000000"/>
              <w:bottom w:val="single" w:sz="8" w:space="0" w:color="000000"/>
              <w:right w:val="single" w:sz="8" w:space="0" w:color="000000"/>
            </w:tcBorders>
            <w:vAlign w:val="center"/>
          </w:tcPr>
          <w:p w14:paraId="1BFD4513" w14:textId="77777777" w:rsidR="00F70974" w:rsidRPr="00F70974" w:rsidRDefault="00F70974" w:rsidP="001037EC">
            <w:pPr>
              <w:spacing w:after="150"/>
              <w:rPr>
                <w:rFonts w:ascii="Arial" w:hAnsi="Arial" w:cs="Arial"/>
              </w:rPr>
            </w:pPr>
            <w:r w:rsidRPr="00F70974">
              <w:rPr>
                <w:rFonts w:ascii="Arial" w:hAnsi="Arial" w:cs="Arial"/>
                <w:color w:val="000000"/>
              </w:rPr>
              <w:t>29.98</w:t>
            </w:r>
          </w:p>
        </w:tc>
        <w:tc>
          <w:tcPr>
            <w:tcW w:w="1499" w:type="dxa"/>
            <w:tcBorders>
              <w:top w:val="single" w:sz="8" w:space="0" w:color="000000"/>
              <w:left w:val="single" w:sz="8" w:space="0" w:color="000000"/>
              <w:bottom w:val="single" w:sz="8" w:space="0" w:color="000000"/>
              <w:right w:val="single" w:sz="8" w:space="0" w:color="000000"/>
            </w:tcBorders>
            <w:vAlign w:val="center"/>
          </w:tcPr>
          <w:p w14:paraId="5E4FACD0" w14:textId="77777777" w:rsidR="00F70974" w:rsidRPr="00F70974" w:rsidRDefault="00F70974" w:rsidP="001037EC">
            <w:pPr>
              <w:spacing w:after="150"/>
              <w:rPr>
                <w:rFonts w:ascii="Arial" w:hAnsi="Arial" w:cs="Arial"/>
              </w:rPr>
            </w:pPr>
            <w:r w:rsidRPr="00F70974">
              <w:rPr>
                <w:rFonts w:ascii="Arial" w:hAnsi="Arial" w:cs="Arial"/>
                <w:color w:val="000000"/>
              </w:rPr>
              <w:t>5.44</w:t>
            </w:r>
          </w:p>
        </w:tc>
        <w:tc>
          <w:tcPr>
            <w:tcW w:w="1251" w:type="dxa"/>
            <w:tcBorders>
              <w:top w:val="single" w:sz="8" w:space="0" w:color="000000"/>
              <w:left w:val="single" w:sz="8" w:space="0" w:color="000000"/>
              <w:bottom w:val="single" w:sz="8" w:space="0" w:color="000000"/>
              <w:right w:val="single" w:sz="8" w:space="0" w:color="000000"/>
            </w:tcBorders>
            <w:vAlign w:val="center"/>
          </w:tcPr>
          <w:p w14:paraId="31A58945" w14:textId="77777777" w:rsidR="00F70974" w:rsidRPr="00F70974" w:rsidRDefault="00F70974" w:rsidP="001037EC">
            <w:pPr>
              <w:spacing w:after="150"/>
              <w:rPr>
                <w:rFonts w:ascii="Arial" w:hAnsi="Arial" w:cs="Arial"/>
              </w:rPr>
            </w:pPr>
            <w:r w:rsidRPr="00F70974">
              <w:rPr>
                <w:rFonts w:ascii="Arial" w:hAnsi="Arial" w:cs="Arial"/>
                <w:color w:val="000000"/>
              </w:rPr>
              <w:t>1.44</w:t>
            </w:r>
          </w:p>
        </w:tc>
        <w:tc>
          <w:tcPr>
            <w:tcW w:w="1251" w:type="dxa"/>
            <w:tcBorders>
              <w:top w:val="single" w:sz="8" w:space="0" w:color="000000"/>
              <w:left w:val="single" w:sz="8" w:space="0" w:color="000000"/>
              <w:bottom w:val="single" w:sz="8" w:space="0" w:color="000000"/>
              <w:right w:val="single" w:sz="8" w:space="0" w:color="000000"/>
            </w:tcBorders>
            <w:vAlign w:val="center"/>
          </w:tcPr>
          <w:p w14:paraId="368FF083"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4B0AA044"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71B31FE6" w14:textId="77777777" w:rsidR="00F70974" w:rsidRPr="00F70974" w:rsidRDefault="00F70974" w:rsidP="001037EC">
            <w:pPr>
              <w:spacing w:after="150"/>
              <w:rPr>
                <w:rFonts w:ascii="Arial" w:hAnsi="Arial" w:cs="Arial"/>
              </w:rPr>
            </w:pPr>
            <w:r w:rsidRPr="00F70974">
              <w:rPr>
                <w:rFonts w:ascii="Arial" w:hAnsi="Arial" w:cs="Arial"/>
                <w:color w:val="000000"/>
              </w:rPr>
              <w:t>0.26</w:t>
            </w:r>
          </w:p>
        </w:tc>
        <w:tc>
          <w:tcPr>
            <w:tcW w:w="1004" w:type="dxa"/>
            <w:tcBorders>
              <w:top w:val="single" w:sz="8" w:space="0" w:color="000000"/>
              <w:left w:val="single" w:sz="8" w:space="0" w:color="000000"/>
              <w:bottom w:val="single" w:sz="8" w:space="0" w:color="000000"/>
              <w:right w:val="single" w:sz="8" w:space="0" w:color="000000"/>
            </w:tcBorders>
            <w:vAlign w:val="center"/>
          </w:tcPr>
          <w:p w14:paraId="7FDBBA87" w14:textId="77777777" w:rsidR="00F70974" w:rsidRPr="00F70974" w:rsidRDefault="00F70974" w:rsidP="001037EC">
            <w:pPr>
              <w:spacing w:after="150"/>
              <w:rPr>
                <w:rFonts w:ascii="Arial" w:hAnsi="Arial" w:cs="Arial"/>
              </w:rPr>
            </w:pPr>
            <w:r w:rsidRPr="00F70974">
              <w:rPr>
                <w:rFonts w:ascii="Arial" w:hAnsi="Arial" w:cs="Arial"/>
                <w:color w:val="000000"/>
              </w:rPr>
              <w:t>0.07</w:t>
            </w:r>
          </w:p>
        </w:tc>
        <w:tc>
          <w:tcPr>
            <w:tcW w:w="1500" w:type="dxa"/>
            <w:tcBorders>
              <w:top w:val="single" w:sz="8" w:space="0" w:color="000000"/>
              <w:left w:val="single" w:sz="8" w:space="0" w:color="000000"/>
              <w:bottom w:val="single" w:sz="8" w:space="0" w:color="000000"/>
              <w:right w:val="single" w:sz="8" w:space="0" w:color="000000"/>
            </w:tcBorders>
            <w:vAlign w:val="center"/>
          </w:tcPr>
          <w:p w14:paraId="2B8FD68A" w14:textId="77777777" w:rsidR="00F70974" w:rsidRPr="00F70974" w:rsidRDefault="00F70974" w:rsidP="001037EC">
            <w:pPr>
              <w:spacing w:after="150"/>
              <w:rPr>
                <w:rFonts w:ascii="Arial" w:hAnsi="Arial" w:cs="Arial"/>
              </w:rPr>
            </w:pPr>
            <w:r w:rsidRPr="00F70974">
              <w:rPr>
                <w:rFonts w:ascii="Arial" w:hAnsi="Arial" w:cs="Arial"/>
                <w:color w:val="000000"/>
              </w:rPr>
              <w:t>8.16</w:t>
            </w:r>
          </w:p>
        </w:tc>
        <w:tc>
          <w:tcPr>
            <w:tcW w:w="1500" w:type="dxa"/>
            <w:tcBorders>
              <w:top w:val="single" w:sz="8" w:space="0" w:color="000000"/>
              <w:left w:val="single" w:sz="8" w:space="0" w:color="000000"/>
              <w:bottom w:val="single" w:sz="8" w:space="0" w:color="000000"/>
              <w:right w:val="single" w:sz="8" w:space="0" w:color="000000"/>
            </w:tcBorders>
            <w:vAlign w:val="center"/>
          </w:tcPr>
          <w:p w14:paraId="48262B99" w14:textId="77777777" w:rsidR="00F70974" w:rsidRPr="00F70974" w:rsidRDefault="00F70974" w:rsidP="001037EC">
            <w:pPr>
              <w:spacing w:after="150"/>
              <w:rPr>
                <w:rFonts w:ascii="Arial" w:hAnsi="Arial" w:cs="Arial"/>
              </w:rPr>
            </w:pPr>
            <w:r w:rsidRPr="00F70974">
              <w:rPr>
                <w:rFonts w:ascii="Arial" w:hAnsi="Arial" w:cs="Arial"/>
                <w:color w:val="000000"/>
              </w:rPr>
              <w:t>2.16</w:t>
            </w:r>
          </w:p>
        </w:tc>
      </w:tr>
      <w:tr w:rsidR="00F70974" w:rsidRPr="00F70974" w14:paraId="3831B256"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2E7FB8DE" w14:textId="77777777" w:rsidR="00F70974" w:rsidRPr="00F70974" w:rsidRDefault="00F70974" w:rsidP="001037EC">
            <w:pPr>
              <w:spacing w:after="150"/>
              <w:rPr>
                <w:rFonts w:ascii="Arial" w:hAnsi="Arial" w:cs="Arial"/>
              </w:rPr>
            </w:pPr>
            <w:r w:rsidRPr="00F70974">
              <w:rPr>
                <w:rFonts w:ascii="Arial" w:hAnsi="Arial" w:cs="Arial"/>
                <w:b/>
                <w:color w:val="000000"/>
              </w:rPr>
              <w:t>13.</w:t>
            </w:r>
          </w:p>
        </w:tc>
        <w:tc>
          <w:tcPr>
            <w:tcW w:w="633" w:type="dxa"/>
            <w:tcBorders>
              <w:top w:val="single" w:sz="8" w:space="0" w:color="000000"/>
              <w:left w:val="single" w:sz="8" w:space="0" w:color="000000"/>
              <w:bottom w:val="single" w:sz="8" w:space="0" w:color="000000"/>
              <w:right w:val="single" w:sz="8" w:space="0" w:color="000000"/>
            </w:tcBorders>
            <w:vAlign w:val="center"/>
          </w:tcPr>
          <w:p w14:paraId="74E3DA29" w14:textId="77777777" w:rsidR="00F70974" w:rsidRPr="00F70974" w:rsidRDefault="00F70974" w:rsidP="001037EC">
            <w:pPr>
              <w:spacing w:after="150"/>
              <w:rPr>
                <w:rFonts w:ascii="Arial" w:hAnsi="Arial" w:cs="Arial"/>
              </w:rPr>
            </w:pPr>
            <w:r w:rsidRPr="00F70974">
              <w:rPr>
                <w:rFonts w:ascii="Arial" w:hAnsi="Arial" w:cs="Arial"/>
                <w:color w:val="000000"/>
              </w:rPr>
              <w:t>Драјинци</w:t>
            </w:r>
          </w:p>
        </w:tc>
        <w:tc>
          <w:tcPr>
            <w:tcW w:w="1498" w:type="dxa"/>
            <w:tcBorders>
              <w:top w:val="single" w:sz="8" w:space="0" w:color="000000"/>
              <w:left w:val="single" w:sz="8" w:space="0" w:color="000000"/>
              <w:bottom w:val="single" w:sz="8" w:space="0" w:color="000000"/>
              <w:right w:val="single" w:sz="8" w:space="0" w:color="000000"/>
            </w:tcBorders>
            <w:vAlign w:val="center"/>
          </w:tcPr>
          <w:p w14:paraId="64355BF7" w14:textId="77777777" w:rsidR="00F70974" w:rsidRPr="00F70974" w:rsidRDefault="00F70974" w:rsidP="001037EC">
            <w:pPr>
              <w:spacing w:after="150"/>
              <w:rPr>
                <w:rFonts w:ascii="Arial" w:hAnsi="Arial" w:cs="Arial"/>
              </w:rPr>
            </w:pPr>
            <w:r w:rsidRPr="00F70974">
              <w:rPr>
                <w:rFonts w:ascii="Arial" w:hAnsi="Arial" w:cs="Arial"/>
                <w:color w:val="000000"/>
              </w:rPr>
              <w:t>2.14</w:t>
            </w:r>
          </w:p>
        </w:tc>
        <w:tc>
          <w:tcPr>
            <w:tcW w:w="1251" w:type="dxa"/>
            <w:tcBorders>
              <w:top w:val="single" w:sz="8" w:space="0" w:color="000000"/>
              <w:left w:val="single" w:sz="8" w:space="0" w:color="000000"/>
              <w:bottom w:val="single" w:sz="8" w:space="0" w:color="000000"/>
              <w:right w:val="single" w:sz="8" w:space="0" w:color="000000"/>
            </w:tcBorders>
            <w:vAlign w:val="center"/>
          </w:tcPr>
          <w:p w14:paraId="6E160358" w14:textId="77777777" w:rsidR="00F70974" w:rsidRPr="00F70974" w:rsidRDefault="00F70974" w:rsidP="001037EC">
            <w:pPr>
              <w:spacing w:after="150"/>
              <w:rPr>
                <w:rFonts w:ascii="Arial" w:hAnsi="Arial" w:cs="Arial"/>
              </w:rPr>
            </w:pPr>
            <w:r w:rsidRPr="00F70974">
              <w:rPr>
                <w:rFonts w:ascii="Arial" w:hAnsi="Arial" w:cs="Arial"/>
                <w:color w:val="000000"/>
              </w:rPr>
              <w:t>25.35</w:t>
            </w:r>
          </w:p>
        </w:tc>
        <w:tc>
          <w:tcPr>
            <w:tcW w:w="1499" w:type="dxa"/>
            <w:tcBorders>
              <w:top w:val="single" w:sz="8" w:space="0" w:color="000000"/>
              <w:left w:val="single" w:sz="8" w:space="0" w:color="000000"/>
              <w:bottom w:val="single" w:sz="8" w:space="0" w:color="000000"/>
              <w:right w:val="single" w:sz="8" w:space="0" w:color="000000"/>
            </w:tcBorders>
            <w:vAlign w:val="center"/>
          </w:tcPr>
          <w:p w14:paraId="5D8B4765" w14:textId="77777777" w:rsidR="00F70974" w:rsidRPr="00F70974" w:rsidRDefault="00F70974" w:rsidP="001037EC">
            <w:pPr>
              <w:spacing w:after="150"/>
              <w:rPr>
                <w:rFonts w:ascii="Arial" w:hAnsi="Arial" w:cs="Arial"/>
              </w:rPr>
            </w:pPr>
            <w:r w:rsidRPr="00F70974">
              <w:rPr>
                <w:rFonts w:ascii="Arial" w:hAnsi="Arial" w:cs="Arial"/>
                <w:color w:val="000000"/>
              </w:rPr>
              <w:t>5.93</w:t>
            </w:r>
          </w:p>
        </w:tc>
        <w:tc>
          <w:tcPr>
            <w:tcW w:w="1251" w:type="dxa"/>
            <w:tcBorders>
              <w:top w:val="single" w:sz="8" w:space="0" w:color="000000"/>
              <w:left w:val="single" w:sz="8" w:space="0" w:color="000000"/>
              <w:bottom w:val="single" w:sz="8" w:space="0" w:color="000000"/>
              <w:right w:val="single" w:sz="8" w:space="0" w:color="000000"/>
            </w:tcBorders>
            <w:vAlign w:val="center"/>
          </w:tcPr>
          <w:p w14:paraId="433ED46B" w14:textId="77777777" w:rsidR="00F70974" w:rsidRPr="00F70974" w:rsidRDefault="00F70974" w:rsidP="001037EC">
            <w:pPr>
              <w:spacing w:after="150"/>
              <w:rPr>
                <w:rFonts w:ascii="Arial" w:hAnsi="Arial" w:cs="Arial"/>
              </w:rPr>
            </w:pPr>
            <w:r w:rsidRPr="00F70974">
              <w:rPr>
                <w:rFonts w:ascii="Arial" w:hAnsi="Arial" w:cs="Arial"/>
                <w:color w:val="000000"/>
              </w:rPr>
              <w:t>1.57</w:t>
            </w:r>
          </w:p>
        </w:tc>
        <w:tc>
          <w:tcPr>
            <w:tcW w:w="1251" w:type="dxa"/>
            <w:tcBorders>
              <w:top w:val="single" w:sz="8" w:space="0" w:color="000000"/>
              <w:left w:val="single" w:sz="8" w:space="0" w:color="000000"/>
              <w:bottom w:val="single" w:sz="8" w:space="0" w:color="000000"/>
              <w:right w:val="single" w:sz="8" w:space="0" w:color="000000"/>
            </w:tcBorders>
            <w:vAlign w:val="center"/>
          </w:tcPr>
          <w:p w14:paraId="5C67E7D5"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1935C3DA"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3EA74422" w14:textId="77777777" w:rsidR="00F70974" w:rsidRPr="00F70974" w:rsidRDefault="00F70974" w:rsidP="001037EC">
            <w:pPr>
              <w:spacing w:after="150"/>
              <w:rPr>
                <w:rFonts w:ascii="Arial" w:hAnsi="Arial" w:cs="Arial"/>
              </w:rPr>
            </w:pPr>
            <w:r w:rsidRPr="00F70974">
              <w:rPr>
                <w:rFonts w:ascii="Arial" w:hAnsi="Arial" w:cs="Arial"/>
                <w:color w:val="000000"/>
              </w:rPr>
              <w:t>0.37</w:t>
            </w:r>
          </w:p>
        </w:tc>
        <w:tc>
          <w:tcPr>
            <w:tcW w:w="1004" w:type="dxa"/>
            <w:tcBorders>
              <w:top w:val="single" w:sz="8" w:space="0" w:color="000000"/>
              <w:left w:val="single" w:sz="8" w:space="0" w:color="000000"/>
              <w:bottom w:val="single" w:sz="8" w:space="0" w:color="000000"/>
              <w:right w:val="single" w:sz="8" w:space="0" w:color="000000"/>
            </w:tcBorders>
            <w:vAlign w:val="center"/>
          </w:tcPr>
          <w:p w14:paraId="31EDA033" w14:textId="77777777" w:rsidR="00F70974" w:rsidRPr="00F70974" w:rsidRDefault="00F70974" w:rsidP="001037EC">
            <w:pPr>
              <w:spacing w:after="150"/>
              <w:rPr>
                <w:rFonts w:ascii="Arial" w:hAnsi="Arial" w:cs="Arial"/>
              </w:rPr>
            </w:pPr>
            <w:r w:rsidRPr="00F70974">
              <w:rPr>
                <w:rFonts w:ascii="Arial" w:hAnsi="Arial" w:cs="Arial"/>
                <w:color w:val="000000"/>
              </w:rPr>
              <w:t>0.10</w:t>
            </w:r>
          </w:p>
        </w:tc>
        <w:tc>
          <w:tcPr>
            <w:tcW w:w="1500" w:type="dxa"/>
            <w:tcBorders>
              <w:top w:val="single" w:sz="8" w:space="0" w:color="000000"/>
              <w:left w:val="single" w:sz="8" w:space="0" w:color="000000"/>
              <w:bottom w:val="single" w:sz="8" w:space="0" w:color="000000"/>
              <w:right w:val="single" w:sz="8" w:space="0" w:color="000000"/>
            </w:tcBorders>
            <w:vAlign w:val="center"/>
          </w:tcPr>
          <w:p w14:paraId="042781D3" w14:textId="77777777" w:rsidR="00F70974" w:rsidRPr="00F70974" w:rsidRDefault="00F70974" w:rsidP="001037EC">
            <w:pPr>
              <w:spacing w:after="150"/>
              <w:rPr>
                <w:rFonts w:ascii="Arial" w:hAnsi="Arial" w:cs="Arial"/>
              </w:rPr>
            </w:pPr>
            <w:r w:rsidRPr="00F70974">
              <w:rPr>
                <w:rFonts w:ascii="Arial" w:hAnsi="Arial" w:cs="Arial"/>
                <w:color w:val="000000"/>
              </w:rPr>
              <w:t>8.45</w:t>
            </w:r>
          </w:p>
        </w:tc>
        <w:tc>
          <w:tcPr>
            <w:tcW w:w="1500" w:type="dxa"/>
            <w:tcBorders>
              <w:top w:val="single" w:sz="8" w:space="0" w:color="000000"/>
              <w:left w:val="single" w:sz="8" w:space="0" w:color="000000"/>
              <w:bottom w:val="single" w:sz="8" w:space="0" w:color="000000"/>
              <w:right w:val="single" w:sz="8" w:space="0" w:color="000000"/>
            </w:tcBorders>
            <w:vAlign w:val="center"/>
          </w:tcPr>
          <w:p w14:paraId="7AAC1F17" w14:textId="77777777" w:rsidR="00F70974" w:rsidRPr="00F70974" w:rsidRDefault="00F70974" w:rsidP="001037EC">
            <w:pPr>
              <w:spacing w:after="150"/>
              <w:rPr>
                <w:rFonts w:ascii="Arial" w:hAnsi="Arial" w:cs="Arial"/>
              </w:rPr>
            </w:pPr>
            <w:r w:rsidRPr="00F70974">
              <w:rPr>
                <w:rFonts w:ascii="Arial" w:hAnsi="Arial" w:cs="Arial"/>
                <w:color w:val="000000"/>
              </w:rPr>
              <w:t>2.24</w:t>
            </w:r>
          </w:p>
        </w:tc>
      </w:tr>
      <w:tr w:rsidR="00F70974" w:rsidRPr="00F70974" w14:paraId="408C14B6"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6593662E" w14:textId="77777777" w:rsidR="00F70974" w:rsidRPr="00F70974" w:rsidRDefault="00F70974" w:rsidP="001037EC">
            <w:pPr>
              <w:spacing w:after="150"/>
              <w:rPr>
                <w:rFonts w:ascii="Arial" w:hAnsi="Arial" w:cs="Arial"/>
              </w:rPr>
            </w:pPr>
            <w:r w:rsidRPr="00F70974">
              <w:rPr>
                <w:rFonts w:ascii="Arial" w:hAnsi="Arial" w:cs="Arial"/>
                <w:b/>
                <w:color w:val="000000"/>
              </w:rPr>
              <w:t>14.</w:t>
            </w:r>
          </w:p>
        </w:tc>
        <w:tc>
          <w:tcPr>
            <w:tcW w:w="633" w:type="dxa"/>
            <w:tcBorders>
              <w:top w:val="single" w:sz="8" w:space="0" w:color="000000"/>
              <w:left w:val="single" w:sz="8" w:space="0" w:color="000000"/>
              <w:bottom w:val="single" w:sz="8" w:space="0" w:color="000000"/>
              <w:right w:val="single" w:sz="8" w:space="0" w:color="000000"/>
            </w:tcBorders>
            <w:vAlign w:val="center"/>
          </w:tcPr>
          <w:p w14:paraId="62C3E3DA" w14:textId="77777777" w:rsidR="00F70974" w:rsidRPr="00F70974" w:rsidRDefault="00F70974" w:rsidP="001037EC">
            <w:pPr>
              <w:spacing w:after="150"/>
              <w:rPr>
                <w:rFonts w:ascii="Arial" w:hAnsi="Arial" w:cs="Arial"/>
              </w:rPr>
            </w:pPr>
            <w:r w:rsidRPr="00F70974">
              <w:rPr>
                <w:rFonts w:ascii="Arial" w:hAnsi="Arial" w:cs="Arial"/>
                <w:color w:val="000000"/>
              </w:rPr>
              <w:t>Клисура</w:t>
            </w:r>
          </w:p>
        </w:tc>
        <w:tc>
          <w:tcPr>
            <w:tcW w:w="1498" w:type="dxa"/>
            <w:tcBorders>
              <w:top w:val="single" w:sz="8" w:space="0" w:color="000000"/>
              <w:left w:val="single" w:sz="8" w:space="0" w:color="000000"/>
              <w:bottom w:val="single" w:sz="8" w:space="0" w:color="000000"/>
              <w:right w:val="single" w:sz="8" w:space="0" w:color="000000"/>
            </w:tcBorders>
            <w:vAlign w:val="center"/>
          </w:tcPr>
          <w:p w14:paraId="100906AD" w14:textId="77777777" w:rsidR="00F70974" w:rsidRPr="00F70974" w:rsidRDefault="00F70974" w:rsidP="001037EC">
            <w:pPr>
              <w:spacing w:after="150"/>
              <w:rPr>
                <w:rFonts w:ascii="Arial" w:hAnsi="Arial" w:cs="Arial"/>
              </w:rPr>
            </w:pPr>
            <w:r w:rsidRPr="00F70974">
              <w:rPr>
                <w:rFonts w:ascii="Arial" w:hAnsi="Arial" w:cs="Arial"/>
                <w:color w:val="000000"/>
              </w:rPr>
              <w:t>8.41</w:t>
            </w:r>
          </w:p>
        </w:tc>
        <w:tc>
          <w:tcPr>
            <w:tcW w:w="1251" w:type="dxa"/>
            <w:tcBorders>
              <w:top w:val="single" w:sz="8" w:space="0" w:color="000000"/>
              <w:left w:val="single" w:sz="8" w:space="0" w:color="000000"/>
              <w:bottom w:val="single" w:sz="8" w:space="0" w:color="000000"/>
              <w:right w:val="single" w:sz="8" w:space="0" w:color="000000"/>
            </w:tcBorders>
            <w:vAlign w:val="center"/>
          </w:tcPr>
          <w:p w14:paraId="4551E494" w14:textId="77777777" w:rsidR="00F70974" w:rsidRPr="00F70974" w:rsidRDefault="00F70974" w:rsidP="001037EC">
            <w:pPr>
              <w:spacing w:after="150"/>
              <w:rPr>
                <w:rFonts w:ascii="Arial" w:hAnsi="Arial" w:cs="Arial"/>
              </w:rPr>
            </w:pPr>
            <w:r w:rsidRPr="00F70974">
              <w:rPr>
                <w:rFonts w:ascii="Arial" w:hAnsi="Arial" w:cs="Arial"/>
                <w:color w:val="000000"/>
              </w:rPr>
              <w:t>17.99</w:t>
            </w:r>
          </w:p>
        </w:tc>
        <w:tc>
          <w:tcPr>
            <w:tcW w:w="1499" w:type="dxa"/>
            <w:tcBorders>
              <w:top w:val="single" w:sz="8" w:space="0" w:color="000000"/>
              <w:left w:val="single" w:sz="8" w:space="0" w:color="000000"/>
              <w:bottom w:val="single" w:sz="8" w:space="0" w:color="000000"/>
              <w:right w:val="single" w:sz="8" w:space="0" w:color="000000"/>
            </w:tcBorders>
            <w:vAlign w:val="center"/>
          </w:tcPr>
          <w:p w14:paraId="71BAD169" w14:textId="77777777" w:rsidR="00F70974" w:rsidRPr="00F70974" w:rsidRDefault="00F70974" w:rsidP="001037EC">
            <w:pPr>
              <w:spacing w:after="150"/>
              <w:rPr>
                <w:rFonts w:ascii="Arial" w:hAnsi="Arial" w:cs="Arial"/>
              </w:rPr>
            </w:pPr>
            <w:r w:rsidRPr="00F70974">
              <w:rPr>
                <w:rFonts w:ascii="Arial" w:hAnsi="Arial" w:cs="Arial"/>
                <w:color w:val="000000"/>
              </w:rPr>
              <w:t>36.08</w:t>
            </w:r>
          </w:p>
        </w:tc>
        <w:tc>
          <w:tcPr>
            <w:tcW w:w="1251" w:type="dxa"/>
            <w:tcBorders>
              <w:top w:val="single" w:sz="8" w:space="0" w:color="000000"/>
              <w:left w:val="single" w:sz="8" w:space="0" w:color="000000"/>
              <w:bottom w:val="single" w:sz="8" w:space="0" w:color="000000"/>
              <w:right w:val="single" w:sz="8" w:space="0" w:color="000000"/>
            </w:tcBorders>
            <w:vAlign w:val="center"/>
          </w:tcPr>
          <w:p w14:paraId="2700AC92" w14:textId="77777777" w:rsidR="00F70974" w:rsidRPr="00F70974" w:rsidRDefault="00F70974" w:rsidP="001037EC">
            <w:pPr>
              <w:spacing w:after="150"/>
              <w:rPr>
                <w:rFonts w:ascii="Arial" w:hAnsi="Arial" w:cs="Arial"/>
              </w:rPr>
            </w:pPr>
            <w:r w:rsidRPr="00F70974">
              <w:rPr>
                <w:rFonts w:ascii="Arial" w:hAnsi="Arial" w:cs="Arial"/>
                <w:color w:val="000000"/>
              </w:rPr>
              <w:t>9.57</w:t>
            </w:r>
          </w:p>
        </w:tc>
        <w:tc>
          <w:tcPr>
            <w:tcW w:w="1251" w:type="dxa"/>
            <w:tcBorders>
              <w:top w:val="single" w:sz="8" w:space="0" w:color="000000"/>
              <w:left w:val="single" w:sz="8" w:space="0" w:color="000000"/>
              <w:bottom w:val="single" w:sz="8" w:space="0" w:color="000000"/>
              <w:right w:val="single" w:sz="8" w:space="0" w:color="000000"/>
            </w:tcBorders>
            <w:vAlign w:val="center"/>
          </w:tcPr>
          <w:p w14:paraId="5FE92797" w14:textId="77777777" w:rsidR="00F70974" w:rsidRPr="00F70974" w:rsidRDefault="00F70974" w:rsidP="001037EC">
            <w:pPr>
              <w:spacing w:after="150"/>
              <w:rPr>
                <w:rFonts w:ascii="Arial" w:hAnsi="Arial" w:cs="Arial"/>
              </w:rPr>
            </w:pPr>
            <w:r w:rsidRPr="00F70974">
              <w:rPr>
                <w:rFonts w:ascii="Arial" w:hAnsi="Arial" w:cs="Arial"/>
                <w:color w:val="000000"/>
              </w:rPr>
              <w:t>0.20</w:t>
            </w:r>
          </w:p>
        </w:tc>
        <w:tc>
          <w:tcPr>
            <w:tcW w:w="1004" w:type="dxa"/>
            <w:tcBorders>
              <w:top w:val="single" w:sz="8" w:space="0" w:color="000000"/>
              <w:left w:val="single" w:sz="8" w:space="0" w:color="000000"/>
              <w:bottom w:val="single" w:sz="8" w:space="0" w:color="000000"/>
              <w:right w:val="single" w:sz="8" w:space="0" w:color="000000"/>
            </w:tcBorders>
            <w:vAlign w:val="center"/>
          </w:tcPr>
          <w:p w14:paraId="0EA0C1CC" w14:textId="77777777" w:rsidR="00F70974" w:rsidRPr="00F70974" w:rsidRDefault="00F70974" w:rsidP="001037EC">
            <w:pPr>
              <w:spacing w:after="150"/>
              <w:rPr>
                <w:rFonts w:ascii="Arial" w:hAnsi="Arial" w:cs="Arial"/>
              </w:rPr>
            </w:pPr>
            <w:r w:rsidRPr="00F70974">
              <w:rPr>
                <w:rFonts w:ascii="Arial" w:hAnsi="Arial" w:cs="Arial"/>
                <w:color w:val="000000"/>
              </w:rPr>
              <w:t>0.05</w:t>
            </w:r>
          </w:p>
        </w:tc>
        <w:tc>
          <w:tcPr>
            <w:tcW w:w="1252" w:type="dxa"/>
            <w:tcBorders>
              <w:top w:val="single" w:sz="8" w:space="0" w:color="000000"/>
              <w:left w:val="single" w:sz="8" w:space="0" w:color="000000"/>
              <w:bottom w:val="single" w:sz="8" w:space="0" w:color="000000"/>
              <w:right w:val="single" w:sz="8" w:space="0" w:color="000000"/>
            </w:tcBorders>
            <w:vAlign w:val="center"/>
          </w:tcPr>
          <w:p w14:paraId="48375ED7" w14:textId="77777777" w:rsidR="00F70974" w:rsidRPr="00F70974" w:rsidRDefault="00F70974" w:rsidP="001037EC">
            <w:pPr>
              <w:spacing w:after="150"/>
              <w:rPr>
                <w:rFonts w:ascii="Arial" w:hAnsi="Arial" w:cs="Arial"/>
              </w:rPr>
            </w:pPr>
            <w:r w:rsidRPr="00F70974">
              <w:rPr>
                <w:rFonts w:ascii="Arial" w:hAnsi="Arial" w:cs="Arial"/>
                <w:color w:val="000000"/>
              </w:rPr>
              <w:t>2.06</w:t>
            </w:r>
          </w:p>
        </w:tc>
        <w:tc>
          <w:tcPr>
            <w:tcW w:w="1004" w:type="dxa"/>
            <w:tcBorders>
              <w:top w:val="single" w:sz="8" w:space="0" w:color="000000"/>
              <w:left w:val="single" w:sz="8" w:space="0" w:color="000000"/>
              <w:bottom w:val="single" w:sz="8" w:space="0" w:color="000000"/>
              <w:right w:val="single" w:sz="8" w:space="0" w:color="000000"/>
            </w:tcBorders>
            <w:vAlign w:val="center"/>
          </w:tcPr>
          <w:p w14:paraId="0F3E2CA2" w14:textId="77777777" w:rsidR="00F70974" w:rsidRPr="00F70974" w:rsidRDefault="00F70974" w:rsidP="001037EC">
            <w:pPr>
              <w:spacing w:after="150"/>
              <w:rPr>
                <w:rFonts w:ascii="Arial" w:hAnsi="Arial" w:cs="Arial"/>
              </w:rPr>
            </w:pPr>
            <w:r w:rsidRPr="00F70974">
              <w:rPr>
                <w:rFonts w:ascii="Arial" w:hAnsi="Arial" w:cs="Arial"/>
                <w:color w:val="000000"/>
              </w:rPr>
              <w:t>0.55</w:t>
            </w:r>
          </w:p>
        </w:tc>
        <w:tc>
          <w:tcPr>
            <w:tcW w:w="1500" w:type="dxa"/>
            <w:tcBorders>
              <w:top w:val="single" w:sz="8" w:space="0" w:color="000000"/>
              <w:left w:val="single" w:sz="8" w:space="0" w:color="000000"/>
              <w:bottom w:val="single" w:sz="8" w:space="0" w:color="000000"/>
              <w:right w:val="single" w:sz="8" w:space="0" w:color="000000"/>
            </w:tcBorders>
            <w:vAlign w:val="center"/>
          </w:tcPr>
          <w:p w14:paraId="5F43041D" w14:textId="77777777" w:rsidR="00F70974" w:rsidRPr="00F70974" w:rsidRDefault="00F70974" w:rsidP="001037EC">
            <w:pPr>
              <w:spacing w:after="150"/>
              <w:rPr>
                <w:rFonts w:ascii="Arial" w:hAnsi="Arial" w:cs="Arial"/>
              </w:rPr>
            </w:pPr>
            <w:r w:rsidRPr="00F70974">
              <w:rPr>
                <w:rFonts w:ascii="Arial" w:hAnsi="Arial" w:cs="Arial"/>
                <w:color w:val="000000"/>
              </w:rPr>
              <w:t>46.74</w:t>
            </w:r>
          </w:p>
        </w:tc>
        <w:tc>
          <w:tcPr>
            <w:tcW w:w="1500" w:type="dxa"/>
            <w:tcBorders>
              <w:top w:val="single" w:sz="8" w:space="0" w:color="000000"/>
              <w:left w:val="single" w:sz="8" w:space="0" w:color="000000"/>
              <w:bottom w:val="single" w:sz="8" w:space="0" w:color="000000"/>
              <w:right w:val="single" w:sz="8" w:space="0" w:color="000000"/>
            </w:tcBorders>
            <w:vAlign w:val="center"/>
          </w:tcPr>
          <w:p w14:paraId="2901AE65" w14:textId="77777777" w:rsidR="00F70974" w:rsidRPr="00F70974" w:rsidRDefault="00F70974" w:rsidP="001037EC">
            <w:pPr>
              <w:spacing w:after="150"/>
              <w:rPr>
                <w:rFonts w:ascii="Arial" w:hAnsi="Arial" w:cs="Arial"/>
              </w:rPr>
            </w:pPr>
            <w:r w:rsidRPr="00F70974">
              <w:rPr>
                <w:rFonts w:ascii="Arial" w:hAnsi="Arial" w:cs="Arial"/>
                <w:color w:val="000000"/>
              </w:rPr>
              <w:t>12.40</w:t>
            </w:r>
          </w:p>
        </w:tc>
      </w:tr>
      <w:tr w:rsidR="00F70974" w:rsidRPr="00F70974" w14:paraId="2B0447BD"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5903508C" w14:textId="77777777" w:rsidR="00F70974" w:rsidRPr="00F70974" w:rsidRDefault="00F70974" w:rsidP="001037EC">
            <w:pPr>
              <w:spacing w:after="150"/>
              <w:rPr>
                <w:rFonts w:ascii="Arial" w:hAnsi="Arial" w:cs="Arial"/>
              </w:rPr>
            </w:pPr>
            <w:r w:rsidRPr="00F70974">
              <w:rPr>
                <w:rFonts w:ascii="Arial" w:hAnsi="Arial" w:cs="Arial"/>
                <w:b/>
                <w:color w:val="000000"/>
              </w:rPr>
              <w:t>15.</w:t>
            </w:r>
          </w:p>
        </w:tc>
        <w:tc>
          <w:tcPr>
            <w:tcW w:w="633" w:type="dxa"/>
            <w:tcBorders>
              <w:top w:val="single" w:sz="8" w:space="0" w:color="000000"/>
              <w:left w:val="single" w:sz="8" w:space="0" w:color="000000"/>
              <w:bottom w:val="single" w:sz="8" w:space="0" w:color="000000"/>
              <w:right w:val="single" w:sz="8" w:space="0" w:color="000000"/>
            </w:tcBorders>
            <w:vAlign w:val="center"/>
          </w:tcPr>
          <w:p w14:paraId="6F36012B" w14:textId="77777777" w:rsidR="00F70974" w:rsidRPr="00F70974" w:rsidRDefault="00F70974" w:rsidP="001037EC">
            <w:pPr>
              <w:spacing w:after="150"/>
              <w:rPr>
                <w:rFonts w:ascii="Arial" w:hAnsi="Arial" w:cs="Arial"/>
              </w:rPr>
            </w:pPr>
            <w:r w:rsidRPr="00F70974">
              <w:rPr>
                <w:rFonts w:ascii="Arial" w:hAnsi="Arial" w:cs="Arial"/>
                <w:color w:val="000000"/>
              </w:rPr>
              <w:t>Колуница</w:t>
            </w:r>
          </w:p>
        </w:tc>
        <w:tc>
          <w:tcPr>
            <w:tcW w:w="1498" w:type="dxa"/>
            <w:tcBorders>
              <w:top w:val="single" w:sz="8" w:space="0" w:color="000000"/>
              <w:left w:val="single" w:sz="8" w:space="0" w:color="000000"/>
              <w:bottom w:val="single" w:sz="8" w:space="0" w:color="000000"/>
              <w:right w:val="single" w:sz="8" w:space="0" w:color="000000"/>
            </w:tcBorders>
            <w:vAlign w:val="center"/>
          </w:tcPr>
          <w:p w14:paraId="05D7C78F" w14:textId="77777777" w:rsidR="00F70974" w:rsidRPr="00F70974" w:rsidRDefault="00F70974" w:rsidP="001037EC">
            <w:pPr>
              <w:spacing w:after="150"/>
              <w:rPr>
                <w:rFonts w:ascii="Arial" w:hAnsi="Arial" w:cs="Arial"/>
              </w:rPr>
            </w:pPr>
            <w:r w:rsidRPr="00F70974">
              <w:rPr>
                <w:rFonts w:ascii="Arial" w:hAnsi="Arial" w:cs="Arial"/>
                <w:color w:val="000000"/>
              </w:rPr>
              <w:t>1.74</w:t>
            </w:r>
          </w:p>
        </w:tc>
        <w:tc>
          <w:tcPr>
            <w:tcW w:w="1251" w:type="dxa"/>
            <w:tcBorders>
              <w:top w:val="single" w:sz="8" w:space="0" w:color="000000"/>
              <w:left w:val="single" w:sz="8" w:space="0" w:color="000000"/>
              <w:bottom w:val="single" w:sz="8" w:space="0" w:color="000000"/>
              <w:right w:val="single" w:sz="8" w:space="0" w:color="000000"/>
            </w:tcBorders>
            <w:vAlign w:val="center"/>
          </w:tcPr>
          <w:p w14:paraId="420F7305" w14:textId="77777777" w:rsidR="00F70974" w:rsidRPr="00F70974" w:rsidRDefault="00F70974" w:rsidP="001037EC">
            <w:pPr>
              <w:spacing w:after="150"/>
              <w:rPr>
                <w:rFonts w:ascii="Arial" w:hAnsi="Arial" w:cs="Arial"/>
              </w:rPr>
            </w:pPr>
            <w:r w:rsidRPr="00F70974">
              <w:rPr>
                <w:rFonts w:ascii="Arial" w:hAnsi="Arial" w:cs="Arial"/>
                <w:color w:val="000000"/>
              </w:rPr>
              <w:t>13.89</w:t>
            </w:r>
          </w:p>
        </w:tc>
        <w:tc>
          <w:tcPr>
            <w:tcW w:w="1499" w:type="dxa"/>
            <w:tcBorders>
              <w:top w:val="single" w:sz="8" w:space="0" w:color="000000"/>
              <w:left w:val="single" w:sz="8" w:space="0" w:color="000000"/>
              <w:bottom w:val="single" w:sz="8" w:space="0" w:color="000000"/>
              <w:right w:val="single" w:sz="8" w:space="0" w:color="000000"/>
            </w:tcBorders>
            <w:vAlign w:val="center"/>
          </w:tcPr>
          <w:p w14:paraId="65BC57E3" w14:textId="77777777" w:rsidR="00F70974" w:rsidRPr="00F70974" w:rsidRDefault="00F70974" w:rsidP="001037EC">
            <w:pPr>
              <w:spacing w:after="150"/>
              <w:rPr>
                <w:rFonts w:ascii="Arial" w:hAnsi="Arial" w:cs="Arial"/>
              </w:rPr>
            </w:pPr>
            <w:r w:rsidRPr="00F70974">
              <w:rPr>
                <w:rFonts w:ascii="Arial" w:hAnsi="Arial" w:cs="Arial"/>
                <w:color w:val="000000"/>
              </w:rPr>
              <w:t>10.64</w:t>
            </w:r>
          </w:p>
        </w:tc>
        <w:tc>
          <w:tcPr>
            <w:tcW w:w="1251" w:type="dxa"/>
            <w:tcBorders>
              <w:top w:val="single" w:sz="8" w:space="0" w:color="000000"/>
              <w:left w:val="single" w:sz="8" w:space="0" w:color="000000"/>
              <w:bottom w:val="single" w:sz="8" w:space="0" w:color="000000"/>
              <w:right w:val="single" w:sz="8" w:space="0" w:color="000000"/>
            </w:tcBorders>
            <w:vAlign w:val="center"/>
          </w:tcPr>
          <w:p w14:paraId="05848DD7" w14:textId="77777777" w:rsidR="00F70974" w:rsidRPr="00F70974" w:rsidRDefault="00F70974" w:rsidP="001037EC">
            <w:pPr>
              <w:spacing w:after="150"/>
              <w:rPr>
                <w:rFonts w:ascii="Arial" w:hAnsi="Arial" w:cs="Arial"/>
              </w:rPr>
            </w:pPr>
            <w:r w:rsidRPr="00F70974">
              <w:rPr>
                <w:rFonts w:ascii="Arial" w:hAnsi="Arial" w:cs="Arial"/>
                <w:color w:val="000000"/>
              </w:rPr>
              <w:t>2.82</w:t>
            </w:r>
          </w:p>
        </w:tc>
        <w:tc>
          <w:tcPr>
            <w:tcW w:w="1251" w:type="dxa"/>
            <w:tcBorders>
              <w:top w:val="single" w:sz="8" w:space="0" w:color="000000"/>
              <w:left w:val="single" w:sz="8" w:space="0" w:color="000000"/>
              <w:bottom w:val="single" w:sz="8" w:space="0" w:color="000000"/>
              <w:right w:val="single" w:sz="8" w:space="0" w:color="000000"/>
            </w:tcBorders>
            <w:vAlign w:val="center"/>
          </w:tcPr>
          <w:p w14:paraId="49421392" w14:textId="77777777" w:rsidR="00F70974" w:rsidRPr="00F70974" w:rsidRDefault="00F70974" w:rsidP="001037EC">
            <w:pPr>
              <w:spacing w:after="150"/>
              <w:rPr>
                <w:rFonts w:ascii="Arial" w:hAnsi="Arial" w:cs="Arial"/>
              </w:rPr>
            </w:pPr>
            <w:r w:rsidRPr="00F70974">
              <w:rPr>
                <w:rFonts w:ascii="Arial" w:hAnsi="Arial" w:cs="Arial"/>
                <w:color w:val="000000"/>
              </w:rPr>
              <w:t>0.02</w:t>
            </w:r>
          </w:p>
        </w:tc>
        <w:tc>
          <w:tcPr>
            <w:tcW w:w="1004" w:type="dxa"/>
            <w:tcBorders>
              <w:top w:val="single" w:sz="8" w:space="0" w:color="000000"/>
              <w:left w:val="single" w:sz="8" w:space="0" w:color="000000"/>
              <w:bottom w:val="single" w:sz="8" w:space="0" w:color="000000"/>
              <w:right w:val="single" w:sz="8" w:space="0" w:color="000000"/>
            </w:tcBorders>
            <w:vAlign w:val="center"/>
          </w:tcPr>
          <w:p w14:paraId="06F5B729"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252" w:type="dxa"/>
            <w:tcBorders>
              <w:top w:val="single" w:sz="8" w:space="0" w:color="000000"/>
              <w:left w:val="single" w:sz="8" w:space="0" w:color="000000"/>
              <w:bottom w:val="single" w:sz="8" w:space="0" w:color="000000"/>
              <w:right w:val="single" w:sz="8" w:space="0" w:color="000000"/>
            </w:tcBorders>
            <w:vAlign w:val="center"/>
          </w:tcPr>
          <w:p w14:paraId="1B8061AF" w14:textId="77777777" w:rsidR="00F70974" w:rsidRPr="00F70974" w:rsidRDefault="00F70974" w:rsidP="001037EC">
            <w:pPr>
              <w:spacing w:after="150"/>
              <w:rPr>
                <w:rFonts w:ascii="Arial" w:hAnsi="Arial" w:cs="Arial"/>
              </w:rPr>
            </w:pPr>
            <w:r w:rsidRPr="00F70974">
              <w:rPr>
                <w:rFonts w:ascii="Arial" w:hAnsi="Arial" w:cs="Arial"/>
                <w:color w:val="000000"/>
              </w:rPr>
              <w:t>0.12</w:t>
            </w:r>
          </w:p>
        </w:tc>
        <w:tc>
          <w:tcPr>
            <w:tcW w:w="1004" w:type="dxa"/>
            <w:tcBorders>
              <w:top w:val="single" w:sz="8" w:space="0" w:color="000000"/>
              <w:left w:val="single" w:sz="8" w:space="0" w:color="000000"/>
              <w:bottom w:val="single" w:sz="8" w:space="0" w:color="000000"/>
              <w:right w:val="single" w:sz="8" w:space="0" w:color="000000"/>
            </w:tcBorders>
            <w:vAlign w:val="center"/>
          </w:tcPr>
          <w:p w14:paraId="27303C7C" w14:textId="77777777" w:rsidR="00F70974" w:rsidRPr="00F70974" w:rsidRDefault="00F70974" w:rsidP="001037EC">
            <w:pPr>
              <w:spacing w:after="150"/>
              <w:rPr>
                <w:rFonts w:ascii="Arial" w:hAnsi="Arial" w:cs="Arial"/>
              </w:rPr>
            </w:pPr>
            <w:r w:rsidRPr="00F70974">
              <w:rPr>
                <w:rFonts w:ascii="Arial" w:hAnsi="Arial" w:cs="Arial"/>
                <w:color w:val="000000"/>
              </w:rPr>
              <w:t>0.03</w:t>
            </w:r>
          </w:p>
        </w:tc>
        <w:tc>
          <w:tcPr>
            <w:tcW w:w="1500" w:type="dxa"/>
            <w:tcBorders>
              <w:top w:val="single" w:sz="8" w:space="0" w:color="000000"/>
              <w:left w:val="single" w:sz="8" w:space="0" w:color="000000"/>
              <w:bottom w:val="single" w:sz="8" w:space="0" w:color="000000"/>
              <w:right w:val="single" w:sz="8" w:space="0" w:color="000000"/>
            </w:tcBorders>
            <w:vAlign w:val="center"/>
          </w:tcPr>
          <w:p w14:paraId="008D2696" w14:textId="77777777" w:rsidR="00F70974" w:rsidRPr="00F70974" w:rsidRDefault="00F70974" w:rsidP="001037EC">
            <w:pPr>
              <w:spacing w:after="150"/>
              <w:rPr>
                <w:rFonts w:ascii="Arial" w:hAnsi="Arial" w:cs="Arial"/>
              </w:rPr>
            </w:pPr>
            <w:r w:rsidRPr="00F70974">
              <w:rPr>
                <w:rFonts w:ascii="Arial" w:hAnsi="Arial" w:cs="Arial"/>
                <w:color w:val="000000"/>
              </w:rPr>
              <w:t>12.52</w:t>
            </w:r>
          </w:p>
        </w:tc>
        <w:tc>
          <w:tcPr>
            <w:tcW w:w="1500" w:type="dxa"/>
            <w:tcBorders>
              <w:top w:val="single" w:sz="8" w:space="0" w:color="000000"/>
              <w:left w:val="single" w:sz="8" w:space="0" w:color="000000"/>
              <w:bottom w:val="single" w:sz="8" w:space="0" w:color="000000"/>
              <w:right w:val="single" w:sz="8" w:space="0" w:color="000000"/>
            </w:tcBorders>
            <w:vAlign w:val="center"/>
          </w:tcPr>
          <w:p w14:paraId="420DEB2F" w14:textId="77777777" w:rsidR="00F70974" w:rsidRPr="00F70974" w:rsidRDefault="00F70974" w:rsidP="001037EC">
            <w:pPr>
              <w:spacing w:after="150"/>
              <w:rPr>
                <w:rFonts w:ascii="Arial" w:hAnsi="Arial" w:cs="Arial"/>
              </w:rPr>
            </w:pPr>
            <w:r w:rsidRPr="00F70974">
              <w:rPr>
                <w:rFonts w:ascii="Arial" w:hAnsi="Arial" w:cs="Arial"/>
                <w:color w:val="000000"/>
              </w:rPr>
              <w:t>3.32</w:t>
            </w:r>
          </w:p>
        </w:tc>
      </w:tr>
      <w:tr w:rsidR="00F70974" w:rsidRPr="00F70974" w14:paraId="07BA1316"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5E40DE8C" w14:textId="77777777" w:rsidR="00F70974" w:rsidRPr="00F70974" w:rsidRDefault="00F70974" w:rsidP="001037EC">
            <w:pPr>
              <w:spacing w:after="150"/>
              <w:rPr>
                <w:rFonts w:ascii="Arial" w:hAnsi="Arial" w:cs="Arial"/>
              </w:rPr>
            </w:pPr>
            <w:r w:rsidRPr="00F70974">
              <w:rPr>
                <w:rFonts w:ascii="Arial" w:hAnsi="Arial" w:cs="Arial"/>
                <w:b/>
                <w:color w:val="000000"/>
              </w:rPr>
              <w:t>16.</w:t>
            </w:r>
          </w:p>
        </w:tc>
        <w:tc>
          <w:tcPr>
            <w:tcW w:w="633" w:type="dxa"/>
            <w:tcBorders>
              <w:top w:val="single" w:sz="8" w:space="0" w:color="000000"/>
              <w:left w:val="single" w:sz="8" w:space="0" w:color="000000"/>
              <w:bottom w:val="single" w:sz="8" w:space="0" w:color="000000"/>
              <w:right w:val="single" w:sz="8" w:space="0" w:color="000000"/>
            </w:tcBorders>
            <w:vAlign w:val="center"/>
          </w:tcPr>
          <w:p w14:paraId="79A6863C" w14:textId="77777777" w:rsidR="00F70974" w:rsidRPr="00F70974" w:rsidRDefault="00F70974" w:rsidP="001037EC">
            <w:pPr>
              <w:spacing w:after="150"/>
              <w:rPr>
                <w:rFonts w:ascii="Arial" w:hAnsi="Arial" w:cs="Arial"/>
              </w:rPr>
            </w:pPr>
            <w:r w:rsidRPr="00F70974">
              <w:rPr>
                <w:rFonts w:ascii="Arial" w:hAnsi="Arial" w:cs="Arial"/>
                <w:color w:val="000000"/>
              </w:rPr>
              <w:t>Топли До</w:t>
            </w:r>
          </w:p>
        </w:tc>
        <w:tc>
          <w:tcPr>
            <w:tcW w:w="1498" w:type="dxa"/>
            <w:tcBorders>
              <w:top w:val="single" w:sz="8" w:space="0" w:color="000000"/>
              <w:left w:val="single" w:sz="8" w:space="0" w:color="000000"/>
              <w:bottom w:val="single" w:sz="8" w:space="0" w:color="000000"/>
              <w:right w:val="single" w:sz="8" w:space="0" w:color="000000"/>
            </w:tcBorders>
            <w:vAlign w:val="center"/>
          </w:tcPr>
          <w:p w14:paraId="0478A2C9" w14:textId="77777777" w:rsidR="00F70974" w:rsidRPr="00F70974" w:rsidRDefault="00F70974" w:rsidP="001037EC">
            <w:pPr>
              <w:spacing w:after="150"/>
              <w:rPr>
                <w:rFonts w:ascii="Arial" w:hAnsi="Arial" w:cs="Arial"/>
              </w:rPr>
            </w:pPr>
            <w:r w:rsidRPr="00F70974">
              <w:rPr>
                <w:rFonts w:ascii="Arial" w:hAnsi="Arial" w:cs="Arial"/>
                <w:color w:val="000000"/>
              </w:rPr>
              <w:t>0.44</w:t>
            </w:r>
          </w:p>
        </w:tc>
        <w:tc>
          <w:tcPr>
            <w:tcW w:w="1251" w:type="dxa"/>
            <w:tcBorders>
              <w:top w:val="single" w:sz="8" w:space="0" w:color="000000"/>
              <w:left w:val="single" w:sz="8" w:space="0" w:color="000000"/>
              <w:bottom w:val="single" w:sz="8" w:space="0" w:color="000000"/>
              <w:right w:val="single" w:sz="8" w:space="0" w:color="000000"/>
            </w:tcBorders>
            <w:vAlign w:val="center"/>
          </w:tcPr>
          <w:p w14:paraId="2309BD95" w14:textId="77777777" w:rsidR="00F70974" w:rsidRPr="00F70974" w:rsidRDefault="00F70974" w:rsidP="001037EC">
            <w:pPr>
              <w:spacing w:after="150"/>
              <w:rPr>
                <w:rFonts w:ascii="Arial" w:hAnsi="Arial" w:cs="Arial"/>
              </w:rPr>
            </w:pPr>
            <w:r w:rsidRPr="00F70974">
              <w:rPr>
                <w:rFonts w:ascii="Arial" w:hAnsi="Arial" w:cs="Arial"/>
                <w:color w:val="000000"/>
              </w:rPr>
              <w:t>71.62</w:t>
            </w:r>
          </w:p>
        </w:tc>
        <w:tc>
          <w:tcPr>
            <w:tcW w:w="1499" w:type="dxa"/>
            <w:tcBorders>
              <w:top w:val="single" w:sz="8" w:space="0" w:color="000000"/>
              <w:left w:val="single" w:sz="8" w:space="0" w:color="000000"/>
              <w:bottom w:val="single" w:sz="8" w:space="0" w:color="000000"/>
              <w:right w:val="single" w:sz="8" w:space="0" w:color="000000"/>
            </w:tcBorders>
            <w:vAlign w:val="center"/>
          </w:tcPr>
          <w:p w14:paraId="47BAB852" w14:textId="77777777" w:rsidR="00F70974" w:rsidRPr="00F70974" w:rsidRDefault="00F70974" w:rsidP="001037EC">
            <w:pPr>
              <w:spacing w:after="150"/>
              <w:rPr>
                <w:rFonts w:ascii="Arial" w:hAnsi="Arial" w:cs="Arial"/>
              </w:rPr>
            </w:pPr>
            <w:r w:rsidRPr="00F70974">
              <w:rPr>
                <w:rFonts w:ascii="Arial" w:hAnsi="Arial" w:cs="Arial"/>
                <w:color w:val="000000"/>
              </w:rPr>
              <w:t>0.17</w:t>
            </w:r>
          </w:p>
        </w:tc>
        <w:tc>
          <w:tcPr>
            <w:tcW w:w="1251" w:type="dxa"/>
            <w:tcBorders>
              <w:top w:val="single" w:sz="8" w:space="0" w:color="000000"/>
              <w:left w:val="single" w:sz="8" w:space="0" w:color="000000"/>
              <w:bottom w:val="single" w:sz="8" w:space="0" w:color="000000"/>
              <w:right w:val="single" w:sz="8" w:space="0" w:color="000000"/>
            </w:tcBorders>
            <w:vAlign w:val="center"/>
          </w:tcPr>
          <w:p w14:paraId="613E0EA8" w14:textId="77777777" w:rsidR="00F70974" w:rsidRPr="00F70974" w:rsidRDefault="00F70974" w:rsidP="001037EC">
            <w:pPr>
              <w:spacing w:after="150"/>
              <w:rPr>
                <w:rFonts w:ascii="Arial" w:hAnsi="Arial" w:cs="Arial"/>
              </w:rPr>
            </w:pPr>
            <w:r w:rsidRPr="00F70974">
              <w:rPr>
                <w:rFonts w:ascii="Arial" w:hAnsi="Arial" w:cs="Arial"/>
                <w:color w:val="000000"/>
              </w:rPr>
              <w:t>0.04</w:t>
            </w:r>
          </w:p>
        </w:tc>
        <w:tc>
          <w:tcPr>
            <w:tcW w:w="1251" w:type="dxa"/>
            <w:tcBorders>
              <w:top w:val="single" w:sz="8" w:space="0" w:color="000000"/>
              <w:left w:val="single" w:sz="8" w:space="0" w:color="000000"/>
              <w:bottom w:val="single" w:sz="8" w:space="0" w:color="000000"/>
              <w:right w:val="single" w:sz="8" w:space="0" w:color="000000"/>
            </w:tcBorders>
            <w:vAlign w:val="center"/>
          </w:tcPr>
          <w:p w14:paraId="24C54050"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3E410B83"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6063813F"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004" w:type="dxa"/>
            <w:tcBorders>
              <w:top w:val="single" w:sz="8" w:space="0" w:color="000000"/>
              <w:left w:val="single" w:sz="8" w:space="0" w:color="000000"/>
              <w:bottom w:val="single" w:sz="8" w:space="0" w:color="000000"/>
              <w:right w:val="single" w:sz="8" w:space="0" w:color="000000"/>
            </w:tcBorders>
            <w:vAlign w:val="center"/>
          </w:tcPr>
          <w:p w14:paraId="646233DD"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500" w:type="dxa"/>
            <w:tcBorders>
              <w:top w:val="single" w:sz="8" w:space="0" w:color="000000"/>
              <w:left w:val="single" w:sz="8" w:space="0" w:color="000000"/>
              <w:bottom w:val="single" w:sz="8" w:space="0" w:color="000000"/>
              <w:right w:val="single" w:sz="8" w:space="0" w:color="000000"/>
            </w:tcBorders>
            <w:vAlign w:val="center"/>
          </w:tcPr>
          <w:p w14:paraId="266C874B" w14:textId="77777777" w:rsidR="00F70974" w:rsidRPr="00F70974" w:rsidRDefault="00F70974" w:rsidP="001037EC">
            <w:pPr>
              <w:spacing w:after="150"/>
              <w:rPr>
                <w:rFonts w:ascii="Arial" w:hAnsi="Arial" w:cs="Arial"/>
              </w:rPr>
            </w:pPr>
            <w:r w:rsidRPr="00F70974">
              <w:rPr>
                <w:rFonts w:ascii="Arial" w:hAnsi="Arial" w:cs="Arial"/>
                <w:color w:val="000000"/>
              </w:rPr>
              <w:t>0.62</w:t>
            </w:r>
          </w:p>
        </w:tc>
        <w:tc>
          <w:tcPr>
            <w:tcW w:w="1500" w:type="dxa"/>
            <w:tcBorders>
              <w:top w:val="single" w:sz="8" w:space="0" w:color="000000"/>
              <w:left w:val="single" w:sz="8" w:space="0" w:color="000000"/>
              <w:bottom w:val="single" w:sz="8" w:space="0" w:color="000000"/>
              <w:right w:val="single" w:sz="8" w:space="0" w:color="000000"/>
            </w:tcBorders>
            <w:vAlign w:val="center"/>
          </w:tcPr>
          <w:p w14:paraId="2C8F1234" w14:textId="77777777" w:rsidR="00F70974" w:rsidRPr="00F70974" w:rsidRDefault="00F70974" w:rsidP="001037EC">
            <w:pPr>
              <w:spacing w:after="150"/>
              <w:rPr>
                <w:rFonts w:ascii="Arial" w:hAnsi="Arial" w:cs="Arial"/>
              </w:rPr>
            </w:pPr>
            <w:r w:rsidRPr="00F70974">
              <w:rPr>
                <w:rFonts w:ascii="Arial" w:hAnsi="Arial" w:cs="Arial"/>
                <w:color w:val="000000"/>
              </w:rPr>
              <w:t>0.16</w:t>
            </w:r>
          </w:p>
        </w:tc>
      </w:tr>
      <w:tr w:rsidR="00F70974" w:rsidRPr="00F70974" w14:paraId="65DCD75B"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087ADD55" w14:textId="77777777" w:rsidR="00F70974" w:rsidRPr="00F70974" w:rsidRDefault="00F70974" w:rsidP="001037EC">
            <w:pPr>
              <w:spacing w:after="150"/>
              <w:rPr>
                <w:rFonts w:ascii="Arial" w:hAnsi="Arial" w:cs="Arial"/>
              </w:rPr>
            </w:pPr>
            <w:r w:rsidRPr="00F70974">
              <w:rPr>
                <w:rFonts w:ascii="Arial" w:hAnsi="Arial" w:cs="Arial"/>
                <w:b/>
                <w:color w:val="000000"/>
              </w:rPr>
              <w:t>17.</w:t>
            </w:r>
          </w:p>
        </w:tc>
        <w:tc>
          <w:tcPr>
            <w:tcW w:w="633" w:type="dxa"/>
            <w:tcBorders>
              <w:top w:val="single" w:sz="8" w:space="0" w:color="000000"/>
              <w:left w:val="single" w:sz="8" w:space="0" w:color="000000"/>
              <w:bottom w:val="single" w:sz="8" w:space="0" w:color="000000"/>
              <w:right w:val="single" w:sz="8" w:space="0" w:color="000000"/>
            </w:tcBorders>
            <w:vAlign w:val="center"/>
          </w:tcPr>
          <w:p w14:paraId="6C89AB0A" w14:textId="77777777" w:rsidR="00F70974" w:rsidRPr="00F70974" w:rsidRDefault="00F70974" w:rsidP="001037EC">
            <w:pPr>
              <w:spacing w:after="150"/>
              <w:rPr>
                <w:rFonts w:ascii="Arial" w:hAnsi="Arial" w:cs="Arial"/>
              </w:rPr>
            </w:pPr>
            <w:r w:rsidRPr="00F70974">
              <w:rPr>
                <w:rFonts w:ascii="Arial" w:hAnsi="Arial" w:cs="Arial"/>
                <w:color w:val="000000"/>
              </w:rPr>
              <w:t>Топли Дол</w:t>
            </w:r>
          </w:p>
        </w:tc>
        <w:tc>
          <w:tcPr>
            <w:tcW w:w="1498" w:type="dxa"/>
            <w:tcBorders>
              <w:top w:val="single" w:sz="8" w:space="0" w:color="000000"/>
              <w:left w:val="single" w:sz="8" w:space="0" w:color="000000"/>
              <w:bottom w:val="single" w:sz="8" w:space="0" w:color="000000"/>
              <w:right w:val="single" w:sz="8" w:space="0" w:color="000000"/>
            </w:tcBorders>
            <w:vAlign w:val="center"/>
          </w:tcPr>
          <w:p w14:paraId="7873A26E" w14:textId="77777777" w:rsidR="00F70974" w:rsidRPr="00F70974" w:rsidRDefault="00F70974" w:rsidP="001037EC">
            <w:pPr>
              <w:spacing w:after="150"/>
              <w:rPr>
                <w:rFonts w:ascii="Arial" w:hAnsi="Arial" w:cs="Arial"/>
              </w:rPr>
            </w:pPr>
            <w:r w:rsidRPr="00F70974">
              <w:rPr>
                <w:rFonts w:ascii="Arial" w:hAnsi="Arial" w:cs="Arial"/>
                <w:color w:val="000000"/>
              </w:rPr>
              <w:t>0.44</w:t>
            </w:r>
          </w:p>
        </w:tc>
        <w:tc>
          <w:tcPr>
            <w:tcW w:w="1251" w:type="dxa"/>
            <w:tcBorders>
              <w:top w:val="single" w:sz="8" w:space="0" w:color="000000"/>
              <w:left w:val="single" w:sz="8" w:space="0" w:color="000000"/>
              <w:bottom w:val="single" w:sz="8" w:space="0" w:color="000000"/>
              <w:right w:val="single" w:sz="8" w:space="0" w:color="000000"/>
            </w:tcBorders>
            <w:vAlign w:val="center"/>
          </w:tcPr>
          <w:p w14:paraId="072B4349" w14:textId="77777777" w:rsidR="00F70974" w:rsidRPr="00F70974" w:rsidRDefault="00F70974" w:rsidP="001037EC">
            <w:pPr>
              <w:spacing w:after="150"/>
              <w:rPr>
                <w:rFonts w:ascii="Arial" w:hAnsi="Arial" w:cs="Arial"/>
              </w:rPr>
            </w:pPr>
            <w:r w:rsidRPr="00F70974">
              <w:rPr>
                <w:rFonts w:ascii="Arial" w:hAnsi="Arial" w:cs="Arial"/>
                <w:color w:val="000000"/>
              </w:rPr>
              <w:t>1.80</w:t>
            </w:r>
          </w:p>
        </w:tc>
        <w:tc>
          <w:tcPr>
            <w:tcW w:w="1499" w:type="dxa"/>
            <w:tcBorders>
              <w:top w:val="single" w:sz="8" w:space="0" w:color="000000"/>
              <w:left w:val="single" w:sz="8" w:space="0" w:color="000000"/>
              <w:bottom w:val="single" w:sz="8" w:space="0" w:color="000000"/>
              <w:right w:val="single" w:sz="8" w:space="0" w:color="000000"/>
            </w:tcBorders>
            <w:vAlign w:val="center"/>
          </w:tcPr>
          <w:p w14:paraId="21C0FB99" w14:textId="77777777" w:rsidR="00F70974" w:rsidRPr="00F70974" w:rsidRDefault="00F70974" w:rsidP="001037EC">
            <w:pPr>
              <w:spacing w:after="150"/>
              <w:rPr>
                <w:rFonts w:ascii="Arial" w:hAnsi="Arial" w:cs="Arial"/>
              </w:rPr>
            </w:pPr>
            <w:r w:rsidRPr="00F70974">
              <w:rPr>
                <w:rFonts w:ascii="Arial" w:hAnsi="Arial" w:cs="Arial"/>
                <w:color w:val="000000"/>
              </w:rPr>
              <w:t>23.66</w:t>
            </w:r>
          </w:p>
        </w:tc>
        <w:tc>
          <w:tcPr>
            <w:tcW w:w="1251" w:type="dxa"/>
            <w:tcBorders>
              <w:top w:val="single" w:sz="8" w:space="0" w:color="000000"/>
              <w:left w:val="single" w:sz="8" w:space="0" w:color="000000"/>
              <w:bottom w:val="single" w:sz="8" w:space="0" w:color="000000"/>
              <w:right w:val="single" w:sz="8" w:space="0" w:color="000000"/>
            </w:tcBorders>
            <w:vAlign w:val="center"/>
          </w:tcPr>
          <w:p w14:paraId="0380D947" w14:textId="77777777" w:rsidR="00F70974" w:rsidRPr="00F70974" w:rsidRDefault="00F70974" w:rsidP="001037EC">
            <w:pPr>
              <w:spacing w:after="150"/>
              <w:rPr>
                <w:rFonts w:ascii="Arial" w:hAnsi="Arial" w:cs="Arial"/>
              </w:rPr>
            </w:pPr>
            <w:r w:rsidRPr="00F70974">
              <w:rPr>
                <w:rFonts w:ascii="Arial" w:hAnsi="Arial" w:cs="Arial"/>
                <w:color w:val="000000"/>
              </w:rPr>
              <w:t>6.28</w:t>
            </w:r>
          </w:p>
        </w:tc>
        <w:tc>
          <w:tcPr>
            <w:tcW w:w="1251" w:type="dxa"/>
            <w:tcBorders>
              <w:top w:val="single" w:sz="8" w:space="0" w:color="000000"/>
              <w:left w:val="single" w:sz="8" w:space="0" w:color="000000"/>
              <w:bottom w:val="single" w:sz="8" w:space="0" w:color="000000"/>
              <w:right w:val="single" w:sz="8" w:space="0" w:color="000000"/>
            </w:tcBorders>
            <w:vAlign w:val="center"/>
          </w:tcPr>
          <w:p w14:paraId="011C3138"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3198DC34"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50448CD5" w14:textId="77777777" w:rsidR="00F70974" w:rsidRPr="00F70974" w:rsidRDefault="00F70974" w:rsidP="001037EC">
            <w:pPr>
              <w:spacing w:after="150"/>
              <w:rPr>
                <w:rFonts w:ascii="Arial" w:hAnsi="Arial" w:cs="Arial"/>
              </w:rPr>
            </w:pPr>
            <w:r w:rsidRPr="00F70974">
              <w:rPr>
                <w:rFonts w:ascii="Arial" w:hAnsi="Arial" w:cs="Arial"/>
                <w:color w:val="000000"/>
              </w:rPr>
              <w:t>0.51</w:t>
            </w:r>
          </w:p>
        </w:tc>
        <w:tc>
          <w:tcPr>
            <w:tcW w:w="1004" w:type="dxa"/>
            <w:tcBorders>
              <w:top w:val="single" w:sz="8" w:space="0" w:color="000000"/>
              <w:left w:val="single" w:sz="8" w:space="0" w:color="000000"/>
              <w:bottom w:val="single" w:sz="8" w:space="0" w:color="000000"/>
              <w:right w:val="single" w:sz="8" w:space="0" w:color="000000"/>
            </w:tcBorders>
            <w:vAlign w:val="center"/>
          </w:tcPr>
          <w:p w14:paraId="70DBB9D4" w14:textId="77777777" w:rsidR="00F70974" w:rsidRPr="00F70974" w:rsidRDefault="00F70974" w:rsidP="001037EC">
            <w:pPr>
              <w:spacing w:after="150"/>
              <w:rPr>
                <w:rFonts w:ascii="Arial" w:hAnsi="Arial" w:cs="Arial"/>
              </w:rPr>
            </w:pPr>
            <w:r w:rsidRPr="00F70974">
              <w:rPr>
                <w:rFonts w:ascii="Arial" w:hAnsi="Arial" w:cs="Arial"/>
                <w:color w:val="000000"/>
              </w:rPr>
              <w:t>0.14</w:t>
            </w:r>
          </w:p>
        </w:tc>
        <w:tc>
          <w:tcPr>
            <w:tcW w:w="1500" w:type="dxa"/>
            <w:tcBorders>
              <w:top w:val="single" w:sz="8" w:space="0" w:color="000000"/>
              <w:left w:val="single" w:sz="8" w:space="0" w:color="000000"/>
              <w:bottom w:val="single" w:sz="8" w:space="0" w:color="000000"/>
              <w:right w:val="single" w:sz="8" w:space="0" w:color="000000"/>
            </w:tcBorders>
            <w:vAlign w:val="center"/>
          </w:tcPr>
          <w:p w14:paraId="3874F87F" w14:textId="77777777" w:rsidR="00F70974" w:rsidRPr="00F70974" w:rsidRDefault="00F70974" w:rsidP="001037EC">
            <w:pPr>
              <w:spacing w:after="150"/>
              <w:rPr>
                <w:rFonts w:ascii="Arial" w:hAnsi="Arial" w:cs="Arial"/>
              </w:rPr>
            </w:pPr>
            <w:r w:rsidRPr="00F70974">
              <w:rPr>
                <w:rFonts w:ascii="Arial" w:hAnsi="Arial" w:cs="Arial"/>
                <w:color w:val="000000"/>
              </w:rPr>
              <w:t>24.63</w:t>
            </w:r>
          </w:p>
        </w:tc>
        <w:tc>
          <w:tcPr>
            <w:tcW w:w="1500" w:type="dxa"/>
            <w:tcBorders>
              <w:top w:val="single" w:sz="8" w:space="0" w:color="000000"/>
              <w:left w:val="single" w:sz="8" w:space="0" w:color="000000"/>
              <w:bottom w:val="single" w:sz="8" w:space="0" w:color="000000"/>
              <w:right w:val="single" w:sz="8" w:space="0" w:color="000000"/>
            </w:tcBorders>
            <w:vAlign w:val="center"/>
          </w:tcPr>
          <w:p w14:paraId="7A6DEAFD" w14:textId="77777777" w:rsidR="00F70974" w:rsidRPr="00F70974" w:rsidRDefault="00F70974" w:rsidP="001037EC">
            <w:pPr>
              <w:spacing w:after="150"/>
              <w:rPr>
                <w:rFonts w:ascii="Arial" w:hAnsi="Arial" w:cs="Arial"/>
              </w:rPr>
            </w:pPr>
            <w:r w:rsidRPr="00F70974">
              <w:rPr>
                <w:rFonts w:ascii="Arial" w:hAnsi="Arial" w:cs="Arial"/>
                <w:color w:val="000000"/>
              </w:rPr>
              <w:t>6.54</w:t>
            </w:r>
          </w:p>
        </w:tc>
      </w:tr>
      <w:tr w:rsidR="00F70974" w:rsidRPr="00F70974" w14:paraId="359BC77D"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643EAA2E" w14:textId="77777777" w:rsidR="00F70974" w:rsidRPr="00F70974" w:rsidRDefault="00F70974" w:rsidP="001037EC">
            <w:pPr>
              <w:spacing w:after="150"/>
              <w:rPr>
                <w:rFonts w:ascii="Arial" w:hAnsi="Arial" w:cs="Arial"/>
              </w:rPr>
            </w:pPr>
            <w:r w:rsidRPr="00F70974">
              <w:rPr>
                <w:rFonts w:ascii="Arial" w:hAnsi="Arial" w:cs="Arial"/>
                <w:b/>
                <w:color w:val="000000"/>
              </w:rPr>
              <w:t>18.</w:t>
            </w:r>
          </w:p>
        </w:tc>
        <w:tc>
          <w:tcPr>
            <w:tcW w:w="633" w:type="dxa"/>
            <w:tcBorders>
              <w:top w:val="single" w:sz="8" w:space="0" w:color="000000"/>
              <w:left w:val="single" w:sz="8" w:space="0" w:color="000000"/>
              <w:bottom w:val="single" w:sz="8" w:space="0" w:color="000000"/>
              <w:right w:val="single" w:sz="8" w:space="0" w:color="000000"/>
            </w:tcBorders>
            <w:vAlign w:val="center"/>
          </w:tcPr>
          <w:p w14:paraId="531384AC" w14:textId="77777777" w:rsidR="00F70974" w:rsidRPr="00F70974" w:rsidRDefault="00F70974" w:rsidP="001037EC">
            <w:pPr>
              <w:spacing w:after="150"/>
              <w:rPr>
                <w:rFonts w:ascii="Arial" w:hAnsi="Arial" w:cs="Arial"/>
              </w:rPr>
            </w:pPr>
            <w:r w:rsidRPr="00F70974">
              <w:rPr>
                <w:rFonts w:ascii="Arial" w:hAnsi="Arial" w:cs="Arial"/>
                <w:color w:val="000000"/>
              </w:rPr>
              <w:t>Црна Трава</w:t>
            </w:r>
          </w:p>
        </w:tc>
        <w:tc>
          <w:tcPr>
            <w:tcW w:w="1498" w:type="dxa"/>
            <w:tcBorders>
              <w:top w:val="single" w:sz="8" w:space="0" w:color="000000"/>
              <w:left w:val="single" w:sz="8" w:space="0" w:color="000000"/>
              <w:bottom w:val="single" w:sz="8" w:space="0" w:color="000000"/>
              <w:right w:val="single" w:sz="8" w:space="0" w:color="000000"/>
            </w:tcBorders>
            <w:vAlign w:val="center"/>
          </w:tcPr>
          <w:p w14:paraId="2ED58BC8" w14:textId="77777777" w:rsidR="00F70974" w:rsidRPr="00F70974" w:rsidRDefault="00F70974" w:rsidP="001037EC">
            <w:pPr>
              <w:spacing w:after="150"/>
              <w:rPr>
                <w:rFonts w:ascii="Arial" w:hAnsi="Arial" w:cs="Arial"/>
              </w:rPr>
            </w:pPr>
            <w:r w:rsidRPr="00F70974">
              <w:rPr>
                <w:rFonts w:ascii="Arial" w:hAnsi="Arial" w:cs="Arial"/>
                <w:color w:val="000000"/>
              </w:rPr>
              <w:t>1.57</w:t>
            </w:r>
          </w:p>
        </w:tc>
        <w:tc>
          <w:tcPr>
            <w:tcW w:w="1251" w:type="dxa"/>
            <w:tcBorders>
              <w:top w:val="single" w:sz="8" w:space="0" w:color="000000"/>
              <w:left w:val="single" w:sz="8" w:space="0" w:color="000000"/>
              <w:bottom w:val="single" w:sz="8" w:space="0" w:color="000000"/>
              <w:right w:val="single" w:sz="8" w:space="0" w:color="000000"/>
            </w:tcBorders>
            <w:vAlign w:val="center"/>
          </w:tcPr>
          <w:p w14:paraId="51605491" w14:textId="77777777" w:rsidR="00F70974" w:rsidRPr="00F70974" w:rsidRDefault="00F70974" w:rsidP="001037EC">
            <w:pPr>
              <w:spacing w:after="150"/>
              <w:rPr>
                <w:rFonts w:ascii="Arial" w:hAnsi="Arial" w:cs="Arial"/>
              </w:rPr>
            </w:pPr>
            <w:r w:rsidRPr="00F70974">
              <w:rPr>
                <w:rFonts w:ascii="Arial" w:hAnsi="Arial" w:cs="Arial"/>
                <w:color w:val="000000"/>
              </w:rPr>
              <w:t>27.29</w:t>
            </w:r>
          </w:p>
        </w:tc>
        <w:tc>
          <w:tcPr>
            <w:tcW w:w="1499" w:type="dxa"/>
            <w:tcBorders>
              <w:top w:val="single" w:sz="8" w:space="0" w:color="000000"/>
              <w:left w:val="single" w:sz="8" w:space="0" w:color="000000"/>
              <w:bottom w:val="single" w:sz="8" w:space="0" w:color="000000"/>
              <w:right w:val="single" w:sz="8" w:space="0" w:color="000000"/>
            </w:tcBorders>
            <w:vAlign w:val="center"/>
          </w:tcPr>
          <w:p w14:paraId="77992181" w14:textId="77777777" w:rsidR="00F70974" w:rsidRPr="00F70974" w:rsidRDefault="00F70974" w:rsidP="001037EC">
            <w:pPr>
              <w:spacing w:after="150"/>
              <w:rPr>
                <w:rFonts w:ascii="Arial" w:hAnsi="Arial" w:cs="Arial"/>
              </w:rPr>
            </w:pPr>
            <w:r w:rsidRPr="00F70974">
              <w:rPr>
                <w:rFonts w:ascii="Arial" w:hAnsi="Arial" w:cs="Arial"/>
                <w:color w:val="000000"/>
              </w:rPr>
              <w:t>4.13</w:t>
            </w:r>
          </w:p>
        </w:tc>
        <w:tc>
          <w:tcPr>
            <w:tcW w:w="1251" w:type="dxa"/>
            <w:tcBorders>
              <w:top w:val="single" w:sz="8" w:space="0" w:color="000000"/>
              <w:left w:val="single" w:sz="8" w:space="0" w:color="000000"/>
              <w:bottom w:val="single" w:sz="8" w:space="0" w:color="000000"/>
              <w:right w:val="single" w:sz="8" w:space="0" w:color="000000"/>
            </w:tcBorders>
            <w:vAlign w:val="center"/>
          </w:tcPr>
          <w:p w14:paraId="48A7421B" w14:textId="77777777" w:rsidR="00F70974" w:rsidRPr="00F70974" w:rsidRDefault="00F70974" w:rsidP="001037EC">
            <w:pPr>
              <w:spacing w:after="150"/>
              <w:rPr>
                <w:rFonts w:ascii="Arial" w:hAnsi="Arial" w:cs="Arial"/>
              </w:rPr>
            </w:pPr>
            <w:r w:rsidRPr="00F70974">
              <w:rPr>
                <w:rFonts w:ascii="Arial" w:hAnsi="Arial" w:cs="Arial"/>
                <w:color w:val="000000"/>
              </w:rPr>
              <w:t>1.10</w:t>
            </w:r>
          </w:p>
        </w:tc>
        <w:tc>
          <w:tcPr>
            <w:tcW w:w="1251" w:type="dxa"/>
            <w:tcBorders>
              <w:top w:val="single" w:sz="8" w:space="0" w:color="000000"/>
              <w:left w:val="single" w:sz="8" w:space="0" w:color="000000"/>
              <w:bottom w:val="single" w:sz="8" w:space="0" w:color="000000"/>
              <w:right w:val="single" w:sz="8" w:space="0" w:color="000000"/>
            </w:tcBorders>
            <w:vAlign w:val="center"/>
          </w:tcPr>
          <w:p w14:paraId="539FE38B"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004" w:type="dxa"/>
            <w:tcBorders>
              <w:top w:val="single" w:sz="8" w:space="0" w:color="000000"/>
              <w:left w:val="single" w:sz="8" w:space="0" w:color="000000"/>
              <w:bottom w:val="single" w:sz="8" w:space="0" w:color="000000"/>
              <w:right w:val="single" w:sz="8" w:space="0" w:color="000000"/>
            </w:tcBorders>
            <w:vAlign w:val="center"/>
          </w:tcPr>
          <w:p w14:paraId="37E92E41" w14:textId="77777777" w:rsidR="00F70974" w:rsidRPr="00F70974" w:rsidRDefault="00F70974" w:rsidP="001037EC">
            <w:pPr>
              <w:spacing w:after="150"/>
              <w:rPr>
                <w:rFonts w:ascii="Arial" w:hAnsi="Arial" w:cs="Arial"/>
              </w:rPr>
            </w:pPr>
            <w:r w:rsidRPr="00F70974">
              <w:rPr>
                <w:rFonts w:ascii="Arial" w:hAnsi="Arial" w:cs="Arial"/>
                <w:color w:val="000000"/>
              </w:rPr>
              <w:t>0.00</w:t>
            </w:r>
          </w:p>
        </w:tc>
        <w:tc>
          <w:tcPr>
            <w:tcW w:w="1252" w:type="dxa"/>
            <w:tcBorders>
              <w:top w:val="single" w:sz="8" w:space="0" w:color="000000"/>
              <w:left w:val="single" w:sz="8" w:space="0" w:color="000000"/>
              <w:bottom w:val="single" w:sz="8" w:space="0" w:color="000000"/>
              <w:right w:val="single" w:sz="8" w:space="0" w:color="000000"/>
            </w:tcBorders>
            <w:vAlign w:val="center"/>
          </w:tcPr>
          <w:p w14:paraId="07A03687" w14:textId="77777777" w:rsidR="00F70974" w:rsidRPr="00F70974" w:rsidRDefault="00F70974" w:rsidP="001037EC">
            <w:pPr>
              <w:spacing w:after="150"/>
              <w:rPr>
                <w:rFonts w:ascii="Arial" w:hAnsi="Arial" w:cs="Arial"/>
              </w:rPr>
            </w:pPr>
            <w:r w:rsidRPr="00F70974">
              <w:rPr>
                <w:rFonts w:ascii="Arial" w:hAnsi="Arial" w:cs="Arial"/>
                <w:color w:val="000000"/>
              </w:rPr>
              <w:t>0.04</w:t>
            </w:r>
          </w:p>
        </w:tc>
        <w:tc>
          <w:tcPr>
            <w:tcW w:w="1004" w:type="dxa"/>
            <w:tcBorders>
              <w:top w:val="single" w:sz="8" w:space="0" w:color="000000"/>
              <w:left w:val="single" w:sz="8" w:space="0" w:color="000000"/>
              <w:bottom w:val="single" w:sz="8" w:space="0" w:color="000000"/>
              <w:right w:val="single" w:sz="8" w:space="0" w:color="000000"/>
            </w:tcBorders>
            <w:vAlign w:val="center"/>
          </w:tcPr>
          <w:p w14:paraId="28589463" w14:textId="77777777" w:rsidR="00F70974" w:rsidRPr="00F70974" w:rsidRDefault="00F70974" w:rsidP="001037EC">
            <w:pPr>
              <w:spacing w:after="150"/>
              <w:rPr>
                <w:rFonts w:ascii="Arial" w:hAnsi="Arial" w:cs="Arial"/>
              </w:rPr>
            </w:pPr>
            <w:r w:rsidRPr="00F70974">
              <w:rPr>
                <w:rFonts w:ascii="Arial" w:hAnsi="Arial" w:cs="Arial"/>
                <w:color w:val="000000"/>
              </w:rPr>
              <w:t>0.01</w:t>
            </w:r>
          </w:p>
        </w:tc>
        <w:tc>
          <w:tcPr>
            <w:tcW w:w="1500" w:type="dxa"/>
            <w:tcBorders>
              <w:top w:val="single" w:sz="8" w:space="0" w:color="000000"/>
              <w:left w:val="single" w:sz="8" w:space="0" w:color="000000"/>
              <w:bottom w:val="single" w:sz="8" w:space="0" w:color="000000"/>
              <w:right w:val="single" w:sz="8" w:space="0" w:color="000000"/>
            </w:tcBorders>
            <w:vAlign w:val="center"/>
          </w:tcPr>
          <w:p w14:paraId="69416E68" w14:textId="77777777" w:rsidR="00F70974" w:rsidRPr="00F70974" w:rsidRDefault="00F70974" w:rsidP="001037EC">
            <w:pPr>
              <w:spacing w:after="150"/>
              <w:rPr>
                <w:rFonts w:ascii="Arial" w:hAnsi="Arial" w:cs="Arial"/>
              </w:rPr>
            </w:pPr>
            <w:r w:rsidRPr="00F70974">
              <w:rPr>
                <w:rFonts w:ascii="Arial" w:hAnsi="Arial" w:cs="Arial"/>
                <w:color w:val="000000"/>
              </w:rPr>
              <w:t>5.75</w:t>
            </w:r>
          </w:p>
        </w:tc>
        <w:tc>
          <w:tcPr>
            <w:tcW w:w="1500" w:type="dxa"/>
            <w:tcBorders>
              <w:top w:val="single" w:sz="8" w:space="0" w:color="000000"/>
              <w:left w:val="single" w:sz="8" w:space="0" w:color="000000"/>
              <w:bottom w:val="single" w:sz="8" w:space="0" w:color="000000"/>
              <w:right w:val="single" w:sz="8" w:space="0" w:color="000000"/>
            </w:tcBorders>
            <w:vAlign w:val="center"/>
          </w:tcPr>
          <w:p w14:paraId="0E3580D3" w14:textId="77777777" w:rsidR="00F70974" w:rsidRPr="00F70974" w:rsidRDefault="00F70974" w:rsidP="001037EC">
            <w:pPr>
              <w:spacing w:after="150"/>
              <w:rPr>
                <w:rFonts w:ascii="Arial" w:hAnsi="Arial" w:cs="Arial"/>
              </w:rPr>
            </w:pPr>
            <w:r w:rsidRPr="00F70974">
              <w:rPr>
                <w:rFonts w:ascii="Arial" w:hAnsi="Arial" w:cs="Arial"/>
                <w:color w:val="000000"/>
              </w:rPr>
              <w:t>1.53</w:t>
            </w:r>
          </w:p>
        </w:tc>
      </w:tr>
      <w:tr w:rsidR="00F70974" w:rsidRPr="00F70974" w14:paraId="67FBA691" w14:textId="77777777" w:rsidTr="001037EC">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3440E007" w14:textId="77777777" w:rsidR="00F70974" w:rsidRPr="00F70974" w:rsidRDefault="00F70974" w:rsidP="001037EC">
            <w:pPr>
              <w:spacing w:after="150"/>
              <w:rPr>
                <w:rFonts w:ascii="Arial" w:hAnsi="Arial" w:cs="Arial"/>
              </w:rPr>
            </w:pPr>
            <w:r w:rsidRPr="00F70974">
              <w:rPr>
                <w:rFonts w:ascii="Arial" w:hAnsi="Arial" w:cs="Arial"/>
                <w:b/>
                <w:color w:val="000000"/>
              </w:rPr>
              <w:t>19.</w:t>
            </w:r>
          </w:p>
        </w:tc>
        <w:tc>
          <w:tcPr>
            <w:tcW w:w="633" w:type="dxa"/>
            <w:tcBorders>
              <w:top w:val="single" w:sz="8" w:space="0" w:color="000000"/>
              <w:left w:val="single" w:sz="8" w:space="0" w:color="000000"/>
              <w:bottom w:val="single" w:sz="8" w:space="0" w:color="000000"/>
              <w:right w:val="single" w:sz="8" w:space="0" w:color="000000"/>
            </w:tcBorders>
            <w:vAlign w:val="center"/>
          </w:tcPr>
          <w:p w14:paraId="37DF2950" w14:textId="77777777" w:rsidR="00F70974" w:rsidRPr="00F70974" w:rsidRDefault="00F70974" w:rsidP="001037EC">
            <w:pPr>
              <w:spacing w:after="150"/>
              <w:rPr>
                <w:rFonts w:ascii="Arial" w:hAnsi="Arial" w:cs="Arial"/>
              </w:rPr>
            </w:pPr>
            <w:r w:rsidRPr="00F70974">
              <w:rPr>
                <w:rFonts w:ascii="Arial" w:hAnsi="Arial" w:cs="Arial"/>
                <w:b/>
                <w:color w:val="000000"/>
              </w:rPr>
              <w:t>Посебна намена</w:t>
            </w:r>
          </w:p>
        </w:tc>
        <w:tc>
          <w:tcPr>
            <w:tcW w:w="1498" w:type="dxa"/>
            <w:tcBorders>
              <w:top w:val="single" w:sz="8" w:space="0" w:color="000000"/>
              <w:left w:val="single" w:sz="8" w:space="0" w:color="000000"/>
              <w:bottom w:val="single" w:sz="8" w:space="0" w:color="000000"/>
              <w:right w:val="single" w:sz="8" w:space="0" w:color="000000"/>
            </w:tcBorders>
            <w:vAlign w:val="center"/>
          </w:tcPr>
          <w:p w14:paraId="0740A175" w14:textId="77777777" w:rsidR="00F70974" w:rsidRPr="00F70974" w:rsidRDefault="00F70974" w:rsidP="001037EC">
            <w:pPr>
              <w:spacing w:after="150"/>
              <w:rPr>
                <w:rFonts w:ascii="Arial" w:hAnsi="Arial" w:cs="Arial"/>
              </w:rPr>
            </w:pPr>
            <w:r w:rsidRPr="00F70974">
              <w:rPr>
                <w:rFonts w:ascii="Arial" w:hAnsi="Arial" w:cs="Arial"/>
                <w:b/>
                <w:color w:val="000000"/>
              </w:rPr>
              <w:t>114.60</w:t>
            </w:r>
          </w:p>
        </w:tc>
        <w:tc>
          <w:tcPr>
            <w:tcW w:w="1251" w:type="dxa"/>
            <w:tcBorders>
              <w:top w:val="single" w:sz="8" w:space="0" w:color="000000"/>
              <w:left w:val="single" w:sz="8" w:space="0" w:color="000000"/>
              <w:bottom w:val="single" w:sz="8" w:space="0" w:color="000000"/>
              <w:right w:val="single" w:sz="8" w:space="0" w:color="000000"/>
            </w:tcBorders>
            <w:vAlign w:val="center"/>
          </w:tcPr>
          <w:p w14:paraId="557EAC3E" w14:textId="77777777" w:rsidR="00F70974" w:rsidRPr="00F70974" w:rsidRDefault="00F70974" w:rsidP="001037EC">
            <w:pPr>
              <w:spacing w:after="150"/>
              <w:rPr>
                <w:rFonts w:ascii="Arial" w:hAnsi="Arial" w:cs="Arial"/>
              </w:rPr>
            </w:pPr>
            <w:r w:rsidRPr="00F70974">
              <w:rPr>
                <w:rFonts w:ascii="Arial" w:hAnsi="Arial" w:cs="Arial"/>
                <w:b/>
                <w:color w:val="000000"/>
              </w:rPr>
              <w:t>30.41</w:t>
            </w:r>
          </w:p>
        </w:tc>
        <w:tc>
          <w:tcPr>
            <w:tcW w:w="1499" w:type="dxa"/>
            <w:tcBorders>
              <w:top w:val="single" w:sz="8" w:space="0" w:color="000000"/>
              <w:left w:val="single" w:sz="8" w:space="0" w:color="000000"/>
              <w:bottom w:val="single" w:sz="8" w:space="0" w:color="000000"/>
              <w:right w:val="single" w:sz="8" w:space="0" w:color="000000"/>
            </w:tcBorders>
            <w:vAlign w:val="center"/>
          </w:tcPr>
          <w:p w14:paraId="77A29CD6" w14:textId="77777777" w:rsidR="00F70974" w:rsidRPr="00F70974" w:rsidRDefault="00F70974" w:rsidP="001037EC">
            <w:pPr>
              <w:spacing w:after="150"/>
              <w:rPr>
                <w:rFonts w:ascii="Arial" w:hAnsi="Arial" w:cs="Arial"/>
              </w:rPr>
            </w:pPr>
            <w:r w:rsidRPr="00F70974">
              <w:rPr>
                <w:rFonts w:ascii="Arial" w:hAnsi="Arial" w:cs="Arial"/>
                <w:b/>
                <w:color w:val="000000"/>
              </w:rPr>
              <w:t>215.85</w:t>
            </w:r>
          </w:p>
        </w:tc>
        <w:tc>
          <w:tcPr>
            <w:tcW w:w="1251" w:type="dxa"/>
            <w:tcBorders>
              <w:top w:val="single" w:sz="8" w:space="0" w:color="000000"/>
              <w:left w:val="single" w:sz="8" w:space="0" w:color="000000"/>
              <w:bottom w:val="single" w:sz="8" w:space="0" w:color="000000"/>
              <w:right w:val="single" w:sz="8" w:space="0" w:color="000000"/>
            </w:tcBorders>
            <w:vAlign w:val="center"/>
          </w:tcPr>
          <w:p w14:paraId="3467C789" w14:textId="77777777" w:rsidR="00F70974" w:rsidRPr="00F70974" w:rsidRDefault="00F70974" w:rsidP="001037EC">
            <w:pPr>
              <w:spacing w:after="150"/>
              <w:rPr>
                <w:rFonts w:ascii="Arial" w:hAnsi="Arial" w:cs="Arial"/>
              </w:rPr>
            </w:pPr>
            <w:r w:rsidRPr="00F70974">
              <w:rPr>
                <w:rFonts w:ascii="Arial" w:hAnsi="Arial" w:cs="Arial"/>
                <w:b/>
                <w:color w:val="000000"/>
              </w:rPr>
              <w:t>57.29</w:t>
            </w:r>
          </w:p>
        </w:tc>
        <w:tc>
          <w:tcPr>
            <w:tcW w:w="1251" w:type="dxa"/>
            <w:tcBorders>
              <w:top w:val="single" w:sz="8" w:space="0" w:color="000000"/>
              <w:left w:val="single" w:sz="8" w:space="0" w:color="000000"/>
              <w:bottom w:val="single" w:sz="8" w:space="0" w:color="000000"/>
              <w:right w:val="single" w:sz="8" w:space="0" w:color="000000"/>
            </w:tcBorders>
            <w:vAlign w:val="center"/>
          </w:tcPr>
          <w:p w14:paraId="0C5EAE1C" w14:textId="77777777" w:rsidR="00F70974" w:rsidRPr="00F70974" w:rsidRDefault="00F70974" w:rsidP="001037EC">
            <w:pPr>
              <w:spacing w:after="150"/>
              <w:rPr>
                <w:rFonts w:ascii="Arial" w:hAnsi="Arial" w:cs="Arial"/>
              </w:rPr>
            </w:pPr>
            <w:r w:rsidRPr="00F70974">
              <w:rPr>
                <w:rFonts w:ascii="Arial" w:hAnsi="Arial" w:cs="Arial"/>
                <w:b/>
                <w:color w:val="000000"/>
              </w:rPr>
              <w:t>15.93</w:t>
            </w:r>
          </w:p>
        </w:tc>
        <w:tc>
          <w:tcPr>
            <w:tcW w:w="1004" w:type="dxa"/>
            <w:tcBorders>
              <w:top w:val="single" w:sz="8" w:space="0" w:color="000000"/>
              <w:left w:val="single" w:sz="8" w:space="0" w:color="000000"/>
              <w:bottom w:val="single" w:sz="8" w:space="0" w:color="000000"/>
              <w:right w:val="single" w:sz="8" w:space="0" w:color="000000"/>
            </w:tcBorders>
            <w:vAlign w:val="center"/>
          </w:tcPr>
          <w:p w14:paraId="274A2BC2" w14:textId="77777777" w:rsidR="00F70974" w:rsidRPr="00F70974" w:rsidRDefault="00F70974" w:rsidP="001037EC">
            <w:pPr>
              <w:spacing w:after="150"/>
              <w:rPr>
                <w:rFonts w:ascii="Arial" w:hAnsi="Arial" w:cs="Arial"/>
              </w:rPr>
            </w:pPr>
            <w:r w:rsidRPr="00F70974">
              <w:rPr>
                <w:rFonts w:ascii="Arial" w:hAnsi="Arial" w:cs="Arial"/>
                <w:b/>
                <w:color w:val="000000"/>
              </w:rPr>
              <w:t>4.23</w:t>
            </w:r>
          </w:p>
        </w:tc>
        <w:tc>
          <w:tcPr>
            <w:tcW w:w="1252" w:type="dxa"/>
            <w:tcBorders>
              <w:top w:val="single" w:sz="8" w:space="0" w:color="000000"/>
              <w:left w:val="single" w:sz="8" w:space="0" w:color="000000"/>
              <w:bottom w:val="single" w:sz="8" w:space="0" w:color="000000"/>
              <w:right w:val="single" w:sz="8" w:space="0" w:color="000000"/>
            </w:tcBorders>
            <w:vAlign w:val="center"/>
          </w:tcPr>
          <w:p w14:paraId="637D852B" w14:textId="77777777" w:rsidR="00F70974" w:rsidRPr="00F70974" w:rsidRDefault="00F70974" w:rsidP="001037EC">
            <w:pPr>
              <w:spacing w:after="150"/>
              <w:rPr>
                <w:rFonts w:ascii="Arial" w:hAnsi="Arial" w:cs="Arial"/>
              </w:rPr>
            </w:pPr>
            <w:r w:rsidRPr="00F70974">
              <w:rPr>
                <w:rFonts w:ascii="Arial" w:hAnsi="Arial" w:cs="Arial"/>
                <w:b/>
                <w:color w:val="000000"/>
              </w:rPr>
              <w:t>30.41</w:t>
            </w:r>
          </w:p>
        </w:tc>
        <w:tc>
          <w:tcPr>
            <w:tcW w:w="1004" w:type="dxa"/>
            <w:tcBorders>
              <w:top w:val="single" w:sz="8" w:space="0" w:color="000000"/>
              <w:left w:val="single" w:sz="8" w:space="0" w:color="000000"/>
              <w:bottom w:val="single" w:sz="8" w:space="0" w:color="000000"/>
              <w:right w:val="single" w:sz="8" w:space="0" w:color="000000"/>
            </w:tcBorders>
            <w:vAlign w:val="center"/>
          </w:tcPr>
          <w:p w14:paraId="616ABEB3" w14:textId="77777777" w:rsidR="00F70974" w:rsidRPr="00F70974" w:rsidRDefault="00F70974" w:rsidP="001037EC">
            <w:pPr>
              <w:spacing w:after="150"/>
              <w:rPr>
                <w:rFonts w:ascii="Arial" w:hAnsi="Arial" w:cs="Arial"/>
              </w:rPr>
            </w:pPr>
            <w:r w:rsidRPr="00F70974">
              <w:rPr>
                <w:rFonts w:ascii="Arial" w:hAnsi="Arial" w:cs="Arial"/>
                <w:b/>
                <w:color w:val="000000"/>
              </w:rPr>
              <w:t>8.07</w:t>
            </w:r>
          </w:p>
        </w:tc>
        <w:tc>
          <w:tcPr>
            <w:tcW w:w="1500" w:type="dxa"/>
            <w:tcBorders>
              <w:top w:val="single" w:sz="8" w:space="0" w:color="000000"/>
              <w:left w:val="single" w:sz="8" w:space="0" w:color="000000"/>
              <w:bottom w:val="single" w:sz="8" w:space="0" w:color="000000"/>
              <w:right w:val="single" w:sz="8" w:space="0" w:color="000000"/>
            </w:tcBorders>
            <w:vAlign w:val="center"/>
          </w:tcPr>
          <w:p w14:paraId="5722D170" w14:textId="77777777" w:rsidR="00F70974" w:rsidRPr="00F70974" w:rsidRDefault="00F70974" w:rsidP="001037EC">
            <w:pPr>
              <w:spacing w:after="150"/>
              <w:rPr>
                <w:rFonts w:ascii="Arial" w:hAnsi="Arial" w:cs="Arial"/>
              </w:rPr>
            </w:pPr>
            <w:r w:rsidRPr="00F70974">
              <w:rPr>
                <w:rFonts w:ascii="Arial" w:hAnsi="Arial" w:cs="Arial"/>
                <w:b/>
                <w:color w:val="000000"/>
              </w:rPr>
              <w:t>376.79</w:t>
            </w:r>
          </w:p>
        </w:tc>
        <w:tc>
          <w:tcPr>
            <w:tcW w:w="1500" w:type="dxa"/>
            <w:tcBorders>
              <w:top w:val="single" w:sz="8" w:space="0" w:color="000000"/>
              <w:left w:val="single" w:sz="8" w:space="0" w:color="000000"/>
              <w:bottom w:val="single" w:sz="8" w:space="0" w:color="000000"/>
              <w:right w:val="single" w:sz="8" w:space="0" w:color="000000"/>
            </w:tcBorders>
            <w:vAlign w:val="center"/>
          </w:tcPr>
          <w:p w14:paraId="6DC98B8E" w14:textId="77777777" w:rsidR="00F70974" w:rsidRPr="00F70974" w:rsidRDefault="00F70974" w:rsidP="001037EC">
            <w:pPr>
              <w:spacing w:after="150"/>
              <w:rPr>
                <w:rFonts w:ascii="Arial" w:hAnsi="Arial" w:cs="Arial"/>
              </w:rPr>
            </w:pPr>
            <w:r w:rsidRPr="00F70974">
              <w:rPr>
                <w:rFonts w:ascii="Arial" w:hAnsi="Arial" w:cs="Arial"/>
                <w:b/>
                <w:color w:val="000000"/>
              </w:rPr>
              <w:t>100.00</w:t>
            </w:r>
          </w:p>
        </w:tc>
      </w:tr>
    </w:tbl>
    <w:p w14:paraId="3C31FCBE" w14:textId="77777777" w:rsidR="00F70974" w:rsidRPr="00F70974" w:rsidRDefault="00F70974" w:rsidP="00F70974">
      <w:pPr>
        <w:spacing w:after="150"/>
        <w:rPr>
          <w:rFonts w:ascii="Arial" w:hAnsi="Arial" w:cs="Arial"/>
        </w:rPr>
      </w:pPr>
      <w:r w:rsidRPr="00F70974">
        <w:rPr>
          <w:rFonts w:ascii="Arial" w:hAnsi="Arial" w:cs="Arial"/>
          <w:color w:val="000000"/>
        </w:rPr>
        <w:t>До краја планског хоризонта 2032. године, највеће промене у намени простора биће у оквиру грађевинског земљишта, које ће на рачун пољопривредног повећати за 0.96 km</w:t>
      </w:r>
      <w:r w:rsidRPr="00F70974">
        <w:rPr>
          <w:rFonts w:ascii="Arial" w:hAnsi="Arial" w:cs="Arial"/>
          <w:color w:val="000000"/>
          <w:vertAlign w:val="superscript"/>
        </w:rPr>
        <w:t>2</w:t>
      </w:r>
      <w:r w:rsidRPr="00F70974">
        <w:rPr>
          <w:rFonts w:ascii="Arial" w:hAnsi="Arial" w:cs="Arial"/>
          <w:color w:val="000000"/>
        </w:rPr>
        <w:t xml:space="preserve"> , док ће се на рачун шумског земљишта повећати за 2.81 km</w:t>
      </w:r>
      <w:r w:rsidRPr="00F70974">
        <w:rPr>
          <w:rFonts w:ascii="Arial" w:hAnsi="Arial" w:cs="Arial"/>
          <w:color w:val="000000"/>
          <w:vertAlign w:val="superscript"/>
        </w:rPr>
        <w:t>2</w:t>
      </w:r>
      <w:r w:rsidRPr="00F70974">
        <w:rPr>
          <w:rFonts w:ascii="Arial" w:hAnsi="Arial" w:cs="Arial"/>
          <w:color w:val="000000"/>
        </w:rPr>
        <w:t xml:space="preserve">. </w:t>
      </w:r>
    </w:p>
    <w:p w14:paraId="64B9C65C" w14:textId="77777777" w:rsidR="00F70974" w:rsidRPr="00F70974" w:rsidRDefault="00F70974" w:rsidP="00F70974">
      <w:pPr>
        <w:spacing w:after="150"/>
        <w:rPr>
          <w:rFonts w:ascii="Arial" w:hAnsi="Arial" w:cs="Arial"/>
        </w:rPr>
      </w:pPr>
      <w:r w:rsidRPr="00F70974">
        <w:rPr>
          <w:rFonts w:ascii="Arial" w:hAnsi="Arial" w:cs="Arial"/>
          <w:color w:val="000000"/>
        </w:rPr>
        <w:t>У следећој табели грађевинско земљиште је у оквиру посебне намене дефинисано следећим катастарским парцелама:</w:t>
      </w:r>
    </w:p>
    <w:p w14:paraId="45FBA03F" w14:textId="77777777" w:rsidR="00F70974" w:rsidRPr="00F70974" w:rsidRDefault="00F70974" w:rsidP="00F70974">
      <w:pPr>
        <w:spacing w:after="150"/>
        <w:rPr>
          <w:rFonts w:ascii="Arial" w:hAnsi="Arial" w:cs="Arial"/>
        </w:rPr>
      </w:pPr>
      <w:r w:rsidRPr="00F70974">
        <w:rPr>
          <w:rFonts w:ascii="Arial" w:hAnsi="Arial" w:cs="Arial"/>
          <w:i/>
          <w:color w:val="000000"/>
        </w:rPr>
        <w:t>Табела 8. Грађевинско земљиште у оквиру посебне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8"/>
        <w:gridCol w:w="1708"/>
        <w:gridCol w:w="8379"/>
      </w:tblGrid>
      <w:tr w:rsidR="00F70974" w:rsidRPr="00F70974" w14:paraId="39B01D32"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13F6F25" w14:textId="77777777" w:rsidR="00F70974" w:rsidRPr="00F70974" w:rsidRDefault="00F70974" w:rsidP="001037EC">
            <w:pPr>
              <w:spacing w:after="150"/>
              <w:rPr>
                <w:rFonts w:ascii="Arial" w:hAnsi="Arial" w:cs="Arial"/>
              </w:rPr>
            </w:pPr>
            <w:r w:rsidRPr="00F70974">
              <w:rPr>
                <w:rFonts w:ascii="Arial" w:hAnsi="Arial" w:cs="Arial"/>
                <w:b/>
                <w:color w:val="000000"/>
              </w:rPr>
              <w:t>Р.</w:t>
            </w:r>
            <w:r w:rsidRPr="00F70974">
              <w:rPr>
                <w:rFonts w:ascii="Arial" w:hAnsi="Arial" w:cs="Arial"/>
              </w:rPr>
              <w:br/>
            </w:r>
            <w:r w:rsidRPr="00F70974">
              <w:rPr>
                <w:rFonts w:ascii="Arial" w:hAnsi="Arial" w:cs="Arial"/>
                <w:b/>
                <w:color w:val="000000"/>
              </w:rPr>
              <w:t>бр.</w:t>
            </w:r>
          </w:p>
        </w:tc>
        <w:tc>
          <w:tcPr>
            <w:tcW w:w="100" w:type="dxa"/>
            <w:tcBorders>
              <w:top w:val="single" w:sz="8" w:space="0" w:color="000000"/>
              <w:left w:val="single" w:sz="8" w:space="0" w:color="000000"/>
              <w:bottom w:val="single" w:sz="8" w:space="0" w:color="000000"/>
              <w:right w:val="single" w:sz="8" w:space="0" w:color="000000"/>
            </w:tcBorders>
            <w:vAlign w:val="center"/>
          </w:tcPr>
          <w:p w14:paraId="5997CB9C"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општина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2F6B1277"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парцела број:</w:t>
            </w:r>
          </w:p>
        </w:tc>
      </w:tr>
      <w:tr w:rsidR="00F70974" w:rsidRPr="00F70974" w14:paraId="59B02F20"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345CE952"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100" w:type="dxa"/>
            <w:tcBorders>
              <w:top w:val="single" w:sz="8" w:space="0" w:color="000000"/>
              <w:left w:val="single" w:sz="8" w:space="0" w:color="000000"/>
              <w:bottom w:val="single" w:sz="8" w:space="0" w:color="000000"/>
              <w:right w:val="single" w:sz="8" w:space="0" w:color="000000"/>
            </w:tcBorders>
            <w:vAlign w:val="center"/>
          </w:tcPr>
          <w:p w14:paraId="6B6FC6AD" w14:textId="77777777" w:rsidR="00F70974" w:rsidRPr="00F70974" w:rsidRDefault="00F70974" w:rsidP="001037EC">
            <w:pPr>
              <w:spacing w:after="150"/>
              <w:rPr>
                <w:rFonts w:ascii="Arial" w:hAnsi="Arial" w:cs="Arial"/>
              </w:rPr>
            </w:pPr>
            <w:r w:rsidRPr="00F70974">
              <w:rPr>
                <w:rFonts w:ascii="Arial" w:hAnsi="Arial" w:cs="Arial"/>
                <w:b/>
                <w:color w:val="000000"/>
              </w:rPr>
              <w:t>Горња Лисина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3A25DD86" w14:textId="77777777" w:rsidR="00F70974" w:rsidRPr="00F70974" w:rsidRDefault="00F70974" w:rsidP="001037EC">
            <w:pPr>
              <w:spacing w:after="150"/>
              <w:rPr>
                <w:rFonts w:ascii="Arial" w:hAnsi="Arial" w:cs="Arial"/>
              </w:rPr>
            </w:pPr>
            <w:r w:rsidRPr="00F70974">
              <w:rPr>
                <w:rFonts w:ascii="Arial" w:hAnsi="Arial" w:cs="Arial"/>
                <w:color w:val="000000"/>
              </w:rPr>
              <w:t>21, 32, 33, 34, 119, 120, 121, 122, 123, 135, 136, 137, 138, 141, 195, 197, 204, 205, 372, 373, 374, 375, 376, 393, 400, 401, 441, 444, 445, 446, 447, 497, 500, 509, 510, 511, 512, 514, 515, 550, 552, 553, 554, 555, 566, 568, 585, 591, 645, 650, 653, 654, 676, 690, 693, 723, 742, 743, 744, 746, 747, 748, 749, 750, 751, 752, 755, 756, 757, 758, 771, 772, 775, 776, 777, 778, 779, 780, 781, 782, 783, 788, 790, 795, 796, 797, 800, 801, 802, 803, 804, 805, 806, 808, 809, 816, 817, 818, 819, 858, 860, 861, 862, 863, 864, 870, 871, 879, 888, 903, 909, 916, 1492, 1494, 1495, 1496, 1497, 1498, 1499, 1500, 1501, 1560, 1561, 1564, 1565, 1567, 1568, 1569, 1570, 1571, 1573, 1574, 1575, 1628, 1629, 1633, 1650, 1663, 1664, 1666, 1681, 1767, 1768, 1769, 1770, 1771, 1772, 1777, 1797, 1798, 1800, 1802, 1807, 1809, 1851, 1860, 1861, 1862, 1866, 1916, 1928, 1929, 2166, 2168, 2169, 2171, 2172, 2173, 2174, 2278, 2281, 2282, 2291, 2618, 2619, 2621, 2622, 2635, 2639, 2677, 2678, 2690, 2702, 2708, 2714, 2715, 2716, 2717, 2718, 2719, 2720, 2730, 2731, 2732, 2733, 2846, 2847, 2849, 2850, 2902, 2903, 2904, 2905, 2906, 2907, 2908, 2909, 2910, 2912, 2913, 2914, 2915, 2917, 2918, 2919, 2920, 2921, 3097, 3100, 3101, 3102, 3104, 3106, 3124, 3179, 3181, 3199, 3219, 3230, 3231, 3232, 3233, 3234, 3235, 3274, 3276, 3337, 3347, 3348, 3349, 3350, 3351, 3352, 3353, 3354, 3355, 3356, 3357, 3360, 3361, 3362, 3365, 3366, 3370, 3487, 3488, 3504, 3508, 3509, 3510, 3511, 3536, 3552, 3554, 3564, 3565, 3569, 3570, 3631, 3632, 3797, 3798, 3820, 3822, 3988, 3990, 4041, 4084, 4094, 4095, 4112, 4113, 4115, 4116, 4117, 4133, 4134,</w:t>
            </w:r>
          </w:p>
        </w:tc>
      </w:tr>
      <w:tr w:rsidR="00F70974" w:rsidRPr="00F70974" w14:paraId="0449EBF5"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570CC979" w14:textId="77777777" w:rsidR="00F70974" w:rsidRPr="00F70974" w:rsidRDefault="00F70974" w:rsidP="001037EC">
            <w:pPr>
              <w:rPr>
                <w:rFonts w:ascii="Arial" w:hAnsi="Arial" w:cs="Arial"/>
              </w:rPr>
            </w:pPr>
          </w:p>
        </w:tc>
        <w:tc>
          <w:tcPr>
            <w:tcW w:w="100" w:type="dxa"/>
            <w:tcBorders>
              <w:top w:val="single" w:sz="8" w:space="0" w:color="000000"/>
              <w:left w:val="single" w:sz="8" w:space="0" w:color="000000"/>
              <w:bottom w:val="single" w:sz="8" w:space="0" w:color="000000"/>
              <w:right w:val="single" w:sz="8" w:space="0" w:color="000000"/>
            </w:tcBorders>
            <w:vAlign w:val="center"/>
          </w:tcPr>
          <w:p w14:paraId="209A018C" w14:textId="77777777" w:rsidR="00F70974" w:rsidRPr="00F70974" w:rsidRDefault="00F70974" w:rsidP="001037EC">
            <w:pPr>
              <w:rPr>
                <w:rFonts w:ascii="Arial" w:hAnsi="Arial" w:cs="Arial"/>
              </w:rPr>
            </w:pPr>
          </w:p>
        </w:tc>
        <w:tc>
          <w:tcPr>
            <w:tcW w:w="13755" w:type="dxa"/>
            <w:tcBorders>
              <w:top w:val="single" w:sz="8" w:space="0" w:color="000000"/>
              <w:left w:val="single" w:sz="8" w:space="0" w:color="000000"/>
              <w:bottom w:val="single" w:sz="8" w:space="0" w:color="000000"/>
              <w:right w:val="single" w:sz="8" w:space="0" w:color="000000"/>
            </w:tcBorders>
            <w:vAlign w:val="center"/>
          </w:tcPr>
          <w:p w14:paraId="4F3A227D" w14:textId="77777777" w:rsidR="00F70974" w:rsidRPr="00F70974" w:rsidRDefault="00F70974" w:rsidP="001037EC">
            <w:pPr>
              <w:spacing w:after="150"/>
              <w:rPr>
                <w:rFonts w:ascii="Arial" w:hAnsi="Arial" w:cs="Arial"/>
              </w:rPr>
            </w:pPr>
            <w:r w:rsidRPr="00F70974">
              <w:rPr>
                <w:rFonts w:ascii="Arial" w:hAnsi="Arial" w:cs="Arial"/>
                <w:color w:val="000000"/>
              </w:rPr>
              <w:t>4147, 4148, 4150, 4152, 4153, 4154, 4155, 4156, 4157, 4160, 4162, 4175, 4178, 4181, 4182, 4190, 4191, 4192, 4193, 4194, 4196, 4198, 4199, 4203, 4205, 4211, 4214, 4215, 4216, 4217, 4218, 4219, 4220, 4227, 4228, 4231, 4248, 4258, 4264, 4283, 4284, 4285, 4287, 4288, 4291, 4334, 4335, 4336, 4337, 4353, 4356, 4357, 4363, 4364, 4365, 4420, 4421, 4422, 4423, 4427, 4428, 4429, 4430, 4431, 4432, 4433, 4434, 4435, 4436, 4461, 4462, 4464, 4465, 4484, 4501, 4520, 4523, 4529, 4530, 4531, 4532, 4533, 4534, 4535, 4540, 4541, 4542, 4543, 4544, 4545, 4555, 4556, 4557, 4592, 4593, 4594, 4609, 4610, 4612, 4613, 4614, 4615, 4617, 4618, 4619, 4620, 4629, 4774, 4866, 4948, 4949, 4950, 4951, 4952, 4953, 5002, 5006, 5007, 5010, 5026, 5031, 5034, 5035, 5036, 5043, 5045, 5047, 5048, 5051, 5062, 5063, 5064, 5066, 5067, 5068, 5069, 5109, 5110, 5111, 5113, 5114, 5115, 5116, 5117, 5118, 5119, 5120, 5131, 5132, 5162, 5192, 5200, 5201, 5202, 5203, 5204, 5205, 5222, 5223, 5229, 5240, 5282, 5318, 5319, 5320, 5321, 5322, 5323, 5324, 5325, 5327, 5328, 5329, 5331, 5332, 5362, 5363, 5364, 5365, 5366, 5367, 5368, 5371, 5372, 5373, 5375, 5382, 5383, 5384, 5387, 5390, 5399, 5400, 5402, 5412, 5413, 5416, 5417, 5418, 5436, 5437, 5438, 5439, 5451, 5453, 5454, 5455, 5456, 5460, 5461, 5462, 5463, 5464, 5465, 5468, 5563, 5564, 5569, 5570, 5571, 5573, 5574, 5609, 5612, 5613, 5667, 5697, 5698, 5780, 5781, 5782, 5785, 5796, 5814, 5816, 5818, 5819, 5834, 5848, 5855, 5877, 5880, 5881, 5883, 5886, 5887, 5889, 5890, 6125, 6164, 6181, 6190, 6434, 6435, 6436, 6471, 6499, 6550, 6563, 6583, 6586, 6594, 6599, 6602, 6603, 6604, 6605, 6606, 6607, 6608, 6609, 6610, 6611, 6612, 6613, 6620, 6621, 6629, 6665, 6672, 6677, 6696, 6702, 6711, 6712, 6713, 6717, 6718, 6719, 6720, 6732, 6736, 6737, 6835, 6846, 6847, 6851, 6852, 6856, 6929, 6945, 7093, 7094, 7096, 7097, 7099, 7100, 7105, 7108, 7120, 7123, 7125, 7128, 7129, 7210, 7211, 7212, 7216, 7224, 7225, 7227, 7233, 7234, 7235, 7236, 7237, 7238, 7239, 7240, 7241, 7242, 7243, 7244, 7245, 7246, 7247, 7248, 7249, 7250, 7251, 7252, 7253, 7254, 7255, 7256, 7257, 7260, 7261, 7262, 7263, 7264, 7265, 7266, 7267, 7268, 7269, 7270, 7271, 7272, 7273, 7274, 7275, 7276, 7277, 7278, 7279, 7280, 7281, 7282, 7283, 7284, 7285, 7286, 7287, 7288, 7289, 7290, 7291, 7292, 7293, 7295, 7296, 7297, 7298, 7299, 7300, 7301, 7302, 7303, 7305, 7306, 7307, 7308, 7309, 7310, 7311, 7312, 7313, 7315, 7316, 7318, 7319, 7320, 7322, 7323, 7324, 7325, 7326, 7327, 7328, 7329, 7330, 7331, 7332, 7334, 7335, 7336, 7337, 7338, 7339, 7340, 7341, 7342, 7343, 7344, 7345, 7346, 7347, 7348, 7349, 7350, 7351, 7352, 7353, 7354, 7355, 7364, 7365, 7366, 7367, 7378, 7379, 7380, 7382, 7384, 7385, 7386, 7387, 7388, 7389, 7391, 7392, 7394, 7395, 7396, 7398, 7400, 7401, 7402, 7403, 7405, 7406, 7407, 7408, 7409, 7410, 7411, 7412, 7415, 7416, 7417, 7418, 7420, 7421, 7425, 7426, 7428, 7430, 7435, 7480, 7706, 7707, 7708, 7709, 7710, 7711, 7712, 7713, 7714, 7715, 7716, 7717, 7718, 7719, 7720, 7721, 7722, 7723, 7724, 7725, 7726, 7727, 7728, 7729, 7730, 7731, 7732, 7733, 7734, 7736, 7737, 7738, 7739, 7740, 7741, 7742, 7761, 7762, 7763, 7764, 7765, 7769, 7770, 7771, 7772, 7773, 7774, 7775, 7776, 7777, 7778, 7779, 7780, 7781, 7782, 7783, 7784, 7785, 7786, 7787, 7789, 7790, 7791, 7792, 7793, 7794, 7795, 7796, 7797, 7798, 7800, 7801, 7802, 7803, 7804, 7805, 7806, 7847, 7849, 7850, 7856, 7880, 7882, 7883, 7884, 7904, 7919, 7920, 7922, 7937, 7985, 7986, 8066, 8098, 8101, 8103, 8148, 8164, 8166, 8167, 8168, 8171, 8172, 8173, 8174, 8205, 8208, 8231, 8235, 8237, 8238, 8239, 8240, 8241, 8242, 8243, 8246, 8342, 8345, 8346, 8644, 8646, 8647, 8648, 8649, 8650, 8656, 8668, 8669, 8670, 8676, 8677, 8678, 8679, 8680, 8681, 8682, 8683, 8684, 8685, 8686, 8687, 8688, 8689, 8697, 8698, 8700, 8702, 8705, 8729, 8731, 8732, 8743, 8744, 8766, 8901, 8902, 8903, 8905, 8913, 8917, 8953, 8973, 8976, 8977, 8987, 8988, 8989, 8994, 8995, 9285, 9298, 9458, 9460, 9462, 9473, 9474, 9475, 9486, 9487, 9562, 9594, 9598, 9599, 9600, 9601, 9624, 9644, 9645, 9658, 9660, 9662, 9686, 9687, 9690, 9691, 9708, 9709, 9721, 9745, 9749, 9750, 9756, 9758, 9759, 9760, 9761, 9762, 9764, 9765, 9766, 9767, 9768, 9769, 9770, 9771, 9772, 9773, 9774, 9776, 9780, 9783, 9784, 9785, 9786, 9787, 9789, 9790, 9791, 9792, 9793, 9794, 9795, 9796, 9797, 9799, 9800, 9801, 9802, 9803, 9804, 9805, 9807, 9808, 9809, 9810, 9811, 9812, 9813, 9814, 9818, 9826, 9827, 9828, 9829, 9831, 9832, 9833, 9834, 9835, 9838, 9839, 9847, 9854, 9856, 9857, 9861, 9863, 9864, 9865, 9892, 9893, 9894, 9895, 9896, 9897, 9898, 9899, 9902, 9904, 9924, 9933, 9934, 9935, 9936, 9942, 9943, 9945, 9946, 9947, 9948, 9950, 10137, 10138, 10139, 10140, 10150, 10151, 10152, 10153, 10154, 10155, 10156, 10159, 10166, 10167, 10168, 10169, 10170, 10173, 10231, 10232, 10241, 10269, 10275, 10276, 10277, 10278, 10279, 10492, 10642, 10645, 10646, 10648, 10654, 10655, 10656, 10657, 10658, 10660, 10662, 10663, 10664, 10665, 10666, 10667, 10668, 10671, 10672, 10673, 10675, 10676, 10679, 10680, 10682, 10685, 10686, 10687, 10695, 10696, 10650/2, 10652/1, 10653/1, 10659/1, 1314/1, 1314/2, 1315/1, 1328/1, 1328/2, 1332/1, 1333/1, 1927/1, 1927/2, 1930/1, 2848/1, 2848/2, 2922/2, 3024/3, 3107/2, 3823/1, 3823/2, 3987/1, 3994/2, 4087/1, 4087/2, 4188/1, 4189/1, 4189/2, 4352/1, 4381/1, 4381/2, 457/1, 5178/1, 5178/2, 5178/4, 5330/1, 5330/2, 5435/1, 5572/1, 5572/2, 583/1, 646/1, 646/4, 649/1, 649/2, 7101/2, 7114/2, 7116/1, 7231/1, 7231/2, 7231/3, 7294/1, 7294/2, 7375/1, 7375/2, 7381/1, 7381/2, 7383/2, 7436/1, 7436/11, 7436/12, 7436/2, 7436/4, 7436/8, 762/1, 762/2, 7705/1, 7705/3, 789/1, 789/2, 789/3, 789/4, 7903/1, 7903/2, 7903/3, 792/1, 792/2, 807/1, 8097/1, 8097/2, 8194/1, 8194/2, 831/2, 8912/1, 905/1, 907/2, 9476/1, 9476/2, 9788/1, 9788/2, 9830/1, 9830/2, 9890/1.</w:t>
            </w:r>
          </w:p>
        </w:tc>
      </w:tr>
      <w:tr w:rsidR="00F70974" w:rsidRPr="00F70974" w14:paraId="444E5DB6"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22EDC19D"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100" w:type="dxa"/>
            <w:tcBorders>
              <w:top w:val="single" w:sz="8" w:space="0" w:color="000000"/>
              <w:left w:val="single" w:sz="8" w:space="0" w:color="000000"/>
              <w:bottom w:val="single" w:sz="8" w:space="0" w:color="000000"/>
              <w:right w:val="single" w:sz="8" w:space="0" w:color="000000"/>
            </w:tcBorders>
            <w:vAlign w:val="center"/>
          </w:tcPr>
          <w:p w14:paraId="162972F0" w14:textId="77777777" w:rsidR="00F70974" w:rsidRPr="00F70974" w:rsidRDefault="00F70974" w:rsidP="001037EC">
            <w:pPr>
              <w:spacing w:after="150"/>
              <w:rPr>
                <w:rFonts w:ascii="Arial" w:hAnsi="Arial" w:cs="Arial"/>
              </w:rPr>
            </w:pPr>
            <w:r w:rsidRPr="00F70974">
              <w:rPr>
                <w:rFonts w:ascii="Arial" w:hAnsi="Arial" w:cs="Arial"/>
                <w:b/>
                <w:color w:val="000000"/>
              </w:rPr>
              <w:t>Горња Ржана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4F2B1EEE" w14:textId="77777777" w:rsidR="00F70974" w:rsidRPr="00F70974" w:rsidRDefault="00F70974" w:rsidP="001037EC">
            <w:pPr>
              <w:spacing w:after="150"/>
              <w:rPr>
                <w:rFonts w:ascii="Arial" w:hAnsi="Arial" w:cs="Arial"/>
              </w:rPr>
            </w:pPr>
            <w:r w:rsidRPr="00F70974">
              <w:rPr>
                <w:rFonts w:ascii="Arial" w:hAnsi="Arial" w:cs="Arial"/>
                <w:color w:val="000000"/>
              </w:rPr>
              <w:t>424, 648, 649, 657, 658, 659, 678, 679, 683, 687, 688, 689, 692, 694, 695, 696, 699, 700, 711, 713, 714, 715, 716, 720, 765, 771, 772, 1265, 1266, 1267, 1268, 1271, 1272, 1273, 1274, 1275, 1277, 1278, 1282, 1284, 1304, 1305, 1306, 1308, 1309, 1310, 1311, 1317, 1382, 1383, 1390, 1391, 1392, 1393, 1394, 1395, 1396, 1397, 1398, 1399, 1400, 1402, 1403, 1404, 1405, 1406, 1407, 1408, 1409, 1410, 1411, 1412, 1413, 1414, 1415, 1416, 1417, 1418, 1419, 1420, 1421, 1422, 1423, 1424, 1425, 1426, 1427, 1428, 1429, 1430, 1431, 1432, 1433, 1434, 1435, 1436, 1437, 1439, 1440, 1441, 1442, 1443, 1444, 1445, 1446, 1447, 1448, 1449, 1450, 1458, 1481, 1482, 1483, 1484, 1485, 1486, 1487, 1488, 1492, 1498, 1499, 1500, 1509, 1511, 1513, 1514, 1515, 1533, 1892, 1893, 1894, 1895, 1896, 1897, 1898, 1899, 1900, 1901, 1902, 1903, 1904, 1906, 1907, 1914, 1920, 1921, 1922, 1923, 1975, 1990, 1991, 2034, 2035, 2036, 2037, 2038, 2039, 2040, 2042, 2043, 2044, 2046, 2048, 2050, 2055, 2058, 2059, 2067, 2068, 2070, 2071, 2074, 2075, 2077, 2078, 2079, 2080, 2081, 2083, 2100, 2103, 2109, 2110, 2111, 2112, 2113, 2114, 2115, 2116, 2119, 2123, 2124, 2125, 2126, 2127, 2128, 2134, 2135, 2136, 2137, 2138, 2139, 2140, 2141, 2152, 2153, 2156, 2159, 2195, 2196, 2201, 2349, 2358, 2486, 2489, 2490, 2491, 2492, 2493, 2552, 2553, 2554, 2586, 2587, 2589, 2591, 2592, 2597, 2598, 2599, 2600, 2601, 2602, 2603, 2606, 2607, 2608, 2609, 3075, 3160, 3162, 3175, 3176, 3177, 3178, 3181, 3182, 3183, 3184, 3185, 3186, 3187, 3199, 3200, 3203, 3204, 3242, 3248, 3266, 3267, 3268, 3269, 3270, 3271, 3272, 3273, 3309, 3317, 3319, 3327, 3328, 3329, 3331, 3353, 3373, 3442, 3445, 3450, 3451, 3452, 1307/1, 1307/2, 1401/1, 1401/2, 1451/2, 2129/1, 2129/2, 2485/2, 680/1, 718/2, 766/1, 982/2.</w:t>
            </w:r>
          </w:p>
        </w:tc>
      </w:tr>
      <w:tr w:rsidR="00F70974" w:rsidRPr="00F70974" w14:paraId="3FB0BC92"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D6DF360"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100" w:type="dxa"/>
            <w:tcBorders>
              <w:top w:val="single" w:sz="8" w:space="0" w:color="000000"/>
              <w:left w:val="single" w:sz="8" w:space="0" w:color="000000"/>
              <w:bottom w:val="single" w:sz="8" w:space="0" w:color="000000"/>
              <w:right w:val="single" w:sz="8" w:space="0" w:color="000000"/>
            </w:tcBorders>
            <w:vAlign w:val="center"/>
          </w:tcPr>
          <w:p w14:paraId="4E1E5EB3" w14:textId="77777777" w:rsidR="00F70974" w:rsidRPr="00F70974" w:rsidRDefault="00F70974" w:rsidP="001037EC">
            <w:pPr>
              <w:spacing w:after="150"/>
              <w:rPr>
                <w:rFonts w:ascii="Arial" w:hAnsi="Arial" w:cs="Arial"/>
              </w:rPr>
            </w:pPr>
            <w:r w:rsidRPr="00F70974">
              <w:rPr>
                <w:rFonts w:ascii="Arial" w:hAnsi="Arial" w:cs="Arial"/>
                <w:b/>
                <w:color w:val="000000"/>
              </w:rPr>
              <w:t>Доња Лисина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7E23D509" w14:textId="77777777" w:rsidR="00F70974" w:rsidRPr="00F70974" w:rsidRDefault="00F70974" w:rsidP="001037EC">
            <w:pPr>
              <w:spacing w:after="150"/>
              <w:rPr>
                <w:rFonts w:ascii="Arial" w:hAnsi="Arial" w:cs="Arial"/>
              </w:rPr>
            </w:pPr>
            <w:r w:rsidRPr="00F70974">
              <w:rPr>
                <w:rFonts w:ascii="Arial" w:hAnsi="Arial" w:cs="Arial"/>
                <w:color w:val="000000"/>
              </w:rPr>
              <w:t>412, 413, 414, 415, 424, 451, 453, 473, 474, 476, 506, 507, 508, 509, 528, 530, 531, 532, 584, 585, 586, 590, 598, 599, 1105, 1109, 1113, 1136, 1137, 1140, 1230, 1231, 1242, 1243, 1264, 1265, 1266, 1267, 1269, 1480, 1488, 1489, 1525, 1526, 1527, 1843, 1846, 1847, 1848, 1850, 1851, 1852, 1853, 1854, 1855, 1856, 1857, 1858, 1859, 1860, 1862, 1863, 1864, 1865, 1867, 1868, 1870, 1915, 1917, 1918, 1919, 1920, 1921, 1922, 1924, 1925, 1926, 1927, 1928, 1929, 1930, 1931, 1932, 1933, 1935, 1936, 1937, 1938, 1947, 1948, 1950, 1951, 1954, 1955, 1956, 1957, 1958, 1959, 1960, 1961, 1962, 1963, 1964, 1998, 1999, 2000, 2001, 2002, 2003, 2004, 2013, 2049, 2209, 2210, 2242, 2258, 2267, 2356, 2361, 2483, 2487, 2497, 2498, 2499, 2505, 2506, 2507, 2508, 2510, 2511, 2513, 2514, 2516, 2517, 2549, 2550, 2551, 2552, 2554, 2568, 2569, 2570, 2571, 2572, 2573, 2574, 2575, 2576, 2577, 2578, 2579, 2580, 2581, 2582, 2586, 2587, 2591, 2592, 2595, 2598, 2601, 2602, 2611, 2612, 2613, 2657, 2659, 2660, 2661, 2662, 2663, 2664, 2665, 2666, 2672, 2693, 2694, 2695, 2696, 2697, 2698, 2699, 2700, 2701, 2702, 2703, 2705, 2706, 2711, 2785, 2786, 2788, 2789, 2790, 2795, 2804, 2805, 2813, 2815, 2816, 2817, 2818, 2819, 2832, 2837, 2838, 2839, 2840, 2845, 2846, 2847, 2850, 2851, 2854, 2855, 2856, 2860, 2862, 2952, 2953, 2954, 2955, 2956, 2961, 2962, 2963, 3000, 3001, 3002, 3003, 3006, 3007, 3008, 3009, 3010, 3035, 3047, 3048, 3049, 3050, 3051, 3052, 3053, 3054, 3055, 3056, 3057, 3058, 3059, 3060, 3061, 3062, 3063, 3064, 3065, 3066, 3067, 3068, 3071, 3072, 3075, 3076, 3077, 3080, 3081, 3083, 3084, 3085, 3086, 3087, 3088, 3089, 3090, 3092, 3093, 3094, 3095, 3096, 3097, 3098, 3101, 3102, 3103, 3104, 3106, 3107, 3108, 3109, 3110, 3111, 3113, 3114, 3115, 3116, 3121, 3124, 3132, 3138, 3145, 3171, 3173, 3174, 3175, 3176, 3177, 3178, 3179, 3181, 3182, 3183, 3184, 3185, 3186, 3187, 3194, 3196, 3199, 3200, 3208, 3209, 3210, 3211, 3212, 3223, 3226, 3227, 3256, 3267, 3268, 3269, 3276, 3280, 3296, 3320, 3325, 3326, 3329, 3331, 3332, 3338, 3339, 3340, 3341, 3342, 3346, 3347, 3348, 3349, 3350, 3352, 3353, 3356, 3359, 3416, 3417, 3538, 3539, 3540, 3544, 3545, 3546, 3547, 3548, 3549, 3550, 3551, 3556, 3558, 3559, 3560, 3561, 3564, 3565, 3567, 3568, 3581, 3583, 3596, 3603, 3622, 3626, 3628, 3629, 4301, 4302, 4303, 4305, 4315, 4332, 4333, 4334, 4335, 4336, 4337, 4338, 4339, 4342, 4343, 4344, 4345, 4346, 4347, 4348, 4349, 4350, 4351, 4352, 4353, 4434, 4435, 4436, 4437, 4438, 4439, 4440, 4448, 4449, 4480, 4481, 4483, 4527, 4539, 4540, 4541, 4543, 4544, 4546, 4559, 4562, 4563, 4564, 4567, 4570, 4573, 4574, 4575, 4578, 4598, 4599, 4600, 4601, 4602, 4608, 4610, 4617, 4618, 4629, 4670, 4671, 4673, 4675, 4719, 4720, 4723, 4755, 4803, 4842, 4843, 4844, 4846, 4847, 4849, 4857, 4859, 4860, 4866, 4875, 4877, 4879, 4880, 4881, 4882, 4883, 4884, 4885, 4886, 4892, 4926, 4960, 4963, 4977, 4978, 4979, 4980, 4983, 4984, 4985, 4986, 4988, 4990, 4992, 5001, 5004, 5005, 5015, 5016, 5017, 5018, 5022, 5029, 5030, 5031, 5032, 5033, 5036, 5039, 5043, 5044, 5048, 5049, 5052, 5053, 5069, 5070, 5074, 5075, 5076, 5077, 5085, 5086, 5090, 5091, 5092, 5093, 5094, 5097, 5101, 5104, 5128, 5131, 5132, 5133, 5135, 5136, 5138, 5139, 5145, 5146, 5147, 5148, 5153, 5154, 5156, 5157, 5161, 5162, 5163, 5164, 5167, 5169, 5172, 5173, 5192, 5193, 5194, 5197, 5240, 5241, 5242, 5243, 5244, 5245, 5282, 5284, 5285, 5287, 5288, 5290, 5309, 5310, 5311, 5312, 5317, 5318, 5326, 5329, 5333, 5344, 5346, 5669, 5686, 5802, 5804, 5806, 5812, 5824, 5866, 5870, 5871, 5872, 5873, 5874, 5876, 5877, 5878, 5880, 5881, 5883, 5884, 5885, 5890, 5895, 5898, 5912, 6209, 6210, 6211, 6212, 6254, 6255, 6256, 6260, 6261, 6262, 6263, 6267, 6270, 6293, 6296, 6297, 6298, 6312, 6315, 6318, 6325, 6334, 6337, 6345, 6346, 6347, 6351, 6352, 6353, 6354, 6361, 6379, 6380, 6384, 6387, 6389, 6393, 6395, 6399, 6415, 6416, 6422, 6423, 6429, 6431, 6493, 6494, 6495, 6496, 6506, 6509, 6553, 6554, 6555, 6560, 6563, 6585, 6586, 6587, 6589, 6603, 6604, 6605, 6606, 6623, 6624, 6625, 6630, 6634, 6638, 6642, 6643, 6644, 6646, 6647, 6650, 6651, 6656, 6657, 6661, 6670, 6716, 6750, 6752, 6753, 6754, 6757, 6759, 6766, 7358, 7566, 7567, 7568, 7569, 7574, 7576, 7577, 7966, 7967, 7970, 7971, 8008, 8010, 8029, 8031, 8033, 8034, 8035, 8036, 8037, 8043, 8060, 8061, 8062, 8064, 8065, 8497, 8498, 8499, 8500, 8501, 8502, 8504, 8506, 8507, 8510, 8511, 1260/2, 1934/1, 1934/2, 2704/1, 2704/2, 2734/2, 2857/1, 2857/2, 2858/1, 4450/1, 4450/2, 4490/1, 4607/1, 4607/2, 5102/1, 5345/1, 6755/1, 6755/2, 8063/1.</w:t>
            </w:r>
          </w:p>
        </w:tc>
      </w:tr>
      <w:tr w:rsidR="00F70974" w:rsidRPr="00F70974" w14:paraId="5B2CD8C2"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A3F0214" w14:textId="77777777" w:rsidR="00F70974" w:rsidRPr="00F70974" w:rsidRDefault="00F70974" w:rsidP="001037EC">
            <w:pPr>
              <w:spacing w:after="150"/>
              <w:rPr>
                <w:rFonts w:ascii="Arial" w:hAnsi="Arial" w:cs="Arial"/>
              </w:rPr>
            </w:pPr>
            <w:r w:rsidRPr="00F70974">
              <w:rPr>
                <w:rFonts w:ascii="Arial" w:hAnsi="Arial" w:cs="Arial"/>
                <w:b/>
                <w:color w:val="000000"/>
              </w:rPr>
              <w:t>4.</w:t>
            </w:r>
          </w:p>
        </w:tc>
        <w:tc>
          <w:tcPr>
            <w:tcW w:w="100" w:type="dxa"/>
            <w:tcBorders>
              <w:top w:val="single" w:sz="8" w:space="0" w:color="000000"/>
              <w:left w:val="single" w:sz="8" w:space="0" w:color="000000"/>
              <w:bottom w:val="single" w:sz="8" w:space="0" w:color="000000"/>
              <w:right w:val="single" w:sz="8" w:space="0" w:color="000000"/>
            </w:tcBorders>
            <w:vAlign w:val="center"/>
          </w:tcPr>
          <w:p w14:paraId="5E3FBFAF" w14:textId="77777777" w:rsidR="00F70974" w:rsidRPr="00F70974" w:rsidRDefault="00F70974" w:rsidP="001037EC">
            <w:pPr>
              <w:spacing w:after="150"/>
              <w:rPr>
                <w:rFonts w:ascii="Arial" w:hAnsi="Arial" w:cs="Arial"/>
              </w:rPr>
            </w:pPr>
            <w:r w:rsidRPr="00F70974">
              <w:rPr>
                <w:rFonts w:ascii="Arial" w:hAnsi="Arial" w:cs="Arial"/>
                <w:b/>
                <w:color w:val="000000"/>
              </w:rPr>
              <w:t>Доња Ржана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4EA997AE" w14:textId="77777777" w:rsidR="00F70974" w:rsidRPr="00F70974" w:rsidRDefault="00F70974" w:rsidP="001037EC">
            <w:pPr>
              <w:spacing w:after="150"/>
              <w:rPr>
                <w:rFonts w:ascii="Arial" w:hAnsi="Arial" w:cs="Arial"/>
              </w:rPr>
            </w:pPr>
            <w:r w:rsidRPr="00F70974">
              <w:rPr>
                <w:rFonts w:ascii="Arial" w:hAnsi="Arial" w:cs="Arial"/>
                <w:color w:val="000000"/>
              </w:rPr>
              <w:t>73, 76, 172, 173, 265, 268, 313, 318, 319, 322, 323, 324, 328, 329, 330, 331, 332, 333, 334, 335, 336, 337, 338, 339, 340, 363, 370, 419, 420, 421, 422, 423, 427, 428, 431, 434, 465, 478, 481, 482, 483, 484, 487, 488, 490, 491, 492, 511, 518, 519, 520, 521, 522, 523, 524, 525, 526, 527, 528, 529, 530, 531, 532, 533, 534, 535, 536, 537, 538, 539, 540, 541, 542, 543, 544, 545, 546, 547, 548, 549, 550, 551, 552, 553, 554, 555, 556, 557, 558, 559, 560, 561, 566, 567, 568, 569, 575, 576, 577, 578, 579, 580, 581, 585, 590, 591, 592, 593, 594, 595, 596, 597, 598, 599, 600, 601, 604, 608, 609, 610, 611, 612, 613, 614, 615, 616, 617, 618, 619, 620, 621, 622, 623, 624, 625, 626, 627, 629, 630, 631, 632, 633, 635, 638, 658, 665, 667, 669, 693, 694, 700, 702, 703, 728, 730, 732, 734, 735, 737, 738, 741, 742, 743, 762, 765, 766, 804, 805, 806, 807, 808, 842, 850, 865, 872, 906, 907, 908, 909, 911, 912, 913, 930, 985, 1001, 1019, 1027, 1031, 1034, 1115, 1117, 1207, 1218, 1220, 1221, 1234, 1235, 1238, 1239, 1240, 1241, 1242, 1243, 1244, 1245, 1246, 1247, 1249, 1250, 1251, 1252, 1254, 1260, 1261, 1262, 1263, 1264, 1265, 1279, 1281, 1283, 1284, 1285, 1286, 1287, 1288, 1289, 1290, 1291, 1292, 1293, 1294, 1295, 1297, 1320, 1321, 1323, 1332, 1335, 1338, 1339, 1351, 1353, 1492, 1494, 1583, 1584, 1585, 1638, 1811, 1813, 1814, 1815, 1817, 1818, 1819, 1820, 1821, 1828, 1829, 1830, 1831, 1832, 1833, 1834, 1835, 1836, 1837, 1838, 1839, 1840, 1841, 1842, 1843, 1846, 2432, 2517, 2519, 2520, 2521, 2580, 2587, 2588, 2589, 2590, 2591, 2592, 2593, 2594, 2617, 2618, 2627, 2628, 2629, 2630, 2631, 2632, 2646, 2647, 2648, 2678, 2679, 2680, 2681, 2682, 2683, 2684, 2685, 2686, 2698, 2715, 2716, 2717, 2718, 2719, 2720, 2946, 2947, 2949, 2950, 2951, 2952, 2953, 2955, 1118/1, 1118/2, 1248/1, 1248/2, 2518/2, 628/2, 634/1, 634/2.</w:t>
            </w:r>
          </w:p>
        </w:tc>
      </w:tr>
      <w:tr w:rsidR="00F70974" w:rsidRPr="00F70974" w14:paraId="1A9C779A"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2846F8E" w14:textId="77777777" w:rsidR="00F70974" w:rsidRPr="00F70974" w:rsidRDefault="00F70974" w:rsidP="001037EC">
            <w:pPr>
              <w:spacing w:after="150"/>
              <w:rPr>
                <w:rFonts w:ascii="Arial" w:hAnsi="Arial" w:cs="Arial"/>
              </w:rPr>
            </w:pPr>
            <w:r w:rsidRPr="00F70974">
              <w:rPr>
                <w:rFonts w:ascii="Arial" w:hAnsi="Arial" w:cs="Arial"/>
                <w:b/>
                <w:color w:val="000000"/>
              </w:rPr>
              <w:t>5.</w:t>
            </w:r>
          </w:p>
        </w:tc>
        <w:tc>
          <w:tcPr>
            <w:tcW w:w="100" w:type="dxa"/>
            <w:tcBorders>
              <w:top w:val="single" w:sz="8" w:space="0" w:color="000000"/>
              <w:left w:val="single" w:sz="8" w:space="0" w:color="000000"/>
              <w:bottom w:val="single" w:sz="8" w:space="0" w:color="000000"/>
              <w:right w:val="single" w:sz="8" w:space="0" w:color="000000"/>
            </w:tcBorders>
            <w:vAlign w:val="center"/>
          </w:tcPr>
          <w:p w14:paraId="0DB875B4" w14:textId="77777777" w:rsidR="00F70974" w:rsidRPr="00F70974" w:rsidRDefault="00F70974" w:rsidP="001037EC">
            <w:pPr>
              <w:spacing w:after="150"/>
              <w:rPr>
                <w:rFonts w:ascii="Arial" w:hAnsi="Arial" w:cs="Arial"/>
              </w:rPr>
            </w:pPr>
            <w:r w:rsidRPr="00F70974">
              <w:rPr>
                <w:rFonts w:ascii="Arial" w:hAnsi="Arial" w:cs="Arial"/>
                <w:b/>
                <w:color w:val="000000"/>
              </w:rPr>
              <w:t>Милевци</w:t>
            </w:r>
          </w:p>
        </w:tc>
        <w:tc>
          <w:tcPr>
            <w:tcW w:w="13755" w:type="dxa"/>
            <w:tcBorders>
              <w:top w:val="single" w:sz="8" w:space="0" w:color="000000"/>
              <w:left w:val="single" w:sz="8" w:space="0" w:color="000000"/>
              <w:bottom w:val="single" w:sz="8" w:space="0" w:color="000000"/>
              <w:right w:val="single" w:sz="8" w:space="0" w:color="000000"/>
            </w:tcBorders>
            <w:vAlign w:val="center"/>
          </w:tcPr>
          <w:p w14:paraId="78882911" w14:textId="77777777" w:rsidR="00F70974" w:rsidRPr="00F70974" w:rsidRDefault="00F70974" w:rsidP="001037EC">
            <w:pPr>
              <w:spacing w:after="150"/>
              <w:rPr>
                <w:rFonts w:ascii="Arial" w:hAnsi="Arial" w:cs="Arial"/>
              </w:rPr>
            </w:pPr>
            <w:r w:rsidRPr="00F70974">
              <w:rPr>
                <w:rFonts w:ascii="Arial" w:hAnsi="Arial" w:cs="Arial"/>
                <w:color w:val="000000"/>
              </w:rPr>
              <w:t>196, 109, 111, 195, 197, 202, 203, 237, 238, 239, 240, 241, 242, 243, 256, 257, 258, 259, 260, 261, 262, 439, 1434, 1438, 1440, 1441, 1443, 1444, 1445, 1446, 1447, 1448, 1450, 1451, 1452, 1453, 1454, 1455, 1456, 1457, 1458, 1459, 1460, 1461, 1465, 1466, 1467, 1468, 1469, 1470, 1471, 1557, 1564, 1565, 1567, 1568, 1573, 1574, 1588, 1589, 1590, 1591, 1592, 1593, 1594, 1595, 1596, 1600, 1601, 1608, 1609, 1610, 1611, 1612, 1613, 1614, 1615, 1616, 1617, 1630, 1632, 1633, 1635, 1636, 1638, 1730, 2079, 2159, 2166, 2167, 2185, 2193, 2194, 2195, 2196, 2226, 2227, 2250, 2252, 2253, 2254, 2256, 2257, 2258, 2259, 2261, 2262, 2263, 2294, 2295, 2296, 2297, 2298, 2299, 2341, 2396, 2397, 2401, 2402, 2404, 2405, 2406, 2407, 2415, 2416, 2417, 2418, 2677, 2694, 2695, 2696, 2697, 2698, 2699, 2700, 2701, 2702, 2703, 2704, 2705, 2706, 2707, 2708, 2709, 2710, 2711, 2712, 2713, 2714, 2730, 2737, 2740, 2741, 2742, 2743, 2744, 2745, 2746, 2747, 2748, 2749, 2750, 2751, 2752, 2851, 2855, 2856, 2857, 2921, 2922, 2923, 2924, 2925, 2926, 2929, 2930, 2931, 2932, 2933, 2940, 2943, 2944, 2945, 2961, 2966, 2967, 3136, 3227, 3228, 3236, 3237, 3238, 3269, 3270, 3281, 3286, 3287, 3288, 3289, 3295, 3296, 3297, 3298, 3299, 3356, 3386, 3404, 3419, 3431, 3433, 3435, 3445, 3446, 3447, 3448, 3598, 3607, 3608, 3609, 3610, 3611, 3612, 3613, 3614, 3617, 3627, 3633, 3639, 3640, 3641, 3649, 3650, 3660, 3666, 3667, 3668, 3669, 3670, 3671, 3673, 3674, 3676, 3677, 3679, 3680, 3681, 3683, 3685, 3686, 3688, 3692, 3693, 3695, 3696, 3697, 3698, 3699, 3701, 3704, 3705, 3706, 3707, 3708, 3709, 3710, 3711, 3712, 3713, 3714, 3715, 3716, 3717, 3718, 3721, 3733, 3749, 3750, 3805, 3872, 3880, 4365, 4367, 4370, 4372, 4373, 4374, 4375, 4376, 4377, 4379, 4380, 4381, 2255/1, 2260/2, 2264/2, 2265/2, 2340/2, 2403/1, 247/1, 2728/1, 2728/2, 2773/1, 2773/2, 2773/3, 2774/1, 2774/2, 2774/3, 2774/4, 2775/1, 2775/2, 2775/3, 2776/1, 2776/2, 2776/3, 2776/4, 2963/1, 2964/1, 3275/2, 3301/1, 3301/2, 3301/3, 3302/1, 3302/2, 3302/3, 3303/1, 3303/2, 3303/3, 3304/1, 3304/2, 3304/3, 3304/4, 3304/5, 3304/6, 3306/1, 3307/1, 3308/1, 3308/2, 3310/3, 3311/3, 3682/1, 3682/2, 3684/1, 3684/2, 3687/1, 3687/2, 3700/1, 3700/2, 3700/3, 3702/1, 3702/2, 3702/3, 3703/1, 3703/2.</w:t>
            </w:r>
          </w:p>
        </w:tc>
      </w:tr>
      <w:tr w:rsidR="00F70974" w:rsidRPr="00F70974" w14:paraId="6D0F19BC"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FA4FD53" w14:textId="77777777" w:rsidR="00F70974" w:rsidRPr="00F70974" w:rsidRDefault="00F70974" w:rsidP="001037EC">
            <w:pPr>
              <w:spacing w:after="150"/>
              <w:rPr>
                <w:rFonts w:ascii="Arial" w:hAnsi="Arial" w:cs="Arial"/>
              </w:rPr>
            </w:pPr>
            <w:r w:rsidRPr="00F70974">
              <w:rPr>
                <w:rFonts w:ascii="Arial" w:hAnsi="Arial" w:cs="Arial"/>
                <w:b/>
                <w:color w:val="000000"/>
              </w:rPr>
              <w:t>6.</w:t>
            </w:r>
          </w:p>
        </w:tc>
        <w:tc>
          <w:tcPr>
            <w:tcW w:w="100" w:type="dxa"/>
            <w:tcBorders>
              <w:top w:val="single" w:sz="8" w:space="0" w:color="000000"/>
              <w:left w:val="single" w:sz="8" w:space="0" w:color="000000"/>
              <w:bottom w:val="single" w:sz="8" w:space="0" w:color="000000"/>
              <w:right w:val="single" w:sz="8" w:space="0" w:color="000000"/>
            </w:tcBorders>
            <w:vAlign w:val="center"/>
          </w:tcPr>
          <w:p w14:paraId="779743B3" w14:textId="77777777" w:rsidR="00F70974" w:rsidRPr="00F70974" w:rsidRDefault="00F70974" w:rsidP="001037EC">
            <w:pPr>
              <w:spacing w:after="150"/>
              <w:rPr>
                <w:rFonts w:ascii="Arial" w:hAnsi="Arial" w:cs="Arial"/>
              </w:rPr>
            </w:pPr>
            <w:r w:rsidRPr="00F70974">
              <w:rPr>
                <w:rFonts w:ascii="Arial" w:hAnsi="Arial" w:cs="Arial"/>
                <w:b/>
                <w:color w:val="000000"/>
              </w:rPr>
              <w:t>Плоча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010D0F42" w14:textId="77777777" w:rsidR="00F70974" w:rsidRPr="00F70974" w:rsidRDefault="00F70974" w:rsidP="001037EC">
            <w:pPr>
              <w:spacing w:after="150"/>
              <w:rPr>
                <w:rFonts w:ascii="Arial" w:hAnsi="Arial" w:cs="Arial"/>
              </w:rPr>
            </w:pPr>
            <w:r w:rsidRPr="00F70974">
              <w:rPr>
                <w:rFonts w:ascii="Arial" w:hAnsi="Arial" w:cs="Arial"/>
                <w:color w:val="000000"/>
              </w:rPr>
              <w:t>96, 97, 449, 450, 452, 459, 460, 590, 591, 592, 593, 594, 654, 655, 847, 848, 849, 851, 852, 865, 866, 870, 871, 872, 1033, 1034, 1035, 1036, 1037, 1040, 1041, 1042, 1046, 1050, 1051, 1052, 1053, 1105, 1106, 1109, 1115, 1128, 1129, 1130, 1131, 1132, 1133, 1134, 1135, 1136, 1137, 1138, 1140, 1141, 1142, 1143, 1157, 1170, 1172, 1217, 1240, 1242, 1243, 1245, 1256, 1257, 1258, 1259, 1303, 1304, 1305, 1497, 1498, 1516, 1615, 1640, 1641, 1647, 1648, 1649, 1650, 1651, 1657, 1658, 1660, 1663, 1667, 1670, 1674, 1675, 1676, 1685, 1689, 1719, 1728, 1732, 1754, 1755, 1756, 1757, 1758, 1759, 1760, 1762, 1765, 1775, 1776, 1777, 1778, 1851, 1861, 1862, 1871, 1872, 1873, 1874, 1875, 1876, 1877, 1878, 1879, 1883, 1887, 1888, 1889, 1890, 1891, 1894, 2195, 2196, 2197, 2198, 2199, 2200, 2202, 2403, 2415, 2416, 2418, 2419, 2451, 2452, 2689, 2690, 2697, 2742, 2743, 2797, 2798, 2799, 2800, 2805, 2806, 2807, 2808, 2809, 2810, 2811, 2812, 2813, 2814, 2815, 2816, 2817, 2818, 2819, 2821, 2822, 2827, 2830, 3334, 3362, 3369, 3376, 3377, 3378, 3379, 3380, 3381, 3382, 3383, 3384, 3385, 3386, 3387, 3388, 3389, 3390, 3391, 3444, 3452, 3499, 3500, 3502, 3504, 3505, 3506, 3507, 3508, 3509, 3510, 3511, 3512, 3513, 3514, 3515, 3516, 3542, 3543, 3545, 3546, 3547, 3548, 3549, 3550, 3551, 3552, 3553, 3554, 3555, 3556, 3557, 3559, 3560, 3561, 3562, 3563, 3564, 3565, 3566, 3567, 3568, 3569, 3570, 3571, 3572, 3575, 3683, 3696, 3698, 3700, 3701, 3702, 3703, 3704, 3705, 3706, 3707, 3708, 3709, 3710, 3711, 3712, 3713, 3714, 3715, 3716, 3717, 3747, 3749, 3750, 3751, 3753, 4136, 4145, 4191, 4192, 4194, 4198, 2687/2, 3544/1, 3544/2.</w:t>
            </w:r>
          </w:p>
        </w:tc>
      </w:tr>
      <w:tr w:rsidR="00F70974" w:rsidRPr="00F70974" w14:paraId="3DDAB5B6"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75B3B6E" w14:textId="77777777" w:rsidR="00F70974" w:rsidRPr="00F70974" w:rsidRDefault="00F70974" w:rsidP="001037EC">
            <w:pPr>
              <w:spacing w:after="150"/>
              <w:rPr>
                <w:rFonts w:ascii="Arial" w:hAnsi="Arial" w:cs="Arial"/>
              </w:rPr>
            </w:pPr>
            <w:r w:rsidRPr="00F70974">
              <w:rPr>
                <w:rFonts w:ascii="Arial" w:hAnsi="Arial" w:cs="Arial"/>
                <w:b/>
                <w:color w:val="000000"/>
              </w:rPr>
              <w:t>7.</w:t>
            </w:r>
          </w:p>
        </w:tc>
        <w:tc>
          <w:tcPr>
            <w:tcW w:w="100" w:type="dxa"/>
            <w:tcBorders>
              <w:top w:val="single" w:sz="8" w:space="0" w:color="000000"/>
              <w:left w:val="single" w:sz="8" w:space="0" w:color="000000"/>
              <w:bottom w:val="single" w:sz="8" w:space="0" w:color="000000"/>
              <w:right w:val="single" w:sz="8" w:space="0" w:color="000000"/>
            </w:tcBorders>
            <w:vAlign w:val="center"/>
          </w:tcPr>
          <w:p w14:paraId="0203D331" w14:textId="77777777" w:rsidR="00F70974" w:rsidRPr="00F70974" w:rsidRDefault="00F70974" w:rsidP="001037EC">
            <w:pPr>
              <w:spacing w:after="150"/>
              <w:rPr>
                <w:rFonts w:ascii="Arial" w:hAnsi="Arial" w:cs="Arial"/>
              </w:rPr>
            </w:pPr>
            <w:r w:rsidRPr="00F70974">
              <w:rPr>
                <w:rFonts w:ascii="Arial" w:hAnsi="Arial" w:cs="Arial"/>
                <w:b/>
                <w:color w:val="000000"/>
              </w:rPr>
              <w:t>Битврђа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67C9A563" w14:textId="77777777" w:rsidR="00F70974" w:rsidRPr="00F70974" w:rsidRDefault="00F70974" w:rsidP="001037EC">
            <w:pPr>
              <w:spacing w:after="150"/>
              <w:rPr>
                <w:rFonts w:ascii="Arial" w:hAnsi="Arial" w:cs="Arial"/>
              </w:rPr>
            </w:pPr>
            <w:r w:rsidRPr="00F70974">
              <w:rPr>
                <w:rFonts w:ascii="Arial" w:hAnsi="Arial" w:cs="Arial"/>
                <w:color w:val="000000"/>
              </w:rPr>
              <w:t>4985, 4988, 4990, 5208, 5209, 5210, 5211, 5218.</w:t>
            </w:r>
          </w:p>
        </w:tc>
      </w:tr>
      <w:tr w:rsidR="00F70974" w:rsidRPr="00F70974" w14:paraId="15135F15"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A79E36F" w14:textId="77777777" w:rsidR="00F70974" w:rsidRPr="00F70974" w:rsidRDefault="00F70974" w:rsidP="001037EC">
            <w:pPr>
              <w:spacing w:after="150"/>
              <w:rPr>
                <w:rFonts w:ascii="Arial" w:hAnsi="Arial" w:cs="Arial"/>
              </w:rPr>
            </w:pPr>
            <w:r w:rsidRPr="00F70974">
              <w:rPr>
                <w:rFonts w:ascii="Arial" w:hAnsi="Arial" w:cs="Arial"/>
                <w:b/>
                <w:color w:val="000000"/>
              </w:rPr>
              <w:t>8.</w:t>
            </w:r>
          </w:p>
        </w:tc>
        <w:tc>
          <w:tcPr>
            <w:tcW w:w="100" w:type="dxa"/>
            <w:tcBorders>
              <w:top w:val="single" w:sz="8" w:space="0" w:color="000000"/>
              <w:left w:val="single" w:sz="8" w:space="0" w:color="000000"/>
              <w:bottom w:val="single" w:sz="8" w:space="0" w:color="000000"/>
              <w:right w:val="single" w:sz="8" w:space="0" w:color="000000"/>
            </w:tcBorders>
            <w:vAlign w:val="center"/>
          </w:tcPr>
          <w:p w14:paraId="0116C46A" w14:textId="77777777" w:rsidR="00F70974" w:rsidRPr="00F70974" w:rsidRDefault="00F70974" w:rsidP="001037EC">
            <w:pPr>
              <w:spacing w:after="150"/>
              <w:rPr>
                <w:rFonts w:ascii="Arial" w:hAnsi="Arial" w:cs="Arial"/>
              </w:rPr>
            </w:pPr>
            <w:r w:rsidRPr="00F70974">
              <w:rPr>
                <w:rFonts w:ascii="Arial" w:hAnsi="Arial" w:cs="Arial"/>
                <w:b/>
                <w:color w:val="000000"/>
              </w:rPr>
              <w:t>Божица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6179B4A1" w14:textId="77777777" w:rsidR="00F70974" w:rsidRPr="00F70974" w:rsidRDefault="00F70974" w:rsidP="001037EC">
            <w:pPr>
              <w:spacing w:after="150"/>
              <w:rPr>
                <w:rFonts w:ascii="Arial" w:hAnsi="Arial" w:cs="Arial"/>
              </w:rPr>
            </w:pPr>
            <w:r w:rsidRPr="00F70974">
              <w:rPr>
                <w:rFonts w:ascii="Arial" w:hAnsi="Arial" w:cs="Arial"/>
                <w:color w:val="000000"/>
              </w:rPr>
              <w:t>850, 858, 861, 862, 876, 877, 878, 1204, 1205, 1207, 1208, 1209, 1212, 1215, 1216, 1217, 1218, 1221, 1222, 1261, 1265, 1266, 1267, 1292, 1299, 1300, 1303, 1304, 1305, 1306, 1307, 1308, 1309, 1310, 1316, 1317, 1322, 1374, 1391, 1521, 1522, 1582, 1584, 1586, 1592, 1651, 1746, 1778, 1826, 1829, 1849, 1932, 1938, 1944, 1949, 1972, 1974, 1978, 1979, 1980, 1981, 1982, 1984, 1986, 1987, 1989, 1990, 1991, 1992, 1993, 2064, 2065, 2066, 2069, 2095, 2096, 2101, 2102, 2103, 2107, 2111, 2112, 2113, 2129, 2164, 2173, 2174, 2175, 2176, 2187, 2196, 2197, 2198, 2199, 2200, 2202, 2203, 2206, 2217, 2237, 2245, 2311, 2312, 2313, 2316, 2317, 2325, 2326, 2505, 2507, 2578, 2580, 2581, 2591, 2592, 2593, 2602, 2603, 2604, 2606, 2607, 2608, 2609, 2610, 2624, 2625, 2626, 2628, 2631, 2632, 2633, 2634, 2645, 2695, 2707, 2745, 2746, 2747, 2748, 2892, 2893, 2894, 2895, 2896, 2906, 2911, 2912, 2968, 2969, 2973, 2974, 3014, 3017, 3021, 3022, 3023, 3024, 3025, 3026, 3028, 3032, 3034, 3035, 3158, 3175, 3176, 3177, 3178, 3179, 3180, 3181, 3183, 3184, 3187, 3188, 3189, 3190, 3191, 3192, 3193, 3194, 3195, 3196, 3197, 3198, 3199, 3200, 3201, 3202, 3203, 3205, 3206, 3207, 3295, 3297, 3298, 3300, 3303, 3305, 3306, 3307, 3485, 3498, 3499, 3517, 3519, 3520, 3521, 3528, 3640, 3649, 3666, 3968, 4038, 4076, 4077, 4078, 4080, 4082, 4083, 4087, 4098, 4100, 4109, 4110, 4111, 4132, 4146, 4147, 4148, 4289, 4290, 4292, 4293, 4294, 4295, 4297, 4299, 4522, 4527, 4654, 4657, 4658, 4663, 4666, 4668, 4671, 4678, 4680, 4809, 5078, 5079, 5080, 5081, 5082, 5083, 5085, 5087, 5089, 5090, 5092, 5093, 5094, 5095, 5096, 5097, 5098, 5099, 5100, 5101, 5209, 5228, 5229, 5230, 5231, 5232, 5233, 5411, 5412, 5479, 5493, 5605, 5606, 5614, 5615, 5616, 5618, 5619, 5622, 5625, 5679, 5680, 5681, 5716, 5865, 5930, 5931, 5932, 5934, 5949, 5950, 5951, 5952, 5953, 6051, 6052, 6055, 6061, 6075, 6637, 6730, 6731, 6751, 6752, 6753, 6754, 6788, 6789, 6790, 6795, 6796, 6797, 6804, 6810, 6811, 6813, 6814, 6815, 6816, 6842, 6843, 6844, 6845, 6846, 6894, 6909, 6910, 6915, 6916, 6917, 6925, 6926, 6927, 6930, 7075, 7076, 7098, 7099, 7100, 7101, 7102, 7103, 7104, 7105, 7106, 7107, 7108, 7109, 7112, 7113, 7114, 7115, 7116, 7117, 7118, 7119, 7121, 7127, 7129, 7130, 7132, 7133, 7146, 7152, 7176, 7193, 7194, 7195, 7196, 7197, 7199, 7200, 7201, 7266, 7267, 7268, 7269, 7270, 7271, 7284, 7286, 7288, 7289, 7290, 7291, 7314, 7315, 7316, 7326, 7329, 7331, 7413, 7415, 7416, 7424, 7425, 7428, 7440, 7441, 7442, 7454, 7459, 7488, 7523, 7525, 7527, 7528, 7529, 7530, 7531, 7532, 7534, 7554, 7559, 7560, 7591, 7597, 7608, 7609, 7610, 7611, 7620, 7621, 7622, 8102, 8112, 8113, 8123, 8145, 8156, 8367, 8384, 8391, 8392, 8403, 8404, 8694, 8970, 8971, 8972, 8973, 8974, 9000, 9003, 9006, 9182, 9190, 9191, 9192, 9194, 9195, 9233, 9234, 9235, 9239, 9245, 9246, 9247, 9248, 9249, 9250, 9280, 9281, 9282, 9317, 9318, 9320, 9321, 9322, 9331, 9335, 9336, 9346, 9379, 9386, 9550, 9551, 9657, 9667, 9669, 9671, 9672, 9673, 9674, 9677, 9785, 9792, 9799, 10003, 10099, 10100, 10151, 10176, 10180, 10183, 10184, 10186, 10191, 10192, 10193, 10197, 10230, 10232, 10241, 10252, 10253, 10357, 10438, 10439, 10440, 10441, 10442, 10443, 10444, 10445, 10446, 10447, 10448, 10449, 10450, 10452, 10459, 10460, 10462, 10463, 10464, 10465, 10466, 10467, 10468, 10469, 10470, 10471, 10472, 10473, 10474, 10475, 10476, 10477, 10478, 10479, 10481, 10482, 10483, 10484, 10485, 10486, 10487, 10496, 10502, 10503, 10504, 10505, 10506, 10507, 10508, 10509, 10510, 10511, 10512, 10513, 10514, 10515, 10516, 10517, 10518, 10519, 10520, 10521, 10522, 10523, 10524, 10525, 10526, 10527, 10528, 10529, 10530, 10531, 10532, 10533, 10534, 10535, 10536, 10537, 10538, 10539, 10540, 10541, 10542, 10543, 10544, 10545, 10546, 10547, 10548, 10549, 10550, 10551, 10552, 10553, 10554, 10556, 10557, 10558, 10559, 10560, 10561, 10562, 10564, 10565, 10571, 10572, 10573, 10574, 10575, 10576, 10577, 10578, 10579, 10580, 10581, 10582, 10583, 10584, 10585, 10586, 10587, 10588, 10589, 10590, 10591, 10592, 10593, 10594, 10595, 10596, 10597, 10598, 10599, 10600, 10601, 10602, 10603, 10604, 10606, 10658, 10662, 10816, 10876, 10953, 10979, 10980, 10981, 10982, 10983, 10984, 10985, 10986, 10987, 10988, 10989, 10990, 10991, 10992, 10993, 11023, 11047, 11048, 11049, 11050, 11054, 11055, 11057, 11058, 11116, 11117, 11148, 11160, 11161, 11162, 11165, 11166, 11173, 11181, 11182, 11184, 11185, 11186, 11306, 11323, 11325, 11326, 11327, 11328, 11329, 11330, 11331, 11333, 11334, 11343, 11344, 11352, 11353, 11355, 11356, 11358, 11360, 11361, 11362, 11363, 11365, 11366, 11375, 11376, 11377, 11380, 11410, 11411, 11414, 11415, 11422, 11426, 11427, 11428, 11482, 11547, 11550, 11552, 11554, 11556, 11636, 11638, 11640, 11827, 11828, 11837, 11838, 11842, 11845, 11846, 11847, 11849, 11851, 11852, 11856, 11939, 11943, 11944, 11945, 11961, 11962, 11996, 11997, 11998, 12170, 12171, 12173, 12183, 12184, 12185, 12202, 12285, 12286, 12288, 12340, 12342, 12343, 12344, 12345, 12348, 12353, 12426, 12427, 12428, 12429, 12431, 12437, 12438, 12448, 12474, 12476, 12477, 12480, 12481, 12490, 12492, 12493, 12499, 12500, 12613, 12634, 12763, 12787, 12788, 12789, 12796, 12797, 12887, 12890, 12898, 12899, 12900, 12903, 12905, 12925, 12926, 12932, 12933, 12934, 12935, 12936, 12937, 12938, 12939, 12940, 12941, 12942, 12943, 12944, 12945, 12951, 12952, 13008, 13011, 13012, 13013, 13014, 13015, 13016, 13017, 13018, 13019, 13022, 13041, 13068, 13069, 13073, 13083, 13084, 13608, 13611, 13615, 13625, 13665, 13685, 13688, 13689, 13737, 13738, 13958, 13970, 13980, 13985, 14015, 14018, 14019, 14020, 14024, 14025, 14026, 14027, 14028, 14029, 14109, 14116, 14117, 14124, 14206, 14208, 14216, 14279, 14282, 14315, 14406, 14407, 14414, 14415, 14416, 14417, 14418, 14419, 14420, 14422, 14423, 14426, 14431, 14432, 14449, 14540, 14555, 14557, 14558, 14559, 14560, 14561, 14562, 14563, 14564, 14565, 14566, 14567, 14568, 14589, 14590, 14591, 15002, 15004, 15008, 15053, 15055, 15171, 15172, 15173, 15280, 15282, 15301, 15302, 15315, 15322, 15326, 15331, 15332, 15344, 15345, 15355, 15356, 15361, 15364, 15365, 15366, 15367, 15368, 15369, 15370, 15372, 15373, 15374, 15375, 15380, 15381, 15383, 15384, 15385, 15387, 15388, 15390, 10451/1, 10451/2, 10480/1, 10480/2, 10563/1, 10563/10, 10563/11, 10563/12, 10563/2, 10563/3, 10563/4, 10563/5, 10563/6, 10563/7, 10563/8, 10563/9, 10570/1, 10885/1, 11332/1, 11332/2, 11341/1, 11359/1, 11374/1, 11374/2, 11412/1, 1214/1, 1214/2, 1214/3, 1214/4, 1214/5, 1311/1, 1311/2, 13627/1, 13627/2, 13979/1, 13979/2, 13979/3, 13979/4, 13979/5, 13979/6, 14372/2, 15323/2, 15360/1, 15360/2, 1649/1, 1649/2, 1828/1, 3204/2, 5864/1, 7296/1, 7598/1, 7598/2, 8692/1, 8692/2, 9236/1.</w:t>
            </w:r>
          </w:p>
        </w:tc>
      </w:tr>
      <w:tr w:rsidR="00F70974" w:rsidRPr="00F70974" w14:paraId="2F7C75FE"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2333585C" w14:textId="77777777" w:rsidR="00F70974" w:rsidRPr="00F70974" w:rsidRDefault="00F70974" w:rsidP="001037EC">
            <w:pPr>
              <w:spacing w:after="150"/>
              <w:rPr>
                <w:rFonts w:ascii="Arial" w:hAnsi="Arial" w:cs="Arial"/>
              </w:rPr>
            </w:pPr>
            <w:r w:rsidRPr="00F70974">
              <w:rPr>
                <w:rFonts w:ascii="Arial" w:hAnsi="Arial" w:cs="Arial"/>
                <w:b/>
                <w:color w:val="000000"/>
              </w:rPr>
              <w:t>9.</w:t>
            </w:r>
          </w:p>
        </w:tc>
        <w:tc>
          <w:tcPr>
            <w:tcW w:w="100" w:type="dxa"/>
            <w:tcBorders>
              <w:top w:val="single" w:sz="8" w:space="0" w:color="000000"/>
              <w:left w:val="single" w:sz="8" w:space="0" w:color="000000"/>
              <w:bottom w:val="single" w:sz="8" w:space="0" w:color="000000"/>
              <w:right w:val="single" w:sz="8" w:space="0" w:color="000000"/>
            </w:tcBorders>
            <w:vAlign w:val="center"/>
          </w:tcPr>
          <w:p w14:paraId="03D18FF3" w14:textId="77777777" w:rsidR="00F70974" w:rsidRPr="00F70974" w:rsidRDefault="00F70974" w:rsidP="001037EC">
            <w:pPr>
              <w:spacing w:after="150"/>
              <w:rPr>
                <w:rFonts w:ascii="Arial" w:hAnsi="Arial" w:cs="Arial"/>
              </w:rPr>
            </w:pPr>
            <w:r w:rsidRPr="00F70974">
              <w:rPr>
                <w:rFonts w:ascii="Arial" w:hAnsi="Arial" w:cs="Arial"/>
                <w:b/>
                <w:color w:val="000000"/>
              </w:rPr>
              <w:t>Власина Округлица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198C1E8B" w14:textId="77777777" w:rsidR="00F70974" w:rsidRPr="00F70974" w:rsidRDefault="00F70974" w:rsidP="001037EC">
            <w:pPr>
              <w:spacing w:after="150"/>
              <w:rPr>
                <w:rFonts w:ascii="Arial" w:hAnsi="Arial" w:cs="Arial"/>
              </w:rPr>
            </w:pPr>
            <w:r w:rsidRPr="00F70974">
              <w:rPr>
                <w:rFonts w:ascii="Arial" w:hAnsi="Arial" w:cs="Arial"/>
                <w:color w:val="000000"/>
              </w:rPr>
              <w:t>36, 37, 38, 39, 40, 47, 50, 51, 53, 56, 57, 60, 61, 62, 63, 64, 65, 66, 67, 75, 76, 77, 78, 80, 118, 171, 172, 173, 174, 175, 176, 249, 250, 252, 278, 283, 284, 285, 286, 287, 311, 313, 352, 354, 357, 358, 359, 373, 380, 389, 390, 391, 392, 394, 395, 396, 397, 398, 399, 400, 401, 402, 403, 404, 407, 525, 526, 622, 626, 627, 636, 637, 638, 640, 659, 663, 679, 680, 681, 682, 683, 684, 685, 686, 687, 688, 689, 690, 691, 693, 694, 695, 696, 697, 698, 699, 700, 701, 719, 720, 721, 722, 723, 725, 726, 729, 730, 731, 732, 733, 734, 758, 759, 760, 761, 810, 814, 815, 816, 817, 819, 820, 821, 822, 823, 824, 1062, 1104, 1105, 1106, 1107, 1108, 1109, 1112, 1113, 1114, 1115, 1118, 1133, 1134, 1136, 1137, 1138, 1139, 1140, 1141, 1142, 1143, 1144, 1145, 1146, 1147, 1148, 1149, 1150, 1151, 1152, 1153, 1154, 1155, 1157, 1184, 1185, 1186, 1189, 1192, 1200, 1201, 1202, 1203, 1204, 1205, 1206, 1209, 1210, 1211, 1212, 1220, 1221, 1223, 1224, 1226, 1227, 1228, 1229, 1230, 1231, 1233, 1234, 1235, 1240, 1241, 1242, 1249, 1250, 1254, 1255, 1256, 1257, 1258, 1294, 1295, 1296, 1298, 1305, 1306, 1307, 1311, 1312, 1313, 1314, 1315, 1316, 1317, 1318, 1319, 1330, 1331, 1334, 1336, 1337, 1338, 1350, 1351, 1352, 1353, 1354, 1356, 1357, 1358, 1360, 1361, 1362, 1363, 1364, 1365, 1366, 1367, 1368, 1369, 1370, 1371, 1372, 1378, 1379, 1380, 1384, 1385, 1386, 1387, 1388, 1389, 1483, 1484, 1486, 1487, 1488, 1489, 1490, 1492, 1495, 1496, 1497, 1498, 1533, 1535, 1536, 1537, 1538, 1539, 1540, 1541, 1542, 1543, 1546, 1547, 1658, 1659, 1660, 1661, 1662, 1663, 1664, 1665, 1666, 1667, 1668, 1670, 1671, 1672, 1673, 1674, 1675, 1695, 1701, 1830, 1831, 1838, 1839, 1840, 1841, 1843, 1846, 1934, 1935, 1937, 1938, 1939, 1940, 1941, 1943, 1944, 1945, 1947, 1950, 1951, 1952, 1959, 2048, 2049, 2111, 2112, 2184, 2185, 2188, 2238, 2250, 2253, 2254, 2255, 2256, 2257, 2258, 2259, 2261, 2262, 2263, 2264, 2265, 2266, 2267, 2268, 2269, 2270, 2271, 2272, 2273, 2274, 2275, 2276, 2277, 2278, 2279, 2280, 2281, 2284, 2285, 2286, 2287, 2288, 2299, 2300, 2303, 2304, 2305, 2308, 2309, 2310, 2311, 2312, 2315, 2316, 2321, 2322, 2325, 2447, 2456, 2457, 2459, 2466, 2469, 2470, 2471, 2472, 2473, 2474, 2475, 2476, 2477, 2481, 2482, 2483, 2484, 2485, 2486, 2487, 2492, 2520, 2524, 2526, 2579, 2602, 2603, 2606, 2607, 2611, 2613, 2614, 2636, 2641, 2642, 2643, 2644, 2645, 2646, 2647, 2648, 2649, 2650, 2651, 2652, 2653, 2655, 2786, 2787, 2788, 2789, 2790, 2791, 2792, 2793, 2794, 2795, 2797, 2798, 2799, 2801, 2803, 2804, 2805, 2806, 2807, 3023, 3024, 3025, 3027, 3028, 3029, 3030, 3031, 3032, 3033, 3034, 3035, 3084, 3087, 3088, 3089, 3090, 3095, 3096, 3097, 3099, 3134, 3146, 3147, 3148, 3150, 3158, 3159, 3160, 3161, 3163, 3164, 3165, 3166, 3167, 3168, 3170, 3171, 3172, 3173, 3174, 3175, 3176, 3177, 3178, 3179, 3180, 3184, 3185, 3186, 3187, 3190, 3191, 3201, 3206, 3208, 3210, 3213, 3215, 3216, 3217, 3223, 3224, 3225, 3226, 3231, 3232, 3234, 3235, 3236, 3237, 3238, 3239, 3240, 3242, 3243, 3244, 3246, 3247, 3248, 3249, 3250, 3251, 3252, 3253, 3254, 3255, 3256, 3257, 3258, 3259, 3260, 3262, 3263, 3264, 3265, 3267, 3271, 3273, 3275, 3276, 3277, 3278, 3279, 3280, 3281, 3282, 3283, 3284, 3295, 3296, 3297, 3298, 3300, 3301, 3302, 3303, 3305, 3306, 3307, 3308, 3309, 3311, 3312, 3313, 3314, 3315, 3318, 3320, 3324, 3326, 3327, 3328, 3329, 3330, 3331, 3332, 3333, 3334, 3336, 3337, 3338, 3340, 3341, 3342, 3343, 3344, 3345, 3346, 3347, 3348, 3349, 3350, 3352, 3353, 3354, 3355, 3357, 3359, 3360, 3361, 3362, 3363, 3364, 3365, 3366, 3367, 3368, 3371, 3372, 3373, 3374, 3375, 3376, 3377, 3378, 3386, 3387, 3388, 3389, 3390, 3391, 3392, 3393, 3394, 3395, 3396, 3397, 3404, 3405, 3406, 3407, 3408, 3409, 3413, 3414, 3415, 3416, 3418, 3419, 3420, 3421, 3422, 3474, 3475, 3478, 3479, 3480, 3481, 3482, 3483, 3484, 3485, 3486, 3487, 3488, 3489, 3491, 3492, 3493, 3494, 3495, 3496, 3497, 3498, 3499, 3500, 3501, 3504, 3506, 3507, 3508, 3509, 3510, 3511, 3512, 3513, 3514, 3515, 3516, 3517, 3518, 3519, 3529, 3530, 3531, 3532, 3533, 3534, 3535, 3536, 3537, 3538, 3539, 3540, 3546, 3552, 3553, 3554, 3555, 3556, 3557, 3558, 3559, 3560, 3561, 3562, 3563, 3564, 3565, 3566, 3567, 3568, 3569, 3579, 3580, 3581, 3583, 3584, 3585, 3586, 3587, 3600, 3601, 3602, 3603, 3604, 3605, 3612, 3613, 3614, 3616, 3617, 3618, 3619, 3620, 3621, 3622, 3623, 3624, 3625, 3626, 3627, 3629, 3630, 3631, 3632, 3633, 3634, 3635, 3636, 3637, 3639, 3640, 3641, 3642, 3644, 3645, 3651, 3652, 3653, 3654, 3655, 3673, 3690, 3691, 3692, 3693, 3694, 3695, 3696, 3699, 3700, 3701, 3702, 3703, 3705, 3707, 3708, 3709, 3711, 3712, 3714, 3716, 3718, 3719, 3720, 3722, 3723, 3724, 3725, 3726, 3727, 3728, 3729, 3730, 3731, 3732, 3734, 3735, 3737, 3738, 3740, 3757, 3759, 3760, 3761, 3762, 3763, 3764, 3765, 3766, 3767, 3768, 3769, 3770, 3771, 3772, 3773, 3776, 3789, 3817, 3818, 3820, 3940, 3941, 3942, 3943, 3944, 3967, 3968, 3969, 3970, 3971, 3974, 3992, 3993, 3994, 3995, 4004, 4005, 4009, 4010, 4011, 4012, 4013, 4014, 4015, 4016, 4017, 4018, 4019, 4020, 4021, 4022, 4023, 4025, 4026, 4027, 4030, 4031, 4037, 4042, 4043, 4044, 4045, 4046, 4050, 4062, 4063, 4072, 4074, 4075, 4077, 4078, 4079, 4080, 4081, 4087, 4088, 4091, 4092, 4093, 4094, 4095, 4096, 4097, 4098, 4099, 4100, 4101, 4102, 4103, 4104, 4105, 4106, 4107, 4108, 4109, 4112, 4113, 4114, 4115, 4117, 4142, 4145, 4162, 4180, 4181, 4183, 4184, 4223, 4224, 4225, 4226, 4228, 4240, 4241, 4266, 4290, 4291, 4292, 4293, 4299, 4321, 4322, 4323, 4324, 4325, 4326, 4327, 4328, 4329, 4330, 4334, 4342, 4348, 4349, 4350, 4351, 4352, 4353, 4355, 4356, 4357, 4361, 4362, 4368, 4369, 4371, 4372, 4373, 4374, 4376, 4377, 4378, 4379, 4384, 4385, 4388, 4389, 4390, 4392, 4393, 4394, 4395, 4398, 4671, 4672, 4674, 4675, 4679, 4680, 4681, 4682, 4683, 4684, 4686, 4688, 4689, 4690, 4694, 4734, 4791, 4792, 4793, 4794, 4795, 4796, 4797, 4798, 4826, 4827, 4829, 4830, 4831, 4832, 4833, 4834, 4836, 4851, 4853, 4854, 4891, 4892, 4895, 4896, 4900, 5046, 5047, 5049, 5053, 5054, 5055, 5056, 5057, 5058, 5059, 5060, 5062, 5063, 5064, 5065, 5066, 5067, 5068, 5069, 5073, 5079, 5092, 5095, 5096, 5097, 5098, 5099, 5100, 5101, 5102, 5103, 5104, 5105, 5106, 5107, 5108, 5110, 5111, 5112, 5113, 5114, 5115, 5116, 5117, 5154, 5155, 5156, 5157, 5158, 5159, 5160, 5166, 5195, 5223, 5224, 5229, 5230, 5340, 5341, 5342, 5343, 5344, 5345, 5346, 5347, 5348, 5349, 5350, 5351, 5352, 5454, 5455, 5456, 5457, 5458, 5459, 5470, 5472, 5473, 5474, 5475, 5476, 5477, 5478, 5479, 5480, 5481, 5482, 5483, 5484, 5485, 5486, 5487, 5488, 5489, 5490, 5491, 5495, 5496, 5497, 5498, 5499, 5500, 5502, 5503, 5504, 5505, 5507, 5529, 5755, 5757, 5758, 5761, 5762, 5763, 5778, 5783, 5784, 5785, 5786, 5787, 5788, 5789, 5790, 5791, 5792, 5793, 5794, 5795, 5796, 5797, 5798, 5799, 5800, 5802, 5803, 5804, 5805, 5806, 5807, 5808, 5809, 5810, 5811, 5812, 5813, 5814, 5817, 5818, 5820, 5845, 5846, 5848, 5849, 5853, 5861, 5862, 5863, 5864, 5866, 5867, 5868, 5869, 5870, 5871, 5872, 5873, 6148, 6149, 6150, 6151, 6152, 6156, 6157, 6171, 6173, 6174, 6175, 6176, 6177, 6178, 6179, 6183, 6217, 6219, 6220, 6221, 6222, 6223, 6224, 6225, 6226, 6232, 6235, 6236, 6237, 6238, 6239, 6240, 6242, 6243, 6244, 6306, 6307, 6309, 6311, 6312, 6313, 6314, 6315, 6333, 6381, 6384, 6385, 6386, 6408, 6477, 6480, 6481, 6482, 6553, 6554, 6555, 6556, 6557, 6558, 6559, 6560, 6647, 6648, 6650, 6651, 6658, 6659, 6660, 6662, 6668, 6669, 6671, 6673, 6698, 6700, 6701, 6705, 6706, 6707, 6708, 6709, 6710, 6711, 6712, 6713, 6714, 6723, 6725, 6726, 6727, 6728, 6729, 6730, 6731, 6732, 6733, 6734, 6751, 6752, 6802, 6803, 6811, 6812, 6813, 6814, 6816, 6817, 6818, 6819, 6823, 6824, 6825, 6866, 6867, 6868, 6869, 6870, 6871, 6875, 6877, 6879, 6880, 6881, 6882, 6928, 7125, 7126, 7127, 7128, 7129, 7130, 7131, 7132, 7133, 7134, 7135, 7136, 7137, 7138, 7139, 7140, 7142, 7143, 7144, 7145, 7147, 7242, 7312, 7313, 7314, 7315, 7316, 7317, 7318, 7319, 7320, 7322, 7323, 7324, 7325, 7326, 7330, 7331, 7332, 7333, 7334, 7335, 7336, 7337, 7338, 7339, 7340, 7341, 7344, 7345, 7346, 7347, 7349, 7354, 7412, 7413, 7415, 7416, 7422, 7431, 7432, 7433, 7441, 7442, 7444, 7445, 7446, 7447, 7448, 7449, 7450, 7458, 7459, 7481, 7485, 7489, 7490, 7491, 7492, 7493, 7495, 7678, 7685, 7686, 7688, 7690, 7691, 7692, 7693, 7694, 7695, 7696, 7697, 7698, 7700, 7701, 7702, 7703, 7704, 7705, 7706, 7716, 7717, 7722, 7724, 7727, 7733, 7735, 7736, 7807, 7885, 7886, 7887, 7891, 7892, 7893, 7911, 7915, 7916, 7917, 7918, 7919, 7920, 7923, 7924, 7927, 7928, 7929, 7962, 7963, 7965, 7972, 7973, 7978, 7980, 7982, 7983, 7984, 7986, 7987, 7988, 7989, 7990, 7993, 7994, 7995, 8017, 8018, 8019, 8020, 8021, 8026, 8028, 8029, 8030, 8031, 8032, 8033, 8034, 8035, 8036, 8037, 8038, 8039, 8041, 8042, 8044, 8045, 8046, 8047, 8050, 8072, 8147, 8148, 8150, 8151, 8152, 8154, 8155, 8156, 8157, 8158, 8160, 8233, 8234, 8258, 8260, 8261, 8262, 8265, 8267, 8268, 8269, 8270, 8273, 8366, 8367, 8368, 8371, 8397, 8398, 8399, 8400, 8416, 8417, 8536, 8537, 8538, 8541, 8543, 8547, 8548, 8549, 8550, 8551, 8552, 8553, 8555, 8556, 8563, 8570, 8571, 8578, 8579, 8666, 8667, 8668, 8670, 8676, 8715, 8716, 8753, 8754, 8755, 8758, 8759, 8760, 8761, 8762, 8763, 8764, 8765, 8773, 8830, 8831, 8832, 8833, 8834, 8836, 8837, 8838, 8839, 8840, 8853, 8856, 8857, 8858, 8859, 8861, 8862, 8999, 9000, 9001, 9024, 9025, 9026, 9028, 9030, 9032, 9034, 9035, 9036, 9037, 9038, 9039, 9040, 9137, 9139, 9140, 9141, 9142, 9143, 9144, 9145, 9147, 9148, 9149, 9150, 9151, 9153, 9154, 9156, 9157, 9158, 9160, 9161, 9162, 9163, 9164, 9165, 9166, 9170, 9171, 9172, 9173, 9174, 9175, 9176, 9177, 9178, 9180, 9181, 1135/1, 1135/2, 1135/3, 1135/4, 1135/5, 1412/1, 1548/1, 1548/2, 2186/1, 2186/2, 2186/3, 2186/4, 2186/5, 2186/6, 2187/1, 2187/2, 2187/3, 2187/4, 2187/5, 2187/6, 2187/7, 2187/8, 2260/1, 2260/10, 2260/11, 2260/12, 2260/13, 2260/14, 2260/15, 2260/16, 2260/17, 2260/18, 2260/19, 2260/20, 2260/21, 2260/5, 2260/7, 2260/8, 2260/9, 2282/1, 2282/2, 2282/3, 2282/4, 2283/1, 2283/2, 2301/1, 2301/2, 2302/1, 2302/10, 2302/11, 2302/12, 2302/15, 2302/16, 2302/17, 2302/18, 2302/19, 2302/2, 2302/20, 2302/24, 2302/25, 2302/26, 2302/3, 2302/4, 2302/5, 2302/6, 2302/7, 2302/8, 2302/9, 2313/1, 2313/2, 2314/1, 2314/2, 2314/3, 2314/4, 2317/2, 2460/1, 2465/1, 2465/2, 2580/2, 2800/1, 2800/2, 3026/1, 3026/2, 3085/1, 3085/2, 3086/1, 3086/2, 3094/1, 3094/2, 310/1, 3149/1, 3149/2, 3169/2, 3169/3, 3214/1, 3214/2, 3227/1, 3227/2, 3227/3, 3227/4, 3227/5, 3241/1, 3241/2, 3245/1, 3245/2, 3261/1, 3261/2, 3299/1, 3299/2, 3304/1, 3304/2, 3310/1, 3310/2, 3310/3, 3310/4, 3316/1, 3316/10, 3316/11, 3316/2, 3316/3, 3316/4, 3316/5, 3316/6, 3316/7, 3316/8, 3316/9, 3317/1, 3317/2, 3317/3, 3319/1, 3319/2, 3319/3, 3319/4, 3321/1, 3321/2, 3321/3, 3321/4, 3321/5, 3321/6, 3321/7, 3322/1, 3322/2, 3322/3, 3322/4, 3322/5, 3322/6, 3322/7, 3322/8, 3322/9, 3323/1, 3323/2, 3323/3, 3323/4, 3323/5, 3323/6, 3325/1, 3325/2, 3325/3, 3325/4, 3325/5, 3335/1, 3335/2, 3339/1, 3339/2, 3339/3, 3339/4, 3356/1, 3356/2, 3356/3, 3356/4, 3358/1, 3358/2, 3358/3, 3490/1, 3490/2, 3490/3, 3490/4, 3628/1, 3628/2, 3638/1, 3638/2, 3638/3, 3643/1, 3643/2, 3643/3, 3643/4, 3643/5, 3643/6, 3657/1, 3657/2, 3657/3, 3697/1, 3697/2, 3698/1, 3698/2, 3698/3, 3706/1, 3706/2, 3710/1, 3710/2, 3713/1, 3713/2, 3717/1, 3717/2, 3721/1, 3721/2, 3721/3, 3721/4, 3733/1, 3733/2, 3733/3, 3758/1, 3758/2, 3758/3, 4076/1, 4076/2, 4182/1, 4182/10, 4182/11, 4182/12, 4182/13, 4182/14, 4182/15, 4182/16, 4182/2, 4182/3, 4182/4, 4182/5, 4182/6, 4182/7, 4182/8, 4182/9, 4855/1, 5061/1, 5061/2, 5760/1, 5760/2, 6038/2, 6155/1, 6155/2, 620/1, 620/2, 6241/1, 6241/2, 639/1, 639/2, 6578/1, 6815/1, 6815/2, 692/1, 692/2, 724/1, 724/2, 724/3, 724/4, 724/5, 7321/1, 7321/2, 735/1, 735/2, 736/1, 736/2, 737/1, 737/5, 737/6, 737/7, 737/8, 7414/2, 8573/1.</w:t>
            </w:r>
          </w:p>
        </w:tc>
      </w:tr>
      <w:tr w:rsidR="00F70974" w:rsidRPr="00F70974" w14:paraId="4E034A8A"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54C74D4A" w14:textId="77777777" w:rsidR="00F70974" w:rsidRPr="00F70974" w:rsidRDefault="00F70974" w:rsidP="001037EC">
            <w:pPr>
              <w:spacing w:after="150"/>
              <w:rPr>
                <w:rFonts w:ascii="Arial" w:hAnsi="Arial" w:cs="Arial"/>
              </w:rPr>
            </w:pPr>
            <w:r w:rsidRPr="00F70974">
              <w:rPr>
                <w:rFonts w:ascii="Arial" w:hAnsi="Arial" w:cs="Arial"/>
                <w:b/>
                <w:color w:val="000000"/>
              </w:rPr>
              <w:t>10.</w:t>
            </w:r>
          </w:p>
        </w:tc>
        <w:tc>
          <w:tcPr>
            <w:tcW w:w="100" w:type="dxa"/>
            <w:tcBorders>
              <w:top w:val="single" w:sz="8" w:space="0" w:color="000000"/>
              <w:left w:val="single" w:sz="8" w:space="0" w:color="000000"/>
              <w:bottom w:val="single" w:sz="8" w:space="0" w:color="000000"/>
              <w:right w:val="single" w:sz="8" w:space="0" w:color="000000"/>
            </w:tcBorders>
            <w:vAlign w:val="center"/>
          </w:tcPr>
          <w:p w14:paraId="7CECFCAD" w14:textId="77777777" w:rsidR="00F70974" w:rsidRPr="00F70974" w:rsidRDefault="00F70974" w:rsidP="001037EC">
            <w:pPr>
              <w:spacing w:after="150"/>
              <w:rPr>
                <w:rFonts w:ascii="Arial" w:hAnsi="Arial" w:cs="Arial"/>
              </w:rPr>
            </w:pPr>
            <w:r w:rsidRPr="00F70974">
              <w:rPr>
                <w:rFonts w:ascii="Arial" w:hAnsi="Arial" w:cs="Arial"/>
                <w:b/>
                <w:color w:val="000000"/>
              </w:rPr>
              <w:t>Власина Рид</w:t>
            </w:r>
          </w:p>
        </w:tc>
        <w:tc>
          <w:tcPr>
            <w:tcW w:w="13755" w:type="dxa"/>
            <w:tcBorders>
              <w:top w:val="single" w:sz="8" w:space="0" w:color="000000"/>
              <w:left w:val="single" w:sz="8" w:space="0" w:color="000000"/>
              <w:bottom w:val="single" w:sz="8" w:space="0" w:color="000000"/>
              <w:right w:val="single" w:sz="8" w:space="0" w:color="000000"/>
            </w:tcBorders>
            <w:vAlign w:val="center"/>
          </w:tcPr>
          <w:p w14:paraId="2AA66F29" w14:textId="77777777" w:rsidR="00F70974" w:rsidRPr="00F70974" w:rsidRDefault="00F70974" w:rsidP="001037EC">
            <w:pPr>
              <w:spacing w:after="150"/>
              <w:rPr>
                <w:rFonts w:ascii="Arial" w:hAnsi="Arial" w:cs="Arial"/>
              </w:rPr>
            </w:pPr>
            <w:r w:rsidRPr="00F70974">
              <w:rPr>
                <w:rFonts w:ascii="Arial" w:hAnsi="Arial" w:cs="Arial"/>
                <w:color w:val="000000"/>
              </w:rPr>
              <w:t>253, 259, 260, 261, 262, 263, 264, 671, 674, 675, 676, 678, 679, 680, 681, 687, 689, 690, 691, 692, 693, 694, 696, 697, 698, 699, 700, 701, 702, 703, 704, 705, 706, 707, 708, 709, 710, 711, 720, 734, 736, 737, 740, 1227, 1228, 1229, 1231, 1232, 1234, 1239, 1241, 1242, 1245, 1300, 1301, 1302, 1303, 1304, 1306, 1310, 1311, 1358, 1359, 1360, 1402, 1403, 1404, 1405, 1406, 1407, 1408, 1409, 1410, 1411, 1412, 1439, 1440, 1441, 1442, 1443, 1445, 1446, 1447, 1448, 1449, 1452, 1453, 1454, 1455, 1456, 1457, 1458, 1459, 1460, 1461, 1462, 1463, 1464, 1465, 1466, 1467, 1468, 1469, 1470, 1472, 1473, 1474, 1477, 1478, 1479, 1480, 1481, 1482, 1483, 1484, 1485, 1486, 1487, 1488, 1489, 1490, 1491, 1492, 1493, 1494, 1495, 1496, 1497, 1498, 1579, 1647, 1713, 1735, 1736, 1737, 1738, 1739, 1740, 1741, 1742, 1743, 1744, 1745, 1746, 1747, 1748, 1752, 1753, 1759, 1760, 1761, 1769, 1770, 1771, 1772, 1773, 1774, 1776, 1777, 1778, 1779, 1781, 1824, 1827, 1828, 1831, 1832, 1835, 1838, 1839, 1840, 1841, 1842, 1843, 1844, 1845, 1851, 1852, 1853, 1854, 1855, 1856, 1880, 1881, 1882, 1883, 1884, 1885, 1886, 1887, 1888, 1889, 1907, 1910, 1914, 1915, 1916, 1918, 1919, 1920, 1921, 1922, 1923, 1925, 1926, 1927, 1928, 1929, 1930, 1931, 1932, 1933, 1934, 1935, 1936, 1937, 1938, 1939, 1940, 1941, 1942, 1943, 1944, 1945,</w:t>
            </w:r>
          </w:p>
        </w:tc>
      </w:tr>
      <w:tr w:rsidR="00F70974" w:rsidRPr="00F70974" w14:paraId="601EC9A1"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F4F7762" w14:textId="77777777" w:rsidR="00F70974" w:rsidRPr="00F70974" w:rsidRDefault="00F70974" w:rsidP="001037EC">
            <w:pPr>
              <w:rPr>
                <w:rFonts w:ascii="Arial" w:hAnsi="Arial" w:cs="Arial"/>
              </w:rPr>
            </w:pPr>
          </w:p>
        </w:tc>
        <w:tc>
          <w:tcPr>
            <w:tcW w:w="100" w:type="dxa"/>
            <w:tcBorders>
              <w:top w:val="single" w:sz="8" w:space="0" w:color="000000"/>
              <w:left w:val="single" w:sz="8" w:space="0" w:color="000000"/>
              <w:bottom w:val="single" w:sz="8" w:space="0" w:color="000000"/>
              <w:right w:val="single" w:sz="8" w:space="0" w:color="000000"/>
            </w:tcBorders>
            <w:vAlign w:val="center"/>
          </w:tcPr>
          <w:p w14:paraId="56A3CFFA" w14:textId="77777777" w:rsidR="00F70974" w:rsidRPr="00F70974" w:rsidRDefault="00F70974" w:rsidP="001037EC">
            <w:pPr>
              <w:rPr>
                <w:rFonts w:ascii="Arial" w:hAnsi="Arial" w:cs="Arial"/>
              </w:rPr>
            </w:pPr>
          </w:p>
        </w:tc>
        <w:tc>
          <w:tcPr>
            <w:tcW w:w="13755" w:type="dxa"/>
            <w:tcBorders>
              <w:top w:val="single" w:sz="8" w:space="0" w:color="000000"/>
              <w:left w:val="single" w:sz="8" w:space="0" w:color="000000"/>
              <w:bottom w:val="single" w:sz="8" w:space="0" w:color="000000"/>
              <w:right w:val="single" w:sz="8" w:space="0" w:color="000000"/>
            </w:tcBorders>
            <w:vAlign w:val="center"/>
          </w:tcPr>
          <w:p w14:paraId="656EA0E1" w14:textId="77777777" w:rsidR="00F70974" w:rsidRPr="00F70974" w:rsidRDefault="00F70974" w:rsidP="001037EC">
            <w:pPr>
              <w:spacing w:after="150"/>
              <w:rPr>
                <w:rFonts w:ascii="Arial" w:hAnsi="Arial" w:cs="Arial"/>
              </w:rPr>
            </w:pPr>
            <w:r w:rsidRPr="00F70974">
              <w:rPr>
                <w:rFonts w:ascii="Arial" w:hAnsi="Arial" w:cs="Arial"/>
                <w:color w:val="000000"/>
              </w:rPr>
              <w:t>1946, 1947, 1948, 1949, 1950, 1952, 1953, 1954, 1955, 1956, 1957, 1958, 1959, 1960, 2200, 2201, 2251, 2288, 2289, 2291, 2382, 2383, 2384, 2385, 2386, 2401, 2402, 2403, 2404, 2405, 2406, 2407, 2408, 2418, 2420, 2421, 2422, 2423, 2424, 2425, 2426, 2427, 2442, 2443, 2444, 2445, 2446, 2447, 2448, 2449, 2450, 2453, 2454, 2456, 2457, 2458, 2459, 2504, 2505, 2519, 2520, 2521, 2642, 2653, 2654, 2655, 2684, 2685, 2686, 2687, 2688, 2689, 2690, 2691, 2692, 2693, 2694, 2695, 2696, 2697, 2698, 2700, 2702, 2703, 2704, 2705, 2706, 2707, 2708, 2709, 2710, 2711, 2712, 2713, 2714, 2715, 2716, 2717, 2718, 2719, 2720, 2721, 2722, 2723, 2724, 2725, 2728, 2729, 2730, 2731, 2750, 2753, 2754, 2755, 2756, 2757, 2759, 2760, 2761, 2762, 2784, 2785, 2786, 2787, 2788, 2790, 2791, 2799, 2800, 2801, 2802, 2803, 2804, 2805, 2806, 2807, 2808, 2809, 2810, 2818, 2819, 2820, 2821, 2822, 2823, 2824, 2825, 3112, 3113, 3114, 3115, 3116, 3135, 3149, 3150, 3151, 3153, 3154, 3256, 3258, 3259, 3260, 3261, 3262, 3263, 3264, 3265, 3266, 3268, 3276, 3277, 3370, 3372, 3373, 3374, 3375, 3493, 3494, 3495, 3496, 3497, 3506, 3507, 3508, 3509, 3510, 3515, 3536, 3537, 3538, 3542, 3566, 3567, 3568, 3569, 3570, 3572, 3596, 3600, 3695, 3696, 3709, 3712, 3713, 3715, 3716, 3717, 3718, 3719, 3720, 3721, 3722, 3723, 3724, 3725, 3726, 3727, 3728, 3732, 3734, 3735, 3736, 3738, 3740, 3741, 3743, 3744, 3745, 3748, 3749, 3750, 3751, 3752, 3753, 3764, 3766, 3767, 3768, 3769, 3771, 3772, 3773, 3774, 3775, 3776, 3782, 3786, 3791, 3813, 3814, 3819, 3820, 3821, 3822, 3823, 3824, 3825, 3826, 3855, 3863, 3864, 3869, 3871, 3872, 3877, 3880, 3881, 3882, 3883, 3884, 3886, 3888, 3889, 3890, 3891, 3892, 3893, 3894, 3895, 3897, 3898, 3899, 3900, 3901, 3906, 3908, 3909, 3913, 3914, 3915, 3916, 3917, 3918, 3920, 3921, 3927, 3932, 3934, 3935, 3936, 3938, 3939, 3943, 3944, 3945, 3946, 3948, 3949, 3957, 3968, 3972, 3976, 3977, 3978, 3979, 3984, 3985, 3995, 3999, 4001, 4002, 4003, 4008, 4012, 4013, 4014, 4016, 4017, 4019, 4020, 4022, 4032, 4033, 4040, 4047, 4048, 4049, 4055, 4057, 4058, 4059, 4060, 4061, 4062, 4064, 4066, 4068, 4069, 4071, 4072, 4073, 4074, 4075, 4077, 4078, 4083, 4104, 4105, 4106, 4232, 4235, 4236, 4237, 4267, 4270, 4272, 4273, 4274, 4279, 4292, 4293, 4297, 4298, 4299, 4300, 4301, 4302, 4303, 4304, 4307, 4316, 4319, 4348, 4350, 4351, 4376, 4377, 4378, 4523, 4524, 4553, 4554, 4560, 4561, 4563, 4564, 4583, 4584, 4585, 4586, 4587, 4588, 4592, 4595, 4596, 4597, 4598, 4599, 4600, 4601, 4615, 4616, 4617, 4619, 4622, 4623, 4624, 4625, 4626, 4628, 4630, 4631, 4632, 4639, 4640, 4641, 4645, 4646, 4719, 4734, 4735, 4736, 4750, 4751, 4753, 4754, 4755, 4756, 4757, 4758, 4761, 4842, 4845, 4846, 4847, 4848, 4849, 4850, 4851, 4852, 4853, 4854, 4855, 4859, 4860, 4861, 4864, 4865, 4866, 4867, 4868, 4869, 4870, 4873, 4874, 4878, 4879, 4880, 4881, 4882, 4883, 4884, 4885, 4890, 4941, 4942, 4943, 4944, 4945, 4947, 4948, 4949, 4950, 4951, 4952, 4953, 4955, 4956, 4957, 4958, 4963, 4964, 4965, 4966, 4967, 4968, 4969, 4970, 4971, 4972, 4973, 4974, 4975, 4976, 4977, 4978, 4980, 4981, 4982, 4983, 4984, 4985, 4986, 4987, 4988, 4989, 4990, 4991, 4993, 4994, 4995, 4996, 5000, 5008, 5049, 5050, 5051, 5054, 5058, 5059, 5064, 5065, 5066, 5068, 5078, 5111, 5115, 5117, 5118, 5121, 5127, 5150, 5151, 5152, 5153, 5154, 5155, 5156, 5157, 5164, 5165, 5168, 5169, 5170, 5176, 5213, 5215, 5218, 5219, 5220, 5221, 5222, 5223, 5224, 5225, 5226, 5227, 5228, 5229, 5230, 5231, 5232, 5233, 5234, 5235, 5236, 5238, 5246, 5247, 5248, 5250, 5251, 5252, 5253, 5254, 5255, 5256, 5257, 5258, 5259, 5260, 5261, 5262, 5263, 5264, 5265, 5266, 5267, 5268, 5269, 5270, 5271, 5272, 5273, 5274, 5275, 5276, 5277, 5278, 5279, 5280, 5281, 5282, 5309, 5310, 5311, 5312, 5405, 5406, 5407, 5408, 5451, 5455, 5456, 5457, 5458, 5459, 5460, 5462, 5508, 5513, 5515, 5516, 5517, 5518, 5519, 5520, 5523, 5524, 5525, 5526, 5529, 5530, 5535, 5538, 5539, 5540, 5541, 5542, 5543, 5544, 5545, 5546, 5547, 5548, 5549, 5550, 5553, 5554, 5555, 5556, 5557, 5558, 5559, 5560, 5561, 5562, 5563, 5564, 5567, 5568, 5569, 5571, 5572, 5575, 5576, 5577, 5578, 5579, 5580, 5581, 5582, 5583, 5584, 5585, 5586, 5587, 5588, 5589, 5603, 5604, 5605, 5606, 5612, 5616, 5617, 5618, 5619, 5620, 5621, 5622, 5623, 5624, 5627, 5629, 5630, 5632, 5633, 5634, 5635, 5636, 5637, 5638, 5639, 5640, 5641, 5642, 5643, 5644, 5650, 5651, 5652, 5653, 5656, 5657, 5658, 5659, 5660, 5666, 5667, 5668, 5669, 5670, 5671, 5672, 5673, 5674, 5675, 5676, 5677, 5678, 5679, 5680, 5681, 5682, 5683, 5684, 5685, 5686, 5687, 5688, 5689, 5690, 5691, 5692, 5693, 5694, 5695, 5696, 5697, 5698, 5699, 5700, 5701, 5702, 5703, 5704, 5705, 5706, 5707, 5708, 5710, 5711, 5716, 5717, 5719, 5721, 5722, 5723, 5724, 5725, 5726, 5727, 5728, 5730, 5731, 5732, 5733, 5734, 5736, 5737, 5738, 5739, 5740, 5748, 5750, 5755, 5762, 5764, 5765, 5766, 5767, 5768, 5769, 5770, 5771, 5772, 5773, 5775, 5776, 5777, 5779, 5780, 5781, 5782, 5784, 5785, 5786, 5787, 5792, 5795, 5796, 5802, 5805, 5806, 5808, 5809, 5812, 5813, 5814, 5815, 5816, 5817, 5818, 5819, 5820, 5821, 5823, 5824, 5825, 5830, 5843, 5844, 5845, 5849, 5851, 5852, 5853, 5855, 5857, 5858, 5859, 5860, 5861, 5873, 5874, 5875, 5876, 5877, 5878, 5879, 5880, 5881, 5882, 5883, 5884, 5885, 5886, 5887, 5888, 5889, 5895, 5896, 5898, 5953, 5954, 5955, 5956, 5957, 5958, 5984, 5985, 5995, 6008, 6009, 6010, 6011, 6012, 6013, 6014, 6015, 6016, 6017, 6018, 6019, 6020, 6021, 6022, 6023, 6024, 6025, 6038, 6065, 6066, 6067, 6069, 6070, 6073, 6084, 6085, 6086, 6087, 6088, 6089, 6090, 6091, 6094, 6096, 6098, 6100, 6101, 6102, 6103, 6104, 6106, 6107, 6108, 6112, 6113, 6114, 6115, 6116, 6117, 6118, 6120, 6121, 6122, 6123, 6124, 6125, 6152, 6153, 6161, 6164, 6165, 6166, 6167, 6168, 6169, 6170, 6171, 6177, 6185, 6186, 6187, 6188, 6189, 6198, 6199, 6202, 6204, 6206, 6219, 6240, 6241, 6242, 6243, 6244, 6271, 6274, 6275, 6290, 6316, 6317, 6320, 6321, 6322, 6360, 6361, 6362, 6363, 6364, 6365, 6370, 6371, 6372, 6373, 6374, 6375, 6398, 6399, 6400, 6402, 6403, 6404, 6406, 6407, 6408, 6409, 6410, 6411, 6412, 6413, 6414, 6415, 6416, 6417, 6418, 6419, 6420, 6421, 6422, 6423, 6424, 6425, 6426, 6427, 6429, 6430, 6431, 6433, 6435, 6436, 6437, 6439, 6440, 6441, 6442, 6443, 6445, 6446, 6447, 6448, 6449, 6450, 6451, 6452, 6453, 6454, 6455, 6457, 6458, 6470, 6473, 6474, 6476, 6477, 6478, 6480, 6490, 6495, 6496, 6497, 6498, 6499, 6500, 6508, 6509, 6510, 6511, 6512, 6514, 6515, 6516, 6517, 6518, 6519, 6520, 6521, 6522, 6523, 6524, 6525, 6526, 6527, 6530, 6537, 6538, 6539, 6540, 6541, 6543, 6544, 6545, 6546, 6548, 6549, 6550, 6553, 6554, 6557, 6560, 6585, 6586, 6587, 6588, 6589, 6591, 6592, 6593, 6594, 6595, 6596, 6597, 6598, 6599, 6601, 6602, 6603, 6605, 6606, 6616, 6617, 6618, 6619, 6620, 6621, 6622, 6623, 6624, 6625, 6626, 6627, 6628, 6629, 6630, 6631, 6632, 6633, 6634, 6635, 6636, 6637, 6638, 6639, 6641, 6642, 6643, 6644, 6645, 6646, 6647, 6648, 6649, 6650, 6651, 6652, 6653, 6655, 6656, 6658, 6659, 6660, 6661, 6662, 6663, 6664, 6665, 6666, 6667, 6668, 6669, 6708, 6711, 6714, 6715, 6716, 6717, 6718, 6719, 6720, 6721, 6722, 6723, 6724, 6887, 7034, 7035, 7036, 7037, 7038, 7039, 7040, 7041, 7044, 7046, 7050, 7053, 7054, 7056, 7148, 7149, 7153, 7154, 7155, 7156, 7160, 7166, 7167, 7170, 7214, 7215, 7216, 7217, 7219, 7220, 7229, 7230, 7236, 7237, 7432, 7523, 7525, 7526, 7527, 7528, 7529, 7532, 7533, 7534, 7543, 7545, 7546, 7547, 7548, 7549, 7550, 7552, 7553, 7560, 7561, 7562, 7695, 7708, 7709, 7710, 7711, 7712, 7713, 7714, 7715, 7716, 7717, 7837, 7838, 7839, 7840, 7841, 7842, 7843, 7858, 7860, 7864, 7865, 7891, 7893, 7894, 7903, 7968, 7969, 7970, 7971, 7972, 7973, 7974, 7979, 7980, 7983, 7984, 7996, 7997, 7998, 7999, 8000, 8025, 8026, 8027, 8028, 8029, 8030, 8031, 8032, 8033, 8035, 8042, 8046, 8056, 8058, 8059, 8060, 8061, 8088, 8089, 8117, 8124, 8133, 8134, 8137, 8138, 8139, 8140, 8141, 8142, 8143, 8145, 8147, 8149, 8150, 8151, 8152, 8153, 8154, 8155, 8157, 8158, 8160, 8163, 8164, 8165, 8189, 8192, 8193, 8194, 8195, 8196, 8197, 8199, 8200, 8201, 8202, 8203, 8204, 8205, 8206, 8207, 8208, 8209, 8210, 8211, 8212, 8213, 8215, 8216, 8225, 8226, 8227, 8280, 8281, 8282, 8283, 8284, 8285, 8286, 8289, 8290, 8294, 8296, 8298, 8299, 8301, 8302, 8303, 8306, 8307, 8308, 8312, 8314, 8315, 8316, 8320, 8321, 8323, 8324, 8325, 8326, 8327, 8328, 8329, 8330, 8331, 8332, 8333, 8334, 8335, 8336, 8337, 8338, 8339, 8340, 8341, 8342, 8343, 8344, 8345, 8347, 8348, 8349, 8352, 8353, 8354, 8356, 8372, 8373, 8375, 8376, 8378, 8381, 8382, 8387, 8388, 8389, 8390, 8450, 8451, 8452, 8453, 8454, 8455, 8456, 8457, 8522, 8523, 8524, 8527, 8529, 8530, 8531, 8532, 8533, 8535, 8536, 8556, 8557, 8559, 8560, 8564, 8565, 8566, 8567, 8568, 8569, 8572, 8573, 8574, 8575, 8576, 8577, 8578, 8579, 8580, 8581, 8582, 8583, 8584, 8586, 8587, 8588, 8589, 8590, 8591, 8592, 8593, 8594, 8596, 8597, 8601, 8602, 8603, 8604, 8606, 8607, 8608, 8609, 8610, 8611, 8612, 8613, 8614, 8615, 8634, 8635, 8636, 8637, 8638, 8640, 8641, 8643, 8644, 8645, 8646, 8647, 8648, 8649, 8650, 8651, 8652, 8653, 8654, 8655, 8656, 8657, 8659, 8660, 8661, 8663, 8664, 8665, 8667, 8668, 8669, 8670, 8671, 8672, 8673, 8674, 8675, 8676, 8677, 8790, 8791, 8810, 8814, 8815, 8823, 8824, 8826, 8827, 8828, 8829, 8830, 8831, 8832, 8833, 8834, 8835, 8836, 8837, 8838, 8839, 8840, 8841, 8842, 8843, 8844, 8845, 8846, 8847, 8848, 8849, 8855, 8856, 8858, 8859, 8871, 8926, 8962, 8963, 8964, 8990, 8994, 8995, 8996, 9001, 9002, 9008, 9015, 9025, 9026, 9027, 9142, 9232, 9234, 9237, 9238, 9241, 9280, 9289, 9290, 9291, 9292, 9293, 9294, 9295, 9296, 9297, 9301, 9303, 9305, 9306, 9309, 9314, 9317, 9320, 9321, 9322, 9323, 9324, 9326, 9327, 9329, 9332, 9334, 9336, 9338, 9339, 9340, 9359, 9371, 9372, 9377, 9378, 9379, 9385, 9387, 9388, 9399, 9400, 9401, 9402, 9414, 9415, 9416, 9418, 9419, 9420, 9421, 9422, 9423, 9424, 9426, 9427, 9428, 9430, 9433, 9462, 9469, 9470, 9471, 9473, 9474, 9476, 9486, 9488, 9490, 9491, 9492, 9495, 9496, 9497, 9498, 9499, 9500, 9502, 9503, 9504, 9505, 9506, 9507, 9525, 9539, 9540, 9542, 9544, 9546, 9547, 9548, 9549, 9550, 9551, 9552, 9554, 9555, 9556, 9557, 9558, 9559, 9560, 9562, 9563, 9564, 9566, 9567, 9569, 9570, 9571, 9572, 9573, 9574, 9587, 9589, 9590, 9591, 9593, 9605, 9609, 9613, 9615, 9616, 9618, 9619, 9620, 9621, 9622, 9623, 9624, 9625, 9626, 9627, 9628, 9629, 9634, 9638, 9640, 9646, 9647, 9657, 9659, 9660, 9661, 9663, 9665, 9666, 9667, 9668, 9675, 9678, 9680, 9681, 9682, 9685, 9686, 9687, 9688, 9689, 9690, 9691, 9692, 9693, 9694, 9695, 9696, 9698, 9699, 9701, 9704, 9707, 9709, 9710, 9711, 9712, 9713, 9717, 9718, 9720, 9723, 9725, 9726, 9735, 9736, 9737, 9738, 9740, 9743, 9747, 9749, 9750, 9751, 9752, 9753, 9754, 9755, 9756, 9759, 9760, 9762, 9764, 9765, 9766, 9767, 9768, 9769, 9770, 9771, 9772, 9773, 9775, 9776, 9780, 9781, 9782, 9783, 9785, 9795, 9801, 9806, 9807, 9808, 9810, 9811, 9812, 9814, 9853, 9854, 9855, 9863, 9864, 9865, 9866, 9867, 9868, 9869, 9870, 9871, 9873, 9874, 9875, 9876, 9877, 9881, 9949, 9950, 9951, 9952, 9953, 9954, 9955, 9956, 9957, 9958, 9959, 9960, 9961, 9962, 9963, 9964, 9965, 9966, 9967, 9968, 9969, 9979, 9981, 9982, 9989, 9991, 9992, 9993, 9994, 9995, 9996, 9997, 9998, 9999, 10000, 10001, 10003, 10004, 10005, 10006, 10007, 10008, 10009, 10010, 10011, 10012, 10013, 10014, 10015, 10016, 10018, 10019, 10020, 10021, 10022, 10023, 10024, 10025, 10026, 10027, 10028, 10029, 10030, 10031, 10032, 10033, 10034, 10035, 10036, 10037, 10038, 10039, 10040, 10041, 10055, 10056, 10057, 10058, 10059, 10060, 10061, 10062, 10065, 10129, 10199, 10200, 10201, 10202, 10213, 10214, 10220, 10221, 10222, 10223, 10224, 10225, 10226, 10227, 10228, 10230, 10231, 10232, 10233, 10234, 10235, 10236, 10239, 10379, 10387, 10419, 10420, 10423, 10424, 10425, 10430, 10432, 10434, 10436, 10437, 10438, 10439, 10440, 10441, 10442, 10443, 10446, 10456, 10459, 10461, 10465, 10469, 10483, 10484, 10485, 10487, 10488, 10489, 10492, 10493, 10495, 10498, 10500, 10502, 10514, 10658, 10891, 10892, 10893, 10894, 10895, 10896, 10917, 10919, 10920, 10921, 10922, 10923, 10924, 10925, 10926, 10927, 10928, 10929, 10930, 10946, 10947, 10949, 10950, 10956, 11138, 11139, 11140, 11141, 11142, 11143, 11144, 11145, 11161, 11162, 11163, 11164, 11165, 11166, 11169, 11170, 11171, 11172, 11174, 11175, 11176, 11177, 11178, 11179, 11180, 11181, 11212, 11267, 11268, 11269, 11270, 11271, 11272, 11273, 11274, 11276, 11277, 11278, 11279, 11280, 11281, 11282, 11283, 11284, 11285, 11286, 11287, 11288, 11289, 11290, 11291, 11292, 11294, 11295, 11297, 11298, 11340, 11341, 11342, 11343, 11344, 11345, 11346, 11348, 11349, 11350, 11351, 11353, 11354, 11355, 11356, 11357, 11358, 11359, 11360, 11361, 11362, 11363, 11364, 11365, 11366, 11367, 11368, 11369, 11370, 11371, 11374, 11387, 11470, 11471, 11472, 11473, 11475, 11478, 11531, 11533, 11534, 11535, 11536, 11537, 11538, 11539, 11540, 11550, 11551, 11552, 11553, 11554, 11556, 11557, 11558, 11560, 11625, 11627, 11629, 11630, 11655, 11657, 11660, 11661, 11662, 11663, 11664, 11665, 11666, 11667, 11668, 11669, 11670, 11671, 11692, 11693, 11695, 11696, 11701, 11702, 11703, 11704, 11705, 11706,</w:t>
            </w:r>
          </w:p>
        </w:tc>
      </w:tr>
      <w:tr w:rsidR="00F70974" w:rsidRPr="00F70974" w14:paraId="1F03E1FA"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82A02ED" w14:textId="77777777" w:rsidR="00F70974" w:rsidRPr="00F70974" w:rsidRDefault="00F70974" w:rsidP="001037EC">
            <w:pPr>
              <w:rPr>
                <w:rFonts w:ascii="Arial" w:hAnsi="Arial" w:cs="Arial"/>
              </w:rPr>
            </w:pPr>
          </w:p>
        </w:tc>
        <w:tc>
          <w:tcPr>
            <w:tcW w:w="100" w:type="dxa"/>
            <w:tcBorders>
              <w:top w:val="single" w:sz="8" w:space="0" w:color="000000"/>
              <w:left w:val="single" w:sz="8" w:space="0" w:color="000000"/>
              <w:bottom w:val="single" w:sz="8" w:space="0" w:color="000000"/>
              <w:right w:val="single" w:sz="8" w:space="0" w:color="000000"/>
            </w:tcBorders>
            <w:vAlign w:val="center"/>
          </w:tcPr>
          <w:p w14:paraId="1EBF04FB" w14:textId="77777777" w:rsidR="00F70974" w:rsidRPr="00F70974" w:rsidRDefault="00F70974" w:rsidP="001037EC">
            <w:pPr>
              <w:rPr>
                <w:rFonts w:ascii="Arial" w:hAnsi="Arial" w:cs="Arial"/>
              </w:rPr>
            </w:pPr>
          </w:p>
        </w:tc>
        <w:tc>
          <w:tcPr>
            <w:tcW w:w="13755" w:type="dxa"/>
            <w:tcBorders>
              <w:top w:val="single" w:sz="8" w:space="0" w:color="000000"/>
              <w:left w:val="single" w:sz="8" w:space="0" w:color="000000"/>
              <w:bottom w:val="single" w:sz="8" w:space="0" w:color="000000"/>
              <w:right w:val="single" w:sz="8" w:space="0" w:color="000000"/>
            </w:tcBorders>
            <w:vAlign w:val="center"/>
          </w:tcPr>
          <w:p w14:paraId="212EE495" w14:textId="77777777" w:rsidR="00F70974" w:rsidRPr="00F70974" w:rsidRDefault="00F70974" w:rsidP="001037EC">
            <w:pPr>
              <w:spacing w:after="150"/>
              <w:rPr>
                <w:rFonts w:ascii="Arial" w:hAnsi="Arial" w:cs="Arial"/>
              </w:rPr>
            </w:pPr>
            <w:r w:rsidRPr="00F70974">
              <w:rPr>
                <w:rFonts w:ascii="Arial" w:hAnsi="Arial" w:cs="Arial"/>
                <w:color w:val="000000"/>
              </w:rPr>
              <w:t>11707, 11708, 11709, 11710, 11711, 11712, 11713, 11714, 11724, 11833, 11835, 11836, 11837, 11839, 11914, 11916, 11917, 11918, 11919, 11920, 11921, 11922, 11923, 11924, 11929, 11930, 11931, 11932, 11933, 11935, 11937, 11971, 11972, 11973, 11974, 11975, 11993, 12016, 12018, 12019, 12020, 12039, 12040, 12041, 12042, 12043, 12044, 12045, 12046, 12077, 12079, 12080, 12081, 12082, 12086, 12159, 12179, 12180, 12181, 12182, 12183, 12184, 12185, 12186, 12187, 12190, 12191, 12192, 12196, 12197, 12204, 12205, 12208, 12215, 12494, 12495, 12496, 12497, 12499, 12550, 12552, 12553, 12554, 12557, 12558, 12559, 12560, 12561, 12562, 12563, 12564, 12902, 12903, 12911, 12912, 12917, 12918, 12919, 12926, 12927, 12928, 12929, 12930, 12931, 12932, 12933, 12934, 12935, 12944, 12950, 12953, 12954, 12955, 12957, 12958, 13106, 13109, 13110, 13111, 13112, 13125, 13128, 13138, 13149, 13150, 13152, 13153, 13154, 13155, 13156, 13157, 13158, 13159, 13160, 13161, 13162, 13163, 13165, 13176, 13177, 13198, 13199, 13201, 13202, 13204, 13206, 13207, 13208, 13212, 13213, 13214, 13215, 13216, 13260, 13261, 13262, 13265, 13266, 13267, 13268, 13269, 13270, 13271, 13272, 13282, 13284, 13285, 13286, 13287, 13289, 13290, 13291, 13292, 13293, 13294, 13295, 13296, 13304, 13305, 13306, 13324, 13328, 13329, 13377, 13383, 13384, 13385, 13386, 13387, 13388, 13389, 13390, 13419, 13420, 13421, 13422, 13423, 13424, 13425, 13470, 13471, 13472, 13473, 13474, 13475, 13476, 13477, 13478, 13480, 13481, 13482, 13483, 13484, 13485, 13486, 13487, 13488, 13489, 13490, 13491, 13492, 13493, 13494, 13496, 13497, 13498, 13499, 13500, 13501, 13502, 13503, 13504, 13505, 13506, 13508, 13509, 13510, 13511, 13512, 13513, 13514, 13515, 13516, 13517, 13518, 13519, 13520, 13521, 13522, 13523, 13524, 13525, 13526, 13527, 13529, 13530, 13531, 13532, 13534, 13535, 13536, 13537, 13538, 13539, 13540, 13541, 13542, 13544, 13546, 13548, 13549, 13552, 13553, 13554, 13555, 13557, 13567, 13640, 13642, 13643, 13830, 13831, 13832, 13833, 13835, 13836, 13870, 13871, 13872, 13873, 13874, 13875, 13876, 13885, 13904, 13907, 13908, 13909, 13910, 13912, 13913, 13914, 13915, 13916, 13921, 13923, 13925, 13926, 13927, 13928, 13929, 13930, 13932, 13934, 13936, 13938, 13942, 13943, 13946, 13947, 13948, 13949, 13951, 13952, 13953, 13955, 13957, 13958, 13959, 13960, 13961, 13962, 13963, 13964, 13965, 13966, 13968, 13970, 13971, 13973, 10017/1, 10017/2, 10270/2, 10435/1, 10435/2, 10503/1, 10503/2, 12193/1, 12193/2, 1230/1, 1230/2, 13205/1, 13205/2, 13479/1, 13479/2, 13479/3, 13495/1, 13495/2, 13507/1, 13507/2, 13556/1, 13556/2, 13556/3, 1444/1, 1444/2, 1917/1, 1917/2, 1924/1, 1924/2, 3376/1, 3376/2, 3580/1, 3580/2, 3730/1, 3730/2, 3730/5, 3730/7, 3730/8, 3731/1, 3731/2, 3731/3, 3733/1, 3733/2, 3737/1, 3737/2, 3739/1, 3739/2, 3742/1, 3742/2, 3770/1, 3770/2, 3828/11, 3828/7, 3865/2, 3865/3, 3866/1, 3866/10, 3866/2, 3866/3, 3866/4, 3866/5, 3866/7, 3866/8, 3867/1, 3867/10, 3867/11, 3867/12, 3867/13, 3867/14, 3867/15, 3867/16, 3867/18, 3867/2, 3867/20, 3867/21, 3867/22, 3867/3, 3867/4, 3867/5, 3867/6, 3867/7, 3867/8, 3867/9, 3868/1, 3868/2, 3868/3, 3868/4, 3870/1, 3870/2, 3878/1, 3878/2, 3878/3, 3878/4, 3878/5, 3878/6, 3885/1, 3885/2, 3902/1, 3902/2, 3902/3, 3902/4, 3902/5, 3902/6, 3903/1, 3903/2, 3903/3, 3903/4, 3905/1, 3905/2, 3905/3, 3905/4, 3905/5, 3907/1, 3907/2, 3907/3, 3909/1, 3909/2, 3909/3, 3909/4, 3910/2, 3910/3, 3910/4, 3910/5, 3910/6, 3910/7, 3910/8, 3911/1, 3911/10, 3911/11, 3911/12, 3911/13, 3911/14, 3911/15, 3911/16, 3911/17, 3911/18, 3911/19, 3911/2, 3911/20, 3911/21, 3911/22, 3911/23, 3911/24, 3911/25, 3911/26, 3911/27, 3911/28, 3911/29, 3911/3, 3911/30, 3911/31, 3911/32, 3911/34, 3911/35, 3911/36, 3911/37, 3911/38, 3911/39, 3911/40, 3911/41, 3911/42, 3911/43, 3911/44, 3911/45, 3911/46, 3911/47, 3911/5, 3911/6, 3911/7, 3911/8, 3911/9, 3912/1, 3912/10, 3912/12, 3912/2, 3912/3, 3912/4, 3912/5, 3912/6, 3912/7, 3912/8, 3912/9, 3919/1, 3919/2, 3919/3, 3919/4, 3919/5, 3919/6, 3919/7, 3928/1, 3928/2, 3928/3, 3928/4, 3928/5, 3928/6, 3928/8, 3928/9, 3929/1, 3929/2, 3931/1, 3931/10, 3931/11, 3931/12, 3931/13, 3931/14, 3931/15, 3931/16, 3931/17, 3931/18, 3931/19, 3931/2, 3931/3, 3931/4, 3931/5, 3931/6, 3931/7, 3931/8, 3931/9, 3933/1, 3933/2, 3940/1, 3940/2, 3940/3, 3941/2, 3941/3, 3941/4, 3941/6, 3941/7, 3941/8, 3942/1, 3942/2, 3942/3, 3942/4, 3942/5, 3942/6, 3944/5, 3970/1, 3970/2, 3971/1, 3971/2, 3971/3, 3973/1, 3973/2, 3973/3, 3973/4, 3973/5, 3973/6, 3974/2, 3974/3, 3974/4, 3974/5, 3974/6, 3981/1, 3981/2, 3981/3, 3981/5, 3982/1, 3982/2, 3982/3, 3982/4, 3991/1, 4011/1, 4011/2, 4015/2, 4015/3, 4015/4, 4015/5, 4018/1, 4018/2, 4021/1, 4021/2, 4023/1, 4023/10, 4023/11, 4023/12, 4023/2, 4023/3, 4023/4, 4023/5, 4023/6, 4023/7, 4023/8, 4023/9, 4024/1, 4024/2, 4024/3, 4024/4, 4025/1, 4025/2, 4025/3, 4025/4, 4028/1, 4028/2, 4028/3, 4031/1, 4031/2, 4031/3, 4034/1, 4034/2, 4034/4, 4037/1, 4037/2, 4038/1, 4038/2, 4039/1, 4039/2, 4039/3, 4041/1, 4041/10, 4041/11, 4041/12, 4041/2, 4041/3, 4041/4, 4041/5, 4041/6, 4041/7, 4041/8, 4041/9, 4042/1, 4042/2, 4051/1, 4051/2, 4056/1, 4056/2, 4056/3, 4056/4, 4056/5, 4056/6, 4056/7, 4056/8, 4063/1, 4063/2, 4063/3, 4067/1, 4067/2, 4067/3, 4076/1, 4076/2, 4076/3, 4076/4, 4076/5, 4591/1, 4591/2, 5237/1, 5237/2, 5461/1, 5461/2, 5461/3, 5461/4, 5514/1, 5514/2, 5514/3, 5565/1, 5565/2, 5566/1, 5566/3, 5566/5, 5570/1, 5570/2, 5573/1, 5573/2, 5573/3, 5573/4, 5573/5, 5573/6, 5573/7, 5573/8, 5625/1, 5625/2, 5626/1, 5626/2, 5626/3, 5626/4, 5626/5, 5628/1, 5628/2, 5628/3, 5631/1, 5631/2, 5712/1, 5712/2, 5712/3, 5712/4, 5713/1, 5713/3, 5714/1, 5714/2, 5714/3, 5714/4, 5714/5, 5714/6, 5715/1, 5715/2, 5715/3, 5718/1, 5718/2, 5718/3, 5720/1, 5720/2, 5729/1, 5729/2, 5729/3, 5751/1, 5751/2, 5751/3, 5760/1, 5760/2, 5774/1, 5774/2, 5774/3, 5783/1, 5783/2, 5788/1, 5788/2, 5789/1, 5789/2, 5790/1, 5790/2, 5790/4, 5791/1, 5791/2, 5791/3, 5791/4, 5791/5, 5791/6, 5791/7, 5791/8, 5793/1, 5793/2, 5794/1, 5794/2, 5810/1, 5810/2, 5822/1, 5822/2, 5822/3, 5822/4, 5822/5, 5822/6, 5840/1, 5840/2, 5840/4, 5840/5, 5842/1, 5842/2, 5846/1, 5846/2, 5846/3, 5847/1, 5847/10, 5847/2, 5847/3, 5847/4, 5847/6, 5847/7, 5847/8, 5847/9, 5848/1, 5848/2, 5848/3, 5854/1, 5854/2, 5854/3, 5854/4, 5856/1, 5856/2, 5862/1, 5862/2, 5863/1, 5863/2, 5863/3, 5863/4, 5863/5, 5863/6, 5863/7, 5864/1, 5864/2, 5865/3, 5872/1, 5872/2, 6074/1, 6074/2, 6074/3, 6092/1, 6092/2, 6093/1, 6093/2, 6095/1, 6095/2, 6097/1, 6097/2, 6097/3, 6099/1, 6099/2, 6099/3, 6111/1, 6111/2, 6119/1, 6119/2, 6119/3, 6119/4, 6119/5, 6126/1, 6126/2, 6154/1, 6270/1, 6289/1, 6289/2, 6315/3, 6401/1, 6401/2, 6405/1, 6405/2, 6405/3, 6405/4, 6405/5, 6405/6, 6428/1, 6428/2, 6428/3, 6428/4, 6432/1, 6432/2, 6432/3, 6432/4, 6432/5, 6432/6, 6434/1, 6434/2, 6438/1, 6438/2, 6475/1, 6475/2, 6475/3, 6542/1, 6542/2, 6600/1, 6600/2, 6609/1, 6609/2, 6609/3, 6609/4, 6609/5, 6609/6, 6609/7, 6640/1, 6640/2, 7231/1, 7231/2, 7231/3, 7544/1, 7896/1, 7896/2, 8135/1, 8135/2, 8135/3, 8136/1, 8146/1, 8146/2, 8148/1, 8148/2, 8148/3, 8156/1, 8156/2, 8161/1, 8161/2, 8162/1, 8162/2, 8297/1, 8297/2, 8300/1, 8300/2, 8346/1, 8346/2, 8526/1, 8528/1, 8528/2, 8571/1, 8571/2, 8585/1, 8585/2, 8595/1, 8595/2, 8598/1, 8598/2, 8599/1, 8599/2, 8600/1, 8600/2, 8600/3, 8605/1, 8605/2, 8627/1, 8627/2, 8639/1, 8639/2, 8642/1, 8642/2, 8642/3, 8658/1, 8658/2, 8662/1, 8662/2, 8678/1, 8678/2, 8678/3, 8678/4, 8852/3, 8853/1, 8853/2, 8853/3, 8854/1, 8854/2, 9144/1, 9144/2, 9159/1, 9159/2, 9240/1, 9240/2, 9240/3, 9240/4, 9328/1, 9328/2, 9328/3, 9328/4, 9328/5, 9328/6, 9328/7, 9328/8, 9330/1, 9330/2, 9330/3, 9331/1, 9331/2, 9333/1, 9333/2, 9335/1, 9335/10, 9335/11, 9335/2, 9335/5, 9335/6, 9335/7, 9335/8, 9335/9, 9337/1, 9337/10, 9337/12, 9337/13, 9337/14, 9337/15, 9337/16, 9337/17, 9337/18, 9337/19, 9337/2, 9337/20, 9337/21, 9337/22, 9337/23, 9337/24, 9337/25, 9337/26, 9337/27, 9337/28, 9337/29, 9337/3, 9337/4, 9337/5, 9337/6, 9337/7, 9337/8, 9337/9, 9341/1, 9341/10, 9341/11, 9341/12, 9341/3, 9341/4, 9341/5, 9341/6, 9341/7, 9341/8, 9341/9, 9342/1, 9342/2, 9342/3, 9342/4, 9342/5, 9342/6, 9342/7, 9343/1, 9343/2, 9343/3, 9343/4, 9343/5, 9343/6, 9343/7, 9344/1, 9360/1, 9360/2, 9386/1, 9386/10, 9386/11, 9386/12, 9386/13, 9386/2, 9386/3, 9386/4, 9386/5, 9386/6, 9386/7, 9386/8, 9386/9, 9412/1, 9412/2, 9472/1, 9472/2, 9493/1, 9494/1, 9494/2, 9508/1, 9508/2, 9509/1, 9510/1, 9510/2, 9511/1, 9530/1, 9530/2, 9535/1, 9541/1, 9541/2, 9541/3, 9543/1, 9543/2, 9545/1, 9545/2, 9545/3, 9553/1, 9553/2, 9561/1, 9561/2, 9565/1, 9565/2, 9568/1, 9568/2, 9588/1, 9588/13, 9588/2, 9588/3, 9588/4, 9588/5, 9588/6, 9588/7, 9588/8, 9592/1, 9592/2, 9592/3, 9592/4, 9592/5, 9592/6, 9608/1, 9612/1, 9612/2, 9614/1, 9614/2, 9697/1, 9697/2, 9708/1, 9708/2, 9708/3, 9719/1, 9719/2, 9719/3, 9722/1, 9722/2, 9722/3, 9722/4, 9722/5, 9722/6, 9722/7, 9748/1, 9748/10, 9748/2, 9748/3, 9748/4, 9748/5, 9748/6, 9748/7, 9748/8, 9748/9, 9757/1, 9774/1, 9774/2, 9774/3, 9784/1, 9784/2.</w:t>
            </w:r>
          </w:p>
        </w:tc>
      </w:tr>
      <w:tr w:rsidR="00F70974" w:rsidRPr="00F70974" w14:paraId="7C233758"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300EFFC" w14:textId="77777777" w:rsidR="00F70974" w:rsidRPr="00F70974" w:rsidRDefault="00F70974" w:rsidP="001037EC">
            <w:pPr>
              <w:spacing w:after="150"/>
              <w:rPr>
                <w:rFonts w:ascii="Arial" w:hAnsi="Arial" w:cs="Arial"/>
              </w:rPr>
            </w:pPr>
            <w:r w:rsidRPr="00F70974">
              <w:rPr>
                <w:rFonts w:ascii="Arial" w:hAnsi="Arial" w:cs="Arial"/>
                <w:b/>
                <w:color w:val="000000"/>
              </w:rPr>
              <w:t>11.</w:t>
            </w:r>
          </w:p>
        </w:tc>
        <w:tc>
          <w:tcPr>
            <w:tcW w:w="100" w:type="dxa"/>
            <w:tcBorders>
              <w:top w:val="single" w:sz="8" w:space="0" w:color="000000"/>
              <w:left w:val="single" w:sz="8" w:space="0" w:color="000000"/>
              <w:bottom w:val="single" w:sz="8" w:space="0" w:color="000000"/>
              <w:right w:val="single" w:sz="8" w:space="0" w:color="000000"/>
            </w:tcBorders>
            <w:vAlign w:val="center"/>
          </w:tcPr>
          <w:p w14:paraId="06039149" w14:textId="77777777" w:rsidR="00F70974" w:rsidRPr="00F70974" w:rsidRDefault="00F70974" w:rsidP="001037EC">
            <w:pPr>
              <w:spacing w:after="150"/>
              <w:rPr>
                <w:rFonts w:ascii="Arial" w:hAnsi="Arial" w:cs="Arial"/>
              </w:rPr>
            </w:pPr>
            <w:r w:rsidRPr="00F70974">
              <w:rPr>
                <w:rFonts w:ascii="Arial" w:hAnsi="Arial" w:cs="Arial"/>
                <w:b/>
                <w:color w:val="000000"/>
              </w:rPr>
              <w:t>Власина Стојковићева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51E93F03" w14:textId="77777777" w:rsidR="00F70974" w:rsidRPr="00F70974" w:rsidRDefault="00F70974" w:rsidP="001037EC">
            <w:pPr>
              <w:spacing w:after="150"/>
              <w:rPr>
                <w:rFonts w:ascii="Arial" w:hAnsi="Arial" w:cs="Arial"/>
              </w:rPr>
            </w:pPr>
            <w:r w:rsidRPr="00F70974">
              <w:rPr>
                <w:rFonts w:ascii="Arial" w:hAnsi="Arial" w:cs="Arial"/>
                <w:color w:val="000000"/>
              </w:rPr>
              <w:t>203, 205, 207, 208, 209, 210, 216, 218, 220, 221, 222, 223, 224, 226, 227, 229, 230, 231, 232, 233, 234, 247, 248, 249, 250, 251, 252, 256, 259, 260, 271, 275, 276, 277, 278, 279, 280, 281, 287, 384, 385, 386, 388, 389, 393, 394, 395, 396, 397, 402, 403, 404, 407, 408, 409, 411, 430, 433, 435, 436, 439, 440, 441, 443, 444, 445, 446, 447, 448, 466, 467, 468, 469, 476, 479, 480, 574, 576, 579, 583, 584, 743, 747, 748, 749, 1057, 1058, 1060, 1066, 1067, 1069, 1071, 1073, 1074, 1075, 1076, 1078, 1079, 1080, 1081, 1082, 1083, 1085, 1086, 1087, 1091, 1092, 1093, 1094, 1096, 1097, 1098, 1099, 1100, 1101, 1102, 1103, 1104, 1105, 1106, 1107, 1108, 1109, 1110, 1111, 1112, 1114, 1307, 1311, 1312, 1313, 1314, 1315, 1322, 1323, 1324, 1325, 1326, 1327, 1328, 1329, 1330, 1331, 1341, 1365, 1366, 1367, 1368, 1377, 1388, 1390, 1391, 1392, 1393, 1394, 1395, 1396, 1400, 1407, 1408, 1409, 1410, 1412, 1413, 1415, 1419, 1431, 1432, 1433, 1435, 1436, 1441, 1442, 1443, 1445, 1446, 1447, 1448, 1449, 1450, 1451, 1452, 1453, 1455, 1467, 1469, 1470, 1473, 1474, 1475, 1476, 1479, 1636, 1637, 1638, 1639, 1640, 1641, 1642, 1646, 1647, 1648, 1649, 1650, 1651, 1652, 1653, 1654, 1655, 1656, 1657, 1658, 1659, 1661, 1662, 1664, 1665, 1666, 1667, 1669, 1670, 1671, 1672, 1677, 1682, 1815, 1817, 1818, 1819, 1820, 1821, 1853, 1856, 1859, 1861, 1862, 1912, 1913, 1914, 1915, 1917, 1918, 1919, 1920, 1921, 1922, 1923, 1926, 1927, 1928, 1937, 2017, 2018, 2020, 2062, 2063, 2064, 2069, 2070, 2072, 2104, 2107, 2108, 2109, 2110, 2112, 2120, 2122, 2123, 2124, 2125, 2126, 2127, 2128, 2129, 2130, 2131, 2132, 2135, 2159, 2185, 2186, 2187, 2188, 2189, 2190, 2191, 2193, 2214, 2227, 2228, 2229, 2230, 2231, 2232, 2233, 2234, 2235, 2236, 2237, 2238, 2239, 2240, 2241, 2242, 2243, 2244, 2245, 2246, 2247, 2248, 2249, 2250, 2251, 2252, 2253, 2254, 2255, 2256, 2257, 2258, 2259, 2260, 2262, 2264, 2271, 2279, 2284, 2285, 2286, 2287, 2288, 2289, 2290, 2291, 2292, 2293, 2294, 2295, 2296, 2297, 2298, 2299, 2300, 2301, 2302, 2303, 2304, 2305, 2306, 2307, 2308, 2309, 2310, 2311, 2312, 2313, 2314, 2349, 2351, 2353, 2354, 2355, 2356, 2357, 2358, 2379, 2380, 2381, 2382, 2383, 2384, 2385, 2387, 2388, 2390, 2391, 2392, 2393, 2394, 2395, 2396, 2397, 2398, 2399, 2400, 2401, 2403, 2410, 2412, 2418, 2419, 2420, 2421, 2422, 2423, 2424, 2425, 2426, 2427, 2428, 2429, 2430, 2431, 2432, 2433, 2437, 2438, 2439, 2440, 2444, 2445, 2451, 2453, 2454, 2457, 2458, 2459, 2460, 2461, 2462, 2463, 2464, 2466, 2467, 2468, 2469, 2470, 2471, 2472, 2473, 2478, 2479, 2480, 2481, 2482, 2483, 2484, 2485, 2486, 2487, 2488, 2521, 2522, 2523, 2524, 2525, 2526, 2527, 2528, 2529, 2530, 2531, 2532, 2533, 2534, 2535, 2536, 2537, 2538, 2539, 2544, 2545, 2546, 2548, 2549, 2550, 2551, 2554, 2556, 2620, 2621, 2622, 2623, 2624, 2625, 2632, 2636, 2639, 2644, 2645, 2660, 2661, 2663, 2664, 2667, 2672, 2687, 2688, 2689, 2690, 2691, 2697, 2698, 2699, 2700, 2701, 2702, 2703, 2704, 2705, 2706, 2707, 2708, 2709, 2710, 2711, 2712, 2713, 2714, 2715, 2716, 2717, 2718, 2719, 2720, 2721, 2722, 2723, 2724, 2725, 2726, 2727, 2728, 2742, 2743, 2744, 2746, 2747, 2748, 2749, 2750, 2751, 2752, 2753, 2754, 2755, 2756, 2757, 2758, 2759, 2760, 2761, 2763, 2765, 2766, 2767, 2768, 2769, 2770, 2781, 2782, 2783, 2784, 2785, 2788, 2789, 2790, 2791, 2793, 2795, 2796, 2797, 2798, 2799, 2800, 2801, 2802, 2803, 2804, 2805, 2806, 2807, 2808, 2809, 2810, 2811, 2812, 2813, 2814, 2815, 2817, 2818, 2827, 2828, 2829, 2834, 2836, 2837, 2838, 2839, 2841, 2846, 2848, 2849, 2850, 2851, 2852, 2853, 2854, 2855, 2856, 2869, 2870, 2871, 2872, 2873, 2874, 2875, 2876, 2877, 2888, 2889, 2890, 2891, 2895, 2896, 2897, 2898, 2899, 2900, 2901, 2902, 2904, 2905, 2906, 2907, 2908, 2909, 2910, 2911, 2912, 2913, 2914, 2916, 2918, 2919, 2920, 2921, 2922, 2923, 2924, 2925, 2926, 2927, 2928, 2929, 2930, 2931, 2934, 2935, 2936, 2937, 2938, 2939, 2940, 2941, 2942, 2943, 2944, 2945, 2946, 2947, 2948, 2949, 2950, 2964, 2965, 2966, 2967, 2968, 2969, 2970, 2989, 2990, 2991, 2992, 2994, 2995, 2996, 3000, 3030, 3050, 3051, 3052, 3060, 3061, 3062, 3063,</w:t>
            </w:r>
          </w:p>
        </w:tc>
      </w:tr>
      <w:tr w:rsidR="00F70974" w:rsidRPr="00F70974" w14:paraId="6493C54B"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E0F2254" w14:textId="77777777" w:rsidR="00F70974" w:rsidRPr="00F70974" w:rsidRDefault="00F70974" w:rsidP="001037EC">
            <w:pPr>
              <w:rPr>
                <w:rFonts w:ascii="Arial" w:hAnsi="Arial" w:cs="Arial"/>
              </w:rPr>
            </w:pPr>
          </w:p>
        </w:tc>
        <w:tc>
          <w:tcPr>
            <w:tcW w:w="100" w:type="dxa"/>
            <w:tcBorders>
              <w:top w:val="single" w:sz="8" w:space="0" w:color="000000"/>
              <w:left w:val="single" w:sz="8" w:space="0" w:color="000000"/>
              <w:bottom w:val="single" w:sz="8" w:space="0" w:color="000000"/>
              <w:right w:val="single" w:sz="8" w:space="0" w:color="000000"/>
            </w:tcBorders>
            <w:vAlign w:val="center"/>
          </w:tcPr>
          <w:p w14:paraId="55A4D7FE" w14:textId="77777777" w:rsidR="00F70974" w:rsidRPr="00F70974" w:rsidRDefault="00F70974" w:rsidP="001037EC">
            <w:pPr>
              <w:rPr>
                <w:rFonts w:ascii="Arial" w:hAnsi="Arial" w:cs="Arial"/>
              </w:rPr>
            </w:pPr>
          </w:p>
        </w:tc>
        <w:tc>
          <w:tcPr>
            <w:tcW w:w="13755" w:type="dxa"/>
            <w:tcBorders>
              <w:top w:val="single" w:sz="8" w:space="0" w:color="000000"/>
              <w:left w:val="single" w:sz="8" w:space="0" w:color="000000"/>
              <w:bottom w:val="single" w:sz="8" w:space="0" w:color="000000"/>
              <w:right w:val="single" w:sz="8" w:space="0" w:color="000000"/>
            </w:tcBorders>
            <w:vAlign w:val="center"/>
          </w:tcPr>
          <w:p w14:paraId="2FFEFF45" w14:textId="77777777" w:rsidR="00F70974" w:rsidRPr="00F70974" w:rsidRDefault="00F70974" w:rsidP="001037EC">
            <w:pPr>
              <w:spacing w:after="150"/>
              <w:rPr>
                <w:rFonts w:ascii="Arial" w:hAnsi="Arial" w:cs="Arial"/>
              </w:rPr>
            </w:pPr>
            <w:r w:rsidRPr="00F70974">
              <w:rPr>
                <w:rFonts w:ascii="Arial" w:hAnsi="Arial" w:cs="Arial"/>
                <w:color w:val="000000"/>
              </w:rPr>
              <w:t>3064, 3065, 3066, 3067, 3068, 3072, 3073, 3074, 3075, 3077, 3078, 3079, 3080, 3179, 3180, 3181, 3184, 3186, 3200, 3202, 3203, 3204, 3205, 3206, 3207, 3209, 3210, 3247, 3248, 3398, 3399, 3400, 3401, 3403, 3404, 3405, 3406, 3407, 3408, 3409, 3410, 3425, 3428, 3433, 3434, 3435, 3439, 3529, 3550, 3551, 3552, 3553, 3555, 3556, 3557, 3558, 3559, 3560, 3561, 3562, 3563, 3564, 3565, 3566, 3567, 3568, 3569, 3570, 3571, 3572, 3573, 3576, 3577, 3578, 3580, 3584, 3585, 3586, 3587, 3588, 3589, 3590, 3591, 3592, 3593, 3594, 3595, 3596, 3597, 3598, 3602, 3606, 3608, 3610, 3620, 3632, 3634, 3635, 3648, 3649, 3650, 3652, 3653, 3654, 3655, 3656, 3657, 3658, 3659, 3660, 3661, 3662, 3663, 3670, 3687, 3697, 3699, 3700, 3701, 3702, 3703, 3706, 3709, 3802, 3805, 3806, 3807, 3808, 3811, 3812, 3813, 3814, 3815, 3816, 3817, 3829, 3830, 3831, 3832, 3833, 3834, 3836, 3837, 3838, 3839, 3840, 3841, 3844, 3845, 3846, 3847, 3848, 3849, 3850, 3851, 3852, 3853, 3854, 3859, 3869, 3938, 3989, 3990, 4024, 4026, 4027, 4028, 4029, 4030, 4031, 4032, 4033, 4034, 4035, 4036, 4037, 4038, 4041, 4042, 4043, 4049, 4052, 4053, 4102, 4103, 4133, 4134, 4137, 4138, 4139, 4140, 4141, 4155, 4156, 4158, 4159, 4160, 4161, 4162, 4163, 4165, 4166, 4167, 4174, 4175, 4176, 4177, 4178, 4180, 4181, 4232, 4235, 4236, 4237, 4238, 4239, 4241, 4242, 4243, 4244, 4255, 4256, 4257, 4303, 4304, 4305, 4306, 4307, 4308, 4309, 4310, 4311, 4312, 4313, 4314, 4315, 4316, 4317, 4324, 4325, 4326, 4327, 4328, 4329, 4330, 4331, 4332, 4333, 4336, 4337, 4338, 4353, 4354, 4355, 4356, 4357, 4358, 4365, 4367, 4370, 4371, 4372, 4389, 4390, 4393, 4394, 4395, 4396, 4397, 4398, 4401, 4405, 4407, 4409, 4411, 4412, 4413, 4414, 4432, 4433, 4434, 4435, 4436, 4496, 4498, 4499, 4500, 4501, 4504, 4505, 4506, 4507, 4509, 4510, 4511, 4512, 4513, 4514, 4515, 4516, 4517, 4518, 4519, 4520, 4521, 4522, 4523, 4524, 4525, 4526, 4527, 4528, 4529, 4530, 4532, 4533, 4534, 4537, 4538, 4539, 4541, 4542, 4546, 4547, 4561, 4562, 4563, 4564, 4572, 4573, 4584, 4585, 4586, 4633, 4634, 4635, 4636, 4639, 4640, 4641, 4642, 4677, 4678, 4679, 4680, 4882, 4883, 4884, 4885, 4886, 4887, 4889, 4890, 4892, 4893, 4894, 4895, 4896, 4897, 4898, 4899, 4900, 4901, 4904, 4910, 4916, 4917, 4918, 4924, 4925, 4926, 4927, 4928, 4929, 4930, 4932, 4933, 4937, 4943, 4944, 4946, 4947, 4951, 4954, 4955, 4956, 4957, 4959, 4960, 4968, 4969, 4970, 4971, 4972, 4973, 4977, 4978, 4979, 4980, 4981, 4982, 4983, 4984, 4985, 4986, 4988, 4989, 4990, 4991, 4992, 4993, 4996, 4997, 4998, 5000, 5001, 5002, 5003, 5004, 5005, 5006, 5007, 5008, 5011, 5012, 5013, 5014, 5015, 5016, 5017, 5018, 5019, 5020, 5021, 5022, 5024, 5025, 5026, 5061, 5062, 5063, 5074, 5075, 5076, 5077, 5078, 5083, 5084, 5086, 5087, 5237, 5238, 5239, 5240, 5241, 5389, 5390, 5391, 5392, 5393, 5397, 5402, 5403, 5404, 5405, 5406, 5413, 5415, 5416, 5417, 5418, 5419, 5420, 5421, 5422, 5423, 5427, 5428, 5429, 5430, 5432, 5433, 5434, 5435, 5436, 5437, 5438, 5439, 5440, 5441, 5442, 5443, 5444, 5445, 5446, 5447, 5449, 5450, 5451, 5452, 5453, 5454, 5455, 5456, 5457, 5458, 5459, 5462, 5464, 5465, 5466, 5467, 5468, 5469, 5470, 5471, 5472, 5473, 5474, 5477, 5479, 5480, 5481, 5482, 5483, 5484, 5485, 5486, 5494, 5496, 5497, 5498, 5499, 5500, 5501, 5502, 5503, 5504, 5505, 5506, 5507, 5508, 5509, 5510, 5511, 5512, 5513, 5514, 5517, 5520, 5522, 5523, 5524, 5533, 5536, 5537, 5538, 5539, 5540, 5541, 5542, 5544, 5545, 5546, 5547, 5548, 5549, 5550, 5551, 5552, 5553, 5554, 5555, 5556, 5557, 5558, 5559, 5560, 5561, 5562, 5563, 5564, 5565, 5566, 5567, 5569, 5574, 5575, 5576, 5577, 5578, 5579, 5580, 5581, 5582, 5583, 5586, 5587, 5588, 5589, 5590, 5591, 5592, 5593, 5594, 5595, 5596, 5605, 5606, 5607, 5608, 5609, 5610, 5612, 5613, 5614, 5615, 5616, 5617, 5618, 5619, 5620, 5621, 5622, 5623, 5624, 5625, 5626, 5627, 5628, 5629, 5630, 5631, 5632, 5633, 5645, 5666, 5936, 5937, 5938, 5939, 5940, 5949, 5953, 5956, 5958, 5959, 5960, 5961, 5962, 5963, 5964, 5965, 5966, 5967, 5968, 5969, 5970, 5971, 5972, 5973, 5974, 5975, 5976, 5977, 5979, 5980, 5981, 5982, 5985, 6003, 6076, 6079, 6080, 6082, 6083, 6084, 6085, 6086, 6087, 6088, 6089, 6091, 6092, 6093, 6094, 6095, 6096, 6097, 1059/1, 1059/2, 1061/1, 1061/2, 1061/3, 1061/4, 1061/5, 1070/1, 1070/2, 1072/1, 1072/2, 1072/3, 1072/4, 1084/1, 1084/2, 1084/3, 1095/1, 1095/2, 1113/1, 1113/2, 1416/1, 1416/2, 1444/1, 1444/2, 1480/1, 1480/2, 1481/1, 1481/2, 1481/3, 1643/1, 1643/2, 1644/1, 1644/2, 1644/3, 1645/1, 1645/2, 1860/3, 2019/1, 2019/2, 206/1, 206/2, 2071/1, 2071/2, 219/1, 219/2, 219/3, 225/1, 225/2, 225/3, 225/5, 225/6, 225/7, 228/1, 228/2, 2465/1, 2465/2, 253/1, 253/2, 253/3, 2552/1, 2552/2, 2662/1, 2662/2, 2665/1, 2665/2, 2666/1, 2666/2, 2668/1, 2668/2, 2668/3, 2668/4, 2669/1, 2669/2, 2762/1, 2762/2, 2903/1, 2903/2, 2915/1, 2915/2, 2917/1, 2917/2, 2917/3, 2993/1, 2993/2, 3554/1, 3554/2, 3698/1, 3698/2, 3866/2, 3866/3, 3868/1, 3868/2, 3868/3, 3868/4, 3868/5, 3947/1, 3947/10, 3947/11, 3947/12, 3947/13, 3947/14, 3947/2, 3947/3, 3947/4, 3947/5, 3947/6, 3947/7, 3947/8, 3947/9, 4039/1, 4039/2, 4039/3, 4039/4, 4168/1, 4168/2, 4431/1, 4891/1, 4891/2, 4958/1, 4958/2, 5023/1, 5023/2, 5023/3, 5431/1, 5431/2, 5543/1, 5634/1, 5634/2.</w:t>
            </w:r>
          </w:p>
        </w:tc>
      </w:tr>
      <w:tr w:rsidR="00F70974" w:rsidRPr="00F70974" w14:paraId="5BC29A26"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404B62D" w14:textId="77777777" w:rsidR="00F70974" w:rsidRPr="00F70974" w:rsidRDefault="00F70974" w:rsidP="001037EC">
            <w:pPr>
              <w:spacing w:after="150"/>
              <w:rPr>
                <w:rFonts w:ascii="Arial" w:hAnsi="Arial" w:cs="Arial"/>
              </w:rPr>
            </w:pPr>
            <w:r w:rsidRPr="00F70974">
              <w:rPr>
                <w:rFonts w:ascii="Arial" w:hAnsi="Arial" w:cs="Arial"/>
                <w:b/>
                <w:color w:val="000000"/>
              </w:rPr>
              <w:t>12.</w:t>
            </w:r>
          </w:p>
        </w:tc>
        <w:tc>
          <w:tcPr>
            <w:tcW w:w="100" w:type="dxa"/>
            <w:tcBorders>
              <w:top w:val="single" w:sz="8" w:space="0" w:color="000000"/>
              <w:left w:val="single" w:sz="8" w:space="0" w:color="000000"/>
              <w:bottom w:val="single" w:sz="8" w:space="0" w:color="000000"/>
              <w:right w:val="single" w:sz="8" w:space="0" w:color="000000"/>
            </w:tcBorders>
            <w:vAlign w:val="center"/>
          </w:tcPr>
          <w:p w14:paraId="13CD8D5B" w14:textId="77777777" w:rsidR="00F70974" w:rsidRPr="00F70974" w:rsidRDefault="00F70974" w:rsidP="001037EC">
            <w:pPr>
              <w:spacing w:after="150"/>
              <w:rPr>
                <w:rFonts w:ascii="Arial" w:hAnsi="Arial" w:cs="Arial"/>
              </w:rPr>
            </w:pPr>
            <w:r w:rsidRPr="00F70974">
              <w:rPr>
                <w:rFonts w:ascii="Arial" w:hAnsi="Arial" w:cs="Arial"/>
                <w:b/>
                <w:color w:val="000000"/>
              </w:rPr>
              <w:t>Грознатовци</w:t>
            </w:r>
          </w:p>
        </w:tc>
        <w:tc>
          <w:tcPr>
            <w:tcW w:w="13755" w:type="dxa"/>
            <w:tcBorders>
              <w:top w:val="single" w:sz="8" w:space="0" w:color="000000"/>
              <w:left w:val="single" w:sz="8" w:space="0" w:color="000000"/>
              <w:bottom w:val="single" w:sz="8" w:space="0" w:color="000000"/>
              <w:right w:val="single" w:sz="8" w:space="0" w:color="000000"/>
            </w:tcBorders>
            <w:vAlign w:val="center"/>
          </w:tcPr>
          <w:p w14:paraId="4FB48797" w14:textId="77777777" w:rsidR="00F70974" w:rsidRPr="00F70974" w:rsidRDefault="00F70974" w:rsidP="001037EC">
            <w:pPr>
              <w:spacing w:after="150"/>
              <w:rPr>
                <w:rFonts w:ascii="Arial" w:hAnsi="Arial" w:cs="Arial"/>
              </w:rPr>
            </w:pPr>
            <w:r w:rsidRPr="00F70974">
              <w:rPr>
                <w:rFonts w:ascii="Arial" w:hAnsi="Arial" w:cs="Arial"/>
                <w:color w:val="000000"/>
              </w:rPr>
              <w:t>1018, 1020, 1021, 1022, 1024, 1029, 1030, 1031, 1032, 1033, 1034, 1035, 1036, 1037, 1038, 1039, 1040, 1041, 1042, 1043, 1044, 1045, 1056, 1057, 1058, 1059, 1060, 1061, 1062, 1063, 1064, 1065, 1066, 1067, 1068, 1069, 1070, 1071, 1072, 1073, 1074, 1075, 1076, 1203, 1204, 1205, 1206, 1207, 1208, 1279, 1280, 1281, 1285, 1294, 1295, 1297, 1299, 1306, 1327, 1328, 1329, 1330, 1331, 1332, 1334, 1335, 1338, 1340, 1341, 1342, 1343, 1344, 1345, 1346, 1347, 1348, 1351, 1352, 1353, 1354, 1356, 1359, 1360, 1365, 1370, 1373, 1374, 1375, 1376, 1377, 1378, 1379, 1380, 1381, 1382, 1383, 1384, 1385, 1386, 1387, 1388, 1389, 1390, 1391, 1392, 1393, 1394, 1395, 1396, 1397, 1398, 1399, 1400, 1401, 1402, 1405, 1406, 1407, 1410, 1411, 1412, 1413, 1441, 1502, 1503, 1504, 1505, 1506, 1507, 1508, 1509, 1510, 1511, 1512, 1514, 1515, 1516, 1517, 1518, 1519, 1520, 1521, 1522, 1523, 1524, 1525, 1526, 1527, 1528, 1530, 1531, 1532, 1534, 1535, 1539, 1540, 1591, 1594, 1595, 1596, 1686, 1897, 1900, 1901, 1902, 1904, 401/1.</w:t>
            </w:r>
          </w:p>
        </w:tc>
      </w:tr>
      <w:tr w:rsidR="00F70974" w:rsidRPr="00F70974" w14:paraId="1EB3BEC2"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53A08C07" w14:textId="77777777" w:rsidR="00F70974" w:rsidRPr="00F70974" w:rsidRDefault="00F70974" w:rsidP="001037EC">
            <w:pPr>
              <w:spacing w:after="150"/>
              <w:rPr>
                <w:rFonts w:ascii="Arial" w:hAnsi="Arial" w:cs="Arial"/>
              </w:rPr>
            </w:pPr>
            <w:r w:rsidRPr="00F70974">
              <w:rPr>
                <w:rFonts w:ascii="Arial" w:hAnsi="Arial" w:cs="Arial"/>
                <w:b/>
                <w:color w:val="000000"/>
              </w:rPr>
              <w:t>13.</w:t>
            </w:r>
          </w:p>
        </w:tc>
        <w:tc>
          <w:tcPr>
            <w:tcW w:w="100" w:type="dxa"/>
            <w:tcBorders>
              <w:top w:val="single" w:sz="8" w:space="0" w:color="000000"/>
              <w:left w:val="single" w:sz="8" w:space="0" w:color="000000"/>
              <w:bottom w:val="single" w:sz="8" w:space="0" w:color="000000"/>
              <w:right w:val="single" w:sz="8" w:space="0" w:color="000000"/>
            </w:tcBorders>
            <w:vAlign w:val="center"/>
          </w:tcPr>
          <w:p w14:paraId="5128DBC8" w14:textId="77777777" w:rsidR="00F70974" w:rsidRPr="00F70974" w:rsidRDefault="00F70974" w:rsidP="001037EC">
            <w:pPr>
              <w:spacing w:after="150"/>
              <w:rPr>
                <w:rFonts w:ascii="Arial" w:hAnsi="Arial" w:cs="Arial"/>
              </w:rPr>
            </w:pPr>
            <w:r w:rsidRPr="00F70974">
              <w:rPr>
                <w:rFonts w:ascii="Arial" w:hAnsi="Arial" w:cs="Arial"/>
                <w:b/>
                <w:color w:val="000000"/>
              </w:rPr>
              <w:t>Драјинци</w:t>
            </w:r>
          </w:p>
        </w:tc>
        <w:tc>
          <w:tcPr>
            <w:tcW w:w="13755" w:type="dxa"/>
            <w:tcBorders>
              <w:top w:val="single" w:sz="8" w:space="0" w:color="000000"/>
              <w:left w:val="single" w:sz="8" w:space="0" w:color="000000"/>
              <w:bottom w:val="single" w:sz="8" w:space="0" w:color="000000"/>
              <w:right w:val="single" w:sz="8" w:space="0" w:color="000000"/>
            </w:tcBorders>
            <w:vAlign w:val="center"/>
          </w:tcPr>
          <w:p w14:paraId="27846F6F" w14:textId="77777777" w:rsidR="00F70974" w:rsidRPr="00F70974" w:rsidRDefault="00F70974" w:rsidP="001037EC">
            <w:pPr>
              <w:spacing w:after="150"/>
              <w:rPr>
                <w:rFonts w:ascii="Arial" w:hAnsi="Arial" w:cs="Arial"/>
              </w:rPr>
            </w:pPr>
            <w:r w:rsidRPr="00F70974">
              <w:rPr>
                <w:rFonts w:ascii="Arial" w:hAnsi="Arial" w:cs="Arial"/>
                <w:color w:val="000000"/>
              </w:rPr>
              <w:t>784, 783, 747, 746, 567, 563, 565, 561, 560, 724, 745, 744, 743, 930, 786, 1483, 1482, 1481, 1479, 755, 1475, 1337, 1334, 1326, 1325, 1324, 1320, 1318, 1162, 1309, 1285, 1102, 1101, 1100, 1098/2, 1134, 1133, 1182, 1267, 1269, 1367/3, 1125, 1123, 1122, 1109, 1276, 1275, 1265, 1253, 1252, 1245, 1293, 1291, 1290, 3115, 3117, 2818, 3122, 3121, 3120, 2872, 2822, 2821, 1358, 1357, 1356, 1355, 1354, 1336, 1333, 1332, 1331, 1329, 1328, 1327, 1319, 1317, 1273, 3130, 3129, 3157, 3156, 2866/2, 2862, 3176, 933, 580, 3502, 2786, 566, 839, 740, 730, 729, 728, 727, 726, 725, 1002, 448, 447, 936, 945, 937, 935, 914, 912, 1335, 796, 795, 794, 1468, 1144, 1140, 813, 812, 1330, 1323, 1322, 1321, 1316, 1311, 1310, 1272, 1360, 1359, 944, 939, 938, 915, 913, 1129, 1103, 1105, 1255, 1174, 1282, 1266, 1268, 1264, 1247, 1246, 3110, 3119, 3118, 3104, 2878, 2881, 2871, 2820, 3160, 3159, 3153, 3178, 2867, 2865, 2853, 2799, 2798, 620, 578, 576, 572, 570, 569, 568, 564, 562, 442, 932, 906, 905, 904, 863, 466, 749, 748, 1169, 1118, 1126, 1124, 1121, 1120, 1108, 1277, 1295, 1294, 1292, 1289, 1287, 1278, 1251, 1250, 1249, 1248, 3116, 3103, 2888, 2883, 2880, 2879, 2814, 3209, 3195, 3177, 3158, 3155, 3154, 2854, 3179, 3174, 1003, 450, 449, 948, 1480, 1478, 1477, 1476, 1474, 931, 928, 909, 785, 734, 731, 467, 1263, 1254, 3498, 1484, 879, 872, 862, 706, 705, 622, 453, 429, 3506, 3128, 3127, 3126, 3124, 3123, 2882, 2877, 2876, 2875, 2874, 2873, 2870, 2869, 2866/1, 2859, 2844, 2826, 2824, 2823, 2810, 2809, 2742, 3505, 3504, 1284, 1283, 1139, 1138, 1137, 1136, 1135, 1132, 1164, 1163, 1181, 1098/1, 3499, 3500, 3490, 3496, 1369, 1367/1, 1307, 1298, 1286, 1274, 1270, 1260, 1257, 1258, 1099, 1367/2, 2783, 1001.</w:t>
            </w:r>
          </w:p>
        </w:tc>
      </w:tr>
      <w:tr w:rsidR="00F70974" w:rsidRPr="00F70974" w14:paraId="4827D7EB"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0A9CC40" w14:textId="77777777" w:rsidR="00F70974" w:rsidRPr="00F70974" w:rsidRDefault="00F70974" w:rsidP="001037EC">
            <w:pPr>
              <w:spacing w:after="150"/>
              <w:rPr>
                <w:rFonts w:ascii="Arial" w:hAnsi="Arial" w:cs="Arial"/>
              </w:rPr>
            </w:pPr>
            <w:r w:rsidRPr="00F70974">
              <w:rPr>
                <w:rFonts w:ascii="Arial" w:hAnsi="Arial" w:cs="Arial"/>
                <w:b/>
                <w:color w:val="000000"/>
              </w:rPr>
              <w:t>14.</w:t>
            </w:r>
          </w:p>
        </w:tc>
        <w:tc>
          <w:tcPr>
            <w:tcW w:w="100" w:type="dxa"/>
            <w:tcBorders>
              <w:top w:val="single" w:sz="8" w:space="0" w:color="000000"/>
              <w:left w:val="single" w:sz="8" w:space="0" w:color="000000"/>
              <w:bottom w:val="single" w:sz="8" w:space="0" w:color="000000"/>
              <w:right w:val="single" w:sz="8" w:space="0" w:color="000000"/>
            </w:tcBorders>
            <w:vAlign w:val="center"/>
          </w:tcPr>
          <w:p w14:paraId="3D0DA0CC" w14:textId="77777777" w:rsidR="00F70974" w:rsidRPr="00F70974" w:rsidRDefault="00F70974" w:rsidP="001037EC">
            <w:pPr>
              <w:spacing w:after="150"/>
              <w:rPr>
                <w:rFonts w:ascii="Arial" w:hAnsi="Arial" w:cs="Arial"/>
              </w:rPr>
            </w:pPr>
            <w:r w:rsidRPr="00F70974">
              <w:rPr>
                <w:rFonts w:ascii="Arial" w:hAnsi="Arial" w:cs="Arial"/>
                <w:b/>
                <w:color w:val="000000"/>
              </w:rPr>
              <w:t>Клисура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4EDE7B2A" w14:textId="77777777" w:rsidR="00F70974" w:rsidRPr="00F70974" w:rsidRDefault="00F70974" w:rsidP="001037EC">
            <w:pPr>
              <w:spacing w:after="150"/>
              <w:rPr>
                <w:rFonts w:ascii="Arial" w:hAnsi="Arial" w:cs="Arial"/>
              </w:rPr>
            </w:pPr>
            <w:r w:rsidRPr="00F70974">
              <w:rPr>
                <w:rFonts w:ascii="Arial" w:hAnsi="Arial" w:cs="Arial"/>
                <w:color w:val="000000"/>
              </w:rPr>
              <w:t>129, 239, 247, 248, 249, 250, 251, 254, 311, 313, 316, 317, 321, 355, 356, 358, 359, 437, 438, 439, 442, 443, 444, 445, 447, 448, 490, 491, 502, 507, 510, 511, 512, 514, 517, 518, 519, 520, 525, 526, 531, 532, 590, 597, 603, 618, 619, 629, 630, 631, 632, 633, 634, 635, 641, 642, 886, 889, 890, 891, 892, 923, 926, 927, 929, 930, 932, 988, 989, 990, 991, 992, 993, 995, 1007, 1104, 1105, 1106, 1107, 1108, 1109, 1110, 1112, 1118, 1119, 1165, 1189, 1344, 1345, 1346, 1347, 1348, 1349, 1482, 1483, 1485, 1529, 1530, 1531, 1539, 1540, 1541, 1542, 2141, 2144, 2145, 2146, 2147, 2148, 2149, 2150, 2155, 2156, 2157, 2158, 2159, 2160, 2161, 2162, 2163, 2168, 2169, 2171, 2205, 2206, 2207, 2208, 2209, 2219, 2315, 2316, 2353, 2525, 2526, 2534, 2535, 2575, 2585, 2594, 2614, 2616, 2617, 2618, 2621, 2622, 2623, 2624, 2625, 2626, 2627, 2629, 2630, 2635, 2645, 2695, 2696, 2699, 2722, 2723, 2724, 2725, 2731, 2733, 2781, 2782, 2913, 2915, 2953, 2954, 2955, 2957, 2959, 2960, 3050, 3094, 3204, 3205, 3225, 3226, 3227, 3228, 3229, 3230, 3237, 3238, 3400, 3587, 3588, 3589, 3590, 3595, 3596, 3597, 3598, 3599, 3600, 3601, 3602, 3604, 3613, 3614, 3615, 3616, 3617, 3628, 3629, 3781, 3782, 3783, 3784, 3810, 3811, 3812, 3813, 3814, 3815, 3816, 3819, 3820, 3821, 3843, 3848, 3849, 3850, 3851, 3852, 3853, 3871, 3872, 3873, 3874, 3876, 3878, 3880, 3908, 3910, 3911, 3968, 4077, 4088, 4207, 4248, 4263, 4264, 4418, 4420, 4421, 4422, 4423, 4424, 4425, 4426, 4427, 4428, 4430, 4431, 4432, 4433, 4434, 4435, 4437, 4438, 4439, 4441, 4442, 4443, 4444, 4445, 4446, 4447, 4448, 4449, 4450, 4451, 4452, 4453, 4454, 4456, 4457, 4458, 4459, 4460, 4461, 4462, 4466, 4467, 4468, 4469, 4470, 4471, 4473, 4474, 4475, 4476, 4477, 4478, 4480, 4481, 4482, 4483, 4484, 4485, 4486, 4487, 4488, 4489, 4490, 4491, 4492, 4493, 4499, 4500, 4501, 4507, 4508, 4509, 4511, 4512, 4518, 4520, 4541, 4565, 4566, 4574, 4588, 4648, 4649, 4650, 4657, 4661, 4800, 4803, 4806, 4808, 4809, 4815, 4816, 4817, 4818, 4820, 4823, 4824, 4825, 4826, 4827, 4831, 4834, 4838, 4843, 4844, 4845, 4855, 5030, 5031, 5032, 5033, 5034, 5035, 5036, 5041, 5043, 5109, 5111, 5112, 5113, 5118, 5119, 5122, 5132, 5135, 5137, 5141, 5164, 5173, 5395, 5528, 5540, 5541, 5542, 5543, 5580, 5715, 5717, 5719, 5720, 5986, 5989, 5990, 5991, 6264, 6265, 6266, 6267, 6268, 6269, 6270, 6271, 6340, 6341, 6342, 6343, 6344, 6345, 6348, 6349, 6370, 6376, 6377, 6380, 6383, 6454, 6456, 6475, 6477, 6478, 6479, 6480, 6488, 6492, 6499, 6501, 6502, 6503, 6504, 6505, 6506, 6507, 6508, 6509, 6510, 6511, 6512, 6521, 6570, 6574, 6576, 6581, 6582, 6588, 6589, 6590, 6591, 6592, 6593, 6614, 6615, 6616, 6625, 6626, 6627, 6628, 6629, 6630, 6632, 6633, 6659, 6867, 6868, 6871, 7040, 7043, 7046, 7162, 7169, 7170, 7175, 7182, 7183, 7187, 7189, 7190, 7191, 7192, 7193, 7194, 7195, 7196, 7197, 7198, 7199, 7200, 7201, 7202, 7203, 7206, 7207, 7208, 7210, 7211, 7213, 7214, 7282, 7353, 7376, 7377, 7378, 7379, 7380, 7381, 7383, 7390, 7391, 7536, 7543, 7544, 7545, 7549, 7550, 7551, 7552, 7553, 7554, 7602, 7603, 7604, 7605, 7606, 7607, 7609, 7612, 7613, 7625, 7626, 7628, 7629, 7630, 7632, 7663, 7668, 7669, 7734, 7736, 7879, 7880, 7881, 7886, 7892, 7913, 7921, 7922, 7949, 7959, 7960, 7961, 7969, 7986, 7989, 8014, 8026, 8028, 8029, 8030, 8031, 8032, 8033, 8034, 8035, 8036, 8074, 8119, 8121, 8122, 8123, 8124, 8125, 8126, 8130, 8307, 8309, 8345, 8351, 8355, 8356, 8357, 8358, 8398, 8415, 8420, 8425, 8462, 8473, 8474, 8494, 8498, 8515, 8518, 8590, 8615, 8621, 8624, 8634, 8669, 8674, 8676, 8855, 8857, 8858, 8888, 8890, 8891, 8892, 8896, 8897, 8898, 8899, 8900, 8901, 8902, 8903, 8904, 8939, 8954, 8955, 8969, 8974, 8976, 8979, 8983, 8984, 9173, 9174, 9175, 9176, 9238, 9240, 9241, 9245, 9246, 9247, 9248, 9272, 9273, 9274, 9275, 9276, 9277, 9278, 9279, 9280, 9281, 9282, 9287, 9288, 9289, 9323, 9324, 9329, 9332, 9333, 9334, 9335, 9344, 9348, 9349, 9353, 9382, 9411, 9439, 9963, 9969, 9970, 9991, 9992, 9993, 10015, 10042, 10191, 10192, 10193, 10194, 10195, 10196, 10197, 10237, 10238, 10239, 10240, 10422, 10426, 10429, 10435, 10436, 10437, 10441, 10442, 10445, 10446, 10452, 10453, 10454, 10455, 10456, 10457, 10458, 10459, 10460, 10636, 10637, 10645, 10691, 10706, 10709, 10713, 10796, 10941, 10944, 10945, 10946, 10947, 10948, 10949, 10955, 10957, 11007, 11012, 11016, 11241, 11276, 11303, 11308, 11309, 11310, 11311, 11312, 11313, 11320, 11323, 11337, 11372, 11376, 11379, 11380, 11381, 11382, 11383, 11384, 11388, 11390, 11391, 11394, 11395, 11397, 11399, 11400, 11401, 11402, 11403, 11404, 11406, 11407, 11408, 11409, 11410, 11411, 11412, 11414, 11415, 11417, 11418, 11419, 11420, 11422, 11454, 11455, 11482, 11483, 11637, 11638, 11639, 11643, 11648, 11649, 11652, 11653, 11654, 11658, 11659, 11660, 11661, 11662, 11664, 11665, 11666, 11667, 12523, 12524, 12525, 12526, 12527, 12531, 12532, 12533, 12534, 12535, 12536, 12537, 12538, 12539, 12542, 12621, 12622, 12623, 12624, 12627, 12628, 12630, 12633, 12634, 12637, 12638, 12639, 12640, 12642, 12646, 12648, 12649, 12651, 12653, 12654, 12655, 12656, 12657, 12658,</w:t>
            </w:r>
          </w:p>
        </w:tc>
      </w:tr>
      <w:tr w:rsidR="00F70974" w:rsidRPr="00F70974" w14:paraId="48D96DED"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3B932E29" w14:textId="77777777" w:rsidR="00F70974" w:rsidRPr="00F70974" w:rsidRDefault="00F70974" w:rsidP="001037EC">
            <w:pPr>
              <w:rPr>
                <w:rFonts w:ascii="Arial" w:hAnsi="Arial" w:cs="Arial"/>
              </w:rPr>
            </w:pPr>
          </w:p>
        </w:tc>
        <w:tc>
          <w:tcPr>
            <w:tcW w:w="100" w:type="dxa"/>
            <w:tcBorders>
              <w:top w:val="single" w:sz="8" w:space="0" w:color="000000"/>
              <w:left w:val="single" w:sz="8" w:space="0" w:color="000000"/>
              <w:bottom w:val="single" w:sz="8" w:space="0" w:color="000000"/>
              <w:right w:val="single" w:sz="8" w:space="0" w:color="000000"/>
            </w:tcBorders>
            <w:vAlign w:val="center"/>
          </w:tcPr>
          <w:p w14:paraId="185EA1EE" w14:textId="77777777" w:rsidR="00F70974" w:rsidRPr="00F70974" w:rsidRDefault="00F70974" w:rsidP="001037EC">
            <w:pPr>
              <w:rPr>
                <w:rFonts w:ascii="Arial" w:hAnsi="Arial" w:cs="Arial"/>
              </w:rPr>
            </w:pPr>
          </w:p>
        </w:tc>
        <w:tc>
          <w:tcPr>
            <w:tcW w:w="13755" w:type="dxa"/>
            <w:tcBorders>
              <w:top w:val="single" w:sz="8" w:space="0" w:color="000000"/>
              <w:left w:val="single" w:sz="8" w:space="0" w:color="000000"/>
              <w:bottom w:val="single" w:sz="8" w:space="0" w:color="000000"/>
              <w:right w:val="single" w:sz="8" w:space="0" w:color="000000"/>
            </w:tcBorders>
            <w:vAlign w:val="center"/>
          </w:tcPr>
          <w:p w14:paraId="0176E26F" w14:textId="77777777" w:rsidR="00F70974" w:rsidRPr="00F70974" w:rsidRDefault="00F70974" w:rsidP="001037EC">
            <w:pPr>
              <w:spacing w:after="150"/>
              <w:rPr>
                <w:rFonts w:ascii="Arial" w:hAnsi="Arial" w:cs="Arial"/>
              </w:rPr>
            </w:pPr>
            <w:r w:rsidRPr="00F70974">
              <w:rPr>
                <w:rFonts w:ascii="Arial" w:hAnsi="Arial" w:cs="Arial"/>
                <w:color w:val="000000"/>
              </w:rPr>
              <w:t>12660, 12661, 12663, 12664, 12666, 12670, 10384/1, 10384/2, 11385/1, 11385/2, 11386/1, 11386/2, 11386/3, 11386/4, 11387/1, 11387/2, 11387/3, 11387/4, 11387/5, 11389/1, 11389/2, 11389/3, 11389/4, 11389/5, 11389/6, 11405/1, 11405/2, 1316/1, 3603/2, 3875/1, 3875/2, 4429/1, 4429/2, 4440/1, 4440/2, 4455/1, 4455/2, 4472/1, 4472/2, 4479/1, 4479/2, 5138/1, 5138/2, 5140/1, 5140/2, 5142/1, 591/2, 6339/1, 6339/2, 6657/1, 6657/2, 7285/1, 7608/1, 7608/2, 7631/1, 7631/2, 824/1, 824/2, 8478/1.</w:t>
            </w:r>
          </w:p>
        </w:tc>
      </w:tr>
      <w:tr w:rsidR="00F70974" w:rsidRPr="00F70974" w14:paraId="7054511B"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585B0061" w14:textId="77777777" w:rsidR="00F70974" w:rsidRPr="00F70974" w:rsidRDefault="00F70974" w:rsidP="001037EC">
            <w:pPr>
              <w:spacing w:after="150"/>
              <w:rPr>
                <w:rFonts w:ascii="Arial" w:hAnsi="Arial" w:cs="Arial"/>
              </w:rPr>
            </w:pPr>
            <w:r w:rsidRPr="00F70974">
              <w:rPr>
                <w:rFonts w:ascii="Arial" w:hAnsi="Arial" w:cs="Arial"/>
                <w:b/>
                <w:color w:val="000000"/>
              </w:rPr>
              <w:t>15.</w:t>
            </w:r>
          </w:p>
        </w:tc>
        <w:tc>
          <w:tcPr>
            <w:tcW w:w="100" w:type="dxa"/>
            <w:tcBorders>
              <w:top w:val="single" w:sz="8" w:space="0" w:color="000000"/>
              <w:left w:val="single" w:sz="8" w:space="0" w:color="000000"/>
              <w:bottom w:val="single" w:sz="8" w:space="0" w:color="000000"/>
              <w:right w:val="single" w:sz="8" w:space="0" w:color="000000"/>
            </w:tcBorders>
            <w:vAlign w:val="center"/>
          </w:tcPr>
          <w:p w14:paraId="362A6207" w14:textId="77777777" w:rsidR="00F70974" w:rsidRPr="00F70974" w:rsidRDefault="00F70974" w:rsidP="001037EC">
            <w:pPr>
              <w:spacing w:after="150"/>
              <w:rPr>
                <w:rFonts w:ascii="Arial" w:hAnsi="Arial" w:cs="Arial"/>
              </w:rPr>
            </w:pPr>
            <w:r w:rsidRPr="00F70974">
              <w:rPr>
                <w:rFonts w:ascii="Arial" w:hAnsi="Arial" w:cs="Arial"/>
                <w:b/>
                <w:color w:val="000000"/>
              </w:rPr>
              <w:t>Колуница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12FF89C0" w14:textId="77777777" w:rsidR="00F70974" w:rsidRPr="00F70974" w:rsidRDefault="00F70974" w:rsidP="001037EC">
            <w:pPr>
              <w:spacing w:after="150"/>
              <w:rPr>
                <w:rFonts w:ascii="Arial" w:hAnsi="Arial" w:cs="Arial"/>
              </w:rPr>
            </w:pPr>
            <w:r w:rsidRPr="00F70974">
              <w:rPr>
                <w:rFonts w:ascii="Arial" w:hAnsi="Arial" w:cs="Arial"/>
                <w:color w:val="000000"/>
              </w:rPr>
              <w:t>173, 174, 175, 176, 177, 178, 183, 184, 199, 200, 203, 204, 205, 262, 285, 313, 314, 333, 348, 349, 350, 351, 392, 394, 395, 592, 593, 594, 595, 596, 597, 598, 599, 638, 743, 748, 750, 869, 884, 892, 893, 894, 895, 896, 899, 903, 930, 931, 935, 937, 939, 943, 1076, 1087, 1090, 1092, 1103, 1104, 1275, 1278, 396/1, 396/2, 936/1, 936/2.</w:t>
            </w:r>
          </w:p>
        </w:tc>
      </w:tr>
      <w:tr w:rsidR="00F70974" w:rsidRPr="00F70974" w14:paraId="714826B0"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DB86826" w14:textId="77777777" w:rsidR="00F70974" w:rsidRPr="00F70974" w:rsidRDefault="00F70974" w:rsidP="001037EC">
            <w:pPr>
              <w:spacing w:after="150"/>
              <w:rPr>
                <w:rFonts w:ascii="Arial" w:hAnsi="Arial" w:cs="Arial"/>
              </w:rPr>
            </w:pPr>
            <w:r w:rsidRPr="00F70974">
              <w:rPr>
                <w:rFonts w:ascii="Arial" w:hAnsi="Arial" w:cs="Arial"/>
                <w:b/>
                <w:color w:val="000000"/>
              </w:rPr>
              <w:t>16.</w:t>
            </w:r>
          </w:p>
        </w:tc>
        <w:tc>
          <w:tcPr>
            <w:tcW w:w="100" w:type="dxa"/>
            <w:tcBorders>
              <w:top w:val="single" w:sz="8" w:space="0" w:color="000000"/>
              <w:left w:val="single" w:sz="8" w:space="0" w:color="000000"/>
              <w:bottom w:val="single" w:sz="8" w:space="0" w:color="000000"/>
              <w:right w:val="single" w:sz="8" w:space="0" w:color="000000"/>
            </w:tcBorders>
            <w:vAlign w:val="center"/>
          </w:tcPr>
          <w:p w14:paraId="56807702" w14:textId="77777777" w:rsidR="00F70974" w:rsidRPr="00F70974" w:rsidRDefault="00F70974" w:rsidP="001037EC">
            <w:pPr>
              <w:spacing w:after="150"/>
              <w:rPr>
                <w:rFonts w:ascii="Arial" w:hAnsi="Arial" w:cs="Arial"/>
              </w:rPr>
            </w:pPr>
            <w:r w:rsidRPr="00F70974">
              <w:rPr>
                <w:rFonts w:ascii="Arial" w:hAnsi="Arial" w:cs="Arial"/>
                <w:b/>
                <w:color w:val="000000"/>
              </w:rPr>
              <w:t>Топли Дол</w:t>
            </w:r>
          </w:p>
        </w:tc>
        <w:tc>
          <w:tcPr>
            <w:tcW w:w="13755" w:type="dxa"/>
            <w:tcBorders>
              <w:top w:val="single" w:sz="8" w:space="0" w:color="000000"/>
              <w:left w:val="single" w:sz="8" w:space="0" w:color="000000"/>
              <w:bottom w:val="single" w:sz="8" w:space="0" w:color="000000"/>
              <w:right w:val="single" w:sz="8" w:space="0" w:color="000000"/>
            </w:tcBorders>
            <w:vAlign w:val="center"/>
          </w:tcPr>
          <w:p w14:paraId="196275A6" w14:textId="77777777" w:rsidR="00F70974" w:rsidRPr="00F70974" w:rsidRDefault="00F70974" w:rsidP="001037EC">
            <w:pPr>
              <w:spacing w:after="150"/>
              <w:rPr>
                <w:rFonts w:ascii="Arial" w:hAnsi="Arial" w:cs="Arial"/>
              </w:rPr>
            </w:pPr>
            <w:r w:rsidRPr="00F70974">
              <w:rPr>
                <w:rFonts w:ascii="Arial" w:hAnsi="Arial" w:cs="Arial"/>
                <w:color w:val="000000"/>
              </w:rPr>
              <w:t>254, 255, 256, 267, 268, 269, 270, 271, 308, 310, 313, 314, 315, 316, 317, 486, 487, 489, 541, 565, 571, 572, 574, 577, 578, 579, 580, 663, 664, 677, 870, 887, 1068, 1069, 1074, 1075, 1077, 1081, 1082, 1083, 1084, 1085, 1086, 1090, 1095, 1109, 1110, 1112, 1113, 1114, 1359, 1365, 1366, 1376, 1381, 1382, 1384, 1385, 1398, 1399, 1406, 1473, 2379, 2380, 2398, 2399, 2400, 2401, 2441, 2442, 2452, 2453, 2454, 2455, 2456, 2457, 2458, 2459, 2460, 2461, 2462, 2463, 2464, 2465, 2466, 2467, 2468, 2469, 2470, 2471, 2472, 2473, 2474, 2475, 2476, 2478, 2479, 2480, 2481, 2482, 2486, 2487, 2488, 2489, 2492, 2493, 2600, 2793, 2826, 2832, 2833, 2835, 2836, 2837, 2838, 2839, 2840, 2841, 2842, 2843, 2844, 2845, 2846, 2850, 2855, 2856, 2857, 2858, 2865, 2866, 2867, 3117, 3126, 3132, 3151, 3153, 3154, 3158, 3159, 3287, 3475, 3476, 3560, 3561, 3562, 3565, 3566, 3567, 3605, 3611, 3616, 3617, 3618, 3619, 3622, 3623, 3624, 3633, 4098, 4099, 4100, 4101, 4102, 4103, 4304, 4312, 4328, 4330, 4331, 4332, 4333, 4335, 4336, 4337, 4338, 4339, 4340, 4341, 4342, 4343, 4347, 4348, 4353, 4354, 4355, 4356, 4357, 4358, 4359, 4360, 4364, 4365, 4366, 4368, 4369, 4514, 4655, 4665, 4825, 4826, 4835, 4836, 4847, 4922, 4924, 4925, 4926, 4934, 4936, 4937, 4943, 4944, 4946, 4947, 4949, 4950, 4951, 4952, 5035, 5065, 5080, 5082, 5084, 5085, 5135, 5136, 5137, 5138, 5139, 5140, 5141, 5142, 5143, 5144, 5145, 5151, 5152, 5188, 5189, 5190, 5191, 5192, 5204, 5205, 5246, 5247, 5435, 5436, 5438, 5439, 5440, 5442, 6296, 6299, 6300, 6302, 6303, 6318, 6330, 6342, 6357, 6554, 6557, 6558, 6559, 6560, 6561, 6562, 6563, 6565, 6567, 6574, 6648, 6650, 6708, 6743, 6775, 6776, 6778, 6781, 6782, 6786, 6796, 6797, 6802, 6861, 6862, 6927, 6933, 6937, 6938, 6939, 6960, 7011, 7014, 7018, 7022, 7023, 7026, 7028, 7029, 7032, 7036, 7037, 7038, 7039, 7040, 7042, 7113, 7114, 7115, 7116, 7117, 7152, 7154, 7155, 7159, 7160, 7161, 7162, 7184, 7207, 7212, 7371, 7372, 7373, 7374, 7375, 7376, 7377, 7396, 7397, 7398, 7399, 7403, 7404, 7428, 7430, 7437, 7450, 7451, 7452, 7566, 7567, 7572, 7575, 7579, 7582, 7587, 7591, 272/2, 1070/1, 1070/2, 2795/1, 2795/2, 2799/1, 2815/2, 3285/1, 3285/2, 4837/1, 4939/2, 4939/3, 4957/2, 6295/1, 6295/2, 6295/3, 6295/4, 6363/1, 6649/1, 6649/2, 6800/1, 7027/1, 7027/2, 7027/3, 7118/2, 7119/1, 7119/2, 7120/1, 7120/2, 7141/1, 7148/1, 7148/2, 7151/3, 7153/2, 7402/1, 7568/1, 7570/2, 7576/1.</w:t>
            </w:r>
          </w:p>
        </w:tc>
      </w:tr>
      <w:tr w:rsidR="00F70974" w:rsidRPr="00F70974" w14:paraId="77FC18ED" w14:textId="77777777" w:rsidTr="001037EC">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8010F6B" w14:textId="77777777" w:rsidR="00F70974" w:rsidRPr="00F70974" w:rsidRDefault="00F70974" w:rsidP="001037EC">
            <w:pPr>
              <w:spacing w:after="150"/>
              <w:rPr>
                <w:rFonts w:ascii="Arial" w:hAnsi="Arial" w:cs="Arial"/>
              </w:rPr>
            </w:pPr>
            <w:r w:rsidRPr="00F70974">
              <w:rPr>
                <w:rFonts w:ascii="Arial" w:hAnsi="Arial" w:cs="Arial"/>
                <w:b/>
                <w:color w:val="000000"/>
              </w:rPr>
              <w:t>17.</w:t>
            </w:r>
          </w:p>
        </w:tc>
        <w:tc>
          <w:tcPr>
            <w:tcW w:w="100" w:type="dxa"/>
            <w:tcBorders>
              <w:top w:val="single" w:sz="8" w:space="0" w:color="000000"/>
              <w:left w:val="single" w:sz="8" w:space="0" w:color="000000"/>
              <w:bottom w:val="single" w:sz="8" w:space="0" w:color="000000"/>
              <w:right w:val="single" w:sz="8" w:space="0" w:color="000000"/>
            </w:tcBorders>
            <w:vAlign w:val="center"/>
          </w:tcPr>
          <w:p w14:paraId="5BB961D9" w14:textId="77777777" w:rsidR="00F70974" w:rsidRPr="00F70974" w:rsidRDefault="00F70974" w:rsidP="001037EC">
            <w:pPr>
              <w:spacing w:after="150"/>
              <w:rPr>
                <w:rFonts w:ascii="Arial" w:hAnsi="Arial" w:cs="Arial"/>
              </w:rPr>
            </w:pPr>
            <w:r w:rsidRPr="00F70974">
              <w:rPr>
                <w:rFonts w:ascii="Arial" w:hAnsi="Arial" w:cs="Arial"/>
                <w:b/>
                <w:color w:val="000000"/>
              </w:rPr>
              <w:t>Црна Трава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71EBA3E9" w14:textId="77777777" w:rsidR="00F70974" w:rsidRPr="00F70974" w:rsidRDefault="00F70974" w:rsidP="001037EC">
            <w:pPr>
              <w:spacing w:after="150"/>
              <w:rPr>
                <w:rFonts w:ascii="Arial" w:hAnsi="Arial" w:cs="Arial"/>
              </w:rPr>
            </w:pPr>
            <w:r w:rsidRPr="00F70974">
              <w:rPr>
                <w:rFonts w:ascii="Arial" w:hAnsi="Arial" w:cs="Arial"/>
                <w:color w:val="000000"/>
              </w:rPr>
              <w:t>14173, 14174, 14361, 14366, 14367, 14368, 14372, 14379, 14380, 14381, 14383, 14735, 14751, 14762, 14770, 14773, 14774, 14792, 14171/1, 14738/1.</w:t>
            </w:r>
          </w:p>
        </w:tc>
      </w:tr>
    </w:tbl>
    <w:p w14:paraId="1D5542E5" w14:textId="77777777" w:rsidR="00F70974" w:rsidRPr="00F70974" w:rsidRDefault="00F70974" w:rsidP="00F70974">
      <w:pPr>
        <w:spacing w:after="150"/>
        <w:rPr>
          <w:rFonts w:ascii="Arial" w:hAnsi="Arial" w:cs="Arial"/>
        </w:rPr>
      </w:pPr>
      <w:r w:rsidRPr="00F70974">
        <w:rPr>
          <w:rFonts w:ascii="Arial" w:hAnsi="Arial" w:cs="Arial"/>
          <w:color w:val="000000"/>
        </w:rPr>
        <w:t>У случају разлика између текстуалног и графичког прилога, а везано за обухват грађевинског земљишта у оквиру посебне намене, меродавни су графички прилози у рефералним и детаљним картама Просторног плана.</w:t>
      </w:r>
    </w:p>
    <w:p w14:paraId="6AF41C56" w14:textId="77777777" w:rsidR="00F70974" w:rsidRPr="00F70974" w:rsidRDefault="00F70974" w:rsidP="00F70974">
      <w:pPr>
        <w:spacing w:after="150"/>
        <w:rPr>
          <w:rFonts w:ascii="Arial" w:hAnsi="Arial" w:cs="Arial"/>
        </w:rPr>
      </w:pPr>
      <w:r w:rsidRPr="00F70974">
        <w:rPr>
          <w:rFonts w:ascii="Arial" w:hAnsi="Arial" w:cs="Arial"/>
          <w:color w:val="000000"/>
        </w:rPr>
        <w:t>Поред дефинисаног грађевинског земљишта у зони посебне намене могуће је уређајном основом, урбанистичким планом и урбанистичким пројектом прибавити додатно грађевинско земљиште искључиво за потребе јавне намене и реализације инфраструктурних система.</w:t>
      </w:r>
    </w:p>
    <w:p w14:paraId="31F00495" w14:textId="77777777" w:rsidR="00F70974" w:rsidRPr="00F70974" w:rsidRDefault="00F70974" w:rsidP="00F70974">
      <w:pPr>
        <w:spacing w:after="120"/>
        <w:jc w:val="center"/>
        <w:rPr>
          <w:rFonts w:ascii="Arial" w:hAnsi="Arial" w:cs="Arial"/>
        </w:rPr>
      </w:pPr>
      <w:r w:rsidRPr="00F70974">
        <w:rPr>
          <w:rFonts w:ascii="Arial" w:hAnsi="Arial" w:cs="Arial"/>
          <w:b/>
          <w:color w:val="000000"/>
        </w:rPr>
        <w:t>IV. ПРАВИЛА УПОТРЕБЕ ЗЕМЉИШТА, ПРАВИЛА УРЕЂЕЊА И ПРАВИЛА ГРАЂЕЊА</w:t>
      </w:r>
    </w:p>
    <w:p w14:paraId="5FEC8CFD" w14:textId="77777777" w:rsidR="00F70974" w:rsidRPr="00F70974" w:rsidRDefault="00F70974" w:rsidP="00F70974">
      <w:pPr>
        <w:spacing w:after="150"/>
        <w:rPr>
          <w:rFonts w:ascii="Arial" w:hAnsi="Arial" w:cs="Arial"/>
        </w:rPr>
      </w:pPr>
      <w:r w:rsidRPr="00F70974">
        <w:rPr>
          <w:rFonts w:ascii="Arial" w:hAnsi="Arial" w:cs="Arial"/>
          <w:color w:val="000000"/>
        </w:rPr>
        <w:t>Правила уређења и грађења (у даљем тексту: правила) утврђена Просторним планом су обавезујућа за издавање локацијских услова у зони директне примене Просторног плана (укључујући и подручје детаљне разраде).</w:t>
      </w:r>
    </w:p>
    <w:p w14:paraId="10E99CFB" w14:textId="77777777" w:rsidR="00F70974" w:rsidRPr="00F70974" w:rsidRDefault="00F70974" w:rsidP="00F70974">
      <w:pPr>
        <w:spacing w:after="150"/>
        <w:rPr>
          <w:rFonts w:ascii="Arial" w:hAnsi="Arial" w:cs="Arial"/>
        </w:rPr>
      </w:pPr>
      <w:r w:rsidRPr="00F70974">
        <w:rPr>
          <w:rFonts w:ascii="Arial" w:hAnsi="Arial" w:cs="Arial"/>
          <w:color w:val="000000"/>
        </w:rPr>
        <w:t>Правила утврђена Просторним планом за зоне са посебним режимом заштите су обавезујућа на подручју у границама ПИО „Власина” и зоне III санитарне заштите изворишта водоснабдевања. Ова правила су обавезујућа и за усклађивање донетих просторних планова јединица локалне самоуправе, као и за израду и доношење нових урбанистичких планова на овом подручју. Правила су усмеравајућа за преостало подручје Просторног плана.</w:t>
      </w:r>
    </w:p>
    <w:p w14:paraId="6D37FF34" w14:textId="77777777" w:rsidR="00F70974" w:rsidRPr="00F70974" w:rsidRDefault="00F70974" w:rsidP="00F70974">
      <w:pPr>
        <w:spacing w:after="150"/>
        <w:rPr>
          <w:rFonts w:ascii="Arial" w:hAnsi="Arial" w:cs="Arial"/>
        </w:rPr>
      </w:pPr>
      <w:r w:rsidRPr="00F70974">
        <w:rPr>
          <w:rFonts w:ascii="Arial" w:hAnsi="Arial" w:cs="Arial"/>
          <w:color w:val="000000"/>
        </w:rPr>
        <w:t>Правила се утврђују за:</w:t>
      </w:r>
    </w:p>
    <w:p w14:paraId="18466CAC" w14:textId="77777777" w:rsidR="00F70974" w:rsidRPr="00F70974" w:rsidRDefault="00F70974" w:rsidP="00F70974">
      <w:pPr>
        <w:spacing w:after="150"/>
        <w:rPr>
          <w:rFonts w:ascii="Arial" w:hAnsi="Arial" w:cs="Arial"/>
        </w:rPr>
      </w:pPr>
      <w:r w:rsidRPr="00F70974">
        <w:rPr>
          <w:rFonts w:ascii="Arial" w:hAnsi="Arial" w:cs="Arial"/>
          <w:color w:val="000000"/>
        </w:rPr>
        <w:t>– зоне са посебним режимом заштите простора (подручје режима заштите природних добара зоне санитарних заштита изворишта водоснабдевања и друге зоне заштите);</w:t>
      </w:r>
    </w:p>
    <w:p w14:paraId="60C3C2D9" w14:textId="77777777" w:rsidR="00F70974" w:rsidRPr="00F70974" w:rsidRDefault="00F70974" w:rsidP="00F70974">
      <w:pPr>
        <w:spacing w:after="150"/>
        <w:rPr>
          <w:rFonts w:ascii="Arial" w:hAnsi="Arial" w:cs="Arial"/>
        </w:rPr>
      </w:pPr>
      <w:r w:rsidRPr="00F70974">
        <w:rPr>
          <w:rFonts w:ascii="Arial" w:hAnsi="Arial" w:cs="Arial"/>
          <w:color w:val="000000"/>
        </w:rPr>
        <w:t>– насеља (делове насеља) обухваћена посебним режимом заштите;</w:t>
      </w:r>
    </w:p>
    <w:p w14:paraId="5116D9CB" w14:textId="77777777" w:rsidR="00F70974" w:rsidRPr="00F70974" w:rsidRDefault="00F70974" w:rsidP="00F70974">
      <w:pPr>
        <w:spacing w:after="150"/>
        <w:rPr>
          <w:rFonts w:ascii="Arial" w:hAnsi="Arial" w:cs="Arial"/>
        </w:rPr>
      </w:pPr>
      <w:r w:rsidRPr="00F70974">
        <w:rPr>
          <w:rFonts w:ascii="Arial" w:hAnsi="Arial" w:cs="Arial"/>
          <w:color w:val="000000"/>
        </w:rPr>
        <w:t>– насеља (делове насеља) и атаре насеља која нису обухваћена посебним режимом заштите;</w:t>
      </w:r>
    </w:p>
    <w:p w14:paraId="74AE2E37" w14:textId="77777777" w:rsidR="00F70974" w:rsidRPr="00F70974" w:rsidRDefault="00F70974" w:rsidP="00F70974">
      <w:pPr>
        <w:spacing w:after="150"/>
        <w:rPr>
          <w:rFonts w:ascii="Arial" w:hAnsi="Arial" w:cs="Arial"/>
        </w:rPr>
      </w:pPr>
      <w:r w:rsidRPr="00F70974">
        <w:rPr>
          <w:rFonts w:ascii="Arial" w:hAnsi="Arial" w:cs="Arial"/>
          <w:color w:val="000000"/>
        </w:rPr>
        <w:t>– коридоре и мрежу саобраћајне и друге инфраструктуре.</w:t>
      </w:r>
    </w:p>
    <w:p w14:paraId="592FDC48" w14:textId="77777777" w:rsidR="00F70974" w:rsidRPr="00F70974" w:rsidRDefault="00F70974" w:rsidP="00F70974">
      <w:pPr>
        <w:spacing w:after="150"/>
        <w:rPr>
          <w:rFonts w:ascii="Arial" w:hAnsi="Arial" w:cs="Arial"/>
        </w:rPr>
      </w:pPr>
      <w:r w:rsidRPr="00F70974">
        <w:rPr>
          <w:rFonts w:ascii="Arial" w:hAnsi="Arial" w:cs="Arial"/>
          <w:color w:val="000000"/>
        </w:rPr>
        <w:t>Просторним планом се не утврђују правила за зоне, за које је прописана израда плана генералне регулације, који ће утврдити одговарајућа правила.</w:t>
      </w:r>
    </w:p>
    <w:p w14:paraId="1C228A01" w14:textId="77777777" w:rsidR="00F70974" w:rsidRPr="00F70974" w:rsidRDefault="00F70974" w:rsidP="00F70974">
      <w:pPr>
        <w:spacing w:after="150"/>
        <w:rPr>
          <w:rFonts w:ascii="Arial" w:hAnsi="Arial" w:cs="Arial"/>
        </w:rPr>
      </w:pPr>
      <w:r w:rsidRPr="00F70974">
        <w:rPr>
          <w:rFonts w:ascii="Arial" w:hAnsi="Arial" w:cs="Arial"/>
          <w:color w:val="000000"/>
        </w:rPr>
        <w:t>Посебним прилогом Просторног плана обрађени су поверљиви садржаји комплекса специјалне намене (обрађени на нивоу регулационе разраде), а који се односе на посебне мере уређења и припреме територије за потребе одбране земље, у складу са чланом 10. Закона о планирању и изградњи.</w:t>
      </w:r>
    </w:p>
    <w:p w14:paraId="741505A7" w14:textId="77777777" w:rsidR="00F70974" w:rsidRPr="00F70974" w:rsidRDefault="00F70974" w:rsidP="00F70974">
      <w:pPr>
        <w:spacing w:after="150"/>
        <w:rPr>
          <w:rFonts w:ascii="Arial" w:hAnsi="Arial" w:cs="Arial"/>
        </w:rPr>
      </w:pPr>
      <w:r w:rsidRPr="00F70974">
        <w:rPr>
          <w:rFonts w:ascii="Arial" w:hAnsi="Arial" w:cs="Arial"/>
          <w:color w:val="000000"/>
        </w:rPr>
        <w:t>Изградња планираних објеката и уређење простора реализоваће се у складу са процедурама дефинисаним Правилником о планирању, изградњи и одржавању објеката инфраструктуре које користе Министарство одбране и Војска Србије („Службени војни листˮ, број 29/11-457).</w:t>
      </w:r>
    </w:p>
    <w:p w14:paraId="6586C7D5" w14:textId="77777777" w:rsidR="00F70974" w:rsidRPr="00F70974" w:rsidRDefault="00F70974" w:rsidP="00F70974">
      <w:pPr>
        <w:spacing w:after="150"/>
        <w:rPr>
          <w:rFonts w:ascii="Arial" w:hAnsi="Arial" w:cs="Arial"/>
        </w:rPr>
      </w:pPr>
      <w:r w:rsidRPr="00F70974">
        <w:rPr>
          <w:rFonts w:ascii="Arial" w:hAnsi="Arial" w:cs="Arial"/>
          <w:color w:val="000000"/>
        </w:rPr>
        <w:t>У складу са условима Министарства одбране и на основу Закона о тајности података („Службени гласник РС”, број 104/09), делови главе „IV. ПРАВИЛА УПОТРЕБЕ ЗЕМЉИШТА, ПРАВИЛА УРЕЂЕЊА И ПРАВИЛА ГРАЂЕЊА” саставни су део Посебног прилога (Анекса) који није доступан јавности.</w:t>
      </w:r>
    </w:p>
    <w:p w14:paraId="7EAD336E" w14:textId="77777777" w:rsidR="00F70974" w:rsidRPr="00F70974" w:rsidRDefault="00F70974" w:rsidP="00F70974">
      <w:pPr>
        <w:spacing w:after="150"/>
        <w:rPr>
          <w:rFonts w:ascii="Arial" w:hAnsi="Arial" w:cs="Arial"/>
        </w:rPr>
      </w:pPr>
      <w:r w:rsidRPr="00F70974">
        <w:rPr>
          <w:rFonts w:ascii="Arial" w:hAnsi="Arial" w:cs="Arial"/>
          <w:color w:val="000000"/>
        </w:rPr>
        <w:t>На катастарској парцели број 70, катастарска општина Ново Село, општина Сурдулица, успоставља се јавни интерес и она ће бити прибављена, у целости или делом, у поступку експропријације, односно административним преносом, за формирање комплекса специјалне намене, а на основу елемента детаљне регулације дате у Посебном прилогу (Анексу) овог просторног плана.</w:t>
      </w:r>
    </w:p>
    <w:p w14:paraId="559B093B" w14:textId="77777777" w:rsidR="00F70974" w:rsidRPr="00F70974" w:rsidRDefault="00F70974" w:rsidP="00F70974">
      <w:pPr>
        <w:spacing w:after="150"/>
        <w:rPr>
          <w:rFonts w:ascii="Arial" w:hAnsi="Arial" w:cs="Arial"/>
        </w:rPr>
      </w:pPr>
      <w:r w:rsidRPr="00F70974">
        <w:rPr>
          <w:rFonts w:ascii="Arial" w:hAnsi="Arial" w:cs="Arial"/>
          <w:color w:val="000000"/>
        </w:rPr>
        <w:t>За све случајеве који се не могу подвести под правила утврђена Просторним планом, примењују се правила утврђена просторним плановима јединица локалне самоуправе, односно у међувремену донетих урбанистичких планова на основу овог просторног плана или просторног плана јединице локалне самоуправе.</w:t>
      </w:r>
    </w:p>
    <w:p w14:paraId="37BE0975" w14:textId="77777777" w:rsidR="00F70974" w:rsidRPr="00F70974" w:rsidRDefault="00F70974" w:rsidP="00F70974">
      <w:pPr>
        <w:spacing w:after="120"/>
        <w:jc w:val="center"/>
        <w:rPr>
          <w:rFonts w:ascii="Arial" w:hAnsi="Arial" w:cs="Arial"/>
        </w:rPr>
      </w:pPr>
      <w:r w:rsidRPr="00F70974">
        <w:rPr>
          <w:rFonts w:ascii="Arial" w:hAnsi="Arial" w:cs="Arial"/>
          <w:color w:val="000000"/>
        </w:rPr>
        <w:t>1. ПРАВИЛА УРЕЂЕЊА</w:t>
      </w:r>
    </w:p>
    <w:p w14:paraId="107D8BFF" w14:textId="77777777" w:rsidR="00F70974" w:rsidRPr="00F70974" w:rsidRDefault="00F70974" w:rsidP="00F70974">
      <w:pPr>
        <w:spacing w:after="120"/>
        <w:jc w:val="center"/>
        <w:rPr>
          <w:rFonts w:ascii="Arial" w:hAnsi="Arial" w:cs="Arial"/>
        </w:rPr>
      </w:pPr>
      <w:r w:rsidRPr="00F70974">
        <w:rPr>
          <w:rFonts w:ascii="Arial" w:hAnsi="Arial" w:cs="Arial"/>
          <w:b/>
          <w:color w:val="000000"/>
        </w:rPr>
        <w:t>1.1. Правила уређења за зоне са посебним режимом заштите простора</w:t>
      </w:r>
    </w:p>
    <w:p w14:paraId="3B707BD8" w14:textId="77777777" w:rsidR="00F70974" w:rsidRPr="00F70974" w:rsidRDefault="00F70974" w:rsidP="00F70974">
      <w:pPr>
        <w:spacing w:after="150"/>
        <w:rPr>
          <w:rFonts w:ascii="Arial" w:hAnsi="Arial" w:cs="Arial"/>
        </w:rPr>
      </w:pPr>
      <w:r w:rsidRPr="00F70974">
        <w:rPr>
          <w:rFonts w:ascii="Arial" w:hAnsi="Arial" w:cs="Arial"/>
          <w:color w:val="000000"/>
        </w:rPr>
        <w:t>Утврђују се следеће зоне са посебним режимом заштите простора:</w:t>
      </w:r>
    </w:p>
    <w:p w14:paraId="654BEEE0" w14:textId="77777777" w:rsidR="00F70974" w:rsidRPr="00F70974" w:rsidRDefault="00F70974" w:rsidP="00F70974">
      <w:pPr>
        <w:spacing w:after="150"/>
        <w:rPr>
          <w:rFonts w:ascii="Arial" w:hAnsi="Arial" w:cs="Arial"/>
        </w:rPr>
      </w:pPr>
      <w:r w:rsidRPr="00F70974">
        <w:rPr>
          <w:rFonts w:ascii="Arial" w:hAnsi="Arial" w:cs="Arial"/>
          <w:color w:val="000000"/>
        </w:rPr>
        <w:t>– подручја режима заштите природног добара (ПИО „Власина”– I, II и III степен заштите);</w:t>
      </w:r>
    </w:p>
    <w:p w14:paraId="2D17E650" w14:textId="77777777" w:rsidR="00F70974" w:rsidRPr="00F70974" w:rsidRDefault="00F70974" w:rsidP="00F70974">
      <w:pPr>
        <w:spacing w:after="150"/>
        <w:rPr>
          <w:rFonts w:ascii="Arial" w:hAnsi="Arial" w:cs="Arial"/>
        </w:rPr>
      </w:pPr>
      <w:r w:rsidRPr="00F70974">
        <w:rPr>
          <w:rFonts w:ascii="Arial" w:hAnsi="Arial" w:cs="Arial"/>
          <w:color w:val="000000"/>
        </w:rPr>
        <w:t>– еколошки значајна подручја (међународно значајно подручје за биљке (IPA); међународно и национално значајно подручје за птице (IBA); одабрано подручје за дневне лептире (PBA); ЕMERALD подручје; подручје еколошке мреже);</w:t>
      </w:r>
    </w:p>
    <w:p w14:paraId="08EB43DD" w14:textId="77777777" w:rsidR="00F70974" w:rsidRPr="00F70974" w:rsidRDefault="00F70974" w:rsidP="00F70974">
      <w:pPr>
        <w:spacing w:after="150"/>
        <w:rPr>
          <w:rFonts w:ascii="Arial" w:hAnsi="Arial" w:cs="Arial"/>
        </w:rPr>
      </w:pPr>
      <w:r w:rsidRPr="00F70974">
        <w:rPr>
          <w:rFonts w:ascii="Arial" w:hAnsi="Arial" w:cs="Arial"/>
          <w:color w:val="000000"/>
        </w:rPr>
        <w:t>– зоне санитарне заштите изворишта водоснабдевања и водотока;</w:t>
      </w:r>
    </w:p>
    <w:p w14:paraId="44971C9F" w14:textId="77777777" w:rsidR="00F70974" w:rsidRPr="00F70974" w:rsidRDefault="00F70974" w:rsidP="00F70974">
      <w:pPr>
        <w:spacing w:after="150"/>
        <w:rPr>
          <w:rFonts w:ascii="Arial" w:hAnsi="Arial" w:cs="Arial"/>
        </w:rPr>
      </w:pPr>
      <w:r w:rsidRPr="00F70974">
        <w:rPr>
          <w:rFonts w:ascii="Arial" w:hAnsi="Arial" w:cs="Arial"/>
          <w:color w:val="000000"/>
        </w:rPr>
        <w:t>– заштитни појасеви у коридорима инфраструктурних система.</w:t>
      </w:r>
    </w:p>
    <w:p w14:paraId="7431E776" w14:textId="77777777" w:rsidR="00F70974" w:rsidRPr="00F70974" w:rsidRDefault="00F70974" w:rsidP="00F70974">
      <w:pPr>
        <w:spacing w:after="120"/>
        <w:jc w:val="center"/>
        <w:rPr>
          <w:rFonts w:ascii="Arial" w:hAnsi="Arial" w:cs="Arial"/>
        </w:rPr>
      </w:pPr>
      <w:r w:rsidRPr="00F70974">
        <w:rPr>
          <w:rFonts w:ascii="Arial" w:hAnsi="Arial" w:cs="Arial"/>
          <w:i/>
          <w:color w:val="000000"/>
        </w:rPr>
        <w:t>1.1.1. Подручја режима заштите природног добра и еколошки значајна подручја</w:t>
      </w:r>
    </w:p>
    <w:p w14:paraId="398982B1" w14:textId="77777777" w:rsidR="00F70974" w:rsidRPr="00F70974" w:rsidRDefault="00F70974" w:rsidP="00F70974">
      <w:pPr>
        <w:spacing w:after="150"/>
        <w:rPr>
          <w:rFonts w:ascii="Arial" w:hAnsi="Arial" w:cs="Arial"/>
        </w:rPr>
      </w:pPr>
      <w:r w:rsidRPr="00F70974">
        <w:rPr>
          <w:rFonts w:ascii="Arial" w:hAnsi="Arial" w:cs="Arial"/>
          <w:color w:val="000000"/>
        </w:rPr>
        <w:t>Уређење и изградња простора у границама ПИО „Власина” и природних вредности на преосталом подручју Просторног биће у складу са режимима, условима и мерама заштите утврђеним у глави III. 1.1. овог просторног плана.</w:t>
      </w:r>
    </w:p>
    <w:p w14:paraId="6B679EA2" w14:textId="77777777" w:rsidR="00F70974" w:rsidRPr="00F70974" w:rsidRDefault="00F70974" w:rsidP="00F70974">
      <w:pPr>
        <w:spacing w:after="120"/>
        <w:jc w:val="center"/>
        <w:rPr>
          <w:rFonts w:ascii="Arial" w:hAnsi="Arial" w:cs="Arial"/>
        </w:rPr>
      </w:pPr>
      <w:r w:rsidRPr="00F70974">
        <w:rPr>
          <w:rFonts w:ascii="Arial" w:hAnsi="Arial" w:cs="Arial"/>
          <w:i/>
          <w:color w:val="000000"/>
        </w:rPr>
        <w:t>1.1.2. Зоне санитарне заштите изворишта водоснабдевања и водотока</w:t>
      </w:r>
    </w:p>
    <w:p w14:paraId="013DA0FF" w14:textId="77777777" w:rsidR="00F70974" w:rsidRPr="00F70974" w:rsidRDefault="00F70974" w:rsidP="00F70974">
      <w:pPr>
        <w:spacing w:after="150"/>
        <w:rPr>
          <w:rFonts w:ascii="Arial" w:hAnsi="Arial" w:cs="Arial"/>
        </w:rPr>
      </w:pPr>
      <w:r w:rsidRPr="00F70974">
        <w:rPr>
          <w:rFonts w:ascii="Arial" w:hAnsi="Arial" w:cs="Arial"/>
          <w:color w:val="000000"/>
        </w:rPr>
        <w:t>Уређење и изградња простора у границама ПИО „Власина” и природних вредности на преосталом подручју Просторног биће у складу са режимима, условима и мерама заштите утврђеним у глави III. овог просторног плана.</w:t>
      </w:r>
    </w:p>
    <w:p w14:paraId="3455F8BB" w14:textId="77777777" w:rsidR="00F70974" w:rsidRPr="00F70974" w:rsidRDefault="00F70974" w:rsidP="00F70974">
      <w:pPr>
        <w:spacing w:after="120"/>
        <w:jc w:val="center"/>
        <w:rPr>
          <w:rFonts w:ascii="Arial" w:hAnsi="Arial" w:cs="Arial"/>
        </w:rPr>
      </w:pPr>
      <w:r w:rsidRPr="00F70974">
        <w:rPr>
          <w:rFonts w:ascii="Arial" w:hAnsi="Arial" w:cs="Arial"/>
          <w:i/>
          <w:color w:val="000000"/>
        </w:rPr>
        <w:t>1.1.3. Заштитни појасеви у коридорима инфраструктурних система</w:t>
      </w:r>
    </w:p>
    <w:p w14:paraId="6133EA36" w14:textId="77777777" w:rsidR="00F70974" w:rsidRPr="00F70974" w:rsidRDefault="00F70974" w:rsidP="00F70974">
      <w:pPr>
        <w:spacing w:after="150"/>
        <w:rPr>
          <w:rFonts w:ascii="Arial" w:hAnsi="Arial" w:cs="Arial"/>
        </w:rPr>
      </w:pPr>
      <w:r w:rsidRPr="00F70974">
        <w:rPr>
          <w:rFonts w:ascii="Arial" w:hAnsi="Arial" w:cs="Arial"/>
          <w:color w:val="000000"/>
        </w:rPr>
        <w:t>Ширина заштитних појасева траса и објеката инфраструктурних система утврђена је на основу одредби закона и прописа донетих на основу закона и применом следећих критеријума: утврђивање безбедног растојања од трасе и објеката инфраструктурног система ради заштите окружења од негативних утицаја на животну средину (бука, аерозагађење, акциденти и др.); обезбеђење заштите основних функција у експлоатацији трасе и објеката инфраструктурног система од негативних утицаја из окружења (непланска изградња, неконтролисано одлагање отпада и друге активности које могу да угрозе безбедност, функционисање и одржавање инфраструктурног система).</w:t>
      </w:r>
    </w:p>
    <w:p w14:paraId="1FACFB83" w14:textId="77777777" w:rsidR="00F70974" w:rsidRPr="00F70974" w:rsidRDefault="00F70974" w:rsidP="00F70974">
      <w:pPr>
        <w:spacing w:after="150"/>
        <w:rPr>
          <w:rFonts w:ascii="Arial" w:hAnsi="Arial" w:cs="Arial"/>
        </w:rPr>
      </w:pPr>
      <w:r w:rsidRPr="00F70974">
        <w:rPr>
          <w:rFonts w:ascii="Arial" w:hAnsi="Arial" w:cs="Arial"/>
          <w:color w:val="000000"/>
        </w:rPr>
        <w:t>Установљавају се следећи обострани заштитни појасеви траса и објеката постојећих и планираних инфраструктурних система на подручју Просторног плана:</w:t>
      </w:r>
    </w:p>
    <w:p w14:paraId="4A39A34F" w14:textId="77777777" w:rsidR="00F70974" w:rsidRPr="00F70974" w:rsidRDefault="00F70974" w:rsidP="00F70974">
      <w:pPr>
        <w:spacing w:after="150"/>
        <w:rPr>
          <w:rFonts w:ascii="Arial" w:hAnsi="Arial" w:cs="Arial"/>
        </w:rPr>
      </w:pPr>
      <w:r w:rsidRPr="00F70974">
        <w:rPr>
          <w:rFonts w:ascii="Arial" w:hAnsi="Arial" w:cs="Arial"/>
          <w:color w:val="000000"/>
        </w:rPr>
        <w:t>1. Непосредни појас заштите – простор заштитног појаса од:</w:t>
      </w:r>
    </w:p>
    <w:p w14:paraId="203AFBEC" w14:textId="77777777" w:rsidR="00F70974" w:rsidRPr="00F70974" w:rsidRDefault="00F70974" w:rsidP="00F70974">
      <w:pPr>
        <w:spacing w:after="150"/>
        <w:rPr>
          <w:rFonts w:ascii="Arial" w:hAnsi="Arial" w:cs="Arial"/>
        </w:rPr>
      </w:pPr>
      <w:r w:rsidRPr="00F70974">
        <w:rPr>
          <w:rFonts w:ascii="Arial" w:hAnsi="Arial" w:cs="Arial"/>
          <w:color w:val="000000"/>
        </w:rPr>
        <w:t>– ивице појаса регулације државног пута I реда – 20 m;</w:t>
      </w:r>
    </w:p>
    <w:p w14:paraId="11DF47A2" w14:textId="77777777" w:rsidR="00F70974" w:rsidRPr="00F70974" w:rsidRDefault="00F70974" w:rsidP="00F70974">
      <w:pPr>
        <w:spacing w:after="150"/>
        <w:rPr>
          <w:rFonts w:ascii="Arial" w:hAnsi="Arial" w:cs="Arial"/>
        </w:rPr>
      </w:pPr>
      <w:r w:rsidRPr="00F70974">
        <w:rPr>
          <w:rFonts w:ascii="Arial" w:hAnsi="Arial" w:cs="Arial"/>
          <w:color w:val="000000"/>
        </w:rPr>
        <w:t>– ивице појаса регулације државног пута II реда – 10 m;</w:t>
      </w:r>
    </w:p>
    <w:p w14:paraId="3DCBBC7C" w14:textId="77777777" w:rsidR="00F70974" w:rsidRPr="00F70974" w:rsidRDefault="00F70974" w:rsidP="00F70974">
      <w:pPr>
        <w:spacing w:after="150"/>
        <w:rPr>
          <w:rFonts w:ascii="Arial" w:hAnsi="Arial" w:cs="Arial"/>
        </w:rPr>
      </w:pPr>
      <w:r w:rsidRPr="00F70974">
        <w:rPr>
          <w:rFonts w:ascii="Arial" w:hAnsi="Arial" w:cs="Arial"/>
          <w:color w:val="000000"/>
        </w:rPr>
        <w:t>– ивице појаса регулације општинског и некатегорисаног пута – 5 m;</w:t>
      </w:r>
    </w:p>
    <w:p w14:paraId="4C0AC873" w14:textId="77777777" w:rsidR="00F70974" w:rsidRPr="00F70974" w:rsidRDefault="00F70974" w:rsidP="00F70974">
      <w:pPr>
        <w:spacing w:after="150"/>
        <w:rPr>
          <w:rFonts w:ascii="Arial" w:hAnsi="Arial" w:cs="Arial"/>
        </w:rPr>
      </w:pPr>
      <w:r w:rsidRPr="00F70974">
        <w:rPr>
          <w:rFonts w:ascii="Arial" w:hAnsi="Arial" w:cs="Arial"/>
          <w:color w:val="000000"/>
        </w:rPr>
        <w:t>– крајњег фазног проводника далековода напона 35 kV – 8,0 m (10,0 m за двоструки вод);</w:t>
      </w:r>
    </w:p>
    <w:p w14:paraId="54B8B0BA" w14:textId="77777777" w:rsidR="00F70974" w:rsidRPr="00F70974" w:rsidRDefault="00F70974" w:rsidP="00F70974">
      <w:pPr>
        <w:spacing w:after="150"/>
        <w:rPr>
          <w:rFonts w:ascii="Arial" w:hAnsi="Arial" w:cs="Arial"/>
        </w:rPr>
      </w:pPr>
      <w:r w:rsidRPr="00F70974">
        <w:rPr>
          <w:rFonts w:ascii="Arial" w:hAnsi="Arial" w:cs="Arial"/>
          <w:color w:val="000000"/>
        </w:rPr>
        <w:t>– крајњег фазног проводника далековода напона нижег од 35 kV – 5 m;</w:t>
      </w:r>
    </w:p>
    <w:p w14:paraId="4C60BE50" w14:textId="77777777" w:rsidR="00F70974" w:rsidRPr="00F70974" w:rsidRDefault="00F70974" w:rsidP="00F70974">
      <w:pPr>
        <w:spacing w:after="150"/>
        <w:rPr>
          <w:rFonts w:ascii="Arial" w:hAnsi="Arial" w:cs="Arial"/>
        </w:rPr>
      </w:pPr>
      <w:r w:rsidRPr="00F70974">
        <w:rPr>
          <w:rFonts w:ascii="Arial" w:hAnsi="Arial" w:cs="Arial"/>
          <w:color w:val="000000"/>
        </w:rPr>
        <w:t>– спољне ивице доводних и примарних цевовода – 2,5 m;</w:t>
      </w:r>
    </w:p>
    <w:p w14:paraId="3671EEBC" w14:textId="77777777" w:rsidR="00F70974" w:rsidRPr="00F70974" w:rsidRDefault="00F70974" w:rsidP="00F70974">
      <w:pPr>
        <w:spacing w:after="150"/>
        <w:rPr>
          <w:rFonts w:ascii="Arial" w:hAnsi="Arial" w:cs="Arial"/>
        </w:rPr>
      </w:pPr>
      <w:r w:rsidRPr="00F70974">
        <w:rPr>
          <w:rFonts w:ascii="Arial" w:hAnsi="Arial" w:cs="Arial"/>
          <w:color w:val="000000"/>
        </w:rPr>
        <w:t>– осе оптичког кабла – 1 m.</w:t>
      </w:r>
    </w:p>
    <w:p w14:paraId="4BE07CCF" w14:textId="77777777" w:rsidR="00F70974" w:rsidRPr="00F70974" w:rsidRDefault="00F70974" w:rsidP="00F70974">
      <w:pPr>
        <w:spacing w:after="150"/>
        <w:rPr>
          <w:rFonts w:ascii="Arial" w:hAnsi="Arial" w:cs="Arial"/>
        </w:rPr>
      </w:pPr>
      <w:r w:rsidRPr="00F70974">
        <w:rPr>
          <w:rFonts w:ascii="Arial" w:hAnsi="Arial" w:cs="Arial"/>
          <w:color w:val="000000"/>
        </w:rPr>
        <w:t>2. Шири појас заштите – простор контролисане изградње од границе непосредног појаса заштите/заштитног појаса:</w:t>
      </w:r>
    </w:p>
    <w:p w14:paraId="7E20FB38" w14:textId="77777777" w:rsidR="00F70974" w:rsidRPr="00F70974" w:rsidRDefault="00F70974" w:rsidP="00F70974">
      <w:pPr>
        <w:spacing w:after="150"/>
        <w:rPr>
          <w:rFonts w:ascii="Arial" w:hAnsi="Arial" w:cs="Arial"/>
        </w:rPr>
      </w:pPr>
      <w:r w:rsidRPr="00F70974">
        <w:rPr>
          <w:rFonts w:ascii="Arial" w:hAnsi="Arial" w:cs="Arial"/>
          <w:color w:val="000000"/>
        </w:rPr>
        <w:t>– за државни пут I реда – 20 m;</w:t>
      </w:r>
    </w:p>
    <w:p w14:paraId="5252945F" w14:textId="77777777" w:rsidR="00F70974" w:rsidRPr="00F70974" w:rsidRDefault="00F70974" w:rsidP="00F70974">
      <w:pPr>
        <w:spacing w:after="150"/>
        <w:rPr>
          <w:rFonts w:ascii="Arial" w:hAnsi="Arial" w:cs="Arial"/>
        </w:rPr>
      </w:pPr>
      <w:r w:rsidRPr="00F70974">
        <w:rPr>
          <w:rFonts w:ascii="Arial" w:hAnsi="Arial" w:cs="Arial"/>
          <w:color w:val="000000"/>
        </w:rPr>
        <w:t>– за државни пут II реда – 10 m;</w:t>
      </w:r>
    </w:p>
    <w:p w14:paraId="4512D242" w14:textId="77777777" w:rsidR="00F70974" w:rsidRPr="00F70974" w:rsidRDefault="00F70974" w:rsidP="00F70974">
      <w:pPr>
        <w:spacing w:after="150"/>
        <w:rPr>
          <w:rFonts w:ascii="Arial" w:hAnsi="Arial" w:cs="Arial"/>
        </w:rPr>
      </w:pPr>
      <w:r w:rsidRPr="00F70974">
        <w:rPr>
          <w:rFonts w:ascii="Arial" w:hAnsi="Arial" w:cs="Arial"/>
          <w:color w:val="000000"/>
        </w:rPr>
        <w:t>– за општински пут – 5 m.</w:t>
      </w:r>
    </w:p>
    <w:p w14:paraId="7E190E55" w14:textId="77777777" w:rsidR="00F70974" w:rsidRPr="00F70974" w:rsidRDefault="00F70974" w:rsidP="00F70974">
      <w:pPr>
        <w:spacing w:after="150"/>
        <w:rPr>
          <w:rFonts w:ascii="Arial" w:hAnsi="Arial" w:cs="Arial"/>
        </w:rPr>
      </w:pPr>
      <w:r w:rsidRPr="00F70974">
        <w:rPr>
          <w:rFonts w:ascii="Arial" w:hAnsi="Arial" w:cs="Arial"/>
          <w:color w:val="000000"/>
        </w:rPr>
        <w:t>Ширине заштитног појаса пута примењују се и у насељима уколико није другачије дефинисано планским документом. Заштитни појас може бити веће ширине уколико је предвиђена изградња пратећих и функционалних садржаја пута.</w:t>
      </w:r>
    </w:p>
    <w:p w14:paraId="2247C359" w14:textId="77777777" w:rsidR="00F70974" w:rsidRPr="00F70974" w:rsidRDefault="00F70974" w:rsidP="00F70974">
      <w:pPr>
        <w:spacing w:after="150"/>
        <w:rPr>
          <w:rFonts w:ascii="Arial" w:hAnsi="Arial" w:cs="Arial"/>
        </w:rPr>
      </w:pPr>
      <w:r w:rsidRPr="00F70974">
        <w:rPr>
          <w:rFonts w:ascii="Arial" w:hAnsi="Arial" w:cs="Arial"/>
          <w:color w:val="000000"/>
        </w:rPr>
        <w:t>У непосредном појасу заштите трасе и објеката постојећих и планираних инфраструктурних система, успоставља се режим ограничене и строго контролисане изградње и уређења простора са следећим основним правилима:</w:t>
      </w:r>
    </w:p>
    <w:p w14:paraId="361DF989" w14:textId="77777777" w:rsidR="00F70974" w:rsidRPr="00F70974" w:rsidRDefault="00F70974" w:rsidP="00F70974">
      <w:pPr>
        <w:spacing w:after="150"/>
        <w:rPr>
          <w:rFonts w:ascii="Arial" w:hAnsi="Arial" w:cs="Arial"/>
        </w:rPr>
      </w:pPr>
      <w:r w:rsidRPr="00F70974">
        <w:rPr>
          <w:rFonts w:ascii="Arial" w:hAnsi="Arial" w:cs="Arial"/>
          <w:color w:val="000000"/>
        </w:rPr>
        <w:t>– забрањује се изградња објеката који нису у функцији инфраструктурног система који се штити, тј. озакоњење, реконструкција и доградња постојећих и изградња нових објеката;</w:t>
      </w:r>
    </w:p>
    <w:p w14:paraId="36FACC32" w14:textId="77777777" w:rsidR="00F70974" w:rsidRPr="00F70974" w:rsidRDefault="00F70974" w:rsidP="00F70974">
      <w:pPr>
        <w:spacing w:after="150"/>
        <w:rPr>
          <w:rFonts w:ascii="Arial" w:hAnsi="Arial" w:cs="Arial"/>
        </w:rPr>
      </w:pPr>
      <w:r w:rsidRPr="00F70974">
        <w:rPr>
          <w:rFonts w:ascii="Arial" w:hAnsi="Arial" w:cs="Arial"/>
          <w:color w:val="000000"/>
        </w:rPr>
        <w:t>– дозвољава се изградња функционалних и пратећих садржаја, објеката, постројења и уређаја у функцији инфраструктурног система;</w:t>
      </w:r>
    </w:p>
    <w:p w14:paraId="4E786252" w14:textId="77777777" w:rsidR="00F70974" w:rsidRPr="00F70974" w:rsidRDefault="00F70974" w:rsidP="00F70974">
      <w:pPr>
        <w:spacing w:after="150"/>
        <w:rPr>
          <w:rFonts w:ascii="Arial" w:hAnsi="Arial" w:cs="Arial"/>
        </w:rPr>
      </w:pPr>
      <w:r w:rsidRPr="00F70974">
        <w:rPr>
          <w:rFonts w:ascii="Arial" w:hAnsi="Arial" w:cs="Arial"/>
          <w:color w:val="000000"/>
        </w:rPr>
        <w:t>– дозвољава се постављање планиране паралелно вођене трасе осталих инфраструктурних система, објеката и постројења на минималном међусобном растојању, на основу закона и прописа донетих на основу закона, а под условима и на начин који утврди надлежно јавно предузеће, односно управљач јавног инфраструктурног система;</w:t>
      </w:r>
    </w:p>
    <w:p w14:paraId="7B60BA8D" w14:textId="77777777" w:rsidR="00F70974" w:rsidRPr="00F70974" w:rsidRDefault="00F70974" w:rsidP="00F70974">
      <w:pPr>
        <w:spacing w:after="150"/>
        <w:rPr>
          <w:rFonts w:ascii="Arial" w:hAnsi="Arial" w:cs="Arial"/>
        </w:rPr>
      </w:pPr>
      <w:r w:rsidRPr="00F70974">
        <w:rPr>
          <w:rFonts w:ascii="Arial" w:hAnsi="Arial" w:cs="Arial"/>
          <w:color w:val="000000"/>
        </w:rPr>
        <w:t>– изводе се потребни радови и спроводе мере заштите окружења од негативних утицаја инфраструктурног система на природне вредности и животну средину, као и потребне мере заштите инфраструктурног система;</w:t>
      </w:r>
    </w:p>
    <w:p w14:paraId="48E1C076" w14:textId="77777777" w:rsidR="00F70974" w:rsidRPr="00F70974" w:rsidRDefault="00F70974" w:rsidP="00F70974">
      <w:pPr>
        <w:spacing w:after="150"/>
        <w:rPr>
          <w:rFonts w:ascii="Arial" w:hAnsi="Arial" w:cs="Arial"/>
        </w:rPr>
      </w:pPr>
      <w:r w:rsidRPr="00F70974">
        <w:rPr>
          <w:rFonts w:ascii="Arial" w:hAnsi="Arial" w:cs="Arial"/>
          <w:color w:val="000000"/>
        </w:rPr>
        <w:t>– ограде, дрвеће и засади поред јавних путева подижу се тако да не ометају прегледност јавног пута и не угрожавају безбедност саобраћаја;</w:t>
      </w:r>
    </w:p>
    <w:p w14:paraId="17A157D8" w14:textId="77777777" w:rsidR="00F70974" w:rsidRPr="00F70974" w:rsidRDefault="00F70974" w:rsidP="00F70974">
      <w:pPr>
        <w:spacing w:after="150"/>
        <w:rPr>
          <w:rFonts w:ascii="Arial" w:hAnsi="Arial" w:cs="Arial"/>
        </w:rPr>
      </w:pPr>
      <w:r w:rsidRPr="00F70974">
        <w:rPr>
          <w:rFonts w:ascii="Arial" w:hAnsi="Arial" w:cs="Arial"/>
          <w:color w:val="000000"/>
        </w:rPr>
        <w:t>– успоставља се режим ограничене и строго контролисане изградње и уређења простора у непосредном појасу заштите далековода, у складу са условима издатим од надлежног предузећа електродистрибуције;</w:t>
      </w:r>
    </w:p>
    <w:p w14:paraId="23B3BF4E" w14:textId="77777777" w:rsidR="00F70974" w:rsidRPr="00F70974" w:rsidRDefault="00F70974" w:rsidP="00F70974">
      <w:pPr>
        <w:spacing w:after="150"/>
        <w:rPr>
          <w:rFonts w:ascii="Arial" w:hAnsi="Arial" w:cs="Arial"/>
        </w:rPr>
      </w:pPr>
      <w:r w:rsidRPr="00F70974">
        <w:rPr>
          <w:rFonts w:ascii="Arial" w:hAnsi="Arial" w:cs="Arial"/>
          <w:color w:val="000000"/>
        </w:rPr>
        <w:t>– у заштитном појасу јавног пута забрањена је изградња грађевинских или других објеката, отварање рудника, каменолома и депонија отпада и смећа, као и постављање постројења, уређаја и инсталација, осим изградње саобраћајних површина пратећих садржаја јавног пута, постројења, уређаја и инсталација који служе потребама јавног пута и саобраћаја на јавном путу;</w:t>
      </w:r>
    </w:p>
    <w:p w14:paraId="41BED1E7" w14:textId="77777777" w:rsidR="00F70974" w:rsidRPr="00F70974" w:rsidRDefault="00F70974" w:rsidP="00F70974">
      <w:pPr>
        <w:spacing w:after="150"/>
        <w:rPr>
          <w:rFonts w:ascii="Arial" w:hAnsi="Arial" w:cs="Arial"/>
        </w:rPr>
      </w:pPr>
      <w:r w:rsidRPr="00F70974">
        <w:rPr>
          <w:rFonts w:ascii="Arial" w:hAnsi="Arial" w:cs="Arial"/>
          <w:color w:val="000000"/>
        </w:rPr>
        <w:t>– у заштитном појасу јавног пута, у складу са законом, може да се гради/поставља линијски инфраструктурни објекат, водовод, канализација, топловод, гасовод и други сличан објекат, као и телекомуникациони и електро водови, инсталације, постројења и сл., по претходно прибављеној сагласности управљача јавног пута која садржи саобраћајно-техничке услове;</w:t>
      </w:r>
    </w:p>
    <w:p w14:paraId="50875818" w14:textId="77777777" w:rsidR="00F70974" w:rsidRPr="00F70974" w:rsidRDefault="00F70974" w:rsidP="00F70974">
      <w:pPr>
        <w:spacing w:after="150"/>
        <w:rPr>
          <w:rFonts w:ascii="Arial" w:hAnsi="Arial" w:cs="Arial"/>
        </w:rPr>
      </w:pPr>
      <w:r w:rsidRPr="00F70974">
        <w:rPr>
          <w:rFonts w:ascii="Arial" w:hAnsi="Arial" w:cs="Arial"/>
          <w:color w:val="000000"/>
        </w:rPr>
        <w:t>– у заштитном појасу јавног пута, може се одобрити озакоњење и реконструкција постојећих објеката у изграђеном простору насеља, на основу одговарајуће планске документације, као и техничке документације за доградњу, реконструкцију, рехабилитацију или изградњу јавног пута.</w:t>
      </w:r>
    </w:p>
    <w:p w14:paraId="734B6E00" w14:textId="77777777" w:rsidR="00F70974" w:rsidRPr="00F70974" w:rsidRDefault="00F70974" w:rsidP="00F70974">
      <w:pPr>
        <w:spacing w:after="150"/>
        <w:rPr>
          <w:rFonts w:ascii="Arial" w:hAnsi="Arial" w:cs="Arial"/>
        </w:rPr>
      </w:pPr>
      <w:r w:rsidRPr="00F70974">
        <w:rPr>
          <w:rFonts w:ascii="Arial" w:hAnsi="Arial" w:cs="Arial"/>
          <w:color w:val="000000"/>
        </w:rPr>
        <w:t>У ширем појасу заштите трасе и објеката постојећих и планираних инфраструктурних система, успоставља се режим селективне и контролисане изградње и уређења простора са следећим основним правилима:</w:t>
      </w:r>
    </w:p>
    <w:p w14:paraId="2FC7FBAC" w14:textId="77777777" w:rsidR="00F70974" w:rsidRPr="00F70974" w:rsidRDefault="00F70974" w:rsidP="00F70974">
      <w:pPr>
        <w:spacing w:after="150"/>
        <w:rPr>
          <w:rFonts w:ascii="Arial" w:hAnsi="Arial" w:cs="Arial"/>
        </w:rPr>
      </w:pPr>
      <w:r w:rsidRPr="00F70974">
        <w:rPr>
          <w:rFonts w:ascii="Arial" w:hAnsi="Arial" w:cs="Arial"/>
          <w:color w:val="000000"/>
        </w:rPr>
        <w:t>– дозвољава се изградња објеката, реконструкција и доградња постојећих и изградња нових објеката у зонама предвиђеним за изградњу на основу Просторног плана, односно детаљне разраде овог плана или урбанистичког плана, с тим да је за повећање степена изграђености и заузетости површина предуслов предузимање мера заштите на основу процене утицаја и ризика од инфраструктурног система на животну средину;</w:t>
      </w:r>
    </w:p>
    <w:p w14:paraId="260ED120" w14:textId="77777777" w:rsidR="00F70974" w:rsidRPr="00F70974" w:rsidRDefault="00F70974" w:rsidP="00F70974">
      <w:pPr>
        <w:spacing w:after="150"/>
        <w:rPr>
          <w:rFonts w:ascii="Arial" w:hAnsi="Arial" w:cs="Arial"/>
        </w:rPr>
      </w:pPr>
      <w:r w:rsidRPr="00F70974">
        <w:rPr>
          <w:rFonts w:ascii="Arial" w:hAnsi="Arial" w:cs="Arial"/>
          <w:color w:val="000000"/>
        </w:rPr>
        <w:t>– сви планирани паралелно вођени инфраструктурни системи који нису постављени у непосредном појасу заштите смештају се у ширем појасу заштите на минималном међусобном растојању, на основу закона и прописа донетих на основу закона;</w:t>
      </w:r>
    </w:p>
    <w:p w14:paraId="217971B9" w14:textId="77777777" w:rsidR="00F70974" w:rsidRPr="00F70974" w:rsidRDefault="00F70974" w:rsidP="00F70974">
      <w:pPr>
        <w:spacing w:after="150"/>
        <w:rPr>
          <w:rFonts w:ascii="Arial" w:hAnsi="Arial" w:cs="Arial"/>
        </w:rPr>
      </w:pPr>
      <w:r w:rsidRPr="00F70974">
        <w:rPr>
          <w:rFonts w:ascii="Arial" w:hAnsi="Arial" w:cs="Arial"/>
          <w:color w:val="000000"/>
        </w:rPr>
        <w:t>– изводе се потребни радови и спроводе мере заштите окружења од негативних утицаја инфраструктурног система на природне вредности и животну средину, као и потребне мере заштите инфраструктурног система које нису реализоване у непосредном појасу заштите;</w:t>
      </w:r>
    </w:p>
    <w:p w14:paraId="4B0C896B" w14:textId="77777777" w:rsidR="00F70974" w:rsidRPr="00F70974" w:rsidRDefault="00F70974" w:rsidP="00F70974">
      <w:pPr>
        <w:spacing w:after="150"/>
        <w:rPr>
          <w:rFonts w:ascii="Arial" w:hAnsi="Arial" w:cs="Arial"/>
        </w:rPr>
      </w:pPr>
      <w:r w:rsidRPr="00F70974">
        <w:rPr>
          <w:rFonts w:ascii="Arial" w:hAnsi="Arial" w:cs="Arial"/>
          <w:color w:val="000000"/>
        </w:rPr>
        <w:t>– забрањено је отварање рудника, каменолома, депонија отпада и постројења која су извори загађивања животне средине;</w:t>
      </w:r>
    </w:p>
    <w:p w14:paraId="3B00A517" w14:textId="77777777" w:rsidR="00F70974" w:rsidRPr="00F70974" w:rsidRDefault="00F70974" w:rsidP="00F70974">
      <w:pPr>
        <w:spacing w:after="150"/>
        <w:rPr>
          <w:rFonts w:ascii="Arial" w:hAnsi="Arial" w:cs="Arial"/>
        </w:rPr>
      </w:pPr>
      <w:r w:rsidRPr="00F70974">
        <w:rPr>
          <w:rFonts w:ascii="Arial" w:hAnsi="Arial" w:cs="Arial"/>
          <w:color w:val="000000"/>
        </w:rPr>
        <w:t>– у ширем заштитном појасу између пута и другог инфраструктурног система, забрањује се изградња објеката који нису у функцији тих инфраструктурних система, тј. забрањује се озакоњење, реконструкција и доградња постојећих и изградња нових објеката.</w:t>
      </w:r>
    </w:p>
    <w:p w14:paraId="22CA2751" w14:textId="77777777" w:rsidR="00F70974" w:rsidRPr="00F70974" w:rsidRDefault="00F70974" w:rsidP="00F70974">
      <w:pPr>
        <w:spacing w:after="150"/>
        <w:rPr>
          <w:rFonts w:ascii="Arial" w:hAnsi="Arial" w:cs="Arial"/>
        </w:rPr>
      </w:pPr>
      <w:r w:rsidRPr="00F70974">
        <w:rPr>
          <w:rFonts w:ascii="Arial" w:hAnsi="Arial" w:cs="Arial"/>
          <w:color w:val="000000"/>
        </w:rPr>
        <w:t>Непосредни појас заштите јавних путева, због емисија аерозагађења, повећане буке и загађивања земљишта, представља зону веома великог еколошког оптерећења животне средине. Шири појас заштите јавних путева, због повећане буке и загађивања земљишта, представља зону великог еколошког оптерећења животне средине.</w:t>
      </w:r>
    </w:p>
    <w:p w14:paraId="40531E99" w14:textId="77777777" w:rsidR="00F70974" w:rsidRPr="00F70974" w:rsidRDefault="00F70974" w:rsidP="00F70974">
      <w:pPr>
        <w:spacing w:after="150"/>
        <w:rPr>
          <w:rFonts w:ascii="Arial" w:hAnsi="Arial" w:cs="Arial"/>
        </w:rPr>
      </w:pPr>
      <w:r w:rsidRPr="00F70974">
        <w:rPr>
          <w:rFonts w:ascii="Arial" w:hAnsi="Arial" w:cs="Arial"/>
          <w:color w:val="000000"/>
        </w:rPr>
        <w:t>У случају када се заштитни појасеви у коридорима инфраструктурних система преклапају са подручјима режима заштите природних или непокретних културних добара, или зоном санитарне заштите изворишта вода, примењује се строжи режим заштите, коришћења, изградње и уређења простора.</w:t>
      </w:r>
    </w:p>
    <w:p w14:paraId="4FC9BB0F" w14:textId="77777777" w:rsidR="00F70974" w:rsidRPr="00F70974" w:rsidRDefault="00F70974" w:rsidP="00F70974">
      <w:pPr>
        <w:spacing w:after="120"/>
        <w:jc w:val="center"/>
        <w:rPr>
          <w:rFonts w:ascii="Arial" w:hAnsi="Arial" w:cs="Arial"/>
        </w:rPr>
      </w:pPr>
      <w:r w:rsidRPr="00F70974">
        <w:rPr>
          <w:rFonts w:ascii="Arial" w:hAnsi="Arial" w:cs="Arial"/>
          <w:b/>
          <w:color w:val="000000"/>
        </w:rPr>
        <w:t>1.2. Правила уређења за насеља (делове насеља) обухваћена посебним режимом заштите, односно насеља (делове насеља) и атаре насеља која нису обухваћена посебним режимом заштите</w:t>
      </w:r>
    </w:p>
    <w:p w14:paraId="091A025F" w14:textId="77777777" w:rsidR="00F70974" w:rsidRPr="00F70974" w:rsidRDefault="00F70974" w:rsidP="00F70974">
      <w:pPr>
        <w:spacing w:after="150"/>
        <w:rPr>
          <w:rFonts w:ascii="Arial" w:hAnsi="Arial" w:cs="Arial"/>
        </w:rPr>
      </w:pPr>
      <w:r w:rsidRPr="00F70974">
        <w:rPr>
          <w:rFonts w:ascii="Arial" w:hAnsi="Arial" w:cs="Arial"/>
          <w:color w:val="000000"/>
        </w:rPr>
        <w:t>Правила уређења се односе на: пољопривредно земљиште, шумско земљиште, водно земљиште и грађевинско земљиште.</w:t>
      </w:r>
    </w:p>
    <w:p w14:paraId="45D9BAC5" w14:textId="77777777" w:rsidR="00F70974" w:rsidRPr="00F70974" w:rsidRDefault="00F70974" w:rsidP="00F70974">
      <w:pPr>
        <w:spacing w:after="120"/>
        <w:jc w:val="center"/>
        <w:rPr>
          <w:rFonts w:ascii="Arial" w:hAnsi="Arial" w:cs="Arial"/>
        </w:rPr>
      </w:pPr>
      <w:r w:rsidRPr="00F70974">
        <w:rPr>
          <w:rFonts w:ascii="Arial" w:hAnsi="Arial" w:cs="Arial"/>
          <w:i/>
          <w:color w:val="000000"/>
        </w:rPr>
        <w:t>1.2.1. Пољопривредно земљиште</w:t>
      </w:r>
    </w:p>
    <w:p w14:paraId="4CDF039D" w14:textId="77777777" w:rsidR="00F70974" w:rsidRPr="00F70974" w:rsidRDefault="00F70974" w:rsidP="00F70974">
      <w:pPr>
        <w:spacing w:after="150"/>
        <w:rPr>
          <w:rFonts w:ascii="Arial" w:hAnsi="Arial" w:cs="Arial"/>
        </w:rPr>
      </w:pPr>
      <w:r w:rsidRPr="00F70974">
        <w:rPr>
          <w:rFonts w:ascii="Arial" w:hAnsi="Arial" w:cs="Arial"/>
          <w:color w:val="000000"/>
        </w:rPr>
        <w:t>Обезбеђује се заштита пољопривредне, еколошке, рекреативне и пејзажно-естетске функције пољопривредног земљишта високог бонитета.</w:t>
      </w:r>
    </w:p>
    <w:p w14:paraId="229A7507" w14:textId="77777777" w:rsidR="00F70974" w:rsidRPr="00F70974" w:rsidRDefault="00F70974" w:rsidP="00F70974">
      <w:pPr>
        <w:spacing w:after="150"/>
        <w:rPr>
          <w:rFonts w:ascii="Arial" w:hAnsi="Arial" w:cs="Arial"/>
        </w:rPr>
      </w:pPr>
      <w:r w:rsidRPr="00F70974">
        <w:rPr>
          <w:rFonts w:ascii="Arial" w:hAnsi="Arial" w:cs="Arial"/>
          <w:color w:val="000000"/>
        </w:rPr>
        <w:t>Уређивање пољопривредног земљишта вршиће се поступцима: комасације, којом се укрупњава земљиште исте намене и побољшавају природно-еколошки услови на земљишту; добровољног груписања земљишта исте намене; мелиорације, тј. поправљања физичких, хемијских и биолошких особина земљишта.</w:t>
      </w:r>
    </w:p>
    <w:p w14:paraId="1A8862F7" w14:textId="77777777" w:rsidR="00F70974" w:rsidRPr="00F70974" w:rsidRDefault="00F70974" w:rsidP="00F70974">
      <w:pPr>
        <w:spacing w:after="150"/>
        <w:rPr>
          <w:rFonts w:ascii="Arial" w:hAnsi="Arial" w:cs="Arial"/>
        </w:rPr>
      </w:pPr>
      <w:r w:rsidRPr="00F70974">
        <w:rPr>
          <w:rFonts w:ascii="Arial" w:hAnsi="Arial" w:cs="Arial"/>
          <w:color w:val="000000"/>
        </w:rPr>
        <w:t>У складу са законом, на пољопривредном земљишту забрањена је изградња, осим за: изградњу економских објеката у функцији пољопривреде, сточарства или воћарства; изградњу објеката инфраструктуре, и то првенствено на земљишту нижег бонитета.</w:t>
      </w:r>
    </w:p>
    <w:p w14:paraId="7D4953E6" w14:textId="77777777" w:rsidR="00F70974" w:rsidRPr="00F70974" w:rsidRDefault="00F70974" w:rsidP="00F70974">
      <w:pPr>
        <w:spacing w:after="120"/>
        <w:jc w:val="center"/>
        <w:rPr>
          <w:rFonts w:ascii="Arial" w:hAnsi="Arial" w:cs="Arial"/>
        </w:rPr>
      </w:pPr>
      <w:r w:rsidRPr="00F70974">
        <w:rPr>
          <w:rFonts w:ascii="Arial" w:hAnsi="Arial" w:cs="Arial"/>
          <w:i/>
          <w:color w:val="000000"/>
        </w:rPr>
        <w:t>1.2.2. Шумско земљиште</w:t>
      </w:r>
    </w:p>
    <w:p w14:paraId="0124AB46" w14:textId="77777777" w:rsidR="00F70974" w:rsidRPr="00F70974" w:rsidRDefault="00F70974" w:rsidP="00F70974">
      <w:pPr>
        <w:spacing w:after="150"/>
        <w:rPr>
          <w:rFonts w:ascii="Arial" w:hAnsi="Arial" w:cs="Arial"/>
        </w:rPr>
      </w:pPr>
      <w:r w:rsidRPr="00F70974">
        <w:rPr>
          <w:rFonts w:ascii="Arial" w:hAnsi="Arial" w:cs="Arial"/>
          <w:color w:val="000000"/>
        </w:rPr>
        <w:t>Забрањује се: пустошење и крчење шума; чиста сеча која није одобрена као редован вид обнављања шума; сеча ретких врста дрвећа; подбељивање стабала; паша и брст коза и друге стоке; жирење; гајење линичких шума; кресање лисника; неконтролисано сакупљање шумских плодова, лековитог биља, шушња и маховине; коришћење камена, шљунка, песка, хумуса, земље и др.; сеча семенских састојина и семенских стабала која није предвиђена основама газдовања шумама; самовласно заузимање шума; уништавање или оштећивање шумских засада, ознака и граничних знакова; одлагање смећа и отпадака и других штетних и опасних материја и загађивање шума на други начин, као и друге радње којима се слаби приносна снага шуме или угрожава функција шуме.</w:t>
      </w:r>
    </w:p>
    <w:p w14:paraId="76CB54B3" w14:textId="77777777" w:rsidR="00F70974" w:rsidRPr="00F70974" w:rsidRDefault="00F70974" w:rsidP="00F70974">
      <w:pPr>
        <w:spacing w:after="150"/>
        <w:rPr>
          <w:rFonts w:ascii="Arial" w:hAnsi="Arial" w:cs="Arial"/>
        </w:rPr>
      </w:pPr>
      <w:r w:rsidRPr="00F70974">
        <w:rPr>
          <w:rFonts w:ascii="Arial" w:hAnsi="Arial" w:cs="Arial"/>
          <w:color w:val="000000"/>
        </w:rPr>
        <w:t>Дозвољава се: селективно коришћење шумског земљишта у циљу рестаурације, ревитализације и презентације уз унапређење квалитета живота локалног становништва, а у складу са принципима одрживости; уређење и употреба шумског земљишта у рекреативне и туристичке сврхе (објекти у функцији чувања и одржавања шума, лова и риболова – шумске куће, чеке, објекти за прихват животиња и др.; видиковци, пешачке и бициклистичке стазе, кампови и др.; шумске саобраћајнице и пратећа инфраструктура); производња шумских сортимената и сакупљање шумских плодова, гљива и лековитог биља, гајење и лов дивљачи.</w:t>
      </w:r>
    </w:p>
    <w:p w14:paraId="717D40AD" w14:textId="77777777" w:rsidR="00F70974" w:rsidRPr="00F70974" w:rsidRDefault="00F70974" w:rsidP="00F70974">
      <w:pPr>
        <w:spacing w:after="150"/>
        <w:rPr>
          <w:rFonts w:ascii="Arial" w:hAnsi="Arial" w:cs="Arial"/>
        </w:rPr>
      </w:pPr>
      <w:r w:rsidRPr="00F70974">
        <w:rPr>
          <w:rFonts w:ascii="Arial" w:hAnsi="Arial" w:cs="Arial"/>
          <w:color w:val="000000"/>
        </w:rPr>
        <w:t>Газдовање шумама ускладиће се са интересима водопривреде, првенствено у погледу заштите од ерозије и потенцијалних клизишта.</w:t>
      </w:r>
    </w:p>
    <w:p w14:paraId="6D271692" w14:textId="77777777" w:rsidR="00F70974" w:rsidRPr="00F70974" w:rsidRDefault="00F70974" w:rsidP="00F70974">
      <w:pPr>
        <w:spacing w:after="150"/>
        <w:rPr>
          <w:rFonts w:ascii="Arial" w:hAnsi="Arial" w:cs="Arial"/>
        </w:rPr>
      </w:pPr>
      <w:r w:rsidRPr="00F70974">
        <w:rPr>
          <w:rFonts w:ascii="Arial" w:hAnsi="Arial" w:cs="Arial"/>
          <w:color w:val="000000"/>
        </w:rPr>
        <w:t xml:space="preserve">Правила коришћења, уређивања и заштите </w:t>
      </w:r>
      <w:r w:rsidRPr="00F70974">
        <w:rPr>
          <w:rFonts w:ascii="Arial" w:hAnsi="Arial" w:cs="Arial"/>
          <w:i/>
          <w:color w:val="000000"/>
        </w:rPr>
        <w:t>ловишта</w:t>
      </w:r>
      <w:r w:rsidRPr="00F70974">
        <w:rPr>
          <w:rFonts w:ascii="Arial" w:hAnsi="Arial" w:cs="Arial"/>
          <w:color w:val="000000"/>
        </w:rPr>
        <w:t xml:space="preserve"> подразумевају: санитарни лов у циљу очувања оптималне бројности животиња и спречавања заразних болести; забрану свих делатности које мењају услове станишта; заштиту ретких и проређених врста дивљачи; гајење главних и споредних врста дивљачи на „природан” начин за отворена ловишта, до постизања економског капацитета; заштиту дивљачи од болести, предатора, криволова и елементарних непогода (поплава); уређивање ловишта изградњом ловно-техничких објеката, ловних објеката, одржавање просека, ловних путева и комуникација у ловишту.</w:t>
      </w:r>
    </w:p>
    <w:p w14:paraId="0F99C445" w14:textId="77777777" w:rsidR="00F70974" w:rsidRPr="00F70974" w:rsidRDefault="00F70974" w:rsidP="00F70974">
      <w:pPr>
        <w:spacing w:after="150"/>
        <w:rPr>
          <w:rFonts w:ascii="Arial" w:hAnsi="Arial" w:cs="Arial"/>
        </w:rPr>
      </w:pPr>
      <w:r w:rsidRPr="00F70974">
        <w:rPr>
          <w:rFonts w:ascii="Arial" w:hAnsi="Arial" w:cs="Arial"/>
          <w:color w:val="000000"/>
        </w:rPr>
        <w:t>Корисници и сопственици шума дужни су да предузимају мере ради заштите шума од пожара и других елементарних непогода, биљних болести и штеточина, као и мере неге шумских засада.</w:t>
      </w:r>
    </w:p>
    <w:p w14:paraId="190B4DD5" w14:textId="77777777" w:rsidR="00F70974" w:rsidRPr="00F70974" w:rsidRDefault="00F70974" w:rsidP="00F70974">
      <w:pPr>
        <w:spacing w:after="120"/>
        <w:jc w:val="center"/>
        <w:rPr>
          <w:rFonts w:ascii="Arial" w:hAnsi="Arial" w:cs="Arial"/>
        </w:rPr>
      </w:pPr>
      <w:r w:rsidRPr="00F70974">
        <w:rPr>
          <w:rFonts w:ascii="Arial" w:hAnsi="Arial" w:cs="Arial"/>
          <w:i/>
          <w:color w:val="000000"/>
        </w:rPr>
        <w:t>1.2.3. Водно земљиште</w:t>
      </w:r>
    </w:p>
    <w:p w14:paraId="61B591C9" w14:textId="77777777" w:rsidR="00F70974" w:rsidRPr="00F70974" w:rsidRDefault="00F70974" w:rsidP="00F70974">
      <w:pPr>
        <w:spacing w:after="150"/>
        <w:rPr>
          <w:rFonts w:ascii="Arial" w:hAnsi="Arial" w:cs="Arial"/>
        </w:rPr>
      </w:pPr>
      <w:r w:rsidRPr="00F70974">
        <w:rPr>
          <w:rFonts w:ascii="Arial" w:hAnsi="Arial" w:cs="Arial"/>
          <w:color w:val="000000"/>
        </w:rPr>
        <w:t>Забрањује се: вршење радњи које могу оштетити корита и обале водних токова и објеката за уређење водних токова и заштиту од штетног дејства вода; градња објеката на начин који омета протицање воде и леда и смањује пропусну моћ корита; садња дрвећа, копање бунара, ровова и паралелних канала дуж одбрамбеног насипа; мењање или пресецање токова подземних, минералних и термалних вода; коришћење ђубрива или средстава за заштиту биља у обалном појасу; изградња водопропусних септичких јама; одлагање чврстог отпада, опасног и штетног материјала; у влажним и воденим екосистемима забрањене су радње, активности и делатности којима се угрожава хидролошка појава или опстанак и очување биолошке разноврсности, у складу са важећим Законом о заштити природе и условима надлежне службе заштите.</w:t>
      </w:r>
    </w:p>
    <w:p w14:paraId="0DA6A8B6" w14:textId="77777777" w:rsidR="00F70974" w:rsidRPr="00F70974" w:rsidRDefault="00F70974" w:rsidP="00F70974">
      <w:pPr>
        <w:spacing w:after="150"/>
        <w:rPr>
          <w:rFonts w:ascii="Arial" w:hAnsi="Arial" w:cs="Arial"/>
        </w:rPr>
      </w:pPr>
      <w:r w:rsidRPr="00F70974">
        <w:rPr>
          <w:rFonts w:ascii="Arial" w:hAnsi="Arial" w:cs="Arial"/>
          <w:color w:val="000000"/>
        </w:rPr>
        <w:t>Дозвољава се: изградња објеката јавне инфраструктуре (преносне и дистрибутивне електроенергетске и телекомуникационе мреже, локалног водовода и др.), у складу са законом; спровођење мера очувања, унапређења и презентације природних и створених вредности; изградња хидротехничких објеката, објеката за коришћење вода, уређење водотока и спровођење заштитних мера на природним купалиштима, у складу са законом; изградња објеката за заштиту вода од загађења, у складу са законом; предузимање радњи ради заштите људи, животиња и имовине; коришћење за пољопривредну производњу и спортско-рекреативне отворене површине.</w:t>
      </w:r>
    </w:p>
    <w:p w14:paraId="4DA2F5AE" w14:textId="77777777" w:rsidR="00F70974" w:rsidRPr="00F70974" w:rsidRDefault="00F70974" w:rsidP="00F70974">
      <w:pPr>
        <w:spacing w:after="150"/>
        <w:rPr>
          <w:rFonts w:ascii="Arial" w:hAnsi="Arial" w:cs="Arial"/>
        </w:rPr>
      </w:pPr>
      <w:r w:rsidRPr="00F70974">
        <w:rPr>
          <w:rFonts w:ascii="Arial" w:hAnsi="Arial" w:cs="Arial"/>
          <w:color w:val="000000"/>
        </w:rPr>
        <w:t>Условљава се: подужно вођење деоница саобраћајних и инфраструктурних система – извођењем линијских одбрамбених система за заштиту од поплавних вода и прикупљање атмосферских вода са сепараторима нафтних деривата; регулација водотока у зони насеља – примереном повезивању насеља са акваторијом; вођење линијских и комуналних инфраструктурних система на преласку плавних зона – диспозиционим и висинским решењем које их штити од поплавних вода.</w:t>
      </w:r>
    </w:p>
    <w:p w14:paraId="7FB7EA73" w14:textId="77777777" w:rsidR="00F70974" w:rsidRPr="00F70974" w:rsidRDefault="00F70974" w:rsidP="00F70974">
      <w:pPr>
        <w:spacing w:after="150"/>
        <w:rPr>
          <w:rFonts w:ascii="Arial" w:hAnsi="Arial" w:cs="Arial"/>
        </w:rPr>
      </w:pPr>
      <w:r w:rsidRPr="00F70974">
        <w:rPr>
          <w:rFonts w:ascii="Arial" w:hAnsi="Arial" w:cs="Arial"/>
          <w:color w:val="000000"/>
        </w:rPr>
        <w:t>Уређење корита водотокова треба спроводити тако да буде уклопљено у природни амбијент што подразумева употребу природних материјала као што су земља, камен, зелени појасеви зелене вегетације и сл. Заштита од поплава малих насеља и приобаља водотока, као и пољопривредног земљишта треба да буде најмање од педесетогодишњих великих вода. Прорачуне карактеристичних рачунских великих вода треба урадити методама које се примењују за хидролошки неизучене сливове, а које се базирају на физичко-географским карактеристикама слива и анализи максималних годишњих падавина, при чему треба користити релевантне хидролошке податке и метеоролошке податке из Државне мреже метеоролошких станица РХМЗ. Средње и мале воде одредити методама регионалне анализе. На земљишту захваћеном ерозијом није дозвољена изградња објеката и извођење других грађевинских радова којима се нарушава површина земљишта и изазивају ерозивни процеси без претходно обезбеђење техничке документације којом се решава спречавање ерозије и у најкраћем року доводи земљиште и објекти у првобитно стање.</w:t>
      </w:r>
    </w:p>
    <w:p w14:paraId="4DAA409A" w14:textId="77777777" w:rsidR="00F70974" w:rsidRPr="00F70974" w:rsidRDefault="00F70974" w:rsidP="00F70974">
      <w:pPr>
        <w:spacing w:after="150"/>
        <w:rPr>
          <w:rFonts w:ascii="Arial" w:hAnsi="Arial" w:cs="Arial"/>
        </w:rPr>
      </w:pPr>
      <w:r w:rsidRPr="00F70974">
        <w:rPr>
          <w:rFonts w:ascii="Arial" w:hAnsi="Arial" w:cs="Arial"/>
          <w:color w:val="000000"/>
        </w:rPr>
        <w:t>Приликом спровођења активности у водном земљишту није дозвољено погоршавати водни режим, утицати на стабилност и функционалност водних објеката и реметити пролаз великих вода.</w:t>
      </w:r>
    </w:p>
    <w:p w14:paraId="177D337B" w14:textId="77777777" w:rsidR="00F70974" w:rsidRPr="00F70974" w:rsidRDefault="00F70974" w:rsidP="00F70974">
      <w:pPr>
        <w:spacing w:after="120"/>
        <w:jc w:val="center"/>
        <w:rPr>
          <w:rFonts w:ascii="Arial" w:hAnsi="Arial" w:cs="Arial"/>
        </w:rPr>
      </w:pPr>
      <w:r w:rsidRPr="00F70974">
        <w:rPr>
          <w:rFonts w:ascii="Arial" w:hAnsi="Arial" w:cs="Arial"/>
          <w:i/>
          <w:color w:val="000000"/>
        </w:rPr>
        <w:t>1.2.4. Грађевинско земљиште</w:t>
      </w:r>
    </w:p>
    <w:p w14:paraId="392CBFDD" w14:textId="77777777" w:rsidR="00F70974" w:rsidRPr="00F70974" w:rsidRDefault="00F70974" w:rsidP="00F70974">
      <w:pPr>
        <w:spacing w:after="150"/>
        <w:rPr>
          <w:rFonts w:ascii="Arial" w:hAnsi="Arial" w:cs="Arial"/>
        </w:rPr>
      </w:pPr>
      <w:r w:rsidRPr="00F70974">
        <w:rPr>
          <w:rFonts w:ascii="Arial" w:hAnsi="Arial" w:cs="Arial"/>
          <w:color w:val="000000"/>
        </w:rPr>
        <w:t>Изградња ће се првенствено усмеравати на изграђено и неизграђено грађевинско земљиште у оквиру грађевинског подручја насеља дефинисаних овим просторним планом, односно просторним планом јединица локалне самоуправе (у складу са датим описом грађевинског подручја насеља), а на основу следећих смерница: обезбедити минимални степен опремљености комуналном инфраструктуром; ограничити изградњу у заштитном појасу (и појасу контролисане изградње) државних и општинских путева, у складу са законом; приоритет дати ревитализацији, обнови и очувању целина са амбијенталним вредностима, са постојећим грађевинским фондом, пре свега објеката традиционалне архитектуре, и традиционалним начином уређења окућнице; архитектонску обраду нових објеката (чија се изградња усмерава на неизграђен простор у оквиру постојећег грађевинског подручја) ускладити са традиционалним архитектонским мотивима и материјалима изграђеног ткива, уз очување амбијенталних вредности; делатности у области производње, пословања и услуга усмеравати на агрокомплекс, прераду пољопривредних производа и одрживо коришћење природних ресурса, без негативног утицаја на животну средину; евентуално мање проширење грађевинског подручја вршити у односу на конфигурацију терена, бонитетне карактеристике земљишта и планиране садржаје везане за развој туризма, организацију и уређење туристичких и рекреативних простора, у складу са овим просторним планом.</w:t>
      </w:r>
    </w:p>
    <w:p w14:paraId="04C95462" w14:textId="77777777" w:rsidR="00F70974" w:rsidRPr="00F70974" w:rsidRDefault="00F70974" w:rsidP="00F70974">
      <w:pPr>
        <w:spacing w:after="150"/>
        <w:rPr>
          <w:rFonts w:ascii="Arial" w:hAnsi="Arial" w:cs="Arial"/>
        </w:rPr>
      </w:pPr>
      <w:r w:rsidRPr="00F70974">
        <w:rPr>
          <w:rFonts w:ascii="Arial" w:hAnsi="Arial" w:cs="Arial"/>
          <w:color w:val="000000"/>
        </w:rPr>
        <w:t>Грађевинско подручје насеља уређује се за различите намене: становање у централном делу насеља, са директним приступом на главне насељске саобраћајнице, што отвара могућност бављења пратећим услужним делатностима; становање у ободном делу насеља, са претежно заступљеним економским објектима на окућницама; површине и објекти јавне намене (образовање, здравство, социјална заштита, спорт и рекреација, култура и наука, управа и администрација, комуналне делатности – гробље и пијаца, јавно зеленило) – дистрибуција у складу са планираном мрежом насеља и јавних служби дефинисаном овим просторним планом, односно просторним планом јединица локалне самоуправе; производне делатности и пословање – агрокомплекси, фарме, прерада пољопривредних производа и друге делатности, уз одрживо коришћење природних ресурса и без негативног утицаја на животну средину; саобраћајнице – одржавање постојећих и изградња нових, у зависности од потреба и уз поштовање пропозиција датих овим просторним планом.</w:t>
      </w:r>
    </w:p>
    <w:p w14:paraId="3AB6F7F0" w14:textId="77777777" w:rsidR="00F70974" w:rsidRPr="00F70974" w:rsidRDefault="00F70974" w:rsidP="00F70974">
      <w:pPr>
        <w:spacing w:after="120"/>
        <w:jc w:val="center"/>
        <w:rPr>
          <w:rFonts w:ascii="Arial" w:hAnsi="Arial" w:cs="Arial"/>
        </w:rPr>
      </w:pPr>
      <w:r w:rsidRPr="00F70974">
        <w:rPr>
          <w:rFonts w:ascii="Arial" w:hAnsi="Arial" w:cs="Arial"/>
          <w:b/>
          <w:color w:val="000000"/>
        </w:rPr>
        <w:t>1.3. Правила уређења за коридоре и мрежу саобраћајне и друге инфраструктуре</w:t>
      </w:r>
    </w:p>
    <w:p w14:paraId="18527ED8" w14:textId="77777777" w:rsidR="00F70974" w:rsidRPr="00F70974" w:rsidRDefault="00F70974" w:rsidP="00F70974">
      <w:pPr>
        <w:spacing w:after="150"/>
        <w:rPr>
          <w:rFonts w:ascii="Arial" w:hAnsi="Arial" w:cs="Arial"/>
        </w:rPr>
      </w:pPr>
      <w:r w:rsidRPr="00F70974">
        <w:rPr>
          <w:rFonts w:ascii="Arial" w:hAnsi="Arial" w:cs="Arial"/>
          <w:color w:val="000000"/>
        </w:rPr>
        <w:t>Инфраструктурни коридор је простор намењен за регулацију саобраћајница и водотокова, и постављање свих мрежа комуналне инфраструктуре: водоводна и канализациона мрежа, мрежа снабдевања топлотном енергијом (гасовод, даљинско грејање), електроенергетска мрежа (укључујући обновљиве изворе енергије), ТТ мрежа (ПТТ, кабловска ТВ, интернет). Граница инфраструктурног коридора је линија која омеђава простор погодан за изградњу инфраструктурних система и инсталација. Код израде инфраструктурних решења руководи се: законским нормативима, урбанистичким правилима, потребама становништва и економским могућностима локалне заједнице.</w:t>
      </w:r>
    </w:p>
    <w:p w14:paraId="2FD8D0FA" w14:textId="77777777" w:rsidR="00F70974" w:rsidRPr="00F70974" w:rsidRDefault="00F70974" w:rsidP="00F70974">
      <w:pPr>
        <w:spacing w:after="120"/>
        <w:jc w:val="center"/>
        <w:rPr>
          <w:rFonts w:ascii="Arial" w:hAnsi="Arial" w:cs="Arial"/>
        </w:rPr>
      </w:pPr>
      <w:r w:rsidRPr="00F70974">
        <w:rPr>
          <w:rFonts w:ascii="Arial" w:hAnsi="Arial" w:cs="Arial"/>
          <w:i/>
          <w:color w:val="000000"/>
        </w:rPr>
        <w:t>1.3.1. Општи услови за прикључење на саобраћајну и комуналну инфраструктуру</w:t>
      </w:r>
    </w:p>
    <w:p w14:paraId="2BD5DC9D" w14:textId="77777777" w:rsidR="00F70974" w:rsidRPr="00F70974" w:rsidRDefault="00F70974" w:rsidP="00F70974">
      <w:pPr>
        <w:spacing w:after="150"/>
        <w:rPr>
          <w:rFonts w:ascii="Arial" w:hAnsi="Arial" w:cs="Arial"/>
        </w:rPr>
      </w:pPr>
      <w:r w:rsidRPr="00F70974">
        <w:rPr>
          <w:rFonts w:ascii="Arial" w:hAnsi="Arial" w:cs="Arial"/>
          <w:color w:val="000000"/>
        </w:rPr>
        <w:t>На захтев надлежног органа јединице локалне самоуправе, услове прикључења на саобраћајну и комуналну инфраструктуру утврђиваће органи, организације, предузећа и институције које су законом за то овлашћене.</w:t>
      </w:r>
    </w:p>
    <w:p w14:paraId="467D4C0D" w14:textId="77777777" w:rsidR="00F70974" w:rsidRPr="00F70974" w:rsidRDefault="00F70974" w:rsidP="00F70974">
      <w:pPr>
        <w:spacing w:after="150"/>
        <w:rPr>
          <w:rFonts w:ascii="Arial" w:hAnsi="Arial" w:cs="Arial"/>
        </w:rPr>
      </w:pPr>
      <w:r w:rsidRPr="00F70974">
        <w:rPr>
          <w:rFonts w:ascii="Arial" w:hAnsi="Arial" w:cs="Arial"/>
          <w:color w:val="000000"/>
        </w:rPr>
        <w:t>Прикључке на државне путеве предвидети контролисано, уз довољно велика растојања прикључака у односу на рачунску брзину, тако да не ометају одвијање саобраћаја на јавном путу.</w:t>
      </w:r>
    </w:p>
    <w:p w14:paraId="4FDB6078" w14:textId="77777777" w:rsidR="00F70974" w:rsidRPr="00F70974" w:rsidRDefault="00F70974" w:rsidP="00F70974">
      <w:pPr>
        <w:spacing w:after="150"/>
        <w:rPr>
          <w:rFonts w:ascii="Arial" w:hAnsi="Arial" w:cs="Arial"/>
        </w:rPr>
      </w:pPr>
      <w:r w:rsidRPr="00F70974">
        <w:rPr>
          <w:rFonts w:ascii="Arial" w:hAnsi="Arial" w:cs="Arial"/>
          <w:color w:val="000000"/>
        </w:rPr>
        <w:t>За подручја где не постоји организовано снабдевање пијаћом водом, дозвољава се изградња бунара или локалне/приватне водоводне мреже са бунаром или каптажом.</w:t>
      </w:r>
    </w:p>
    <w:p w14:paraId="2E10BBF4" w14:textId="77777777" w:rsidR="00F70974" w:rsidRPr="00F70974" w:rsidRDefault="00F70974" w:rsidP="00F70974">
      <w:pPr>
        <w:spacing w:after="150"/>
        <w:rPr>
          <w:rFonts w:ascii="Arial" w:hAnsi="Arial" w:cs="Arial"/>
        </w:rPr>
      </w:pPr>
      <w:r w:rsidRPr="00F70974">
        <w:rPr>
          <w:rFonts w:ascii="Arial" w:hAnsi="Arial" w:cs="Arial"/>
          <w:color w:val="000000"/>
        </w:rPr>
        <w:t>За подручја где не постоји организовано одвођење отпадних вода, дозвољава се изградња непропусне септичке јаме или компактног постројења, као привремено решење до изградње канализационе мреже.</w:t>
      </w:r>
    </w:p>
    <w:p w14:paraId="530749BE" w14:textId="77777777" w:rsidR="00F70974" w:rsidRPr="00F70974" w:rsidRDefault="00F70974" w:rsidP="00F70974">
      <w:pPr>
        <w:spacing w:after="150"/>
        <w:rPr>
          <w:rFonts w:ascii="Arial" w:hAnsi="Arial" w:cs="Arial"/>
        </w:rPr>
      </w:pPr>
      <w:r w:rsidRPr="00F70974">
        <w:rPr>
          <w:rFonts w:ascii="Arial" w:hAnsi="Arial" w:cs="Arial"/>
          <w:color w:val="000000"/>
        </w:rPr>
        <w:t>Ако је нисконапонска мрежа подземна, прикључак може бити само подземан, а ако је нисконапонска мрежа надземна, прикључак може бити надземни или подземни.</w:t>
      </w:r>
    </w:p>
    <w:p w14:paraId="59A4F083" w14:textId="77777777" w:rsidR="00F70974" w:rsidRPr="00F70974" w:rsidRDefault="00F70974" w:rsidP="00F70974">
      <w:pPr>
        <w:spacing w:after="120"/>
        <w:jc w:val="center"/>
        <w:rPr>
          <w:rFonts w:ascii="Arial" w:hAnsi="Arial" w:cs="Arial"/>
        </w:rPr>
      </w:pPr>
      <w:r w:rsidRPr="00F70974">
        <w:rPr>
          <w:rFonts w:ascii="Arial" w:hAnsi="Arial" w:cs="Arial"/>
          <w:color w:val="000000"/>
        </w:rPr>
        <w:t>2. ПРАВИЛА ГРАЂЕЊА</w:t>
      </w:r>
    </w:p>
    <w:p w14:paraId="27ABC069" w14:textId="77777777" w:rsidR="00F70974" w:rsidRPr="00F70974" w:rsidRDefault="00F70974" w:rsidP="00F70974">
      <w:pPr>
        <w:spacing w:after="150"/>
        <w:rPr>
          <w:rFonts w:ascii="Arial" w:hAnsi="Arial" w:cs="Arial"/>
        </w:rPr>
      </w:pPr>
      <w:r w:rsidRPr="00F70974">
        <w:rPr>
          <w:rFonts w:ascii="Arial" w:hAnsi="Arial" w:cs="Arial"/>
          <w:color w:val="000000"/>
        </w:rPr>
        <w:t>На укупној површини подручја Просторног плана дефинисане су следеће основне намене земљишта: грађевинско земљиште, пољопривредно земљиште, шумско земљиште и водно земљиште. У оквиру претежних основних намена, утврђују се правила за кључну (подручје режима заштите ПИО „Власина”) и остале посебне намене (остала подручја режима заштите природних и непокретних културних добара, еколошки значајна подручја и зоне санитарне заштите), као и за коридоре и мрежу саобраћајне и друге инфраструктуре (укључујући и заштите појасеве у коридорима инфраструктурних система).</w:t>
      </w:r>
    </w:p>
    <w:p w14:paraId="0301486D" w14:textId="77777777" w:rsidR="00F70974" w:rsidRPr="00F70974" w:rsidRDefault="00F70974" w:rsidP="00F70974">
      <w:pPr>
        <w:spacing w:after="150"/>
        <w:rPr>
          <w:rFonts w:ascii="Arial" w:hAnsi="Arial" w:cs="Arial"/>
        </w:rPr>
      </w:pPr>
      <w:r w:rsidRPr="00F70974">
        <w:rPr>
          <w:rFonts w:ascii="Arial" w:hAnsi="Arial" w:cs="Arial"/>
          <w:color w:val="000000"/>
        </w:rPr>
        <w:t>Правила грађења утврђена Просторним планом су обавезујућа за издавање локацијских услова у зони директне примене Просторног плана (укључујући и подручја детаљне разраде), а усмеравајућа за подручја за која је прописана израда урбанистичког плана, односно за подручје Просторног плана ван граница кључне посебне намене (зона примене правила утврђених просторним плановима јединица локалне самоуправе).</w:t>
      </w:r>
    </w:p>
    <w:p w14:paraId="63442DA0" w14:textId="77777777" w:rsidR="00F70974" w:rsidRPr="00F70974" w:rsidRDefault="00F70974" w:rsidP="00F70974">
      <w:pPr>
        <w:spacing w:after="120"/>
        <w:jc w:val="center"/>
        <w:rPr>
          <w:rFonts w:ascii="Arial" w:hAnsi="Arial" w:cs="Arial"/>
        </w:rPr>
      </w:pPr>
      <w:r w:rsidRPr="00F70974">
        <w:rPr>
          <w:rFonts w:ascii="Arial" w:hAnsi="Arial" w:cs="Arial"/>
          <w:b/>
          <w:color w:val="000000"/>
        </w:rPr>
        <w:t>2.1. Правила грађења на грађевинском земљишту</w:t>
      </w:r>
    </w:p>
    <w:p w14:paraId="49973D86" w14:textId="77777777" w:rsidR="00F70974" w:rsidRPr="00F70974" w:rsidRDefault="00F70974" w:rsidP="00F70974">
      <w:pPr>
        <w:spacing w:after="120"/>
        <w:jc w:val="center"/>
        <w:rPr>
          <w:rFonts w:ascii="Arial" w:hAnsi="Arial" w:cs="Arial"/>
        </w:rPr>
      </w:pPr>
      <w:r w:rsidRPr="00F70974">
        <w:rPr>
          <w:rFonts w:ascii="Arial" w:hAnsi="Arial" w:cs="Arial"/>
          <w:i/>
          <w:color w:val="000000"/>
        </w:rPr>
        <w:t>2.1.1. Општа правила</w:t>
      </w:r>
    </w:p>
    <w:p w14:paraId="4A202BD3"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грађевинске парцеле:</w:t>
      </w:r>
      <w:r w:rsidRPr="00F70974">
        <w:rPr>
          <w:rFonts w:ascii="Arial" w:hAnsi="Arial" w:cs="Arial"/>
          <w:color w:val="000000"/>
        </w:rPr>
        <w:t xml:space="preserve"> грађевинска парцела може се делити парцелацијом до правилима утврђеног минимума. Новоформирана грађевинска парцела треба да има што правилнију геометријску форму, прилагођену терену и типу изградње. Приступ новоформиране парцеле на јавну површину може се обезбедити и преко сукорисничких површина. Промена постојеће границе парцеле може да се врши и у корист јавне површине.</w:t>
      </w:r>
    </w:p>
    <w:p w14:paraId="4F3E17F1" w14:textId="77777777" w:rsidR="00F70974" w:rsidRPr="00F70974" w:rsidRDefault="00F70974" w:rsidP="00F70974">
      <w:pPr>
        <w:spacing w:after="150"/>
        <w:rPr>
          <w:rFonts w:ascii="Arial" w:hAnsi="Arial" w:cs="Arial"/>
        </w:rPr>
      </w:pPr>
      <w:r w:rsidRPr="00F70974">
        <w:rPr>
          <w:rFonts w:ascii="Arial" w:hAnsi="Arial" w:cs="Arial"/>
          <w:color w:val="000000"/>
        </w:rPr>
        <w:t>Може да се врши и спајање две или више постојећих парцела ради формирања грађевинске парцеле.</w:t>
      </w:r>
    </w:p>
    <w:p w14:paraId="1C294DAC" w14:textId="77777777" w:rsidR="00F70974" w:rsidRPr="00F70974" w:rsidRDefault="00F70974" w:rsidP="00F70974">
      <w:pPr>
        <w:spacing w:after="150"/>
        <w:rPr>
          <w:rFonts w:ascii="Arial" w:hAnsi="Arial" w:cs="Arial"/>
        </w:rPr>
      </w:pPr>
      <w:r w:rsidRPr="00F70974">
        <w:rPr>
          <w:rFonts w:ascii="Arial" w:hAnsi="Arial" w:cs="Arial"/>
          <w:color w:val="000000"/>
        </w:rPr>
        <w:t>Препарцелација није дозвољена на парцелама које су предвиђене за јавне намене, на којима се налазе споменици културе и објекти од јавног интереса, осим у случају када се предметни простор увећава и уређује.</w:t>
      </w:r>
    </w:p>
    <w:p w14:paraId="77958025" w14:textId="77777777" w:rsidR="00F70974" w:rsidRPr="00F70974" w:rsidRDefault="00F70974" w:rsidP="00F70974">
      <w:pPr>
        <w:spacing w:after="150"/>
        <w:rPr>
          <w:rFonts w:ascii="Arial" w:hAnsi="Arial" w:cs="Arial"/>
        </w:rPr>
      </w:pPr>
      <w:r w:rsidRPr="00F70974">
        <w:rPr>
          <w:rFonts w:ascii="Arial" w:hAnsi="Arial" w:cs="Arial"/>
          <w:i/>
          <w:color w:val="000000"/>
        </w:rPr>
        <w:t>Позиционирање објеката на грађевинској парцели:</w:t>
      </w:r>
      <w:r w:rsidRPr="00F70974">
        <w:rPr>
          <w:rFonts w:ascii="Arial" w:hAnsi="Arial" w:cs="Arial"/>
          <w:color w:val="000000"/>
        </w:rPr>
        <w:t xml:space="preserve"> дефинише се у односу на регулациону линију (грађевинском линијом) и на границу суседних парцела, као и на основу позиције изграђених објеката, односно типологије градње. За постојеће објекте чија су међусобна и растојања од граница суседних парцела мања од вредности утврђених правилима, у случају реконструкције, на суседним странама није дозвољено постављати отворе стамбених просторија. Грађевинске линије морају бити дефинисане тако да не представљају сметњу за функционисање објеката на парцели и постављање мреже и објеката инфраструктуре.</w:t>
      </w:r>
    </w:p>
    <w:p w14:paraId="3D620247" w14:textId="77777777" w:rsidR="00F70974" w:rsidRPr="00F70974" w:rsidRDefault="00F70974" w:rsidP="00F70974">
      <w:pPr>
        <w:spacing w:after="150"/>
        <w:rPr>
          <w:rFonts w:ascii="Arial" w:hAnsi="Arial" w:cs="Arial"/>
        </w:rPr>
      </w:pPr>
      <w:r w:rsidRPr="00F70974">
        <w:rPr>
          <w:rFonts w:ascii="Arial" w:hAnsi="Arial" w:cs="Arial"/>
          <w:i/>
          <w:color w:val="000000"/>
        </w:rPr>
        <w:t>Међусобна удаљеност слободностојећих и објеката</w:t>
      </w:r>
      <w:r w:rsidRPr="00F70974">
        <w:rPr>
          <w:rFonts w:ascii="Arial" w:hAnsi="Arial" w:cs="Arial"/>
          <w:color w:val="000000"/>
        </w:rPr>
        <w:t xml:space="preserve"> </w:t>
      </w:r>
      <w:r w:rsidRPr="00F70974">
        <w:rPr>
          <w:rFonts w:ascii="Arial" w:hAnsi="Arial" w:cs="Arial"/>
          <w:i/>
          <w:color w:val="000000"/>
        </w:rPr>
        <w:t>у прекинутом низу</w:t>
      </w:r>
      <w:r w:rsidRPr="00F70974">
        <w:rPr>
          <w:rFonts w:ascii="Arial" w:hAnsi="Arial" w:cs="Arial"/>
          <w:color w:val="000000"/>
        </w:rPr>
        <w:t>, износи најмање половину висине вишег објекта, али не мање од 4,0 m. Удаљеност се може смањити на четвртину, ако објекти на наспрамним бочним фасадама не садрже отворе на просторијама за становање или пословање. Слободностојећи објекат не може заклањати директно осунчање другом објекту више од половине трајања директног осунчања.</w:t>
      </w:r>
    </w:p>
    <w:p w14:paraId="73FE3AED" w14:textId="77777777" w:rsidR="00F70974" w:rsidRPr="00F70974" w:rsidRDefault="00F70974" w:rsidP="00F70974">
      <w:pPr>
        <w:spacing w:after="150"/>
        <w:rPr>
          <w:rFonts w:ascii="Arial" w:hAnsi="Arial" w:cs="Arial"/>
        </w:rPr>
      </w:pPr>
      <w:r w:rsidRPr="00F70974">
        <w:rPr>
          <w:rFonts w:ascii="Arial" w:hAnsi="Arial" w:cs="Arial"/>
          <w:i/>
          <w:color w:val="000000"/>
        </w:rPr>
        <w:t>Грађевинска линија</w:t>
      </w:r>
      <w:r w:rsidRPr="00F70974">
        <w:rPr>
          <w:rFonts w:ascii="Arial" w:hAnsi="Arial" w:cs="Arial"/>
          <w:color w:val="000000"/>
        </w:rPr>
        <w:t xml:space="preserve"> се поклапа са регулационом линијом на грађевинској парцели, или се налази на растојању утврђеном правилима. Подземна грађевинска линија може се утврдити и изван габарита објекта, као и у појасу између регулационе и грађевинске линије, ако то не представља сметњу у функционисању објекта или инфраструктурне и саобраћајне мреже.</w:t>
      </w:r>
    </w:p>
    <w:p w14:paraId="7B278DD4"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Постојеће грађевинске парцеле на којима су урбанистички параметри (индекси заузетости и изграђености грађевинске парцеле, спратност и висина објеката) већи од правилима утврђених вредности, задржавају постојеће параметре, без могућности доградње.</w:t>
      </w:r>
    </w:p>
    <w:p w14:paraId="37790869" w14:textId="77777777" w:rsidR="00F70974" w:rsidRPr="00F70974" w:rsidRDefault="00F70974" w:rsidP="00F70974">
      <w:pPr>
        <w:spacing w:after="150"/>
        <w:rPr>
          <w:rFonts w:ascii="Arial" w:hAnsi="Arial" w:cs="Arial"/>
        </w:rPr>
      </w:pPr>
      <w:r w:rsidRPr="00F70974">
        <w:rPr>
          <w:rFonts w:ascii="Arial" w:hAnsi="Arial" w:cs="Arial"/>
          <w:i/>
          <w:color w:val="000000"/>
        </w:rPr>
        <w:t>Висина објекта је</w:t>
      </w:r>
      <w:r w:rsidRPr="00F70974">
        <w:rPr>
          <w:rFonts w:ascii="Arial" w:hAnsi="Arial" w:cs="Arial"/>
          <w:color w:val="000000"/>
        </w:rPr>
        <w:t>: на релативно равном терену – растојање од нулте коте до коте слемена (за објекте са косим кровом нормалног нагиба), односно венца (за објекте са равним кровом или косим кровом благог нагиба); на стрмом терену са нагибом према улици (навише) – растојање од нулте коте до коте слемена (венца); на стрмом терену са нагибом од улице (наниже) – растојање од коте нивелете пута до коте слемена (венца).</w:t>
      </w:r>
    </w:p>
    <w:p w14:paraId="39446A81" w14:textId="77777777" w:rsidR="00F70974" w:rsidRPr="00F70974" w:rsidRDefault="00F70974" w:rsidP="00F70974">
      <w:pPr>
        <w:spacing w:after="150"/>
        <w:rPr>
          <w:rFonts w:ascii="Arial" w:hAnsi="Arial" w:cs="Arial"/>
        </w:rPr>
      </w:pPr>
      <w:r w:rsidRPr="00F70974">
        <w:rPr>
          <w:rFonts w:ascii="Arial" w:hAnsi="Arial" w:cs="Arial"/>
          <w:i/>
          <w:color w:val="000000"/>
        </w:rPr>
        <w:t>Кота приземља објеката</w:t>
      </w:r>
      <w:r w:rsidRPr="00F70974">
        <w:rPr>
          <w:rFonts w:ascii="Arial" w:hAnsi="Arial" w:cs="Arial"/>
          <w:color w:val="000000"/>
        </w:rPr>
        <w:t xml:space="preserve"> одређује се у односу на коту нивелете јавног/приступног пута, односно према нултој коти објекта, и то: кота приземља нових објеката на равном терену не може бити нижа од коте нивелете јавног/приступног пута; кота приземља може бити највише 1,20 m виша од нулте коте; за објекте на стрмом терену са нагибом од улице (наниже), кота приземља може бити највише 1,20 m нижа од коте нивелете јавног пута; за објекте који у приземљу имају нестамбену намену, кота приземља може бити максимално 0,20 m виша од коте тротоара (денивелација се савладава унутар објекта).</w:t>
      </w:r>
    </w:p>
    <w:p w14:paraId="10B69FD9" w14:textId="77777777" w:rsidR="00F70974" w:rsidRPr="00F70974" w:rsidRDefault="00F70974" w:rsidP="00F70974">
      <w:pPr>
        <w:spacing w:after="150"/>
        <w:rPr>
          <w:rFonts w:ascii="Arial" w:hAnsi="Arial" w:cs="Arial"/>
        </w:rPr>
      </w:pPr>
      <w:r w:rsidRPr="00F70974">
        <w:rPr>
          <w:rFonts w:ascii="Arial" w:hAnsi="Arial" w:cs="Arial"/>
          <w:i/>
          <w:color w:val="000000"/>
        </w:rPr>
        <w:t>Испади на објекту</w:t>
      </w:r>
      <w:r w:rsidRPr="00F70974">
        <w:rPr>
          <w:rFonts w:ascii="Arial" w:hAnsi="Arial" w:cs="Arial"/>
          <w:color w:val="000000"/>
        </w:rPr>
        <w:t xml:space="preserve"> (хоризонтална пројекција испада) не могу прелазити регулациону линију више од 1,20 m и то на делу објекта вишем од 4,50 m, односно грађевинску линију више од 1,60 m.</w:t>
      </w:r>
    </w:p>
    <w:p w14:paraId="491EF829" w14:textId="77777777" w:rsidR="00F70974" w:rsidRPr="00F70974" w:rsidRDefault="00F70974" w:rsidP="00F70974">
      <w:pPr>
        <w:spacing w:after="150"/>
        <w:rPr>
          <w:rFonts w:ascii="Arial" w:hAnsi="Arial" w:cs="Arial"/>
        </w:rPr>
      </w:pPr>
      <w:r w:rsidRPr="00F70974">
        <w:rPr>
          <w:rFonts w:ascii="Arial" w:hAnsi="Arial" w:cs="Arial"/>
          <w:color w:val="000000"/>
        </w:rPr>
        <w:t>Испади грађевинских елемената на нивоу приземља могу прећи грађевинску, односно регулациону линију (рачунајући од основног габарита објекта до хоризонталне пројекције испада), и то: излози локала – 0,30 m, по целој висини, када најмања ширина тротоара износи 3,00 m; транспарентне браварске конзолне надстрешнице у зони приземне етаже – 2,00 m по целој ширини објекта са висином изнад 4,00 m; платнене надстрешнице са масивном браварском конструкцијом – 1,00 m од спољне ивице тротоара на висини изнад 4,00 m; конзолне рекламе – 1,20 m на висини изнад 4,00 m.</w:t>
      </w:r>
    </w:p>
    <w:p w14:paraId="44231CCE" w14:textId="77777777" w:rsidR="00F70974" w:rsidRPr="00F70974" w:rsidRDefault="00F70974" w:rsidP="00F70974">
      <w:pPr>
        <w:spacing w:after="150"/>
        <w:rPr>
          <w:rFonts w:ascii="Arial" w:hAnsi="Arial" w:cs="Arial"/>
        </w:rPr>
      </w:pPr>
      <w:r w:rsidRPr="00F70974">
        <w:rPr>
          <w:rFonts w:ascii="Arial" w:hAnsi="Arial" w:cs="Arial"/>
          <w:color w:val="000000"/>
        </w:rPr>
        <w:t>Испади грађевинских елемената (еркери, доксати, балкони, улазне надстрешнице са и без стубова, надстрешнице и сл.) на нивоу првог спрата могу да пређу грађевинску, односно регулациону линију (рачунајући од основног габарита објекта до хоризонталне пројекције испада), и то: на делу објекта према предњем дворишту – 1,20 m, али укупна површина грађевинских елемената не може прећи 50% уличне фасаде изнад приземља; на делу објекта према бочном дворишту претежно северне оријентације (најмањег растојања од 1,50 m) – 0,60 m, али укупна површина грађевинских елемената не може прећи 30% бочне фасаде изнад приземља; на делу објекта према бочном дворишту претежно јужне оријентације (најмањег растојања од 2,50 m) – 0,90 m, али укупна површина грађевинских елемената не може прећи 30% бочне фасаде изнад приземља; на делу објекта према задњем дворишту (најмањег растојања од задње линије суседне грађевинске парцеле од 5,00 m) – 1,20 m, али укупна површина грађевинских елемената не може прећи 30% задње фасаде изнад приземља.</w:t>
      </w:r>
    </w:p>
    <w:p w14:paraId="1214D17F" w14:textId="77777777" w:rsidR="00F70974" w:rsidRPr="00F70974" w:rsidRDefault="00F70974" w:rsidP="00F70974">
      <w:pPr>
        <w:spacing w:after="150"/>
        <w:rPr>
          <w:rFonts w:ascii="Arial" w:hAnsi="Arial" w:cs="Arial"/>
        </w:rPr>
      </w:pPr>
      <w:r w:rsidRPr="00F70974">
        <w:rPr>
          <w:rFonts w:ascii="Arial" w:hAnsi="Arial" w:cs="Arial"/>
          <w:color w:val="000000"/>
        </w:rPr>
        <w:t>Отворене спољне степенице могу се постављати на објекат (предњи део) ако је грађевинска линија 3,00 m увучена у односу на регулациону линију и ако савлађују висину до 0,90 m. Отворене спољне степенице које савлађују висину преко 0,90 m улазе у габарит објекта. Отворене спољне степенице које се постављају на бочни или задњи део објекта не могу ометати пролаз и друге функције дворишта.</w:t>
      </w:r>
    </w:p>
    <w:p w14:paraId="43B5B3A1" w14:textId="77777777" w:rsidR="00F70974" w:rsidRPr="00F70974" w:rsidRDefault="00F70974" w:rsidP="00F70974">
      <w:pPr>
        <w:spacing w:after="150"/>
        <w:rPr>
          <w:rFonts w:ascii="Arial" w:hAnsi="Arial" w:cs="Arial"/>
        </w:rPr>
      </w:pPr>
      <w:r w:rsidRPr="00F70974">
        <w:rPr>
          <w:rFonts w:ascii="Arial" w:hAnsi="Arial" w:cs="Arial"/>
          <w:color w:val="000000"/>
        </w:rPr>
        <w:t>Грађевински елементи испод коте тротоара (подрумска етажа) – могу прећи регулациону линију (рачунајући од основног габарита објекта до хоризонталне пројекције испада), и то: стопе темеља и подрумски зидови – 0,50 m; шахтови подрумских просторија до нивоа коте тротоара – 1,00 m. Стопе темеља не могу прелазити границу суседне парцеле, осим уз сагласност власника или корисника парцеле.</w:t>
      </w:r>
    </w:p>
    <w:p w14:paraId="2CB8EDB3" w14:textId="77777777" w:rsidR="00F70974" w:rsidRPr="00F70974" w:rsidRDefault="00F70974" w:rsidP="00F70974">
      <w:pPr>
        <w:spacing w:after="150"/>
        <w:rPr>
          <w:rFonts w:ascii="Arial" w:hAnsi="Arial" w:cs="Arial"/>
        </w:rPr>
      </w:pPr>
      <w:r w:rsidRPr="00F70974">
        <w:rPr>
          <w:rFonts w:ascii="Arial" w:hAnsi="Arial" w:cs="Arial"/>
          <w:i/>
          <w:color w:val="000000"/>
        </w:rPr>
        <w:t>Висина надзитка</w:t>
      </w:r>
      <w:r w:rsidRPr="00F70974">
        <w:rPr>
          <w:rFonts w:ascii="Arial" w:hAnsi="Arial" w:cs="Arial"/>
          <w:color w:val="000000"/>
        </w:rPr>
        <w:t xml:space="preserve"> стамбене поткровне етаже износи највише 1,60 m, рачунајући од коте пода поткровне етаже до тачке прелома косине крова.</w:t>
      </w:r>
    </w:p>
    <w:p w14:paraId="4D83A712" w14:textId="77777777" w:rsidR="00F70974" w:rsidRPr="00F70974" w:rsidRDefault="00F70974" w:rsidP="00F70974">
      <w:pPr>
        <w:spacing w:after="150"/>
        <w:rPr>
          <w:rFonts w:ascii="Arial" w:hAnsi="Arial" w:cs="Arial"/>
        </w:rPr>
      </w:pPr>
      <w:r w:rsidRPr="00F70974">
        <w:rPr>
          <w:rFonts w:ascii="Arial" w:hAnsi="Arial" w:cs="Arial"/>
          <w:i/>
          <w:color w:val="000000"/>
        </w:rPr>
        <w:t>Ограђивање</w:t>
      </w:r>
      <w:r w:rsidRPr="00F70974">
        <w:rPr>
          <w:rFonts w:ascii="Arial" w:hAnsi="Arial" w:cs="Arial"/>
          <w:color w:val="000000"/>
        </w:rPr>
        <w:t xml:space="preserve"> грађевинске парцеле може се вршити зиданом оградом до висине од 0,90 m (рачунајући од коте тротоара) или транспарентном оградом до висине од 1,40 m. Зидане и друге врсте ограда постављају се на регулациону линију тако да ограда, стубови ограде и капије буду на грађевинској парцели која се ограђује. Врата и капије на уличној огради не могу се отварати ван регулационе линије.</w:t>
      </w:r>
    </w:p>
    <w:p w14:paraId="4EAD3C79" w14:textId="77777777" w:rsidR="00F70974" w:rsidRPr="00F70974" w:rsidRDefault="00F70974" w:rsidP="00F70974">
      <w:pPr>
        <w:spacing w:after="150"/>
        <w:rPr>
          <w:rFonts w:ascii="Arial" w:hAnsi="Arial" w:cs="Arial"/>
        </w:rPr>
      </w:pPr>
      <w:r w:rsidRPr="00F70974">
        <w:rPr>
          <w:rFonts w:ascii="Arial" w:hAnsi="Arial" w:cs="Arial"/>
          <w:color w:val="000000"/>
        </w:rPr>
        <w:t>Зидана нетранспарентна ограда између парцела подиже се до висине 1,40 m уз сагласност суседа, тако да стубови ограде буду на земљишту власника ограде. Суседне грађевинске парцеле могу се ограђивати живом зеленом оградом која се сади у осовини границе грађевинске парцеле, или транспарентном оградом до висине од 1,40 m, која се поставља тако да стубови ограде буду на земљишту власника ограде.</w:t>
      </w:r>
    </w:p>
    <w:p w14:paraId="66F5CD1D" w14:textId="77777777" w:rsidR="00F70974" w:rsidRPr="00F70974" w:rsidRDefault="00F70974" w:rsidP="00F70974">
      <w:pPr>
        <w:spacing w:after="150"/>
        <w:rPr>
          <w:rFonts w:ascii="Arial" w:hAnsi="Arial" w:cs="Arial"/>
        </w:rPr>
      </w:pPr>
      <w:r w:rsidRPr="00F70974">
        <w:rPr>
          <w:rFonts w:ascii="Arial" w:hAnsi="Arial" w:cs="Arial"/>
          <w:color w:val="000000"/>
        </w:rPr>
        <w:t>Грађевинска парцела се може преграђивати у функционалне целине (стамбени део, економски део, економски приступ, стамбени приступ, окућница и сл.), с тим да висина унутрашње ограде не може бити већа од висине спољне ограде.</w:t>
      </w:r>
    </w:p>
    <w:p w14:paraId="7ECAC598" w14:textId="77777777" w:rsidR="00F70974" w:rsidRPr="00F70974" w:rsidRDefault="00F70974" w:rsidP="00F70974">
      <w:pPr>
        <w:spacing w:after="150"/>
        <w:rPr>
          <w:rFonts w:ascii="Arial" w:hAnsi="Arial" w:cs="Arial"/>
        </w:rPr>
      </w:pPr>
      <w:r w:rsidRPr="00F70974">
        <w:rPr>
          <w:rFonts w:ascii="Arial" w:hAnsi="Arial" w:cs="Arial"/>
          <w:i/>
          <w:color w:val="000000"/>
        </w:rPr>
        <w:t>Одводњавање</w:t>
      </w:r>
      <w:r w:rsidRPr="00F70974">
        <w:rPr>
          <w:rFonts w:ascii="Arial" w:hAnsi="Arial" w:cs="Arial"/>
          <w:color w:val="000000"/>
        </w:rPr>
        <w:t xml:space="preserve"> површинских вода са парцеле врши се слободним падом према риголама, односно према улици, са најмањим падом од 1,5%. Површинске воде са једне грађевинске парцеле не могу се усмеравати према другој парцели. Површинске и друге отпадне воде из економског дворишта одводе се регулисано до ђубришне јаме.</w:t>
      </w:r>
    </w:p>
    <w:p w14:paraId="440B6648" w14:textId="77777777" w:rsidR="00F70974" w:rsidRPr="00F70974" w:rsidRDefault="00F70974" w:rsidP="00F70974">
      <w:pPr>
        <w:spacing w:after="150"/>
        <w:rPr>
          <w:rFonts w:ascii="Arial" w:hAnsi="Arial" w:cs="Arial"/>
        </w:rPr>
      </w:pPr>
      <w:r w:rsidRPr="00F70974">
        <w:rPr>
          <w:rFonts w:ascii="Arial" w:hAnsi="Arial" w:cs="Arial"/>
          <w:i/>
          <w:color w:val="000000"/>
        </w:rPr>
        <w:t>Архитектонско обликовање:</w:t>
      </w:r>
      <w:r w:rsidRPr="00F70974">
        <w:rPr>
          <w:rFonts w:ascii="Arial" w:hAnsi="Arial" w:cs="Arial"/>
          <w:color w:val="000000"/>
        </w:rPr>
        <w:t xml:space="preserve"> спољни изглед објекта, облик крова, примењени материјали, боје, архитектонски детаљи и други архитектонски елементи, треба да су у складу са амбијентом и да доприносе очувању визуелног идентитета и унапређењу естетских вредности простора. Не користити елементе и композиције као што су нападни фолклоризам, радикални еклектицизам, мансардни кровови, вишеетажно поткроље и сл. Нови објекти својим пропорцијама и архитектуром треба да чине обликовну целину са суседним објектима и простором, посебно у оквиру простора изражених амбијенталних вредности, који треба планирати у стилу традиционалног наслеђа, уз обнову историјски вредних објеката.</w:t>
      </w:r>
    </w:p>
    <w:p w14:paraId="045FC0FC" w14:textId="77777777" w:rsidR="00F70974" w:rsidRPr="00F70974" w:rsidRDefault="00F70974" w:rsidP="00F70974">
      <w:pPr>
        <w:spacing w:after="150"/>
        <w:rPr>
          <w:rFonts w:ascii="Arial" w:hAnsi="Arial" w:cs="Arial"/>
        </w:rPr>
      </w:pPr>
      <w:r w:rsidRPr="00F70974">
        <w:rPr>
          <w:rFonts w:ascii="Arial" w:hAnsi="Arial" w:cs="Arial"/>
          <w:i/>
          <w:color w:val="000000"/>
        </w:rPr>
        <w:t>Услови заштите суседних објеката, животне средине и други услови:</w:t>
      </w:r>
      <w:r w:rsidRPr="00F70974">
        <w:rPr>
          <w:rFonts w:ascii="Arial" w:hAnsi="Arial" w:cs="Arial"/>
          <w:color w:val="000000"/>
        </w:rPr>
        <w:t xml:space="preserve">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гаражирању возила, изношењу шута, смећа и др.). Услови заштите животне средине, санитарни и хигијенски услови (емисија буке, аеро и других врста загађења), услови заштите од пожара, безбедносни и други услови, у складу су са мерама заштите према прописима и нормативима за конкретну област, односно са позитивном законском регулативом која дефинише утицај објекта и делатности на животну средину.</w:t>
      </w:r>
    </w:p>
    <w:p w14:paraId="687B3B71" w14:textId="77777777" w:rsidR="00F70974" w:rsidRPr="00F70974" w:rsidRDefault="00F70974" w:rsidP="00F70974">
      <w:pPr>
        <w:spacing w:after="150"/>
        <w:rPr>
          <w:rFonts w:ascii="Arial" w:hAnsi="Arial" w:cs="Arial"/>
        </w:rPr>
      </w:pPr>
      <w:r w:rsidRPr="00F70974">
        <w:rPr>
          <w:rFonts w:ascii="Arial" w:hAnsi="Arial" w:cs="Arial"/>
          <w:i/>
          <w:color w:val="000000"/>
        </w:rPr>
        <w:t>Стандард приступачности и енергетска ефикасност:</w:t>
      </w:r>
      <w:r w:rsidRPr="00F70974">
        <w:rPr>
          <w:rFonts w:ascii="Arial" w:hAnsi="Arial" w:cs="Arial"/>
          <w:color w:val="000000"/>
        </w:rPr>
        <w:t xml:space="preserve"> несметано кретање особа са посебним потребама, деце и старијих особа мора бити обезбеђено за објекте јавне намене и остале објекте за јавно коришћење, у складу са прописима и нормативима из ове области. Сви објекти у зависности од врсте и намене, морају бити пројектовани, изграђени, коришћени и одржавани на начин којим се обезбеђују позитивном законском регулативом прописана енергетска својства објекта.</w:t>
      </w:r>
    </w:p>
    <w:p w14:paraId="5AA44B38" w14:textId="77777777" w:rsidR="00F70974" w:rsidRPr="00F70974" w:rsidRDefault="00F70974" w:rsidP="00F70974">
      <w:pPr>
        <w:spacing w:after="120"/>
        <w:jc w:val="center"/>
        <w:rPr>
          <w:rFonts w:ascii="Arial" w:hAnsi="Arial" w:cs="Arial"/>
        </w:rPr>
      </w:pPr>
      <w:r w:rsidRPr="00F70974">
        <w:rPr>
          <w:rFonts w:ascii="Arial" w:hAnsi="Arial" w:cs="Arial"/>
          <w:i/>
          <w:color w:val="000000"/>
        </w:rPr>
        <w:t>2.1.2. Посебна правила</w:t>
      </w:r>
    </w:p>
    <w:p w14:paraId="6BE69622" w14:textId="77777777" w:rsidR="00F70974" w:rsidRPr="00F70974" w:rsidRDefault="00F70974" w:rsidP="00F70974">
      <w:pPr>
        <w:spacing w:after="150"/>
        <w:rPr>
          <w:rFonts w:ascii="Arial" w:hAnsi="Arial" w:cs="Arial"/>
        </w:rPr>
      </w:pPr>
      <w:r w:rsidRPr="00F70974">
        <w:rPr>
          <w:rFonts w:ascii="Arial" w:hAnsi="Arial" w:cs="Arial"/>
          <w:color w:val="000000"/>
        </w:rPr>
        <w:t>На основу анализе стања коришћења земљишта на планском подручју и еколошке подобности истог, а имајући у виду и евидентиране потребе за простором и делатностима, правила грађења дефинишу се за зоне: становања (у централном или ободном делу насеља); производних делатности и пословања; јавне намене (јавне функције и службе, комуналне делатности и јавно зеленило) и верских објеката; туристичке инфра и супраструктуре.</w:t>
      </w:r>
    </w:p>
    <w:p w14:paraId="081A7AAF" w14:textId="77777777" w:rsidR="00F70974" w:rsidRPr="00F70974" w:rsidRDefault="00F70974" w:rsidP="00F70974">
      <w:pPr>
        <w:spacing w:after="120"/>
        <w:jc w:val="center"/>
        <w:rPr>
          <w:rFonts w:ascii="Arial" w:hAnsi="Arial" w:cs="Arial"/>
        </w:rPr>
      </w:pPr>
      <w:r w:rsidRPr="00F70974">
        <w:rPr>
          <w:rFonts w:ascii="Arial" w:hAnsi="Arial" w:cs="Arial"/>
          <w:color w:val="000000"/>
        </w:rPr>
        <w:t>2.1.2.1. Зона становања</w:t>
      </w:r>
    </w:p>
    <w:p w14:paraId="7AE14770" w14:textId="77777777" w:rsidR="00F70974" w:rsidRPr="00F70974" w:rsidRDefault="00F70974" w:rsidP="00F70974">
      <w:pPr>
        <w:spacing w:after="150"/>
        <w:rPr>
          <w:rFonts w:ascii="Arial" w:hAnsi="Arial" w:cs="Arial"/>
        </w:rPr>
      </w:pPr>
      <w:r w:rsidRPr="00F70974">
        <w:rPr>
          <w:rFonts w:ascii="Arial" w:hAnsi="Arial" w:cs="Arial"/>
          <w:color w:val="000000"/>
        </w:rPr>
        <w:t>На подручју Просторног плана углавном су заступљена села планинског типа. Становници планинских села су оријентисани на сточарску производњу (отвореног и полуотвореног типа) и експлоатацију шумског богатства, а нешто мање на пољопривредну производњу. У појединим насељима изражено је и интересовање за обнављањем непољопривредних домаћинстава (сеоски туризам, објекти за одмор). Основне карактеристике овог типа сеоских насеља су: релативна збијеност, мање парцеле неправилног облика, већа искоришћеност и изграђеност парцеле, мања међусобна удаљеност суседних (стамбених и економских) објеката, заступљеност више типова сеоских домаћинстава (пољопривредног, мешовитог и непољопривредног), и др.</w:t>
      </w:r>
    </w:p>
    <w:p w14:paraId="2F7E98E9" w14:textId="77777777" w:rsidR="00F70974" w:rsidRPr="00F70974" w:rsidRDefault="00F70974" w:rsidP="00F70974">
      <w:pPr>
        <w:spacing w:after="150"/>
        <w:rPr>
          <w:rFonts w:ascii="Arial" w:hAnsi="Arial" w:cs="Arial"/>
        </w:rPr>
      </w:pPr>
      <w:r w:rsidRPr="00F70974">
        <w:rPr>
          <w:rFonts w:ascii="Arial" w:hAnsi="Arial" w:cs="Arial"/>
          <w:color w:val="000000"/>
        </w:rPr>
        <w:t>На развој села и организацију сеоског становања највећи утицај имају: опште економско стање локалне заједнице, месне прилике самог насеља (близина центара и важних комуникација), конфигурација терена и природно окружење (шумско подручје, природна добра, водотокови и сл.). Генерално, за села на планском подручју карактеристична је: релативна удаљеност од важних комуникација, мала насељеност, смањивање контингента радно способног становништва, велика старост становника и др.</w:t>
      </w:r>
    </w:p>
    <w:p w14:paraId="26BCFAFD" w14:textId="77777777" w:rsidR="00F70974" w:rsidRPr="00F70974" w:rsidRDefault="00F70974" w:rsidP="00F70974">
      <w:pPr>
        <w:spacing w:after="150"/>
        <w:rPr>
          <w:rFonts w:ascii="Arial" w:hAnsi="Arial" w:cs="Arial"/>
        </w:rPr>
      </w:pPr>
      <w:r w:rsidRPr="00F70974">
        <w:rPr>
          <w:rFonts w:ascii="Arial" w:hAnsi="Arial" w:cs="Arial"/>
          <w:color w:val="000000"/>
        </w:rPr>
        <w:t>Посебна правила грађења за зону становања примењују се у зони директне примене Просторног плана за: централне (компактне) делове насеља на руралном подручју; изграђене, започете или инициране насељске целине у делу атара ван компактног насељског ткива. Ова правила се не примењују (као обавезујућа или усмеравајућа) ван грађевинских подручја насеља (одређених Просторним планом, просторним плановима јединица локалне самоуправе или урбанистичким планом).</w:t>
      </w:r>
    </w:p>
    <w:p w14:paraId="3AF5754E"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који се могу градити:</w:t>
      </w:r>
      <w:r w:rsidRPr="00F70974">
        <w:rPr>
          <w:rFonts w:ascii="Arial" w:hAnsi="Arial" w:cs="Arial"/>
          <w:color w:val="000000"/>
        </w:rPr>
        <w:t xml:space="preserve"> објекти намењени становању (а препоручују се типови објеката доминантни у постојећој физичкој структури непосредног окружења – углавном слободностојећи породични стамбени објекти), економски, помоћни или пратећи објекти.</w:t>
      </w:r>
    </w:p>
    <w:p w14:paraId="75A2106B" w14:textId="77777777" w:rsidR="00F70974" w:rsidRPr="00F70974" w:rsidRDefault="00F70974" w:rsidP="00F70974">
      <w:pPr>
        <w:spacing w:after="150"/>
        <w:rPr>
          <w:rFonts w:ascii="Arial" w:hAnsi="Arial" w:cs="Arial"/>
        </w:rPr>
      </w:pPr>
      <w:r w:rsidRPr="00F70974">
        <w:rPr>
          <w:rFonts w:ascii="Arial" w:hAnsi="Arial" w:cs="Arial"/>
          <w:color w:val="000000"/>
        </w:rPr>
        <w:t>Економске објекте је могуће планирати под условима задовољења свих хигијенских захтева и прописа везаних за заштиту животне средине. Економски објекти су: сточне стаје (живинарници, свињци, говедарници, овчарници, козарници), испусти за стоку, ђубришне јаме (ђубришта), пољски клозети; економски објекти уз стамбени објекат (летња кухиња, млекара, санитарни пропусник, магацини хране за сопствену употребу); остали економски објекти (пушнице, сушнице, кош, амбар, надстрешница за машине и возила, магацини хране и објекти намењени исхрани стоке).</w:t>
      </w:r>
    </w:p>
    <w:p w14:paraId="655CC5F7" w14:textId="77777777" w:rsidR="00F70974" w:rsidRPr="00F70974" w:rsidRDefault="00F70974" w:rsidP="00F70974">
      <w:pPr>
        <w:spacing w:after="150"/>
        <w:rPr>
          <w:rFonts w:ascii="Arial" w:hAnsi="Arial" w:cs="Arial"/>
        </w:rPr>
      </w:pPr>
      <w:r w:rsidRPr="00F70974">
        <w:rPr>
          <w:rFonts w:ascii="Arial" w:hAnsi="Arial" w:cs="Arial"/>
          <w:i/>
          <w:color w:val="000000"/>
        </w:rPr>
        <w:t>Компатибилни садржаји и врсте објеката:</w:t>
      </w:r>
      <w:r w:rsidRPr="00F70974">
        <w:rPr>
          <w:rFonts w:ascii="Arial" w:hAnsi="Arial" w:cs="Arial"/>
          <w:color w:val="000000"/>
        </w:rPr>
        <w:t xml:space="preserve"> трговина, услуге и сервиси, услужно и производно занатство, угоститељство, туристичке услуге у сеоском домаћинству, као и мањи производни и пословни објекти из домена прераде пољопривредних и шумских производа, одрживог коришћења природних ресурса и сл., под условом да немају негативног утицаја на животну средину. Ови садржаји могу бити у оквиру основног (стамбеног) објекта (најчешће у приземљу) или у оквиру помоћног или пратећег објекта на парцели.</w:t>
      </w:r>
    </w:p>
    <w:p w14:paraId="3323808E"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чија је изградња забрањена:</w:t>
      </w:r>
      <w:r w:rsidRPr="00F70974">
        <w:rPr>
          <w:rFonts w:ascii="Arial" w:hAnsi="Arial" w:cs="Arial"/>
          <w:color w:val="000000"/>
        </w:rPr>
        <w:t xml:space="preserve"> индустријске, производне, складишне и друге делатности које имају негативни утицај на животну средину и основну намену (делатности које угрожавају околину буком, вибрацијама, гасовима, мирисима, отпадним водама и другим штетним дејствима). Нису дозвољене сточне стаје (економски објекти) капацитета већег од 20 грла говеда, 100 свиња, 150 оваца или коза и 350 јединки живине или кунића.</w:t>
      </w:r>
    </w:p>
    <w:p w14:paraId="740789AB"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грађевинске парцеле:</w:t>
      </w:r>
      <w:r w:rsidRPr="00F70974">
        <w:rPr>
          <w:rFonts w:ascii="Arial" w:hAnsi="Arial" w:cs="Arial"/>
          <w:color w:val="000000"/>
        </w:rPr>
        <w:t xml:space="preserve"> у зависности од типа домаћинства, грађевинска парцела има: стамбени део парцеле (стамбено двориште), економски део парцеле (економско двориште) и башту.</w:t>
      </w:r>
    </w:p>
    <w:p w14:paraId="60396D44" w14:textId="77777777" w:rsidR="00F70974" w:rsidRPr="00F70974" w:rsidRDefault="00F70974" w:rsidP="00F70974">
      <w:pPr>
        <w:spacing w:after="150"/>
        <w:rPr>
          <w:rFonts w:ascii="Arial" w:hAnsi="Arial" w:cs="Arial"/>
        </w:rPr>
      </w:pPr>
      <w:r w:rsidRPr="00F70974">
        <w:rPr>
          <w:rFonts w:ascii="Arial" w:hAnsi="Arial" w:cs="Arial"/>
          <w:color w:val="000000"/>
        </w:rPr>
        <w:t>Минимална парцела пољопривредног домаћинства садржи: стамбени део – 300 m², економски део – 400 m² и башту – 300 m² (укупно 1000 m², при чему стамбени и економски део могу да буду на посебним парцелама).</w:t>
      </w:r>
    </w:p>
    <w:p w14:paraId="1621A532" w14:textId="77777777" w:rsidR="00F70974" w:rsidRPr="00F70974" w:rsidRDefault="00F70974" w:rsidP="00F70974">
      <w:pPr>
        <w:spacing w:after="150"/>
        <w:rPr>
          <w:rFonts w:ascii="Arial" w:hAnsi="Arial" w:cs="Arial"/>
        </w:rPr>
      </w:pPr>
      <w:r w:rsidRPr="00F70974">
        <w:rPr>
          <w:rFonts w:ascii="Arial" w:hAnsi="Arial" w:cs="Arial"/>
          <w:color w:val="000000"/>
        </w:rPr>
        <w:t>Минимална парцела мешовитог домаћинства садржи: стамбени део – 300 m², нестамбени део – 400 m² (укупно 700 m²).</w:t>
      </w:r>
    </w:p>
    <w:p w14:paraId="23CB1A53" w14:textId="77777777" w:rsidR="00F70974" w:rsidRPr="00F70974" w:rsidRDefault="00F70974" w:rsidP="00F70974">
      <w:pPr>
        <w:spacing w:after="150"/>
        <w:rPr>
          <w:rFonts w:ascii="Arial" w:hAnsi="Arial" w:cs="Arial"/>
        </w:rPr>
      </w:pPr>
      <w:r w:rsidRPr="00F70974">
        <w:rPr>
          <w:rFonts w:ascii="Arial" w:hAnsi="Arial" w:cs="Arial"/>
          <w:color w:val="000000"/>
        </w:rPr>
        <w:t>Минимална парцела непољопривредног (стамбеног) домаћинства: 300 m².</w:t>
      </w:r>
    </w:p>
    <w:p w14:paraId="41BDAD9B" w14:textId="77777777" w:rsidR="00F70974" w:rsidRPr="00F70974" w:rsidRDefault="00F70974" w:rsidP="00F70974">
      <w:pPr>
        <w:spacing w:after="150"/>
        <w:rPr>
          <w:rFonts w:ascii="Arial" w:hAnsi="Arial" w:cs="Arial"/>
        </w:rPr>
      </w:pPr>
      <w:r w:rsidRPr="00F70974">
        <w:rPr>
          <w:rFonts w:ascii="Arial" w:hAnsi="Arial" w:cs="Arial"/>
          <w:color w:val="000000"/>
        </w:rPr>
        <w:t>Минимална ширина фронта грађевинске парцеле према типу домаћинства: пољопривредна домаћинства – 20 m; мешовита домаћинства – 16 m; непољопривредна (стамбена) домаћинства – 12 m.</w:t>
      </w:r>
    </w:p>
    <w:p w14:paraId="24B9E9C7" w14:textId="77777777" w:rsidR="00F70974" w:rsidRPr="00F70974" w:rsidRDefault="00F70974" w:rsidP="00F70974">
      <w:pPr>
        <w:spacing w:after="150"/>
        <w:rPr>
          <w:rFonts w:ascii="Arial" w:hAnsi="Arial" w:cs="Arial"/>
        </w:rPr>
      </w:pPr>
      <w:r w:rsidRPr="00F70974">
        <w:rPr>
          <w:rFonts w:ascii="Arial" w:hAnsi="Arial" w:cs="Arial"/>
          <w:color w:val="000000"/>
        </w:rPr>
        <w:t>На формираној грађевинској парцели чија је површина или ширина мања од минималне површине или ширине утврђенe у претходним ставовима, може се предвидети изградња или реконструкција објеката поштујући посебна правила зоне становања и ограничења парцеле.</w:t>
      </w:r>
    </w:p>
    <w:p w14:paraId="0B4A424D" w14:textId="77777777" w:rsidR="00F70974" w:rsidRPr="00F70974" w:rsidRDefault="00F70974" w:rsidP="00F70974">
      <w:pPr>
        <w:spacing w:after="150"/>
        <w:rPr>
          <w:rFonts w:ascii="Arial" w:hAnsi="Arial" w:cs="Arial"/>
        </w:rPr>
      </w:pPr>
      <w:r w:rsidRPr="00F70974">
        <w:rPr>
          <w:rFonts w:ascii="Arial" w:hAnsi="Arial" w:cs="Arial"/>
          <w:color w:val="000000"/>
        </w:rPr>
        <w:t>Код изграђених парцела могуће је вршити парцелацију по дубини, са обезбеђењем колског пролаза минималне ширине 3,50 m.</w:t>
      </w:r>
    </w:p>
    <w:p w14:paraId="3ADE30A1"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регулациону линију:</w:t>
      </w:r>
      <w:r w:rsidRPr="00F70974">
        <w:rPr>
          <w:rFonts w:ascii="Arial" w:hAnsi="Arial" w:cs="Arial"/>
          <w:color w:val="000000"/>
        </w:rPr>
        <w:t xml:space="preserve"> Минимално растојање између грађевинске линије објекта (без обзира да ли се ради о изградњи, доградњи или реконструкцији) и границе парцеле јавног пута (регулациона линија) је 5,0 m. Од овог правила је могуће одступити само у циљу очувања амбијенталне вредности насеља. У зони у којој постоје изграђени објекти, претходно растојање се утврђује на основу позиције већине изграђених објеката.</w:t>
      </w:r>
    </w:p>
    <w:p w14:paraId="78FC7437" w14:textId="77777777" w:rsidR="00F70974" w:rsidRPr="00F70974" w:rsidRDefault="00F70974" w:rsidP="00F70974">
      <w:pPr>
        <w:spacing w:after="150"/>
        <w:rPr>
          <w:rFonts w:ascii="Arial" w:hAnsi="Arial" w:cs="Arial"/>
        </w:rPr>
      </w:pPr>
      <w:r w:rsidRPr="00F70974">
        <w:rPr>
          <w:rFonts w:ascii="Arial" w:hAnsi="Arial" w:cs="Arial"/>
          <w:color w:val="000000"/>
        </w:rPr>
        <w:t>Грађевинска линија помоћног или пратећег објекта не може да буде испред грађевинске линије основног објекта, осим ако конфигурација терена не условљава другачији положај.</w:t>
      </w:r>
    </w:p>
    <w:p w14:paraId="0803591F" w14:textId="77777777" w:rsidR="00F70974" w:rsidRPr="00F70974" w:rsidRDefault="00F70974" w:rsidP="00F70974">
      <w:pPr>
        <w:spacing w:after="150"/>
        <w:rPr>
          <w:rFonts w:ascii="Arial" w:hAnsi="Arial" w:cs="Arial"/>
        </w:rPr>
      </w:pPr>
      <w:r w:rsidRPr="00F70974">
        <w:rPr>
          <w:rFonts w:ascii="Arial" w:hAnsi="Arial" w:cs="Arial"/>
          <w:color w:val="000000"/>
        </w:rPr>
        <w:t>На парцели са нагибом терена од јавног пута наниже, у случају нове изградње, стамбено двориште се поставља на највишој коти уз јавни пут, а економско двориште иза стамбеног дворишта на нижој коти. На парцели са нагибом терена ка јавном путу, у случају нове изградње, стамбено двориште се поставља на највишој коти, па економско двориште може бити испред стамбеног дворишта, уз јавни пут, уз увећање претходно утврђеног растојања између грађевинске и регулационе линије за мин 3,0 m зеленог заштитног појаса.</w:t>
      </w:r>
    </w:p>
    <w:p w14:paraId="037EA68C"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границе грађевинске парцеле:</w:t>
      </w:r>
      <w:r w:rsidRPr="00F70974">
        <w:rPr>
          <w:rFonts w:ascii="Arial" w:hAnsi="Arial" w:cs="Arial"/>
          <w:color w:val="000000"/>
        </w:rPr>
        <w:t xml:space="preserve"> минимално растојање габарита слободностојећег стамбеног објекта од границе суседне парцеле износи: 1,50 m на делу бочног дворишта северне оријентације; 2,50 m на делу бочног дворишта јужне оријентације. За изграђене објекте чије је растојање до границе суседне парцеле мање од претходно утврђених вредности, у случају реконструкције не могу се на суседним странама предвиђати отвори за осветљавање стамбених просторија.</w:t>
      </w:r>
    </w:p>
    <w:p w14:paraId="2CC809C0" w14:textId="77777777" w:rsidR="00F70974" w:rsidRPr="00F70974" w:rsidRDefault="00F70974" w:rsidP="00F70974">
      <w:pPr>
        <w:spacing w:after="150"/>
        <w:rPr>
          <w:rFonts w:ascii="Arial" w:hAnsi="Arial" w:cs="Arial"/>
        </w:rPr>
      </w:pPr>
      <w:r w:rsidRPr="00F70974">
        <w:rPr>
          <w:rFonts w:ascii="Arial" w:hAnsi="Arial" w:cs="Arial"/>
          <w:color w:val="000000"/>
        </w:rPr>
        <w:t>За економске и помоћне објекте минимално удаљење од границе суседне парцеле на делу бочног дворишта, износи 1,50 m. За изграђене економске и помоћне објекте чије је растојање до границе грађевинске парцеле мање од претходно утврђених вредности, у случају реконструкције не могу се на суседним странама предвиђати отвори за осветљавање просторија.</w:t>
      </w:r>
    </w:p>
    <w:p w14:paraId="112AC9C5" w14:textId="77777777" w:rsidR="00F70974" w:rsidRPr="00F70974" w:rsidRDefault="00F70974" w:rsidP="00F70974">
      <w:pPr>
        <w:spacing w:after="150"/>
        <w:rPr>
          <w:rFonts w:ascii="Arial" w:hAnsi="Arial" w:cs="Arial"/>
        </w:rPr>
      </w:pPr>
      <w:r w:rsidRPr="00F70974">
        <w:rPr>
          <w:rFonts w:ascii="Arial" w:hAnsi="Arial" w:cs="Arial"/>
          <w:color w:val="000000"/>
        </w:rPr>
        <w:t>Минимално удаљење септичке јаме од границе суседне парцеле је 3,0 m.</w:t>
      </w:r>
    </w:p>
    <w:p w14:paraId="318B34D4" w14:textId="77777777" w:rsidR="00F70974" w:rsidRPr="00F70974" w:rsidRDefault="00F70974" w:rsidP="00F70974">
      <w:pPr>
        <w:spacing w:after="150"/>
        <w:rPr>
          <w:rFonts w:ascii="Arial" w:hAnsi="Arial" w:cs="Arial"/>
        </w:rPr>
      </w:pPr>
      <w:r w:rsidRPr="00F70974">
        <w:rPr>
          <w:rFonts w:ascii="Arial" w:hAnsi="Arial" w:cs="Arial"/>
          <w:i/>
          <w:color w:val="000000"/>
        </w:rPr>
        <w:t>Међусобна удаљеност објеката:</w:t>
      </w:r>
      <w:r w:rsidRPr="00F70974">
        <w:rPr>
          <w:rFonts w:ascii="Arial" w:hAnsi="Arial" w:cs="Arial"/>
          <w:color w:val="000000"/>
        </w:rPr>
        <w:t xml:space="preserve"> Минимална међусобна удаљеност стамбених објеката на истој грађевинској парцели, или на суседним парцелама, износи 4,0 m. За изграђене објекте који су међусобно удаљени мање од 4,0 m, у случају реконструкције не могу се на суседним странама предвиђати наспрамни отвори за осветљавање стамбених просторија. Слободностојећи стамбени објекат не може заклањати директно осунчање другом стамбеном објекту више од половине трајања директног осунчања.</w:t>
      </w:r>
    </w:p>
    <w:p w14:paraId="44766D93" w14:textId="77777777" w:rsidR="00F70974" w:rsidRPr="00F70974" w:rsidRDefault="00F70974" w:rsidP="00F70974">
      <w:pPr>
        <w:spacing w:after="150"/>
        <w:rPr>
          <w:rFonts w:ascii="Arial" w:hAnsi="Arial" w:cs="Arial"/>
        </w:rPr>
      </w:pPr>
      <w:r w:rsidRPr="00F70974">
        <w:rPr>
          <w:rFonts w:ascii="Arial" w:hAnsi="Arial" w:cs="Arial"/>
          <w:color w:val="000000"/>
        </w:rPr>
        <w:t>Минимална међусобна удаљеност економских и помоћних објеката на истој грађевинској парцели, или на суседним парцелама, износи 3,0 m.</w:t>
      </w:r>
    </w:p>
    <w:p w14:paraId="0E5681F6" w14:textId="77777777" w:rsidR="00F70974" w:rsidRPr="00F70974" w:rsidRDefault="00F70974" w:rsidP="00F70974">
      <w:pPr>
        <w:spacing w:after="150"/>
        <w:rPr>
          <w:rFonts w:ascii="Arial" w:hAnsi="Arial" w:cs="Arial"/>
        </w:rPr>
      </w:pPr>
      <w:r w:rsidRPr="00F70974">
        <w:rPr>
          <w:rFonts w:ascii="Arial" w:hAnsi="Arial" w:cs="Arial"/>
          <w:color w:val="000000"/>
        </w:rPr>
        <w:t>Међусобно растојање сточне стаје од стамбеног објекта је мин. 15,0m. Међусобно растојање ђубришта и пољског клозета од стамбеног објекта, бунара, односно живог извора воде је најмање 20,0 m и то само на нижој коти. Минимално удаљење септичке јаме од стамбеног објекта је 6,0 m.</w:t>
      </w:r>
    </w:p>
    <w:p w14:paraId="27C480E0" w14:textId="77777777" w:rsidR="00F70974" w:rsidRPr="00F70974" w:rsidRDefault="00F70974" w:rsidP="00F70974">
      <w:pPr>
        <w:spacing w:after="150"/>
        <w:rPr>
          <w:rFonts w:ascii="Arial" w:hAnsi="Arial" w:cs="Arial"/>
        </w:rPr>
      </w:pPr>
      <w:r w:rsidRPr="00F70974">
        <w:rPr>
          <w:rFonts w:ascii="Arial" w:hAnsi="Arial" w:cs="Arial"/>
          <w:color w:val="000000"/>
        </w:rPr>
        <w:t>Организација економског дворишта мора бити таква да се прљави садржаји (сточне стаје, ђубришта, септичке јаме, пољски клозети) постављају на најудаљенијим деловима економског дворишта и само низ ветар у односу на чисте садржаје. Бунаре градити на вишој коти од коте економских објеката прљавих садржаја, на прописаној удаљености од њих. Положај, габарит и локација економског објекта мора бити прилагођена просторним могућностима економског дворишта, уз обезбеђен лак приступ и везу са другим објектима и добру организацију економског простора.</w:t>
      </w:r>
    </w:p>
    <w:p w14:paraId="3890E84B"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Код израчунавања урбанистичких параметара на грађевинској парцели, узимају се у обзир сви објекти на парцели.</w:t>
      </w:r>
    </w:p>
    <w:p w14:paraId="2A2C53B3" w14:textId="77777777" w:rsidR="00F70974" w:rsidRPr="00F70974" w:rsidRDefault="00F70974" w:rsidP="00F70974">
      <w:pPr>
        <w:spacing w:after="150"/>
        <w:rPr>
          <w:rFonts w:ascii="Arial" w:hAnsi="Arial" w:cs="Arial"/>
        </w:rPr>
      </w:pPr>
      <w:r w:rsidRPr="00F70974">
        <w:rPr>
          <w:rFonts w:ascii="Arial" w:hAnsi="Arial" w:cs="Arial"/>
          <w:color w:val="000000"/>
        </w:rPr>
        <w:t>Стамбени део грађевинске парцеле: Индекс заузетости = мах 40%; Индекс изграђености = мах 1,0; Уређено зеленило = мин 30%.</w:t>
      </w:r>
    </w:p>
    <w:p w14:paraId="0193B453" w14:textId="77777777" w:rsidR="00F70974" w:rsidRPr="00F70974" w:rsidRDefault="00F70974" w:rsidP="00F70974">
      <w:pPr>
        <w:spacing w:after="150"/>
        <w:rPr>
          <w:rFonts w:ascii="Arial" w:hAnsi="Arial" w:cs="Arial"/>
        </w:rPr>
      </w:pPr>
      <w:r w:rsidRPr="00F70974">
        <w:rPr>
          <w:rFonts w:ascii="Arial" w:hAnsi="Arial" w:cs="Arial"/>
          <w:color w:val="000000"/>
        </w:rPr>
        <w:t>Економски/нестамбени део грађевинске парцеле: Индекс заузетости = мах 50%; Индекс изграђености = мах 0,8; Уређено зеленило = мин 20%.</w:t>
      </w:r>
    </w:p>
    <w:p w14:paraId="1A7993C5" w14:textId="77777777" w:rsidR="00F70974" w:rsidRPr="00F70974" w:rsidRDefault="00F70974" w:rsidP="00F70974">
      <w:pPr>
        <w:spacing w:after="150"/>
        <w:rPr>
          <w:rFonts w:ascii="Arial" w:hAnsi="Arial" w:cs="Arial"/>
        </w:rPr>
      </w:pPr>
      <w:r w:rsidRPr="00F70974">
        <w:rPr>
          <w:rFonts w:ascii="Arial" w:hAnsi="Arial" w:cs="Arial"/>
          <w:i/>
          <w:color w:val="000000"/>
        </w:rPr>
        <w:t>Спратност и висина објеката:</w:t>
      </w:r>
      <w:r w:rsidRPr="00F70974">
        <w:rPr>
          <w:rFonts w:ascii="Arial" w:hAnsi="Arial" w:cs="Arial"/>
          <w:color w:val="000000"/>
        </w:rPr>
        <w:t xml:space="preserve"> Максимална спратност стамбених објеката на парцели је П+1+Пк, а мaксимална висина 10,0 m. Могућа је изградња подрумских или сутеренских просторија, уколико не постоје сметње геомеханичке и хидрогеолошке природе. Максимална спратност економских и помоћних објеката је П+Пк, а максимална висина 5,0 m.</w:t>
      </w:r>
    </w:p>
    <w:p w14:paraId="4526A836"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изградњу других објеката на грађевинској парцели:</w:t>
      </w:r>
      <w:r w:rsidRPr="00F70974">
        <w:rPr>
          <w:rFonts w:ascii="Arial" w:hAnsi="Arial" w:cs="Arial"/>
          <w:color w:val="000000"/>
        </w:rPr>
        <w:t xml:space="preserve"> Могућа је изградња других стамбених објеката у стамбеном делу парцеле, као и економских објеката у економском делу парцеле. Дозвољена је и изградња помоћних или пратећих објеката у функцији стамбених или економских објеката, као и у функцији садржаја компатибилних зони становања, који не угрожавају основну намену и немају негативних утицаја на животну средину.</w:t>
      </w:r>
    </w:p>
    <w:p w14:paraId="770FF512" w14:textId="77777777" w:rsidR="00F70974" w:rsidRPr="00F70974" w:rsidRDefault="00F70974" w:rsidP="00F70974">
      <w:pPr>
        <w:spacing w:after="150"/>
        <w:rPr>
          <w:rFonts w:ascii="Arial" w:hAnsi="Arial" w:cs="Arial"/>
        </w:rPr>
      </w:pPr>
      <w:r w:rsidRPr="00F70974">
        <w:rPr>
          <w:rFonts w:ascii="Arial" w:hAnsi="Arial" w:cs="Arial"/>
          <w:i/>
          <w:color w:val="000000"/>
        </w:rPr>
        <w:t>Услови и начин обезбеђивања приступа парцели и паркирања возила:</w:t>
      </w:r>
      <w:r w:rsidRPr="00F70974">
        <w:rPr>
          <w:rFonts w:ascii="Arial" w:hAnsi="Arial" w:cs="Arial"/>
          <w:color w:val="000000"/>
        </w:rPr>
        <w:t xml:space="preserve"> За паркирање возила за сопствене потребе, возила везаних за обављање делатности компатибилних са основном наменом парцеле, помоћних возила и прикључних апарата, власници објеката обезбеђују простор на сопственој грађевинској парцели, изван површине јавног пута. Број неопходних паркинг места се одређује у зависности од врсте објекта и то једно паркинг место за сваки стан, односно једно паркинг место на 70 m² корисне површине за нестамбене намене.</w:t>
      </w:r>
    </w:p>
    <w:p w14:paraId="3A39A6C8" w14:textId="77777777" w:rsidR="00F70974" w:rsidRPr="00F70974" w:rsidRDefault="00F70974" w:rsidP="00F70974">
      <w:pPr>
        <w:spacing w:after="150"/>
        <w:rPr>
          <w:rFonts w:ascii="Arial" w:hAnsi="Arial" w:cs="Arial"/>
        </w:rPr>
      </w:pPr>
      <w:r w:rsidRPr="00F70974">
        <w:rPr>
          <w:rFonts w:ascii="Arial" w:hAnsi="Arial" w:cs="Arial"/>
          <w:color w:val="000000"/>
        </w:rPr>
        <w:t>Свака грађевинска парцела мора да има одговарајућу везу са јавним путем или приступним саобраћајницама. Ширина приватног пролаза за парцеле које немају директан приступ јавном путу не може бити мања од 2,5 m (стамбени пут), односно 3,5 m (економски пут).</w:t>
      </w:r>
    </w:p>
    <w:p w14:paraId="50C00838" w14:textId="77777777" w:rsidR="00F70974" w:rsidRPr="00F70974" w:rsidRDefault="00F70974" w:rsidP="00F70974">
      <w:pPr>
        <w:spacing w:after="150"/>
        <w:rPr>
          <w:rFonts w:ascii="Arial" w:hAnsi="Arial" w:cs="Arial"/>
        </w:rPr>
      </w:pPr>
      <w:r w:rsidRPr="00F70974">
        <w:rPr>
          <w:rFonts w:ascii="Arial" w:hAnsi="Arial" w:cs="Arial"/>
          <w:i/>
          <w:color w:val="000000"/>
        </w:rPr>
        <w:t>Архитектонско обликовање:</w:t>
      </w:r>
      <w:r w:rsidRPr="00F70974">
        <w:rPr>
          <w:rFonts w:ascii="Arial" w:hAnsi="Arial" w:cs="Arial"/>
          <w:color w:val="000000"/>
        </w:rPr>
        <w:t xml:space="preserve"> Архитектонску обраду стамбених, економских, помоћних и пратећих објеката прилагодити традиционалној архитектури народног градитељства и традиционалном начину организације и уређења парцеле, али и потребама корисника и савременом квалитету живљења. Изградњу објеката и уређење парцела у процесу ревитализације централних делова насеља и изграђених насељских целина, прилагодити предеоном лику брдско-планинског подручја. Применити аутохтоне грађевинске материјале и архитектонски израз.</w:t>
      </w:r>
    </w:p>
    <w:p w14:paraId="720823B5" w14:textId="77777777" w:rsidR="00F70974" w:rsidRPr="00F70974" w:rsidRDefault="00F70974" w:rsidP="00F70974">
      <w:pPr>
        <w:spacing w:after="120"/>
        <w:jc w:val="center"/>
        <w:rPr>
          <w:rFonts w:ascii="Arial" w:hAnsi="Arial" w:cs="Arial"/>
        </w:rPr>
      </w:pPr>
      <w:r w:rsidRPr="00F70974">
        <w:rPr>
          <w:rFonts w:ascii="Arial" w:hAnsi="Arial" w:cs="Arial"/>
          <w:color w:val="000000"/>
        </w:rPr>
        <w:t>2.1.2.2. Зона производних делатности и пословања</w:t>
      </w:r>
    </w:p>
    <w:p w14:paraId="3D4ECF04" w14:textId="77777777" w:rsidR="00F70974" w:rsidRPr="00F70974" w:rsidRDefault="00F70974" w:rsidP="00F70974">
      <w:pPr>
        <w:spacing w:after="150"/>
        <w:rPr>
          <w:rFonts w:ascii="Arial" w:hAnsi="Arial" w:cs="Arial"/>
        </w:rPr>
      </w:pPr>
      <w:r w:rsidRPr="00F70974">
        <w:rPr>
          <w:rFonts w:ascii="Arial" w:hAnsi="Arial" w:cs="Arial"/>
          <w:color w:val="000000"/>
        </w:rPr>
        <w:t>Становници села планинског типа (доминантан на планском подручју) оријентисани су на сточарску производњу (отвореног и полуотвореног типа) и експлоатацију шумског богатства, а нешто мање на пољопривредну производњу. За развој сеоских насеља и упошљавање радно способног локалног становништва, значајно је омогућити обављање производних делатности и пословања усмерених на агрокомплекс, сточарску производњу, прераду пољопривредних, сточарских и шумских производа, а уз одрживо коришћење природних ресурса и без негативног утицаја на животну средину.</w:t>
      </w:r>
    </w:p>
    <w:p w14:paraId="13689476" w14:textId="77777777" w:rsidR="00F70974" w:rsidRPr="00F70974" w:rsidRDefault="00F70974" w:rsidP="00F70974">
      <w:pPr>
        <w:spacing w:after="150"/>
        <w:rPr>
          <w:rFonts w:ascii="Arial" w:hAnsi="Arial" w:cs="Arial"/>
        </w:rPr>
      </w:pPr>
      <w:r w:rsidRPr="00F70974">
        <w:rPr>
          <w:rFonts w:ascii="Arial" w:hAnsi="Arial" w:cs="Arial"/>
          <w:color w:val="000000"/>
        </w:rPr>
        <w:t>Посебна правила грађења за зону производних делатности и пословања примењују се у зони директне примене Просторног плана, а не примењују (као обавезујућа или усмеравајућа) ван грађевинских подручја насеља (одређених Просторним планом, просторним плановима јединица локалне самоуправе или урбанистичким планом).</w:t>
      </w:r>
    </w:p>
    <w:p w14:paraId="2E143BB3"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који се могу градити:</w:t>
      </w:r>
      <w:r w:rsidRPr="00F70974">
        <w:rPr>
          <w:rFonts w:ascii="Arial" w:hAnsi="Arial" w:cs="Arial"/>
          <w:color w:val="000000"/>
        </w:rPr>
        <w:t xml:space="preserve"> објекти производног и услужног занатства; пословно-трговински објекти; објекти за прераду и складиштење пољопривредних, сточарских и шумских производа; објекти за производњу прехрамбених производа и сточне хране; сточне и живинарске фарме и рибњаци.</w:t>
      </w:r>
    </w:p>
    <w:p w14:paraId="59430AC8" w14:textId="77777777" w:rsidR="00F70974" w:rsidRPr="00F70974" w:rsidRDefault="00F70974" w:rsidP="00F70974">
      <w:pPr>
        <w:spacing w:after="150"/>
        <w:rPr>
          <w:rFonts w:ascii="Arial" w:hAnsi="Arial" w:cs="Arial"/>
        </w:rPr>
      </w:pPr>
      <w:r w:rsidRPr="00F70974">
        <w:rPr>
          <w:rFonts w:ascii="Arial" w:hAnsi="Arial" w:cs="Arial"/>
          <w:i/>
          <w:color w:val="000000"/>
        </w:rPr>
        <w:t>Компатибилни садржаји и врсте објеката:</w:t>
      </w:r>
      <w:r w:rsidRPr="00F70974">
        <w:rPr>
          <w:rFonts w:ascii="Arial" w:hAnsi="Arial" w:cs="Arial"/>
          <w:color w:val="000000"/>
        </w:rPr>
        <w:t xml:space="preserve"> складишта, стоваришта и сервиси; објекти за прераду меса; друге производне делатности које не угрожавају здравље људи и животну средину.</w:t>
      </w:r>
    </w:p>
    <w:p w14:paraId="7C0182CE"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чија је изградња забрањена:</w:t>
      </w:r>
      <w:r w:rsidRPr="00F70974">
        <w:rPr>
          <w:rFonts w:ascii="Arial" w:hAnsi="Arial" w:cs="Arial"/>
          <w:color w:val="000000"/>
        </w:rPr>
        <w:t xml:space="preserve"> производни објекти који нису у функцији пољопривреде, сточарства или шумарства</w:t>
      </w:r>
      <w:r w:rsidRPr="00F70974">
        <w:rPr>
          <w:rFonts w:ascii="Arial" w:hAnsi="Arial" w:cs="Arial"/>
          <w:b/>
          <w:color w:val="000000"/>
        </w:rPr>
        <w:t>,</w:t>
      </w:r>
      <w:r w:rsidRPr="00F70974">
        <w:rPr>
          <w:rFonts w:ascii="Arial" w:hAnsi="Arial" w:cs="Arial"/>
          <w:color w:val="000000"/>
        </w:rPr>
        <w:t xml:space="preserve"> и други објекти који могу имати негативне утицаје на животну средину (углавном објекти који подлежу обавези израде процене утицаја на животну средину, у складу са важећом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w:t>
      </w:r>
    </w:p>
    <w:p w14:paraId="6104051B"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грађевинске парцеле:</w:t>
      </w:r>
      <w:r w:rsidRPr="00F70974">
        <w:rPr>
          <w:rFonts w:ascii="Arial" w:hAnsi="Arial" w:cs="Arial"/>
          <w:color w:val="000000"/>
        </w:rPr>
        <w:t xml:space="preserve"> Најмања површина дела катастарске парцеле је 3000 m</w:t>
      </w:r>
      <w:r w:rsidRPr="00F70974">
        <w:rPr>
          <w:rFonts w:ascii="Arial" w:hAnsi="Arial" w:cs="Arial"/>
          <w:color w:val="000000"/>
          <w:vertAlign w:val="superscript"/>
        </w:rPr>
        <w:t>2</w:t>
      </w:r>
      <w:r w:rsidRPr="00F70974">
        <w:rPr>
          <w:rFonts w:ascii="Arial" w:hAnsi="Arial" w:cs="Arial"/>
          <w:color w:val="000000"/>
        </w:rPr>
        <w:t xml:space="preserve">. Најмања ширина грађевинске парцеле – 30,0 m. Терен мора бити раван или благо закошен (до 10%, објекти паралелни са изохипсом). </w:t>
      </w:r>
      <w:r w:rsidRPr="00F70974">
        <w:rPr>
          <w:rFonts w:ascii="Arial" w:hAnsi="Arial" w:cs="Arial"/>
          <w:i/>
          <w:color w:val="000000"/>
        </w:rPr>
        <w:t>Минимално опремање грађевинске парцеле</w:t>
      </w:r>
      <w:r w:rsidRPr="00F70974">
        <w:rPr>
          <w:rFonts w:ascii="Arial" w:hAnsi="Arial" w:cs="Arial"/>
          <w:color w:val="000000"/>
        </w:rPr>
        <w:t xml:space="preserve"> подразумева: обезбеђење приступног пута, водоснабдевање, прикупљање и пречишћавање отпадних вода, прикупљање отпада (посебне просторије или ограђени простор са одговарајућим посудама за сакупљање, примарну селекцију и одношење комуналног отпада и отпада који настаје у процесу производње), прикључак на електроенергетску и телекомуникациону мрежу, уређење манипулативног простора и паркинга за различите врсте возила.</w:t>
      </w:r>
    </w:p>
    <w:p w14:paraId="7244C8C7"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регулациону линију:</w:t>
      </w:r>
      <w:r w:rsidRPr="00F70974">
        <w:rPr>
          <w:rFonts w:ascii="Arial" w:hAnsi="Arial" w:cs="Arial"/>
          <w:color w:val="000000"/>
        </w:rPr>
        <w:t xml:space="preserve"> минимално растојање између грађевинске и регулационе линије је 15,0 m. У простору између регулационе и грађевинске линије може се поставити улазни и контролни пункт. Комерцијални и административни садржаји производног или пословног комплекса (продајни, изложбени простор и сл.), по правилу се позиционирају ближе јавној површини (саобраћајници), док су производни садржаји у залеђу парцеле.</w:t>
      </w:r>
    </w:p>
    <w:p w14:paraId="53D770AE"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границе грађевинске парцеле:</w:t>
      </w:r>
      <w:r w:rsidRPr="00F70974">
        <w:rPr>
          <w:rFonts w:ascii="Arial" w:hAnsi="Arial" w:cs="Arial"/>
          <w:color w:val="000000"/>
        </w:rPr>
        <w:t xml:space="preserve"> минимално растојање објекта од бочних граница парцеле је 6,0 m, а од задње границе парцеле 12,0 m.</w:t>
      </w:r>
    </w:p>
    <w:p w14:paraId="0B0A9CC1" w14:textId="77777777" w:rsidR="00F70974" w:rsidRPr="00F70974" w:rsidRDefault="00F70974" w:rsidP="00F70974">
      <w:pPr>
        <w:spacing w:after="150"/>
        <w:rPr>
          <w:rFonts w:ascii="Arial" w:hAnsi="Arial" w:cs="Arial"/>
        </w:rPr>
      </w:pPr>
      <w:r w:rsidRPr="00F70974">
        <w:rPr>
          <w:rFonts w:ascii="Arial" w:hAnsi="Arial" w:cs="Arial"/>
          <w:i/>
          <w:color w:val="000000"/>
        </w:rPr>
        <w:t>Међусобна</w:t>
      </w:r>
      <w:r w:rsidRPr="00F70974">
        <w:rPr>
          <w:rFonts w:ascii="Arial" w:hAnsi="Arial" w:cs="Arial"/>
          <w:color w:val="000000"/>
        </w:rPr>
        <w:t xml:space="preserve"> </w:t>
      </w:r>
      <w:r w:rsidRPr="00F70974">
        <w:rPr>
          <w:rFonts w:ascii="Arial" w:hAnsi="Arial" w:cs="Arial"/>
          <w:i/>
          <w:color w:val="000000"/>
        </w:rPr>
        <w:t>удаљеност објеката:</w:t>
      </w:r>
      <w:r w:rsidRPr="00F70974">
        <w:rPr>
          <w:rFonts w:ascii="Arial" w:hAnsi="Arial" w:cs="Arial"/>
          <w:color w:val="000000"/>
        </w:rPr>
        <w:t xml:space="preserve"> најмања дозвољена удаљеност објеката од бочних суседних објеката у оквиру парцеле/комплекса је 8,0 m (12,0 m од објеката на суседној парцели/комплексу).</w:t>
      </w:r>
    </w:p>
    <w:p w14:paraId="312C4DEA" w14:textId="77777777" w:rsidR="00F70974" w:rsidRPr="00F70974" w:rsidRDefault="00F70974" w:rsidP="00F70974">
      <w:pPr>
        <w:spacing w:after="150"/>
        <w:rPr>
          <w:rFonts w:ascii="Arial" w:hAnsi="Arial" w:cs="Arial"/>
        </w:rPr>
      </w:pPr>
      <w:r w:rsidRPr="00F70974">
        <w:rPr>
          <w:rFonts w:ascii="Arial" w:hAnsi="Arial" w:cs="Arial"/>
          <w:color w:val="000000"/>
        </w:rPr>
        <w:t>Растојање између објеката у којима се чувају запаљиви материјали и осталих објеката је најмање 20,0 m низ ветар (уколико су неопходни за обављање делатности, ови објекти се раде према посебним прописима).</w:t>
      </w:r>
    </w:p>
    <w:p w14:paraId="0BB5CD86" w14:textId="77777777" w:rsidR="00F70974" w:rsidRPr="00F70974" w:rsidRDefault="00F70974" w:rsidP="00F70974">
      <w:pPr>
        <w:spacing w:after="150"/>
        <w:rPr>
          <w:rFonts w:ascii="Arial" w:hAnsi="Arial" w:cs="Arial"/>
        </w:rPr>
      </w:pPr>
      <w:r w:rsidRPr="00F70974">
        <w:rPr>
          <w:rFonts w:ascii="Arial" w:hAnsi="Arial" w:cs="Arial"/>
          <w:color w:val="000000"/>
        </w:rPr>
        <w:t>Складиштење материјала и робе на отвореном делу грађевинске парцеле не сме бити организовано у делу према јавној површини (саобраћајници), већ мора бити визуелно заклоњено објектима или зеленилом (минимална ширина заштитног зеленог појаса – 10,0 m).</w:t>
      </w:r>
    </w:p>
    <w:p w14:paraId="589A340B" w14:textId="77777777" w:rsidR="00F70974" w:rsidRPr="00F70974" w:rsidRDefault="00F70974" w:rsidP="00F70974">
      <w:pPr>
        <w:spacing w:after="150"/>
        <w:rPr>
          <w:rFonts w:ascii="Arial" w:hAnsi="Arial" w:cs="Arial"/>
        </w:rPr>
      </w:pPr>
      <w:r w:rsidRPr="00F70974">
        <w:rPr>
          <w:rFonts w:ascii="Arial" w:hAnsi="Arial" w:cs="Arial"/>
          <w:color w:val="000000"/>
        </w:rPr>
        <w:t>Ђубриште се поставља у најудаљенијем делу парцеле, минимум 30,0 m од најближег објекта, супротно од правца доминантног ветра.</w:t>
      </w:r>
    </w:p>
    <w:p w14:paraId="2ECB63D6" w14:textId="77777777" w:rsidR="00F70974" w:rsidRPr="00F70974" w:rsidRDefault="00F70974" w:rsidP="00F70974">
      <w:pPr>
        <w:spacing w:after="150"/>
        <w:rPr>
          <w:rFonts w:ascii="Arial" w:hAnsi="Arial" w:cs="Arial"/>
        </w:rPr>
      </w:pPr>
      <w:r w:rsidRPr="00F70974">
        <w:rPr>
          <w:rFonts w:ascii="Arial" w:hAnsi="Arial" w:cs="Arial"/>
          <w:color w:val="000000"/>
        </w:rPr>
        <w:t>Позиција објеката за узгој стоке (стаје) одређује се у складу са капацитетом објеката и минималним растојањем у односу на зону становања, извориште водоснабдевања и јавне путеве, према закону и правилницима о ветеринарско-санитарним условима за узгој и држање стоке.</w:t>
      </w:r>
    </w:p>
    <w:p w14:paraId="4BC1DA6A" w14:textId="77777777" w:rsidR="00F70974" w:rsidRPr="00F70974" w:rsidRDefault="00F70974" w:rsidP="00F70974">
      <w:pPr>
        <w:spacing w:after="150"/>
        <w:rPr>
          <w:rFonts w:ascii="Arial" w:hAnsi="Arial" w:cs="Arial"/>
        </w:rPr>
      </w:pPr>
      <w:r w:rsidRPr="00F70974">
        <w:rPr>
          <w:rFonts w:ascii="Arial" w:hAnsi="Arial" w:cs="Arial"/>
          <w:color w:val="000000"/>
        </w:rPr>
        <w:t>Постројења за механичку прераду дрвета и слични објекти шумске привреде не смеју се постављати на удаљености мањој од 200 m од руба шуме.</w:t>
      </w:r>
    </w:p>
    <w:p w14:paraId="66E4EDE5" w14:textId="77777777" w:rsidR="00F70974" w:rsidRPr="00F70974" w:rsidRDefault="00F70974" w:rsidP="00F70974">
      <w:pPr>
        <w:spacing w:after="150"/>
        <w:rPr>
          <w:rFonts w:ascii="Arial" w:hAnsi="Arial" w:cs="Arial"/>
        </w:rPr>
      </w:pPr>
      <w:r w:rsidRPr="00F70974">
        <w:rPr>
          <w:rFonts w:ascii="Arial" w:hAnsi="Arial" w:cs="Arial"/>
          <w:color w:val="000000"/>
        </w:rPr>
        <w:t>Генерални распоред објеката према нагибу терена, као и према правцу доминантних ветрова (низ ветар) је од чистијих функција и садржаја ка прљавијим.</w:t>
      </w:r>
    </w:p>
    <w:p w14:paraId="77875EC7"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код израчунавања урбанистичких параметара на грађевинској парцели, узимају се у обзир сви објекти на парцели.</w:t>
      </w:r>
    </w:p>
    <w:p w14:paraId="1F4BEA69" w14:textId="77777777" w:rsidR="00F70974" w:rsidRPr="00F70974" w:rsidRDefault="00F70974" w:rsidP="00F70974">
      <w:pPr>
        <w:spacing w:after="150"/>
        <w:rPr>
          <w:rFonts w:ascii="Arial" w:hAnsi="Arial" w:cs="Arial"/>
        </w:rPr>
      </w:pPr>
      <w:r w:rsidRPr="00F70974">
        <w:rPr>
          <w:rFonts w:ascii="Arial" w:hAnsi="Arial" w:cs="Arial"/>
          <w:color w:val="000000"/>
        </w:rPr>
        <w:t>Највећи дозвољени индекс заузетости грађевинске парцеле = 40%. Највећи дозвољени индекс изграђености грађевинске парцеле = 0,6.</w:t>
      </w:r>
    </w:p>
    <w:p w14:paraId="3E6C8A32" w14:textId="77777777" w:rsidR="00F70974" w:rsidRPr="00F70974" w:rsidRDefault="00F70974" w:rsidP="00F70974">
      <w:pPr>
        <w:spacing w:after="150"/>
        <w:rPr>
          <w:rFonts w:ascii="Arial" w:hAnsi="Arial" w:cs="Arial"/>
        </w:rPr>
      </w:pPr>
      <w:r w:rsidRPr="00F70974">
        <w:rPr>
          <w:rFonts w:ascii="Arial" w:hAnsi="Arial" w:cs="Arial"/>
          <w:color w:val="000000"/>
        </w:rPr>
        <w:t>Као апсорбциони појас за заштиту објеката изван комплекса, али и као заштита објеката унутар комплекса од утицаја споља, као и између појединих групација или објеката појединачно, предвидети најмање 20% површине грађевинске парцеле под уређеним зеленилом.</w:t>
      </w:r>
    </w:p>
    <w:p w14:paraId="64FE8803" w14:textId="77777777" w:rsidR="00F70974" w:rsidRPr="00F70974" w:rsidRDefault="00F70974" w:rsidP="00F70974">
      <w:pPr>
        <w:spacing w:after="150"/>
        <w:rPr>
          <w:rFonts w:ascii="Arial" w:hAnsi="Arial" w:cs="Arial"/>
        </w:rPr>
      </w:pPr>
      <w:r w:rsidRPr="00F70974">
        <w:rPr>
          <w:rFonts w:ascii="Arial" w:hAnsi="Arial" w:cs="Arial"/>
          <w:i/>
          <w:color w:val="000000"/>
        </w:rPr>
        <w:t>Спратност и висина објеката:</w:t>
      </w:r>
      <w:r w:rsidRPr="00F70974">
        <w:rPr>
          <w:rFonts w:ascii="Arial" w:hAnsi="Arial" w:cs="Arial"/>
          <w:color w:val="000000"/>
        </w:rPr>
        <w:t xml:space="preserve"> максимална спратност објеката на парцели је П+1, а мaксимална висина 10,0 m, осим за технолошке објекте, где се може утврдити и већа висина у складу са технолошким потребама, али не виша од 15,0 m. Могућа је изградња подземних етажа, уколико не постоје сметње геомеханичке и хидрогеолошке природе.</w:t>
      </w:r>
    </w:p>
    <w:p w14:paraId="13B4D1DB"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изградњу других објеката на грађевинској парцели:</w:t>
      </w:r>
      <w:r w:rsidRPr="00F70974">
        <w:rPr>
          <w:rFonts w:ascii="Arial" w:hAnsi="Arial" w:cs="Arial"/>
          <w:color w:val="000000"/>
        </w:rPr>
        <w:t xml:space="preserve"> могућа је изградња других објекта за обављање делатности на парцели, у циљу омогућавања даљег развоја и организације комплекса, етапне изградње и груписања објеката по функцијама и садржајима, или евентуалних измена, допуна и прилагођавања простора за обављање делатности. Дозвољена је и изградња помоћних или пратећих објеката везаних за делатност која се обавља на парцели, или у функцији садржаја компатибилних овој зони, који не угрожавају основну намену и немају негативних утицаја на животну средину.</w:t>
      </w:r>
    </w:p>
    <w:p w14:paraId="1AE36E37" w14:textId="77777777" w:rsidR="00F70974" w:rsidRPr="00F70974" w:rsidRDefault="00F70974" w:rsidP="00F70974">
      <w:pPr>
        <w:spacing w:after="150"/>
        <w:rPr>
          <w:rFonts w:ascii="Arial" w:hAnsi="Arial" w:cs="Arial"/>
        </w:rPr>
      </w:pPr>
      <w:r w:rsidRPr="00F70974">
        <w:rPr>
          <w:rFonts w:ascii="Arial" w:hAnsi="Arial" w:cs="Arial"/>
          <w:i/>
          <w:color w:val="000000"/>
        </w:rPr>
        <w:t>Услови и начин обезбеђивања приступа парцели и паркирања возила:</w:t>
      </w:r>
      <w:r w:rsidRPr="00F70974">
        <w:rPr>
          <w:rFonts w:ascii="Arial" w:hAnsi="Arial" w:cs="Arial"/>
          <w:color w:val="000000"/>
        </w:rPr>
        <w:t xml:space="preserve"> сваки објекат мора да има одговарајућу везу са приступним саобраћајницама и функционални приступ манипулативном простору и простору за паркирање. Сви улази треба да су контролисани (могу да садрже и портирницу, дезинфекциону баријеру, колску вагу и сл.), а комплекси ограђени, уз предвиђање најмањег потребног броја улаза. Димензија претоварних и манипулативних површина зависи од технолошког процеса, броја и типа референтних возила и механизације. Потребно је извршити потпуну диференцијацију прљавих и чистих комуникација у комплексу (путеви хране и остали путеви).</w:t>
      </w:r>
    </w:p>
    <w:p w14:paraId="2207FB8A" w14:textId="77777777" w:rsidR="00F70974" w:rsidRPr="00F70974" w:rsidRDefault="00F70974" w:rsidP="00F70974">
      <w:pPr>
        <w:spacing w:after="150"/>
        <w:rPr>
          <w:rFonts w:ascii="Arial" w:hAnsi="Arial" w:cs="Arial"/>
        </w:rPr>
      </w:pPr>
      <w:r w:rsidRPr="00F70974">
        <w:rPr>
          <w:rFonts w:ascii="Arial" w:hAnsi="Arial" w:cs="Arial"/>
          <w:color w:val="000000"/>
        </w:rPr>
        <w:t>Ширина колског прилаза је најмање 3,5 m.</w:t>
      </w:r>
    </w:p>
    <w:p w14:paraId="2749A285" w14:textId="77777777" w:rsidR="00F70974" w:rsidRPr="00F70974" w:rsidRDefault="00F70974" w:rsidP="00F70974">
      <w:pPr>
        <w:spacing w:after="150"/>
        <w:rPr>
          <w:rFonts w:ascii="Arial" w:hAnsi="Arial" w:cs="Arial"/>
        </w:rPr>
      </w:pPr>
      <w:r w:rsidRPr="00F70974">
        <w:rPr>
          <w:rFonts w:ascii="Arial" w:hAnsi="Arial" w:cs="Arial"/>
          <w:color w:val="000000"/>
        </w:rPr>
        <w:t>Паркинг и гаражни простор за возила и механизацију предвидети у оквиру грађевинске парцеле (комплекса), и димензионисати у зависности од технолошког процеса и потреба делатности које се обављају у комплексу.</w:t>
      </w:r>
    </w:p>
    <w:p w14:paraId="4EEC836F" w14:textId="77777777" w:rsidR="00F70974" w:rsidRPr="00F70974" w:rsidRDefault="00F70974" w:rsidP="00F70974">
      <w:pPr>
        <w:spacing w:after="120"/>
        <w:jc w:val="center"/>
        <w:rPr>
          <w:rFonts w:ascii="Arial" w:hAnsi="Arial" w:cs="Arial"/>
        </w:rPr>
      </w:pPr>
      <w:r w:rsidRPr="00F70974">
        <w:rPr>
          <w:rFonts w:ascii="Arial" w:hAnsi="Arial" w:cs="Arial"/>
          <w:color w:val="000000"/>
        </w:rPr>
        <w:t>2.1.2.3. Зона јавне намене (јавне функције и службе, комуналне зоне и објекти, јавне зелене површине) и верских објеката</w:t>
      </w:r>
    </w:p>
    <w:p w14:paraId="627B1F3A" w14:textId="77777777" w:rsidR="00F70974" w:rsidRPr="00F70974" w:rsidRDefault="00F70974" w:rsidP="00F70974">
      <w:pPr>
        <w:spacing w:after="150"/>
        <w:rPr>
          <w:rFonts w:ascii="Arial" w:hAnsi="Arial" w:cs="Arial"/>
        </w:rPr>
      </w:pPr>
      <w:r w:rsidRPr="00F70974">
        <w:rPr>
          <w:rFonts w:ascii="Arial" w:hAnsi="Arial" w:cs="Arial"/>
          <w:color w:val="000000"/>
        </w:rPr>
        <w:t>Јавне функције и службе (образовање, здравство, социјална заштита, спорт и рекреација, култура и наука, управа и администрација), као и комуналне зоне и објекти (гробља и пијаце), дистрибуирани су у складу са планираном мрежом насеља и јавних површина дефинисаном овим просторним планом, односно просторним планом јединица локалне самоуправе.</w:t>
      </w:r>
    </w:p>
    <w:p w14:paraId="2869CF1C" w14:textId="77777777" w:rsidR="00F70974" w:rsidRPr="00F70974" w:rsidRDefault="00F70974" w:rsidP="00F70974">
      <w:pPr>
        <w:spacing w:after="150"/>
        <w:rPr>
          <w:rFonts w:ascii="Arial" w:hAnsi="Arial" w:cs="Arial"/>
        </w:rPr>
      </w:pPr>
      <w:r w:rsidRPr="00F70974">
        <w:rPr>
          <w:rFonts w:ascii="Arial" w:hAnsi="Arial" w:cs="Arial"/>
          <w:color w:val="000000"/>
        </w:rPr>
        <w:t>Уређење јавних површина подразумева уређење простора који су планом предвиђени за објекте чије је коришћење/изградња од општег интереса, у складу са законом: јавне функције и службе, јавне зелене површине, комуналне зоне и објекти, објекти саобраћајне и комуналне инфраструктуре. Јавне површине и објекти су по правилу на грађевинском земљишту у јавној својини, унутар грађевинског подручја насеља. Објекти јавне намене могу се градити и у оквиру зоне становања, уколико се задовоље сви нормативи и критеријуми за одговарајућу јавну намену и услови непосредног окружења.</w:t>
      </w:r>
    </w:p>
    <w:p w14:paraId="7E3B333E" w14:textId="77777777" w:rsidR="00F70974" w:rsidRPr="00F70974" w:rsidRDefault="00F70974" w:rsidP="00F70974">
      <w:pPr>
        <w:spacing w:after="150"/>
        <w:rPr>
          <w:rFonts w:ascii="Arial" w:hAnsi="Arial" w:cs="Arial"/>
        </w:rPr>
      </w:pPr>
      <w:r w:rsidRPr="00F70974">
        <w:rPr>
          <w:rFonts w:ascii="Arial" w:hAnsi="Arial" w:cs="Arial"/>
          <w:color w:val="000000"/>
        </w:rPr>
        <w:t>Посебна правила грађења за зону јавних намена и верских објеката примењују се у зони директне примене Просторног плана, а не примењују (као обавезујућа или усмеравајућа) ван грађевинских подручја насеља (одређених Просторним планом, просторним плановима јединица локалне самоуправе или урбанистичким планом).</w:t>
      </w:r>
    </w:p>
    <w:p w14:paraId="4029DC11" w14:textId="77777777" w:rsidR="00F70974" w:rsidRPr="00F70974" w:rsidRDefault="00F70974" w:rsidP="00F70974">
      <w:pPr>
        <w:spacing w:after="120"/>
        <w:jc w:val="center"/>
        <w:rPr>
          <w:rFonts w:ascii="Arial" w:hAnsi="Arial" w:cs="Arial"/>
        </w:rPr>
      </w:pPr>
      <w:r w:rsidRPr="00F70974">
        <w:rPr>
          <w:rFonts w:ascii="Arial" w:hAnsi="Arial" w:cs="Arial"/>
          <w:color w:val="000000"/>
        </w:rPr>
        <w:t>Јавне функције и службе</w:t>
      </w:r>
    </w:p>
    <w:p w14:paraId="20EC4C79"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који се могу градити:</w:t>
      </w:r>
      <w:r w:rsidRPr="00F70974">
        <w:rPr>
          <w:rFonts w:ascii="Arial" w:hAnsi="Arial" w:cs="Arial"/>
          <w:color w:val="000000"/>
        </w:rPr>
        <w:t xml:space="preserve"> објекти образовања и васпитања, објекти здравствене и социјалне заштите, објекти спорта и рекреације, објекти културе, науке, управе и администрације.</w:t>
      </w:r>
    </w:p>
    <w:p w14:paraId="243E7EB2" w14:textId="77777777" w:rsidR="00F70974" w:rsidRPr="00F70974" w:rsidRDefault="00F70974" w:rsidP="00F70974">
      <w:pPr>
        <w:spacing w:after="150"/>
        <w:rPr>
          <w:rFonts w:ascii="Arial" w:hAnsi="Arial" w:cs="Arial"/>
        </w:rPr>
      </w:pPr>
      <w:r w:rsidRPr="00F70974">
        <w:rPr>
          <w:rFonts w:ascii="Arial" w:hAnsi="Arial" w:cs="Arial"/>
          <w:i/>
          <w:color w:val="000000"/>
        </w:rPr>
        <w:t>Компатибилни садржаји и врсте објеката:</w:t>
      </w:r>
      <w:r w:rsidRPr="00F70974">
        <w:rPr>
          <w:rFonts w:ascii="Arial" w:hAnsi="Arial" w:cs="Arial"/>
          <w:color w:val="000000"/>
        </w:rPr>
        <w:t xml:space="preserve"> објекти и садржаји других јавних функција и служби и јавно зеленило.</w:t>
      </w:r>
    </w:p>
    <w:p w14:paraId="0C8F4A1C"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чија је изградња забрањена:</w:t>
      </w:r>
      <w:r w:rsidRPr="00F70974">
        <w:rPr>
          <w:rFonts w:ascii="Arial" w:hAnsi="Arial" w:cs="Arial"/>
          <w:color w:val="000000"/>
        </w:rPr>
        <w:t xml:space="preserve"> објекти који нису у функцији основне или компатибилнe намене.</w:t>
      </w:r>
    </w:p>
    <w:p w14:paraId="701AC6AC"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грађевинске</w:t>
      </w:r>
      <w:r w:rsidRPr="00F70974">
        <w:rPr>
          <w:rFonts w:ascii="Arial" w:hAnsi="Arial" w:cs="Arial"/>
          <w:color w:val="000000"/>
        </w:rPr>
        <w:t xml:space="preserve"> </w:t>
      </w:r>
      <w:r w:rsidRPr="00F70974">
        <w:rPr>
          <w:rFonts w:ascii="Arial" w:hAnsi="Arial" w:cs="Arial"/>
          <w:i/>
          <w:color w:val="000000"/>
        </w:rPr>
        <w:t>парцеле:</w:t>
      </w:r>
      <w:r w:rsidRPr="00F70974">
        <w:rPr>
          <w:rFonts w:ascii="Arial" w:hAnsi="Arial" w:cs="Arial"/>
          <w:color w:val="000000"/>
        </w:rPr>
        <w:t xml:space="preserve"> величина парцеле усаглашава се са потребама конкретне намене, у складу са одговарајућим прописима и техничким нормативима. Најмања ширина грађевинске парцеле – 20,0 m.</w:t>
      </w:r>
    </w:p>
    <w:p w14:paraId="4E449EA8"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регулациону линију и границе грађевинске парцеле:</w:t>
      </w:r>
      <w:r w:rsidRPr="00F70974">
        <w:rPr>
          <w:rFonts w:ascii="Arial" w:hAnsi="Arial" w:cs="Arial"/>
          <w:color w:val="000000"/>
        </w:rPr>
        <w:t xml:space="preserve"> минимално растојање између грађевинске и регулационе линије је 3,0 m. Минимално растојање основног габарита објекта (без испада) и границе суседне грађевинске парцеле је 2,5 m, сем у центру насеља, где је могуће постављање објекта на међи, уколико је ово у складу са типологијом градње центра насеља.</w:t>
      </w:r>
    </w:p>
    <w:p w14:paraId="39877BB5" w14:textId="77777777" w:rsidR="00F70974" w:rsidRPr="00F70974" w:rsidRDefault="00F70974" w:rsidP="00F70974">
      <w:pPr>
        <w:spacing w:after="150"/>
        <w:rPr>
          <w:rFonts w:ascii="Arial" w:hAnsi="Arial" w:cs="Arial"/>
        </w:rPr>
      </w:pPr>
      <w:r w:rsidRPr="00F70974">
        <w:rPr>
          <w:rFonts w:ascii="Arial" w:hAnsi="Arial" w:cs="Arial"/>
          <w:i/>
          <w:color w:val="000000"/>
        </w:rPr>
        <w:t>Међусобна удаљеност објеката:</w:t>
      </w:r>
      <w:r w:rsidRPr="00F70974">
        <w:rPr>
          <w:rFonts w:ascii="Arial" w:hAnsi="Arial" w:cs="Arial"/>
          <w:color w:val="000000"/>
        </w:rPr>
        <w:t xml:space="preserve"> најмања дозвољена међусобна удаљеност објеката је минимално половина висине вишег објекта, али не мање од 6,0 m.</w:t>
      </w:r>
    </w:p>
    <w:p w14:paraId="1DA19F14" w14:textId="77777777" w:rsidR="00F70974" w:rsidRPr="00F70974" w:rsidRDefault="00F70974" w:rsidP="00F70974">
      <w:pPr>
        <w:spacing w:after="150"/>
        <w:rPr>
          <w:rFonts w:ascii="Arial" w:hAnsi="Arial" w:cs="Arial"/>
        </w:rPr>
      </w:pPr>
      <w:r w:rsidRPr="00F70974">
        <w:rPr>
          <w:rFonts w:ascii="Arial" w:hAnsi="Arial" w:cs="Arial"/>
          <w:color w:val="000000"/>
        </w:rPr>
        <w:t>Удаљеност објеката јавних функција и служби од стамбених објеката износи најмање 10,0 m, а од објеката производних делатности и пословања најмање 50,0 m.</w:t>
      </w:r>
    </w:p>
    <w:p w14:paraId="5C609150"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код израчунавања урбанистичких параметара на грађевинској парцели, узимају се у обзир сви објекти на парцели.</w:t>
      </w:r>
    </w:p>
    <w:p w14:paraId="7FB39C1A" w14:textId="77777777" w:rsidR="00F70974" w:rsidRPr="00F70974" w:rsidRDefault="00F70974" w:rsidP="00F70974">
      <w:pPr>
        <w:spacing w:after="150"/>
        <w:rPr>
          <w:rFonts w:ascii="Arial" w:hAnsi="Arial" w:cs="Arial"/>
        </w:rPr>
      </w:pPr>
      <w:r w:rsidRPr="00F70974">
        <w:rPr>
          <w:rFonts w:ascii="Arial" w:hAnsi="Arial" w:cs="Arial"/>
          <w:color w:val="000000"/>
        </w:rPr>
        <w:t>Највећи дозвољени индекс заузетости грађевинске парцеле = 60%. Највећи дозвољени индекс изграђености грађевинске парцеле = 1,5.</w:t>
      </w:r>
    </w:p>
    <w:p w14:paraId="28787CD2" w14:textId="77777777" w:rsidR="00F70974" w:rsidRPr="00F70974" w:rsidRDefault="00F70974" w:rsidP="00F70974">
      <w:pPr>
        <w:spacing w:after="150"/>
        <w:rPr>
          <w:rFonts w:ascii="Arial" w:hAnsi="Arial" w:cs="Arial"/>
        </w:rPr>
      </w:pPr>
      <w:r w:rsidRPr="00F70974">
        <w:rPr>
          <w:rFonts w:ascii="Arial" w:hAnsi="Arial" w:cs="Arial"/>
          <w:color w:val="000000"/>
        </w:rPr>
        <w:t>Предвидети најмање 15% површине грађевинске парцеле под уређеним зеленилом.</w:t>
      </w:r>
    </w:p>
    <w:p w14:paraId="31594301" w14:textId="77777777" w:rsidR="00F70974" w:rsidRPr="00F70974" w:rsidRDefault="00F70974" w:rsidP="00F70974">
      <w:pPr>
        <w:spacing w:after="150"/>
        <w:rPr>
          <w:rFonts w:ascii="Arial" w:hAnsi="Arial" w:cs="Arial"/>
        </w:rPr>
      </w:pPr>
      <w:r w:rsidRPr="00F70974">
        <w:rPr>
          <w:rFonts w:ascii="Arial" w:hAnsi="Arial" w:cs="Arial"/>
          <w:i/>
          <w:color w:val="000000"/>
        </w:rPr>
        <w:t>Спратност и висина објеката:</w:t>
      </w:r>
      <w:r w:rsidRPr="00F70974">
        <w:rPr>
          <w:rFonts w:ascii="Arial" w:hAnsi="Arial" w:cs="Arial"/>
          <w:color w:val="000000"/>
        </w:rPr>
        <w:t xml:space="preserve"> максимална спратност објеката је П+2, а максимална висина 12,0 m. Могућа је изградња подрумских или сутеренских просторија, уколико не постоје сметње геомеханичке и хидрогеолошке природе. Спратност, висина и габарит објеката морају бити у складу са важећим прописима за одговарајуће делатности које ће се обављати у објекту.</w:t>
      </w:r>
    </w:p>
    <w:p w14:paraId="486C587A"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изградњу других објеката на грађевинској парцели:</w:t>
      </w:r>
      <w:r w:rsidRPr="00F70974">
        <w:rPr>
          <w:rFonts w:ascii="Arial" w:hAnsi="Arial" w:cs="Arial"/>
          <w:color w:val="000000"/>
        </w:rPr>
        <w:t xml:space="preserve"> Могућа је изградња других објекта јавне намене, као и помоћних или пратећих објеката у функцији основне или допунске намене (спратности до П+Пк).</w:t>
      </w:r>
    </w:p>
    <w:p w14:paraId="7F8B155C" w14:textId="77777777" w:rsidR="00F70974" w:rsidRPr="00F70974" w:rsidRDefault="00F70974" w:rsidP="00F70974">
      <w:pPr>
        <w:spacing w:after="150"/>
        <w:rPr>
          <w:rFonts w:ascii="Arial" w:hAnsi="Arial" w:cs="Arial"/>
        </w:rPr>
      </w:pPr>
      <w:r w:rsidRPr="00F70974">
        <w:rPr>
          <w:rFonts w:ascii="Arial" w:hAnsi="Arial" w:cs="Arial"/>
          <w:i/>
          <w:color w:val="000000"/>
        </w:rPr>
        <w:t>Услови и начин обезбеђивања приступа парцели и паркирања возила:</w:t>
      </w:r>
      <w:r w:rsidRPr="00F70974">
        <w:rPr>
          <w:rFonts w:ascii="Arial" w:hAnsi="Arial" w:cs="Arial"/>
          <w:color w:val="000000"/>
        </w:rPr>
        <w:t xml:space="preserve"> Приступ грађевинској парцели омогућити са јавне саобраћајне површине, уз обезбеђење доступности и сигурности приступа парцели. Ширина колског прилаза је најмање 3,5 m.</w:t>
      </w:r>
    </w:p>
    <w:p w14:paraId="15BF70D9" w14:textId="77777777" w:rsidR="00F70974" w:rsidRPr="00F70974" w:rsidRDefault="00F70974" w:rsidP="00F70974">
      <w:pPr>
        <w:spacing w:after="150"/>
        <w:rPr>
          <w:rFonts w:ascii="Arial" w:hAnsi="Arial" w:cs="Arial"/>
        </w:rPr>
      </w:pPr>
      <w:r w:rsidRPr="00F70974">
        <w:rPr>
          <w:rFonts w:ascii="Arial" w:hAnsi="Arial" w:cs="Arial"/>
          <w:color w:val="000000"/>
        </w:rPr>
        <w:t>Паркирање возила се обезбеђује у оквиру грађевинске парцеле објекта, или на контактној јавној површини (јавно паркиралиште или обележен паркинг простор у регулационом профилу саобраћајнице), уколико то дозвољава стање на терену, и то: једно паркинг/гаражно место на 100 m² корисне површине, односно према стандарду за специфичне намене.</w:t>
      </w:r>
    </w:p>
    <w:p w14:paraId="6C58E336" w14:textId="77777777" w:rsidR="00F70974" w:rsidRPr="00F70974" w:rsidRDefault="00F70974" w:rsidP="00F70974">
      <w:pPr>
        <w:spacing w:after="120"/>
        <w:jc w:val="center"/>
        <w:rPr>
          <w:rFonts w:ascii="Arial" w:hAnsi="Arial" w:cs="Arial"/>
        </w:rPr>
      </w:pPr>
      <w:r w:rsidRPr="00F70974">
        <w:rPr>
          <w:rFonts w:ascii="Arial" w:hAnsi="Arial" w:cs="Arial"/>
          <w:color w:val="000000"/>
        </w:rPr>
        <w:t>Јавне зелене површине</w:t>
      </w:r>
    </w:p>
    <w:p w14:paraId="2911792B" w14:textId="77777777" w:rsidR="00F70974" w:rsidRPr="00F70974" w:rsidRDefault="00F70974" w:rsidP="00F70974">
      <w:pPr>
        <w:spacing w:after="150"/>
        <w:rPr>
          <w:rFonts w:ascii="Arial" w:hAnsi="Arial" w:cs="Arial"/>
        </w:rPr>
      </w:pPr>
      <w:r w:rsidRPr="00F70974">
        <w:rPr>
          <w:rFonts w:ascii="Arial" w:hAnsi="Arial" w:cs="Arial"/>
          <w:color w:val="000000"/>
        </w:rPr>
        <w:t>Уређивање земљишта за подизање или реконструкцију јавних зелених површина, обухвата његово припремање и опремање. Припремање земљишта обухвата припремне и истражне радове (израда биолошких основа, студијске и пројектне документације, израда геодетских и других подлога, евиденција постојеће вегетације и др.), санирање и нивелацију терена, и друге радове. Опремање земљишта обухвата: изградњу комуналне инфраструктуре за редовни режим коришћења и одржавања зелене површине (водовод, канализација, јавна расвета и др.), као и уређење осталих јавних површина које су у контакту са зеленом површином (саобраћајне, пешачке и др.) у складу утврђеном наменом.</w:t>
      </w:r>
    </w:p>
    <w:p w14:paraId="1E62257D" w14:textId="77777777" w:rsidR="00F70974" w:rsidRPr="00F70974" w:rsidRDefault="00F70974" w:rsidP="00F70974">
      <w:pPr>
        <w:spacing w:after="150"/>
        <w:rPr>
          <w:rFonts w:ascii="Arial" w:hAnsi="Arial" w:cs="Arial"/>
        </w:rPr>
      </w:pPr>
      <w:r w:rsidRPr="00F70974">
        <w:rPr>
          <w:rFonts w:ascii="Arial" w:hAnsi="Arial" w:cs="Arial"/>
          <w:color w:val="000000"/>
        </w:rPr>
        <w:t>Партерна решења ускладити са наменом и функцијом јавне зелене површине, тако да се не угрозе њене постојеће вредности. С тим у вези планирати одговарајућу опрему и садржаје, као и однос поплочаних површина, ниског и високог растиња. Хортикултурна решења ускладити са трасама подземних инсталација, уз поштовање прописаних минималних одстојања у складу са важећим техничким прописима. Избор врста за озелењавање усагласити са наменом и функцијом јавне зелене површине као и условима станишта.</w:t>
      </w:r>
    </w:p>
    <w:p w14:paraId="3644EF19" w14:textId="77777777" w:rsidR="00F70974" w:rsidRPr="00F70974" w:rsidRDefault="00F70974" w:rsidP="00F70974">
      <w:pPr>
        <w:spacing w:after="150"/>
        <w:rPr>
          <w:rFonts w:ascii="Arial" w:hAnsi="Arial" w:cs="Arial"/>
        </w:rPr>
      </w:pPr>
      <w:r w:rsidRPr="00F70974">
        <w:rPr>
          <w:rFonts w:ascii="Arial" w:hAnsi="Arial" w:cs="Arial"/>
          <w:color w:val="000000"/>
        </w:rPr>
        <w:t>Дозвољени радови: санитарна сеча стабала, реконструкција и подизање нових цветњака, нова садња, реконструкција и подизање нових вртно-архитектонских елемената, реконструкција и изградња нових стаза, реконструкција постојећих објеката, изградња фонтана, постављање елемената урбаног мобилијара, изградња игралишта за рекреацију и дечјих игралишта, ограђивање и сл.</w:t>
      </w:r>
    </w:p>
    <w:p w14:paraId="0D955EE3" w14:textId="77777777" w:rsidR="00F70974" w:rsidRPr="00F70974" w:rsidRDefault="00F70974" w:rsidP="00F70974">
      <w:pPr>
        <w:spacing w:after="120"/>
        <w:jc w:val="center"/>
        <w:rPr>
          <w:rFonts w:ascii="Arial" w:hAnsi="Arial" w:cs="Arial"/>
        </w:rPr>
      </w:pPr>
      <w:r w:rsidRPr="00F70974">
        <w:rPr>
          <w:rFonts w:ascii="Arial" w:hAnsi="Arial" w:cs="Arial"/>
          <w:color w:val="000000"/>
        </w:rPr>
        <w:t>Комуналне зоне и објекти</w:t>
      </w:r>
    </w:p>
    <w:p w14:paraId="3665E4E9" w14:textId="77777777" w:rsidR="00F70974" w:rsidRPr="00F70974" w:rsidRDefault="00F70974" w:rsidP="00F70974">
      <w:pPr>
        <w:spacing w:after="150"/>
        <w:rPr>
          <w:rFonts w:ascii="Arial" w:hAnsi="Arial" w:cs="Arial"/>
        </w:rPr>
      </w:pPr>
      <w:r w:rsidRPr="00F70974">
        <w:rPr>
          <w:rFonts w:ascii="Arial" w:hAnsi="Arial" w:cs="Arial"/>
          <w:i/>
          <w:color w:val="000000"/>
        </w:rPr>
        <w:t>Зелене пијаце</w:t>
      </w:r>
      <w:r w:rsidRPr="00F70974">
        <w:rPr>
          <w:rFonts w:ascii="Arial" w:hAnsi="Arial" w:cs="Arial"/>
          <w:color w:val="000000"/>
        </w:rPr>
        <w:t xml:space="preserve"> – уређење пијаца се спроводи у складу са техничким прописима за ову врсту објеката.</w:t>
      </w:r>
    </w:p>
    <w:p w14:paraId="7E0B8C31" w14:textId="77777777" w:rsidR="00F70974" w:rsidRPr="00F70974" w:rsidRDefault="00F70974" w:rsidP="00F70974">
      <w:pPr>
        <w:spacing w:after="150"/>
        <w:rPr>
          <w:rFonts w:ascii="Arial" w:hAnsi="Arial" w:cs="Arial"/>
        </w:rPr>
      </w:pPr>
      <w:r w:rsidRPr="00F70974">
        <w:rPr>
          <w:rFonts w:ascii="Arial" w:hAnsi="Arial" w:cs="Arial"/>
          <w:i/>
          <w:color w:val="000000"/>
        </w:rPr>
        <w:t>Гробља</w:t>
      </w:r>
      <w:r w:rsidRPr="00F70974">
        <w:rPr>
          <w:rFonts w:ascii="Arial" w:hAnsi="Arial" w:cs="Arial"/>
          <w:color w:val="000000"/>
        </w:rPr>
        <w:t xml:space="preserve"> – уређење гробља подразумева: формирање гробних парцела/места; формирање и уређење колских и пешачких саобраћајница и прилазних путева; уређење пешачких и зелених површина; ограђивање гробља. Правила грађења се утврђују за изградњу објеката (на неизграђеном делу гробља) и за реконструкцију постојећих објеката. Под објектима на гробљима подразумевају се: гробне парцеле/места, капеле, колске и пешачке саобраћајнице и прилазни путеви, пешачки трг, зелене површине, ограда гробља и други објекти у функцији погребне делатности (верски објекат, сала за парастос, продавница погребне опреме, розаријум, колумбаријум и сл.).</w:t>
      </w:r>
    </w:p>
    <w:p w14:paraId="1C0E33EE" w14:textId="77777777" w:rsidR="00F70974" w:rsidRPr="00F70974" w:rsidRDefault="00F70974" w:rsidP="00F70974">
      <w:pPr>
        <w:spacing w:after="150"/>
        <w:rPr>
          <w:rFonts w:ascii="Arial" w:hAnsi="Arial" w:cs="Arial"/>
        </w:rPr>
      </w:pPr>
      <w:r w:rsidRPr="00F70974">
        <w:rPr>
          <w:rFonts w:ascii="Arial" w:hAnsi="Arial" w:cs="Arial"/>
          <w:color w:val="000000"/>
        </w:rPr>
        <w:t>Правила се примењују за постојећа гробља/делове гробља са решеним имовинско–правним односима, док је за проширење постојећег гробља (или изградњу новог гробља, уколико на постојећем не постоје услове за даље сахрањивање – због попуњености, немогућности приступа, или решавања имовинског статуса), предвиђена израда одговарајућег урбанистичког плана.</w:t>
      </w:r>
    </w:p>
    <w:p w14:paraId="67EAFC50"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који се могу градити:</w:t>
      </w:r>
      <w:r w:rsidRPr="00F70974">
        <w:rPr>
          <w:rFonts w:ascii="Arial" w:hAnsi="Arial" w:cs="Arial"/>
          <w:color w:val="000000"/>
        </w:rPr>
        <w:t xml:space="preserve"> комунални објекти – пијаце и гробља.</w:t>
      </w:r>
    </w:p>
    <w:p w14:paraId="3CDE7483" w14:textId="77777777" w:rsidR="00F70974" w:rsidRPr="00F70974" w:rsidRDefault="00F70974" w:rsidP="00F70974">
      <w:pPr>
        <w:spacing w:after="150"/>
        <w:rPr>
          <w:rFonts w:ascii="Arial" w:hAnsi="Arial" w:cs="Arial"/>
        </w:rPr>
      </w:pPr>
      <w:r w:rsidRPr="00F70974">
        <w:rPr>
          <w:rFonts w:ascii="Arial" w:hAnsi="Arial" w:cs="Arial"/>
          <w:i/>
          <w:color w:val="000000"/>
        </w:rPr>
        <w:t>Компатибилни садржаји и врсте објеката:</w:t>
      </w:r>
      <w:r w:rsidRPr="00F70974">
        <w:rPr>
          <w:rFonts w:ascii="Arial" w:hAnsi="Arial" w:cs="Arial"/>
          <w:color w:val="000000"/>
        </w:rPr>
        <w:t xml:space="preserve"> садржаји и објекти у функцији основне делатности – трговина, услуге (административне и комерцијалне), угоститељство, услужно занатство.</w:t>
      </w:r>
    </w:p>
    <w:p w14:paraId="3D288B33"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чија је изградња забрањена:</w:t>
      </w:r>
      <w:r w:rsidRPr="00F70974">
        <w:rPr>
          <w:rFonts w:ascii="Arial" w:hAnsi="Arial" w:cs="Arial"/>
          <w:color w:val="000000"/>
        </w:rPr>
        <w:t xml:space="preserve"> изградња производних и стамбених објеката, као и оних који имају негативне утицаје на животну средину.</w:t>
      </w:r>
    </w:p>
    <w:p w14:paraId="5770F38D"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грађевинске парцеле:</w:t>
      </w:r>
      <w:r w:rsidRPr="00F70974">
        <w:rPr>
          <w:rFonts w:ascii="Arial" w:hAnsi="Arial" w:cs="Arial"/>
          <w:color w:val="000000"/>
        </w:rPr>
        <w:t xml:space="preserve"> величина парцеле усаглашава се са потребама конкретне намене у складу са прописима и одговарајућим техничким нормативима.</w:t>
      </w:r>
    </w:p>
    <w:p w14:paraId="233C41C4"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регулацију и границе грађевинске парцеле:</w:t>
      </w:r>
      <w:r w:rsidRPr="00F70974">
        <w:rPr>
          <w:rFonts w:ascii="Arial" w:hAnsi="Arial" w:cs="Arial"/>
          <w:color w:val="000000"/>
        </w:rPr>
        <w:t xml:space="preserve"> минимално растојање између грађевинске и регулационе линије је 3,0 m. Минимално растојање основног габарита објекта (без испада) и границе суседне грађевинске парцеле је 2,5 m.</w:t>
      </w:r>
    </w:p>
    <w:p w14:paraId="59B3B200" w14:textId="77777777" w:rsidR="00F70974" w:rsidRPr="00F70974" w:rsidRDefault="00F70974" w:rsidP="00F70974">
      <w:pPr>
        <w:spacing w:after="150"/>
        <w:rPr>
          <w:rFonts w:ascii="Arial" w:hAnsi="Arial" w:cs="Arial"/>
        </w:rPr>
      </w:pPr>
      <w:r w:rsidRPr="00F70974">
        <w:rPr>
          <w:rFonts w:ascii="Arial" w:hAnsi="Arial" w:cs="Arial"/>
          <w:i/>
          <w:color w:val="000000"/>
        </w:rPr>
        <w:t>Међусобна удаљеност објеката:</w:t>
      </w:r>
      <w:r w:rsidRPr="00F70974">
        <w:rPr>
          <w:rFonts w:ascii="Arial" w:hAnsi="Arial" w:cs="Arial"/>
          <w:color w:val="000000"/>
        </w:rPr>
        <w:t xml:space="preserve"> у случају када се гробље граничи са зоном становања, приликом одређивања положаја гробних парцела на неизграђеном делу гробља, ивица парцеле мора бити удаљена минимално 25,0 m од стамбеног објекта. Простор између гробне парцеле и границе гробља има улогу заштитног зеленог појаса и мора се озеленити високом вегетацијом.</w:t>
      </w:r>
    </w:p>
    <w:p w14:paraId="5DC093DF"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највећи дозвољени индекс заузетости грађевинске парцеле је 80%, а индекс изграђености 0,8 (рачунајући манипулативне и паркинг просторе, односно површине за сахрањивање).</w:t>
      </w:r>
    </w:p>
    <w:p w14:paraId="3FF5C51A" w14:textId="77777777" w:rsidR="00F70974" w:rsidRPr="00F70974" w:rsidRDefault="00F70974" w:rsidP="00F70974">
      <w:pPr>
        <w:spacing w:after="150"/>
        <w:rPr>
          <w:rFonts w:ascii="Arial" w:hAnsi="Arial" w:cs="Arial"/>
        </w:rPr>
      </w:pPr>
      <w:r w:rsidRPr="00F70974">
        <w:rPr>
          <w:rFonts w:ascii="Arial" w:hAnsi="Arial" w:cs="Arial"/>
          <w:i/>
          <w:color w:val="000000"/>
        </w:rPr>
        <w:t>Спратност и висина објеката:</w:t>
      </w:r>
      <w:r w:rsidRPr="00F70974">
        <w:rPr>
          <w:rFonts w:ascii="Arial" w:hAnsi="Arial" w:cs="Arial"/>
          <w:color w:val="000000"/>
        </w:rPr>
        <w:t xml:space="preserve"> максимална спратност објеката је П, а максимална висина објекта 7,0 m. Могућа је изградња подземних етажа, уколико не постоје сметње геомеханичке и хидрогеолошке природе.</w:t>
      </w:r>
    </w:p>
    <w:p w14:paraId="52975049"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изградњу других објеката на грађевинској парцели:</w:t>
      </w:r>
      <w:r w:rsidRPr="00F70974">
        <w:rPr>
          <w:rFonts w:ascii="Arial" w:hAnsi="Arial" w:cs="Arial"/>
          <w:color w:val="000000"/>
        </w:rPr>
        <w:t xml:space="preserve"> на једној грађевинској парцели може бити изграђено више објеката у функцији основне делатности. Могу се градити и помоћни или пратећи објекти основне или допунске намене.</w:t>
      </w:r>
    </w:p>
    <w:p w14:paraId="11EFD232" w14:textId="77777777" w:rsidR="00F70974" w:rsidRPr="00F70974" w:rsidRDefault="00F70974" w:rsidP="00F70974">
      <w:pPr>
        <w:spacing w:after="150"/>
        <w:rPr>
          <w:rFonts w:ascii="Arial" w:hAnsi="Arial" w:cs="Arial"/>
        </w:rPr>
      </w:pPr>
      <w:r w:rsidRPr="00F70974">
        <w:rPr>
          <w:rFonts w:ascii="Arial" w:hAnsi="Arial" w:cs="Arial"/>
          <w:i/>
          <w:color w:val="000000"/>
        </w:rPr>
        <w:t>Услови и начин обезбеђивања приступа парцели и паркирања возила:</w:t>
      </w:r>
      <w:r w:rsidRPr="00F70974">
        <w:rPr>
          <w:rFonts w:ascii="Arial" w:hAnsi="Arial" w:cs="Arial"/>
          <w:color w:val="000000"/>
        </w:rPr>
        <w:t xml:space="preserve"> сваки објекат мора да има одговарајућу везу са приступним саобраћајницама и функционални приступ простору за паркирање. Прилазни пут (колска саобраћајница) је минималне ширине коловоза 5,0 m (изузетно 3,5 m за гробља, када се прилаз утврђује преко пољског, односно некатегорисаног пута). Минимална ширина пешачких стаза које деле гробне парцеле је 1,20 m.</w:t>
      </w:r>
    </w:p>
    <w:p w14:paraId="385F7B31" w14:textId="77777777" w:rsidR="00F70974" w:rsidRPr="00F70974" w:rsidRDefault="00F70974" w:rsidP="00F70974">
      <w:pPr>
        <w:spacing w:after="150"/>
        <w:rPr>
          <w:rFonts w:ascii="Arial" w:hAnsi="Arial" w:cs="Arial"/>
        </w:rPr>
      </w:pPr>
      <w:r w:rsidRPr="00F70974">
        <w:rPr>
          <w:rFonts w:ascii="Arial" w:hAnsi="Arial" w:cs="Arial"/>
          <w:color w:val="000000"/>
        </w:rPr>
        <w:t>Паркинг простор предвидети у оквиру грађевинске парцеле и то једно паркинг место на 70 m² корисне површине, односно према стандарду за специфичну намену.</w:t>
      </w:r>
    </w:p>
    <w:p w14:paraId="4205D507" w14:textId="77777777" w:rsidR="00F70974" w:rsidRPr="00F70974" w:rsidRDefault="00F70974" w:rsidP="00F70974">
      <w:pPr>
        <w:spacing w:after="120"/>
        <w:jc w:val="center"/>
        <w:rPr>
          <w:rFonts w:ascii="Arial" w:hAnsi="Arial" w:cs="Arial"/>
        </w:rPr>
      </w:pPr>
      <w:r w:rsidRPr="00F70974">
        <w:rPr>
          <w:rFonts w:ascii="Arial" w:hAnsi="Arial" w:cs="Arial"/>
          <w:color w:val="000000"/>
        </w:rPr>
        <w:t>Верски објекти</w:t>
      </w:r>
    </w:p>
    <w:p w14:paraId="74CA394B"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који се могу градити:</w:t>
      </w:r>
      <w:r w:rsidRPr="00F70974">
        <w:rPr>
          <w:rFonts w:ascii="Arial" w:hAnsi="Arial" w:cs="Arial"/>
          <w:color w:val="000000"/>
        </w:rPr>
        <w:t xml:space="preserve"> верски објекти.</w:t>
      </w:r>
    </w:p>
    <w:p w14:paraId="0D04E497" w14:textId="77777777" w:rsidR="00F70974" w:rsidRPr="00F70974" w:rsidRDefault="00F70974" w:rsidP="00F70974">
      <w:pPr>
        <w:spacing w:after="150"/>
        <w:rPr>
          <w:rFonts w:ascii="Arial" w:hAnsi="Arial" w:cs="Arial"/>
        </w:rPr>
      </w:pPr>
      <w:r w:rsidRPr="00F70974">
        <w:rPr>
          <w:rFonts w:ascii="Arial" w:hAnsi="Arial" w:cs="Arial"/>
          <w:i/>
          <w:color w:val="000000"/>
        </w:rPr>
        <w:t>Компатибилни садржаји и врсте објеката:</w:t>
      </w:r>
      <w:r w:rsidRPr="00F70974">
        <w:rPr>
          <w:rFonts w:ascii="Arial" w:hAnsi="Arial" w:cs="Arial"/>
          <w:color w:val="000000"/>
        </w:rPr>
        <w:t xml:space="preserve"> у комплексу, поред верског објекта, може се градити: парохијски дом и други садржаји и објекти потребни за функционисање верског комплекса (канцеларијски, стамбени и сл.).</w:t>
      </w:r>
    </w:p>
    <w:p w14:paraId="0FC22F87"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чија је изградња забрањена:</w:t>
      </w:r>
      <w:r w:rsidRPr="00F70974">
        <w:rPr>
          <w:rFonts w:ascii="Arial" w:hAnsi="Arial" w:cs="Arial"/>
          <w:color w:val="000000"/>
        </w:rPr>
        <w:t xml:space="preserve"> изградња свих објеката и садржаја који нису претходно наведени.</w:t>
      </w:r>
    </w:p>
    <w:p w14:paraId="27A60A23"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грађевинске парцеле:</w:t>
      </w:r>
      <w:r w:rsidRPr="00F70974">
        <w:rPr>
          <w:rFonts w:ascii="Arial" w:hAnsi="Arial" w:cs="Arial"/>
          <w:color w:val="000000"/>
        </w:rPr>
        <w:t xml:space="preserve"> величина парцеле усаглашава се са пратећим садржајима верског објекта и одговарајућим нормативима за предметне објекте. Најмања ширина парцеле је 20,0 m.</w:t>
      </w:r>
    </w:p>
    <w:p w14:paraId="27DFAE1E"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регулацију и границе грађевинске парцеле:</w:t>
      </w:r>
      <w:r w:rsidRPr="00F70974">
        <w:rPr>
          <w:rFonts w:ascii="Arial" w:hAnsi="Arial" w:cs="Arial"/>
          <w:color w:val="000000"/>
        </w:rPr>
        <w:t xml:space="preserve"> минимално растојање између грађевинске и регулационе линије је 3,0 m. Минимално растојање верског објекта од граница суседних грађевинских парцела је 8,0 m.</w:t>
      </w:r>
    </w:p>
    <w:p w14:paraId="4B2780BA"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максималан индекс заузетости грађевинске парцеле износи 50%, а индекс изграђености 0,5. Предвидети најмање 30% површине грађевинске парцеле под уређеним зеленилом.</w:t>
      </w:r>
    </w:p>
    <w:p w14:paraId="45823284" w14:textId="77777777" w:rsidR="00F70974" w:rsidRPr="00F70974" w:rsidRDefault="00F70974" w:rsidP="00F70974">
      <w:pPr>
        <w:spacing w:after="150"/>
        <w:rPr>
          <w:rFonts w:ascii="Arial" w:hAnsi="Arial" w:cs="Arial"/>
        </w:rPr>
      </w:pPr>
      <w:r w:rsidRPr="00F70974">
        <w:rPr>
          <w:rFonts w:ascii="Arial" w:hAnsi="Arial" w:cs="Arial"/>
          <w:i/>
          <w:color w:val="000000"/>
        </w:rPr>
        <w:t>Спратност и висина објеката:</w:t>
      </w:r>
      <w:r w:rsidRPr="00F70974">
        <w:rPr>
          <w:rFonts w:ascii="Arial" w:hAnsi="Arial" w:cs="Arial"/>
          <w:color w:val="000000"/>
        </w:rPr>
        <w:t xml:space="preserve"> максимална спратност објеката је П+1+Пк. Максимална висина објеката је 15,0 m. Могућа је изградња подземних етажа, уколико не постоје сметње геомеханичке и хидрогеолошке природе.</w:t>
      </w:r>
    </w:p>
    <w:p w14:paraId="2ED8CEB7"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изградњу других објеката на грађевинској парцели:</w:t>
      </w:r>
      <w:r w:rsidRPr="00F70974">
        <w:rPr>
          <w:rFonts w:ascii="Arial" w:hAnsi="Arial" w:cs="Arial"/>
          <w:color w:val="000000"/>
        </w:rPr>
        <w:t xml:space="preserve"> на једној грађевинској парцели може бити изграђено више објеката у функцији верског комплекса, као и помоћни или пратећи објекти у функцији основне или допунске намене.</w:t>
      </w:r>
    </w:p>
    <w:p w14:paraId="4E7F1760" w14:textId="77777777" w:rsidR="00F70974" w:rsidRPr="00F70974" w:rsidRDefault="00F70974" w:rsidP="00F70974">
      <w:pPr>
        <w:spacing w:after="150"/>
        <w:rPr>
          <w:rFonts w:ascii="Arial" w:hAnsi="Arial" w:cs="Arial"/>
        </w:rPr>
      </w:pPr>
      <w:r w:rsidRPr="00F70974">
        <w:rPr>
          <w:rFonts w:ascii="Arial" w:hAnsi="Arial" w:cs="Arial"/>
          <w:i/>
          <w:color w:val="000000"/>
        </w:rPr>
        <w:t>Услови и начин обезбеђивања приступа парцели и паркирања возила:</w:t>
      </w:r>
      <w:r w:rsidRPr="00F70974">
        <w:rPr>
          <w:rFonts w:ascii="Arial" w:hAnsi="Arial" w:cs="Arial"/>
          <w:color w:val="000000"/>
        </w:rPr>
        <w:t xml:space="preserve"> верски комплекс мора да има одговарајућу везу са приступним саобраћајницама и функционални приступ простору за паркирање. Простор за паркирање предвидети у оквиру грађевинске парцеле (комплекса).</w:t>
      </w:r>
    </w:p>
    <w:p w14:paraId="7CB08FFE" w14:textId="77777777" w:rsidR="00F70974" w:rsidRPr="00F70974" w:rsidRDefault="00F70974" w:rsidP="00F70974">
      <w:pPr>
        <w:spacing w:after="120"/>
        <w:jc w:val="center"/>
        <w:rPr>
          <w:rFonts w:ascii="Arial" w:hAnsi="Arial" w:cs="Arial"/>
        </w:rPr>
      </w:pPr>
      <w:r w:rsidRPr="00F70974">
        <w:rPr>
          <w:rFonts w:ascii="Arial" w:hAnsi="Arial" w:cs="Arial"/>
          <w:color w:val="000000"/>
        </w:rPr>
        <w:t>2.1.2.4. Зона туристичке супраструктуре и инфраструктуре</w:t>
      </w:r>
    </w:p>
    <w:p w14:paraId="1C91067A" w14:textId="77777777" w:rsidR="00F70974" w:rsidRPr="00F70974" w:rsidRDefault="00F70974" w:rsidP="00F70974">
      <w:pPr>
        <w:spacing w:after="150"/>
        <w:rPr>
          <w:rFonts w:ascii="Arial" w:hAnsi="Arial" w:cs="Arial"/>
        </w:rPr>
      </w:pPr>
      <w:r w:rsidRPr="00F70974">
        <w:rPr>
          <w:rFonts w:ascii="Arial" w:hAnsi="Arial" w:cs="Arial"/>
          <w:color w:val="000000"/>
        </w:rPr>
        <w:t>Правила уређења и изградње туристичких и спортско-рекреативних садржаја на подручју Просторног плана утврђују се на следеће начине:</w:t>
      </w:r>
    </w:p>
    <w:p w14:paraId="02B22BE6" w14:textId="77777777" w:rsidR="00F70974" w:rsidRPr="00F70974" w:rsidRDefault="00F70974" w:rsidP="00F70974">
      <w:pPr>
        <w:spacing w:after="150"/>
        <w:rPr>
          <w:rFonts w:ascii="Arial" w:hAnsi="Arial" w:cs="Arial"/>
        </w:rPr>
      </w:pPr>
      <w:r w:rsidRPr="00F70974">
        <w:rPr>
          <w:rFonts w:ascii="Arial" w:hAnsi="Arial" w:cs="Arial"/>
          <w:color w:val="000000"/>
        </w:rPr>
        <w:t>– општа правила дају се за урбано-рекреативни прстен око Власинског језера, за који је предвиђена израда Плана генералне регулације;</w:t>
      </w:r>
    </w:p>
    <w:p w14:paraId="084AC52A" w14:textId="77777777" w:rsidR="00F70974" w:rsidRPr="00F70974" w:rsidRDefault="00F70974" w:rsidP="00F70974">
      <w:pPr>
        <w:spacing w:after="150"/>
        <w:rPr>
          <w:rFonts w:ascii="Arial" w:hAnsi="Arial" w:cs="Arial"/>
        </w:rPr>
      </w:pPr>
      <w:r w:rsidRPr="00F70974">
        <w:rPr>
          <w:rFonts w:ascii="Arial" w:hAnsi="Arial" w:cs="Arial"/>
          <w:color w:val="000000"/>
        </w:rPr>
        <w:t>– посебна правила дају се за: скијалишта, голф терен, језеро Лисина, градско туристичко место Црна Трава, туристичка села, гребенски туристички пут, планинске панорамске стазе, нордијске и остале стазе и пунктове.</w:t>
      </w:r>
    </w:p>
    <w:p w14:paraId="377A8EFD" w14:textId="77777777" w:rsidR="00F70974" w:rsidRPr="00F70974" w:rsidRDefault="00F70974" w:rsidP="00F70974">
      <w:pPr>
        <w:spacing w:after="120"/>
        <w:jc w:val="center"/>
        <w:rPr>
          <w:rFonts w:ascii="Arial" w:hAnsi="Arial" w:cs="Arial"/>
        </w:rPr>
      </w:pPr>
      <w:r w:rsidRPr="00F70974">
        <w:rPr>
          <w:rFonts w:ascii="Arial" w:hAnsi="Arial" w:cs="Arial"/>
          <w:color w:val="000000"/>
        </w:rPr>
        <w:t>2.1.2.4.1. Општа правила за урбано-рекреативни прстен око Власинског језера</w:t>
      </w:r>
    </w:p>
    <w:p w14:paraId="73CC4941" w14:textId="77777777" w:rsidR="00F70974" w:rsidRPr="00F70974" w:rsidRDefault="00F70974" w:rsidP="00F70974">
      <w:pPr>
        <w:spacing w:after="150"/>
        <w:rPr>
          <w:rFonts w:ascii="Arial" w:hAnsi="Arial" w:cs="Arial"/>
        </w:rPr>
      </w:pPr>
      <w:r w:rsidRPr="00F70974">
        <w:rPr>
          <w:rFonts w:ascii="Arial" w:hAnsi="Arial" w:cs="Arial"/>
          <w:color w:val="000000"/>
        </w:rPr>
        <w:t>За урбано-рекретивни насељски прстен око Власинског језера – туристичке центре Власина Рид, Власина Округлица и Власина Стојковићева, обале и језеро, предвиђена су следећа општа правила уређења и изградње у функцији туризма и рекреације:</w:t>
      </w:r>
    </w:p>
    <w:p w14:paraId="7F232CDC" w14:textId="77777777" w:rsidR="00F70974" w:rsidRPr="00F70974" w:rsidRDefault="00F70974" w:rsidP="00F70974">
      <w:pPr>
        <w:spacing w:after="150"/>
        <w:rPr>
          <w:rFonts w:ascii="Arial" w:hAnsi="Arial" w:cs="Arial"/>
        </w:rPr>
      </w:pPr>
      <w:r w:rsidRPr="00F70974">
        <w:rPr>
          <w:rFonts w:ascii="Arial" w:hAnsi="Arial" w:cs="Arial"/>
          <w:color w:val="000000"/>
        </w:rPr>
        <w:t>– на језеру је дозвољена употреба пловила само на електрични погон, весла и ветар;</w:t>
      </w:r>
    </w:p>
    <w:p w14:paraId="037CE3A5" w14:textId="77777777" w:rsidR="00F70974" w:rsidRPr="00F70974" w:rsidRDefault="00F70974" w:rsidP="00F70974">
      <w:pPr>
        <w:spacing w:after="150"/>
        <w:rPr>
          <w:rFonts w:ascii="Arial" w:hAnsi="Arial" w:cs="Arial"/>
        </w:rPr>
      </w:pPr>
      <w:r w:rsidRPr="00F70974">
        <w:rPr>
          <w:rFonts w:ascii="Arial" w:hAnsi="Arial" w:cs="Arial"/>
          <w:color w:val="000000"/>
        </w:rPr>
        <w:t>– посета острвима у I степену заштите ПИО и већим пловећим острвима дозвољена је само у функцији истраживања и едукације; посета тресетним површинама у II степену заштите ПИО око Власинског језера дозвољена је на предвиђеним стазама;</w:t>
      </w:r>
    </w:p>
    <w:p w14:paraId="6935DDD2" w14:textId="77777777" w:rsidR="00F70974" w:rsidRPr="00F70974" w:rsidRDefault="00F70974" w:rsidP="00F70974">
      <w:pPr>
        <w:spacing w:after="150"/>
        <w:rPr>
          <w:rFonts w:ascii="Arial" w:hAnsi="Arial" w:cs="Arial"/>
        </w:rPr>
      </w:pPr>
      <w:r w:rsidRPr="00F70974">
        <w:rPr>
          <w:rFonts w:ascii="Arial" w:hAnsi="Arial" w:cs="Arial"/>
          <w:color w:val="000000"/>
        </w:rPr>
        <w:t>– у I непосредној зони санитарне заштите језера (10 m од линије максималног успора) и у зони II степена заштите ПИО (јужна обала и делови источне и западне обале) није дозвољена изградња свих садржаја супраструктуре;</w:t>
      </w:r>
    </w:p>
    <w:p w14:paraId="528BB9EC" w14:textId="77777777" w:rsidR="00F70974" w:rsidRPr="00F70974" w:rsidRDefault="00F70974" w:rsidP="00F70974">
      <w:pPr>
        <w:spacing w:after="150"/>
        <w:rPr>
          <w:rFonts w:ascii="Arial" w:hAnsi="Arial" w:cs="Arial"/>
        </w:rPr>
      </w:pPr>
      <w:r w:rsidRPr="00F70974">
        <w:rPr>
          <w:rFonts w:ascii="Arial" w:hAnsi="Arial" w:cs="Arial"/>
          <w:color w:val="000000"/>
        </w:rPr>
        <w:t>– у II ужој зони санитарне заштите (500 m од границе I непосредне зона санитарне заштите) није дозвољена изградња нових ни реконструкција постојећих објеката супраструктуре док се не изграде комплетни системи канализације са уређајима за пречишћавање отпадних вода; до реализације канализационих система извршиће се санација непрописних сенгрупа у овој зони и организовати њихово редовно пражњење од стране комуналне организације;</w:t>
      </w:r>
    </w:p>
    <w:p w14:paraId="55687D82" w14:textId="77777777" w:rsidR="00F70974" w:rsidRPr="00F70974" w:rsidRDefault="00F70974" w:rsidP="00F70974">
      <w:pPr>
        <w:spacing w:after="150"/>
        <w:rPr>
          <w:rFonts w:ascii="Arial" w:hAnsi="Arial" w:cs="Arial"/>
        </w:rPr>
      </w:pPr>
      <w:r w:rsidRPr="00F70974">
        <w:rPr>
          <w:rFonts w:ascii="Arial" w:hAnsi="Arial" w:cs="Arial"/>
          <w:color w:val="000000"/>
        </w:rPr>
        <w:t>– у I непосредној зони санитарне заштите језера, ван зоне II степена заштите ПИО, дозвољен је приступ језеру до планираних плажа, риболовних стаза и платформи купалишта, спортског риболова и осматрачница за птице на западној и источној обали, као и за планирану изградњу мале марине за чамце на весла и електрични погон, полигона спортова на води (пливање, роњење, веслање, једрење) и најма рекреативних пловила, са неопходним санитарним објектима и контејнерским елиминисањем отпадних вода до изградње канализације;</w:t>
      </w:r>
    </w:p>
    <w:p w14:paraId="24A3B7D9" w14:textId="77777777" w:rsidR="00F70974" w:rsidRPr="00F70974" w:rsidRDefault="00F70974" w:rsidP="00F70974">
      <w:pPr>
        <w:spacing w:after="150"/>
        <w:rPr>
          <w:rFonts w:ascii="Arial" w:hAnsi="Arial" w:cs="Arial"/>
        </w:rPr>
      </w:pPr>
      <w:r w:rsidRPr="00F70974">
        <w:rPr>
          <w:rFonts w:ascii="Arial" w:hAnsi="Arial" w:cs="Arial"/>
          <w:color w:val="000000"/>
        </w:rPr>
        <w:t>– у II ужој зони санитарне заштите, ван зоне II степена заштите ПИО, на постојећим и новим локалитетима дозвољена је изградња отворених спортских и рекреативних терена;</w:t>
      </w:r>
    </w:p>
    <w:p w14:paraId="37D0CE95" w14:textId="77777777" w:rsidR="00F70974" w:rsidRPr="00F70974" w:rsidRDefault="00F70974" w:rsidP="00F70974">
      <w:pPr>
        <w:spacing w:after="150"/>
        <w:rPr>
          <w:rFonts w:ascii="Arial" w:hAnsi="Arial" w:cs="Arial"/>
        </w:rPr>
      </w:pPr>
      <w:r w:rsidRPr="00F70974">
        <w:rPr>
          <w:rFonts w:ascii="Arial" w:hAnsi="Arial" w:cs="Arial"/>
          <w:color w:val="000000"/>
        </w:rPr>
        <w:t>– извршиће се санација и уређење постојећих махала (посебно евидентираних као просторне културно-историјске целине) и викенд насеља (уз ограничавање даље изградње викенд кућа);</w:t>
      </w:r>
    </w:p>
    <w:p w14:paraId="6092004B" w14:textId="77777777" w:rsidR="00F70974" w:rsidRPr="00F70974" w:rsidRDefault="00F70974" w:rsidP="00F70974">
      <w:pPr>
        <w:spacing w:after="150"/>
        <w:rPr>
          <w:rFonts w:ascii="Arial" w:hAnsi="Arial" w:cs="Arial"/>
        </w:rPr>
      </w:pPr>
      <w:r w:rsidRPr="00F70974">
        <w:rPr>
          <w:rFonts w:ascii="Arial" w:hAnsi="Arial" w:cs="Arial"/>
          <w:color w:val="000000"/>
        </w:rPr>
        <w:t>– изградња нових туристичких садржаја супраструктуре (хотели, апартмани, виле) планираће се у оквиру туристичких центара, са умереном спратношћу и оптималним уклапањем у природни предео; омогућиће се реконструкција и доградња постојећих хотела, као и реконструкција и доградња кућа за одмор и сеоских кућа за потребе рентирања туристичког смештаја;</w:t>
      </w:r>
    </w:p>
    <w:p w14:paraId="5C22391A" w14:textId="77777777" w:rsidR="00F70974" w:rsidRPr="00F70974" w:rsidRDefault="00F70974" w:rsidP="00F70974">
      <w:pPr>
        <w:spacing w:after="150"/>
        <w:rPr>
          <w:rFonts w:ascii="Arial" w:hAnsi="Arial" w:cs="Arial"/>
        </w:rPr>
      </w:pPr>
      <w:r w:rsidRPr="00F70974">
        <w:rPr>
          <w:rFonts w:ascii="Arial" w:hAnsi="Arial" w:cs="Arial"/>
          <w:color w:val="000000"/>
        </w:rPr>
        <w:t>– туристички смештај у центру Власина Рид засниваће се првенствено на постојећим и новим хотелима и апартманима, уз виле и реконструисане сеоске и викенд куће; у склопу централних садржаја Власина Рид формираће се едукативни и културни центар, етно-парк са визитор-центром и рекреативно-забавни паркови; копнени спортско-рекреативни центар наслањаће се на полазиште скијалишта Чемерник (ван подручја центра Власина Рид);</w:t>
      </w:r>
    </w:p>
    <w:p w14:paraId="27F57DF4" w14:textId="77777777" w:rsidR="00F70974" w:rsidRPr="00F70974" w:rsidRDefault="00F70974" w:rsidP="00F70974">
      <w:pPr>
        <w:spacing w:after="150"/>
        <w:rPr>
          <w:rFonts w:ascii="Arial" w:hAnsi="Arial" w:cs="Arial"/>
        </w:rPr>
      </w:pPr>
      <w:r w:rsidRPr="00F70974">
        <w:rPr>
          <w:rFonts w:ascii="Arial" w:hAnsi="Arial" w:cs="Arial"/>
          <w:color w:val="000000"/>
        </w:rPr>
        <w:t>– туристички смештај у центру Власина Округлица засниваће се на новим хотелима и апартманима, уз виле и реконструисане сеоске и викенд куће; у склопу централних садржаја Власина Округлица формираће се спортско-рекреативни парк;</w:t>
      </w:r>
    </w:p>
    <w:p w14:paraId="0FEDB583" w14:textId="77777777" w:rsidR="00F70974" w:rsidRPr="00F70974" w:rsidRDefault="00F70974" w:rsidP="00F70974">
      <w:pPr>
        <w:spacing w:after="150"/>
        <w:rPr>
          <w:rFonts w:ascii="Arial" w:hAnsi="Arial" w:cs="Arial"/>
        </w:rPr>
      </w:pPr>
      <w:r w:rsidRPr="00F70974">
        <w:rPr>
          <w:rFonts w:ascii="Arial" w:hAnsi="Arial" w:cs="Arial"/>
          <w:color w:val="000000"/>
        </w:rPr>
        <w:t>– туристички смештај у центру Власина Стојковићева засниваће се на новим хотелима и апартманима, уз виле и реконструисане сеоске и викенд куће; ван II зоне санитарне заштите језера формираће се коњички центар (обука јахача и терминал јахачких тура); на локацијама уз језеро формираће се мирни рекреативни паркови у зеленилу.</w:t>
      </w:r>
    </w:p>
    <w:p w14:paraId="2D591B16" w14:textId="77777777" w:rsidR="00F70974" w:rsidRPr="00F70974" w:rsidRDefault="00F70974" w:rsidP="00F70974">
      <w:pPr>
        <w:spacing w:after="120"/>
        <w:jc w:val="center"/>
        <w:rPr>
          <w:rFonts w:ascii="Arial" w:hAnsi="Arial" w:cs="Arial"/>
        </w:rPr>
      </w:pPr>
      <w:r w:rsidRPr="00F70974">
        <w:rPr>
          <w:rFonts w:ascii="Arial" w:hAnsi="Arial" w:cs="Arial"/>
          <w:color w:val="000000"/>
        </w:rPr>
        <w:t>2.1.2.4.2. Посебна правила</w:t>
      </w:r>
    </w:p>
    <w:p w14:paraId="4E70F32F" w14:textId="77777777" w:rsidR="00F70974" w:rsidRPr="00F70974" w:rsidRDefault="00F70974" w:rsidP="00F70974">
      <w:pPr>
        <w:spacing w:after="150"/>
        <w:rPr>
          <w:rFonts w:ascii="Arial" w:hAnsi="Arial" w:cs="Arial"/>
        </w:rPr>
      </w:pPr>
      <w:r w:rsidRPr="00F70974">
        <w:rPr>
          <w:rFonts w:ascii="Arial" w:hAnsi="Arial" w:cs="Arial"/>
          <w:i/>
          <w:color w:val="000000"/>
        </w:rPr>
        <w:t>Постојеће скијалиште</w:t>
      </w:r>
      <w:r w:rsidRPr="00F70974">
        <w:rPr>
          <w:rFonts w:ascii="Arial" w:hAnsi="Arial" w:cs="Arial"/>
          <w:color w:val="000000"/>
        </w:rPr>
        <w:t xml:space="preserve"> на подручју ПИО реконструисаће се на Чемернику изнад центра Власина Рид у оквиру централне туристичке зоне. Ван подручја ПИО у оквиру јужне туристичке зоне градило би се скијалиште Варденик на северним странама главног гребена ове планине, као и мање скијалиште Марића раскрсје уз југоисточну границу подручја ПИО. На седам локација назначена су потенцијална скијалишта, могућа за реализацију у даљој будућности.</w:t>
      </w:r>
    </w:p>
    <w:p w14:paraId="5E2E23E5" w14:textId="77777777" w:rsidR="00F70974" w:rsidRPr="00F70974" w:rsidRDefault="00F70974" w:rsidP="00F70974">
      <w:pPr>
        <w:spacing w:after="150"/>
        <w:rPr>
          <w:rFonts w:ascii="Arial" w:hAnsi="Arial" w:cs="Arial"/>
        </w:rPr>
      </w:pPr>
      <w:r w:rsidRPr="00F70974">
        <w:rPr>
          <w:rFonts w:ascii="Arial" w:hAnsi="Arial" w:cs="Arial"/>
          <w:color w:val="000000"/>
        </w:rPr>
        <w:t>За реконструкцију постојећег скијалишта Чемерник у оквиру централне туристичке зоне предвиђена су следећа правила уређења и изградње:</w:t>
      </w:r>
    </w:p>
    <w:p w14:paraId="2B23EF85" w14:textId="77777777" w:rsidR="00F70974" w:rsidRPr="00F70974" w:rsidRDefault="00F70974" w:rsidP="00F70974">
      <w:pPr>
        <w:spacing w:after="150"/>
        <w:rPr>
          <w:rFonts w:ascii="Arial" w:hAnsi="Arial" w:cs="Arial"/>
        </w:rPr>
      </w:pPr>
      <w:r w:rsidRPr="00F70974">
        <w:rPr>
          <w:rFonts w:ascii="Arial" w:hAnsi="Arial" w:cs="Arial"/>
          <w:color w:val="000000"/>
        </w:rPr>
        <w:t>– скијалиште се гради искључиво у зони III степена заштите ПИО, уз могућност залажења у II, ужу зону санитарне заштите Власинског језера;</w:t>
      </w:r>
    </w:p>
    <w:p w14:paraId="1CA8874D" w14:textId="77777777" w:rsidR="00F70974" w:rsidRPr="00F70974" w:rsidRDefault="00F70974" w:rsidP="00F70974">
      <w:pPr>
        <w:spacing w:after="150"/>
        <w:rPr>
          <w:rFonts w:ascii="Arial" w:hAnsi="Arial" w:cs="Arial"/>
        </w:rPr>
      </w:pPr>
      <w:r w:rsidRPr="00F70974">
        <w:rPr>
          <w:rFonts w:ascii="Arial" w:hAnsi="Arial" w:cs="Arial"/>
          <w:color w:val="000000"/>
        </w:rPr>
        <w:t>– скијалиште се уређује као јединствен, повезан систем скијашке инфраструктуре, у склопу сектора Чемерник;</w:t>
      </w:r>
    </w:p>
    <w:p w14:paraId="085B617A" w14:textId="77777777" w:rsidR="00F70974" w:rsidRPr="00F70974" w:rsidRDefault="00F70974" w:rsidP="00F70974">
      <w:pPr>
        <w:spacing w:after="150"/>
        <w:rPr>
          <w:rFonts w:ascii="Arial" w:hAnsi="Arial" w:cs="Arial"/>
        </w:rPr>
      </w:pPr>
      <w:r w:rsidRPr="00F70974">
        <w:rPr>
          <w:rFonts w:ascii="Arial" w:hAnsi="Arial" w:cs="Arial"/>
          <w:color w:val="000000"/>
        </w:rPr>
        <w:t>– за уређење и функционисање јединственог система нордијског скијалишта обезбеђују се: саобраћајни приступи до полазишта жичара на улазима у секторе скијалишта, превезивање главних ски-стаза на полазиштима и исходиштима жичара и између њих путем везних стаза (ски путева), уз остваривање максималних висинских разлика и дужина ски-стаза са оптималним жичарама;</w:t>
      </w:r>
    </w:p>
    <w:p w14:paraId="34B74A41" w14:textId="77777777" w:rsidR="00F70974" w:rsidRPr="00F70974" w:rsidRDefault="00F70974" w:rsidP="00F70974">
      <w:pPr>
        <w:spacing w:after="150"/>
        <w:rPr>
          <w:rFonts w:ascii="Arial" w:hAnsi="Arial" w:cs="Arial"/>
        </w:rPr>
      </w:pPr>
      <w:r w:rsidRPr="00F70974">
        <w:rPr>
          <w:rFonts w:ascii="Arial" w:hAnsi="Arial" w:cs="Arial"/>
          <w:color w:val="000000"/>
        </w:rPr>
        <w:t>– у подножју скијалишта обезбеђују се јавни паркинг и пратећи објекти (информативни пункт са билетарницом, сервис, најам и продаја спортске опреме, амбуланта, ГСС, полигон ски-школе, угоститељски објект, рекреативно-забавни зимски парк са акробатским скијањем, тјубингом, бобом на шинама, зип-лајном и др.);</w:t>
      </w:r>
    </w:p>
    <w:p w14:paraId="76A87DA5" w14:textId="77777777" w:rsidR="00F70974" w:rsidRPr="00F70974" w:rsidRDefault="00F70974" w:rsidP="00F70974">
      <w:pPr>
        <w:spacing w:after="150"/>
        <w:rPr>
          <w:rFonts w:ascii="Arial" w:hAnsi="Arial" w:cs="Arial"/>
        </w:rPr>
      </w:pPr>
      <w:r w:rsidRPr="00F70974">
        <w:rPr>
          <w:rFonts w:ascii="Arial" w:hAnsi="Arial" w:cs="Arial"/>
          <w:color w:val="000000"/>
        </w:rPr>
        <w:t>– скијалиште се опрема објектима водоснабдевања, канализације, електроенергије и телекомуникација;</w:t>
      </w:r>
    </w:p>
    <w:p w14:paraId="38E92192" w14:textId="77777777" w:rsidR="00F70974" w:rsidRPr="00F70974" w:rsidRDefault="00F70974" w:rsidP="00F70974">
      <w:pPr>
        <w:spacing w:after="150"/>
        <w:rPr>
          <w:rFonts w:ascii="Arial" w:hAnsi="Arial" w:cs="Arial"/>
        </w:rPr>
      </w:pPr>
      <w:r w:rsidRPr="00F70974">
        <w:rPr>
          <w:rFonts w:ascii="Arial" w:hAnsi="Arial" w:cs="Arial"/>
          <w:color w:val="000000"/>
        </w:rPr>
        <w:t>– жичаре и нордијске ски-стазе лоцирају се, по правилу, на планинским пашњацима и на шумском земљишту без шуме или са посеченом шумом;</w:t>
      </w:r>
    </w:p>
    <w:p w14:paraId="62B9B6FA" w14:textId="77777777" w:rsidR="00F70974" w:rsidRPr="00F70974" w:rsidRDefault="00F70974" w:rsidP="00F70974">
      <w:pPr>
        <w:spacing w:after="150"/>
        <w:rPr>
          <w:rFonts w:ascii="Arial" w:hAnsi="Arial" w:cs="Arial"/>
        </w:rPr>
      </w:pPr>
      <w:r w:rsidRPr="00F70974">
        <w:rPr>
          <w:rFonts w:ascii="Arial" w:hAnsi="Arial" w:cs="Arial"/>
          <w:color w:val="000000"/>
        </w:rPr>
        <w:t>– на подручју ПИО, жичаре и нордијске ски-стазе граде се уз пажљиво уклапање у природни предео, пејзажно обликовање и затрављивање површина аутохтоним травним састојинама;</w:t>
      </w:r>
    </w:p>
    <w:p w14:paraId="09AD85F7" w14:textId="77777777" w:rsidR="00F70974" w:rsidRPr="00F70974" w:rsidRDefault="00F70974" w:rsidP="00F70974">
      <w:pPr>
        <w:spacing w:after="150"/>
        <w:rPr>
          <w:rFonts w:ascii="Arial" w:hAnsi="Arial" w:cs="Arial"/>
        </w:rPr>
      </w:pPr>
      <w:r w:rsidRPr="00F70974">
        <w:rPr>
          <w:rFonts w:ascii="Arial" w:hAnsi="Arial" w:cs="Arial"/>
          <w:color w:val="000000"/>
        </w:rPr>
        <w:t>– нордијско скијалиште се планира и уређује на теренима нагиба 15–60%, претежно на хладнијим експозицијама (север, североисток, исток и северозапад), на континуално повољним морфометријским облицима, уз избегавање квалитетне шуме, стеновитих, нестабилних и еродираних терена;</w:t>
      </w:r>
    </w:p>
    <w:p w14:paraId="60F912D8" w14:textId="77777777" w:rsidR="00F70974" w:rsidRPr="00F70974" w:rsidRDefault="00F70974" w:rsidP="00F70974">
      <w:pPr>
        <w:spacing w:after="150"/>
        <w:rPr>
          <w:rFonts w:ascii="Arial" w:hAnsi="Arial" w:cs="Arial"/>
        </w:rPr>
      </w:pPr>
      <w:r w:rsidRPr="00F70974">
        <w:rPr>
          <w:rFonts w:ascii="Arial" w:hAnsi="Arial" w:cs="Arial"/>
          <w:color w:val="000000"/>
        </w:rPr>
        <w:t>– минималне ширине коридорa жичара су: (а) ван шуме – 8,0 m за ски-лифтове, 12,0–16,0 m за седежнице и 18,0 m за кабинске жичаре, и (б) у просеченој шуми ширина свих коридора је просечно већа за око 50%;</w:t>
      </w:r>
    </w:p>
    <w:p w14:paraId="4E54D890" w14:textId="77777777" w:rsidR="00F70974" w:rsidRPr="00F70974" w:rsidRDefault="00F70974" w:rsidP="00F70974">
      <w:pPr>
        <w:spacing w:after="150"/>
        <w:rPr>
          <w:rFonts w:ascii="Arial" w:hAnsi="Arial" w:cs="Arial"/>
        </w:rPr>
      </w:pPr>
      <w:r w:rsidRPr="00F70974">
        <w:rPr>
          <w:rFonts w:ascii="Arial" w:hAnsi="Arial" w:cs="Arial"/>
          <w:color w:val="000000"/>
        </w:rPr>
        <w:t>– просечна ширина нордијских стаза је 50,0 m (минимално 40,0 m), а минимална ширина везних ски-стаза (ски путева) мањих нагиба је 10,0 m;</w:t>
      </w:r>
    </w:p>
    <w:p w14:paraId="2804DBF7" w14:textId="77777777" w:rsidR="00F70974" w:rsidRPr="00F70974" w:rsidRDefault="00F70974" w:rsidP="00F70974">
      <w:pPr>
        <w:spacing w:after="150"/>
        <w:rPr>
          <w:rFonts w:ascii="Arial" w:hAnsi="Arial" w:cs="Arial"/>
        </w:rPr>
      </w:pPr>
      <w:r w:rsidRPr="00F70974">
        <w:rPr>
          <w:rFonts w:ascii="Arial" w:hAnsi="Arial" w:cs="Arial"/>
          <w:color w:val="000000"/>
        </w:rPr>
        <w:t>– капацитет једновремених нордијских скијаша обрачунава се на основу капацитета планираних нордијских ски-стаза, према нормативу од најмање 333 m² стазе по скијашу;</w:t>
      </w:r>
    </w:p>
    <w:p w14:paraId="5D77496D" w14:textId="77777777" w:rsidR="00F70974" w:rsidRPr="00F70974" w:rsidRDefault="00F70974" w:rsidP="00F70974">
      <w:pPr>
        <w:spacing w:after="150"/>
        <w:rPr>
          <w:rFonts w:ascii="Arial" w:hAnsi="Arial" w:cs="Arial"/>
        </w:rPr>
      </w:pPr>
      <w:r w:rsidRPr="00F70974">
        <w:rPr>
          <w:rFonts w:ascii="Arial" w:hAnsi="Arial" w:cs="Arial"/>
          <w:color w:val="000000"/>
        </w:rPr>
        <w:t>– утврђивање траса жичара и нордијских ски-стаза у ПИО условљено је ограничењима дужих просека кроз шуму, терена са истакнутим морфометријским облицима гребена и врхова и неповољних климатских услова (ветар, лед и др.);</w:t>
      </w:r>
    </w:p>
    <w:p w14:paraId="4448CB5D" w14:textId="77777777" w:rsidR="00F70974" w:rsidRPr="00F70974" w:rsidRDefault="00F70974" w:rsidP="00F70974">
      <w:pPr>
        <w:spacing w:after="150"/>
        <w:rPr>
          <w:rFonts w:ascii="Arial" w:hAnsi="Arial" w:cs="Arial"/>
        </w:rPr>
      </w:pPr>
      <w:r w:rsidRPr="00F70974">
        <w:rPr>
          <w:rFonts w:ascii="Arial" w:hAnsi="Arial" w:cs="Arial"/>
          <w:color w:val="000000"/>
        </w:rPr>
        <w:t>– при уређењу скијалишта дозвољавају се минималне интервенције на терену, а у летњем одржавању ски-стаза обавезна је заштита од ерозије (затрављивањем огољеног тла, одржавањем травњака прегонском испашом, летњим поливањем, регулацијом малих водотока, дренажом терена и друго), регулисање прелаза преко водотока и слично;</w:t>
      </w:r>
    </w:p>
    <w:p w14:paraId="37AE96C9" w14:textId="77777777" w:rsidR="00F70974" w:rsidRPr="00F70974" w:rsidRDefault="00F70974" w:rsidP="00F70974">
      <w:pPr>
        <w:spacing w:after="150"/>
        <w:rPr>
          <w:rFonts w:ascii="Arial" w:hAnsi="Arial" w:cs="Arial"/>
        </w:rPr>
      </w:pPr>
      <w:r w:rsidRPr="00F70974">
        <w:rPr>
          <w:rFonts w:ascii="Arial" w:hAnsi="Arial" w:cs="Arial"/>
          <w:color w:val="000000"/>
        </w:rPr>
        <w:t>– у подножју скијалишта обезбеђује се техничка база, а скијалиште се снабдева опремом за вештачки снег и одговарајућим малим акумулацијама и водозахватима;</w:t>
      </w:r>
    </w:p>
    <w:p w14:paraId="3FDB7B5B" w14:textId="77777777" w:rsidR="00F70974" w:rsidRPr="00F70974" w:rsidRDefault="00F70974" w:rsidP="00F70974">
      <w:pPr>
        <w:spacing w:after="150"/>
        <w:rPr>
          <w:rFonts w:ascii="Arial" w:hAnsi="Arial" w:cs="Arial"/>
        </w:rPr>
      </w:pPr>
      <w:r w:rsidRPr="00F70974">
        <w:rPr>
          <w:rFonts w:ascii="Arial" w:hAnsi="Arial" w:cs="Arial"/>
          <w:color w:val="000000"/>
        </w:rPr>
        <w:t>– у оквиру нордијских скијалишта (као и ван њих) могу да се уређују и нордијске и турно ски стазе намењене рекреативцима, на трасама које не пресецају нордијске ски стазе;</w:t>
      </w:r>
    </w:p>
    <w:p w14:paraId="62181FD5" w14:textId="77777777" w:rsidR="00F70974" w:rsidRPr="00F70974" w:rsidRDefault="00F70974" w:rsidP="00F70974">
      <w:pPr>
        <w:spacing w:after="150"/>
        <w:rPr>
          <w:rFonts w:ascii="Arial" w:hAnsi="Arial" w:cs="Arial"/>
        </w:rPr>
      </w:pPr>
      <w:r w:rsidRPr="00F70974">
        <w:rPr>
          <w:rFonts w:ascii="Arial" w:hAnsi="Arial" w:cs="Arial"/>
          <w:color w:val="000000"/>
        </w:rPr>
        <w:t>– у летњој сезони, на нордијским скијалиштима користе се кабинске жичаре и жичаре седежнице за панорамске вожње и у функцији кретања на планини, док се нордијске и турно стазе користе као трекинг и бициклистичке стазе; за обогаћивање летње понуде на простору скијалишта, у оквиру зимских рекреативно-забавних паркова користе се објекти тјубинга, боба на шинама, зип-лајна и др., уз уређење летњих садржаја (полигон за пењање, ролер полигон, стреличарство и др.) по могућству у директном контакту са копненим спортско-рекреативним центром насеља;</w:t>
      </w:r>
    </w:p>
    <w:p w14:paraId="528A1D0C" w14:textId="77777777" w:rsidR="00F70974" w:rsidRPr="00F70974" w:rsidRDefault="00F70974" w:rsidP="00F70974">
      <w:pPr>
        <w:spacing w:after="150"/>
        <w:rPr>
          <w:rFonts w:ascii="Arial" w:hAnsi="Arial" w:cs="Arial"/>
        </w:rPr>
      </w:pPr>
      <w:r w:rsidRPr="00F70974">
        <w:rPr>
          <w:rFonts w:ascii="Arial" w:hAnsi="Arial" w:cs="Arial"/>
          <w:color w:val="000000"/>
        </w:rPr>
        <w:t>– за постојеће скијалиште Чемерник у Просторном плану се даје детаљна разрада.</w:t>
      </w:r>
    </w:p>
    <w:p w14:paraId="17893A11" w14:textId="77777777" w:rsidR="00F70974" w:rsidRPr="00F70974" w:rsidRDefault="00F70974" w:rsidP="00F70974">
      <w:pPr>
        <w:spacing w:after="150"/>
        <w:rPr>
          <w:rFonts w:ascii="Arial" w:hAnsi="Arial" w:cs="Arial"/>
        </w:rPr>
      </w:pPr>
      <w:r w:rsidRPr="00F70974">
        <w:rPr>
          <w:rFonts w:ascii="Arial" w:hAnsi="Arial" w:cs="Arial"/>
          <w:i/>
          <w:color w:val="000000"/>
        </w:rPr>
        <w:t>Голф терен</w:t>
      </w:r>
      <w:r w:rsidRPr="00F70974">
        <w:rPr>
          <w:rFonts w:ascii="Arial" w:hAnsi="Arial" w:cs="Arial"/>
          <w:color w:val="000000"/>
        </w:rPr>
        <w:t xml:space="preserve"> у северном залеђу Власинског језера у оквиру централне туристичке зоне предвиђен је на погодној површини од око 70 ha и реализоваће се на крају планског периода, или у постпланском периоду, када туризам на Власини достигне ниво привлачан за љубитеље голфа. Овај локалитет може бити интересантан голферима, будући да је мали број голф терена изграђен на планинским теренима изнад 1000 m н.в.</w:t>
      </w:r>
    </w:p>
    <w:p w14:paraId="06855673" w14:textId="77777777" w:rsidR="00F70974" w:rsidRPr="00F70974" w:rsidRDefault="00F70974" w:rsidP="00F70974">
      <w:pPr>
        <w:spacing w:after="150"/>
        <w:rPr>
          <w:rFonts w:ascii="Arial" w:hAnsi="Arial" w:cs="Arial"/>
        </w:rPr>
      </w:pPr>
      <w:r w:rsidRPr="00F70974">
        <w:rPr>
          <w:rFonts w:ascii="Arial" w:hAnsi="Arial" w:cs="Arial"/>
          <w:color w:val="000000"/>
        </w:rPr>
        <w:t>Уз голф терен (оријентационо са 18 рупа) предвиђен је голф-хотел са голф-клубом и спа-центром, на парцели од 30 ари, од тога 50% под високим зеленилом, спратности објекта П+1, уз квалитетан саобраћајни прилаз и паркинг. У погледу материјала и обликовања, објект треба да буде мотивисан традиционалном архитектуром Власине.</w:t>
      </w:r>
    </w:p>
    <w:p w14:paraId="44523D10" w14:textId="77777777" w:rsidR="00F70974" w:rsidRPr="00F70974" w:rsidRDefault="00F70974" w:rsidP="00F70974">
      <w:pPr>
        <w:spacing w:after="150"/>
        <w:rPr>
          <w:rFonts w:ascii="Arial" w:hAnsi="Arial" w:cs="Arial"/>
        </w:rPr>
      </w:pPr>
      <w:r w:rsidRPr="00F70974">
        <w:rPr>
          <w:rFonts w:ascii="Arial" w:hAnsi="Arial" w:cs="Arial"/>
          <w:color w:val="000000"/>
        </w:rPr>
        <w:t>За голф терен и пратеће објекте предвиђена је израда Плана детаљне регулације.</w:t>
      </w:r>
    </w:p>
    <w:p w14:paraId="21FD6D00" w14:textId="77777777" w:rsidR="00F70974" w:rsidRPr="00F70974" w:rsidRDefault="00F70974" w:rsidP="00F70974">
      <w:pPr>
        <w:spacing w:after="150"/>
        <w:rPr>
          <w:rFonts w:ascii="Arial" w:hAnsi="Arial" w:cs="Arial"/>
        </w:rPr>
      </w:pPr>
      <w:r w:rsidRPr="00F70974">
        <w:rPr>
          <w:rFonts w:ascii="Arial" w:hAnsi="Arial" w:cs="Arial"/>
          <w:i/>
          <w:color w:val="000000"/>
        </w:rPr>
        <w:t>Језеро Лисина</w:t>
      </w:r>
      <w:r w:rsidRPr="00F70974">
        <w:rPr>
          <w:rFonts w:ascii="Arial" w:hAnsi="Arial" w:cs="Arial"/>
          <w:color w:val="000000"/>
        </w:rPr>
        <w:t xml:space="preserve"> у приступно-транзитном коридору Власинско језеро – Босилеград централне туристичке зоне, користиће се за летњу рекреацију (веслање, спортски риболов). У оквиру II, уже зоне санитарне заштите језера дозвољена је изградња мањих отворених спортских терена, док се постојећи објекти супраструктуре у овој зони задржавају без могућности доградње. Реконструкција и доградња постојећих сеоских кућа и могућа изградња нових кућа за становање и одмор могућа је само на постојећем грађевинском подручју села Горња Лисина, ван II, уже зоне санитарне заштите језера.</w:t>
      </w:r>
    </w:p>
    <w:p w14:paraId="124B58D8" w14:textId="77777777" w:rsidR="00F70974" w:rsidRPr="00F70974" w:rsidRDefault="00F70974" w:rsidP="00F70974">
      <w:pPr>
        <w:spacing w:after="150"/>
        <w:rPr>
          <w:rFonts w:ascii="Arial" w:hAnsi="Arial" w:cs="Arial"/>
        </w:rPr>
      </w:pPr>
      <w:r w:rsidRPr="00F70974">
        <w:rPr>
          <w:rFonts w:ascii="Arial" w:hAnsi="Arial" w:cs="Arial"/>
          <w:color w:val="000000"/>
        </w:rPr>
        <w:t>Изградња спортских терена у оквиру II, уже зоне санитарне заштите језера и изградња кућа на постојећем грађевинском подручју села Горња Лисина ван II уже зоне санитарне заштите биће заснована на одредбама Просторног плана општине Босилеград.</w:t>
      </w:r>
    </w:p>
    <w:p w14:paraId="6F9C00A7" w14:textId="77777777" w:rsidR="00F70974" w:rsidRPr="00F70974" w:rsidRDefault="00F70974" w:rsidP="00F70974">
      <w:pPr>
        <w:spacing w:after="150"/>
        <w:rPr>
          <w:rFonts w:ascii="Arial" w:hAnsi="Arial" w:cs="Arial"/>
        </w:rPr>
      </w:pPr>
      <w:r w:rsidRPr="00F70974">
        <w:rPr>
          <w:rFonts w:ascii="Arial" w:hAnsi="Arial" w:cs="Arial"/>
          <w:i/>
          <w:color w:val="000000"/>
        </w:rPr>
        <w:t>Градско туристичко место Црна Трава</w:t>
      </w:r>
      <w:r w:rsidRPr="00F70974">
        <w:rPr>
          <w:rFonts w:ascii="Arial" w:hAnsi="Arial" w:cs="Arial"/>
          <w:color w:val="000000"/>
        </w:rPr>
        <w:t xml:space="preserve"> у приступно-транзитном коридору Црна Трава – Власинско језеро централне туристичке зоне, биће опремљено хотелским туристичким смештајем (уз мању допуну приватним смештајем), садржајима јавних служби и сервиса и спортско-рекреативним центром за потребе локалног становништва и туриста.</w:t>
      </w:r>
    </w:p>
    <w:p w14:paraId="4ED1EA9F" w14:textId="77777777" w:rsidR="00F70974" w:rsidRPr="00F70974" w:rsidRDefault="00F70974" w:rsidP="00F70974">
      <w:pPr>
        <w:spacing w:after="150"/>
        <w:rPr>
          <w:rFonts w:ascii="Arial" w:hAnsi="Arial" w:cs="Arial"/>
        </w:rPr>
      </w:pPr>
      <w:r w:rsidRPr="00F70974">
        <w:rPr>
          <w:rFonts w:ascii="Arial" w:hAnsi="Arial" w:cs="Arial"/>
          <w:color w:val="000000"/>
        </w:rPr>
        <w:t>Изградња хотела биће заснована на Плану генералне регулације Црна Трава и Урбанистичком пројекту.</w:t>
      </w:r>
    </w:p>
    <w:p w14:paraId="6622BB96" w14:textId="77777777" w:rsidR="00F70974" w:rsidRPr="00F70974" w:rsidRDefault="00F70974" w:rsidP="00F70974">
      <w:pPr>
        <w:spacing w:after="150"/>
        <w:rPr>
          <w:rFonts w:ascii="Arial" w:hAnsi="Arial" w:cs="Arial"/>
        </w:rPr>
      </w:pPr>
      <w:r w:rsidRPr="00F70974">
        <w:rPr>
          <w:rFonts w:ascii="Arial" w:hAnsi="Arial" w:cs="Arial"/>
          <w:i/>
          <w:color w:val="000000"/>
        </w:rPr>
        <w:t>Туристичка села</w:t>
      </w:r>
      <w:r w:rsidRPr="00F70974">
        <w:rPr>
          <w:rFonts w:ascii="Arial" w:hAnsi="Arial" w:cs="Arial"/>
          <w:color w:val="000000"/>
        </w:rPr>
        <w:t xml:space="preserve"> у приступно-транзитним коридорима Стрезимировци – Власинско језеро, Босилеград – Власинско језеро и Црна Трава – Власинско језеро централне туристичке зоне, као и туристичка села у јужној и северној туристичкој зони, предвиђена су следећа правила уређења и изградње у функцији туризма:</w:t>
      </w:r>
    </w:p>
    <w:p w14:paraId="5D8363EC" w14:textId="77777777" w:rsidR="00F70974" w:rsidRPr="00F70974" w:rsidRDefault="00F70974" w:rsidP="00F70974">
      <w:pPr>
        <w:spacing w:after="150"/>
        <w:rPr>
          <w:rFonts w:ascii="Arial" w:hAnsi="Arial" w:cs="Arial"/>
        </w:rPr>
      </w:pPr>
      <w:r w:rsidRPr="00F70974">
        <w:rPr>
          <w:rFonts w:ascii="Arial" w:hAnsi="Arial" w:cs="Arial"/>
          <w:color w:val="000000"/>
        </w:rPr>
        <w:t>– туристички смештај је предвиђен у индивидуалним објектима (мешовите функције за становање и туризам и могући засебни пансиони);</w:t>
      </w:r>
    </w:p>
    <w:p w14:paraId="149D4D4C" w14:textId="77777777" w:rsidR="00F70974" w:rsidRPr="00F70974" w:rsidRDefault="00F70974" w:rsidP="00F70974">
      <w:pPr>
        <w:spacing w:after="150"/>
        <w:rPr>
          <w:rFonts w:ascii="Arial" w:hAnsi="Arial" w:cs="Arial"/>
        </w:rPr>
      </w:pPr>
      <w:r w:rsidRPr="00F70974">
        <w:rPr>
          <w:rFonts w:ascii="Arial" w:hAnsi="Arial" w:cs="Arial"/>
          <w:color w:val="000000"/>
        </w:rPr>
        <w:t>– могућа је изградња компатибилних помоћних објеката на парцели;</w:t>
      </w:r>
    </w:p>
    <w:p w14:paraId="71AB1A0C" w14:textId="77777777" w:rsidR="00F70974" w:rsidRPr="00F70974" w:rsidRDefault="00F70974" w:rsidP="00F70974">
      <w:pPr>
        <w:spacing w:after="150"/>
        <w:rPr>
          <w:rFonts w:ascii="Arial" w:hAnsi="Arial" w:cs="Arial"/>
        </w:rPr>
      </w:pPr>
      <w:r w:rsidRPr="00F70974">
        <w:rPr>
          <w:rFonts w:ascii="Arial" w:hAnsi="Arial" w:cs="Arial"/>
          <w:color w:val="000000"/>
        </w:rPr>
        <w:t>– површина парцеле за изградњу индивидуалних објеката у функцији туризма – најмање 5 ари;</w:t>
      </w:r>
    </w:p>
    <w:p w14:paraId="4C133C77" w14:textId="77777777" w:rsidR="00F70974" w:rsidRPr="00F70974" w:rsidRDefault="00F70974" w:rsidP="00F70974">
      <w:pPr>
        <w:spacing w:after="150"/>
        <w:rPr>
          <w:rFonts w:ascii="Arial" w:hAnsi="Arial" w:cs="Arial"/>
        </w:rPr>
      </w:pPr>
      <w:r w:rsidRPr="00F70974">
        <w:rPr>
          <w:rFonts w:ascii="Arial" w:hAnsi="Arial" w:cs="Arial"/>
          <w:color w:val="000000"/>
        </w:rPr>
        <w:t>– индекс заузетости парцеле – до 30%;</w:t>
      </w:r>
    </w:p>
    <w:p w14:paraId="19036FAF" w14:textId="77777777" w:rsidR="00F70974" w:rsidRPr="00F70974" w:rsidRDefault="00F70974" w:rsidP="00F70974">
      <w:pPr>
        <w:spacing w:after="150"/>
        <w:rPr>
          <w:rFonts w:ascii="Arial" w:hAnsi="Arial" w:cs="Arial"/>
        </w:rPr>
      </w:pPr>
      <w:r w:rsidRPr="00F70974">
        <w:rPr>
          <w:rFonts w:ascii="Arial" w:hAnsi="Arial" w:cs="Arial"/>
          <w:color w:val="000000"/>
        </w:rPr>
        <w:t>– индекс изграђености парцеле – до 0,6;</w:t>
      </w:r>
    </w:p>
    <w:p w14:paraId="33E046DF" w14:textId="77777777" w:rsidR="00F70974" w:rsidRPr="00F70974" w:rsidRDefault="00F70974" w:rsidP="00F70974">
      <w:pPr>
        <w:spacing w:after="150"/>
        <w:rPr>
          <w:rFonts w:ascii="Arial" w:hAnsi="Arial" w:cs="Arial"/>
        </w:rPr>
      </w:pPr>
      <w:r w:rsidRPr="00F70974">
        <w:rPr>
          <w:rFonts w:ascii="Arial" w:hAnsi="Arial" w:cs="Arial"/>
          <w:color w:val="000000"/>
        </w:rPr>
        <w:t>– спратност објеката – до П+1+Пк;</w:t>
      </w:r>
    </w:p>
    <w:p w14:paraId="3E0B98A0" w14:textId="77777777" w:rsidR="00F70974" w:rsidRPr="00F70974" w:rsidRDefault="00F70974" w:rsidP="00F70974">
      <w:pPr>
        <w:spacing w:after="150"/>
        <w:rPr>
          <w:rFonts w:ascii="Arial" w:hAnsi="Arial" w:cs="Arial"/>
        </w:rPr>
      </w:pPr>
      <w:r w:rsidRPr="00F70974">
        <w:rPr>
          <w:rFonts w:ascii="Arial" w:hAnsi="Arial" w:cs="Arial"/>
          <w:color w:val="000000"/>
        </w:rPr>
        <w:t>– зеленило – најмање на 20% површине парцеле;</w:t>
      </w:r>
    </w:p>
    <w:p w14:paraId="5DEB1421" w14:textId="77777777" w:rsidR="00F70974" w:rsidRPr="00F70974" w:rsidRDefault="00F70974" w:rsidP="00F70974">
      <w:pPr>
        <w:spacing w:after="150"/>
        <w:rPr>
          <w:rFonts w:ascii="Arial" w:hAnsi="Arial" w:cs="Arial"/>
        </w:rPr>
      </w:pPr>
      <w:r w:rsidRPr="00F70974">
        <w:rPr>
          <w:rFonts w:ascii="Arial" w:hAnsi="Arial" w:cs="Arial"/>
          <w:color w:val="000000"/>
        </w:rPr>
        <w:t>– ширина парцеле према улици – најмање 15 m;</w:t>
      </w:r>
    </w:p>
    <w:p w14:paraId="1E70264F" w14:textId="77777777" w:rsidR="00F70974" w:rsidRPr="00F70974" w:rsidRDefault="00F70974" w:rsidP="00F70974">
      <w:pPr>
        <w:spacing w:after="150"/>
        <w:rPr>
          <w:rFonts w:ascii="Arial" w:hAnsi="Arial" w:cs="Arial"/>
        </w:rPr>
      </w:pPr>
      <w:r w:rsidRPr="00F70974">
        <w:rPr>
          <w:rFonts w:ascii="Arial" w:hAnsi="Arial" w:cs="Arial"/>
          <w:color w:val="000000"/>
        </w:rPr>
        <w:t>– ширина појаса регулације јавних саобраћајница – 10 m;</w:t>
      </w:r>
    </w:p>
    <w:p w14:paraId="4F7A62E4" w14:textId="77777777" w:rsidR="00F70974" w:rsidRPr="00F70974" w:rsidRDefault="00F70974" w:rsidP="00F70974">
      <w:pPr>
        <w:spacing w:after="150"/>
        <w:rPr>
          <w:rFonts w:ascii="Arial" w:hAnsi="Arial" w:cs="Arial"/>
        </w:rPr>
      </w:pPr>
      <w:r w:rsidRPr="00F70974">
        <w:rPr>
          <w:rFonts w:ascii="Arial" w:hAnsi="Arial" w:cs="Arial"/>
          <w:color w:val="000000"/>
        </w:rPr>
        <w:t>– ширина коловоза саобраћајног приступа парцели – најмање 3 m;</w:t>
      </w:r>
    </w:p>
    <w:p w14:paraId="25309587" w14:textId="77777777" w:rsidR="00F70974" w:rsidRPr="00F70974" w:rsidRDefault="00F70974" w:rsidP="00F70974">
      <w:pPr>
        <w:spacing w:after="150"/>
        <w:rPr>
          <w:rFonts w:ascii="Arial" w:hAnsi="Arial" w:cs="Arial"/>
        </w:rPr>
      </w:pPr>
      <w:r w:rsidRPr="00F70974">
        <w:rPr>
          <w:rFonts w:ascii="Arial" w:hAnsi="Arial" w:cs="Arial"/>
          <w:color w:val="000000"/>
        </w:rPr>
        <w:t>– растојање од грађевинске линије објекта до регулационе линије улице – најмање 5 m;</w:t>
      </w:r>
    </w:p>
    <w:p w14:paraId="53E52792" w14:textId="77777777" w:rsidR="00F70974" w:rsidRPr="00F70974" w:rsidRDefault="00F70974" w:rsidP="00F70974">
      <w:pPr>
        <w:spacing w:after="150"/>
        <w:rPr>
          <w:rFonts w:ascii="Arial" w:hAnsi="Arial" w:cs="Arial"/>
        </w:rPr>
      </w:pPr>
      <w:r w:rsidRPr="00F70974">
        <w:rPr>
          <w:rFonts w:ascii="Arial" w:hAnsi="Arial" w:cs="Arial"/>
          <w:color w:val="000000"/>
        </w:rPr>
        <w:t>– растојање објеката од границе суседних парцела – најмање 2,5 m;</w:t>
      </w:r>
    </w:p>
    <w:p w14:paraId="192BE97A" w14:textId="77777777" w:rsidR="00F70974" w:rsidRPr="00F70974" w:rsidRDefault="00F70974" w:rsidP="00F70974">
      <w:pPr>
        <w:spacing w:after="150"/>
        <w:rPr>
          <w:rFonts w:ascii="Arial" w:hAnsi="Arial" w:cs="Arial"/>
        </w:rPr>
      </w:pPr>
      <w:r w:rsidRPr="00F70974">
        <w:rPr>
          <w:rFonts w:ascii="Arial" w:hAnsi="Arial" w:cs="Arial"/>
          <w:color w:val="000000"/>
        </w:rPr>
        <w:t>– архитектура објеката – по узору на традиционалну градњу подручја, уз употребу природних локалних материјала;</w:t>
      </w:r>
    </w:p>
    <w:p w14:paraId="44A8B434" w14:textId="77777777" w:rsidR="00F70974" w:rsidRPr="00F70974" w:rsidRDefault="00F70974" w:rsidP="00F70974">
      <w:pPr>
        <w:spacing w:after="150"/>
        <w:rPr>
          <w:rFonts w:ascii="Arial" w:hAnsi="Arial" w:cs="Arial"/>
        </w:rPr>
      </w:pPr>
      <w:r w:rsidRPr="00F70974">
        <w:rPr>
          <w:rFonts w:ascii="Arial" w:hAnsi="Arial" w:cs="Arial"/>
          <w:color w:val="000000"/>
        </w:rPr>
        <w:t>– изградња објеката биће заснована на одредбама Просторних планова општина Сурдулица, Црна Трава и Босилеград.</w:t>
      </w:r>
    </w:p>
    <w:p w14:paraId="1716024A" w14:textId="77777777" w:rsidR="00F70974" w:rsidRPr="00F70974" w:rsidRDefault="00F70974" w:rsidP="00F70974">
      <w:pPr>
        <w:spacing w:after="150"/>
        <w:rPr>
          <w:rFonts w:ascii="Arial" w:hAnsi="Arial" w:cs="Arial"/>
        </w:rPr>
      </w:pPr>
      <w:r w:rsidRPr="00F70974">
        <w:rPr>
          <w:rFonts w:ascii="Arial" w:hAnsi="Arial" w:cs="Arial"/>
          <w:i/>
          <w:color w:val="000000"/>
        </w:rPr>
        <w:t>Гребенски туристички пут, планинске панорамске стазе, нордијске и остале стазе</w:t>
      </w:r>
      <w:r w:rsidRPr="00F70974">
        <w:rPr>
          <w:rFonts w:ascii="Arial" w:hAnsi="Arial" w:cs="Arial"/>
          <w:color w:val="000000"/>
        </w:rPr>
        <w:t xml:space="preserve"> дисперзне понуде у просторима централне и окружујућих туристичких зона, трасираће се и уређивати по следећим правилима:</w:t>
      </w:r>
    </w:p>
    <w:p w14:paraId="42628ABA" w14:textId="77777777" w:rsidR="00F70974" w:rsidRPr="00F70974" w:rsidRDefault="00F70974" w:rsidP="00F70974">
      <w:pPr>
        <w:spacing w:after="150"/>
        <w:rPr>
          <w:rFonts w:ascii="Arial" w:hAnsi="Arial" w:cs="Arial"/>
        </w:rPr>
      </w:pPr>
      <w:r w:rsidRPr="00F70974">
        <w:rPr>
          <w:rFonts w:ascii="Arial" w:hAnsi="Arial" w:cs="Arial"/>
          <w:color w:val="000000"/>
        </w:rPr>
        <w:t>– гребенски туристички пут Власотинце – Острозуб – Чемерник – Власинско језеро – Варденик – Бесна кобила – Дукат трасиран је планинским гребенима, за кретање пешака, планинских бициклиста и јахача, са могућношћу кретања специјалним службеним теренским возилима (вожња спортско-рекреативним џиповима биће дозвољена само на организованом релију);</w:t>
      </w:r>
    </w:p>
    <w:p w14:paraId="5970E41A" w14:textId="77777777" w:rsidR="00F70974" w:rsidRPr="00F70974" w:rsidRDefault="00F70974" w:rsidP="00F70974">
      <w:pPr>
        <w:spacing w:after="150"/>
        <w:rPr>
          <w:rFonts w:ascii="Arial" w:hAnsi="Arial" w:cs="Arial"/>
        </w:rPr>
      </w:pPr>
      <w:r w:rsidRPr="00F70974">
        <w:rPr>
          <w:rFonts w:ascii="Arial" w:hAnsi="Arial" w:cs="Arial"/>
          <w:color w:val="000000"/>
        </w:rPr>
        <w:t>– планинске панорамске стазе биће уређене такође на планинским гребенима Грамаде, Чемерника, Варденика и других планина, са најзначајнијом стазом око Власинског језера (приближно по развођу његовог слива);</w:t>
      </w:r>
    </w:p>
    <w:p w14:paraId="5AEB8DD0" w14:textId="77777777" w:rsidR="00F70974" w:rsidRPr="00F70974" w:rsidRDefault="00F70974" w:rsidP="00F70974">
      <w:pPr>
        <w:spacing w:after="150"/>
        <w:rPr>
          <w:rFonts w:ascii="Arial" w:hAnsi="Arial" w:cs="Arial"/>
        </w:rPr>
      </w:pPr>
      <w:r w:rsidRPr="00F70974">
        <w:rPr>
          <w:rFonts w:ascii="Arial" w:hAnsi="Arial" w:cs="Arial"/>
          <w:color w:val="000000"/>
        </w:rPr>
        <w:t>– наведене и остале излетничке и планинарске стазе, као доминантна летња понуда у простору ПИО и окружења, уређују се истовремено у функцији туризма, рекреације, заштите и презентације природних и културних вредности;</w:t>
      </w:r>
    </w:p>
    <w:p w14:paraId="19AC52A3" w14:textId="77777777" w:rsidR="00F70974" w:rsidRPr="00F70974" w:rsidRDefault="00F70974" w:rsidP="00F70974">
      <w:pPr>
        <w:spacing w:after="150"/>
        <w:rPr>
          <w:rFonts w:ascii="Arial" w:hAnsi="Arial" w:cs="Arial"/>
        </w:rPr>
      </w:pPr>
      <w:r w:rsidRPr="00F70974">
        <w:rPr>
          <w:rFonts w:ascii="Arial" w:hAnsi="Arial" w:cs="Arial"/>
          <w:color w:val="000000"/>
        </w:rPr>
        <w:t>– на подручју ПИО, излетничке и планинарске стазе могу да се лоцирају у зонама са режимом заштите II и III степена;</w:t>
      </w:r>
    </w:p>
    <w:p w14:paraId="02EAE42D" w14:textId="77777777" w:rsidR="00F70974" w:rsidRPr="00F70974" w:rsidRDefault="00F70974" w:rsidP="00F70974">
      <w:pPr>
        <w:spacing w:after="150"/>
        <w:rPr>
          <w:rFonts w:ascii="Arial" w:hAnsi="Arial" w:cs="Arial"/>
        </w:rPr>
      </w:pPr>
      <w:r w:rsidRPr="00F70974">
        <w:rPr>
          <w:rFonts w:ascii="Arial" w:hAnsi="Arial" w:cs="Arial"/>
          <w:color w:val="000000"/>
        </w:rPr>
        <w:t>– излетничке и планинарске стазе се, по правилу, планирају и уређују на планинским пашњацима и шумском земљишту без просека кроз шуму, претежно на трасама шумских и пашњачких путева и стаза, уз отварање нових траса само на неопходним краћим деоницама;</w:t>
      </w:r>
    </w:p>
    <w:p w14:paraId="0840453A" w14:textId="77777777" w:rsidR="00F70974" w:rsidRPr="00F70974" w:rsidRDefault="00F70974" w:rsidP="00F70974">
      <w:pPr>
        <w:spacing w:after="150"/>
        <w:rPr>
          <w:rFonts w:ascii="Arial" w:hAnsi="Arial" w:cs="Arial"/>
        </w:rPr>
      </w:pPr>
      <w:r w:rsidRPr="00F70974">
        <w:rPr>
          <w:rFonts w:ascii="Arial" w:hAnsi="Arial" w:cs="Arial"/>
          <w:color w:val="000000"/>
        </w:rPr>
        <w:t>– излетничке и планинарске стазе уређују се са профилом од 2,0 m и максималним нагибом до 30%, на двосмерним и кружним трасама;</w:t>
      </w:r>
    </w:p>
    <w:p w14:paraId="24AC825D" w14:textId="77777777" w:rsidR="00F70974" w:rsidRPr="00F70974" w:rsidRDefault="00F70974" w:rsidP="00F70974">
      <w:pPr>
        <w:spacing w:after="150"/>
        <w:rPr>
          <w:rFonts w:ascii="Arial" w:hAnsi="Arial" w:cs="Arial"/>
        </w:rPr>
      </w:pPr>
      <w:r w:rsidRPr="00F70974">
        <w:rPr>
          <w:rFonts w:ascii="Arial" w:hAnsi="Arial" w:cs="Arial"/>
          <w:color w:val="000000"/>
        </w:rPr>
        <w:t>– излетничке и планинарске стазе се уређују за кретање пешака, јахача и планинских бициклиста, са маркацијом и пратећим објектима видиковаца и отворених одморишта, наткривених склоништа за људе и коње, на атрактивним локацијама у близини природних и културних вредности;</w:t>
      </w:r>
    </w:p>
    <w:p w14:paraId="0911EE6A" w14:textId="77777777" w:rsidR="00F70974" w:rsidRPr="00F70974" w:rsidRDefault="00F70974" w:rsidP="00F70974">
      <w:pPr>
        <w:spacing w:after="150"/>
        <w:rPr>
          <w:rFonts w:ascii="Arial" w:hAnsi="Arial" w:cs="Arial"/>
        </w:rPr>
      </w:pPr>
      <w:r w:rsidRPr="00F70974">
        <w:rPr>
          <w:rFonts w:ascii="Arial" w:hAnsi="Arial" w:cs="Arial"/>
          <w:color w:val="000000"/>
        </w:rPr>
        <w:t>– нордијске и турно ски-стазе могу се градити на подручју ПИО у зонама са режимом заштите II и III степена;</w:t>
      </w:r>
    </w:p>
    <w:p w14:paraId="0FF40B6D" w14:textId="77777777" w:rsidR="00F70974" w:rsidRPr="00F70974" w:rsidRDefault="00F70974" w:rsidP="00F70974">
      <w:pPr>
        <w:spacing w:after="150"/>
        <w:rPr>
          <w:rFonts w:ascii="Arial" w:hAnsi="Arial" w:cs="Arial"/>
        </w:rPr>
      </w:pPr>
      <w:r w:rsidRPr="00F70974">
        <w:rPr>
          <w:rFonts w:ascii="Arial" w:hAnsi="Arial" w:cs="Arial"/>
          <w:color w:val="000000"/>
        </w:rPr>
        <w:t>– нордијске ски-стазе се, по правилу, планирају и уређују на висинама између 1.000 и 1.600 m н.в., на планинским пашњацима и шумском земљишту без просека кроз шуму, претежно на трасама шумских и пашњачких, планинарских и излетничких путева и стаза, уз отварање нових траса само на неопходним краћим деоницама;</w:t>
      </w:r>
    </w:p>
    <w:p w14:paraId="20670531" w14:textId="77777777" w:rsidR="00F70974" w:rsidRPr="00F70974" w:rsidRDefault="00F70974" w:rsidP="00F70974">
      <w:pPr>
        <w:spacing w:after="150"/>
        <w:rPr>
          <w:rFonts w:ascii="Arial" w:hAnsi="Arial" w:cs="Arial"/>
        </w:rPr>
      </w:pPr>
      <w:r w:rsidRPr="00F70974">
        <w:rPr>
          <w:rFonts w:ascii="Arial" w:hAnsi="Arial" w:cs="Arial"/>
          <w:color w:val="000000"/>
        </w:rPr>
        <w:t>– нордијске ски-стазе се уређују са профилом од 3,0 m и максималним нагибом до 20%, са дужинама које су диференциране за рекреативце и за такмичаре (ланг лауф и бијатлон);</w:t>
      </w:r>
    </w:p>
    <w:p w14:paraId="2B3EE78E" w14:textId="77777777" w:rsidR="00F70974" w:rsidRPr="00F70974" w:rsidRDefault="00F70974" w:rsidP="00F70974">
      <w:pPr>
        <w:spacing w:after="150"/>
        <w:rPr>
          <w:rFonts w:ascii="Arial" w:hAnsi="Arial" w:cs="Arial"/>
        </w:rPr>
      </w:pPr>
      <w:r w:rsidRPr="00F70974">
        <w:rPr>
          <w:rFonts w:ascii="Arial" w:hAnsi="Arial" w:cs="Arial"/>
          <w:color w:val="000000"/>
        </w:rPr>
        <w:t>– на дужим деоницама нордијских ски-стаза у режиму заштите II и III степена ПИО и ван његових граница, нордијске ски-стазе се опремају уређеним одмориштима и рустичним склоништима од невремена;</w:t>
      </w:r>
    </w:p>
    <w:p w14:paraId="2745FE01" w14:textId="77777777" w:rsidR="00F70974" w:rsidRPr="00F70974" w:rsidRDefault="00F70974" w:rsidP="00F70974">
      <w:pPr>
        <w:spacing w:after="150"/>
        <w:rPr>
          <w:rFonts w:ascii="Arial" w:hAnsi="Arial" w:cs="Arial"/>
        </w:rPr>
      </w:pPr>
      <w:r w:rsidRPr="00F70974">
        <w:rPr>
          <w:rFonts w:ascii="Arial" w:hAnsi="Arial" w:cs="Arial"/>
          <w:color w:val="000000"/>
        </w:rPr>
        <w:t>– риболовне стазе и ревири на Власинском и Лисинском језеру и већим водотоцима у зонама II и III степена заштите ПИО и ван његових граница, уређују се на погодним деоницама обале, са приручним склоништима;</w:t>
      </w:r>
    </w:p>
    <w:p w14:paraId="432E2C2A" w14:textId="77777777" w:rsidR="00F70974" w:rsidRPr="00F70974" w:rsidRDefault="00F70974" w:rsidP="00F70974">
      <w:pPr>
        <w:spacing w:after="150"/>
        <w:rPr>
          <w:rFonts w:ascii="Arial" w:hAnsi="Arial" w:cs="Arial"/>
        </w:rPr>
      </w:pPr>
      <w:r w:rsidRPr="00F70974">
        <w:rPr>
          <w:rFonts w:ascii="Arial" w:hAnsi="Arial" w:cs="Arial"/>
          <w:color w:val="000000"/>
        </w:rPr>
        <w:t>– у зони III степена заштите ПИО и ван његових граница, на излетничким и планинарским стазама, могућа је ревитализација традиционалних бачишта, са сточарством и транзитним услугама угоститељства;</w:t>
      </w:r>
    </w:p>
    <w:p w14:paraId="5D612780" w14:textId="77777777" w:rsidR="00F70974" w:rsidRPr="00F70974" w:rsidRDefault="00F70974" w:rsidP="00F70974">
      <w:pPr>
        <w:spacing w:after="150"/>
        <w:rPr>
          <w:rFonts w:ascii="Arial" w:hAnsi="Arial" w:cs="Arial"/>
        </w:rPr>
      </w:pPr>
      <w:r w:rsidRPr="00F70974">
        <w:rPr>
          <w:rFonts w:ascii="Arial" w:hAnsi="Arial" w:cs="Arial"/>
          <w:color w:val="000000"/>
        </w:rPr>
        <w:t>– пунктови екстремних/авантуристичких спортова у зонама II и III степена заштите ПИО и ван његових граница (алпинизам, слободно пењање, параглајдинг и др.), уређују се на одговарајућим природним локацијама, уз приступе са излетничких и планинарских стаза;</w:t>
      </w:r>
    </w:p>
    <w:p w14:paraId="733552BB" w14:textId="77777777" w:rsidR="00F70974" w:rsidRPr="00F70974" w:rsidRDefault="00F70974" w:rsidP="00F70974">
      <w:pPr>
        <w:spacing w:after="150"/>
        <w:rPr>
          <w:rFonts w:ascii="Arial" w:hAnsi="Arial" w:cs="Arial"/>
        </w:rPr>
      </w:pPr>
      <w:r w:rsidRPr="00F70974">
        <w:rPr>
          <w:rFonts w:ascii="Arial" w:hAnsi="Arial" w:cs="Arial"/>
          <w:color w:val="000000"/>
        </w:rPr>
        <w:t>– видиковци, одморишта и склоништа на излетничким, планинарским и риболовним стазама, уређују се као приземни рустични објекти у духу локалне традиционалне архитектуре, од приручних материјала и максимално уклопљени у природни предео;</w:t>
      </w:r>
    </w:p>
    <w:p w14:paraId="5FB3CC17" w14:textId="77777777" w:rsidR="00F70974" w:rsidRPr="00F70974" w:rsidRDefault="00F70974" w:rsidP="00F70974">
      <w:pPr>
        <w:spacing w:after="150"/>
        <w:rPr>
          <w:rFonts w:ascii="Arial" w:hAnsi="Arial" w:cs="Arial"/>
        </w:rPr>
      </w:pPr>
      <w:r w:rsidRPr="00F70974">
        <w:rPr>
          <w:rFonts w:ascii="Arial" w:hAnsi="Arial" w:cs="Arial"/>
          <w:color w:val="000000"/>
        </w:rPr>
        <w:t>– уређење стаза, пунктова и пратећих објеката дисперзне понуде у простору вршиће се по иницијативама и програмима спортско-рекреативних и других асоцијација, у складу са одредбама Просторних планова надлежних општина.</w:t>
      </w:r>
    </w:p>
    <w:p w14:paraId="0FA96773" w14:textId="77777777" w:rsidR="00F70974" w:rsidRPr="00F70974" w:rsidRDefault="00F70974" w:rsidP="00F70974">
      <w:pPr>
        <w:spacing w:after="120"/>
        <w:jc w:val="center"/>
        <w:rPr>
          <w:rFonts w:ascii="Arial" w:hAnsi="Arial" w:cs="Arial"/>
        </w:rPr>
      </w:pPr>
      <w:r w:rsidRPr="00F70974">
        <w:rPr>
          <w:rFonts w:ascii="Arial" w:hAnsi="Arial" w:cs="Arial"/>
          <w:b/>
          <w:color w:val="000000"/>
        </w:rPr>
        <w:t>2.2. Правила грађења на пољопривредном земљишту</w:t>
      </w:r>
    </w:p>
    <w:p w14:paraId="70F25920" w14:textId="77777777" w:rsidR="00F70974" w:rsidRPr="00F70974" w:rsidRDefault="00F70974" w:rsidP="00F70974">
      <w:pPr>
        <w:spacing w:after="150"/>
        <w:rPr>
          <w:rFonts w:ascii="Arial" w:hAnsi="Arial" w:cs="Arial"/>
        </w:rPr>
      </w:pPr>
      <w:r w:rsidRPr="00F70974">
        <w:rPr>
          <w:rFonts w:ascii="Arial" w:hAnsi="Arial" w:cs="Arial"/>
          <w:color w:val="000000"/>
        </w:rPr>
        <w:t>Пољопривредно земљиште је земљиште које се користи за пољопривредну производњу и то: њиве, вртови, воћњаци, виногради, ливаде, пашњаци, трстици и мочваре, као и друго земљиште (вртаче, напуштена речна корита, земљишта обрасла ниским жбунастим растињем и др.) и земљиште које се одговарајућим планским актом може привести намени за пољопривредну производњу. У структури пољопривредног земљишта разликујемо: плодно пољопривредно земљиште (оранице, воћњаци, виногради, ливаде, пашњаци, шуме и трстици катастарске класе од I до VIII) и неплодно пољопривредно земљиште (стрништа, кршеви, јаруге, камењари, вододерине, голети, остала природно неплодна земљишта и вештачки створене неплодне површине).</w:t>
      </w:r>
    </w:p>
    <w:p w14:paraId="1C52233A" w14:textId="77777777" w:rsidR="00F70974" w:rsidRPr="00F70974" w:rsidRDefault="00F70974" w:rsidP="00F70974">
      <w:pPr>
        <w:spacing w:after="150"/>
        <w:rPr>
          <w:rFonts w:ascii="Arial" w:hAnsi="Arial" w:cs="Arial"/>
        </w:rPr>
      </w:pPr>
      <w:r w:rsidRPr="00F70974">
        <w:rPr>
          <w:rFonts w:ascii="Arial" w:hAnsi="Arial" w:cs="Arial"/>
          <w:color w:val="000000"/>
        </w:rPr>
        <w:t>Пољопривредно земљиште користи се за пољопривредну производњу и не може се користити у друге сврхе, осим у случајевима и под условима утврђеним Просторним планом. Правила грађења су конципирана тако да се максимално заштити од градње плодно пољопривредно земљиште до пете катастарске класе (обрадиво пољопривредно земљиште), док је на пољопривредном земљишту од пете до осме катастарске класе и неплодном пољопривредном земљишту начелно могуће планском документацијом извршити промену намене и омогућити изградњу за потребе пољопривредне делатности и компатибилних намена.</w:t>
      </w:r>
    </w:p>
    <w:p w14:paraId="161E32A0" w14:textId="77777777" w:rsidR="00F70974" w:rsidRPr="00F70974" w:rsidRDefault="00F70974" w:rsidP="00F70974">
      <w:pPr>
        <w:spacing w:after="150"/>
        <w:rPr>
          <w:rFonts w:ascii="Arial" w:hAnsi="Arial" w:cs="Arial"/>
        </w:rPr>
      </w:pPr>
      <w:r w:rsidRPr="00F70974">
        <w:rPr>
          <w:rFonts w:ascii="Arial" w:hAnsi="Arial" w:cs="Arial"/>
          <w:color w:val="000000"/>
        </w:rPr>
        <w:t>Пољопривредно земљиште које је у складу са Просторним планом одређено као грађевинско земљиште, до привођења планираној намени, користи се за пољопривредну производњу. Коришћење обрадивог пољопривредног земљишта у непољопривредне сврхе, вршиће се према условима утврђеним важећим Законом о пољопривредном земљишту.</w:t>
      </w:r>
    </w:p>
    <w:p w14:paraId="1F88F3B3"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који се могу градити:</w:t>
      </w:r>
      <w:r w:rsidRPr="00F70974">
        <w:rPr>
          <w:rFonts w:ascii="Arial" w:hAnsi="Arial" w:cs="Arial"/>
          <w:color w:val="000000"/>
        </w:rPr>
        <w:t xml:space="preserve"> на пољопривредном земљишту је забрањена изградња. Забрањено је коришћење обрадивог пољопривредног земљишта прве, друге, треће, четврте и пете катастарске класе у непољопривредне сврхе осим, за: подизање вештачких ливада и пашњака на обрадивом пољопривредном земљишту четврте и пете катастарске класе, као и за подизање шума без обзира на класу земљишта, по претходно прибављеној сагласности министарства надлежног за послове пољопривреде; експлоатацију минералних сировина (глине, шљунка, песка, тресета, камена и др.), односно извођење радова на одлагању јаловине, пепела, шљаке и других опасних и штетних материја на обрадивом пољопривредном земљишту на одређено време по претходно прибављеној сагласности министарства надлежног за послове пољопривреде и приложеном доказу о плаћеној накнади за промену намене обрадивог пољопривредног земљишта коју је решењем утврдила општинска, односно градска управа; и у другим случајевима ако је утврђен општи интерес на основу закона, уз плаћање накнаде за промену намене.</w:t>
      </w:r>
    </w:p>
    <w:p w14:paraId="63F9F01E" w14:textId="77777777" w:rsidR="00F70974" w:rsidRPr="00F70974" w:rsidRDefault="00F70974" w:rsidP="00F70974">
      <w:pPr>
        <w:spacing w:after="150"/>
        <w:rPr>
          <w:rFonts w:ascii="Arial" w:hAnsi="Arial" w:cs="Arial"/>
        </w:rPr>
      </w:pPr>
      <w:r w:rsidRPr="00F70974">
        <w:rPr>
          <w:rFonts w:ascii="Arial" w:hAnsi="Arial" w:cs="Arial"/>
          <w:color w:val="000000"/>
        </w:rPr>
        <w:t>У складу са Законом о пољопривредном земљишту, дозвољена је изузетно:</w:t>
      </w:r>
    </w:p>
    <w:p w14:paraId="067DA3CA" w14:textId="77777777" w:rsidR="00F70974" w:rsidRPr="00F70974" w:rsidRDefault="00F70974" w:rsidP="00F70974">
      <w:pPr>
        <w:spacing w:after="150"/>
        <w:rPr>
          <w:rFonts w:ascii="Arial" w:hAnsi="Arial" w:cs="Arial"/>
        </w:rPr>
      </w:pPr>
      <w:r w:rsidRPr="00F70974">
        <w:rPr>
          <w:rFonts w:ascii="Arial" w:hAnsi="Arial" w:cs="Arial"/>
          <w:color w:val="000000"/>
        </w:rPr>
        <w:t>– изградња објеката и коридора саобраћајне инфраструктуре (јавни путеви, путни објекти и саобраћајне површине) и то првенствено на земљишту ниже бонитетне класе, као и изградња и проширење пољских путева који доприносе рационалном коришћењу пољопривредног земљишта;</w:t>
      </w:r>
    </w:p>
    <w:p w14:paraId="1D013DA6" w14:textId="77777777" w:rsidR="00F70974" w:rsidRPr="00F70974" w:rsidRDefault="00F70974" w:rsidP="00F70974">
      <w:pPr>
        <w:spacing w:after="150"/>
        <w:rPr>
          <w:rFonts w:ascii="Arial" w:hAnsi="Arial" w:cs="Arial"/>
        </w:rPr>
      </w:pPr>
      <w:r w:rsidRPr="00F70974">
        <w:rPr>
          <w:rFonts w:ascii="Arial" w:hAnsi="Arial" w:cs="Arial"/>
          <w:color w:val="000000"/>
        </w:rPr>
        <w:t>– изградња комуналне инфраструктуре (јавна расвета, водовод, канализација и др.) и комуналних објеката (гробља, сточне јаме) и то првенствено на земљишту ниже бонитетне класе;</w:t>
      </w:r>
    </w:p>
    <w:p w14:paraId="53A6C4CC" w14:textId="77777777" w:rsidR="00F70974" w:rsidRPr="00F70974" w:rsidRDefault="00F70974" w:rsidP="00F70974">
      <w:pPr>
        <w:spacing w:after="150"/>
        <w:rPr>
          <w:rFonts w:ascii="Arial" w:hAnsi="Arial" w:cs="Arial"/>
        </w:rPr>
      </w:pPr>
      <w:r w:rsidRPr="00F70974">
        <w:rPr>
          <w:rFonts w:ascii="Arial" w:hAnsi="Arial" w:cs="Arial"/>
          <w:color w:val="000000"/>
        </w:rPr>
        <w:t>– регулација водотокова и изградња објеката који служе за одбрану од поплава, за спровођење противерозионих мера, као и за одводњавање и наводњавање земљишта;</w:t>
      </w:r>
    </w:p>
    <w:p w14:paraId="3FD8A87E" w14:textId="77777777" w:rsidR="00F70974" w:rsidRPr="00F70974" w:rsidRDefault="00F70974" w:rsidP="00F70974">
      <w:pPr>
        <w:spacing w:after="150"/>
        <w:rPr>
          <w:rFonts w:ascii="Arial" w:hAnsi="Arial" w:cs="Arial"/>
        </w:rPr>
      </w:pPr>
      <w:r w:rsidRPr="00F70974">
        <w:rPr>
          <w:rFonts w:ascii="Arial" w:hAnsi="Arial" w:cs="Arial"/>
          <w:color w:val="000000"/>
        </w:rPr>
        <w:t>– уређење изворишта вода по претходно прибављеним водопривредним условима и сагласнoстима од надлежних институција за њихову експлоатацију;</w:t>
      </w:r>
    </w:p>
    <w:p w14:paraId="75C4B034" w14:textId="77777777" w:rsidR="00F70974" w:rsidRPr="00F70974" w:rsidRDefault="00F70974" w:rsidP="00F70974">
      <w:pPr>
        <w:spacing w:after="150"/>
        <w:rPr>
          <w:rFonts w:ascii="Arial" w:hAnsi="Arial" w:cs="Arial"/>
        </w:rPr>
      </w:pPr>
      <w:r w:rsidRPr="00F70974">
        <w:rPr>
          <w:rFonts w:ascii="Arial" w:hAnsi="Arial" w:cs="Arial"/>
          <w:color w:val="000000"/>
        </w:rPr>
        <w:t>– изградња пољопривредних објеката, објеката за комуналне и друге потребе насеља, као и других објеката за коришћење пољопривредног земљишта у непољопривредне сврхе, на начин утврђен законом.</w:t>
      </w:r>
    </w:p>
    <w:p w14:paraId="15A8B135" w14:textId="77777777" w:rsidR="00F70974" w:rsidRPr="00F70974" w:rsidRDefault="00F70974" w:rsidP="00F70974">
      <w:pPr>
        <w:spacing w:after="150"/>
        <w:rPr>
          <w:rFonts w:ascii="Arial" w:hAnsi="Arial" w:cs="Arial"/>
        </w:rPr>
      </w:pPr>
      <w:r w:rsidRPr="00F70974">
        <w:rPr>
          <w:rFonts w:ascii="Arial" w:hAnsi="Arial" w:cs="Arial"/>
          <w:i/>
          <w:color w:val="000000"/>
        </w:rPr>
        <w:t>Компатибилни садржаји и врсте објеката:</w:t>
      </w:r>
      <w:r w:rsidRPr="00F70974">
        <w:rPr>
          <w:rFonts w:ascii="Arial" w:hAnsi="Arial" w:cs="Arial"/>
          <w:color w:val="000000"/>
        </w:rPr>
        <w:t xml:space="preserve"> простори и објекти за развој интензивне или еколошке пољопривредне производње (помоћни објекти за потребе прегонске испаше животиња – летњи торови са надстрешницама; специјализованог ратарства – склоништа са оставама репроматеријала и алата; и сл.). Помоћни и службени објекти за потребе других комплементарних активности – шумарства (шумске куће, лугарнице, расадници); узгоја дивљачи и рибе (хранилишта, склоништа, мрестилишта); водопривреде; чисте енергетике (водозахвати, цевоводи за мале хидроелектране); саобраћаја; заштите од елементарних непогода (склоништа).</w:t>
      </w:r>
    </w:p>
    <w:p w14:paraId="03A2EA8A"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чија је изградња забрањена:</w:t>
      </w:r>
      <w:r w:rsidRPr="00F70974">
        <w:rPr>
          <w:rFonts w:ascii="Arial" w:hAnsi="Arial" w:cs="Arial"/>
          <w:color w:val="000000"/>
        </w:rPr>
        <w:t xml:space="preserve"> садржаји и објекти који нису наведени у претходним ставовима и све делатности које угрожавају основну намену и животну средину негативним утицајима (бука, вибрације, гасови, мириси, отпадне воде и друга штетна дејства). Забрањено је дубоко фундирање објеката, изградња подземних етажа и употреба био-неразградивих или материјала који у фази труљења ослобађају токсичне материје.</w:t>
      </w:r>
    </w:p>
    <w:p w14:paraId="1C0C7106" w14:textId="77777777" w:rsidR="00F70974" w:rsidRPr="00F70974" w:rsidRDefault="00F70974" w:rsidP="00F70974">
      <w:pPr>
        <w:spacing w:after="150"/>
        <w:rPr>
          <w:rFonts w:ascii="Arial" w:hAnsi="Arial" w:cs="Arial"/>
        </w:rPr>
      </w:pPr>
      <w:r w:rsidRPr="00F70974">
        <w:rPr>
          <w:rFonts w:ascii="Arial" w:hAnsi="Arial" w:cs="Arial"/>
          <w:color w:val="000000"/>
        </w:rPr>
        <w:t>Забрањена је и изградња објеката који својом величином и изгледом нарушавају амбијенталне вредности, као и објеката који не испуњавају услове заштите природе и еколошке услове.</w:t>
      </w:r>
    </w:p>
    <w:p w14:paraId="2458B232"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парцеле:</w:t>
      </w:r>
      <w:r w:rsidRPr="00F70974">
        <w:rPr>
          <w:rFonts w:ascii="Arial" w:hAnsi="Arial" w:cs="Arial"/>
          <w:color w:val="000000"/>
        </w:rPr>
        <w:t xml:space="preserve"> пољопривредна парцела је постојећа са директном или индиректном везом са јавним путем, при чему њен облик има произвољну геометријску форму, форму правоугаоника или други облик који је прилагођен терену.</w:t>
      </w:r>
    </w:p>
    <w:p w14:paraId="79B8F8C9" w14:textId="77777777" w:rsidR="00F70974" w:rsidRPr="00F70974" w:rsidRDefault="00F70974" w:rsidP="00F70974">
      <w:pPr>
        <w:spacing w:after="150"/>
        <w:rPr>
          <w:rFonts w:ascii="Arial" w:hAnsi="Arial" w:cs="Arial"/>
        </w:rPr>
      </w:pPr>
      <w:r w:rsidRPr="00F70974">
        <w:rPr>
          <w:rFonts w:ascii="Arial" w:hAnsi="Arial" w:cs="Arial"/>
          <w:color w:val="000000"/>
        </w:rPr>
        <w:t>Обрадиво пољопривредно земљиште не може да се уситни на парцеле чија је површина мања од пола хектара (обрадиво пољопривредно земљиште уређено комасацијом не може да се уситни на парцеле чија је површина мања од једног хектара) у складу са важећим законом о пољопривредном земљишту. Дозвољено је укрупњавање пољопривредних парцела при чему није ограничена горња граница величине парцеле.</w:t>
      </w:r>
    </w:p>
    <w:p w14:paraId="482D21F1"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регулациону линију:</w:t>
      </w:r>
      <w:r w:rsidRPr="00F70974">
        <w:rPr>
          <w:rFonts w:ascii="Arial" w:hAnsi="Arial" w:cs="Arial"/>
          <w:color w:val="000000"/>
        </w:rPr>
        <w:t xml:space="preserve"> минимално растојање између објекта и границе парцеле јавног пута је 5 m од локалног пута, односно 10 m од државног пута II реда. За парцеле са индиректним прилазом јавном путу (преко приватног пролаза) положај објекта се утврђује у складу са правилима Просторног плана.</w:t>
      </w:r>
    </w:p>
    <w:p w14:paraId="067BFC30"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границе парцеле:</w:t>
      </w:r>
      <w:r w:rsidRPr="00F70974">
        <w:rPr>
          <w:rFonts w:ascii="Arial" w:hAnsi="Arial" w:cs="Arial"/>
          <w:color w:val="000000"/>
        </w:rPr>
        <w:t xml:space="preserve"> најмање дозвољено растојање слободностојећег објекта и границе суседне парцеле износи 3,5 m на делу северне оријентације, односно 6,5 m на делу јужне оријентације. За изграђене објекте чије је растојање до границе парцеле мање од претходно утврђених вредности, у случају реконструкције, не могу се на наспрамним странама предвиђати отвори за осветљење просторија.</w:t>
      </w:r>
    </w:p>
    <w:p w14:paraId="5D86648C" w14:textId="77777777" w:rsidR="00F70974" w:rsidRPr="00F70974" w:rsidRDefault="00F70974" w:rsidP="00F70974">
      <w:pPr>
        <w:spacing w:after="150"/>
        <w:rPr>
          <w:rFonts w:ascii="Arial" w:hAnsi="Arial" w:cs="Arial"/>
        </w:rPr>
      </w:pPr>
      <w:r w:rsidRPr="00F70974">
        <w:rPr>
          <w:rFonts w:ascii="Arial" w:hAnsi="Arial" w:cs="Arial"/>
          <w:i/>
          <w:color w:val="000000"/>
        </w:rPr>
        <w:t>Међусобна удаљеност објеката:</w:t>
      </w:r>
      <w:r w:rsidRPr="00F70974">
        <w:rPr>
          <w:rFonts w:ascii="Arial" w:hAnsi="Arial" w:cs="Arial"/>
          <w:color w:val="000000"/>
        </w:rPr>
        <w:t xml:space="preserve"> минимална међусобна удаљеност слободностојећих пољопривредних објеката на суседним парцелама је 10 m, а на истој парцели 15 m. За изграђене пољопривредне објекте чија међусобна удаљеност износи мање од прописаних, у случају реконструкције, не могу се на наспрамним странама предвиђати отвори за осветљење просторија.</w:t>
      </w:r>
    </w:p>
    <w:p w14:paraId="07CC4806" w14:textId="77777777" w:rsidR="00F70974" w:rsidRPr="00F70974" w:rsidRDefault="00F70974" w:rsidP="00F70974">
      <w:pPr>
        <w:spacing w:after="150"/>
        <w:rPr>
          <w:rFonts w:ascii="Arial" w:hAnsi="Arial" w:cs="Arial"/>
        </w:rPr>
      </w:pPr>
      <w:r w:rsidRPr="00F70974">
        <w:rPr>
          <w:rFonts w:ascii="Arial" w:hAnsi="Arial" w:cs="Arial"/>
          <w:color w:val="000000"/>
        </w:rPr>
        <w:t>Удаљеност пољопривредних и суседних стамбених, јавних и других објеката високоградње, одређује се у односу на потребне услове заштите животне средине, а најмање је 30 m.</w:t>
      </w:r>
    </w:p>
    <w:p w14:paraId="42F3B6A4" w14:textId="77777777" w:rsidR="00F70974" w:rsidRPr="00F70974" w:rsidRDefault="00F70974" w:rsidP="00F70974">
      <w:pPr>
        <w:spacing w:after="150"/>
        <w:rPr>
          <w:rFonts w:ascii="Arial" w:hAnsi="Arial" w:cs="Arial"/>
        </w:rPr>
      </w:pPr>
      <w:r w:rsidRPr="00F70974">
        <w:rPr>
          <w:rFonts w:ascii="Arial" w:hAnsi="Arial" w:cs="Arial"/>
          <w:color w:val="000000"/>
        </w:rPr>
        <w:t>Удаљеност производних објеката у функцији пољопривреде од грађевинског подручја насеља износи најмање 100 m (не односи се на стакленике, пластенике и силосе).</w:t>
      </w:r>
    </w:p>
    <w:p w14:paraId="1AB28EB7" w14:textId="77777777" w:rsidR="00F70974" w:rsidRPr="00F70974" w:rsidRDefault="00F70974" w:rsidP="00F70974">
      <w:pPr>
        <w:spacing w:after="150"/>
        <w:rPr>
          <w:rFonts w:ascii="Arial" w:hAnsi="Arial" w:cs="Arial"/>
        </w:rPr>
      </w:pPr>
      <w:r w:rsidRPr="00F70974">
        <w:rPr>
          <w:rFonts w:ascii="Arial" w:hAnsi="Arial" w:cs="Arial"/>
          <w:color w:val="000000"/>
        </w:rPr>
        <w:t>Удаљеност објеката за узгој животиња (интензиван узгој свиња, говеда, живине), одређује се у складу са техничким нормативима и законском регулативом која третира ову област, а износи најмање 40 m од државних путева, 200 m од стамбених објеката и водотокова, односно 500 m од изворишта водоснабдевања. Ови објекти се не могу градити на заштићеним подручјима природе и водозаштитним подручјима.</w:t>
      </w:r>
    </w:p>
    <w:p w14:paraId="4F19D3DA"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најмања површина дела катастарске парцеле предвиђен за изградњу износи 2000 m</w:t>
      </w:r>
      <w:r w:rsidRPr="00F70974">
        <w:rPr>
          <w:rFonts w:ascii="Arial" w:hAnsi="Arial" w:cs="Arial"/>
          <w:color w:val="000000"/>
          <w:vertAlign w:val="superscript"/>
        </w:rPr>
        <w:t>2</w:t>
      </w:r>
      <w:r w:rsidRPr="00F70974">
        <w:rPr>
          <w:rFonts w:ascii="Arial" w:hAnsi="Arial" w:cs="Arial"/>
          <w:color w:val="000000"/>
        </w:rPr>
        <w:t>. Највећи дозвољени индекс заузетости грађевинске парцеле је до 70%.</w:t>
      </w:r>
    </w:p>
    <w:p w14:paraId="2CE13614" w14:textId="77777777" w:rsidR="00F70974" w:rsidRPr="00F70974" w:rsidRDefault="00F70974" w:rsidP="00F70974">
      <w:pPr>
        <w:spacing w:after="150"/>
        <w:rPr>
          <w:rFonts w:ascii="Arial" w:hAnsi="Arial" w:cs="Arial"/>
        </w:rPr>
      </w:pPr>
      <w:r w:rsidRPr="00F70974">
        <w:rPr>
          <w:rFonts w:ascii="Arial" w:hAnsi="Arial" w:cs="Arial"/>
          <w:i/>
          <w:color w:val="000000"/>
        </w:rPr>
        <w:t>Спратност и висина објеката:</w:t>
      </w:r>
      <w:r w:rsidRPr="00F70974">
        <w:rPr>
          <w:rFonts w:ascii="Arial" w:hAnsi="Arial" w:cs="Arial"/>
          <w:color w:val="000000"/>
        </w:rPr>
        <w:t xml:space="preserve"> максимална спратност = П. Максимална дозвољена висине = 7,0 m.</w:t>
      </w:r>
    </w:p>
    <w:p w14:paraId="56E4559C"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изградњу других објеката на парцели:</w:t>
      </w:r>
      <w:r w:rsidRPr="00F70974">
        <w:rPr>
          <w:rFonts w:ascii="Arial" w:hAnsi="Arial" w:cs="Arial"/>
          <w:color w:val="000000"/>
        </w:rPr>
        <w:t xml:space="preserve"> могућа је изградња више пољопривредних, помоћних и пратећих објеката на парцели, без прекорачења прописаног општег принципа за градњу (урбанистички параметри).</w:t>
      </w:r>
    </w:p>
    <w:p w14:paraId="10B5324B" w14:textId="77777777" w:rsidR="00F70974" w:rsidRPr="00F70974" w:rsidRDefault="00F70974" w:rsidP="00F70974">
      <w:pPr>
        <w:spacing w:after="150"/>
        <w:rPr>
          <w:rFonts w:ascii="Arial" w:hAnsi="Arial" w:cs="Arial"/>
        </w:rPr>
      </w:pPr>
      <w:r w:rsidRPr="00F70974">
        <w:rPr>
          <w:rFonts w:ascii="Arial" w:hAnsi="Arial" w:cs="Arial"/>
          <w:i/>
          <w:color w:val="000000"/>
        </w:rPr>
        <w:t>Услови и начин обезбеђивања приступа парцели и паркирања возила:</w:t>
      </w:r>
      <w:r w:rsidRPr="00F70974">
        <w:rPr>
          <w:rFonts w:ascii="Arial" w:hAnsi="Arial" w:cs="Arial"/>
          <w:color w:val="000000"/>
        </w:rPr>
        <w:t xml:space="preserve"> приступ парцели на јавну саобраћајницу се остварује непосредно, преко приступног/пољског пута, или посредством службености пролаза. За смештај возила и машина за потребе садржаја и објеката на парцели (пољопривредне машине, теретна и путничка возила), обезбеђује се простор на сопственој парцели, изван површине јавног или пољског/приступног пута.</w:t>
      </w:r>
    </w:p>
    <w:p w14:paraId="12571AF3" w14:textId="77777777" w:rsidR="00F70974" w:rsidRPr="00F70974" w:rsidRDefault="00F70974" w:rsidP="00F70974">
      <w:pPr>
        <w:spacing w:after="150"/>
        <w:rPr>
          <w:rFonts w:ascii="Arial" w:hAnsi="Arial" w:cs="Arial"/>
        </w:rPr>
      </w:pPr>
      <w:r w:rsidRPr="00F70974">
        <w:rPr>
          <w:rFonts w:ascii="Arial" w:hAnsi="Arial" w:cs="Arial"/>
          <w:i/>
          <w:color w:val="000000"/>
        </w:rPr>
        <w:t>Ограђивање и одводњавање:</w:t>
      </w:r>
      <w:r w:rsidRPr="00F70974">
        <w:rPr>
          <w:rFonts w:ascii="Arial" w:hAnsi="Arial" w:cs="Arial"/>
          <w:color w:val="000000"/>
        </w:rPr>
        <w:t xml:space="preserve"> дозвољено је ограђивати парцелу на којој се налази пољопривредни објекат, а ограду прилагодити врсти и намени објекта и окружењу. Одводњавање површинских вода са парцеле врши се слободним падом према јавној површини. Површинске и друге отпадне воде из парцеле одводе се регулисано до ђубришне јаме.</w:t>
      </w:r>
    </w:p>
    <w:p w14:paraId="32B19C7E" w14:textId="77777777" w:rsidR="00F70974" w:rsidRPr="00F70974" w:rsidRDefault="00F70974" w:rsidP="00F70974">
      <w:pPr>
        <w:spacing w:after="150"/>
        <w:rPr>
          <w:rFonts w:ascii="Arial" w:hAnsi="Arial" w:cs="Arial"/>
        </w:rPr>
      </w:pPr>
      <w:r w:rsidRPr="00F70974">
        <w:rPr>
          <w:rFonts w:ascii="Arial" w:hAnsi="Arial" w:cs="Arial"/>
          <w:i/>
          <w:color w:val="000000"/>
        </w:rPr>
        <w:t>Архитектонско обликовање:</w:t>
      </w:r>
      <w:r w:rsidRPr="00F70974">
        <w:rPr>
          <w:rFonts w:ascii="Arial" w:hAnsi="Arial" w:cs="Arial"/>
          <w:color w:val="000000"/>
        </w:rPr>
        <w:t xml:space="preserve"> архитектонско обликовање објеката прилагодити традиционалној архитектури народног градитељства, али и потребама савремене пољопривредне производње, уз уклапање у предеони лик брдско-планинског подручја. Максимално примењивати аутохтоне грађевинске материјале.</w:t>
      </w:r>
    </w:p>
    <w:p w14:paraId="62CD5ACC" w14:textId="77777777" w:rsidR="00F70974" w:rsidRPr="00F70974" w:rsidRDefault="00F70974" w:rsidP="00F70974">
      <w:pPr>
        <w:spacing w:after="150"/>
        <w:rPr>
          <w:rFonts w:ascii="Arial" w:hAnsi="Arial" w:cs="Arial"/>
        </w:rPr>
      </w:pPr>
      <w:r w:rsidRPr="00F70974">
        <w:rPr>
          <w:rFonts w:ascii="Arial" w:hAnsi="Arial" w:cs="Arial"/>
          <w:i/>
          <w:color w:val="000000"/>
        </w:rPr>
        <w:t>Услови заштите суседних објеката, животне средине и други услови:</w:t>
      </w:r>
      <w:r w:rsidRPr="00F70974">
        <w:rPr>
          <w:rFonts w:ascii="Arial" w:hAnsi="Arial" w:cs="Arial"/>
          <w:color w:val="000000"/>
        </w:rPr>
        <w:t xml:space="preserve">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смештају возила,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14:paraId="7B2139D2" w14:textId="77777777" w:rsidR="00F70974" w:rsidRPr="00F70974" w:rsidRDefault="00F70974" w:rsidP="00F70974">
      <w:pPr>
        <w:spacing w:after="120"/>
        <w:jc w:val="center"/>
        <w:rPr>
          <w:rFonts w:ascii="Arial" w:hAnsi="Arial" w:cs="Arial"/>
        </w:rPr>
      </w:pPr>
      <w:r w:rsidRPr="00F70974">
        <w:rPr>
          <w:rFonts w:ascii="Arial" w:hAnsi="Arial" w:cs="Arial"/>
          <w:b/>
          <w:color w:val="000000"/>
        </w:rPr>
        <w:t>2.3. Правила грађења на шумском земљишту</w:t>
      </w:r>
    </w:p>
    <w:p w14:paraId="44B414D7" w14:textId="77777777" w:rsidR="00F70974" w:rsidRPr="00F70974" w:rsidRDefault="00F70974" w:rsidP="00F70974">
      <w:pPr>
        <w:spacing w:after="150"/>
        <w:rPr>
          <w:rFonts w:ascii="Arial" w:hAnsi="Arial" w:cs="Arial"/>
        </w:rPr>
      </w:pPr>
      <w:r w:rsidRPr="00F70974">
        <w:rPr>
          <w:rFonts w:ascii="Arial" w:hAnsi="Arial" w:cs="Arial"/>
          <w:color w:val="000000"/>
        </w:rPr>
        <w:t>Шумско земљиште је земљиште на коме се гаји шума, земљиште на коме је због његових природних особина рационалније гајити шуме, као и земљиште на коме се налазе објекти намењени газдовању шумама, дивљачи и остваривању општекорисних функција шума, које не може да се користи у друге сврхе, осим у случајевима и под условима утврђеним законском регулативом. На шумском земљишту није дозвољено смањење шумских засада и њихова неконтролисана експлоатација. Разликујемо шумско земљиште у државној и приватној својини.</w:t>
      </w:r>
    </w:p>
    <w:p w14:paraId="4B905725" w14:textId="77777777" w:rsidR="00F70974" w:rsidRPr="00F70974" w:rsidRDefault="00F70974" w:rsidP="00F70974">
      <w:pPr>
        <w:spacing w:after="150"/>
        <w:rPr>
          <w:rFonts w:ascii="Arial" w:hAnsi="Arial" w:cs="Arial"/>
        </w:rPr>
      </w:pPr>
      <w:r w:rsidRPr="00F70974">
        <w:rPr>
          <w:rFonts w:ascii="Arial" w:hAnsi="Arial" w:cs="Arial"/>
          <w:color w:val="000000"/>
        </w:rPr>
        <w:t>За формирање ветрозаштитних појасева у коридорима саобраћајница и пољозаштитних појасева на пољопривредном земљишту, на угроженим локалитетима се прописује минимална ширина заштитног појаса шума од 10 m. Заштитни шумски појасеви се планирају и на контакту изграђених и планираних стамбених и привредних зона, минималне ширине 25 m и то увек у оквиру привредних зона. Могуће је пошумљавање обрадивог пољопривредног земљишта шесте, седме и осме катастарске класе, у складу са важећим Законом о пољопривредном земљишту.</w:t>
      </w:r>
    </w:p>
    <w:p w14:paraId="7B6BF483"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који се могу градити:</w:t>
      </w:r>
      <w:r w:rsidRPr="00F70974">
        <w:rPr>
          <w:rFonts w:ascii="Arial" w:hAnsi="Arial" w:cs="Arial"/>
          <w:color w:val="000000"/>
        </w:rPr>
        <w:t xml:space="preserve"> на шумском земљишту је забрањена градња. Дозвољена је изузетно изградња:</w:t>
      </w:r>
    </w:p>
    <w:p w14:paraId="77905021" w14:textId="77777777" w:rsidR="00F70974" w:rsidRPr="00F70974" w:rsidRDefault="00F70974" w:rsidP="00F70974">
      <w:pPr>
        <w:spacing w:after="150"/>
        <w:rPr>
          <w:rFonts w:ascii="Arial" w:hAnsi="Arial" w:cs="Arial"/>
        </w:rPr>
      </w:pPr>
      <w:r w:rsidRPr="00F70974">
        <w:rPr>
          <w:rFonts w:ascii="Arial" w:hAnsi="Arial" w:cs="Arial"/>
          <w:color w:val="000000"/>
        </w:rPr>
        <w:t>– објеката у функцији шумске привреде (одржавање и експлоатација шума – шумске куће, лугарнице, расадници и др.);</w:t>
      </w:r>
    </w:p>
    <w:p w14:paraId="765EFCA5" w14:textId="77777777" w:rsidR="00F70974" w:rsidRPr="00F70974" w:rsidRDefault="00F70974" w:rsidP="00F70974">
      <w:pPr>
        <w:spacing w:after="150"/>
        <w:rPr>
          <w:rFonts w:ascii="Arial" w:hAnsi="Arial" w:cs="Arial"/>
        </w:rPr>
      </w:pPr>
      <w:r w:rsidRPr="00F70974">
        <w:rPr>
          <w:rFonts w:ascii="Arial" w:hAnsi="Arial" w:cs="Arial"/>
          <w:color w:val="000000"/>
        </w:rPr>
        <w:t>– економских објеката сопственика шума на површини до 10 ари;</w:t>
      </w:r>
    </w:p>
    <w:p w14:paraId="350F2D1E" w14:textId="77777777" w:rsidR="00F70974" w:rsidRPr="00F70974" w:rsidRDefault="00F70974" w:rsidP="00F70974">
      <w:pPr>
        <w:spacing w:after="150"/>
        <w:rPr>
          <w:rFonts w:ascii="Arial" w:hAnsi="Arial" w:cs="Arial"/>
        </w:rPr>
      </w:pPr>
      <w:r w:rsidRPr="00F70974">
        <w:rPr>
          <w:rFonts w:ascii="Arial" w:hAnsi="Arial" w:cs="Arial"/>
          <w:color w:val="000000"/>
        </w:rPr>
        <w:t>– саобраћајних површина (јавни, приступни и шумски путеви, уређене стазе за кретање у природи);</w:t>
      </w:r>
    </w:p>
    <w:p w14:paraId="2242B663" w14:textId="77777777" w:rsidR="00F70974" w:rsidRPr="00F70974" w:rsidRDefault="00F70974" w:rsidP="00F70974">
      <w:pPr>
        <w:spacing w:after="150"/>
        <w:rPr>
          <w:rFonts w:ascii="Arial" w:hAnsi="Arial" w:cs="Arial"/>
        </w:rPr>
      </w:pPr>
      <w:r w:rsidRPr="00F70974">
        <w:rPr>
          <w:rFonts w:ascii="Arial" w:hAnsi="Arial" w:cs="Arial"/>
          <w:color w:val="000000"/>
        </w:rPr>
        <w:t>– мреже и објеката инфраструктуре у складу са Просторним планом.</w:t>
      </w:r>
    </w:p>
    <w:p w14:paraId="745BA950" w14:textId="77777777" w:rsidR="00F70974" w:rsidRPr="00F70974" w:rsidRDefault="00F70974" w:rsidP="00F70974">
      <w:pPr>
        <w:spacing w:after="150"/>
        <w:rPr>
          <w:rFonts w:ascii="Arial" w:hAnsi="Arial" w:cs="Arial"/>
        </w:rPr>
      </w:pPr>
      <w:r w:rsidRPr="00F70974">
        <w:rPr>
          <w:rFonts w:ascii="Arial" w:hAnsi="Arial" w:cs="Arial"/>
          <w:i/>
          <w:color w:val="000000"/>
        </w:rPr>
        <w:t>Компатибилни садржаји и врсте објеката:</w:t>
      </w:r>
      <w:r w:rsidRPr="00F70974">
        <w:rPr>
          <w:rFonts w:ascii="Arial" w:hAnsi="Arial" w:cs="Arial"/>
          <w:color w:val="000000"/>
        </w:rPr>
        <w:t xml:space="preserve"> објекти у функцији туризма и рекреације, са пратећим објектима (шанк-барови, надстрешнице, одморишта, стазе, просторије за опрему и сл.); објекти у функцији ловства и узгоја дивљачи (ловно-технички објекти за лов и контролу бројног стања дивљачи); објекти за заштиту људи и материјалних добара од елементарних непогода (склоништа).</w:t>
      </w:r>
    </w:p>
    <w:p w14:paraId="7B7B487C"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чија је изградња забрањена:</w:t>
      </w:r>
      <w:r w:rsidRPr="00F70974">
        <w:rPr>
          <w:rFonts w:ascii="Arial" w:hAnsi="Arial" w:cs="Arial"/>
          <w:color w:val="000000"/>
        </w:rPr>
        <w:t xml:space="preserve"> на шумском земљишту је забрањена градња, осим за намене предвиђене Просторним планом (поштујући одредбе важећег Закона о шумама („Службени гласник РС”, бр. 30/10, 93/12, 89/15 и 95/18 – др. закон и услове ЈП „Србијашуме”), уз максималну заштиту шумског земљишта у заштитним шумским подручјима, а уз омогућавање градње на оном шумском земљишту које не ужива висок степен заштите и пружа могућност за развој шумске привреде, туризма и ловства.</w:t>
      </w:r>
    </w:p>
    <w:p w14:paraId="4398C8F0"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парцеле:</w:t>
      </w:r>
      <w:r w:rsidRPr="00F70974">
        <w:rPr>
          <w:rFonts w:ascii="Arial" w:hAnsi="Arial" w:cs="Arial"/>
          <w:color w:val="000000"/>
        </w:rPr>
        <w:t xml:space="preserve"> шумска парцела је постојећа, са директним или индиректним излазом на јавну саобраћајницу, при чему њен облик има произвољну геометријску форму, форму правоугаоника или други облик који је прилагођен терену.</w:t>
      </w:r>
    </w:p>
    <w:p w14:paraId="57617DD2"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регулациону линију и границе парцеле:</w:t>
      </w:r>
      <w:r w:rsidRPr="00F70974">
        <w:rPr>
          <w:rFonts w:ascii="Arial" w:hAnsi="Arial" w:cs="Arial"/>
          <w:color w:val="000000"/>
        </w:rPr>
        <w:t xml:space="preserve"> минимално растојање од објекта до границе парцеле локалног и шумског пута је 5,0 m, а до парцеле државног пута другог реда 10,0 m.</w:t>
      </w:r>
    </w:p>
    <w:p w14:paraId="5224CAF0"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за објекте у функцији шумске привреде (објекти за узгој, заштиту и искоришћавање шума), максимални индекс заузетости парцеле је 10%, док за објекте у функцији туризма и рекреације на шумском земљишту он износи 20%. Максимална бруто развијена грађевинска површина објеката на парцели износи 600 m</w:t>
      </w:r>
      <w:r w:rsidRPr="00F70974">
        <w:rPr>
          <w:rFonts w:ascii="Arial" w:hAnsi="Arial" w:cs="Arial"/>
          <w:color w:val="000000"/>
          <w:vertAlign w:val="superscript"/>
        </w:rPr>
        <w:t>2</w:t>
      </w:r>
      <w:r w:rsidRPr="00F70974">
        <w:rPr>
          <w:rFonts w:ascii="Arial" w:hAnsi="Arial" w:cs="Arial"/>
          <w:color w:val="000000"/>
        </w:rPr>
        <w:t>. Максимална бруто развијена грађевинска површина појединачних пратећих објеката, као и објеката у функцији ловства и узгоја дивљачи је 50 m</w:t>
      </w:r>
      <w:r w:rsidRPr="00F70974">
        <w:rPr>
          <w:rFonts w:ascii="Arial" w:hAnsi="Arial" w:cs="Arial"/>
          <w:color w:val="000000"/>
          <w:vertAlign w:val="superscript"/>
        </w:rPr>
        <w:t>2</w:t>
      </w:r>
      <w:r w:rsidRPr="00F70974">
        <w:rPr>
          <w:rFonts w:ascii="Arial" w:hAnsi="Arial" w:cs="Arial"/>
          <w:color w:val="000000"/>
        </w:rPr>
        <w:t>.</w:t>
      </w:r>
    </w:p>
    <w:p w14:paraId="688A375F" w14:textId="77777777" w:rsidR="00F70974" w:rsidRPr="00F70974" w:rsidRDefault="00F70974" w:rsidP="00F70974">
      <w:pPr>
        <w:spacing w:after="150"/>
        <w:rPr>
          <w:rFonts w:ascii="Arial" w:hAnsi="Arial" w:cs="Arial"/>
        </w:rPr>
      </w:pPr>
      <w:r w:rsidRPr="00F70974">
        <w:rPr>
          <w:rFonts w:ascii="Arial" w:hAnsi="Arial" w:cs="Arial"/>
          <w:i/>
          <w:color w:val="000000"/>
        </w:rPr>
        <w:t>Спратност и висина објеката:</w:t>
      </w:r>
      <w:r w:rsidRPr="00F70974">
        <w:rPr>
          <w:rFonts w:ascii="Arial" w:hAnsi="Arial" w:cs="Arial"/>
          <w:color w:val="000000"/>
        </w:rPr>
        <w:t xml:space="preserve"> максимална спратност објеката у функцији шумске привреде и ловства = П, а максимална висина објекта = 9,0 m.</w:t>
      </w:r>
    </w:p>
    <w:p w14:paraId="197B1DB7" w14:textId="77777777" w:rsidR="00F70974" w:rsidRPr="00F70974" w:rsidRDefault="00F70974" w:rsidP="00F70974">
      <w:pPr>
        <w:spacing w:after="150"/>
        <w:rPr>
          <w:rFonts w:ascii="Arial" w:hAnsi="Arial" w:cs="Arial"/>
        </w:rPr>
      </w:pPr>
      <w:r w:rsidRPr="00F70974">
        <w:rPr>
          <w:rFonts w:ascii="Arial" w:hAnsi="Arial" w:cs="Arial"/>
          <w:color w:val="000000"/>
        </w:rPr>
        <w:t>Максимална спратност пратећих објеката = П, а максимална висина објекта = 7,0 m. Максимална спратност објеката у функцији туризма и рекреације = П+1+Пк, а максимална висина објекта = 12,0 m.</w:t>
      </w:r>
    </w:p>
    <w:p w14:paraId="232FC608"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изградњу других објеката на парцели:</w:t>
      </w:r>
      <w:r w:rsidRPr="00F70974">
        <w:rPr>
          <w:rFonts w:ascii="Arial" w:hAnsi="Arial" w:cs="Arial"/>
          <w:color w:val="000000"/>
        </w:rPr>
        <w:t xml:space="preserve"> могућа је изградња више објеката основне и пратеће намене на парцели, у оквиру прописаних урбанистичких параметара.</w:t>
      </w:r>
    </w:p>
    <w:p w14:paraId="7ACCDE7E" w14:textId="77777777" w:rsidR="00F70974" w:rsidRPr="00F70974" w:rsidRDefault="00F70974" w:rsidP="00F70974">
      <w:pPr>
        <w:spacing w:after="150"/>
        <w:rPr>
          <w:rFonts w:ascii="Arial" w:hAnsi="Arial" w:cs="Arial"/>
        </w:rPr>
      </w:pPr>
      <w:r w:rsidRPr="00F70974">
        <w:rPr>
          <w:rFonts w:ascii="Arial" w:hAnsi="Arial" w:cs="Arial"/>
          <w:i/>
          <w:color w:val="000000"/>
        </w:rPr>
        <w:t>Услови и начин обезбеђивања приступа парцели и паркирања возила:</w:t>
      </w:r>
      <w:r w:rsidRPr="00F70974">
        <w:rPr>
          <w:rFonts w:ascii="Arial" w:hAnsi="Arial" w:cs="Arial"/>
          <w:color w:val="000000"/>
        </w:rPr>
        <w:t xml:space="preserve"> приступ парцели на јавну саобраћајницу се остварује непосредно, преко приступног/шумског пута, или посредством службености пролаза. За смештај возила и машина за потребе садржаја и објеката на парцели, обезбеђује се простор на сопственој парцели, изван површине јавног или шумског/приступног пута.</w:t>
      </w:r>
    </w:p>
    <w:p w14:paraId="208093D1" w14:textId="77777777" w:rsidR="00F70974" w:rsidRPr="00F70974" w:rsidRDefault="00F70974" w:rsidP="00F70974">
      <w:pPr>
        <w:spacing w:after="150"/>
        <w:rPr>
          <w:rFonts w:ascii="Arial" w:hAnsi="Arial" w:cs="Arial"/>
        </w:rPr>
      </w:pPr>
      <w:r w:rsidRPr="00F70974">
        <w:rPr>
          <w:rFonts w:ascii="Arial" w:hAnsi="Arial" w:cs="Arial"/>
          <w:i/>
          <w:color w:val="000000"/>
        </w:rPr>
        <w:t>Ограђивање:</w:t>
      </w:r>
      <w:r w:rsidRPr="00F70974">
        <w:rPr>
          <w:rFonts w:ascii="Arial" w:hAnsi="Arial" w:cs="Arial"/>
          <w:color w:val="000000"/>
        </w:rPr>
        <w:t xml:space="preserve"> дозвољено је ограђивање објеката заштитном транспарентном оградом до висине 2,2 m. Ограђивање парцела на шумском земљишту није дозвољено, осим привремено у циљу заштите ретких и проређених врста дивљачи.</w:t>
      </w:r>
    </w:p>
    <w:p w14:paraId="7FB37F21" w14:textId="77777777" w:rsidR="00F70974" w:rsidRPr="00F70974" w:rsidRDefault="00F70974" w:rsidP="00F70974">
      <w:pPr>
        <w:spacing w:after="150"/>
        <w:rPr>
          <w:rFonts w:ascii="Arial" w:hAnsi="Arial" w:cs="Arial"/>
        </w:rPr>
      </w:pPr>
      <w:r w:rsidRPr="00F70974">
        <w:rPr>
          <w:rFonts w:ascii="Arial" w:hAnsi="Arial" w:cs="Arial"/>
          <w:i/>
          <w:color w:val="000000"/>
        </w:rPr>
        <w:t>Архитектонско обликовање:</w:t>
      </w:r>
      <w:r w:rsidRPr="00F70974">
        <w:rPr>
          <w:rFonts w:ascii="Arial" w:hAnsi="Arial" w:cs="Arial"/>
          <w:color w:val="000000"/>
        </w:rPr>
        <w:t xml:space="preserve"> архитектонско обликовање објеката прилагодити природном амбијенту (шумско окружење, ловиште) и традиционалној архитектури народног градитељства, уз максималну примену аутохтоних природних грађевинских материјала.</w:t>
      </w:r>
    </w:p>
    <w:p w14:paraId="24211CC3" w14:textId="77777777" w:rsidR="00F70974" w:rsidRPr="00F70974" w:rsidRDefault="00F70974" w:rsidP="00F70974">
      <w:pPr>
        <w:spacing w:after="150"/>
        <w:rPr>
          <w:rFonts w:ascii="Arial" w:hAnsi="Arial" w:cs="Arial"/>
        </w:rPr>
      </w:pPr>
      <w:r w:rsidRPr="00F70974">
        <w:rPr>
          <w:rFonts w:ascii="Arial" w:hAnsi="Arial" w:cs="Arial"/>
          <w:i/>
          <w:color w:val="000000"/>
        </w:rPr>
        <w:t>Услови заштите суседних објеката, животне средине и други услови:</w:t>
      </w:r>
      <w:r w:rsidRPr="00F70974">
        <w:rPr>
          <w:rFonts w:ascii="Arial" w:hAnsi="Arial" w:cs="Arial"/>
          <w:color w:val="000000"/>
        </w:rPr>
        <w:t xml:space="preserve">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смештају возила,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14:paraId="25591D6A" w14:textId="77777777" w:rsidR="00F70974" w:rsidRPr="00F70974" w:rsidRDefault="00F70974" w:rsidP="00F70974">
      <w:pPr>
        <w:spacing w:after="120"/>
        <w:jc w:val="center"/>
        <w:rPr>
          <w:rFonts w:ascii="Arial" w:hAnsi="Arial" w:cs="Arial"/>
        </w:rPr>
      </w:pPr>
      <w:r w:rsidRPr="00F70974">
        <w:rPr>
          <w:rFonts w:ascii="Arial" w:hAnsi="Arial" w:cs="Arial"/>
          <w:b/>
          <w:color w:val="000000"/>
        </w:rPr>
        <w:t>2.4. Правила грађења на водном земљишту</w:t>
      </w:r>
    </w:p>
    <w:p w14:paraId="66CA244D" w14:textId="77777777" w:rsidR="00F70974" w:rsidRPr="00F70974" w:rsidRDefault="00F70974" w:rsidP="00F70974">
      <w:pPr>
        <w:spacing w:after="150"/>
        <w:rPr>
          <w:rFonts w:ascii="Arial" w:hAnsi="Arial" w:cs="Arial"/>
        </w:rPr>
      </w:pPr>
      <w:r w:rsidRPr="00F70974">
        <w:rPr>
          <w:rFonts w:ascii="Arial" w:hAnsi="Arial" w:cs="Arial"/>
          <w:color w:val="000000"/>
        </w:rPr>
        <w:t>Водно земљиште је земљиште на коме стално или повремено има воде, због чега се формирају посебни хидролошки, геоморфолошки и биолошки односи који се одражавају на акватични и приобални екосистем. Водно земљиште текуће воде, јесте корито за велику воду и приобално земљиште. Водно земљиште стајаће воде, јесте корито и појас земљишта уз корито стајаће воде, до највишег забележеног водостаја. Водно земљиште обухвата и напуштено корито, пешчани и шљунчани спруд који вода повремено плави, као и земљиште које вода плави услед радова у простору (преграђивања текућих вода, експлоатације минералних сировина и др.). Подручје заштићено од поплава је појас земљишта између речног корита и одбрамбеног насипа (инундациони појас), чији је саставни део и заштитни појас са шумом или заштитним зеленилом.</w:t>
      </w:r>
    </w:p>
    <w:p w14:paraId="73DF9209"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који се могу градити:</w:t>
      </w:r>
      <w:r w:rsidRPr="00F70974">
        <w:rPr>
          <w:rFonts w:ascii="Arial" w:hAnsi="Arial" w:cs="Arial"/>
          <w:color w:val="000000"/>
        </w:rPr>
        <w:t xml:space="preserve"> на водном земљишту (водотокова), а на основу позитивних законских прописа који регулишу област водопривреде и уз претходне услове и сагласност надлежног јавног водопривредног предузећа, могућа је изградња:</w:t>
      </w:r>
    </w:p>
    <w:p w14:paraId="62F24AF8" w14:textId="77777777" w:rsidR="00F70974" w:rsidRPr="00F70974" w:rsidRDefault="00F70974" w:rsidP="00F70974">
      <w:pPr>
        <w:spacing w:after="150"/>
        <w:rPr>
          <w:rFonts w:ascii="Arial" w:hAnsi="Arial" w:cs="Arial"/>
        </w:rPr>
      </w:pPr>
      <w:r w:rsidRPr="00F70974">
        <w:rPr>
          <w:rFonts w:ascii="Arial" w:hAnsi="Arial" w:cs="Arial"/>
          <w:color w:val="000000"/>
        </w:rPr>
        <w:t>– објеката у функцији водопривреде и одржавања водотокова;</w:t>
      </w:r>
    </w:p>
    <w:p w14:paraId="0432F4EC" w14:textId="77777777" w:rsidR="00F70974" w:rsidRPr="00F70974" w:rsidRDefault="00F70974" w:rsidP="00F70974">
      <w:pPr>
        <w:spacing w:after="150"/>
        <w:rPr>
          <w:rFonts w:ascii="Arial" w:hAnsi="Arial" w:cs="Arial"/>
        </w:rPr>
      </w:pPr>
      <w:r w:rsidRPr="00F70974">
        <w:rPr>
          <w:rFonts w:ascii="Arial" w:hAnsi="Arial" w:cs="Arial"/>
          <w:color w:val="000000"/>
        </w:rPr>
        <w:t>– саобраћајних површина (јавни и приступни путеви, путеви за потребе водопривреде, уређене стазе за кретање у природи);</w:t>
      </w:r>
    </w:p>
    <w:p w14:paraId="31EAB9A2" w14:textId="77777777" w:rsidR="00F70974" w:rsidRPr="00F70974" w:rsidRDefault="00F70974" w:rsidP="00F70974">
      <w:pPr>
        <w:spacing w:after="150"/>
        <w:rPr>
          <w:rFonts w:ascii="Arial" w:hAnsi="Arial" w:cs="Arial"/>
        </w:rPr>
      </w:pPr>
      <w:r w:rsidRPr="00F70974">
        <w:rPr>
          <w:rFonts w:ascii="Arial" w:hAnsi="Arial" w:cs="Arial"/>
          <w:color w:val="000000"/>
        </w:rPr>
        <w:t>– мреже и објеката инфраструктуре у складу са Просторним планом.</w:t>
      </w:r>
    </w:p>
    <w:p w14:paraId="14E042A9" w14:textId="77777777" w:rsidR="00F70974" w:rsidRPr="00F70974" w:rsidRDefault="00F70974" w:rsidP="00F70974">
      <w:pPr>
        <w:spacing w:after="150"/>
        <w:rPr>
          <w:rFonts w:ascii="Arial" w:hAnsi="Arial" w:cs="Arial"/>
        </w:rPr>
      </w:pPr>
      <w:r w:rsidRPr="00F70974">
        <w:rPr>
          <w:rFonts w:ascii="Arial" w:hAnsi="Arial" w:cs="Arial"/>
          <w:i/>
          <w:color w:val="000000"/>
        </w:rPr>
        <w:t>Компатибилни садржаји и врсте објеката:</w:t>
      </w:r>
      <w:r w:rsidRPr="00F70974">
        <w:rPr>
          <w:rFonts w:ascii="Arial" w:hAnsi="Arial" w:cs="Arial"/>
          <w:color w:val="000000"/>
        </w:rPr>
        <w:t xml:space="preserve"> на водном земљишту (речних водотокова), а на основу позитивних законских прописа који регулишу област водопривреде, уз претходне услове и сагласност надлежног јавног водопривредног предузећа, и у складу са условима заштите животне средине, могућа је и изградња:</w:t>
      </w:r>
    </w:p>
    <w:p w14:paraId="7A6A19D1" w14:textId="77777777" w:rsidR="00F70974" w:rsidRPr="00F70974" w:rsidRDefault="00F70974" w:rsidP="00F70974">
      <w:pPr>
        <w:spacing w:after="150"/>
        <w:rPr>
          <w:rFonts w:ascii="Arial" w:hAnsi="Arial" w:cs="Arial"/>
        </w:rPr>
      </w:pPr>
      <w:r w:rsidRPr="00F70974">
        <w:rPr>
          <w:rFonts w:ascii="Arial" w:hAnsi="Arial" w:cs="Arial"/>
          <w:color w:val="000000"/>
        </w:rPr>
        <w:t>– објеката туристичко-рекреативне сврхе (уз обавезу каналисања и пречишћавања отпадних вода, у складу са важећим Законом о водама);</w:t>
      </w:r>
    </w:p>
    <w:p w14:paraId="536D719E" w14:textId="77777777" w:rsidR="00F70974" w:rsidRPr="00F70974" w:rsidRDefault="00F70974" w:rsidP="00F70974">
      <w:pPr>
        <w:spacing w:after="150"/>
        <w:rPr>
          <w:rFonts w:ascii="Arial" w:hAnsi="Arial" w:cs="Arial"/>
        </w:rPr>
      </w:pPr>
      <w:r w:rsidRPr="00F70974">
        <w:rPr>
          <w:rFonts w:ascii="Arial" w:hAnsi="Arial" w:cs="Arial"/>
          <w:color w:val="000000"/>
        </w:rPr>
        <w:t>– партерних објеката (спортски терени без ограда и трибина, са одговарајућом опремом, мобилијаром и сл.);</w:t>
      </w:r>
    </w:p>
    <w:p w14:paraId="28AC9CA2" w14:textId="77777777" w:rsidR="00F70974" w:rsidRPr="00F70974" w:rsidRDefault="00F70974" w:rsidP="00F70974">
      <w:pPr>
        <w:spacing w:after="150"/>
        <w:rPr>
          <w:rFonts w:ascii="Arial" w:hAnsi="Arial" w:cs="Arial"/>
        </w:rPr>
      </w:pPr>
      <w:r w:rsidRPr="00F70974">
        <w:rPr>
          <w:rFonts w:ascii="Arial" w:hAnsi="Arial" w:cs="Arial"/>
          <w:color w:val="000000"/>
        </w:rPr>
        <w:t>– пратећих објеката (надстрешнице, просторије за опрему, одморишта и сл.);</w:t>
      </w:r>
    </w:p>
    <w:p w14:paraId="0101AB5A" w14:textId="77777777" w:rsidR="00F70974" w:rsidRPr="00F70974" w:rsidRDefault="00F70974" w:rsidP="00F70974">
      <w:pPr>
        <w:spacing w:after="150"/>
        <w:rPr>
          <w:rFonts w:ascii="Arial" w:hAnsi="Arial" w:cs="Arial"/>
        </w:rPr>
      </w:pPr>
      <w:r w:rsidRPr="00F70974">
        <w:rPr>
          <w:rFonts w:ascii="Arial" w:hAnsi="Arial" w:cs="Arial"/>
          <w:color w:val="000000"/>
        </w:rPr>
        <w:t>– објеката на води (воденице, ваљарице и сл.), уз обавезу израде хидрауличких прорачуна (ови објекти не смеју да утичу на пропусну моћ корита, у смислу пропуштања таласа великих вода).</w:t>
      </w:r>
    </w:p>
    <w:p w14:paraId="38174D86" w14:textId="77777777" w:rsidR="00F70974" w:rsidRPr="00F70974" w:rsidRDefault="00F70974" w:rsidP="00F70974">
      <w:pPr>
        <w:spacing w:after="150"/>
        <w:rPr>
          <w:rFonts w:ascii="Arial" w:hAnsi="Arial" w:cs="Arial"/>
        </w:rPr>
      </w:pPr>
      <w:r w:rsidRPr="00F70974">
        <w:rPr>
          <w:rFonts w:ascii="Arial" w:hAnsi="Arial" w:cs="Arial"/>
          <w:i/>
          <w:color w:val="000000"/>
        </w:rPr>
        <w:t>Врста и намена објеката чија је изградња забрањена:</w:t>
      </w:r>
      <w:r w:rsidRPr="00F70974">
        <w:rPr>
          <w:rFonts w:ascii="Arial" w:hAnsi="Arial" w:cs="Arial"/>
          <w:color w:val="000000"/>
        </w:rPr>
        <w:t xml:space="preserve"> на водном земљишту је забрањена изградња стамбених, пословних, производних и других објеката чије отпадне материје могу загадити воду и земљиште, или угрозити безбедност водопривредне инфраструктуре, као и објеката којима се смањује пропусна моћ корита.</w:t>
      </w:r>
    </w:p>
    <w:p w14:paraId="7105DF80"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парцеле:</w:t>
      </w:r>
      <w:r w:rsidRPr="00F70974">
        <w:rPr>
          <w:rFonts w:ascii="Arial" w:hAnsi="Arial" w:cs="Arial"/>
          <w:color w:val="000000"/>
        </w:rPr>
        <w:t xml:space="preserve"> парцела је постојећа са директним или индиректним излазом на јавну саобраћајницу, при чему њен облик има произвољну геометријску форму, форму правоугаоника или други облик који је прилагођен терену. За објекте водопривреде и енергетике (мале хидроелектране) могуће је формирати мање парцеле, у складу са законом.</w:t>
      </w:r>
    </w:p>
    <w:p w14:paraId="095C244B" w14:textId="77777777" w:rsidR="00F70974" w:rsidRPr="00F70974" w:rsidRDefault="00F70974" w:rsidP="00F70974">
      <w:pPr>
        <w:spacing w:after="150"/>
        <w:rPr>
          <w:rFonts w:ascii="Arial" w:hAnsi="Arial" w:cs="Arial"/>
        </w:rPr>
      </w:pPr>
      <w:r w:rsidRPr="00F70974">
        <w:rPr>
          <w:rFonts w:ascii="Arial" w:hAnsi="Arial" w:cs="Arial"/>
          <w:i/>
          <w:color w:val="000000"/>
        </w:rPr>
        <w:t>Положај објеката у односу на регулациону линију и границе парцеле:</w:t>
      </w:r>
      <w:r w:rsidRPr="00F70974">
        <w:rPr>
          <w:rFonts w:ascii="Arial" w:hAnsi="Arial" w:cs="Arial"/>
          <w:color w:val="000000"/>
        </w:rPr>
        <w:t xml:space="preserve"> положај објекта на парцели мора да обезбеди лак приступ објекту са јавне саобраћајне површине, али и да испоштује заштитна удаљења: 5,0 m од локалног и шумског пута; 10 m од државног пута другог реда. Приликом позиционирања објеката поштовати правила о заштитним удаљењима објеката од рени-бунара, подводних инсталација, водозахвата и др.</w:t>
      </w:r>
    </w:p>
    <w:p w14:paraId="2EE90F37" w14:textId="77777777" w:rsidR="00F70974" w:rsidRPr="00F70974" w:rsidRDefault="00F70974" w:rsidP="00F70974">
      <w:pPr>
        <w:spacing w:after="150"/>
        <w:rPr>
          <w:rFonts w:ascii="Arial" w:hAnsi="Arial" w:cs="Arial"/>
        </w:rPr>
      </w:pPr>
      <w:r w:rsidRPr="00F70974">
        <w:rPr>
          <w:rFonts w:ascii="Arial" w:hAnsi="Arial" w:cs="Arial"/>
          <w:i/>
          <w:color w:val="000000"/>
        </w:rPr>
        <w:t>Урбанистички параметри:</w:t>
      </w:r>
      <w:r w:rsidRPr="00F70974">
        <w:rPr>
          <w:rFonts w:ascii="Arial" w:hAnsi="Arial" w:cs="Arial"/>
          <w:color w:val="000000"/>
        </w:rPr>
        <w:t xml:space="preserve"> максимални индекс заузетости парцеле је 20% за објекте у функцији водопривреде, као и за објекте туристичко-рекреативне сврхе. За објекте енергетике (мале хидроелектране) максимални индекс заузетости парцеле је 40%. Максимална бруто развијена грађевинска површина појединачних објеката у функцији водопривреде је 250 m</w:t>
      </w:r>
      <w:r w:rsidRPr="00F70974">
        <w:rPr>
          <w:rFonts w:ascii="Arial" w:hAnsi="Arial" w:cs="Arial"/>
          <w:color w:val="000000"/>
          <w:vertAlign w:val="superscript"/>
        </w:rPr>
        <w:t>2</w:t>
      </w:r>
      <w:r w:rsidRPr="00F70974">
        <w:rPr>
          <w:rFonts w:ascii="Arial" w:hAnsi="Arial" w:cs="Arial"/>
          <w:color w:val="000000"/>
        </w:rPr>
        <w:t>, објеката туристичко-рекреативне сврхе 150 m</w:t>
      </w:r>
      <w:r w:rsidRPr="00F70974">
        <w:rPr>
          <w:rFonts w:ascii="Arial" w:hAnsi="Arial" w:cs="Arial"/>
          <w:color w:val="000000"/>
          <w:vertAlign w:val="superscript"/>
        </w:rPr>
        <w:t>2</w:t>
      </w:r>
      <w:r w:rsidRPr="00F70974">
        <w:rPr>
          <w:rFonts w:ascii="Arial" w:hAnsi="Arial" w:cs="Arial"/>
          <w:color w:val="000000"/>
        </w:rPr>
        <w:t>, а објеката енергетике и пратећих објеката 50 m</w:t>
      </w:r>
      <w:r w:rsidRPr="00F70974">
        <w:rPr>
          <w:rFonts w:ascii="Arial" w:hAnsi="Arial" w:cs="Arial"/>
          <w:color w:val="000000"/>
          <w:vertAlign w:val="superscript"/>
        </w:rPr>
        <w:t>2</w:t>
      </w:r>
      <w:r w:rsidRPr="00F70974">
        <w:rPr>
          <w:rFonts w:ascii="Arial" w:hAnsi="Arial" w:cs="Arial"/>
          <w:color w:val="000000"/>
        </w:rPr>
        <w:t>.</w:t>
      </w:r>
    </w:p>
    <w:p w14:paraId="3DF96CC6" w14:textId="77777777" w:rsidR="00F70974" w:rsidRPr="00F70974" w:rsidRDefault="00F70974" w:rsidP="00F70974">
      <w:pPr>
        <w:spacing w:after="150"/>
        <w:rPr>
          <w:rFonts w:ascii="Arial" w:hAnsi="Arial" w:cs="Arial"/>
        </w:rPr>
      </w:pPr>
      <w:r w:rsidRPr="00F70974">
        <w:rPr>
          <w:rFonts w:ascii="Arial" w:hAnsi="Arial" w:cs="Arial"/>
          <w:i/>
          <w:color w:val="000000"/>
        </w:rPr>
        <w:t>Спратност и висина објеката:</w:t>
      </w:r>
      <w:r w:rsidRPr="00F70974">
        <w:rPr>
          <w:rFonts w:ascii="Arial" w:hAnsi="Arial" w:cs="Arial"/>
          <w:color w:val="000000"/>
        </w:rPr>
        <w:t xml:space="preserve"> </w:t>
      </w:r>
      <w:r w:rsidRPr="00F70974">
        <w:rPr>
          <w:rFonts w:ascii="Arial" w:hAnsi="Arial" w:cs="Arial"/>
          <w:i/>
          <w:color w:val="000000"/>
        </w:rPr>
        <w:t>максимална спратност</w:t>
      </w:r>
      <w:r w:rsidRPr="00F70974">
        <w:rPr>
          <w:rFonts w:ascii="Arial" w:hAnsi="Arial" w:cs="Arial"/>
          <w:color w:val="000000"/>
        </w:rPr>
        <w:t xml:space="preserve"> објеката туристичко-рекреативне сврхе је П+1+Пк, са максималном висином од 12 m: Максимална спратност објеката у функцији водопривреде и енергетике, као и пратећих објеката је П, са максималном висином од 7,0 m.</w:t>
      </w:r>
    </w:p>
    <w:p w14:paraId="24CEBFD3"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изградњу других објеката на парцели:</w:t>
      </w:r>
      <w:r w:rsidRPr="00F70974">
        <w:rPr>
          <w:rFonts w:ascii="Arial" w:hAnsi="Arial" w:cs="Arial"/>
          <w:color w:val="000000"/>
        </w:rPr>
        <w:t xml:space="preserve"> могућа је изградња више објеката основне и пратеће намене на парцели, у оквиру прописаних урбанистичких параметара.</w:t>
      </w:r>
    </w:p>
    <w:p w14:paraId="2AA1B79A" w14:textId="77777777" w:rsidR="00F70974" w:rsidRPr="00F70974" w:rsidRDefault="00F70974" w:rsidP="00F70974">
      <w:pPr>
        <w:spacing w:after="150"/>
        <w:rPr>
          <w:rFonts w:ascii="Arial" w:hAnsi="Arial" w:cs="Arial"/>
        </w:rPr>
      </w:pPr>
      <w:r w:rsidRPr="00F70974">
        <w:rPr>
          <w:rFonts w:ascii="Arial" w:hAnsi="Arial" w:cs="Arial"/>
          <w:i/>
          <w:color w:val="000000"/>
        </w:rPr>
        <w:t>Услови и начин обезбеђивања приступа парцели и паркирања возила:</w:t>
      </w:r>
      <w:r w:rsidRPr="00F70974">
        <w:rPr>
          <w:rFonts w:ascii="Arial" w:hAnsi="Arial" w:cs="Arial"/>
          <w:color w:val="000000"/>
        </w:rPr>
        <w:t xml:space="preserve"> приступ парцели (објекту) за снабдевање робом/материјалом и одвожење чврстог отпада, мора бити непосредно са јавне или приступне (колске или колско-пешачке) саобраћајнице, минималне ширине 3,0 m. До објекта је обавезно обезбедити пешачки приступ. За смештај возила и машина за потребе садржаја и објеката на парцели, обезбеђује се простор изван површине јавног пута, у близини објекта.</w:t>
      </w:r>
    </w:p>
    <w:p w14:paraId="190D6065" w14:textId="77777777" w:rsidR="00F70974" w:rsidRPr="00F70974" w:rsidRDefault="00F70974" w:rsidP="00F70974">
      <w:pPr>
        <w:spacing w:after="150"/>
        <w:rPr>
          <w:rFonts w:ascii="Arial" w:hAnsi="Arial" w:cs="Arial"/>
        </w:rPr>
      </w:pPr>
      <w:r w:rsidRPr="00F70974">
        <w:rPr>
          <w:rFonts w:ascii="Arial" w:hAnsi="Arial" w:cs="Arial"/>
          <w:i/>
          <w:color w:val="000000"/>
        </w:rPr>
        <w:t>Ограђивање:</w:t>
      </w:r>
      <w:r w:rsidRPr="00F70974">
        <w:rPr>
          <w:rFonts w:ascii="Arial" w:hAnsi="Arial" w:cs="Arial"/>
          <w:color w:val="000000"/>
        </w:rPr>
        <w:t xml:space="preserve"> дозвољено је ограђивање објеката заштитном транспарентном оградом до висине 2,2 m.</w:t>
      </w:r>
    </w:p>
    <w:p w14:paraId="3137C72D" w14:textId="77777777" w:rsidR="00F70974" w:rsidRPr="00F70974" w:rsidRDefault="00F70974" w:rsidP="00F70974">
      <w:pPr>
        <w:spacing w:after="150"/>
        <w:rPr>
          <w:rFonts w:ascii="Arial" w:hAnsi="Arial" w:cs="Arial"/>
        </w:rPr>
      </w:pPr>
      <w:r w:rsidRPr="00F70974">
        <w:rPr>
          <w:rFonts w:ascii="Arial" w:hAnsi="Arial" w:cs="Arial"/>
          <w:i/>
          <w:color w:val="000000"/>
        </w:rPr>
        <w:t>Архитектонско обликовање:</w:t>
      </w:r>
      <w:r w:rsidRPr="00F70974">
        <w:rPr>
          <w:rFonts w:ascii="Arial" w:hAnsi="Arial" w:cs="Arial"/>
          <w:color w:val="000000"/>
        </w:rPr>
        <w:t xml:space="preserve"> архитектура објеката условљена је уређењем приобалне зоне. Објекти треба да буду обликовани тако да не угрожавају визуелно сагледавање воденог простора и супротне обале водотока. Обликовање објеката извести тако да позицијом, габаритима, материјалима, изгледом и начином коришћења буду уклопљени у околни простор и намену, тј. да не наруше природне вредности и пејзажне одлике простора. При архитектонском обликовању објеката предност дати традиционалној архитектури народног градитељства, уз максималну примену аутохтоних природних грађевинских материјала.</w:t>
      </w:r>
    </w:p>
    <w:p w14:paraId="43E0E3F0" w14:textId="77777777" w:rsidR="00F70974" w:rsidRPr="00F70974" w:rsidRDefault="00F70974" w:rsidP="00F70974">
      <w:pPr>
        <w:spacing w:after="150"/>
        <w:rPr>
          <w:rFonts w:ascii="Arial" w:hAnsi="Arial" w:cs="Arial"/>
        </w:rPr>
      </w:pPr>
      <w:r w:rsidRPr="00F70974">
        <w:rPr>
          <w:rFonts w:ascii="Arial" w:hAnsi="Arial" w:cs="Arial"/>
          <w:i/>
          <w:color w:val="000000"/>
        </w:rPr>
        <w:t>Услови заштите суседних објеката, животне средине и други услови:</w:t>
      </w:r>
      <w:r w:rsidRPr="00F70974">
        <w:rPr>
          <w:rFonts w:ascii="Arial" w:hAnsi="Arial" w:cs="Arial"/>
          <w:color w:val="000000"/>
        </w:rPr>
        <w:t xml:space="preserve">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14:paraId="259538D1" w14:textId="77777777" w:rsidR="00F70974" w:rsidRPr="00F70974" w:rsidRDefault="00F70974" w:rsidP="00F70974">
      <w:pPr>
        <w:spacing w:after="120"/>
        <w:jc w:val="center"/>
        <w:rPr>
          <w:rFonts w:ascii="Arial" w:hAnsi="Arial" w:cs="Arial"/>
        </w:rPr>
      </w:pPr>
      <w:r w:rsidRPr="00F70974">
        <w:rPr>
          <w:rFonts w:ascii="Arial" w:hAnsi="Arial" w:cs="Arial"/>
          <w:b/>
          <w:color w:val="000000"/>
        </w:rPr>
        <w:t>2.5. Правила грађења за коридоре и мрежу саобраћајне и друге инфраструктуре</w:t>
      </w:r>
    </w:p>
    <w:p w14:paraId="68B18077" w14:textId="77777777" w:rsidR="00F70974" w:rsidRPr="00F70974" w:rsidRDefault="00F70974" w:rsidP="00F70974">
      <w:pPr>
        <w:spacing w:after="150"/>
        <w:rPr>
          <w:rFonts w:ascii="Arial" w:hAnsi="Arial" w:cs="Arial"/>
        </w:rPr>
      </w:pPr>
      <w:r w:rsidRPr="00F70974">
        <w:rPr>
          <w:rFonts w:ascii="Arial" w:hAnsi="Arial" w:cs="Arial"/>
          <w:color w:val="000000"/>
        </w:rPr>
        <w:t>Правила за изградњу инфраструктурне мреже односе се на:</w:t>
      </w:r>
    </w:p>
    <w:p w14:paraId="7C9A4D90" w14:textId="77777777" w:rsidR="00F70974" w:rsidRPr="00F70974" w:rsidRDefault="00F70974" w:rsidP="00F70974">
      <w:pPr>
        <w:spacing w:after="150"/>
        <w:rPr>
          <w:rFonts w:ascii="Arial" w:hAnsi="Arial" w:cs="Arial"/>
        </w:rPr>
      </w:pPr>
      <w:r w:rsidRPr="00F70974">
        <w:rPr>
          <w:rFonts w:ascii="Arial" w:hAnsi="Arial" w:cs="Arial"/>
          <w:color w:val="000000"/>
        </w:rPr>
        <w:t>– саобраћајну инфраструктуру (друмски, пешачки, бициклистички и стационарни саобраћај);</w:t>
      </w:r>
    </w:p>
    <w:p w14:paraId="469E8293" w14:textId="77777777" w:rsidR="00F70974" w:rsidRPr="00F70974" w:rsidRDefault="00F70974" w:rsidP="00F70974">
      <w:pPr>
        <w:spacing w:after="150"/>
        <w:rPr>
          <w:rFonts w:ascii="Arial" w:hAnsi="Arial" w:cs="Arial"/>
        </w:rPr>
      </w:pPr>
      <w:r w:rsidRPr="00F70974">
        <w:rPr>
          <w:rFonts w:ascii="Arial" w:hAnsi="Arial" w:cs="Arial"/>
          <w:color w:val="000000"/>
        </w:rPr>
        <w:t>– водопривредну инфраструктуру (водоводна и канализациона мрежа и регулација водотокова);</w:t>
      </w:r>
    </w:p>
    <w:p w14:paraId="4A042595" w14:textId="77777777" w:rsidR="00F70974" w:rsidRPr="00F70974" w:rsidRDefault="00F70974" w:rsidP="00F70974">
      <w:pPr>
        <w:spacing w:after="150"/>
        <w:rPr>
          <w:rFonts w:ascii="Arial" w:hAnsi="Arial" w:cs="Arial"/>
        </w:rPr>
      </w:pPr>
      <w:r w:rsidRPr="00F70974">
        <w:rPr>
          <w:rFonts w:ascii="Arial" w:hAnsi="Arial" w:cs="Arial"/>
          <w:color w:val="000000"/>
        </w:rPr>
        <w:t>– енергетску инфраструктуру (електроенергетска мрежа и обновљиви извори енергије);</w:t>
      </w:r>
    </w:p>
    <w:p w14:paraId="1C22995A" w14:textId="77777777" w:rsidR="00F70974" w:rsidRPr="00F70974" w:rsidRDefault="00F70974" w:rsidP="00F70974">
      <w:pPr>
        <w:spacing w:after="150"/>
        <w:rPr>
          <w:rFonts w:ascii="Arial" w:hAnsi="Arial" w:cs="Arial"/>
        </w:rPr>
      </w:pPr>
      <w:r w:rsidRPr="00F70974">
        <w:rPr>
          <w:rFonts w:ascii="Arial" w:hAnsi="Arial" w:cs="Arial"/>
          <w:color w:val="000000"/>
        </w:rPr>
        <w:t>– телекомуникациону инфраструктуру (електронска комуникација).</w:t>
      </w:r>
    </w:p>
    <w:p w14:paraId="7661CB76" w14:textId="77777777" w:rsidR="00F70974" w:rsidRPr="00F70974" w:rsidRDefault="00F70974" w:rsidP="00F70974">
      <w:pPr>
        <w:spacing w:after="150"/>
        <w:rPr>
          <w:rFonts w:ascii="Arial" w:hAnsi="Arial" w:cs="Arial"/>
        </w:rPr>
      </w:pPr>
      <w:r w:rsidRPr="00F70974">
        <w:rPr>
          <w:rFonts w:ascii="Arial" w:hAnsi="Arial" w:cs="Arial"/>
          <w:color w:val="000000"/>
        </w:rPr>
        <w:t>Постављање нових инфраструктурних мрежа у оквиру нових траса, треба да буде координирано са условима Просторног плана.</w:t>
      </w:r>
    </w:p>
    <w:p w14:paraId="20C76FCC" w14:textId="77777777" w:rsidR="00F70974" w:rsidRPr="00F70974" w:rsidRDefault="00F70974" w:rsidP="00F70974">
      <w:pPr>
        <w:spacing w:after="150"/>
        <w:rPr>
          <w:rFonts w:ascii="Arial" w:hAnsi="Arial" w:cs="Arial"/>
        </w:rPr>
      </w:pPr>
      <w:r w:rsidRPr="00F70974">
        <w:rPr>
          <w:rFonts w:ascii="Arial" w:hAnsi="Arial" w:cs="Arial"/>
          <w:color w:val="000000"/>
        </w:rPr>
        <w:t>Постављање нових инфраструктурних мрежа у оквиру постојећих саобраћајних профила, треба да буде у складу са постојећом изграђеном мрежом, у зависности од конкретних услова.</w:t>
      </w:r>
    </w:p>
    <w:p w14:paraId="1E189763" w14:textId="77777777" w:rsidR="00F70974" w:rsidRPr="00F70974" w:rsidRDefault="00F70974" w:rsidP="00F70974">
      <w:pPr>
        <w:spacing w:after="150"/>
        <w:rPr>
          <w:rFonts w:ascii="Arial" w:hAnsi="Arial" w:cs="Arial"/>
        </w:rPr>
      </w:pPr>
      <w:r w:rsidRPr="00F70974">
        <w:rPr>
          <w:rFonts w:ascii="Arial" w:hAnsi="Arial" w:cs="Arial"/>
          <w:color w:val="000000"/>
        </w:rPr>
        <w:t>Реконструкција инфраструктурне мреже треба да буде координирана са новим решењима, тако да заједно обезбеђују бољи и функционалнији распоред мреже.</w:t>
      </w:r>
    </w:p>
    <w:p w14:paraId="3074863C" w14:textId="77777777" w:rsidR="00F70974" w:rsidRPr="00F70974" w:rsidRDefault="00F70974" w:rsidP="00F70974">
      <w:pPr>
        <w:spacing w:after="120"/>
        <w:jc w:val="center"/>
        <w:rPr>
          <w:rFonts w:ascii="Arial" w:hAnsi="Arial" w:cs="Arial"/>
        </w:rPr>
      </w:pPr>
      <w:r w:rsidRPr="00F70974">
        <w:rPr>
          <w:rFonts w:ascii="Arial" w:hAnsi="Arial" w:cs="Arial"/>
          <w:i/>
          <w:color w:val="000000"/>
        </w:rPr>
        <w:t>2.5.1. Саобраћајна инфраструктура</w:t>
      </w:r>
    </w:p>
    <w:p w14:paraId="014E7A67" w14:textId="77777777" w:rsidR="00F70974" w:rsidRPr="00F70974" w:rsidRDefault="00F70974" w:rsidP="00F70974">
      <w:pPr>
        <w:spacing w:after="150"/>
        <w:rPr>
          <w:rFonts w:ascii="Arial" w:hAnsi="Arial" w:cs="Arial"/>
        </w:rPr>
      </w:pPr>
      <w:r w:rsidRPr="00F70974">
        <w:rPr>
          <w:rFonts w:ascii="Arial" w:hAnsi="Arial" w:cs="Arial"/>
          <w:color w:val="000000"/>
        </w:rPr>
        <w:t>Овим правилима дата су основна правила за утврђивање урбанистичке регулативе саобраћајних површина. Изградња нових и реконструкција постојећих саобраћајница врши се у складу са законом, на јавном грађевинском земљишту. Изградња нових саобраћајница врши се на основу урбанистичких планова, израђених према инфраструктурним решењима из Просторног плана.</w:t>
      </w:r>
    </w:p>
    <w:p w14:paraId="3ABA6349" w14:textId="77777777" w:rsidR="00F70974" w:rsidRPr="00F70974" w:rsidRDefault="00F70974" w:rsidP="00F70974">
      <w:pPr>
        <w:spacing w:after="150"/>
        <w:rPr>
          <w:rFonts w:ascii="Arial" w:hAnsi="Arial" w:cs="Arial"/>
        </w:rPr>
      </w:pPr>
      <w:r w:rsidRPr="00F70974">
        <w:rPr>
          <w:rFonts w:ascii="Arial" w:hAnsi="Arial" w:cs="Arial"/>
          <w:color w:val="000000"/>
        </w:rPr>
        <w:t>Мрежу путева на планском подручју чине државни пут првог реда (IБ реда), државни путеви другог реда (IIA и IIБ реда) и општински путеви, као и улице у насељима. Изградња, реконструкција, одржавање, заштита и начин коришћења путева врши се у складу са важећом регулативом.</w:t>
      </w:r>
    </w:p>
    <w:p w14:paraId="1B7FC542" w14:textId="77777777" w:rsidR="00F70974" w:rsidRPr="00F70974" w:rsidRDefault="00F70974" w:rsidP="00F70974">
      <w:pPr>
        <w:spacing w:after="150"/>
        <w:rPr>
          <w:rFonts w:ascii="Arial" w:hAnsi="Arial" w:cs="Arial"/>
        </w:rPr>
      </w:pPr>
      <w:r w:rsidRPr="00F70974">
        <w:rPr>
          <w:rFonts w:ascii="Arial" w:hAnsi="Arial" w:cs="Arial"/>
          <w:color w:val="000000"/>
        </w:rPr>
        <w:t>Под некатегорисаним путевима подразумевају се путеви који нису јавни путеви, а користе се за саобраћај, било по ком основу: улице које не припадају јавним путевима, сеоски (атарски), шумски и пољопривредни (пољски) путеви, путеви на насипима за одбрану од поплава, стазе и сл. Изградња, реконструкција, одржавање, заштита и начин коришћења некатегорисаних путева врши се у складу са позитивном законском регулативом, прописима и техничким нормативима из ове области, као и са условима заштите животне средине и посебних режима заштите.</w:t>
      </w:r>
    </w:p>
    <w:p w14:paraId="0FBF3CD6" w14:textId="77777777" w:rsidR="00F70974" w:rsidRPr="00F70974" w:rsidRDefault="00F70974" w:rsidP="00F70974">
      <w:pPr>
        <w:spacing w:after="150"/>
        <w:rPr>
          <w:rFonts w:ascii="Arial" w:hAnsi="Arial" w:cs="Arial"/>
        </w:rPr>
      </w:pPr>
      <w:r w:rsidRPr="00F70974">
        <w:rPr>
          <w:rFonts w:ascii="Arial" w:hAnsi="Arial" w:cs="Arial"/>
          <w:i/>
          <w:color w:val="000000"/>
        </w:rPr>
        <w:t>Општа правила грађења за јавне путеве и услови за њихово прикључење</w:t>
      </w:r>
    </w:p>
    <w:p w14:paraId="368D98A3" w14:textId="77777777" w:rsidR="00F70974" w:rsidRPr="00F70974" w:rsidRDefault="00F70974" w:rsidP="00F70974">
      <w:pPr>
        <w:spacing w:after="150"/>
        <w:rPr>
          <w:rFonts w:ascii="Arial" w:hAnsi="Arial" w:cs="Arial"/>
        </w:rPr>
      </w:pPr>
      <w:r w:rsidRPr="00F70974">
        <w:rPr>
          <w:rFonts w:ascii="Arial" w:hAnsi="Arial" w:cs="Arial"/>
          <w:color w:val="000000"/>
        </w:rPr>
        <w:t>– основна линија за обележавање путног појаса, регулационих линија, тротоара, банкина и коловоза је осовина пута. Осовина пута мора бити дефинисана аналитичко геодетским елементима из државне катастарске мреже. На основу успостављене осовине пута, врши се обележавање осталих елемената пута, према врсти, односно категорији пута;</w:t>
      </w:r>
    </w:p>
    <w:p w14:paraId="71257636" w14:textId="77777777" w:rsidR="00F70974" w:rsidRPr="00F70974" w:rsidRDefault="00F70974" w:rsidP="00F70974">
      <w:pPr>
        <w:spacing w:after="150"/>
        <w:rPr>
          <w:rFonts w:ascii="Arial" w:hAnsi="Arial" w:cs="Arial"/>
        </w:rPr>
      </w:pPr>
      <w:r w:rsidRPr="00F70974">
        <w:rPr>
          <w:rFonts w:ascii="Arial" w:hAnsi="Arial" w:cs="Arial"/>
          <w:color w:val="000000"/>
        </w:rPr>
        <w:t>– регулациони појас пута (појас регулације) јесте путна парцела (земљишни појас јавног пута) и земљишни појас других објеката инфраструктурних система. Он служи искључиво функцији пута и у истом није дозвољена изградња објеката високоградње. Приликом изградње грађевинских објеката у близини путева, мора се поштовати прописано растојање према категорији пута;</w:t>
      </w:r>
    </w:p>
    <w:p w14:paraId="4534DD05" w14:textId="77777777" w:rsidR="00F70974" w:rsidRPr="00F70974" w:rsidRDefault="00F70974" w:rsidP="00F70974">
      <w:pPr>
        <w:spacing w:after="150"/>
        <w:rPr>
          <w:rFonts w:ascii="Arial" w:hAnsi="Arial" w:cs="Arial"/>
        </w:rPr>
      </w:pPr>
      <w:r w:rsidRPr="00F70974">
        <w:rPr>
          <w:rFonts w:ascii="Arial" w:hAnsi="Arial" w:cs="Arial"/>
          <w:color w:val="000000"/>
        </w:rPr>
        <w:t>– елементи трасе пута и раскрсница морају бити урађени у складу са важећим законима, прописима за ту врсту објеката и важећим Правилником о условима које са аспекта безбедности саобраћаја морају да испуњавају путни објекти и други елементи јавног пута („Службени гласник РС”, брoj 50/11);</w:t>
      </w:r>
    </w:p>
    <w:p w14:paraId="180FD5C5" w14:textId="77777777" w:rsidR="00F70974" w:rsidRPr="00F70974" w:rsidRDefault="00F70974" w:rsidP="00F70974">
      <w:pPr>
        <w:spacing w:after="150"/>
        <w:rPr>
          <w:rFonts w:ascii="Arial" w:hAnsi="Arial" w:cs="Arial"/>
        </w:rPr>
      </w:pPr>
      <w:r w:rsidRPr="00F70974">
        <w:rPr>
          <w:rFonts w:ascii="Arial" w:hAnsi="Arial" w:cs="Arial"/>
          <w:color w:val="000000"/>
        </w:rPr>
        <w:t>– ширина регулационих профила зависи од категорије саобраћајница, при чему ширину коловоза, пешачких и бициклистичких површина, треба дефинисати према меродавном саобраћајном оптерећењу;</w:t>
      </w:r>
    </w:p>
    <w:p w14:paraId="3288AEF3" w14:textId="77777777" w:rsidR="00F70974" w:rsidRPr="00F70974" w:rsidRDefault="00F70974" w:rsidP="00F70974">
      <w:pPr>
        <w:spacing w:after="150"/>
        <w:rPr>
          <w:rFonts w:ascii="Arial" w:hAnsi="Arial" w:cs="Arial"/>
        </w:rPr>
      </w:pPr>
      <w:r w:rsidRPr="00F70974">
        <w:rPr>
          <w:rFonts w:ascii="Arial" w:hAnsi="Arial" w:cs="Arial"/>
          <w:color w:val="000000"/>
        </w:rPr>
        <w:t>– нивелација, примењени радијуси кривина, подужни нагиб и остали пројектни елементи новопланираних саобраћајница усклађују се са граничним вредностима пројектних елемената из важећег Правилника о условима које са аспекта безбедности саобраћаја морају да испуњавају путни објекти и други елементи јавног пута;</w:t>
      </w:r>
    </w:p>
    <w:p w14:paraId="40AC6596" w14:textId="77777777" w:rsidR="00F70974" w:rsidRPr="00F70974" w:rsidRDefault="00F70974" w:rsidP="00F70974">
      <w:pPr>
        <w:spacing w:after="150"/>
        <w:rPr>
          <w:rFonts w:ascii="Arial" w:hAnsi="Arial" w:cs="Arial"/>
        </w:rPr>
      </w:pPr>
      <w:r w:rsidRPr="00F70974">
        <w:rPr>
          <w:rFonts w:ascii="Arial" w:hAnsi="Arial" w:cs="Arial"/>
          <w:color w:val="000000"/>
        </w:rPr>
        <w:t>– одводњавање се решава гравитационим отицањем површинских вода (подужним и попречним падом саобраћајница);</w:t>
      </w:r>
    </w:p>
    <w:p w14:paraId="30C20602" w14:textId="77777777" w:rsidR="00F70974" w:rsidRPr="00F70974" w:rsidRDefault="00F70974" w:rsidP="00F70974">
      <w:pPr>
        <w:spacing w:after="150"/>
        <w:rPr>
          <w:rFonts w:ascii="Arial" w:hAnsi="Arial" w:cs="Arial"/>
        </w:rPr>
      </w:pPr>
      <w:r w:rsidRPr="00F70974">
        <w:rPr>
          <w:rFonts w:ascii="Arial" w:hAnsi="Arial" w:cs="Arial"/>
          <w:color w:val="000000"/>
        </w:rPr>
        <w:t>– слободни простор изнад коловоза (светли профил) за друмске саобраћајнице је мин 4,5 m.</w:t>
      </w:r>
    </w:p>
    <w:p w14:paraId="1E6D3E64" w14:textId="77777777" w:rsidR="00F70974" w:rsidRPr="00F70974" w:rsidRDefault="00F70974" w:rsidP="00F70974">
      <w:pPr>
        <w:spacing w:after="150"/>
        <w:rPr>
          <w:rFonts w:ascii="Arial" w:hAnsi="Arial" w:cs="Arial"/>
        </w:rPr>
      </w:pPr>
      <w:r w:rsidRPr="00F70974">
        <w:rPr>
          <w:rFonts w:ascii="Arial" w:hAnsi="Arial" w:cs="Arial"/>
          <w:color w:val="000000"/>
        </w:rPr>
        <w:t>– инсталације се могу планирати на катастарским парцелама које се воде као јавно добро – путеви (својина Републике Србије) и на којима се управљач пута води као корисник, или је правни следбеник корисника;</w:t>
      </w:r>
    </w:p>
    <w:p w14:paraId="5FFF36A0" w14:textId="77777777" w:rsidR="00F70974" w:rsidRPr="00F70974" w:rsidRDefault="00F70974" w:rsidP="00F70974">
      <w:pPr>
        <w:spacing w:after="150"/>
        <w:rPr>
          <w:rFonts w:ascii="Arial" w:hAnsi="Arial" w:cs="Arial"/>
        </w:rPr>
      </w:pPr>
      <w:r w:rsidRPr="00F70974">
        <w:rPr>
          <w:rFonts w:ascii="Arial" w:hAnsi="Arial" w:cs="Arial"/>
          <w:color w:val="000000"/>
        </w:rPr>
        <w:t>– укрштање инсталација са јавним путем се изводи искључиво механичким подбушивањем испод трупа пута, управно на пут, у прописаној заштитној цеви. Заштитна цев мора бити пројектована на целој дужини између крајних тачака попречног профила пута (изузетно спољња ивица реконструисаног коловоза), увећана за по 3,0 m са сваке стране. Минимална дубина инсталација и заштитних цеви од најниже коте коловоза до горње коте заштитне цеви износи 1,35–1,50 m, у зависности од конфигурације терена, док испод путног канала за одводњавање (постојећег или планираног), од коте дна канала до горње коте заштитне цеви износи 1,2–1,35 m. Укрштаје планираних инсталација удаљити од укрштаја постојећих инсталација на минимум 10,0 m;</w:t>
      </w:r>
    </w:p>
    <w:p w14:paraId="5CDF9015" w14:textId="77777777" w:rsidR="00F70974" w:rsidRPr="00F70974" w:rsidRDefault="00F70974" w:rsidP="00F70974">
      <w:pPr>
        <w:spacing w:after="150"/>
        <w:rPr>
          <w:rFonts w:ascii="Arial" w:hAnsi="Arial" w:cs="Arial"/>
        </w:rPr>
      </w:pPr>
      <w:r w:rsidRPr="00F70974">
        <w:rPr>
          <w:rFonts w:ascii="Arial" w:hAnsi="Arial" w:cs="Arial"/>
          <w:color w:val="000000"/>
        </w:rPr>
        <w:t>– паралелно вођење инсталација са јавним путем врши се постављањем инсталација минимално 3,0 m од крајње тачке попречног профила пута (ножице насипа трупа пута или спољне ивице путног канала за одводњавање, изузетно ивице реконструисаног коловоза, уколико се тиме не ремети режим одводњавања коловоза). На местима где није могуће задовољити ове услове, мора се испројектовaти и извести адекватна заштитa трупa предметног пута;</w:t>
      </w:r>
    </w:p>
    <w:p w14:paraId="07A76E6B" w14:textId="77777777" w:rsidR="00F70974" w:rsidRPr="00F70974" w:rsidRDefault="00F70974" w:rsidP="00F70974">
      <w:pPr>
        <w:spacing w:after="150"/>
        <w:rPr>
          <w:rFonts w:ascii="Arial" w:hAnsi="Arial" w:cs="Arial"/>
        </w:rPr>
      </w:pPr>
      <w:r w:rsidRPr="00F70974">
        <w:rPr>
          <w:rFonts w:ascii="Arial" w:hAnsi="Arial" w:cs="Arial"/>
          <w:color w:val="000000"/>
        </w:rPr>
        <w:t>– стубове далековода и стубне трафостанице предвидети изван заштитног појаса предметних државних путева у појасу контролисане изградње, поштујући ширину заштитног појаса. У случају да је висина стуба већа од прописане ширине заштитног појаса пута стубове предвидети на минималној удаљености на висину стуба предметног далековода од спољне ивице земљишног појаса предметних државних путева;</w:t>
      </w:r>
    </w:p>
    <w:p w14:paraId="3D43AADB" w14:textId="77777777" w:rsidR="00F70974" w:rsidRPr="00F70974" w:rsidRDefault="00F70974" w:rsidP="00F70974">
      <w:pPr>
        <w:spacing w:after="150"/>
        <w:rPr>
          <w:rFonts w:ascii="Arial" w:hAnsi="Arial" w:cs="Arial"/>
        </w:rPr>
      </w:pPr>
      <w:r w:rsidRPr="00F70974">
        <w:rPr>
          <w:rFonts w:ascii="Arial" w:hAnsi="Arial" w:cs="Arial"/>
          <w:color w:val="000000"/>
        </w:rPr>
        <w:t>– обезбедити ваздушни простор (сигурносну висину високонапонског електровода) изнад коловоза, рачунајући од горње коте коловоза државног пута до ланчанице при најнеповољнијим температурним условима, са предвиђеном механичком и електричном заштитом;</w:t>
      </w:r>
    </w:p>
    <w:p w14:paraId="67FE5EEF" w14:textId="77777777" w:rsidR="00F70974" w:rsidRPr="00F70974" w:rsidRDefault="00F70974" w:rsidP="00F70974">
      <w:pPr>
        <w:spacing w:after="150"/>
        <w:rPr>
          <w:rFonts w:ascii="Arial" w:hAnsi="Arial" w:cs="Arial"/>
        </w:rPr>
      </w:pPr>
      <w:r w:rsidRPr="00F70974">
        <w:rPr>
          <w:rFonts w:ascii="Arial" w:hAnsi="Arial" w:cs="Arial"/>
          <w:color w:val="000000"/>
        </w:rPr>
        <w:t>– угао укрштања надземног високонапонског далековода са државним путем предвидети по могућности од 90</w:t>
      </w:r>
      <w:r w:rsidRPr="00F70974">
        <w:rPr>
          <w:rFonts w:ascii="Arial" w:hAnsi="Arial" w:cs="Arial"/>
          <w:color w:val="000000"/>
          <w:vertAlign w:val="superscript"/>
        </w:rPr>
        <w:t>0</w:t>
      </w:r>
      <w:r w:rsidRPr="00F70974">
        <w:rPr>
          <w:rFonts w:ascii="Arial" w:hAnsi="Arial" w:cs="Arial"/>
          <w:color w:val="000000"/>
        </w:rPr>
        <w:t xml:space="preserve"> (изузетно одступање од 90</w:t>
      </w:r>
      <w:r w:rsidRPr="00F70974">
        <w:rPr>
          <w:rFonts w:ascii="Arial" w:hAnsi="Arial" w:cs="Arial"/>
          <w:color w:val="000000"/>
          <w:vertAlign w:val="superscript"/>
        </w:rPr>
        <w:t>0</w:t>
      </w:r>
      <w:r w:rsidRPr="00F70974">
        <w:rPr>
          <w:rFonts w:ascii="Arial" w:hAnsi="Arial" w:cs="Arial"/>
          <w:color w:val="000000"/>
        </w:rPr>
        <w:t xml:space="preserve"> у складу са важећим техничким прописима);</w:t>
      </w:r>
    </w:p>
    <w:p w14:paraId="248CECB0" w14:textId="77777777" w:rsidR="00F70974" w:rsidRPr="00F70974" w:rsidRDefault="00F70974" w:rsidP="00F70974">
      <w:pPr>
        <w:spacing w:after="150"/>
        <w:rPr>
          <w:rFonts w:ascii="Arial" w:hAnsi="Arial" w:cs="Arial"/>
        </w:rPr>
      </w:pPr>
      <w:r w:rsidRPr="00F70974">
        <w:rPr>
          <w:rFonts w:ascii="Arial" w:hAnsi="Arial" w:cs="Arial"/>
          <w:color w:val="000000"/>
        </w:rPr>
        <w:t>– планирани далековод мора бити предвиђен (трасиран) тако да не угрожава нормално одвијање и безбедност саобраћаја у складу са техничким и свим важећим законским прописима и нормативима који регулишу ову материју и условима надлежних институција;</w:t>
      </w:r>
    </w:p>
    <w:p w14:paraId="4D60EB10" w14:textId="77777777" w:rsidR="00F70974" w:rsidRPr="00F70974" w:rsidRDefault="00F70974" w:rsidP="00F70974">
      <w:pPr>
        <w:spacing w:after="150"/>
        <w:rPr>
          <w:rFonts w:ascii="Arial" w:hAnsi="Arial" w:cs="Arial"/>
        </w:rPr>
      </w:pPr>
      <w:r w:rsidRPr="00F70974">
        <w:rPr>
          <w:rFonts w:ascii="Arial" w:hAnsi="Arial" w:cs="Arial"/>
          <w:color w:val="000000"/>
        </w:rPr>
        <w:t>– бициклистичке стазе се могу планирати уз све јавне путеве, у складу са Законом о путевима („Службени гласник РС”, бр. 41/18 и 95/18 – др. закон) и Правилником о условима које са аспекта безбедности саобраћаја морају да испуњавају путни објекти и други елементи јавног пута;</w:t>
      </w:r>
    </w:p>
    <w:p w14:paraId="1A269776" w14:textId="77777777" w:rsidR="00F70974" w:rsidRPr="00F70974" w:rsidRDefault="00F70974" w:rsidP="00F70974">
      <w:pPr>
        <w:spacing w:after="150"/>
        <w:rPr>
          <w:rFonts w:ascii="Arial" w:hAnsi="Arial" w:cs="Arial"/>
        </w:rPr>
      </w:pPr>
      <w:r w:rsidRPr="00F70974">
        <w:rPr>
          <w:rFonts w:ascii="Arial" w:hAnsi="Arial" w:cs="Arial"/>
          <w:color w:val="000000"/>
        </w:rPr>
        <w:t>– прикључивање прилазног на јавни пут врши се првенствено његовим повезивањем са другим прилазним или некатегорисаним путем који је већ прикључен на јавни пут, а на подручјима на којима ово није могуће, прикључивање прилазног пута врши се непосредно на јавни пут и то првенствено на пут нижег реда;</w:t>
      </w:r>
    </w:p>
    <w:p w14:paraId="558D4AC1" w14:textId="77777777" w:rsidR="00F70974" w:rsidRPr="00F70974" w:rsidRDefault="00F70974" w:rsidP="00F70974">
      <w:pPr>
        <w:spacing w:after="150"/>
        <w:rPr>
          <w:rFonts w:ascii="Arial" w:hAnsi="Arial" w:cs="Arial"/>
        </w:rPr>
      </w:pPr>
      <w:r w:rsidRPr="00F70974">
        <w:rPr>
          <w:rFonts w:ascii="Arial" w:hAnsi="Arial" w:cs="Arial"/>
          <w:color w:val="000000"/>
        </w:rPr>
        <w:t>– земљани пут који се укршта или прикључује на јавни пут мора се изградити са тврдом подлогом или са истим коловозним застором као и јавни пут са којим се укршта, односно на који се прикључује, у ширини од најмање 5 m и у дужини од најмање 40 m за државни пут I реда, 20 m за државни пут II реда, 10 m за општински пут и улицу, рачунајући од ивице коловоза јавног пута. На исти начин мора се изградити и прилазни пут који се прикључује на јавни пут;</w:t>
      </w:r>
    </w:p>
    <w:p w14:paraId="2879B37E" w14:textId="77777777" w:rsidR="00F70974" w:rsidRPr="00F70974" w:rsidRDefault="00F70974" w:rsidP="00F70974">
      <w:pPr>
        <w:spacing w:after="150"/>
        <w:rPr>
          <w:rFonts w:ascii="Arial" w:hAnsi="Arial" w:cs="Arial"/>
        </w:rPr>
      </w:pPr>
      <w:r w:rsidRPr="00F70974">
        <w:rPr>
          <w:rFonts w:ascii="Arial" w:hAnsi="Arial" w:cs="Arial"/>
          <w:color w:val="000000"/>
        </w:rPr>
        <w:t>– контрола приступа и саобраћајних прикључака обављаће се у складу са важећим Законом о путевима, Правилником о условима које са аспекта безбедности саобраћаја морају да испуњавају путни објекти и други елементи јавног пута и осталим важећим стандардима и прописима који уређују предметну материју;</w:t>
      </w:r>
    </w:p>
    <w:p w14:paraId="5FE7B965" w14:textId="77777777" w:rsidR="00F70974" w:rsidRPr="00F70974" w:rsidRDefault="00F70974" w:rsidP="00F70974">
      <w:pPr>
        <w:spacing w:after="150"/>
        <w:rPr>
          <w:rFonts w:ascii="Arial" w:hAnsi="Arial" w:cs="Arial"/>
        </w:rPr>
      </w:pPr>
      <w:r w:rsidRPr="00F70974">
        <w:rPr>
          <w:rFonts w:ascii="Arial" w:hAnsi="Arial" w:cs="Arial"/>
          <w:color w:val="000000"/>
        </w:rPr>
        <w:t>– пејзажно се уређују косине усека, засека и насипа, као и друге косине у путном земљишту (озелењавају се травом, шибљем и другим аутохтоним растињем које не угрожава прегледност пута). У изграђеном простору туристичког локалитета и насеља, између тротоара и границе појаса регулације подиже се дрворед и други засад, али тако да не омета прегледност јавног пута и не угрожава безбедност саобраћаја. Ограде, дрвеће и засади поред јавних путева, такође не смеју да угрожавају прегледност пута и безбедност саобраћаја;</w:t>
      </w:r>
    </w:p>
    <w:p w14:paraId="57C0429D" w14:textId="77777777" w:rsidR="00F70974" w:rsidRPr="00F70974" w:rsidRDefault="00F70974" w:rsidP="00F70974">
      <w:pPr>
        <w:spacing w:after="150"/>
        <w:rPr>
          <w:rFonts w:ascii="Arial" w:hAnsi="Arial" w:cs="Arial"/>
        </w:rPr>
      </w:pPr>
      <w:r w:rsidRPr="00F70974">
        <w:rPr>
          <w:rFonts w:ascii="Arial" w:hAnsi="Arial" w:cs="Arial"/>
          <w:color w:val="000000"/>
        </w:rPr>
        <w:t>– приступни путеви до туристичких садржаја се воде кроз утврђене коридоре, а димензије и изграђеност коловоза (земљани, тврди или савремени застор) утврђују се у зависности од очекиваног саобраћаја;</w:t>
      </w:r>
    </w:p>
    <w:p w14:paraId="05C86298" w14:textId="77777777" w:rsidR="00F70974" w:rsidRPr="00F70974" w:rsidRDefault="00F70974" w:rsidP="00F70974">
      <w:pPr>
        <w:spacing w:after="150"/>
        <w:rPr>
          <w:rFonts w:ascii="Arial" w:hAnsi="Arial" w:cs="Arial"/>
        </w:rPr>
      </w:pPr>
      <w:r w:rsidRPr="00F70974">
        <w:rPr>
          <w:rFonts w:ascii="Arial" w:hAnsi="Arial" w:cs="Arial"/>
          <w:color w:val="000000"/>
        </w:rPr>
        <w:t>– у изграђеном простору туристичког локалитета и насеља, обавезно је спровођење мера заштите од буке, вибрација и загађења ваздуха, свих постојећих стамбених, туристичких, јавних и осталих објеката и садржаја;</w:t>
      </w:r>
    </w:p>
    <w:p w14:paraId="737B27B9" w14:textId="77777777" w:rsidR="00F70974" w:rsidRPr="00F70974" w:rsidRDefault="00F70974" w:rsidP="00F70974">
      <w:pPr>
        <w:spacing w:after="150"/>
        <w:rPr>
          <w:rFonts w:ascii="Arial" w:hAnsi="Arial" w:cs="Arial"/>
        </w:rPr>
      </w:pPr>
      <w:r w:rsidRPr="00F70974">
        <w:rPr>
          <w:rFonts w:ascii="Arial" w:hAnsi="Arial" w:cs="Arial"/>
          <w:color w:val="000000"/>
        </w:rPr>
        <w:t>– обавезна је израда Процене утицаја на животну средину новопројектованих (планираних) саобраћајница – студијом о процени утицаја на животну средину извршиће се анализа и процена негативних утицаја и предложиће се мере заштите;</w:t>
      </w:r>
    </w:p>
    <w:p w14:paraId="56AFE17C" w14:textId="77777777" w:rsidR="00F70974" w:rsidRPr="00F70974" w:rsidRDefault="00F70974" w:rsidP="00F70974">
      <w:pPr>
        <w:spacing w:after="150"/>
        <w:rPr>
          <w:rFonts w:ascii="Arial" w:hAnsi="Arial" w:cs="Arial"/>
        </w:rPr>
      </w:pPr>
      <w:r w:rsidRPr="00F70974">
        <w:rPr>
          <w:rFonts w:ascii="Arial" w:hAnsi="Arial" w:cs="Arial"/>
          <w:color w:val="000000"/>
        </w:rPr>
        <w:t>– дуж свих путева обезбеђује се инфраструктура за прикупљање и контролисано одвођење атмосферских вода, са уграђеним сепараторима нафтних деривата. Због претње од хаварије возила и доспећа штетних материја са коловоза у језеро (загађење нафтним дериватима и тешким металима), на деоницама свих саобраћајница око језера, успоставља се строг режим заштите, уређења и коришћења, који дозвољава моторни саобраћај уз ограничењe брзине; са одбојницима и повишеним ивичњацима пута за заштиту од могућих хаваријских исклизнућа возила, спречавање испирање коловоза изван банкина у правцу језера и одвођење отпадних вода до таложника (сепаратора);</w:t>
      </w:r>
    </w:p>
    <w:p w14:paraId="346A46DC" w14:textId="77777777" w:rsidR="00F70974" w:rsidRPr="00F70974" w:rsidRDefault="00F70974" w:rsidP="00F70974">
      <w:pPr>
        <w:spacing w:after="150"/>
        <w:rPr>
          <w:rFonts w:ascii="Arial" w:hAnsi="Arial" w:cs="Arial"/>
        </w:rPr>
      </w:pPr>
      <w:r w:rsidRPr="00F70974">
        <w:rPr>
          <w:rFonts w:ascii="Arial" w:hAnsi="Arial" w:cs="Arial"/>
          <w:color w:val="000000"/>
        </w:rPr>
        <w:t>– рекламне табле, панои, ознаке којима се обележавају туристички објекти, природне и створене вредности, и други слични објекти, могу се постављати поред државних и општинских путева, на удаљености од 7,0 m од ивице коловоза (5.0 m за општинске путеве), односно према условима управљача пута.</w:t>
      </w:r>
    </w:p>
    <w:p w14:paraId="6C2D4694" w14:textId="77777777" w:rsidR="00F70974" w:rsidRPr="00F70974" w:rsidRDefault="00F70974" w:rsidP="00F70974">
      <w:pPr>
        <w:spacing w:after="150"/>
        <w:rPr>
          <w:rFonts w:ascii="Arial" w:hAnsi="Arial" w:cs="Arial"/>
        </w:rPr>
      </w:pPr>
      <w:r w:rsidRPr="00F70974">
        <w:rPr>
          <w:rFonts w:ascii="Arial" w:hAnsi="Arial" w:cs="Arial"/>
          <w:i/>
          <w:color w:val="000000"/>
        </w:rPr>
        <w:t>Посебна правила грађења и услови прикључивања на државне путеве II реда</w:t>
      </w:r>
    </w:p>
    <w:p w14:paraId="1FF981BF" w14:textId="77777777" w:rsidR="00F70974" w:rsidRPr="00F70974" w:rsidRDefault="00F70974" w:rsidP="00F70974">
      <w:pPr>
        <w:spacing w:after="150"/>
        <w:rPr>
          <w:rFonts w:ascii="Arial" w:hAnsi="Arial" w:cs="Arial"/>
        </w:rPr>
      </w:pPr>
      <w:r w:rsidRPr="00F70974">
        <w:rPr>
          <w:rFonts w:ascii="Arial" w:hAnsi="Arial" w:cs="Arial"/>
          <w:color w:val="000000"/>
        </w:rPr>
        <w:t>Државни путеви су високо капацитетне саобраћајнице које пролазе кроз територије и саобраћајно повезују подручје две или више области (округа). На њима се обавља путнички и теретни саобраћај, као и јавни превоз путника.</w:t>
      </w:r>
    </w:p>
    <w:p w14:paraId="41F3381B" w14:textId="77777777" w:rsidR="00F70974" w:rsidRPr="00F70974" w:rsidRDefault="00F70974" w:rsidP="00F70974">
      <w:pPr>
        <w:spacing w:after="150"/>
        <w:rPr>
          <w:rFonts w:ascii="Arial" w:hAnsi="Arial" w:cs="Arial"/>
        </w:rPr>
      </w:pPr>
      <w:r w:rsidRPr="00F70974">
        <w:rPr>
          <w:rFonts w:ascii="Arial" w:hAnsi="Arial" w:cs="Arial"/>
          <w:color w:val="000000"/>
        </w:rPr>
        <w:t>Државни пут другог реда је јавни пут који повезује привредна подручја области (округа), територијалне јединице на нивоу регије, или је од посебног значаја за Републику, а пролази ван грађевинског подручја насеља, или кроз насеље/туристички локалитет. Деоница државног пута другог реда у изграђеном простору туристичког локалитета или насеља предлаже се за јавни пут у насељу, на основу овог просторног плана или одговарајућег урбанистичког плана, а у свему у складу са законом (деоницу државног пута која пролази кроз насеље одређује скупштина општине, по претходно прибављеној сагласности министарства надлежног за послове саобраћаја).</w:t>
      </w:r>
    </w:p>
    <w:p w14:paraId="2ABC34BC" w14:textId="77777777" w:rsidR="00F70974" w:rsidRPr="00F70974" w:rsidRDefault="00F70974" w:rsidP="00F70974">
      <w:pPr>
        <w:spacing w:after="150"/>
        <w:rPr>
          <w:rFonts w:ascii="Arial" w:hAnsi="Arial" w:cs="Arial"/>
        </w:rPr>
      </w:pPr>
      <w:r w:rsidRPr="00F70974">
        <w:rPr>
          <w:rFonts w:ascii="Arial" w:hAnsi="Arial" w:cs="Arial"/>
          <w:color w:val="000000"/>
        </w:rPr>
        <w:t>Изградња објеката дуж државних путева другог реда ван грађевинског подручја насеља, посебно је регулисана законом, док је у насељима/туристичким локалитетима регулисана одговарајућим правилима грађења дефинисаних Просторним планом.</w:t>
      </w:r>
    </w:p>
    <w:p w14:paraId="113FCA5F" w14:textId="77777777" w:rsidR="00F70974" w:rsidRPr="00F70974" w:rsidRDefault="00F70974" w:rsidP="00F70974">
      <w:pPr>
        <w:spacing w:after="150"/>
        <w:rPr>
          <w:rFonts w:ascii="Arial" w:hAnsi="Arial" w:cs="Arial"/>
        </w:rPr>
      </w:pPr>
      <w:r w:rsidRPr="00F70974">
        <w:rPr>
          <w:rFonts w:ascii="Arial" w:hAnsi="Arial" w:cs="Arial"/>
          <w:color w:val="000000"/>
        </w:rPr>
        <w:t>Саобраћајни прикључци на државни пут другог реда:</w:t>
      </w:r>
    </w:p>
    <w:p w14:paraId="57434938" w14:textId="77777777" w:rsidR="00F70974" w:rsidRPr="00F70974" w:rsidRDefault="00F70974" w:rsidP="00F70974">
      <w:pPr>
        <w:spacing w:after="150"/>
        <w:rPr>
          <w:rFonts w:ascii="Arial" w:hAnsi="Arial" w:cs="Arial"/>
        </w:rPr>
      </w:pPr>
      <w:r w:rsidRPr="00F70974">
        <w:rPr>
          <w:rFonts w:ascii="Arial" w:hAnsi="Arial" w:cs="Arial"/>
          <w:color w:val="000000"/>
        </w:rPr>
        <w:t>– утврђују се на основу услова и сагласности управљача државним путевима, преко реконструисаних постојећих саобраћајних прикључака општинских путева, или преко сервисних саобраћајница, тако да парцеле које излазе на државни пут не могу свака за себе појединачно да имају директан излаз на пут, већ се приступ таквих парцела мора остварити преко сервисне саобраћајнице на основу прибављене сагласности управљача пута;</w:t>
      </w:r>
    </w:p>
    <w:p w14:paraId="4B5CD7B6" w14:textId="77777777" w:rsidR="00F70974" w:rsidRPr="00F70974" w:rsidRDefault="00F70974" w:rsidP="00F70974">
      <w:pPr>
        <w:spacing w:after="150"/>
        <w:rPr>
          <w:rFonts w:ascii="Arial" w:hAnsi="Arial" w:cs="Arial"/>
        </w:rPr>
      </w:pPr>
      <w:r w:rsidRPr="00F70974">
        <w:rPr>
          <w:rFonts w:ascii="Arial" w:hAnsi="Arial" w:cs="Arial"/>
          <w:color w:val="000000"/>
        </w:rPr>
        <w:t>– максимално ограничити прикључке са левим скретањима (само типа улив – излив), а све остале прикључке изградити управно на осовину пута;</w:t>
      </w:r>
    </w:p>
    <w:p w14:paraId="43CC5050" w14:textId="77777777" w:rsidR="00F70974" w:rsidRPr="00F70974" w:rsidRDefault="00F70974" w:rsidP="00F70974">
      <w:pPr>
        <w:spacing w:after="150"/>
        <w:rPr>
          <w:rFonts w:ascii="Arial" w:hAnsi="Arial" w:cs="Arial"/>
        </w:rPr>
      </w:pPr>
      <w:r w:rsidRPr="00F70974">
        <w:rPr>
          <w:rFonts w:ascii="Arial" w:hAnsi="Arial" w:cs="Arial"/>
          <w:color w:val="000000"/>
        </w:rPr>
        <w:t>– на раскрсници државног пута са другим путем или улицом, морају се обезбедити зоне потребне прегледности у складу са важећим прописима. У зонама потребне прегледности забрањено је подизати засаде, ограде и дрвеће, остављати предмете, материјале, постављати постројења и уређаје и градити објекте, односно вршити друге радње које ометају прегледност јавног пута;</w:t>
      </w:r>
    </w:p>
    <w:p w14:paraId="1031D5D2" w14:textId="77777777" w:rsidR="00F70974" w:rsidRPr="00F70974" w:rsidRDefault="00F70974" w:rsidP="00F70974">
      <w:pPr>
        <w:spacing w:after="150"/>
        <w:rPr>
          <w:rFonts w:ascii="Arial" w:hAnsi="Arial" w:cs="Arial"/>
        </w:rPr>
      </w:pPr>
      <w:r w:rsidRPr="00F70974">
        <w:rPr>
          <w:rFonts w:ascii="Arial" w:hAnsi="Arial" w:cs="Arial"/>
          <w:color w:val="000000"/>
        </w:rPr>
        <w:t>– саобраћајни прикључак општинског пута и прикључна саобраћајница улице на државни пут, има минималну ширину саобраћајних трака од 2,75 m и минимални радијус кривине 10–12 m.</w:t>
      </w:r>
    </w:p>
    <w:p w14:paraId="62E49B13" w14:textId="77777777" w:rsidR="00F70974" w:rsidRPr="00F70974" w:rsidRDefault="00F70974" w:rsidP="00F70974">
      <w:pPr>
        <w:spacing w:after="150"/>
        <w:rPr>
          <w:rFonts w:ascii="Arial" w:hAnsi="Arial" w:cs="Arial"/>
        </w:rPr>
      </w:pPr>
      <w:r w:rsidRPr="00F70974">
        <w:rPr>
          <w:rFonts w:ascii="Arial" w:hAnsi="Arial" w:cs="Arial"/>
          <w:color w:val="000000"/>
        </w:rPr>
        <w:t>Основне техничке карактеристике државног пута другог реда:</w:t>
      </w:r>
    </w:p>
    <w:p w14:paraId="771E142C" w14:textId="77777777" w:rsidR="00F70974" w:rsidRPr="00F70974" w:rsidRDefault="00F70974" w:rsidP="00F70974">
      <w:pPr>
        <w:spacing w:after="150"/>
        <w:rPr>
          <w:rFonts w:ascii="Arial" w:hAnsi="Arial" w:cs="Arial"/>
        </w:rPr>
      </w:pPr>
      <w:r w:rsidRPr="00F70974">
        <w:rPr>
          <w:rFonts w:ascii="Arial" w:hAnsi="Arial" w:cs="Arial"/>
          <w:color w:val="000000"/>
        </w:rPr>
        <w:t>– оријентациона ширина појаса регулације износи мин. око 20 m (у насељу мин. око 15 m);</w:t>
      </w:r>
    </w:p>
    <w:p w14:paraId="57F8C7E1"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коловозних трака: 2x3,25 m ван насеља, а у насељу 3,50 m (изузетно 3,25 m, уз оивичење ивичним тракама ширине 0,30 m);</w:t>
      </w:r>
    </w:p>
    <w:p w14:paraId="7E18F227"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коловоза: 7,10 m без издигнутих ивичњака односно 6,50 m са издигнутим ивичњацима;</w:t>
      </w:r>
    </w:p>
    <w:p w14:paraId="1E0EC632"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заштитне траке (банкине): 2x1.5 m (изузетно 1,2 m), са тврдим застором; у насељу примењивати разделне траке (заштитно зеленило) ширине 2х1,25 m (изузетно 1,0 m);</w:t>
      </w:r>
    </w:p>
    <w:p w14:paraId="37D621BD"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бициклистичких стаза (у регулационом појасу државног пута у насељу): 2x1,5 m;</w:t>
      </w:r>
    </w:p>
    <w:p w14:paraId="2CD924A1"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тротоара (у регулационом појасу државног пута у насељу): 2x1,5 m, са ивичњацима (изузетно једнострани тротоар ширине мин. 2,0 m);</w:t>
      </w:r>
    </w:p>
    <w:p w14:paraId="215F0D95"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аутобуског стајалишта (у регулационом појасу државног пута у насељу, ван коловоза) износи 3,0 m (изузетно, код реконструкције пута, када нема просторних могућности, а постоје две саобраћајне траке по смеру кретања, могуће је наменити део крајње десне саобраћајне траке за заустављање аутобуса). Положај и димензионисање аутобуских стајалишта утврђује се према захтеву будућих корисника простора у складу саобраћајно-безбедносним карактеристикама и просторним потребама;</w:t>
      </w:r>
    </w:p>
    <w:p w14:paraId="5698BF7B" w14:textId="77777777" w:rsidR="00F70974" w:rsidRPr="00F70974" w:rsidRDefault="00F70974" w:rsidP="00F70974">
      <w:pPr>
        <w:spacing w:after="150"/>
        <w:rPr>
          <w:rFonts w:ascii="Arial" w:hAnsi="Arial" w:cs="Arial"/>
        </w:rPr>
      </w:pPr>
      <w:r w:rsidRPr="00F70974">
        <w:rPr>
          <w:rFonts w:ascii="Arial" w:hAnsi="Arial" w:cs="Arial"/>
          <w:color w:val="000000"/>
        </w:rPr>
        <w:t>– забрањено је формирање паркинга директно са коловоза држаног пута;</w:t>
      </w:r>
    </w:p>
    <w:p w14:paraId="3CF6ADEC" w14:textId="77777777" w:rsidR="00F70974" w:rsidRPr="00F70974" w:rsidRDefault="00F70974" w:rsidP="00F70974">
      <w:pPr>
        <w:spacing w:after="150"/>
        <w:rPr>
          <w:rFonts w:ascii="Arial" w:hAnsi="Arial" w:cs="Arial"/>
        </w:rPr>
      </w:pPr>
      <w:r w:rsidRPr="00F70974">
        <w:rPr>
          <w:rFonts w:ascii="Arial" w:hAnsi="Arial" w:cs="Arial"/>
          <w:color w:val="000000"/>
        </w:rPr>
        <w:t>– забрањено је подизање ограда, дрвећа и засада поред пута на начин којим се омета захтевана прегледност и угрожава безбедност саобраћаја;</w:t>
      </w:r>
    </w:p>
    <w:p w14:paraId="5E7B0136" w14:textId="77777777" w:rsidR="00F70974" w:rsidRPr="00F70974" w:rsidRDefault="00F70974" w:rsidP="00F70974">
      <w:pPr>
        <w:spacing w:after="150"/>
        <w:rPr>
          <w:rFonts w:ascii="Arial" w:hAnsi="Arial" w:cs="Arial"/>
        </w:rPr>
      </w:pPr>
      <w:r w:rsidRPr="00F70974">
        <w:rPr>
          <w:rFonts w:ascii="Arial" w:hAnsi="Arial" w:cs="Arial"/>
          <w:color w:val="000000"/>
        </w:rPr>
        <w:t>– правац односно промена правца државног пута који пролази кроз насеље, одређује се одлуком скупштине јединице локалне самоуправе, по претходно прибављеној сагласности надлежног министарства. Промена правца државног пута у насељу може да се врши ако нови правац државног пута испуњава, по својим техничким карактеристикама услове који се захтевају за ту категорију пута;</w:t>
      </w:r>
    </w:p>
    <w:p w14:paraId="2FEA6396" w14:textId="77777777" w:rsidR="00F70974" w:rsidRPr="00F70974" w:rsidRDefault="00F70974" w:rsidP="00F70974">
      <w:pPr>
        <w:spacing w:after="150"/>
        <w:rPr>
          <w:rFonts w:ascii="Arial" w:hAnsi="Arial" w:cs="Arial"/>
        </w:rPr>
      </w:pPr>
      <w:r w:rsidRPr="00F70974">
        <w:rPr>
          <w:rFonts w:ascii="Arial" w:hAnsi="Arial" w:cs="Arial"/>
          <w:color w:val="000000"/>
        </w:rPr>
        <w:t>– физичко раздвајање саобраћаја моторних возила од немоторизованог саобраћаја треба омогућити разделним зеленим појасом у односу на коловоз државног пута, а изузетно код реконструкције постојећих саобраћајница, саобраћајне површине намењене за бициклистичке стазе је могуће организовати уз ивицу коловоза намењеног за кретање возила.</w:t>
      </w:r>
    </w:p>
    <w:p w14:paraId="4DFB4BB5" w14:textId="77777777" w:rsidR="00F70974" w:rsidRPr="00F70974" w:rsidRDefault="00F70974" w:rsidP="00F70974">
      <w:pPr>
        <w:spacing w:after="120"/>
        <w:jc w:val="center"/>
        <w:rPr>
          <w:rFonts w:ascii="Arial" w:hAnsi="Arial" w:cs="Arial"/>
        </w:rPr>
      </w:pPr>
      <w:r w:rsidRPr="00F70974">
        <w:rPr>
          <w:rFonts w:ascii="Arial" w:hAnsi="Arial" w:cs="Arial"/>
          <w:color w:val="000000"/>
        </w:rPr>
        <w:t>Посебна правила грађења за општинске путеве</w:t>
      </w:r>
    </w:p>
    <w:p w14:paraId="3C942CE8" w14:textId="77777777" w:rsidR="00F70974" w:rsidRPr="00F70974" w:rsidRDefault="00F70974" w:rsidP="00F70974">
      <w:pPr>
        <w:spacing w:after="150"/>
        <w:rPr>
          <w:rFonts w:ascii="Arial" w:hAnsi="Arial" w:cs="Arial"/>
        </w:rPr>
      </w:pPr>
      <w:r w:rsidRPr="00F70974">
        <w:rPr>
          <w:rFonts w:ascii="Arial" w:hAnsi="Arial" w:cs="Arial"/>
          <w:color w:val="000000"/>
        </w:rPr>
        <w:t>Општински пут је јавни пут који повезује поједине делове јединице локалне самоуправе са центрима и зонама активности или становања, или је од посебног значаја за саобраћај на њеној територији. То су саобраћајни потези намењени јавном и индивидуалном путничком саобраћају, који се могу повезивати на мрежу државних путева, и који пролазе ван грађевинског подручја насеља или кроз насеље/туристички локалитет.</w:t>
      </w:r>
    </w:p>
    <w:p w14:paraId="1B8B8511" w14:textId="77777777" w:rsidR="00F70974" w:rsidRPr="00F70974" w:rsidRDefault="00F70974" w:rsidP="00F70974">
      <w:pPr>
        <w:spacing w:after="150"/>
        <w:rPr>
          <w:rFonts w:ascii="Arial" w:hAnsi="Arial" w:cs="Arial"/>
        </w:rPr>
      </w:pPr>
      <w:r w:rsidRPr="00F70974">
        <w:rPr>
          <w:rFonts w:ascii="Arial" w:hAnsi="Arial" w:cs="Arial"/>
          <w:color w:val="000000"/>
        </w:rPr>
        <w:t>Основне техничке карактеристике општинског пута:</w:t>
      </w:r>
    </w:p>
    <w:p w14:paraId="527CAD46" w14:textId="77777777" w:rsidR="00F70974" w:rsidRPr="00F70974" w:rsidRDefault="00F70974" w:rsidP="00F70974">
      <w:pPr>
        <w:spacing w:after="150"/>
        <w:rPr>
          <w:rFonts w:ascii="Arial" w:hAnsi="Arial" w:cs="Arial"/>
        </w:rPr>
      </w:pPr>
      <w:r w:rsidRPr="00F70974">
        <w:rPr>
          <w:rFonts w:ascii="Arial" w:hAnsi="Arial" w:cs="Arial"/>
          <w:color w:val="000000"/>
        </w:rPr>
        <w:t>– оријентациона ширина појаса регулације износи мин. око 15 m (у насељу мин. око 10 m).</w:t>
      </w:r>
    </w:p>
    <w:p w14:paraId="141036F1"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коловозних трака: 2x2,75 m ван насеља, а у насељу 3,00 m (изузетно 2,75m, уз оивичење ивичним тракама ширине 0,25 m);</w:t>
      </w:r>
    </w:p>
    <w:p w14:paraId="4D186D3A"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коловоза: 5,5–6,0 m (изузетно 5,0 m);</w:t>
      </w:r>
    </w:p>
    <w:p w14:paraId="3D233452"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заштитне траке (банкине): 2x1.2 m (изузетно 1,0 m), са тврдим застором (у насељу – разделне траке/заштитно зеленило, исте ширине);</w:t>
      </w:r>
    </w:p>
    <w:p w14:paraId="0A9AF6FF"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тротоара (у регулационом појасу општинског пута у насељу): 2x1,5 m, са ивичњацима (изузетно једнострани тротоар ширине мин. 2,0 m). Физичко раздвајање саобраћаја моторних возила од немоторизованог (пешачког) саобраћаја треба омогућити разделним тракама.</w:t>
      </w:r>
    </w:p>
    <w:p w14:paraId="760259DE" w14:textId="77777777" w:rsidR="00F70974" w:rsidRPr="00F70974" w:rsidRDefault="00F70974" w:rsidP="00F70974">
      <w:pPr>
        <w:spacing w:after="120"/>
        <w:jc w:val="center"/>
        <w:rPr>
          <w:rFonts w:ascii="Arial" w:hAnsi="Arial" w:cs="Arial"/>
        </w:rPr>
      </w:pPr>
      <w:r w:rsidRPr="00F70974">
        <w:rPr>
          <w:rFonts w:ascii="Arial" w:hAnsi="Arial" w:cs="Arial"/>
          <w:color w:val="000000"/>
        </w:rPr>
        <w:t>Посебна правила грађења за уличну мрежу</w:t>
      </w:r>
    </w:p>
    <w:p w14:paraId="533E938E" w14:textId="77777777" w:rsidR="00F70974" w:rsidRPr="00F70974" w:rsidRDefault="00F70974" w:rsidP="00F70974">
      <w:pPr>
        <w:spacing w:after="150"/>
        <w:rPr>
          <w:rFonts w:ascii="Arial" w:hAnsi="Arial" w:cs="Arial"/>
        </w:rPr>
      </w:pPr>
      <w:r w:rsidRPr="00F70974">
        <w:rPr>
          <w:rFonts w:ascii="Arial" w:hAnsi="Arial" w:cs="Arial"/>
          <w:color w:val="000000"/>
        </w:rPr>
        <w:t>Улице у насељима су јавни путеви чији је основни задатак да врше дистрибуцију изворног и циљног саобраћаја у оквиру одређених урбанистичких зона. То је јавна површина намењена кретању (или мировању) возила свих видова моторног саобраћаја, бициклиста, пешака и инвалида. Уличном мрежом се омогућава комуникација људи, проток робе и смештај инсталација комуналне инфраструктуре. Регулациона линија улице јесте линија која дели јавну површину улице од осталог земљишта. Ширина улице је растојање између регулационих линија улице.</w:t>
      </w:r>
    </w:p>
    <w:p w14:paraId="22AF9CCF" w14:textId="77777777" w:rsidR="00F70974" w:rsidRPr="00F70974" w:rsidRDefault="00F70974" w:rsidP="00F70974">
      <w:pPr>
        <w:spacing w:after="150"/>
        <w:rPr>
          <w:rFonts w:ascii="Arial" w:hAnsi="Arial" w:cs="Arial"/>
        </w:rPr>
      </w:pPr>
      <w:r w:rsidRPr="00F70974">
        <w:rPr>
          <w:rFonts w:ascii="Arial" w:hAnsi="Arial" w:cs="Arial"/>
          <w:color w:val="000000"/>
        </w:rPr>
        <w:t>По функционалном значају и улози у просторној организацији насеља, улична мрежа се може поделити на сабирне (повезују примарне јавне путеве са локалним улицама) и локалне улице (стамбене и приступне улице, које омогућавају непосредан приступ објектима и садржајима у насељу/туристичком локалитету); а према врсти саобраћаја који се у њима одвија, на улице са диференцираним саобраћајним површинама и интегрисане улице (није раздвојен колски и пешачки саобраћај).</w:t>
      </w:r>
    </w:p>
    <w:p w14:paraId="461F6C18" w14:textId="77777777" w:rsidR="00F70974" w:rsidRPr="00F70974" w:rsidRDefault="00F70974" w:rsidP="00F70974">
      <w:pPr>
        <w:spacing w:after="150"/>
        <w:rPr>
          <w:rFonts w:ascii="Arial" w:hAnsi="Arial" w:cs="Arial"/>
        </w:rPr>
      </w:pPr>
      <w:r w:rsidRPr="00F70974">
        <w:rPr>
          <w:rFonts w:ascii="Arial" w:hAnsi="Arial" w:cs="Arial"/>
          <w:color w:val="000000"/>
        </w:rPr>
        <w:t>Основне техничке карактеристике уличне мреже:</w:t>
      </w:r>
    </w:p>
    <w:p w14:paraId="3E82A5B7"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појаса регулације: 3,5 m (интегрисана приступна улица); 7,0 m (приступна улица); 8,5 m (стамбена улица); 10,0 m (сабирна улица);</w:t>
      </w:r>
    </w:p>
    <w:p w14:paraId="351C44E2"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коловозних трака: 2x2,75 m (сабирна улица), 2х2,5 m (стамбена и приступна улица); 1х3,5 m (интегрисана приступна улица);</w:t>
      </w:r>
    </w:p>
    <w:p w14:paraId="188B5F0E"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коловоза: 5,5 m (сабирна улица), 5,0 m (стамбена и приступна улица); 3,5 m (интегрисана приступна улица);</w:t>
      </w:r>
    </w:p>
    <w:p w14:paraId="35CA6478" w14:textId="77777777" w:rsidR="00F70974" w:rsidRPr="00F70974" w:rsidRDefault="00F70974" w:rsidP="00F70974">
      <w:pPr>
        <w:spacing w:after="150"/>
        <w:rPr>
          <w:rFonts w:ascii="Arial" w:hAnsi="Arial" w:cs="Arial"/>
        </w:rPr>
      </w:pPr>
      <w:r w:rsidRPr="00F70974">
        <w:rPr>
          <w:rFonts w:ascii="Arial" w:hAnsi="Arial" w:cs="Arial"/>
          <w:color w:val="000000"/>
        </w:rPr>
        <w:t>– минимална ширина тротоара: 2x1,5 m, са ивичњацима (изузетно 1х1,5 m).</w:t>
      </w:r>
    </w:p>
    <w:p w14:paraId="307D14E7" w14:textId="77777777" w:rsidR="00F70974" w:rsidRPr="00F70974" w:rsidRDefault="00F70974" w:rsidP="00F70974">
      <w:pPr>
        <w:spacing w:after="120"/>
        <w:jc w:val="center"/>
        <w:rPr>
          <w:rFonts w:ascii="Arial" w:hAnsi="Arial" w:cs="Arial"/>
        </w:rPr>
      </w:pPr>
      <w:r w:rsidRPr="00F70974">
        <w:rPr>
          <w:rFonts w:ascii="Arial" w:hAnsi="Arial" w:cs="Arial"/>
          <w:color w:val="000000"/>
        </w:rPr>
        <w:t>Пешачки саобраћај</w:t>
      </w:r>
    </w:p>
    <w:p w14:paraId="4997BC6E" w14:textId="77777777" w:rsidR="00F70974" w:rsidRPr="00F70974" w:rsidRDefault="00F70974" w:rsidP="00F70974">
      <w:pPr>
        <w:spacing w:after="150"/>
        <w:rPr>
          <w:rFonts w:ascii="Arial" w:hAnsi="Arial" w:cs="Arial"/>
        </w:rPr>
      </w:pPr>
      <w:r w:rsidRPr="00F70974">
        <w:rPr>
          <w:rFonts w:ascii="Arial" w:hAnsi="Arial" w:cs="Arial"/>
          <w:color w:val="000000"/>
        </w:rPr>
        <w:t>Пешачке површине (тротоари) су саставни елеменат попречног профила саобраћајница у насељима, а намењене су искључиво за саобраћај пешака. Оне се физички издвајају у посебне површине, којима се обезбеђује заштита од осталих видова моторног саобраћаја, изузев код интегрисаних улица. Ширина тротоара зависи од намене и атрактивности околног простора и интензитета пешачких токова, а у складу са важећим Правилником о условима које са аспекта безбедности саобраћаја морају да испуњавају путни објекти и други елементи јавног пута.</w:t>
      </w:r>
    </w:p>
    <w:p w14:paraId="5D24B1FC" w14:textId="77777777" w:rsidR="00F70974" w:rsidRPr="00F70974" w:rsidRDefault="00F70974" w:rsidP="00F70974">
      <w:pPr>
        <w:spacing w:after="150"/>
        <w:rPr>
          <w:rFonts w:ascii="Arial" w:hAnsi="Arial" w:cs="Arial"/>
        </w:rPr>
      </w:pPr>
      <w:r w:rsidRPr="00F70974">
        <w:rPr>
          <w:rFonts w:ascii="Arial" w:hAnsi="Arial" w:cs="Arial"/>
          <w:color w:val="000000"/>
        </w:rPr>
        <w:t>Приликом уређења и изградње јавних површина и објеката (као и код реконструкције), изградњом тротоара потребне ширине, спуштањем ивичњака тротоара (посебно на пешачким прелазима), и изградњом предвиђених рампи и држача уз пешачке комуникације и степеништа на прилазима објектима, омогућује се несметано кретање особама са посебним потребама у простору, што подразумева и несметано коришћење јавних површина, као и приступ јавним садржајима.</w:t>
      </w:r>
    </w:p>
    <w:p w14:paraId="63CCEB35" w14:textId="77777777" w:rsidR="00F70974" w:rsidRPr="00F70974" w:rsidRDefault="00F70974" w:rsidP="00F70974">
      <w:pPr>
        <w:spacing w:after="120"/>
        <w:jc w:val="center"/>
        <w:rPr>
          <w:rFonts w:ascii="Arial" w:hAnsi="Arial" w:cs="Arial"/>
        </w:rPr>
      </w:pPr>
      <w:r w:rsidRPr="00F70974">
        <w:rPr>
          <w:rFonts w:ascii="Arial" w:hAnsi="Arial" w:cs="Arial"/>
          <w:color w:val="000000"/>
        </w:rPr>
        <w:t>Бициклистички саобраћај</w:t>
      </w:r>
    </w:p>
    <w:p w14:paraId="47684837" w14:textId="77777777" w:rsidR="00F70974" w:rsidRPr="00F70974" w:rsidRDefault="00F70974" w:rsidP="00F70974">
      <w:pPr>
        <w:spacing w:after="150"/>
        <w:rPr>
          <w:rFonts w:ascii="Arial" w:hAnsi="Arial" w:cs="Arial"/>
        </w:rPr>
      </w:pPr>
      <w:r w:rsidRPr="00F70974">
        <w:rPr>
          <w:rFonts w:ascii="Arial" w:hAnsi="Arial" w:cs="Arial"/>
          <w:color w:val="000000"/>
        </w:rPr>
        <w:t>Бициклистичке површине (стазе) могу бити саставни елеменат свих јавних путева, у складу са Законом о путевима и Правилником о условима које са аспекта безбедности саобраћаја морају да испуњавају путни објекти и други елементи јавног пута.</w:t>
      </w:r>
    </w:p>
    <w:p w14:paraId="06A73868" w14:textId="77777777" w:rsidR="00F70974" w:rsidRPr="00F70974" w:rsidRDefault="00F70974" w:rsidP="00F70974">
      <w:pPr>
        <w:spacing w:after="150"/>
        <w:rPr>
          <w:rFonts w:ascii="Arial" w:hAnsi="Arial" w:cs="Arial"/>
        </w:rPr>
      </w:pPr>
      <w:r w:rsidRPr="00F70974">
        <w:rPr>
          <w:rFonts w:ascii="Arial" w:hAnsi="Arial" w:cs="Arial"/>
          <w:color w:val="000000"/>
        </w:rPr>
        <w:t>Оне могу бити физички раздвојене (разделним тракама) од моторизованог саобраћаја, а код реконструкције постојећих саобраћајница могуће их је организовати уз ивицу коловоза. Ширина бициклистичке стазе у регулационом појасу јавног пута одређује се у складу са меродавним саобраћајним оптерећењем, а у регулационом појасу државног пута у насељу не може бити мања од 2х1,5 m.</w:t>
      </w:r>
    </w:p>
    <w:p w14:paraId="582B99C3" w14:textId="77777777" w:rsidR="00F70974" w:rsidRPr="00F70974" w:rsidRDefault="00F70974" w:rsidP="00F70974">
      <w:pPr>
        <w:spacing w:after="150"/>
        <w:rPr>
          <w:rFonts w:ascii="Arial" w:hAnsi="Arial" w:cs="Arial"/>
        </w:rPr>
      </w:pPr>
      <w:r w:rsidRPr="00F70974">
        <w:rPr>
          <w:rFonts w:ascii="Arial" w:hAnsi="Arial" w:cs="Arial"/>
          <w:color w:val="000000"/>
        </w:rPr>
        <w:t xml:space="preserve">Бициклистичке стазе у склопу излетничких и планинарских стаза, обрађене су у делу </w:t>
      </w:r>
      <w:r w:rsidRPr="00F70974">
        <w:rPr>
          <w:rFonts w:ascii="Arial" w:hAnsi="Arial" w:cs="Arial"/>
          <w:i/>
          <w:color w:val="000000"/>
        </w:rPr>
        <w:t>Површине и објекти туристичке инфраструктуре.</w:t>
      </w:r>
    </w:p>
    <w:p w14:paraId="1BB6BF95" w14:textId="77777777" w:rsidR="00F70974" w:rsidRPr="00F70974" w:rsidRDefault="00F70974" w:rsidP="00F70974">
      <w:pPr>
        <w:spacing w:after="120"/>
        <w:jc w:val="center"/>
        <w:rPr>
          <w:rFonts w:ascii="Arial" w:hAnsi="Arial" w:cs="Arial"/>
        </w:rPr>
      </w:pPr>
      <w:r w:rsidRPr="00F70974">
        <w:rPr>
          <w:rFonts w:ascii="Arial" w:hAnsi="Arial" w:cs="Arial"/>
          <w:color w:val="000000"/>
        </w:rPr>
        <w:t>Стационарни саобраћај</w:t>
      </w:r>
    </w:p>
    <w:p w14:paraId="4CE086A1" w14:textId="77777777" w:rsidR="00F70974" w:rsidRPr="00F70974" w:rsidRDefault="00F70974" w:rsidP="00F70974">
      <w:pPr>
        <w:spacing w:after="150"/>
        <w:rPr>
          <w:rFonts w:ascii="Arial" w:hAnsi="Arial" w:cs="Arial"/>
        </w:rPr>
      </w:pPr>
      <w:r w:rsidRPr="00F70974">
        <w:rPr>
          <w:rFonts w:ascii="Arial" w:hAnsi="Arial" w:cs="Arial"/>
          <w:color w:val="000000"/>
        </w:rPr>
        <w:t>Ефикасно организовано паркирање возила представља један од предуслова за функционисање саобраћајног система. Према просторном критеријуму, разликује се организовање паркирања на сопственој парцели и на јавној површини.</w:t>
      </w:r>
    </w:p>
    <w:p w14:paraId="5C999D9C" w14:textId="77777777" w:rsidR="00F70974" w:rsidRPr="00F70974" w:rsidRDefault="00F70974" w:rsidP="00F70974">
      <w:pPr>
        <w:spacing w:after="150"/>
        <w:rPr>
          <w:rFonts w:ascii="Arial" w:hAnsi="Arial" w:cs="Arial"/>
        </w:rPr>
      </w:pPr>
      <w:r w:rsidRPr="00F70974">
        <w:rPr>
          <w:rFonts w:ascii="Arial" w:hAnsi="Arial" w:cs="Arial"/>
          <w:color w:val="000000"/>
        </w:rPr>
        <w:t>За паркирање возила за сопствене потребе, власници објеката по правилу обезбеђују манипулативни простор и паркинг места на сопственој грађевинској парцели изван површине јавног пута, по установљеним нормативима.</w:t>
      </w:r>
    </w:p>
    <w:p w14:paraId="0C4062AF" w14:textId="77777777" w:rsidR="00F70974" w:rsidRPr="00F70974" w:rsidRDefault="00F70974" w:rsidP="00F70974">
      <w:pPr>
        <w:spacing w:after="150"/>
        <w:rPr>
          <w:rFonts w:ascii="Arial" w:hAnsi="Arial" w:cs="Arial"/>
        </w:rPr>
      </w:pPr>
      <w:r w:rsidRPr="00F70974">
        <w:rPr>
          <w:rFonts w:ascii="Arial" w:hAnsi="Arial" w:cs="Arial"/>
          <w:color w:val="000000"/>
        </w:rPr>
        <w:t>Паркирање возила је могуће обезбедити и на јавним паркиралиштима и паркинг местима у регулационим профилима саобраћајница, уколико то не ремети моторни и пешачки саобраћај, као и посебне режиме заштите простора.</w:t>
      </w:r>
    </w:p>
    <w:p w14:paraId="1D169477" w14:textId="77777777" w:rsidR="00F70974" w:rsidRPr="00F70974" w:rsidRDefault="00F70974" w:rsidP="00F70974">
      <w:pPr>
        <w:spacing w:after="120"/>
        <w:jc w:val="center"/>
        <w:rPr>
          <w:rFonts w:ascii="Arial" w:hAnsi="Arial" w:cs="Arial"/>
        </w:rPr>
      </w:pPr>
      <w:r w:rsidRPr="00F70974">
        <w:rPr>
          <w:rFonts w:ascii="Arial" w:hAnsi="Arial" w:cs="Arial"/>
          <w:color w:val="000000"/>
        </w:rPr>
        <w:t>Станице за снабдевање горивом</w:t>
      </w:r>
    </w:p>
    <w:p w14:paraId="064A5840" w14:textId="77777777" w:rsidR="00F70974" w:rsidRPr="00F70974" w:rsidRDefault="00F70974" w:rsidP="00F70974">
      <w:pPr>
        <w:spacing w:after="150"/>
        <w:rPr>
          <w:rFonts w:ascii="Arial" w:hAnsi="Arial" w:cs="Arial"/>
        </w:rPr>
      </w:pPr>
      <w:r w:rsidRPr="00F70974">
        <w:rPr>
          <w:rFonts w:ascii="Arial" w:hAnsi="Arial" w:cs="Arial"/>
          <w:color w:val="000000"/>
        </w:rPr>
        <w:t>Могу се градити у коридору државног пута, у складу са противпожарним прописима и условима надлежних органа у области саобраћаја, заштите животне средине, заштите природних и културних добара, водопривреде и санитарне заштите. Неопходна је претходна израда процене утицаја на животну средину, анализа утицаја на безбедност и функцију саобраћаја, загађење ваздуха, воде и земљишта, појаву буке и вибрација, уз предвиђање мера за спречавање и смањење штетних утицаја. За прикључак бензинске станице на државни пут предвидети траке за успоравање – убрзавање.</w:t>
      </w:r>
    </w:p>
    <w:p w14:paraId="6D283982" w14:textId="77777777" w:rsidR="00F70974" w:rsidRPr="00F70974" w:rsidRDefault="00F70974" w:rsidP="00F70974">
      <w:pPr>
        <w:spacing w:after="120"/>
        <w:jc w:val="center"/>
        <w:rPr>
          <w:rFonts w:ascii="Arial" w:hAnsi="Arial" w:cs="Arial"/>
        </w:rPr>
      </w:pPr>
      <w:r w:rsidRPr="00F70974">
        <w:rPr>
          <w:rFonts w:ascii="Arial" w:hAnsi="Arial" w:cs="Arial"/>
          <w:i/>
          <w:color w:val="000000"/>
        </w:rPr>
        <w:t>2.5.2. Водопривредна инфраструктура</w:t>
      </w:r>
    </w:p>
    <w:p w14:paraId="3B331B26" w14:textId="77777777" w:rsidR="00F70974" w:rsidRPr="00F70974" w:rsidRDefault="00F70974" w:rsidP="00F70974">
      <w:pPr>
        <w:spacing w:after="120"/>
        <w:jc w:val="center"/>
        <w:rPr>
          <w:rFonts w:ascii="Arial" w:hAnsi="Arial" w:cs="Arial"/>
        </w:rPr>
      </w:pPr>
      <w:r w:rsidRPr="00F70974">
        <w:rPr>
          <w:rFonts w:ascii="Arial" w:hAnsi="Arial" w:cs="Arial"/>
          <w:color w:val="000000"/>
        </w:rPr>
        <w:t>Правила грађења водоводне мреже</w:t>
      </w:r>
    </w:p>
    <w:p w14:paraId="32A56270" w14:textId="77777777" w:rsidR="00F70974" w:rsidRPr="00F70974" w:rsidRDefault="00F70974" w:rsidP="00F70974">
      <w:pPr>
        <w:spacing w:after="150"/>
        <w:rPr>
          <w:rFonts w:ascii="Arial" w:hAnsi="Arial" w:cs="Arial"/>
        </w:rPr>
      </w:pPr>
      <w:r w:rsidRPr="00F70974">
        <w:rPr>
          <w:rFonts w:ascii="Arial" w:hAnsi="Arial" w:cs="Arial"/>
          <w:color w:val="000000"/>
        </w:rPr>
        <w:t>Водоводна мрежа се полаже по правилу у саобраћајном профилу или инфраструктурном коридору. Ширина инфраструктурног коридора зависи од профила цевовода који се полаже као и од других инсталација које је могуће поставити у коридору уз поштовање минималних прописаних растојања.</w:t>
      </w:r>
    </w:p>
    <w:p w14:paraId="0DBE302B" w14:textId="77777777" w:rsidR="00F70974" w:rsidRPr="00F70974" w:rsidRDefault="00F70974" w:rsidP="00F70974">
      <w:pPr>
        <w:spacing w:after="150"/>
        <w:rPr>
          <w:rFonts w:ascii="Arial" w:hAnsi="Arial" w:cs="Arial"/>
        </w:rPr>
      </w:pPr>
      <w:r w:rsidRPr="00F70974">
        <w:rPr>
          <w:rFonts w:ascii="Arial" w:hAnsi="Arial" w:cs="Arial"/>
          <w:color w:val="000000"/>
        </w:rPr>
        <w:t>Положај водоводне мреже у саобраћајном профилу генерално треба да задовољи следеће услове:</w:t>
      </w:r>
    </w:p>
    <w:p w14:paraId="544A8E0D" w14:textId="77777777" w:rsidR="00F70974" w:rsidRPr="00F70974" w:rsidRDefault="00F70974" w:rsidP="00F70974">
      <w:pPr>
        <w:spacing w:after="150"/>
        <w:rPr>
          <w:rFonts w:ascii="Arial" w:hAnsi="Arial" w:cs="Arial"/>
        </w:rPr>
      </w:pPr>
      <w:r w:rsidRPr="00F70974">
        <w:rPr>
          <w:rFonts w:ascii="Arial" w:hAnsi="Arial" w:cs="Arial"/>
          <w:color w:val="000000"/>
        </w:rPr>
        <w:t>– мрежу трасирати испод коловоза на 1,0 m од ивице коловоза, а ако за то не постоје услови (па цевовод мора да прелази преко парцела, мимо улице) строго пазити да се приликом израде рова за полагање цевовода не угрозе суседни објекти, имајући у виду и планирану изградњу на тим потезима;</w:t>
      </w:r>
    </w:p>
    <w:p w14:paraId="4B387DE9" w14:textId="77777777" w:rsidR="00F70974" w:rsidRPr="00F70974" w:rsidRDefault="00F70974" w:rsidP="00F70974">
      <w:pPr>
        <w:spacing w:after="150"/>
        <w:rPr>
          <w:rFonts w:ascii="Arial" w:hAnsi="Arial" w:cs="Arial"/>
        </w:rPr>
      </w:pPr>
      <w:r w:rsidRPr="00F70974">
        <w:rPr>
          <w:rFonts w:ascii="Arial" w:hAnsi="Arial" w:cs="Arial"/>
          <w:color w:val="000000"/>
        </w:rPr>
        <w:t>– дубина укопавања је минимум 1,0 m према условима конфигурације терена (минимална дебљина слоја земље изнад горње ивице цеви је 1,0 m);</w:t>
      </w:r>
    </w:p>
    <w:p w14:paraId="514330C8" w14:textId="77777777" w:rsidR="00F70974" w:rsidRPr="00F70974" w:rsidRDefault="00F70974" w:rsidP="00F70974">
      <w:pPr>
        <w:spacing w:after="150"/>
        <w:rPr>
          <w:rFonts w:ascii="Arial" w:hAnsi="Arial" w:cs="Arial"/>
        </w:rPr>
      </w:pPr>
      <w:r w:rsidRPr="00F70974">
        <w:rPr>
          <w:rFonts w:ascii="Arial" w:hAnsi="Arial" w:cs="Arial"/>
          <w:color w:val="000000"/>
        </w:rPr>
        <w:t>– мрежу полагати, ако је то могуће, на супротној страни пута од планиране или изведене електро и ТТ мреже,</w:t>
      </w:r>
    </w:p>
    <w:p w14:paraId="19B33A08" w14:textId="77777777" w:rsidR="00F70974" w:rsidRPr="00F70974" w:rsidRDefault="00F70974" w:rsidP="00F70974">
      <w:pPr>
        <w:spacing w:after="150"/>
        <w:rPr>
          <w:rFonts w:ascii="Arial" w:hAnsi="Arial" w:cs="Arial"/>
        </w:rPr>
      </w:pPr>
      <w:r w:rsidRPr="00F70974">
        <w:rPr>
          <w:rFonts w:ascii="Arial" w:hAnsi="Arial" w:cs="Arial"/>
          <w:color w:val="000000"/>
        </w:rPr>
        <w:t>– ако се у истом рову полажу водови других инсталација морају се задовољити минимална прописана заштитна растојања;</w:t>
      </w:r>
    </w:p>
    <w:p w14:paraId="0BC6026D" w14:textId="77777777" w:rsidR="00F70974" w:rsidRPr="00F70974" w:rsidRDefault="00F70974" w:rsidP="00F70974">
      <w:pPr>
        <w:spacing w:after="150"/>
        <w:rPr>
          <w:rFonts w:ascii="Arial" w:hAnsi="Arial" w:cs="Arial"/>
        </w:rPr>
      </w:pPr>
      <w:r w:rsidRPr="00F70974">
        <w:rPr>
          <w:rFonts w:ascii="Arial" w:hAnsi="Arial" w:cs="Arial"/>
          <w:color w:val="000000"/>
        </w:rPr>
        <w:t>– за полагање водоводне мреже кроз путно земљиште и испод водотокова, потребно је прибавити посебне услове надлежних органа и организација.</w:t>
      </w:r>
    </w:p>
    <w:p w14:paraId="4657C7F2" w14:textId="77777777" w:rsidR="00F70974" w:rsidRPr="00F70974" w:rsidRDefault="00F70974" w:rsidP="00F70974">
      <w:pPr>
        <w:spacing w:after="150"/>
        <w:rPr>
          <w:rFonts w:ascii="Arial" w:hAnsi="Arial" w:cs="Arial"/>
        </w:rPr>
      </w:pPr>
      <w:r w:rsidRPr="00F70974">
        <w:rPr>
          <w:rFonts w:ascii="Arial" w:hAnsi="Arial" w:cs="Arial"/>
          <w:color w:val="000000"/>
        </w:rPr>
        <w:t>– Остали услови за водоводну мрежу:</w:t>
      </w:r>
    </w:p>
    <w:p w14:paraId="309E592B" w14:textId="77777777" w:rsidR="00F70974" w:rsidRPr="00F70974" w:rsidRDefault="00F70974" w:rsidP="00F70974">
      <w:pPr>
        <w:spacing w:after="150"/>
        <w:rPr>
          <w:rFonts w:ascii="Arial" w:hAnsi="Arial" w:cs="Arial"/>
        </w:rPr>
      </w:pPr>
      <w:r w:rsidRPr="00F70974">
        <w:rPr>
          <w:rFonts w:ascii="Arial" w:hAnsi="Arial" w:cs="Arial"/>
          <w:color w:val="000000"/>
        </w:rPr>
        <w:t>– врста и класа цевног материјала за водоводну мрежу који ће бити уграђен, треба да испуни све потребне услове у погледу очувања физичких и хемијских карактеристика воде, притиска у цевоводу и његове заштите од спољних утицаја у току полагања, монтаже и експлоатације;</w:t>
      </w:r>
    </w:p>
    <w:p w14:paraId="45CFA0AF" w14:textId="77777777" w:rsidR="00F70974" w:rsidRPr="00F70974" w:rsidRDefault="00F70974" w:rsidP="00F70974">
      <w:pPr>
        <w:spacing w:after="150"/>
        <w:rPr>
          <w:rFonts w:ascii="Arial" w:hAnsi="Arial" w:cs="Arial"/>
        </w:rPr>
      </w:pPr>
      <w:r w:rsidRPr="00F70974">
        <w:rPr>
          <w:rFonts w:ascii="Arial" w:hAnsi="Arial" w:cs="Arial"/>
          <w:color w:val="000000"/>
        </w:rPr>
        <w:t>– хидранте у насељеним местима поставити према важећем Правилнику о техничким нормативима за хидрантску мрежу за гашење („Службени гласник РС”, број 3/18);</w:t>
      </w:r>
    </w:p>
    <w:p w14:paraId="49544027" w14:textId="77777777" w:rsidR="00F70974" w:rsidRPr="00F70974" w:rsidRDefault="00F70974" w:rsidP="00F70974">
      <w:pPr>
        <w:spacing w:after="150"/>
        <w:rPr>
          <w:rFonts w:ascii="Arial" w:hAnsi="Arial" w:cs="Arial"/>
        </w:rPr>
      </w:pPr>
      <w:r w:rsidRPr="00F70974">
        <w:rPr>
          <w:rFonts w:ascii="Arial" w:hAnsi="Arial" w:cs="Arial"/>
          <w:color w:val="000000"/>
        </w:rPr>
        <w:t>– у циљу рационализације потрошње потребно је извршити раздвајање водомера у новим објектима са више стамбених или пословних јединица, тако да свака јединица има посебан водомер;</w:t>
      </w:r>
    </w:p>
    <w:p w14:paraId="402DE532" w14:textId="77777777" w:rsidR="00F70974" w:rsidRPr="00F70974" w:rsidRDefault="00F70974" w:rsidP="00F70974">
      <w:pPr>
        <w:spacing w:after="150"/>
        <w:rPr>
          <w:rFonts w:ascii="Arial" w:hAnsi="Arial" w:cs="Arial"/>
        </w:rPr>
      </w:pPr>
      <w:r w:rsidRPr="00F70974">
        <w:rPr>
          <w:rFonts w:ascii="Arial" w:hAnsi="Arial" w:cs="Arial"/>
          <w:color w:val="000000"/>
        </w:rPr>
        <w:t>– за подручја где не постоји организовано снабдевање пијаћом водом, дозвољава се изградња бунара, сеоске или приватне водоводне мреже са бунаром или каптажом. Локални (сеоски и приватни) водоводи се могу градити према посебним водопривредним условима.</w:t>
      </w:r>
    </w:p>
    <w:p w14:paraId="3BBE7E84" w14:textId="77777777" w:rsidR="00F70974" w:rsidRPr="00F70974" w:rsidRDefault="00F70974" w:rsidP="00F70974">
      <w:pPr>
        <w:spacing w:after="120"/>
        <w:jc w:val="center"/>
        <w:rPr>
          <w:rFonts w:ascii="Arial" w:hAnsi="Arial" w:cs="Arial"/>
        </w:rPr>
      </w:pPr>
      <w:r w:rsidRPr="00F70974">
        <w:rPr>
          <w:rFonts w:ascii="Arial" w:hAnsi="Arial" w:cs="Arial"/>
          <w:color w:val="000000"/>
        </w:rPr>
        <w:t>Правила грађења канализационе мреже</w:t>
      </w:r>
    </w:p>
    <w:p w14:paraId="16084F25" w14:textId="77777777" w:rsidR="00F70974" w:rsidRPr="00F70974" w:rsidRDefault="00F70974" w:rsidP="00F70974">
      <w:pPr>
        <w:spacing w:after="150"/>
        <w:rPr>
          <w:rFonts w:ascii="Arial" w:hAnsi="Arial" w:cs="Arial"/>
        </w:rPr>
      </w:pPr>
      <w:r w:rsidRPr="00F70974">
        <w:rPr>
          <w:rFonts w:ascii="Arial" w:hAnsi="Arial" w:cs="Arial"/>
          <w:color w:val="000000"/>
        </w:rPr>
        <w:t>Положај канализационе мреже у саобраћајном профилу генерално треба да задовољи следеће услове:</w:t>
      </w:r>
    </w:p>
    <w:p w14:paraId="57D0F2F7" w14:textId="77777777" w:rsidR="00F70974" w:rsidRPr="00F70974" w:rsidRDefault="00F70974" w:rsidP="00F70974">
      <w:pPr>
        <w:spacing w:after="150"/>
        <w:rPr>
          <w:rFonts w:ascii="Arial" w:hAnsi="Arial" w:cs="Arial"/>
        </w:rPr>
      </w:pPr>
      <w:r w:rsidRPr="00F70974">
        <w:rPr>
          <w:rFonts w:ascii="Arial" w:hAnsi="Arial" w:cs="Arial"/>
          <w:color w:val="000000"/>
        </w:rPr>
        <w:t>– канализациона мрежа за употребљене воде се по правилу поставља у осовини коловоза саобраћајнице, или уз ивицу коловоза, на супротној страни од водоводне мреже;</w:t>
      </w:r>
    </w:p>
    <w:p w14:paraId="0605D43C" w14:textId="77777777" w:rsidR="00F70974" w:rsidRPr="00F70974" w:rsidRDefault="00F70974" w:rsidP="00F70974">
      <w:pPr>
        <w:spacing w:after="150"/>
        <w:rPr>
          <w:rFonts w:ascii="Arial" w:hAnsi="Arial" w:cs="Arial"/>
        </w:rPr>
      </w:pPr>
      <w:r w:rsidRPr="00F70974">
        <w:rPr>
          <w:rFonts w:ascii="Arial" w:hAnsi="Arial" w:cs="Arial"/>
          <w:color w:val="000000"/>
        </w:rPr>
        <w:t>– канализациона мрежа за атмосферске воде се по правилу поставља у осовини коловозне траке, супротне од траке за водоводну мрежу;</w:t>
      </w:r>
    </w:p>
    <w:p w14:paraId="28ABC7DB" w14:textId="77777777" w:rsidR="00F70974" w:rsidRPr="00F70974" w:rsidRDefault="00F70974" w:rsidP="00F70974">
      <w:pPr>
        <w:spacing w:after="150"/>
        <w:rPr>
          <w:rFonts w:ascii="Arial" w:hAnsi="Arial" w:cs="Arial"/>
        </w:rPr>
      </w:pPr>
      <w:r w:rsidRPr="00F70974">
        <w:rPr>
          <w:rFonts w:ascii="Arial" w:hAnsi="Arial" w:cs="Arial"/>
          <w:color w:val="000000"/>
        </w:rPr>
        <w:t>– мрежу трасирати испод коловоза на минимум 1,0 m дубине укопавања, са обавезним каскадама, ако конфигурација терена захтева. Ако цевовод мора да се поставља преко парцела (мимо улице), строго пазити да се приликом израде рова за полагање цевовода не угрозе суседни објекти, имајући у виду и планирану изградњу на тим потезима;</w:t>
      </w:r>
    </w:p>
    <w:p w14:paraId="611EF007" w14:textId="77777777" w:rsidR="00F70974" w:rsidRPr="00F70974" w:rsidRDefault="00F70974" w:rsidP="00F70974">
      <w:pPr>
        <w:spacing w:after="150"/>
        <w:rPr>
          <w:rFonts w:ascii="Arial" w:hAnsi="Arial" w:cs="Arial"/>
        </w:rPr>
      </w:pPr>
      <w:r w:rsidRPr="00F70974">
        <w:rPr>
          <w:rFonts w:ascii="Arial" w:hAnsi="Arial" w:cs="Arial"/>
          <w:color w:val="000000"/>
        </w:rPr>
        <w:t>– ако је то могуће мрежу полагати на супротној страни пута од планиране или изведене електро и ТТ мреже;</w:t>
      </w:r>
    </w:p>
    <w:p w14:paraId="7AEB23B7" w14:textId="77777777" w:rsidR="00F70974" w:rsidRPr="00F70974" w:rsidRDefault="00F70974" w:rsidP="00F70974">
      <w:pPr>
        <w:spacing w:after="150"/>
        <w:rPr>
          <w:rFonts w:ascii="Arial" w:hAnsi="Arial" w:cs="Arial"/>
        </w:rPr>
      </w:pPr>
      <w:r w:rsidRPr="00F70974">
        <w:rPr>
          <w:rFonts w:ascii="Arial" w:hAnsi="Arial" w:cs="Arial"/>
          <w:color w:val="000000"/>
        </w:rPr>
        <w:t>– ако се у истом рову полажу водови других инсталација морају се задовољити минимална прописана заштитна растојања;</w:t>
      </w:r>
    </w:p>
    <w:p w14:paraId="29C62841" w14:textId="77777777" w:rsidR="00F70974" w:rsidRPr="00F70974" w:rsidRDefault="00F70974" w:rsidP="00F70974">
      <w:pPr>
        <w:spacing w:after="150"/>
        <w:rPr>
          <w:rFonts w:ascii="Arial" w:hAnsi="Arial" w:cs="Arial"/>
        </w:rPr>
      </w:pPr>
      <w:r w:rsidRPr="00F70974">
        <w:rPr>
          <w:rFonts w:ascii="Arial" w:hAnsi="Arial" w:cs="Arial"/>
          <w:color w:val="000000"/>
        </w:rPr>
        <w:t>– за извођење радова на полагању мреже на трасама изван насеља, као и испод капиталних објеката, важе иста правила као код полагања водоводне мреже.</w:t>
      </w:r>
    </w:p>
    <w:p w14:paraId="32031A5C" w14:textId="77777777" w:rsidR="00F70974" w:rsidRPr="00F70974" w:rsidRDefault="00F70974" w:rsidP="00F70974">
      <w:pPr>
        <w:spacing w:after="150"/>
        <w:rPr>
          <w:rFonts w:ascii="Arial" w:hAnsi="Arial" w:cs="Arial"/>
        </w:rPr>
      </w:pPr>
      <w:r w:rsidRPr="00F70974">
        <w:rPr>
          <w:rFonts w:ascii="Arial" w:hAnsi="Arial" w:cs="Arial"/>
          <w:color w:val="000000"/>
        </w:rPr>
        <w:t>Остали услови за канализациону мрежу:</w:t>
      </w:r>
    </w:p>
    <w:p w14:paraId="3C16FF9B" w14:textId="77777777" w:rsidR="00F70974" w:rsidRPr="00F70974" w:rsidRDefault="00F70974" w:rsidP="00F70974">
      <w:pPr>
        <w:spacing w:after="150"/>
        <w:rPr>
          <w:rFonts w:ascii="Arial" w:hAnsi="Arial" w:cs="Arial"/>
        </w:rPr>
      </w:pPr>
      <w:r w:rsidRPr="00F70974">
        <w:rPr>
          <w:rFonts w:ascii="Arial" w:hAnsi="Arial" w:cs="Arial"/>
          <w:color w:val="000000"/>
        </w:rPr>
        <w:t>– пречник цеви зависи од планираног броја корисника који се прикључују на канализациону мрежу;</w:t>
      </w:r>
    </w:p>
    <w:p w14:paraId="5958C263" w14:textId="77777777" w:rsidR="00F70974" w:rsidRPr="00F70974" w:rsidRDefault="00F70974" w:rsidP="00F70974">
      <w:pPr>
        <w:spacing w:after="150"/>
        <w:rPr>
          <w:rFonts w:ascii="Arial" w:hAnsi="Arial" w:cs="Arial"/>
        </w:rPr>
      </w:pPr>
      <w:r w:rsidRPr="00F70974">
        <w:rPr>
          <w:rFonts w:ascii="Arial" w:hAnsi="Arial" w:cs="Arial"/>
          <w:color w:val="000000"/>
        </w:rPr>
        <w:t>– избор грађевинског материјала од кога су начињене цеви, пад цевовода и остале техничке карактеристике, одређују се на основу хидрауличког прорачуна;</w:t>
      </w:r>
    </w:p>
    <w:p w14:paraId="3D262B14" w14:textId="77777777" w:rsidR="00F70974" w:rsidRPr="00F70974" w:rsidRDefault="00F70974" w:rsidP="00F70974">
      <w:pPr>
        <w:spacing w:after="150"/>
        <w:rPr>
          <w:rFonts w:ascii="Arial" w:hAnsi="Arial" w:cs="Arial"/>
        </w:rPr>
      </w:pPr>
      <w:r w:rsidRPr="00F70974">
        <w:rPr>
          <w:rFonts w:ascii="Arial" w:hAnsi="Arial" w:cs="Arial"/>
          <w:color w:val="000000"/>
        </w:rPr>
        <w:t>– за контролу рада канализације и могућност благовремене интервенције, на месту вертикалног прелома цевовода, промене хоризонталног правца пружања цевовода и улива бочног огранка, предвидети ревизионе силазе;</w:t>
      </w:r>
    </w:p>
    <w:p w14:paraId="7C4F734E" w14:textId="77777777" w:rsidR="00F70974" w:rsidRPr="00F70974" w:rsidRDefault="00F70974" w:rsidP="00F70974">
      <w:pPr>
        <w:spacing w:after="150"/>
        <w:rPr>
          <w:rFonts w:ascii="Arial" w:hAnsi="Arial" w:cs="Arial"/>
        </w:rPr>
      </w:pPr>
      <w:r w:rsidRPr="00F70974">
        <w:rPr>
          <w:rFonts w:ascii="Arial" w:hAnsi="Arial" w:cs="Arial"/>
          <w:color w:val="000000"/>
        </w:rPr>
        <w:t>– ископ рова, разупирање зидова рова, полагање и међусобно повезивање цеви, затрпавање цевовода и рова (песком и ископаним материјалом), испитивање цевовода и пуштање у рад, извршити на основу важећих техничких прописа и услова за ову врсту радова и инсталација;</w:t>
      </w:r>
    </w:p>
    <w:p w14:paraId="0F077DC3" w14:textId="77777777" w:rsidR="00F70974" w:rsidRPr="00F70974" w:rsidRDefault="00F70974" w:rsidP="00F70974">
      <w:pPr>
        <w:spacing w:after="150"/>
        <w:rPr>
          <w:rFonts w:ascii="Arial" w:hAnsi="Arial" w:cs="Arial"/>
        </w:rPr>
      </w:pPr>
      <w:r w:rsidRPr="00F70974">
        <w:rPr>
          <w:rFonts w:ascii="Arial" w:hAnsi="Arial" w:cs="Arial"/>
          <w:color w:val="000000"/>
        </w:rPr>
        <w:t>– за подручја где не постоји организовано одвођење отпадних вода, дозвољава се изградња водонепропусних септичких јама са организованим пражњењем и одвожењем садржаја на локацију одређену за ту намену.</w:t>
      </w:r>
    </w:p>
    <w:p w14:paraId="2D705039" w14:textId="77777777" w:rsidR="00F70974" w:rsidRPr="00F70974" w:rsidRDefault="00F70974" w:rsidP="00F70974">
      <w:pPr>
        <w:spacing w:after="150"/>
        <w:rPr>
          <w:rFonts w:ascii="Arial" w:hAnsi="Arial" w:cs="Arial"/>
        </w:rPr>
      </w:pPr>
      <w:r w:rsidRPr="00F70974">
        <w:rPr>
          <w:rFonts w:ascii="Arial" w:hAnsi="Arial" w:cs="Arial"/>
          <w:color w:val="000000"/>
        </w:rPr>
        <w:t>Услови за постројења за пречишћавање отпадних вода:</w:t>
      </w:r>
    </w:p>
    <w:p w14:paraId="48C25EE4" w14:textId="77777777" w:rsidR="00F70974" w:rsidRPr="00F70974" w:rsidRDefault="00F70974" w:rsidP="00F70974">
      <w:pPr>
        <w:spacing w:after="150"/>
        <w:rPr>
          <w:rFonts w:ascii="Arial" w:hAnsi="Arial" w:cs="Arial"/>
        </w:rPr>
      </w:pPr>
      <w:r w:rsidRPr="00F70974">
        <w:rPr>
          <w:rFonts w:ascii="Arial" w:hAnsi="Arial" w:cs="Arial"/>
          <w:color w:val="000000"/>
        </w:rPr>
        <w:t>– постројења за пречишћавање градити са таквим степеном пречишћавања употребљених вода, који обезбеђује очување прописане класе водотока који служи као реципијент;</w:t>
      </w:r>
    </w:p>
    <w:p w14:paraId="63BF35E8" w14:textId="77777777" w:rsidR="00F70974" w:rsidRPr="00F70974" w:rsidRDefault="00F70974" w:rsidP="00F70974">
      <w:pPr>
        <w:spacing w:after="150"/>
        <w:rPr>
          <w:rFonts w:ascii="Arial" w:hAnsi="Arial" w:cs="Arial"/>
        </w:rPr>
      </w:pPr>
      <w:r w:rsidRPr="00F70974">
        <w:rPr>
          <w:rFonts w:ascii="Arial" w:hAnsi="Arial" w:cs="Arial"/>
          <w:color w:val="000000"/>
        </w:rPr>
        <w:t>– степен пречишћавања загађених вода, као и режим испуштања тих вода регулисани су важећим Законом о водама и осталом законском регулативом;</w:t>
      </w:r>
    </w:p>
    <w:p w14:paraId="3983E065" w14:textId="77777777" w:rsidR="00F70974" w:rsidRPr="00F70974" w:rsidRDefault="00F70974" w:rsidP="00F70974">
      <w:pPr>
        <w:spacing w:after="150"/>
        <w:rPr>
          <w:rFonts w:ascii="Arial" w:hAnsi="Arial" w:cs="Arial"/>
        </w:rPr>
      </w:pPr>
      <w:r w:rsidRPr="00F70974">
        <w:rPr>
          <w:rFonts w:ascii="Arial" w:hAnsi="Arial" w:cs="Arial"/>
          <w:color w:val="000000"/>
        </w:rPr>
        <w:t>– капацитете и габарит постројења одредити хидрауличким прорачуном;</w:t>
      </w:r>
    </w:p>
    <w:p w14:paraId="134457BD" w14:textId="77777777" w:rsidR="00F70974" w:rsidRPr="00F70974" w:rsidRDefault="00F70974" w:rsidP="00F70974">
      <w:pPr>
        <w:spacing w:after="150"/>
        <w:rPr>
          <w:rFonts w:ascii="Arial" w:hAnsi="Arial" w:cs="Arial"/>
        </w:rPr>
      </w:pPr>
      <w:r w:rsidRPr="00F70974">
        <w:rPr>
          <w:rFonts w:ascii="Arial" w:hAnsi="Arial" w:cs="Arial"/>
          <w:color w:val="000000"/>
        </w:rPr>
        <w:t>– прилаз постројењу обезбедити са јавне површине (јавног пута);</w:t>
      </w:r>
    </w:p>
    <w:p w14:paraId="3FE6A75B" w14:textId="77777777" w:rsidR="00F70974" w:rsidRPr="00F70974" w:rsidRDefault="00F70974" w:rsidP="00F70974">
      <w:pPr>
        <w:spacing w:after="150"/>
        <w:rPr>
          <w:rFonts w:ascii="Arial" w:hAnsi="Arial" w:cs="Arial"/>
        </w:rPr>
      </w:pPr>
      <w:r w:rsidRPr="00F70974">
        <w:rPr>
          <w:rFonts w:ascii="Arial" w:hAnsi="Arial" w:cs="Arial"/>
          <w:color w:val="000000"/>
        </w:rPr>
        <w:t>– постројење треба да има одговарајућу заштитну зону према јавном путу и околном окружењу;</w:t>
      </w:r>
    </w:p>
    <w:p w14:paraId="0EAF22A8" w14:textId="77777777" w:rsidR="00F70974" w:rsidRPr="00F70974" w:rsidRDefault="00F70974" w:rsidP="00F70974">
      <w:pPr>
        <w:spacing w:after="150"/>
        <w:rPr>
          <w:rFonts w:ascii="Arial" w:hAnsi="Arial" w:cs="Arial"/>
        </w:rPr>
      </w:pPr>
      <w:r w:rsidRPr="00F70974">
        <w:rPr>
          <w:rFonts w:ascii="Arial" w:hAnsi="Arial" w:cs="Arial"/>
          <w:color w:val="000000"/>
        </w:rPr>
        <w:t>– омогућити фазну изградњу постројења.</w:t>
      </w:r>
    </w:p>
    <w:p w14:paraId="6FD13D47" w14:textId="77777777" w:rsidR="00F70974" w:rsidRPr="00F70974" w:rsidRDefault="00F70974" w:rsidP="00F70974">
      <w:pPr>
        <w:spacing w:after="120"/>
        <w:jc w:val="center"/>
        <w:rPr>
          <w:rFonts w:ascii="Arial" w:hAnsi="Arial" w:cs="Arial"/>
        </w:rPr>
      </w:pPr>
      <w:r w:rsidRPr="00F70974">
        <w:rPr>
          <w:rFonts w:ascii="Arial" w:hAnsi="Arial" w:cs="Arial"/>
          <w:color w:val="000000"/>
        </w:rPr>
        <w:t>Правила регулације водотокова</w:t>
      </w:r>
    </w:p>
    <w:p w14:paraId="4928BA1D" w14:textId="77777777" w:rsidR="00F70974" w:rsidRPr="00F70974" w:rsidRDefault="00F70974" w:rsidP="00F70974">
      <w:pPr>
        <w:spacing w:after="150"/>
        <w:rPr>
          <w:rFonts w:ascii="Arial" w:hAnsi="Arial" w:cs="Arial"/>
        </w:rPr>
      </w:pPr>
      <w:r w:rsidRPr="00F70974">
        <w:rPr>
          <w:rFonts w:ascii="Arial" w:hAnsi="Arial" w:cs="Arial"/>
          <w:color w:val="000000"/>
        </w:rPr>
        <w:t>При решавању даљег регулисања водотокова морају се поштовати одредбе Закона о водама, услови ЈВП „Србијаводе” и других надлежних органа у области заштите животне средине, заштите природних и културних добара, саобраћаја и санитарне заштите, уз обавезу израде одговарајуће студијске и техничке документације (претходни радови, претходна студија оправданости са генералним пројектом, студија оправданости са идејним пројектом и студијом о процени утицаја пројекта на животну средину, и друга пројектна документација у складу са Законом о планирању и изградњи).</w:t>
      </w:r>
    </w:p>
    <w:p w14:paraId="3A78C4F9" w14:textId="77777777" w:rsidR="00F70974" w:rsidRPr="00F70974" w:rsidRDefault="00F70974" w:rsidP="00F70974">
      <w:pPr>
        <w:spacing w:after="150"/>
        <w:rPr>
          <w:rFonts w:ascii="Arial" w:hAnsi="Arial" w:cs="Arial"/>
        </w:rPr>
      </w:pPr>
      <w:r w:rsidRPr="00F70974">
        <w:rPr>
          <w:rFonts w:ascii="Arial" w:hAnsi="Arial" w:cs="Arial"/>
          <w:color w:val="000000"/>
        </w:rPr>
        <w:t>Остали услови за регулацију водотокова:</w:t>
      </w:r>
    </w:p>
    <w:p w14:paraId="46296783" w14:textId="77777777" w:rsidR="00F70974" w:rsidRPr="00F70974" w:rsidRDefault="00F70974" w:rsidP="00F70974">
      <w:pPr>
        <w:spacing w:after="150"/>
        <w:rPr>
          <w:rFonts w:ascii="Arial" w:hAnsi="Arial" w:cs="Arial"/>
        </w:rPr>
      </w:pPr>
      <w:r w:rsidRPr="00F70974">
        <w:rPr>
          <w:rFonts w:ascii="Arial" w:hAnsi="Arial" w:cs="Arial"/>
          <w:color w:val="000000"/>
        </w:rPr>
        <w:t>– уређење водотокова ван насеља, вршити применом натуралне регулације;</w:t>
      </w:r>
    </w:p>
    <w:p w14:paraId="3D74EB60" w14:textId="77777777" w:rsidR="00F70974" w:rsidRPr="00F70974" w:rsidRDefault="00F70974" w:rsidP="00F70974">
      <w:pPr>
        <w:spacing w:after="150"/>
        <w:rPr>
          <w:rFonts w:ascii="Arial" w:hAnsi="Arial" w:cs="Arial"/>
        </w:rPr>
      </w:pPr>
      <w:r w:rsidRPr="00F70974">
        <w:rPr>
          <w:rFonts w:ascii="Arial" w:hAnsi="Arial" w:cs="Arial"/>
          <w:color w:val="000000"/>
        </w:rPr>
        <w:t>– код подземних укрштања појединих инфраструктурних објеката ca водотоцима и јаругама, горња ивица цеви мора бити минимално 1,0 m испод постојећег дна корита;</w:t>
      </w:r>
    </w:p>
    <w:p w14:paraId="49769319" w14:textId="77777777" w:rsidR="00F70974" w:rsidRPr="00F70974" w:rsidRDefault="00F70974" w:rsidP="00F70974">
      <w:pPr>
        <w:spacing w:after="150"/>
        <w:rPr>
          <w:rFonts w:ascii="Arial" w:hAnsi="Arial" w:cs="Arial"/>
        </w:rPr>
      </w:pPr>
      <w:r w:rsidRPr="00F70974">
        <w:rPr>
          <w:rFonts w:ascii="Arial" w:hAnsi="Arial" w:cs="Arial"/>
          <w:color w:val="000000"/>
        </w:rPr>
        <w:t>– забрањено је измештање водотока ради изградње мале хидроелектране.</w:t>
      </w:r>
    </w:p>
    <w:p w14:paraId="64F5FC06" w14:textId="77777777" w:rsidR="00F70974" w:rsidRPr="00F70974" w:rsidRDefault="00F70974" w:rsidP="00F70974">
      <w:pPr>
        <w:spacing w:after="150"/>
        <w:rPr>
          <w:rFonts w:ascii="Arial" w:hAnsi="Arial" w:cs="Arial"/>
        </w:rPr>
      </w:pPr>
      <w:r w:rsidRPr="00F70974">
        <w:rPr>
          <w:rFonts w:ascii="Arial" w:hAnsi="Arial" w:cs="Arial"/>
          <w:color w:val="000000"/>
        </w:rPr>
        <w:t>– На местима укрштаја са планираним саобраћајницама треба обезбедити неопходан протицајни профил испод трупа саобраћајница, тако да доња ивица конструкције саобраћајнице буде изнад коте меродавне рачунске велике воде према табели:</w:t>
      </w:r>
    </w:p>
    <w:p w14:paraId="4BD25921" w14:textId="77777777" w:rsidR="00F70974" w:rsidRPr="00F70974" w:rsidRDefault="00F70974" w:rsidP="00F70974">
      <w:pPr>
        <w:spacing w:after="150"/>
        <w:rPr>
          <w:rFonts w:ascii="Arial" w:hAnsi="Arial" w:cs="Arial"/>
        </w:rPr>
      </w:pPr>
      <w:r w:rsidRPr="00F70974">
        <w:rPr>
          <w:rFonts w:ascii="Arial" w:hAnsi="Arial" w:cs="Arial"/>
          <w:i/>
          <w:color w:val="000000"/>
        </w:rPr>
        <w:t>Табела 9. Коте меродавне рачунске велике воде за формирање доње ивице конструкције саобраћајнице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12"/>
        <w:gridCol w:w="3423"/>
      </w:tblGrid>
      <w:tr w:rsidR="00F70974" w:rsidRPr="00F70974" w14:paraId="6D2DBE42"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5FB236DB" w14:textId="77777777" w:rsidR="00F70974" w:rsidRPr="00F70974" w:rsidRDefault="00F70974" w:rsidP="001037EC">
            <w:pPr>
              <w:spacing w:after="150"/>
              <w:rPr>
                <w:rFonts w:ascii="Arial" w:hAnsi="Arial" w:cs="Arial"/>
              </w:rPr>
            </w:pPr>
            <w:r w:rsidRPr="00F70974">
              <w:rPr>
                <w:rFonts w:ascii="Arial" w:hAnsi="Arial" w:cs="Arial"/>
                <w:color w:val="000000"/>
              </w:rPr>
              <w:t>Меродавна рачунска велика вода</w:t>
            </w:r>
          </w:p>
          <w:p w14:paraId="52EF50AA" w14:textId="77777777" w:rsidR="00F70974" w:rsidRPr="00F70974" w:rsidRDefault="00F70974" w:rsidP="001037EC">
            <w:pPr>
              <w:spacing w:after="150"/>
              <w:rPr>
                <w:rFonts w:ascii="Arial" w:hAnsi="Arial" w:cs="Arial"/>
              </w:rPr>
            </w:pPr>
            <w:r w:rsidRPr="00F70974">
              <w:rPr>
                <w:rFonts w:ascii="Arial" w:hAnsi="Arial" w:cs="Arial"/>
                <w:color w:val="000000"/>
              </w:rPr>
              <w:t>макс.Q[m</w:t>
            </w:r>
            <w:r w:rsidRPr="00F70974">
              <w:rPr>
                <w:rFonts w:ascii="Arial" w:hAnsi="Arial" w:cs="Arial"/>
                <w:color w:val="000000"/>
                <w:vertAlign w:val="superscript"/>
              </w:rPr>
              <w:t>3</w:t>
            </w:r>
            <w:r w:rsidRPr="00F70974">
              <w:rPr>
                <w:rFonts w:ascii="Arial" w:hAnsi="Arial" w:cs="Arial"/>
                <w:color w:val="000000"/>
              </w:rPr>
              <w:t>/s]</w:t>
            </w:r>
          </w:p>
        </w:tc>
        <w:tc>
          <w:tcPr>
            <w:tcW w:w="4364" w:type="dxa"/>
            <w:tcBorders>
              <w:top w:val="single" w:sz="8" w:space="0" w:color="000000"/>
              <w:left w:val="single" w:sz="8" w:space="0" w:color="000000"/>
              <w:bottom w:val="single" w:sz="8" w:space="0" w:color="000000"/>
              <w:right w:val="single" w:sz="8" w:space="0" w:color="000000"/>
            </w:tcBorders>
            <w:vAlign w:val="center"/>
          </w:tcPr>
          <w:p w14:paraId="41F6732F" w14:textId="77777777" w:rsidR="00F70974" w:rsidRPr="00F70974" w:rsidRDefault="00F70974" w:rsidP="001037EC">
            <w:pPr>
              <w:spacing w:after="150"/>
              <w:rPr>
                <w:rFonts w:ascii="Arial" w:hAnsi="Arial" w:cs="Arial"/>
              </w:rPr>
            </w:pPr>
            <w:r w:rsidRPr="00F70974">
              <w:rPr>
                <w:rFonts w:ascii="Arial" w:hAnsi="Arial" w:cs="Arial"/>
                <w:color w:val="000000"/>
              </w:rPr>
              <w:t>Надвишење доње ивице конструкције (зазор)</w:t>
            </w:r>
          </w:p>
          <w:p w14:paraId="26AD9B5B" w14:textId="77777777" w:rsidR="00F70974" w:rsidRPr="00F70974" w:rsidRDefault="00F70974" w:rsidP="001037EC">
            <w:pPr>
              <w:spacing w:after="150"/>
              <w:rPr>
                <w:rFonts w:ascii="Arial" w:hAnsi="Arial" w:cs="Arial"/>
              </w:rPr>
            </w:pPr>
            <w:r w:rsidRPr="00F70974">
              <w:rPr>
                <w:rFonts w:ascii="Arial" w:hAnsi="Arial" w:cs="Arial"/>
                <w:color w:val="000000"/>
              </w:rPr>
              <w:t>Z[m]</w:t>
            </w:r>
          </w:p>
        </w:tc>
      </w:tr>
      <w:tr w:rsidR="00F70974" w:rsidRPr="00F70974" w14:paraId="3DAEE230"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0EE8DFC4" w14:textId="77777777" w:rsidR="00F70974" w:rsidRPr="00F70974" w:rsidRDefault="00F70974" w:rsidP="001037EC">
            <w:pPr>
              <w:spacing w:after="150"/>
              <w:rPr>
                <w:rFonts w:ascii="Arial" w:hAnsi="Arial" w:cs="Arial"/>
              </w:rPr>
            </w:pPr>
            <w:r w:rsidRPr="00F70974">
              <w:rPr>
                <w:rFonts w:ascii="Arial" w:hAnsi="Arial" w:cs="Arial"/>
                <w:color w:val="000000"/>
              </w:rPr>
              <w:t>до 10</w:t>
            </w:r>
          </w:p>
        </w:tc>
        <w:tc>
          <w:tcPr>
            <w:tcW w:w="4364" w:type="dxa"/>
            <w:tcBorders>
              <w:top w:val="single" w:sz="8" w:space="0" w:color="000000"/>
              <w:left w:val="single" w:sz="8" w:space="0" w:color="000000"/>
              <w:bottom w:val="single" w:sz="8" w:space="0" w:color="000000"/>
              <w:right w:val="single" w:sz="8" w:space="0" w:color="000000"/>
            </w:tcBorders>
            <w:vAlign w:val="center"/>
          </w:tcPr>
          <w:p w14:paraId="16DD2A5D" w14:textId="77777777" w:rsidR="00F70974" w:rsidRPr="00F70974" w:rsidRDefault="00F70974" w:rsidP="001037EC">
            <w:pPr>
              <w:spacing w:after="150"/>
              <w:rPr>
                <w:rFonts w:ascii="Arial" w:hAnsi="Arial" w:cs="Arial"/>
              </w:rPr>
            </w:pPr>
            <w:r w:rsidRPr="00F70974">
              <w:rPr>
                <w:rFonts w:ascii="Arial" w:hAnsi="Arial" w:cs="Arial"/>
                <w:color w:val="000000"/>
              </w:rPr>
              <w:t>0,6</w:t>
            </w:r>
          </w:p>
        </w:tc>
      </w:tr>
      <w:tr w:rsidR="00F70974" w:rsidRPr="00F70974" w14:paraId="40B43598"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79283250" w14:textId="77777777" w:rsidR="00F70974" w:rsidRPr="00F70974" w:rsidRDefault="00F70974" w:rsidP="001037EC">
            <w:pPr>
              <w:spacing w:after="150"/>
              <w:rPr>
                <w:rFonts w:ascii="Arial" w:hAnsi="Arial" w:cs="Arial"/>
              </w:rPr>
            </w:pPr>
            <w:r w:rsidRPr="00F70974">
              <w:rPr>
                <w:rFonts w:ascii="Arial" w:hAnsi="Arial" w:cs="Arial"/>
                <w:color w:val="000000"/>
              </w:rPr>
              <w:t>10–50</w:t>
            </w:r>
          </w:p>
        </w:tc>
        <w:tc>
          <w:tcPr>
            <w:tcW w:w="4364" w:type="dxa"/>
            <w:tcBorders>
              <w:top w:val="single" w:sz="8" w:space="0" w:color="000000"/>
              <w:left w:val="single" w:sz="8" w:space="0" w:color="000000"/>
              <w:bottom w:val="single" w:sz="8" w:space="0" w:color="000000"/>
              <w:right w:val="single" w:sz="8" w:space="0" w:color="000000"/>
            </w:tcBorders>
            <w:vAlign w:val="center"/>
          </w:tcPr>
          <w:p w14:paraId="161F0FF7" w14:textId="77777777" w:rsidR="00F70974" w:rsidRPr="00F70974" w:rsidRDefault="00F70974" w:rsidP="001037EC">
            <w:pPr>
              <w:spacing w:after="150"/>
              <w:rPr>
                <w:rFonts w:ascii="Arial" w:hAnsi="Arial" w:cs="Arial"/>
              </w:rPr>
            </w:pPr>
            <w:r w:rsidRPr="00F70974">
              <w:rPr>
                <w:rFonts w:ascii="Arial" w:hAnsi="Arial" w:cs="Arial"/>
                <w:color w:val="000000"/>
              </w:rPr>
              <w:t>0,7</w:t>
            </w:r>
          </w:p>
        </w:tc>
      </w:tr>
      <w:tr w:rsidR="00F70974" w:rsidRPr="00F70974" w14:paraId="15AA1575"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5C78F144" w14:textId="77777777" w:rsidR="00F70974" w:rsidRPr="00F70974" w:rsidRDefault="00F70974" w:rsidP="001037EC">
            <w:pPr>
              <w:spacing w:after="150"/>
              <w:rPr>
                <w:rFonts w:ascii="Arial" w:hAnsi="Arial" w:cs="Arial"/>
              </w:rPr>
            </w:pPr>
            <w:r w:rsidRPr="00F70974">
              <w:rPr>
                <w:rFonts w:ascii="Arial" w:hAnsi="Arial" w:cs="Arial"/>
                <w:color w:val="000000"/>
              </w:rPr>
              <w:t>50–100</w:t>
            </w:r>
          </w:p>
        </w:tc>
        <w:tc>
          <w:tcPr>
            <w:tcW w:w="4364" w:type="dxa"/>
            <w:tcBorders>
              <w:top w:val="single" w:sz="8" w:space="0" w:color="000000"/>
              <w:left w:val="single" w:sz="8" w:space="0" w:color="000000"/>
              <w:bottom w:val="single" w:sz="8" w:space="0" w:color="000000"/>
              <w:right w:val="single" w:sz="8" w:space="0" w:color="000000"/>
            </w:tcBorders>
            <w:vAlign w:val="center"/>
          </w:tcPr>
          <w:p w14:paraId="26CCB0DF" w14:textId="77777777" w:rsidR="00F70974" w:rsidRPr="00F70974" w:rsidRDefault="00F70974" w:rsidP="001037EC">
            <w:pPr>
              <w:spacing w:after="150"/>
              <w:rPr>
                <w:rFonts w:ascii="Arial" w:hAnsi="Arial" w:cs="Arial"/>
              </w:rPr>
            </w:pPr>
            <w:r w:rsidRPr="00F70974">
              <w:rPr>
                <w:rFonts w:ascii="Arial" w:hAnsi="Arial" w:cs="Arial"/>
                <w:color w:val="000000"/>
              </w:rPr>
              <w:t>0,8</w:t>
            </w:r>
          </w:p>
        </w:tc>
      </w:tr>
      <w:tr w:rsidR="00F70974" w:rsidRPr="00F70974" w14:paraId="1D914EE7"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3905F70E" w14:textId="77777777" w:rsidR="00F70974" w:rsidRPr="00F70974" w:rsidRDefault="00F70974" w:rsidP="001037EC">
            <w:pPr>
              <w:spacing w:after="150"/>
              <w:rPr>
                <w:rFonts w:ascii="Arial" w:hAnsi="Arial" w:cs="Arial"/>
              </w:rPr>
            </w:pPr>
            <w:r w:rsidRPr="00F70974">
              <w:rPr>
                <w:rFonts w:ascii="Arial" w:hAnsi="Arial" w:cs="Arial"/>
                <w:color w:val="000000"/>
              </w:rPr>
              <w:t>100–200</w:t>
            </w:r>
          </w:p>
        </w:tc>
        <w:tc>
          <w:tcPr>
            <w:tcW w:w="4364" w:type="dxa"/>
            <w:tcBorders>
              <w:top w:val="single" w:sz="8" w:space="0" w:color="000000"/>
              <w:left w:val="single" w:sz="8" w:space="0" w:color="000000"/>
              <w:bottom w:val="single" w:sz="8" w:space="0" w:color="000000"/>
              <w:right w:val="single" w:sz="8" w:space="0" w:color="000000"/>
            </w:tcBorders>
            <w:vAlign w:val="center"/>
          </w:tcPr>
          <w:p w14:paraId="34E3ADDA" w14:textId="77777777" w:rsidR="00F70974" w:rsidRPr="00F70974" w:rsidRDefault="00F70974" w:rsidP="001037EC">
            <w:pPr>
              <w:spacing w:after="150"/>
              <w:rPr>
                <w:rFonts w:ascii="Arial" w:hAnsi="Arial" w:cs="Arial"/>
              </w:rPr>
            </w:pPr>
            <w:r w:rsidRPr="00F70974">
              <w:rPr>
                <w:rFonts w:ascii="Arial" w:hAnsi="Arial" w:cs="Arial"/>
                <w:color w:val="000000"/>
              </w:rPr>
              <w:t>0,9</w:t>
            </w:r>
          </w:p>
        </w:tc>
      </w:tr>
      <w:tr w:rsidR="00F70974" w:rsidRPr="00F70974" w14:paraId="4EAED0D1"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6A8CAB10" w14:textId="77777777" w:rsidR="00F70974" w:rsidRPr="00F70974" w:rsidRDefault="00F70974" w:rsidP="001037EC">
            <w:pPr>
              <w:spacing w:after="150"/>
              <w:rPr>
                <w:rFonts w:ascii="Arial" w:hAnsi="Arial" w:cs="Arial"/>
              </w:rPr>
            </w:pPr>
            <w:r w:rsidRPr="00F70974">
              <w:rPr>
                <w:rFonts w:ascii="Arial" w:hAnsi="Arial" w:cs="Arial"/>
                <w:color w:val="000000"/>
              </w:rPr>
              <w:t>200–300</w:t>
            </w:r>
          </w:p>
        </w:tc>
        <w:tc>
          <w:tcPr>
            <w:tcW w:w="4364" w:type="dxa"/>
            <w:tcBorders>
              <w:top w:val="single" w:sz="8" w:space="0" w:color="000000"/>
              <w:left w:val="single" w:sz="8" w:space="0" w:color="000000"/>
              <w:bottom w:val="single" w:sz="8" w:space="0" w:color="000000"/>
              <w:right w:val="single" w:sz="8" w:space="0" w:color="000000"/>
            </w:tcBorders>
            <w:vAlign w:val="center"/>
          </w:tcPr>
          <w:p w14:paraId="318B7907" w14:textId="77777777" w:rsidR="00F70974" w:rsidRPr="00F70974" w:rsidRDefault="00F70974" w:rsidP="001037EC">
            <w:pPr>
              <w:spacing w:after="150"/>
              <w:rPr>
                <w:rFonts w:ascii="Arial" w:hAnsi="Arial" w:cs="Arial"/>
              </w:rPr>
            </w:pPr>
            <w:r w:rsidRPr="00F70974">
              <w:rPr>
                <w:rFonts w:ascii="Arial" w:hAnsi="Arial" w:cs="Arial"/>
                <w:color w:val="000000"/>
              </w:rPr>
              <w:t>1,1</w:t>
            </w:r>
          </w:p>
        </w:tc>
      </w:tr>
      <w:tr w:rsidR="00F70974" w:rsidRPr="00F70974" w14:paraId="13B9E7ED"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238DC283" w14:textId="77777777" w:rsidR="00F70974" w:rsidRPr="00F70974" w:rsidRDefault="00F70974" w:rsidP="001037EC">
            <w:pPr>
              <w:spacing w:after="150"/>
              <w:rPr>
                <w:rFonts w:ascii="Arial" w:hAnsi="Arial" w:cs="Arial"/>
              </w:rPr>
            </w:pPr>
            <w:r w:rsidRPr="00F70974">
              <w:rPr>
                <w:rFonts w:ascii="Arial" w:hAnsi="Arial" w:cs="Arial"/>
                <w:color w:val="000000"/>
              </w:rPr>
              <w:t>300–500</w:t>
            </w:r>
          </w:p>
        </w:tc>
        <w:tc>
          <w:tcPr>
            <w:tcW w:w="4364" w:type="dxa"/>
            <w:tcBorders>
              <w:top w:val="single" w:sz="8" w:space="0" w:color="000000"/>
              <w:left w:val="single" w:sz="8" w:space="0" w:color="000000"/>
              <w:bottom w:val="single" w:sz="8" w:space="0" w:color="000000"/>
              <w:right w:val="single" w:sz="8" w:space="0" w:color="000000"/>
            </w:tcBorders>
            <w:vAlign w:val="center"/>
          </w:tcPr>
          <w:p w14:paraId="106BD43D" w14:textId="77777777" w:rsidR="00F70974" w:rsidRPr="00F70974" w:rsidRDefault="00F70974" w:rsidP="001037EC">
            <w:pPr>
              <w:spacing w:after="150"/>
              <w:rPr>
                <w:rFonts w:ascii="Arial" w:hAnsi="Arial" w:cs="Arial"/>
              </w:rPr>
            </w:pPr>
            <w:r w:rsidRPr="00F70974">
              <w:rPr>
                <w:rFonts w:ascii="Arial" w:hAnsi="Arial" w:cs="Arial"/>
                <w:color w:val="000000"/>
              </w:rPr>
              <w:t>1,2</w:t>
            </w:r>
          </w:p>
        </w:tc>
      </w:tr>
      <w:tr w:rsidR="00F70974" w:rsidRPr="00F70974" w14:paraId="34A23F0A"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5E0338AD" w14:textId="77777777" w:rsidR="00F70974" w:rsidRPr="00F70974" w:rsidRDefault="00F70974" w:rsidP="001037EC">
            <w:pPr>
              <w:spacing w:after="150"/>
              <w:rPr>
                <w:rFonts w:ascii="Arial" w:hAnsi="Arial" w:cs="Arial"/>
              </w:rPr>
            </w:pPr>
            <w:r w:rsidRPr="00F70974">
              <w:rPr>
                <w:rFonts w:ascii="Arial" w:hAnsi="Arial" w:cs="Arial"/>
                <w:color w:val="000000"/>
              </w:rPr>
              <w:t>500–1000</w:t>
            </w:r>
          </w:p>
        </w:tc>
        <w:tc>
          <w:tcPr>
            <w:tcW w:w="4364" w:type="dxa"/>
            <w:tcBorders>
              <w:top w:val="single" w:sz="8" w:space="0" w:color="000000"/>
              <w:left w:val="single" w:sz="8" w:space="0" w:color="000000"/>
              <w:bottom w:val="single" w:sz="8" w:space="0" w:color="000000"/>
              <w:right w:val="single" w:sz="8" w:space="0" w:color="000000"/>
            </w:tcBorders>
            <w:vAlign w:val="center"/>
          </w:tcPr>
          <w:p w14:paraId="3CA22CEC" w14:textId="77777777" w:rsidR="00F70974" w:rsidRPr="00F70974" w:rsidRDefault="00F70974" w:rsidP="001037EC">
            <w:pPr>
              <w:spacing w:after="150"/>
              <w:rPr>
                <w:rFonts w:ascii="Arial" w:hAnsi="Arial" w:cs="Arial"/>
              </w:rPr>
            </w:pPr>
            <w:r w:rsidRPr="00F70974">
              <w:rPr>
                <w:rFonts w:ascii="Arial" w:hAnsi="Arial" w:cs="Arial"/>
                <w:color w:val="000000"/>
              </w:rPr>
              <w:t>1,3</w:t>
            </w:r>
          </w:p>
        </w:tc>
      </w:tr>
      <w:tr w:rsidR="00F70974" w:rsidRPr="00F70974" w14:paraId="7468047E"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4F592C49" w14:textId="77777777" w:rsidR="00F70974" w:rsidRPr="00F70974" w:rsidRDefault="00F70974" w:rsidP="001037EC">
            <w:pPr>
              <w:spacing w:after="150"/>
              <w:rPr>
                <w:rFonts w:ascii="Arial" w:hAnsi="Arial" w:cs="Arial"/>
              </w:rPr>
            </w:pPr>
            <w:r w:rsidRPr="00F70974">
              <w:rPr>
                <w:rFonts w:ascii="Arial" w:hAnsi="Arial" w:cs="Arial"/>
                <w:color w:val="000000"/>
              </w:rPr>
              <w:t>1000–2000</w:t>
            </w:r>
          </w:p>
        </w:tc>
        <w:tc>
          <w:tcPr>
            <w:tcW w:w="4364" w:type="dxa"/>
            <w:tcBorders>
              <w:top w:val="single" w:sz="8" w:space="0" w:color="000000"/>
              <w:left w:val="single" w:sz="8" w:space="0" w:color="000000"/>
              <w:bottom w:val="single" w:sz="8" w:space="0" w:color="000000"/>
              <w:right w:val="single" w:sz="8" w:space="0" w:color="000000"/>
            </w:tcBorders>
            <w:vAlign w:val="center"/>
          </w:tcPr>
          <w:p w14:paraId="2B04DB91" w14:textId="77777777" w:rsidR="00F70974" w:rsidRPr="00F70974" w:rsidRDefault="00F70974" w:rsidP="001037EC">
            <w:pPr>
              <w:spacing w:after="150"/>
              <w:rPr>
                <w:rFonts w:ascii="Arial" w:hAnsi="Arial" w:cs="Arial"/>
              </w:rPr>
            </w:pPr>
            <w:r w:rsidRPr="00F70974">
              <w:rPr>
                <w:rFonts w:ascii="Arial" w:hAnsi="Arial" w:cs="Arial"/>
                <w:color w:val="000000"/>
              </w:rPr>
              <w:t>1,4</w:t>
            </w:r>
          </w:p>
        </w:tc>
      </w:tr>
      <w:tr w:rsidR="00F70974" w:rsidRPr="00F70974" w14:paraId="1857593C" w14:textId="77777777" w:rsidTr="001037EC">
        <w:trPr>
          <w:trHeight w:val="45"/>
          <w:tblCellSpacing w:w="0" w:type="auto"/>
        </w:trPr>
        <w:tc>
          <w:tcPr>
            <w:tcW w:w="10036" w:type="dxa"/>
            <w:tcBorders>
              <w:top w:val="single" w:sz="8" w:space="0" w:color="000000"/>
              <w:left w:val="single" w:sz="8" w:space="0" w:color="000000"/>
              <w:bottom w:val="single" w:sz="8" w:space="0" w:color="000000"/>
              <w:right w:val="single" w:sz="8" w:space="0" w:color="000000"/>
            </w:tcBorders>
            <w:vAlign w:val="center"/>
          </w:tcPr>
          <w:p w14:paraId="5581462A" w14:textId="77777777" w:rsidR="00F70974" w:rsidRPr="00F70974" w:rsidRDefault="00F70974" w:rsidP="001037EC">
            <w:pPr>
              <w:spacing w:after="150"/>
              <w:rPr>
                <w:rFonts w:ascii="Arial" w:hAnsi="Arial" w:cs="Arial"/>
              </w:rPr>
            </w:pPr>
            <w:r w:rsidRPr="00F70974">
              <w:rPr>
                <w:rFonts w:ascii="Arial" w:hAnsi="Arial" w:cs="Arial"/>
                <w:color w:val="000000"/>
              </w:rPr>
              <w:t>изнад 2000</w:t>
            </w:r>
          </w:p>
        </w:tc>
        <w:tc>
          <w:tcPr>
            <w:tcW w:w="4364" w:type="dxa"/>
            <w:tcBorders>
              <w:top w:val="single" w:sz="8" w:space="0" w:color="000000"/>
              <w:left w:val="single" w:sz="8" w:space="0" w:color="000000"/>
              <w:bottom w:val="single" w:sz="8" w:space="0" w:color="000000"/>
              <w:right w:val="single" w:sz="8" w:space="0" w:color="000000"/>
            </w:tcBorders>
            <w:vAlign w:val="center"/>
          </w:tcPr>
          <w:p w14:paraId="5B6DA4C7" w14:textId="77777777" w:rsidR="00F70974" w:rsidRPr="00F70974" w:rsidRDefault="00F70974" w:rsidP="001037EC">
            <w:pPr>
              <w:spacing w:after="150"/>
              <w:rPr>
                <w:rFonts w:ascii="Arial" w:hAnsi="Arial" w:cs="Arial"/>
              </w:rPr>
            </w:pPr>
            <w:r w:rsidRPr="00F70974">
              <w:rPr>
                <w:rFonts w:ascii="Arial" w:hAnsi="Arial" w:cs="Arial"/>
                <w:color w:val="000000"/>
              </w:rPr>
              <w:t>1,5</w:t>
            </w:r>
          </w:p>
        </w:tc>
      </w:tr>
    </w:tbl>
    <w:p w14:paraId="6A071EB2" w14:textId="77777777" w:rsidR="00F70974" w:rsidRPr="00F70974" w:rsidRDefault="00F70974" w:rsidP="00F70974">
      <w:pPr>
        <w:spacing w:after="150"/>
        <w:rPr>
          <w:rFonts w:ascii="Arial" w:hAnsi="Arial" w:cs="Arial"/>
        </w:rPr>
      </w:pPr>
      <w:r w:rsidRPr="00F70974">
        <w:rPr>
          <w:rFonts w:ascii="Arial" w:hAnsi="Arial" w:cs="Arial"/>
          <w:color w:val="000000"/>
        </w:rPr>
        <w:t>– Планиране изливе атмосферске канализације предвидети пројектном документацијом.</w:t>
      </w:r>
    </w:p>
    <w:p w14:paraId="2E3192F1" w14:textId="77777777" w:rsidR="00F70974" w:rsidRPr="00F70974" w:rsidRDefault="00F70974" w:rsidP="00F70974">
      <w:pPr>
        <w:spacing w:after="150"/>
        <w:rPr>
          <w:rFonts w:ascii="Arial" w:hAnsi="Arial" w:cs="Arial"/>
        </w:rPr>
      </w:pPr>
      <w:r w:rsidRPr="00F70974">
        <w:rPr>
          <w:rFonts w:ascii="Arial" w:hAnsi="Arial" w:cs="Arial"/>
          <w:color w:val="000000"/>
        </w:rPr>
        <w:t>– Уколико се радови на регулацији врше фазно, на крају трасе регулисане деонице предвидети грађевину која ће бити тако обликована да не изазива штетне последице на нерегулисаној деоници низводно, као и на саме регулисане грађевине.</w:t>
      </w:r>
    </w:p>
    <w:p w14:paraId="3EDF0031" w14:textId="77777777" w:rsidR="00F70974" w:rsidRPr="00F70974" w:rsidRDefault="00F70974" w:rsidP="00F70974">
      <w:pPr>
        <w:spacing w:after="150"/>
        <w:rPr>
          <w:rFonts w:ascii="Arial" w:hAnsi="Arial" w:cs="Arial"/>
        </w:rPr>
      </w:pPr>
      <w:r w:rsidRPr="00F70974">
        <w:rPr>
          <w:rFonts w:ascii="Arial" w:hAnsi="Arial" w:cs="Arial"/>
          <w:color w:val="000000"/>
        </w:rPr>
        <w:t>– У случају да се јавља дубинска и бочна ерозија у зони мостовских стубова или ослонаца, предвидети решење којим ће се осигурати ослонци и стубови и стабилизовати речно дно.</w:t>
      </w:r>
    </w:p>
    <w:p w14:paraId="0C172D13" w14:textId="77777777" w:rsidR="00F70974" w:rsidRPr="00F70974" w:rsidRDefault="00F70974" w:rsidP="00F70974">
      <w:pPr>
        <w:spacing w:after="150"/>
        <w:rPr>
          <w:rFonts w:ascii="Arial" w:hAnsi="Arial" w:cs="Arial"/>
        </w:rPr>
      </w:pPr>
      <w:r w:rsidRPr="00F70974">
        <w:rPr>
          <w:rFonts w:ascii="Arial" w:hAnsi="Arial" w:cs="Arial"/>
          <w:color w:val="000000"/>
        </w:rPr>
        <w:t>– Пројектовати уздужну диспозицију регулације (падови дна регулисаног корита) и попречни профил корита тако да режим воде и наноса буде стационаран тако да нема ерозије дна и обала, односно засипања корита.</w:t>
      </w:r>
    </w:p>
    <w:p w14:paraId="7028DA23" w14:textId="77777777" w:rsidR="00F70974" w:rsidRPr="00F70974" w:rsidRDefault="00F70974" w:rsidP="00F70974">
      <w:pPr>
        <w:spacing w:after="150"/>
        <w:rPr>
          <w:rFonts w:ascii="Arial" w:hAnsi="Arial" w:cs="Arial"/>
        </w:rPr>
      </w:pPr>
      <w:r w:rsidRPr="00F70974">
        <w:rPr>
          <w:rFonts w:ascii="Arial" w:hAnsi="Arial" w:cs="Arial"/>
          <w:color w:val="000000"/>
        </w:rPr>
        <w:t>– Пројектом организације радова на изградњи регулације обезбедити услове којима се неће угрозити стабилност и функционисање грађевинских објеката у непосредној близини водотока.</w:t>
      </w:r>
    </w:p>
    <w:p w14:paraId="6A455F4F" w14:textId="77777777" w:rsidR="00F70974" w:rsidRPr="00F70974" w:rsidRDefault="00F70974" w:rsidP="00F70974">
      <w:pPr>
        <w:spacing w:after="150"/>
        <w:rPr>
          <w:rFonts w:ascii="Arial" w:hAnsi="Arial" w:cs="Arial"/>
        </w:rPr>
      </w:pPr>
      <w:r w:rsidRPr="00F70974">
        <w:rPr>
          <w:rFonts w:ascii="Arial" w:hAnsi="Arial" w:cs="Arial"/>
          <w:color w:val="000000"/>
        </w:rPr>
        <w:t>– Сва евентуална оштећења настала у току изградње, морају се санирати и довести у првобитно функционално стање на терет инвеститора.</w:t>
      </w:r>
    </w:p>
    <w:p w14:paraId="02663770" w14:textId="77777777" w:rsidR="00F70974" w:rsidRPr="00F70974" w:rsidRDefault="00F70974" w:rsidP="00F70974">
      <w:pPr>
        <w:spacing w:after="150"/>
        <w:rPr>
          <w:rFonts w:ascii="Arial" w:hAnsi="Arial" w:cs="Arial"/>
        </w:rPr>
      </w:pPr>
      <w:r w:rsidRPr="00F70974">
        <w:rPr>
          <w:rFonts w:ascii="Arial" w:hAnsi="Arial" w:cs="Arial"/>
          <w:color w:val="000000"/>
        </w:rPr>
        <w:t>– Детаљно чишћење корита свих водотокова од наноса и осталог материјала на делу изведене регулације и дуж целог природног, нерегулисаног корита у насељу представља приоритет и основу за уредно одвођење вода.</w:t>
      </w:r>
    </w:p>
    <w:p w14:paraId="26698015" w14:textId="77777777" w:rsidR="00F70974" w:rsidRPr="00F70974" w:rsidRDefault="00F70974" w:rsidP="00F70974">
      <w:pPr>
        <w:spacing w:after="120"/>
        <w:jc w:val="center"/>
        <w:rPr>
          <w:rFonts w:ascii="Arial" w:hAnsi="Arial" w:cs="Arial"/>
        </w:rPr>
      </w:pPr>
      <w:r w:rsidRPr="00F70974">
        <w:rPr>
          <w:rFonts w:ascii="Arial" w:hAnsi="Arial" w:cs="Arial"/>
          <w:i/>
          <w:color w:val="000000"/>
        </w:rPr>
        <w:t>2.5.3. Енергетика и енергетска инфраструктура</w:t>
      </w:r>
    </w:p>
    <w:p w14:paraId="3863688B" w14:textId="77777777" w:rsidR="00F70974" w:rsidRPr="00F70974" w:rsidRDefault="00F70974" w:rsidP="00F70974">
      <w:pPr>
        <w:spacing w:after="120"/>
        <w:jc w:val="center"/>
        <w:rPr>
          <w:rFonts w:ascii="Arial" w:hAnsi="Arial" w:cs="Arial"/>
        </w:rPr>
      </w:pPr>
      <w:r w:rsidRPr="00F70974">
        <w:rPr>
          <w:rFonts w:ascii="Arial" w:hAnsi="Arial" w:cs="Arial"/>
          <w:color w:val="000000"/>
        </w:rPr>
        <w:t>2.5.3.1. Електроенергетика</w:t>
      </w:r>
    </w:p>
    <w:p w14:paraId="58AE6ED7" w14:textId="77777777" w:rsidR="00F70974" w:rsidRPr="00F70974" w:rsidRDefault="00F70974" w:rsidP="00F70974">
      <w:pPr>
        <w:spacing w:after="150"/>
        <w:rPr>
          <w:rFonts w:ascii="Arial" w:hAnsi="Arial" w:cs="Arial"/>
        </w:rPr>
      </w:pPr>
      <w:r w:rsidRPr="00F70974">
        <w:rPr>
          <w:rFonts w:ascii="Arial" w:hAnsi="Arial" w:cs="Arial"/>
          <w:color w:val="000000"/>
        </w:rPr>
        <w:t>За далеководе се обезбеђује заштитна зона (коридор) чија ширина је зависна од напонског нивоа и техничког решења далековода.</w:t>
      </w:r>
    </w:p>
    <w:p w14:paraId="36DF1FD9" w14:textId="77777777" w:rsidR="00F70974" w:rsidRPr="00F70974" w:rsidRDefault="00F70974" w:rsidP="00F70974">
      <w:pPr>
        <w:spacing w:after="150"/>
        <w:rPr>
          <w:rFonts w:ascii="Arial" w:hAnsi="Arial" w:cs="Arial"/>
        </w:rPr>
      </w:pPr>
      <w:r w:rsidRPr="00F70974">
        <w:rPr>
          <w:rFonts w:ascii="Arial" w:hAnsi="Arial" w:cs="Arial"/>
          <w:color w:val="000000"/>
        </w:rPr>
        <w:t>Заштитни појас далековода износи 15 m са обе стране далековода напонског нивоа 35 kV од крајњег фазног проводника, 25 m са обе стране далековода напонског нивоа 110 kV од крајњег фазног проводника.</w:t>
      </w:r>
    </w:p>
    <w:p w14:paraId="28D59755" w14:textId="77777777" w:rsidR="00F70974" w:rsidRPr="00F70974" w:rsidRDefault="00F70974" w:rsidP="00F70974">
      <w:pPr>
        <w:spacing w:after="150"/>
        <w:rPr>
          <w:rFonts w:ascii="Arial" w:hAnsi="Arial" w:cs="Arial"/>
        </w:rPr>
      </w:pPr>
      <w:r w:rsidRPr="00F70974">
        <w:rPr>
          <w:rFonts w:ascii="Arial" w:hAnsi="Arial" w:cs="Arial"/>
          <w:color w:val="000000"/>
        </w:rPr>
        <w:t>Свака градња испод или у близини далековода условљена је следећим:</w:t>
      </w:r>
    </w:p>
    <w:p w14:paraId="251B6701" w14:textId="77777777" w:rsidR="00F70974" w:rsidRPr="00F70974" w:rsidRDefault="00F70974" w:rsidP="00F70974">
      <w:pPr>
        <w:spacing w:after="150"/>
        <w:rPr>
          <w:rFonts w:ascii="Arial" w:hAnsi="Arial" w:cs="Arial"/>
        </w:rPr>
      </w:pPr>
      <w:r w:rsidRPr="00F70974">
        <w:rPr>
          <w:rFonts w:ascii="Arial" w:hAnsi="Arial" w:cs="Arial"/>
          <w:color w:val="000000"/>
        </w:rPr>
        <w:t>– Законом о енергетици („Службени гласник РС”, бр. 145/14 и 95/18 – др. закон);</w:t>
      </w:r>
    </w:p>
    <w:p w14:paraId="274B6403" w14:textId="77777777" w:rsidR="00F70974" w:rsidRPr="00F70974" w:rsidRDefault="00F70974" w:rsidP="00F70974">
      <w:pPr>
        <w:spacing w:after="150"/>
        <w:rPr>
          <w:rFonts w:ascii="Arial" w:hAnsi="Arial" w:cs="Arial"/>
        </w:rPr>
      </w:pPr>
      <w:r w:rsidRPr="00F70974">
        <w:rPr>
          <w:rFonts w:ascii="Arial" w:hAnsi="Arial" w:cs="Arial"/>
          <w:color w:val="000000"/>
        </w:rPr>
        <w:t>– Законом о планирању и изградњи („Службени гласник РС”, бр. 72/09, 81/09 – исправка, 64/10 – УС, 24/11, 121/12, 42/13 – УС, 50/13 – УС, 98/13 – УС, 132/14, 145/14, 83/18, 31/19, 37/19 – др. закон, 9/20 и 52/21);</w:t>
      </w:r>
    </w:p>
    <w:p w14:paraId="124887FB" w14:textId="77777777" w:rsidR="00F70974" w:rsidRPr="00F70974" w:rsidRDefault="00F70974" w:rsidP="00F70974">
      <w:pPr>
        <w:spacing w:after="150"/>
        <w:rPr>
          <w:rFonts w:ascii="Arial" w:hAnsi="Arial" w:cs="Arial"/>
        </w:rPr>
      </w:pPr>
      <w:r w:rsidRPr="00F70974">
        <w:rPr>
          <w:rFonts w:ascii="Arial" w:hAnsi="Arial" w:cs="Arial"/>
          <w:color w:val="000000"/>
        </w:rPr>
        <w:t>– Правилником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w:t>
      </w:r>
    </w:p>
    <w:p w14:paraId="03956734" w14:textId="77777777" w:rsidR="00F70974" w:rsidRPr="00F70974" w:rsidRDefault="00F70974" w:rsidP="00F70974">
      <w:pPr>
        <w:spacing w:after="150"/>
        <w:rPr>
          <w:rFonts w:ascii="Arial" w:hAnsi="Arial" w:cs="Arial"/>
        </w:rPr>
      </w:pPr>
      <w:r w:rsidRPr="00F70974">
        <w:rPr>
          <w:rFonts w:ascii="Arial" w:hAnsi="Arial" w:cs="Arial"/>
          <w:color w:val="000000"/>
        </w:rPr>
        <w:t>– Правилником о техничким нормативима за електроенергетска постројења називног напона изнад 1000 V („Службени лист СФРЈ”, бр. 4/74 и 13/78 („Службени лист СРЈ”, број 61/95);</w:t>
      </w:r>
    </w:p>
    <w:p w14:paraId="15A4E027" w14:textId="77777777" w:rsidR="00F70974" w:rsidRPr="00F70974" w:rsidRDefault="00F70974" w:rsidP="00F70974">
      <w:pPr>
        <w:spacing w:after="150"/>
        <w:rPr>
          <w:rFonts w:ascii="Arial" w:hAnsi="Arial" w:cs="Arial"/>
        </w:rPr>
      </w:pPr>
      <w:r w:rsidRPr="00F70974">
        <w:rPr>
          <w:rFonts w:ascii="Arial" w:hAnsi="Arial" w:cs="Arial"/>
          <w:color w:val="000000"/>
        </w:rPr>
        <w:t>– Правилником о техничким нормативима за уземљења електроенергетских постројења називног напона изнад 1000 V („Службени лист СРЈ”, број 61/95);</w:t>
      </w:r>
    </w:p>
    <w:p w14:paraId="7137FCBA" w14:textId="77777777" w:rsidR="00F70974" w:rsidRPr="00F70974" w:rsidRDefault="00F70974" w:rsidP="00F70974">
      <w:pPr>
        <w:spacing w:after="150"/>
        <w:rPr>
          <w:rFonts w:ascii="Arial" w:hAnsi="Arial" w:cs="Arial"/>
        </w:rPr>
      </w:pPr>
      <w:r w:rsidRPr="00F70974">
        <w:rPr>
          <w:rFonts w:ascii="Arial" w:hAnsi="Arial" w:cs="Arial"/>
          <w:color w:val="000000"/>
        </w:rPr>
        <w:t>– Законом о заштити од нејонизујућих зрачења („Службени гласник РС”, број 36/09) са припадајућим правилницима, од којих посебно издвајамо: „Правилник о границама нејонизујућим зрачењима” („Службени гласник РС”, број 104/09) и „Правилник о изворима нејонизујућих зрачења од посебног интереса, врстама извора, начину и периоду њиховог испитивања” („Службени гласник РС”, број 104/09);</w:t>
      </w:r>
    </w:p>
    <w:p w14:paraId="0BE74D21" w14:textId="77777777" w:rsidR="00F70974" w:rsidRPr="00F70974" w:rsidRDefault="00F70974" w:rsidP="00F70974">
      <w:pPr>
        <w:spacing w:after="150"/>
        <w:rPr>
          <w:rFonts w:ascii="Arial" w:hAnsi="Arial" w:cs="Arial"/>
        </w:rPr>
      </w:pPr>
      <w:r w:rsidRPr="00F70974">
        <w:rPr>
          <w:rFonts w:ascii="Arial" w:hAnsi="Arial" w:cs="Arial"/>
          <w:color w:val="000000"/>
        </w:rPr>
        <w:t>– SRPS N.C0.105 Техничким условима заштите подземних металних цевовода од утицаја електроенергетских постројења („Службени лист СФРЈ”, број 68/86);</w:t>
      </w:r>
    </w:p>
    <w:p w14:paraId="4386B1A5" w14:textId="77777777" w:rsidR="00F70974" w:rsidRPr="00F70974" w:rsidRDefault="00F70974" w:rsidP="00F70974">
      <w:pPr>
        <w:spacing w:after="150"/>
        <w:rPr>
          <w:rFonts w:ascii="Arial" w:hAnsi="Arial" w:cs="Arial"/>
        </w:rPr>
      </w:pPr>
      <w:r w:rsidRPr="00F70974">
        <w:rPr>
          <w:rFonts w:ascii="Arial" w:hAnsi="Arial" w:cs="Arial"/>
          <w:color w:val="000000"/>
        </w:rPr>
        <w:t>– SRPS N.C0.101 – Заштитом телекомуникационих постројења од утицаја електроенергетских постројења – Заштита од опасности;</w:t>
      </w:r>
    </w:p>
    <w:p w14:paraId="2159EBCC" w14:textId="77777777" w:rsidR="00F70974" w:rsidRPr="00F70974" w:rsidRDefault="00F70974" w:rsidP="00F70974">
      <w:pPr>
        <w:spacing w:after="150"/>
        <w:rPr>
          <w:rFonts w:ascii="Arial" w:hAnsi="Arial" w:cs="Arial"/>
        </w:rPr>
      </w:pPr>
      <w:r w:rsidRPr="00F70974">
        <w:rPr>
          <w:rFonts w:ascii="Arial" w:hAnsi="Arial" w:cs="Arial"/>
          <w:color w:val="000000"/>
        </w:rPr>
        <w:t>– SRPS N.C0.102 – Заштитом телекомуникационих постројења од утицаја електроенергетских постројења – Заштита од сметњи („Службени лист СФРЈ”, број 68/86), као и</w:t>
      </w:r>
    </w:p>
    <w:p w14:paraId="11B7B752" w14:textId="77777777" w:rsidR="00F70974" w:rsidRPr="00F70974" w:rsidRDefault="00F70974" w:rsidP="00F70974">
      <w:pPr>
        <w:spacing w:after="150"/>
        <w:rPr>
          <w:rFonts w:ascii="Arial" w:hAnsi="Arial" w:cs="Arial"/>
        </w:rPr>
      </w:pPr>
      <w:r w:rsidRPr="00F70974">
        <w:rPr>
          <w:rFonts w:ascii="Arial" w:hAnsi="Arial" w:cs="Arial"/>
          <w:color w:val="000000"/>
        </w:rPr>
        <w:t>– SRPS N.C0.104 – Заштита телекомуникационих постројења од утицаја електроенергетских постројења – Увођење телекомуникационих водова у електроенергетска постројења („Службени лист СФРЈ”, број 49/83).</w:t>
      </w:r>
    </w:p>
    <w:p w14:paraId="50007FD5" w14:textId="77777777" w:rsidR="00F70974" w:rsidRPr="00F70974" w:rsidRDefault="00F70974" w:rsidP="00F70974">
      <w:pPr>
        <w:spacing w:after="150"/>
        <w:rPr>
          <w:rFonts w:ascii="Arial" w:hAnsi="Arial" w:cs="Arial"/>
        </w:rPr>
      </w:pPr>
      <w:r w:rsidRPr="00F70974">
        <w:rPr>
          <w:rFonts w:ascii="Arial" w:hAnsi="Arial" w:cs="Arial"/>
          <w:color w:val="000000"/>
        </w:rPr>
        <w:t>У случају градње испод или у близини далековода потребна је сагласност „Електромрежа Србије” АД, при чему важе следећи услови:</w:t>
      </w:r>
    </w:p>
    <w:p w14:paraId="3E34ED50" w14:textId="77777777" w:rsidR="00F70974" w:rsidRPr="00F70974" w:rsidRDefault="00F70974" w:rsidP="00F70974">
      <w:pPr>
        <w:spacing w:after="150"/>
        <w:rPr>
          <w:rFonts w:ascii="Arial" w:hAnsi="Arial" w:cs="Arial"/>
        </w:rPr>
      </w:pPr>
      <w:r w:rsidRPr="00F70974">
        <w:rPr>
          <w:rFonts w:ascii="Arial" w:hAnsi="Arial" w:cs="Arial"/>
          <w:color w:val="000000"/>
        </w:rPr>
        <w:t>– сагласност би се дала на Елаборат који Инвеститор планираних објеката треба да обезбеди, у коме је дат тачан однос далековода и објеката, уз задовољење горе поменутих прописа и закона и исти може израдити пројектна организација која је овлашћена за те послове. Трошкови израде Елабората падају у целости на терет Инвеститора планираних објеката;</w:t>
      </w:r>
    </w:p>
    <w:p w14:paraId="0F80F53A" w14:textId="77777777" w:rsidR="00F70974" w:rsidRPr="00F70974" w:rsidRDefault="00F70974" w:rsidP="00F70974">
      <w:pPr>
        <w:spacing w:after="150"/>
        <w:rPr>
          <w:rFonts w:ascii="Arial" w:hAnsi="Arial" w:cs="Arial"/>
        </w:rPr>
      </w:pPr>
      <w:r w:rsidRPr="00F70974">
        <w:rPr>
          <w:rFonts w:ascii="Arial" w:hAnsi="Arial" w:cs="Arial"/>
          <w:color w:val="000000"/>
        </w:rPr>
        <w:t>– приликом израде Елабората прорачуне сигурносних висина и удаљености урадити за температуру проводника од +80 °C, за случај да постоје надземни делови, у складу са техничким упутством ТУ-ДВ-04. За израду Елабората користити податке из пројектне документације далековода које вам на захтев достављамо, као и податке добијене на терену геодетским снимањем који се обављају о трошку Инвеститора планираних објеката;</w:t>
      </w:r>
    </w:p>
    <w:p w14:paraId="614C5968" w14:textId="77777777" w:rsidR="00F70974" w:rsidRPr="00F70974" w:rsidRDefault="00F70974" w:rsidP="00F70974">
      <w:pPr>
        <w:spacing w:after="150"/>
        <w:rPr>
          <w:rFonts w:ascii="Arial" w:hAnsi="Arial" w:cs="Arial"/>
        </w:rPr>
      </w:pPr>
      <w:r w:rsidRPr="00F70974">
        <w:rPr>
          <w:rFonts w:ascii="Arial" w:hAnsi="Arial" w:cs="Arial"/>
          <w:color w:val="000000"/>
        </w:rPr>
        <w:t>– Елаборат доставити у минимално три примерка (два примерка остају у трајном власништву „Електромрежа Србије” АД), као и у дигиталној форми;</w:t>
      </w:r>
    </w:p>
    <w:p w14:paraId="490ED27B" w14:textId="77777777" w:rsidR="00F70974" w:rsidRPr="00F70974" w:rsidRDefault="00F70974" w:rsidP="00F70974">
      <w:pPr>
        <w:spacing w:after="150"/>
        <w:rPr>
          <w:rFonts w:ascii="Arial" w:hAnsi="Arial" w:cs="Arial"/>
        </w:rPr>
      </w:pPr>
      <w:r w:rsidRPr="00F70974">
        <w:rPr>
          <w:rFonts w:ascii="Arial" w:hAnsi="Arial" w:cs="Arial"/>
          <w:color w:val="000000"/>
        </w:rPr>
        <w:t>– у Елаборату приказати евентуалне радове који су потребни да би се међусобни однос ускладио са прописима.</w:t>
      </w:r>
    </w:p>
    <w:p w14:paraId="58ADA182" w14:textId="77777777" w:rsidR="00F70974" w:rsidRPr="00F70974" w:rsidRDefault="00F70974" w:rsidP="00F70974">
      <w:pPr>
        <w:spacing w:after="150"/>
        <w:rPr>
          <w:rFonts w:ascii="Arial" w:hAnsi="Arial" w:cs="Arial"/>
        </w:rPr>
      </w:pPr>
      <w:r w:rsidRPr="00F70974">
        <w:rPr>
          <w:rFonts w:ascii="Arial" w:hAnsi="Arial" w:cs="Arial"/>
          <w:color w:val="000000"/>
        </w:rPr>
        <w:t>Претходно наведени услови важе приликом израде:</w:t>
      </w:r>
    </w:p>
    <w:p w14:paraId="1819D67D" w14:textId="77777777" w:rsidR="00F70974" w:rsidRPr="00F70974" w:rsidRDefault="00F70974" w:rsidP="00F70974">
      <w:pPr>
        <w:spacing w:after="150"/>
        <w:rPr>
          <w:rFonts w:ascii="Arial" w:hAnsi="Arial" w:cs="Arial"/>
        </w:rPr>
      </w:pPr>
      <w:r w:rsidRPr="00F70974">
        <w:rPr>
          <w:rFonts w:ascii="Arial" w:hAnsi="Arial" w:cs="Arial"/>
          <w:color w:val="000000"/>
        </w:rPr>
        <w:t>1) Елаборатa о могућностима градње планираних објеката у заштитном појасу далековода.</w:t>
      </w:r>
    </w:p>
    <w:p w14:paraId="32464038" w14:textId="77777777" w:rsidR="00F70974" w:rsidRPr="00F70974" w:rsidRDefault="00F70974" w:rsidP="00F70974">
      <w:pPr>
        <w:spacing w:after="150"/>
        <w:rPr>
          <w:rFonts w:ascii="Arial" w:hAnsi="Arial" w:cs="Arial"/>
        </w:rPr>
      </w:pPr>
      <w:r w:rsidRPr="00F70974">
        <w:rPr>
          <w:rFonts w:ascii="Arial" w:hAnsi="Arial" w:cs="Arial"/>
          <w:i/>
          <w:color w:val="000000"/>
        </w:rPr>
        <w:t>Напомена:</w:t>
      </w:r>
      <w:r w:rsidRPr="00F70974">
        <w:rPr>
          <w:rFonts w:ascii="Arial" w:hAnsi="Arial" w:cs="Arial"/>
          <w:color w:val="000000"/>
        </w:rPr>
        <w:t xml:space="preserve"> У случају да се планира постављање стубова јавне расвете у заштитном појасу далековода, потребно је исте уважити при изради Елабората.</w:t>
      </w:r>
    </w:p>
    <w:p w14:paraId="4C1A70C5" w14:textId="77777777" w:rsidR="00F70974" w:rsidRPr="00F70974" w:rsidRDefault="00F70974" w:rsidP="00F70974">
      <w:pPr>
        <w:spacing w:after="150"/>
        <w:rPr>
          <w:rFonts w:ascii="Arial" w:hAnsi="Arial" w:cs="Arial"/>
        </w:rPr>
      </w:pPr>
      <w:r w:rsidRPr="00F70974">
        <w:rPr>
          <w:rFonts w:ascii="Arial" w:hAnsi="Arial" w:cs="Arial"/>
          <w:color w:val="000000"/>
        </w:rPr>
        <w:t>2) Елаборатa утицаја далековода на потенцијално планиране објекте од електропроводног материјала. Овај утицај за цевоводе, у зависности од насељености подручја, потребно је анализирати на максималној удаљености до 1000 m од осе далековода;</w:t>
      </w:r>
    </w:p>
    <w:p w14:paraId="2D6519E6" w14:textId="77777777" w:rsidR="00F70974" w:rsidRPr="00F70974" w:rsidRDefault="00F70974" w:rsidP="00F70974">
      <w:pPr>
        <w:spacing w:after="150"/>
        <w:rPr>
          <w:rFonts w:ascii="Arial" w:hAnsi="Arial" w:cs="Arial"/>
        </w:rPr>
      </w:pPr>
      <w:r w:rsidRPr="00F70974">
        <w:rPr>
          <w:rFonts w:ascii="Arial" w:hAnsi="Arial" w:cs="Arial"/>
          <w:color w:val="000000"/>
        </w:rPr>
        <w:t>3) Елаборатa утицаја далековода на телекомуникационе водове (овај елаборат није потребно разматрати у случају да се користе оптички каблови). Овај утицај, у зависности од специфичне отпорности тла и насељености подручја, потребно је анализирати на максималној удаљености до 3000 m од осе далековода у случају градње телекомуникационих водова.</w:t>
      </w:r>
    </w:p>
    <w:p w14:paraId="1A9F485A" w14:textId="77777777" w:rsidR="00F70974" w:rsidRPr="00F70974" w:rsidRDefault="00F70974" w:rsidP="00F70974">
      <w:pPr>
        <w:spacing w:after="150"/>
        <w:rPr>
          <w:rFonts w:ascii="Arial" w:hAnsi="Arial" w:cs="Arial"/>
        </w:rPr>
      </w:pPr>
      <w:r w:rsidRPr="00F70974">
        <w:rPr>
          <w:rFonts w:ascii="Arial" w:hAnsi="Arial" w:cs="Arial"/>
          <w:color w:val="000000"/>
        </w:rPr>
        <w:t>У случају да се из Елабората утврди колизија далековода и планираних објеката са пратећом инфраструктуром и уколико се утврди јавни (општи) интерес планираног објекта и достави налог мера за измештање (реконструкцију или адаптацију) од стране надлежних органа, потребно је да се:</w:t>
      </w:r>
    </w:p>
    <w:p w14:paraId="6BA75638" w14:textId="77777777" w:rsidR="00F70974" w:rsidRPr="00F70974" w:rsidRDefault="00F70974" w:rsidP="00F70974">
      <w:pPr>
        <w:spacing w:after="150"/>
        <w:rPr>
          <w:rFonts w:ascii="Arial" w:hAnsi="Arial" w:cs="Arial"/>
        </w:rPr>
      </w:pPr>
      <w:r w:rsidRPr="00F70974">
        <w:rPr>
          <w:rFonts w:ascii="Arial" w:hAnsi="Arial" w:cs="Arial"/>
          <w:color w:val="000000"/>
        </w:rPr>
        <w:t>– приступи склапању Уговора о пословно-техничкој сарадњи ради регулисања међусобних права и обавеза између „Електромрежа Србије” АД и свих релевантних правних субјеката у реализацији пројекта адаптације или реконструкције далековода, у складу са Законом о енергетици и Законом о планирању и изградњи;</w:t>
      </w:r>
    </w:p>
    <w:p w14:paraId="0DA3A506" w14:textId="77777777" w:rsidR="00F70974" w:rsidRPr="00F70974" w:rsidRDefault="00F70974" w:rsidP="00F70974">
      <w:pPr>
        <w:spacing w:after="150"/>
        <w:rPr>
          <w:rFonts w:ascii="Arial" w:hAnsi="Arial" w:cs="Arial"/>
        </w:rPr>
      </w:pPr>
      <w:r w:rsidRPr="00F70974">
        <w:rPr>
          <w:rFonts w:ascii="Arial" w:hAnsi="Arial" w:cs="Arial"/>
          <w:color w:val="000000"/>
        </w:rPr>
        <w:t>– о трошку Инвеститора планираних објеката, а на бази пројектних задатака усвојених на Стручном панелу за пројектно техничку документацију „Електромрежа Србије” АД, уради техничка документација за адаптацију или реконструкцију и достави „Електромрежа Србије” АД на сагласност;</w:t>
      </w:r>
    </w:p>
    <w:p w14:paraId="59FE8243" w14:textId="77777777" w:rsidR="00F70974" w:rsidRPr="00F70974" w:rsidRDefault="00F70974" w:rsidP="00F70974">
      <w:pPr>
        <w:spacing w:after="150"/>
        <w:rPr>
          <w:rFonts w:ascii="Arial" w:hAnsi="Arial" w:cs="Arial"/>
        </w:rPr>
      </w:pPr>
      <w:r w:rsidRPr="00F70974">
        <w:rPr>
          <w:rFonts w:ascii="Arial" w:hAnsi="Arial" w:cs="Arial"/>
          <w:color w:val="000000"/>
        </w:rPr>
        <w:t>– о трошку Инвеститора планираних објеката, евентуална адаптација или реконструкција далековода (односно отклањање свих колизија констатованих Елаборатом) изврши пре почетка било каквих радова на планираним објектима у непосредној близини далековода;</w:t>
      </w:r>
    </w:p>
    <w:p w14:paraId="13D82F31" w14:textId="77777777" w:rsidR="00F70974" w:rsidRPr="00F70974" w:rsidRDefault="00F70974" w:rsidP="00F70974">
      <w:pPr>
        <w:spacing w:after="150"/>
        <w:rPr>
          <w:rFonts w:ascii="Arial" w:hAnsi="Arial" w:cs="Arial"/>
        </w:rPr>
      </w:pPr>
      <w:r w:rsidRPr="00F70974">
        <w:rPr>
          <w:rFonts w:ascii="Arial" w:hAnsi="Arial" w:cs="Arial"/>
          <w:color w:val="000000"/>
        </w:rPr>
        <w:t>– пре почетка било каквих радова у близини далековода о томе обавесте представници „Електромрежа Србије” АД;</w:t>
      </w:r>
    </w:p>
    <w:p w14:paraId="67971F06" w14:textId="77777777" w:rsidR="00F70974" w:rsidRPr="00F70974" w:rsidRDefault="00F70974" w:rsidP="00F70974">
      <w:pPr>
        <w:spacing w:after="150"/>
        <w:rPr>
          <w:rFonts w:ascii="Arial" w:hAnsi="Arial" w:cs="Arial"/>
        </w:rPr>
      </w:pPr>
      <w:r w:rsidRPr="00F70974">
        <w:rPr>
          <w:rFonts w:ascii="Arial" w:hAnsi="Arial" w:cs="Arial"/>
          <w:color w:val="000000"/>
        </w:rPr>
        <w:t>– остали општи технички услови за градња испод или у близини далековода:</w:t>
      </w:r>
    </w:p>
    <w:p w14:paraId="2B8E1A2C" w14:textId="77777777" w:rsidR="00F70974" w:rsidRPr="00F70974" w:rsidRDefault="00F70974" w:rsidP="00F70974">
      <w:pPr>
        <w:spacing w:after="150"/>
        <w:rPr>
          <w:rFonts w:ascii="Arial" w:hAnsi="Arial" w:cs="Arial"/>
        </w:rPr>
      </w:pPr>
      <w:r w:rsidRPr="00F70974">
        <w:rPr>
          <w:rFonts w:ascii="Arial" w:hAnsi="Arial" w:cs="Arial"/>
          <w:color w:val="000000"/>
        </w:rPr>
        <w:t>– приликом извођења радова као и касније приликом експлоатације планираних објеката, водити рачуна да се не наруши сигурносна удаљеност од 5 m у односу на проводнике далековода напонског нивоа 110 kV, односно 6 m у односу на проводнике далековода напонског нивоа 220 kV и 7 m у односу на проводнике далековода напонског нивоа 400 kV;</w:t>
      </w:r>
    </w:p>
    <w:p w14:paraId="058EE088" w14:textId="77777777" w:rsidR="00F70974" w:rsidRPr="00F70974" w:rsidRDefault="00F70974" w:rsidP="00F70974">
      <w:pPr>
        <w:spacing w:after="150"/>
        <w:rPr>
          <w:rFonts w:ascii="Arial" w:hAnsi="Arial" w:cs="Arial"/>
        </w:rPr>
      </w:pPr>
      <w:r w:rsidRPr="00F70974">
        <w:rPr>
          <w:rFonts w:ascii="Arial" w:hAnsi="Arial" w:cs="Arial"/>
          <w:color w:val="000000"/>
        </w:rPr>
        <w:t>– испод и у близини далековода не садити високо дрвеће које се својим растом може приближити на мање од 5 m у односу на проводнике далековода напонског нивоа 110 kV, односно на мање од 6 m у односу на проводнике далековода напонског нивоа 220 kV и на мање од 7 m у односу на проводнике далековода напонског нивоа 400 kV, као и у случају пада дрвета;</w:t>
      </w:r>
    </w:p>
    <w:p w14:paraId="55486D03" w14:textId="77777777" w:rsidR="00F70974" w:rsidRPr="00F70974" w:rsidRDefault="00F70974" w:rsidP="00F70974">
      <w:pPr>
        <w:spacing w:after="150"/>
        <w:rPr>
          <w:rFonts w:ascii="Arial" w:hAnsi="Arial" w:cs="Arial"/>
        </w:rPr>
      </w:pPr>
      <w:r w:rsidRPr="00F70974">
        <w:rPr>
          <w:rFonts w:ascii="Arial" w:hAnsi="Arial" w:cs="Arial"/>
          <w:color w:val="000000"/>
        </w:rPr>
        <w:t>– забрањено је коришћење прскалица и воде у млазу за заливање уколико постоји могућност да се млаз воде приближи на мање од 5 m од проводника далековода напонског нивоа 110 kV, односно на мање од 6 m од проводника далековода напонског нивоа 220 kV и не мање од 7 m од проводника далековода напонског нивоа 400 kV;</w:t>
      </w:r>
    </w:p>
    <w:p w14:paraId="568B015A" w14:textId="77777777" w:rsidR="00F70974" w:rsidRPr="00F70974" w:rsidRDefault="00F70974" w:rsidP="00F70974">
      <w:pPr>
        <w:spacing w:after="150"/>
        <w:rPr>
          <w:rFonts w:ascii="Arial" w:hAnsi="Arial" w:cs="Arial"/>
        </w:rPr>
      </w:pPr>
      <w:r w:rsidRPr="00F70974">
        <w:rPr>
          <w:rFonts w:ascii="Arial" w:hAnsi="Arial" w:cs="Arial"/>
          <w:color w:val="000000"/>
        </w:rPr>
        <w:t>– забрањено је складиштење лако запаљивог материјала у заштитном појасу далековода;</w:t>
      </w:r>
    </w:p>
    <w:p w14:paraId="2DBFBDCD" w14:textId="77777777" w:rsidR="00F70974" w:rsidRPr="00F70974" w:rsidRDefault="00F70974" w:rsidP="00F70974">
      <w:pPr>
        <w:spacing w:after="150"/>
        <w:rPr>
          <w:rFonts w:ascii="Arial" w:hAnsi="Arial" w:cs="Arial"/>
        </w:rPr>
      </w:pPr>
      <w:r w:rsidRPr="00F70974">
        <w:rPr>
          <w:rFonts w:ascii="Arial" w:hAnsi="Arial" w:cs="Arial"/>
          <w:color w:val="000000"/>
        </w:rPr>
        <w:t>– прикључке извести подземно у случају укрштања са далеководом;</w:t>
      </w:r>
    </w:p>
    <w:p w14:paraId="2FE12EBA" w14:textId="77777777" w:rsidR="00F70974" w:rsidRPr="00F70974" w:rsidRDefault="00F70974" w:rsidP="00F70974">
      <w:pPr>
        <w:spacing w:after="150"/>
        <w:rPr>
          <w:rFonts w:ascii="Arial" w:hAnsi="Arial" w:cs="Arial"/>
        </w:rPr>
      </w:pPr>
      <w:r w:rsidRPr="00F70974">
        <w:rPr>
          <w:rFonts w:ascii="Arial" w:hAnsi="Arial" w:cs="Arial"/>
          <w:color w:val="000000"/>
        </w:rPr>
        <w:t>– нисконапонске, телефонске прикључке, прикључке на кабловску телевизију и друге прикључке извести подземно у случају укрштања са далеководом;</w:t>
      </w:r>
    </w:p>
    <w:p w14:paraId="6CCA5375" w14:textId="77777777" w:rsidR="00F70974" w:rsidRPr="00F70974" w:rsidRDefault="00F70974" w:rsidP="00F70974">
      <w:pPr>
        <w:spacing w:after="150"/>
        <w:rPr>
          <w:rFonts w:ascii="Arial" w:hAnsi="Arial" w:cs="Arial"/>
        </w:rPr>
      </w:pPr>
      <w:r w:rsidRPr="00F70974">
        <w:rPr>
          <w:rFonts w:ascii="Arial" w:hAnsi="Arial" w:cs="Arial"/>
          <w:color w:val="000000"/>
        </w:rPr>
        <w:t>– приликом извођења било каквих грађевинских радова, нивелације терена, земљаних радова и ископа у близини далековода, ни на који начин се не сме угрозити статичка стабилност стубова далековода. Терен испод далековода се не сме насипати;</w:t>
      </w:r>
    </w:p>
    <w:p w14:paraId="28F0B10F" w14:textId="77777777" w:rsidR="00F70974" w:rsidRPr="00F70974" w:rsidRDefault="00F70974" w:rsidP="00F70974">
      <w:pPr>
        <w:spacing w:after="150"/>
        <w:rPr>
          <w:rFonts w:ascii="Arial" w:hAnsi="Arial" w:cs="Arial"/>
        </w:rPr>
      </w:pPr>
      <w:r w:rsidRPr="00F70974">
        <w:rPr>
          <w:rFonts w:ascii="Arial" w:hAnsi="Arial" w:cs="Arial"/>
          <w:color w:val="000000"/>
        </w:rPr>
        <w:t>– све металне инсталације (електро-инсталације, грејање и сл.) и други метални делови (ограде и сл.) морају да буду прописно уземљени. Нарочито водити рачуна о изједначењу потенцијала;</w:t>
      </w:r>
    </w:p>
    <w:p w14:paraId="34C5422C" w14:textId="77777777" w:rsidR="00F70974" w:rsidRPr="00F70974" w:rsidRDefault="00F70974" w:rsidP="00F70974">
      <w:pPr>
        <w:spacing w:after="150"/>
        <w:rPr>
          <w:rFonts w:ascii="Arial" w:hAnsi="Arial" w:cs="Arial"/>
        </w:rPr>
      </w:pPr>
      <w:r w:rsidRPr="00F70974">
        <w:rPr>
          <w:rFonts w:ascii="Arial" w:hAnsi="Arial" w:cs="Arial"/>
          <w:color w:val="000000"/>
        </w:rPr>
        <w:t>– делови цевовода кроз које се испушта флуид морају бити удаљени најмање 30 m од најистуренијих делова цевовода под напоном.</w:t>
      </w:r>
    </w:p>
    <w:p w14:paraId="0E8874E5" w14:textId="77777777" w:rsidR="00F70974" w:rsidRPr="00F70974" w:rsidRDefault="00F70974" w:rsidP="00F70974">
      <w:pPr>
        <w:spacing w:after="150"/>
        <w:rPr>
          <w:rFonts w:ascii="Arial" w:hAnsi="Arial" w:cs="Arial"/>
        </w:rPr>
      </w:pPr>
      <w:r w:rsidRPr="00F70974">
        <w:rPr>
          <w:rFonts w:ascii="Arial" w:hAnsi="Arial" w:cs="Arial"/>
          <w:color w:val="000000"/>
        </w:rPr>
        <w:t>Уобичајeна је пракса да се у постојећим коридорима далековода могу изводити санације, адаптације и реконструкције, ако то у будућности због потреба интервенција и ревитализација електроенергетског система буде неопходно, а не може бити сагледано у овом часу.</w:t>
      </w:r>
    </w:p>
    <w:p w14:paraId="23F91FAE" w14:textId="77777777" w:rsidR="00F70974" w:rsidRPr="00F70974" w:rsidRDefault="00F70974" w:rsidP="00F70974">
      <w:pPr>
        <w:spacing w:after="150"/>
        <w:rPr>
          <w:rFonts w:ascii="Arial" w:hAnsi="Arial" w:cs="Arial"/>
        </w:rPr>
      </w:pPr>
      <w:r w:rsidRPr="00F70974">
        <w:rPr>
          <w:rFonts w:ascii="Arial" w:hAnsi="Arial" w:cs="Arial"/>
          <w:color w:val="000000"/>
        </w:rPr>
        <w:t>Локација нових и реконструкција постојећих трафостаница 10/0,4 kV решиће се посебном урбанистичком и техничком документацијом. Величина парцеле за трафостаницу 10/0,4 kV износи око 5,5 х 6,5 m. За изградњу трафостаница, непосредна локација и величина парцела утврђују се конкретном разрадом али да буду испуњени следећи услови:</w:t>
      </w:r>
    </w:p>
    <w:p w14:paraId="27410950" w14:textId="77777777" w:rsidR="00F70974" w:rsidRPr="00F70974" w:rsidRDefault="00F70974" w:rsidP="00F70974">
      <w:pPr>
        <w:spacing w:after="150"/>
        <w:rPr>
          <w:rFonts w:ascii="Arial" w:hAnsi="Arial" w:cs="Arial"/>
        </w:rPr>
      </w:pPr>
      <w:r w:rsidRPr="00F70974">
        <w:rPr>
          <w:rFonts w:ascii="Arial" w:hAnsi="Arial" w:cs="Arial"/>
          <w:color w:val="000000"/>
        </w:rPr>
        <w:t>– да иста буде постављена што ближе тежишту оптерећења;</w:t>
      </w:r>
    </w:p>
    <w:p w14:paraId="050F1743" w14:textId="77777777" w:rsidR="00F70974" w:rsidRPr="00F70974" w:rsidRDefault="00F70974" w:rsidP="00F70974">
      <w:pPr>
        <w:spacing w:after="150"/>
        <w:rPr>
          <w:rFonts w:ascii="Arial" w:hAnsi="Arial" w:cs="Arial"/>
        </w:rPr>
      </w:pPr>
      <w:r w:rsidRPr="00F70974">
        <w:rPr>
          <w:rFonts w:ascii="Arial" w:hAnsi="Arial" w:cs="Arial"/>
          <w:color w:val="000000"/>
        </w:rPr>
        <w:t>– да прикључни каблови буду што краћи;</w:t>
      </w:r>
    </w:p>
    <w:p w14:paraId="2EFC069C" w14:textId="77777777" w:rsidR="00F70974" w:rsidRPr="00F70974" w:rsidRDefault="00F70974" w:rsidP="00F70974">
      <w:pPr>
        <w:spacing w:after="150"/>
        <w:rPr>
          <w:rFonts w:ascii="Arial" w:hAnsi="Arial" w:cs="Arial"/>
        </w:rPr>
      </w:pPr>
      <w:r w:rsidRPr="00F70974">
        <w:rPr>
          <w:rFonts w:ascii="Arial" w:hAnsi="Arial" w:cs="Arial"/>
          <w:color w:val="000000"/>
        </w:rPr>
        <w:t>– да је расплет водова што једноставнији;</w:t>
      </w:r>
    </w:p>
    <w:p w14:paraId="15965B07" w14:textId="77777777" w:rsidR="00F70974" w:rsidRPr="00F70974" w:rsidRDefault="00F70974" w:rsidP="00F70974">
      <w:pPr>
        <w:spacing w:after="150"/>
        <w:rPr>
          <w:rFonts w:ascii="Arial" w:hAnsi="Arial" w:cs="Arial"/>
        </w:rPr>
      </w:pPr>
      <w:r w:rsidRPr="00F70974">
        <w:rPr>
          <w:rFonts w:ascii="Arial" w:hAnsi="Arial" w:cs="Arial"/>
          <w:color w:val="000000"/>
        </w:rPr>
        <w:t>– да постоји могућност лаког приступа ради монтаже, замене и одржавања опреме;</w:t>
      </w:r>
    </w:p>
    <w:p w14:paraId="442ED28A" w14:textId="77777777" w:rsidR="00F70974" w:rsidRPr="00F70974" w:rsidRDefault="00F70974" w:rsidP="00F70974">
      <w:pPr>
        <w:spacing w:after="150"/>
        <w:rPr>
          <w:rFonts w:ascii="Arial" w:hAnsi="Arial" w:cs="Arial"/>
        </w:rPr>
      </w:pPr>
      <w:r w:rsidRPr="00F70974">
        <w:rPr>
          <w:rFonts w:ascii="Arial" w:hAnsi="Arial" w:cs="Arial"/>
          <w:color w:val="000000"/>
        </w:rPr>
        <w:t>– о присуству подземних и надземних инсталација у окружењу трафостанице;</w:t>
      </w:r>
    </w:p>
    <w:p w14:paraId="534FDE69" w14:textId="77777777" w:rsidR="00F70974" w:rsidRPr="00F70974" w:rsidRDefault="00F70974" w:rsidP="00F70974">
      <w:pPr>
        <w:spacing w:after="150"/>
        <w:rPr>
          <w:rFonts w:ascii="Arial" w:hAnsi="Arial" w:cs="Arial"/>
        </w:rPr>
      </w:pPr>
      <w:r w:rsidRPr="00F70974">
        <w:rPr>
          <w:rFonts w:ascii="Arial" w:hAnsi="Arial" w:cs="Arial"/>
          <w:color w:val="000000"/>
        </w:rPr>
        <w:t>– о утицају ТС на животну средину.</w:t>
      </w:r>
    </w:p>
    <w:p w14:paraId="3A1439A9" w14:textId="77777777" w:rsidR="00F70974" w:rsidRPr="00F70974" w:rsidRDefault="00F70974" w:rsidP="00F70974">
      <w:pPr>
        <w:spacing w:after="150"/>
        <w:rPr>
          <w:rFonts w:ascii="Arial" w:hAnsi="Arial" w:cs="Arial"/>
        </w:rPr>
      </w:pPr>
      <w:r w:rsidRPr="00F70974">
        <w:rPr>
          <w:rFonts w:ascii="Arial" w:hAnsi="Arial" w:cs="Arial"/>
          <w:color w:val="000000"/>
        </w:rPr>
        <w:t>Планска решења за намену и коришћење простора у зони постојећих далековода, за које се планом предвиђа измештање, не могу се примењивати до обезбеђења њиховог измештања.</w:t>
      </w:r>
    </w:p>
    <w:p w14:paraId="34F4E83B" w14:textId="77777777" w:rsidR="00F70974" w:rsidRPr="00F70974" w:rsidRDefault="00F70974" w:rsidP="00F70974">
      <w:pPr>
        <w:spacing w:after="150"/>
        <w:rPr>
          <w:rFonts w:ascii="Arial" w:hAnsi="Arial" w:cs="Arial"/>
        </w:rPr>
      </w:pPr>
      <w:r w:rsidRPr="00F70974">
        <w:rPr>
          <w:rFonts w:ascii="Arial" w:hAnsi="Arial" w:cs="Arial"/>
          <w:color w:val="000000"/>
        </w:rPr>
        <w:t>Изградњу ваздушних и кабловских водова 10 kV и 0,4 kV изводити према техничким правилима дефинисаним одговарајућим важећим прописима.</w:t>
      </w:r>
    </w:p>
    <w:p w14:paraId="327DDF20" w14:textId="77777777" w:rsidR="00F70974" w:rsidRPr="00F70974" w:rsidRDefault="00F70974" w:rsidP="00F70974">
      <w:pPr>
        <w:spacing w:after="150"/>
        <w:rPr>
          <w:rFonts w:ascii="Arial" w:hAnsi="Arial" w:cs="Arial"/>
        </w:rPr>
      </w:pPr>
      <w:r w:rsidRPr="00F70974">
        <w:rPr>
          <w:rFonts w:ascii="Arial" w:hAnsi="Arial" w:cs="Arial"/>
          <w:color w:val="000000"/>
        </w:rPr>
        <w:t>Електроенергетска мрежа се полаже по правилу у регулациони профил саобраћајница у простор тротоара или у инфраструктурни коридор. Ширина инфраструктурног коридора зависи од напонског нивоа каблова који се полажу као и од других инсталација које је могуће поставити у коридор уз поштовање минималних прописаних растојања у складу са важећим правилницима и законима.</w:t>
      </w:r>
    </w:p>
    <w:p w14:paraId="21E5913D" w14:textId="77777777" w:rsidR="00F70974" w:rsidRPr="00F70974" w:rsidRDefault="00F70974" w:rsidP="00F70974">
      <w:pPr>
        <w:spacing w:after="150"/>
        <w:rPr>
          <w:rFonts w:ascii="Arial" w:hAnsi="Arial" w:cs="Arial"/>
        </w:rPr>
      </w:pPr>
      <w:r w:rsidRPr="00F70974">
        <w:rPr>
          <w:rFonts w:ascii="Arial" w:hAnsi="Arial" w:cs="Arial"/>
          <w:color w:val="000000"/>
        </w:rPr>
        <w:t>Прикључивање објеката на електроенергетску мрежу изводити према условима надлежних електродистрибутивних предузећа и техничким прописима.</w:t>
      </w:r>
    </w:p>
    <w:p w14:paraId="7F0196FD" w14:textId="77777777" w:rsidR="00F70974" w:rsidRPr="00F70974" w:rsidRDefault="00F70974" w:rsidP="00F70974">
      <w:pPr>
        <w:spacing w:after="150"/>
        <w:rPr>
          <w:rFonts w:ascii="Arial" w:hAnsi="Arial" w:cs="Arial"/>
        </w:rPr>
      </w:pPr>
      <w:r w:rsidRPr="00F70974">
        <w:rPr>
          <w:rFonts w:ascii="Arial" w:hAnsi="Arial" w:cs="Arial"/>
          <w:color w:val="000000"/>
        </w:rPr>
        <w:t>Изградњу електроенергетске инфраструктуре вршити у складу са следећим условима:</w:t>
      </w:r>
    </w:p>
    <w:p w14:paraId="7B0A7333" w14:textId="77777777" w:rsidR="00F70974" w:rsidRPr="00F70974" w:rsidRDefault="00F70974" w:rsidP="00F70974">
      <w:pPr>
        <w:spacing w:after="150"/>
        <w:rPr>
          <w:rFonts w:ascii="Arial" w:hAnsi="Arial" w:cs="Arial"/>
        </w:rPr>
      </w:pPr>
      <w:r w:rsidRPr="00F70974">
        <w:rPr>
          <w:rFonts w:ascii="Arial" w:hAnsi="Arial" w:cs="Arial"/>
          <w:color w:val="000000"/>
        </w:rPr>
        <w:t>– надземну мрежу 10 kV и 0,4 kV градити према Правилнику о техничким нормативима за изградњу надземних електроенергетских водова називног напона од 1 kV до 400 kV и Закону о енергетици;</w:t>
      </w:r>
    </w:p>
    <w:p w14:paraId="5AF25F24" w14:textId="77777777" w:rsidR="00F70974" w:rsidRPr="00F70974" w:rsidRDefault="00F70974" w:rsidP="00F70974">
      <w:pPr>
        <w:spacing w:after="150"/>
        <w:rPr>
          <w:rFonts w:ascii="Arial" w:hAnsi="Arial" w:cs="Arial"/>
        </w:rPr>
      </w:pPr>
      <w:r w:rsidRPr="00F70974">
        <w:rPr>
          <w:rFonts w:ascii="Arial" w:hAnsi="Arial" w:cs="Arial"/>
          <w:color w:val="000000"/>
        </w:rPr>
        <w:t>– дубина полагања каблова треба да буде најмање 0,8 m;</w:t>
      </w:r>
    </w:p>
    <w:p w14:paraId="1F38CC69" w14:textId="77777777" w:rsidR="00F70974" w:rsidRPr="00F70974" w:rsidRDefault="00F70974" w:rsidP="00F70974">
      <w:pPr>
        <w:spacing w:after="150"/>
        <w:rPr>
          <w:rFonts w:ascii="Arial" w:hAnsi="Arial" w:cs="Arial"/>
        </w:rPr>
      </w:pPr>
      <w:r w:rsidRPr="00F70974">
        <w:rPr>
          <w:rFonts w:ascii="Arial" w:hAnsi="Arial" w:cs="Arial"/>
          <w:color w:val="000000"/>
        </w:rPr>
        <w:t>– електроенергетску мрежу на туристичким локалитетима, зонама заштите непокретног културног и природног добра, зони пратећих путних садржаја, обавезно каблирати;</w:t>
      </w:r>
    </w:p>
    <w:p w14:paraId="610693F0" w14:textId="77777777" w:rsidR="00F70974" w:rsidRPr="00F70974" w:rsidRDefault="00F70974" w:rsidP="00F70974">
      <w:pPr>
        <w:spacing w:after="150"/>
        <w:rPr>
          <w:rFonts w:ascii="Arial" w:hAnsi="Arial" w:cs="Arial"/>
        </w:rPr>
      </w:pPr>
      <w:r w:rsidRPr="00F70974">
        <w:rPr>
          <w:rFonts w:ascii="Arial" w:hAnsi="Arial" w:cs="Arial"/>
          <w:color w:val="000000"/>
        </w:rPr>
        <w:t>– каблове ван насеља полагати у зеленим површинама или путном појасу поред саобраћајница и пешачких стаза и у регулационом појасу саобраћајница у насељима;</w:t>
      </w:r>
    </w:p>
    <w:p w14:paraId="54663614" w14:textId="77777777" w:rsidR="00F70974" w:rsidRPr="00F70974" w:rsidRDefault="00F70974" w:rsidP="00F70974">
      <w:pPr>
        <w:spacing w:after="150"/>
        <w:rPr>
          <w:rFonts w:ascii="Arial" w:hAnsi="Arial" w:cs="Arial"/>
        </w:rPr>
      </w:pPr>
      <w:r w:rsidRPr="00F70974">
        <w:rPr>
          <w:rFonts w:ascii="Arial" w:hAnsi="Arial" w:cs="Arial"/>
          <w:color w:val="000000"/>
        </w:rPr>
        <w:t>– у деловима насеља где је електроенергетска мрежа грађена надземно, светиљке јавног осветљења могу се поставити и на стубове електроенергетске мреже;</w:t>
      </w:r>
    </w:p>
    <w:p w14:paraId="70357993" w14:textId="77777777" w:rsidR="00F70974" w:rsidRPr="00F70974" w:rsidRDefault="00F70974" w:rsidP="00F70974">
      <w:pPr>
        <w:spacing w:after="150"/>
        <w:rPr>
          <w:rFonts w:ascii="Arial" w:hAnsi="Arial" w:cs="Arial"/>
        </w:rPr>
      </w:pPr>
      <w:r w:rsidRPr="00F70974">
        <w:rPr>
          <w:rFonts w:ascii="Arial" w:hAnsi="Arial" w:cs="Arial"/>
          <w:color w:val="000000"/>
        </w:rPr>
        <w:t>– при паралелном вођењу енергетских каблова до 10 kV и телекомуникационих каблова, најмање растојање мора бити 0,5 m, односно 1 m за каблове напона преко 10 kV;</w:t>
      </w:r>
    </w:p>
    <w:p w14:paraId="4E85F436" w14:textId="77777777" w:rsidR="00F70974" w:rsidRPr="00F70974" w:rsidRDefault="00F70974" w:rsidP="00F70974">
      <w:pPr>
        <w:spacing w:after="150"/>
        <w:rPr>
          <w:rFonts w:ascii="Arial" w:hAnsi="Arial" w:cs="Arial"/>
        </w:rPr>
      </w:pPr>
      <w:r w:rsidRPr="00F70974">
        <w:rPr>
          <w:rFonts w:ascii="Arial" w:hAnsi="Arial" w:cs="Arial"/>
          <w:color w:val="000000"/>
        </w:rPr>
        <w:t>– при укрштању енергетских и телекомуникационих каблова угао укрштања треба да буде око 90°;</w:t>
      </w:r>
    </w:p>
    <w:p w14:paraId="03F6A68B" w14:textId="77777777" w:rsidR="00F70974" w:rsidRPr="00F70974" w:rsidRDefault="00F70974" w:rsidP="00F70974">
      <w:pPr>
        <w:spacing w:after="150"/>
        <w:rPr>
          <w:rFonts w:ascii="Arial" w:hAnsi="Arial" w:cs="Arial"/>
        </w:rPr>
      </w:pPr>
      <w:r w:rsidRPr="00F70974">
        <w:rPr>
          <w:rFonts w:ascii="Arial" w:hAnsi="Arial" w:cs="Arial"/>
          <w:color w:val="000000"/>
        </w:rPr>
        <w:t>– није дозвољено полагање електроенергетских каблова изнад телекомуникационих, сем при укрштању, при чему минимално вертикално растојање мора бити 0,5 m;</w:t>
      </w:r>
    </w:p>
    <w:p w14:paraId="285FDDB1" w14:textId="77777777" w:rsidR="00F70974" w:rsidRPr="00F70974" w:rsidRDefault="00F70974" w:rsidP="00F70974">
      <w:pPr>
        <w:spacing w:after="150"/>
        <w:rPr>
          <w:rFonts w:ascii="Arial" w:hAnsi="Arial" w:cs="Arial"/>
        </w:rPr>
      </w:pPr>
      <w:r w:rsidRPr="00F70974">
        <w:rPr>
          <w:rFonts w:ascii="Arial" w:hAnsi="Arial" w:cs="Arial"/>
          <w:color w:val="000000"/>
        </w:rPr>
        <w:t>– паралелно полагање електроенергетских каблова и цеви водовода и канализације дозвољено је у хоризонталној равни при чему хоризонтално растојање мора бити веће од 0,5 m;</w:t>
      </w:r>
    </w:p>
    <w:p w14:paraId="00C895D0" w14:textId="77777777" w:rsidR="00F70974" w:rsidRPr="00F70974" w:rsidRDefault="00F70974" w:rsidP="00F70974">
      <w:pPr>
        <w:spacing w:after="150"/>
        <w:rPr>
          <w:rFonts w:ascii="Arial" w:hAnsi="Arial" w:cs="Arial"/>
        </w:rPr>
      </w:pPr>
      <w:r w:rsidRPr="00F70974">
        <w:rPr>
          <w:rFonts w:ascii="Arial" w:hAnsi="Arial" w:cs="Arial"/>
          <w:color w:val="000000"/>
        </w:rPr>
        <w:t>– није дозвољено полагање електроенергетског кабла изнад или испод цеви водовода или канализације;</w:t>
      </w:r>
    </w:p>
    <w:p w14:paraId="2A27FD1E" w14:textId="77777777" w:rsidR="00F70974" w:rsidRPr="00F70974" w:rsidRDefault="00F70974" w:rsidP="00F70974">
      <w:pPr>
        <w:spacing w:after="150"/>
        <w:rPr>
          <w:rFonts w:ascii="Arial" w:hAnsi="Arial" w:cs="Arial"/>
        </w:rPr>
      </w:pPr>
      <w:r w:rsidRPr="00F70974">
        <w:rPr>
          <w:rFonts w:ascii="Arial" w:hAnsi="Arial" w:cs="Arial"/>
          <w:color w:val="000000"/>
        </w:rPr>
        <w:t>– при укрштању електроенергетских каблова са цевоводом гасовода вертикално растојање мора бити веће од 0,3 m, а при приближавању и паралелном вођењу 0,5 m.</w:t>
      </w:r>
    </w:p>
    <w:p w14:paraId="5B263659" w14:textId="77777777" w:rsidR="00F70974" w:rsidRPr="00F70974" w:rsidRDefault="00F70974" w:rsidP="00F70974">
      <w:pPr>
        <w:spacing w:after="150"/>
        <w:rPr>
          <w:rFonts w:ascii="Arial" w:hAnsi="Arial" w:cs="Arial"/>
        </w:rPr>
      </w:pPr>
      <w:r w:rsidRPr="00F70974">
        <w:rPr>
          <w:rFonts w:ascii="Arial" w:hAnsi="Arial" w:cs="Arial"/>
          <w:color w:val="000000"/>
        </w:rPr>
        <w:t>Могућа је и изградња алтернативних извора за производњу електричне енергије при чему је обавезна урбанистичка разрада за изворе који ће бити укључени у јавни електроенергетски систем а у складу са важећим законима и прописима.</w:t>
      </w:r>
    </w:p>
    <w:p w14:paraId="63FFE07D" w14:textId="77777777" w:rsidR="00F70974" w:rsidRPr="00F70974" w:rsidRDefault="00F70974" w:rsidP="00F70974">
      <w:pPr>
        <w:spacing w:after="120"/>
        <w:jc w:val="center"/>
        <w:rPr>
          <w:rFonts w:ascii="Arial" w:hAnsi="Arial" w:cs="Arial"/>
        </w:rPr>
      </w:pPr>
      <w:r w:rsidRPr="00F70974">
        <w:rPr>
          <w:rFonts w:ascii="Arial" w:hAnsi="Arial" w:cs="Arial"/>
          <w:color w:val="000000"/>
        </w:rPr>
        <w:t>2.5.3.2. Гасификација</w:t>
      </w:r>
    </w:p>
    <w:p w14:paraId="6A540FFF" w14:textId="77777777" w:rsidR="00F70974" w:rsidRPr="00F70974" w:rsidRDefault="00F70974" w:rsidP="00F70974">
      <w:pPr>
        <w:spacing w:after="120"/>
        <w:jc w:val="center"/>
        <w:rPr>
          <w:rFonts w:ascii="Arial" w:hAnsi="Arial" w:cs="Arial"/>
        </w:rPr>
      </w:pPr>
      <w:r w:rsidRPr="00F70974">
        <w:rPr>
          <w:rFonts w:ascii="Arial" w:hAnsi="Arial" w:cs="Arial"/>
          <w:color w:val="000000"/>
        </w:rPr>
        <w:t>Гасоводна мрежа средњег притиска (4 бар &lt; MOP ≤ 16 бар)</w:t>
      </w:r>
    </w:p>
    <w:p w14:paraId="35F69BC1" w14:textId="77777777" w:rsidR="00F70974" w:rsidRPr="00F70974" w:rsidRDefault="00F70974" w:rsidP="00F70974">
      <w:pPr>
        <w:spacing w:after="150"/>
        <w:rPr>
          <w:rFonts w:ascii="Arial" w:hAnsi="Arial" w:cs="Arial"/>
        </w:rPr>
      </w:pPr>
      <w:r w:rsidRPr="00F70974">
        <w:rPr>
          <w:rFonts w:ascii="Arial" w:hAnsi="Arial" w:cs="Arial"/>
          <w:color w:val="000000"/>
        </w:rPr>
        <w:t>Приликом изградње гасовода средњег притиска, минимална дозвољена растојања гасовода од објеката (од ближе ивице цеви гасовода до ближе ивице темеља) за гасовод средњег притиска (10&lt;MOP≤16 bar) износи 3,0 m, а за максимални радни притисак (MOP) за челичне цеви 4 bar &lt; 10 bar износи 2,0 m. Растојања се изузетно смањити на минимално 1 m уз примену додатних мера заштите дефинисаних Правилником о условима за несметану и безбедну дистрибуцију природног гаса гасоводима притиска до 16 bar.</w:t>
      </w:r>
    </w:p>
    <w:p w14:paraId="50C20717" w14:textId="77777777" w:rsidR="00F70974" w:rsidRPr="00F70974" w:rsidRDefault="00F70974" w:rsidP="00F70974">
      <w:pPr>
        <w:spacing w:after="150"/>
        <w:rPr>
          <w:rFonts w:ascii="Arial" w:hAnsi="Arial" w:cs="Arial"/>
        </w:rPr>
      </w:pPr>
      <w:r w:rsidRPr="00F70974">
        <w:rPr>
          <w:rFonts w:ascii="Arial" w:hAnsi="Arial" w:cs="Arial"/>
          <w:color w:val="000000"/>
        </w:rPr>
        <w:t>У коридору заштитног појаса примарне градске гасоводне мреже притиска до 16 bar није дозвољена изградња објеката високоградње и складиштење тешких терета.</w:t>
      </w:r>
    </w:p>
    <w:p w14:paraId="3E96DE3D" w14:textId="77777777" w:rsidR="00F70974" w:rsidRPr="00F70974" w:rsidRDefault="00F70974" w:rsidP="00F70974">
      <w:pPr>
        <w:spacing w:after="150"/>
        <w:rPr>
          <w:rFonts w:ascii="Arial" w:hAnsi="Arial" w:cs="Arial"/>
        </w:rPr>
      </w:pPr>
      <w:r w:rsidRPr="00F70974">
        <w:rPr>
          <w:rFonts w:ascii="Arial" w:hAnsi="Arial" w:cs="Arial"/>
          <w:color w:val="000000"/>
        </w:rPr>
        <w:t>Минимално дозвољено растојање при укрштању и паралелном вођењу гасовода притиска 4&lt;MOP≤16 bar са другим гасоводом, инфраструктурним и другим објектима дато је у одговарајућој табели правилника.</w:t>
      </w:r>
    </w:p>
    <w:p w14:paraId="3CD89EAE" w14:textId="77777777" w:rsidR="00F70974" w:rsidRPr="00F70974" w:rsidRDefault="00F70974" w:rsidP="00F70974">
      <w:pPr>
        <w:spacing w:after="150"/>
        <w:rPr>
          <w:rFonts w:ascii="Arial" w:hAnsi="Arial" w:cs="Arial"/>
        </w:rPr>
      </w:pPr>
      <w:r w:rsidRPr="00F70974">
        <w:rPr>
          <w:rFonts w:ascii="Arial" w:hAnsi="Arial" w:cs="Arial"/>
          <w:color w:val="000000"/>
        </w:rPr>
        <w:t>Растојања из ове табеле могу се изузетно смањити на кратким деоницама гасовода дужине до 2 m, уз примену физичког обезбеђења од оштећења приликом каснијих интервенција на гасоводу и предметном воду, али не мање од 0,2 m при паралелном вођењу, осим растојања од гасовода до постројења и објеката за складиштење запаљивих и горивих течности и запаљивих гасова.</w:t>
      </w:r>
    </w:p>
    <w:p w14:paraId="5D4C4EDA" w14:textId="77777777" w:rsidR="00F70974" w:rsidRPr="00F70974" w:rsidRDefault="00F70974" w:rsidP="00F70974">
      <w:pPr>
        <w:spacing w:after="150"/>
        <w:rPr>
          <w:rFonts w:ascii="Arial" w:hAnsi="Arial" w:cs="Arial"/>
        </w:rPr>
      </w:pPr>
      <w:r w:rsidRPr="00F70974">
        <w:rPr>
          <w:rFonts w:ascii="Arial" w:hAnsi="Arial" w:cs="Arial"/>
          <w:i/>
          <w:color w:val="000000"/>
        </w:rPr>
        <w:t>Општа правила грађења за гасоводе притиска до 16 бар</w:t>
      </w:r>
    </w:p>
    <w:p w14:paraId="5379F2A3" w14:textId="77777777" w:rsidR="00F70974" w:rsidRPr="00F70974" w:rsidRDefault="00F70974" w:rsidP="00F70974">
      <w:pPr>
        <w:spacing w:after="150"/>
        <w:rPr>
          <w:rFonts w:ascii="Arial" w:hAnsi="Arial" w:cs="Arial"/>
        </w:rPr>
      </w:pPr>
      <w:r w:rsidRPr="00F70974">
        <w:rPr>
          <w:rFonts w:ascii="Arial" w:hAnsi="Arial" w:cs="Arial"/>
          <w:color w:val="000000"/>
        </w:rPr>
        <w:t>Дистрибутивни гасовод не полаже се испод зграда и других објеката високоградње.</w:t>
      </w:r>
    </w:p>
    <w:p w14:paraId="085E3135" w14:textId="77777777" w:rsidR="00F70974" w:rsidRPr="00F70974" w:rsidRDefault="00F70974" w:rsidP="00F70974">
      <w:pPr>
        <w:spacing w:after="150"/>
        <w:rPr>
          <w:rFonts w:ascii="Arial" w:hAnsi="Arial" w:cs="Arial"/>
        </w:rPr>
      </w:pPr>
      <w:r w:rsidRPr="00F70974">
        <w:rPr>
          <w:rFonts w:ascii="Arial" w:hAnsi="Arial" w:cs="Arial"/>
          <w:color w:val="000000"/>
        </w:rPr>
        <w:t>Приликом изградње дистрибутивне гасоводне мреже ниског притиска (MOP ≤ 4 бар), минимална дозвољена растојања гасовода од објеката (од ближе ивице цеви гасовода до ближе ивице темеља) износи 1,0 m.</w:t>
      </w:r>
    </w:p>
    <w:p w14:paraId="20927780" w14:textId="77777777" w:rsidR="00F70974" w:rsidRPr="00F70974" w:rsidRDefault="00F70974" w:rsidP="00F70974">
      <w:pPr>
        <w:spacing w:after="150"/>
        <w:rPr>
          <w:rFonts w:ascii="Arial" w:hAnsi="Arial" w:cs="Arial"/>
        </w:rPr>
      </w:pPr>
      <w:r w:rsidRPr="00F70974">
        <w:rPr>
          <w:rFonts w:ascii="Arial" w:hAnsi="Arial" w:cs="Arial"/>
          <w:color w:val="000000"/>
        </w:rPr>
        <w:t>За трасу гасовода првенствено користити зелени појас у тротоару. У случају да то није могуће користи се слободни коридор у коловозној површини. Минимална дубина укопавања гасовода је 0,8 m, мерено од горње ивице цеви до површине тла, а у изузетним случајевима на кратким деоницама из оправданих разлога може бити и до минимално 0,5 m, уз повећане мере безбедности.</w:t>
      </w:r>
    </w:p>
    <w:p w14:paraId="2DFF3AA6" w14:textId="77777777" w:rsidR="00F70974" w:rsidRPr="00F70974" w:rsidRDefault="00F70974" w:rsidP="00F70974">
      <w:pPr>
        <w:spacing w:after="150"/>
        <w:rPr>
          <w:rFonts w:ascii="Arial" w:hAnsi="Arial" w:cs="Arial"/>
        </w:rPr>
      </w:pPr>
      <w:r w:rsidRPr="00F70974">
        <w:rPr>
          <w:rFonts w:ascii="Arial" w:hAnsi="Arial" w:cs="Arial"/>
          <w:color w:val="000000"/>
        </w:rPr>
        <w:t>Прелази челичних гасовода преко река, канала и других водених препрека могу бити подводни и надводни, према условима надлежне водопривредне организације. Гасоводи се могу полагати на мостовима армирано-бетонске, металне и камене конструкције. На обалама се морају поставити запорни органи. Надземно полагање гасовода од ПЕ цеви није дозвољено. Дубина полагања гасовода до дна регулисаних корита водених токова мора бити најмање 1 m, а до дна нерегулисаних корита водених токова најмање 1.5 m, рачунајући од горње ивице цеви гасовода.</w:t>
      </w:r>
    </w:p>
    <w:p w14:paraId="3379C148" w14:textId="77777777" w:rsidR="00F70974" w:rsidRPr="00F70974" w:rsidRDefault="00F70974" w:rsidP="00F70974">
      <w:pPr>
        <w:spacing w:after="150"/>
        <w:rPr>
          <w:rFonts w:ascii="Arial" w:hAnsi="Arial" w:cs="Arial"/>
        </w:rPr>
      </w:pPr>
      <w:r w:rsidRPr="00F70974">
        <w:rPr>
          <w:rFonts w:ascii="Arial" w:hAnsi="Arial" w:cs="Arial"/>
          <w:color w:val="000000"/>
        </w:rPr>
        <w:t>Када се гасовод поставља испод јавних путева, када се укршта са јавним путем и железничким пругама или када се полаже у регулационом појасу јавних путева, исти по правилу мора бити заштићен заштитном цеви или другом одговарајућом заштитом у складу са стандардима и прописима. Минимална дубина укопавања чeличних и ПЕ гасовода је 1.35 m мерена од горње ивице цеви до горње коте коловозне конструкције пута.</w:t>
      </w:r>
    </w:p>
    <w:p w14:paraId="60F8ABDD" w14:textId="77777777" w:rsidR="00F70974" w:rsidRPr="00F70974" w:rsidRDefault="00F70974" w:rsidP="00F70974">
      <w:pPr>
        <w:spacing w:after="150"/>
        <w:rPr>
          <w:rFonts w:ascii="Arial" w:hAnsi="Arial" w:cs="Arial"/>
        </w:rPr>
      </w:pPr>
      <w:r w:rsidRPr="00F70974">
        <w:rPr>
          <w:rFonts w:ascii="Arial" w:hAnsi="Arial" w:cs="Arial"/>
          <w:color w:val="000000"/>
        </w:rPr>
        <w:t>На укрштању гасовода са градским саобраћајницама, државним путевима I и II реда, као и водотоковима са водним огледалом ширим од 5 m, угао осе гасовода према тим објектима по правилу мора да износи 90°.</w:t>
      </w:r>
    </w:p>
    <w:p w14:paraId="3EE62CC7" w14:textId="77777777" w:rsidR="00F70974" w:rsidRPr="00F70974" w:rsidRDefault="00F70974" w:rsidP="00F70974">
      <w:pPr>
        <w:spacing w:after="150"/>
        <w:rPr>
          <w:rFonts w:ascii="Arial" w:hAnsi="Arial" w:cs="Arial"/>
        </w:rPr>
      </w:pPr>
      <w:r w:rsidRPr="00F70974">
        <w:rPr>
          <w:rFonts w:ascii="Arial" w:hAnsi="Arial" w:cs="Arial"/>
          <w:color w:val="000000"/>
        </w:rPr>
        <w:t>На укрштању гасовода са путевима, пругама, водотоковима, каналима, далеководима називног напона преко 35 kV, угао осе гасовода према тим објектима мора да износи између 60° и 90°. На местима где је то технички оправдано, овај угао укрштања могуће је смањити на минимално 60°. За извођење укрштања гасовода са инфраструктурним објектима са углом мањим од 60° потребно је прибавити одговарајућу сагласност управљача, односно оператора над тим објектима.</w:t>
      </w:r>
    </w:p>
    <w:p w14:paraId="1F50B2ED" w14:textId="77777777" w:rsidR="00F70974" w:rsidRPr="00F70974" w:rsidRDefault="00F70974" w:rsidP="00F70974">
      <w:pPr>
        <w:spacing w:after="150"/>
        <w:rPr>
          <w:rFonts w:ascii="Arial" w:hAnsi="Arial" w:cs="Arial"/>
        </w:rPr>
      </w:pPr>
      <w:r w:rsidRPr="00F70974">
        <w:rPr>
          <w:rFonts w:ascii="Arial" w:hAnsi="Arial" w:cs="Arial"/>
          <w:color w:val="000000"/>
        </w:rPr>
        <w:t>Минимална дубина укопавања гасовода при укрштању са железничком пругом износи 1,5 m рачунајући од горње ивице заштитне цеви до горње ивице прага, а при укрштању гасовода са железничким пругама индустријских колосека или трамвајским пругама износи 1 m, уколико техничким условима надлежне организације није другачије прописано.</w:t>
      </w:r>
    </w:p>
    <w:p w14:paraId="75ECDF66" w14:textId="77777777" w:rsidR="00F70974" w:rsidRPr="00F70974" w:rsidRDefault="00F70974" w:rsidP="00F70974">
      <w:pPr>
        <w:spacing w:after="150"/>
        <w:rPr>
          <w:rFonts w:ascii="Arial" w:hAnsi="Arial" w:cs="Arial"/>
        </w:rPr>
      </w:pPr>
      <w:r w:rsidRPr="00F70974">
        <w:rPr>
          <w:rFonts w:ascii="Arial" w:hAnsi="Arial" w:cs="Arial"/>
          <w:color w:val="000000"/>
        </w:rPr>
        <w:t>Пре извођењу било каквих радова у непосредној близини гасоводне мреже средњег притиска, обавезно се обратити власнику (оператеру) гасоводних инсталација ради обележавања постојеће трасе гасовода на терену.</w:t>
      </w:r>
    </w:p>
    <w:p w14:paraId="1B4339D4" w14:textId="77777777" w:rsidR="00F70974" w:rsidRPr="00F70974" w:rsidRDefault="00F70974" w:rsidP="00F70974">
      <w:pPr>
        <w:spacing w:after="150"/>
        <w:rPr>
          <w:rFonts w:ascii="Arial" w:hAnsi="Arial" w:cs="Arial"/>
        </w:rPr>
      </w:pPr>
      <w:r w:rsidRPr="00F70974">
        <w:rPr>
          <w:rFonts w:ascii="Arial" w:hAnsi="Arial" w:cs="Arial"/>
          <w:color w:val="000000"/>
        </w:rPr>
        <w:t>Подземно и надземно полагање гасовода није дозвољено у кругу опасног дела погона у којима се користе, прерађују и складиште експлозивне материје, а који су ближе уређени посебним прописима којима је уређена област експлозивних материја.</w:t>
      </w:r>
    </w:p>
    <w:p w14:paraId="7D0E3189" w14:textId="77777777" w:rsidR="00F70974" w:rsidRPr="00F70974" w:rsidRDefault="00F70974" w:rsidP="00F70974">
      <w:pPr>
        <w:spacing w:after="150"/>
        <w:rPr>
          <w:rFonts w:ascii="Arial" w:hAnsi="Arial" w:cs="Arial"/>
        </w:rPr>
      </w:pPr>
      <w:r w:rsidRPr="00F70974">
        <w:rPr>
          <w:rFonts w:ascii="Arial" w:hAnsi="Arial" w:cs="Arial"/>
          <w:color w:val="000000"/>
        </w:rPr>
        <w:t>Приликом укрштања гасовод се по правилу поставља изнад канализације. Уколико се мора поставити испод, неопходно је применити додатне мере ради спречавања евентуалног продора гаса у канализацију.</w:t>
      </w:r>
    </w:p>
    <w:p w14:paraId="248F4577" w14:textId="77777777" w:rsidR="00F70974" w:rsidRPr="00F70974" w:rsidRDefault="00F70974" w:rsidP="00F70974">
      <w:pPr>
        <w:spacing w:after="150"/>
        <w:rPr>
          <w:rFonts w:ascii="Arial" w:hAnsi="Arial" w:cs="Arial"/>
        </w:rPr>
      </w:pPr>
      <w:r w:rsidRPr="00F70974">
        <w:rPr>
          <w:rFonts w:ascii="Arial" w:hAnsi="Arial" w:cs="Arial"/>
          <w:color w:val="000000"/>
        </w:rPr>
        <w:t>Пре извођењу било каквих радова у непосредној близини гасоводне мреже ниског притиска, обавезно се обратити власнику (оператеру) гасоводних инсталација ради обележавања постојеће трасе гасовода на терену.</w:t>
      </w:r>
    </w:p>
    <w:p w14:paraId="2768A0E7" w14:textId="77777777" w:rsidR="00F70974" w:rsidRPr="00F70974" w:rsidRDefault="00F70974" w:rsidP="00F70974">
      <w:pPr>
        <w:spacing w:after="150"/>
        <w:rPr>
          <w:rFonts w:ascii="Arial" w:hAnsi="Arial" w:cs="Arial"/>
        </w:rPr>
      </w:pPr>
      <w:r w:rsidRPr="00F70974">
        <w:rPr>
          <w:rFonts w:ascii="Arial" w:hAnsi="Arial" w:cs="Arial"/>
          <w:color w:val="000000"/>
        </w:rPr>
        <w:t>Приликом израде техничке документације и извођења радова неопходно је у свему се придржавати одредби Правилника о условима за несметану и безбедну дистрибуцију природног гаса гасоводима притиска до 16 бар („Службени гласник РС”, број 86/15) и других важећих прописа и стандарда.</w:t>
      </w:r>
    </w:p>
    <w:p w14:paraId="73F17A02" w14:textId="77777777" w:rsidR="00F70974" w:rsidRPr="00F70974" w:rsidRDefault="00F70974" w:rsidP="00F70974">
      <w:pPr>
        <w:spacing w:after="150"/>
        <w:rPr>
          <w:rFonts w:ascii="Arial" w:hAnsi="Arial" w:cs="Arial"/>
        </w:rPr>
      </w:pPr>
      <w:r w:rsidRPr="00F70974">
        <w:rPr>
          <w:rFonts w:ascii="Arial" w:hAnsi="Arial" w:cs="Arial"/>
          <w:i/>
          <w:color w:val="000000"/>
        </w:rPr>
        <w:t>Објекти у функцији гасовода (0 бар &lt; MOP ≤ 16 бар)</w:t>
      </w:r>
    </w:p>
    <w:p w14:paraId="11E2927E" w14:textId="77777777" w:rsidR="00F70974" w:rsidRPr="00F70974" w:rsidRDefault="00F70974" w:rsidP="00F70974">
      <w:pPr>
        <w:spacing w:after="150"/>
        <w:rPr>
          <w:rFonts w:ascii="Arial" w:hAnsi="Arial" w:cs="Arial"/>
        </w:rPr>
      </w:pPr>
      <w:r w:rsidRPr="00F70974">
        <w:rPr>
          <w:rFonts w:ascii="Arial" w:hAnsi="Arial" w:cs="Arial"/>
          <w:color w:val="000000"/>
        </w:rPr>
        <w:t>Минимална хоризонтална растојања МРС (мерно-регулациона станица), МС (мерна станица) и РС (регулациона станица) од осталих објеката дата су у одговарајућој табели правилника.</w:t>
      </w:r>
    </w:p>
    <w:p w14:paraId="3C1AB7AD" w14:textId="77777777" w:rsidR="00F70974" w:rsidRPr="00F70974" w:rsidRDefault="00F70974" w:rsidP="00F70974">
      <w:pPr>
        <w:spacing w:after="150"/>
        <w:rPr>
          <w:rFonts w:ascii="Arial" w:hAnsi="Arial" w:cs="Arial"/>
        </w:rPr>
      </w:pPr>
      <w:r w:rsidRPr="00F70974">
        <w:rPr>
          <w:rFonts w:ascii="Arial" w:hAnsi="Arial" w:cs="Arial"/>
          <w:color w:val="000000"/>
        </w:rPr>
        <w:t>На улазном гасоводу у МРС, као и на свим излазним гасоводима из МРС морају се поставити противпожарне славине. Улазна и излазне противпожарне славине морају бити удаљене од МРС најмање 5 m, а највише 100 m, и могу бити смештене и изван ограде МРС. У случају када су улазна и/или излазна противпожарна славина изван ограде МРС, исте се морају заштити од неовлашћеног руковања и манипулације.</w:t>
      </w:r>
    </w:p>
    <w:p w14:paraId="680541C2" w14:textId="77777777" w:rsidR="00F70974" w:rsidRPr="00F70974" w:rsidRDefault="00F70974" w:rsidP="00F70974">
      <w:pPr>
        <w:spacing w:after="150"/>
        <w:rPr>
          <w:rFonts w:ascii="Arial" w:hAnsi="Arial" w:cs="Arial"/>
        </w:rPr>
      </w:pPr>
      <w:r w:rsidRPr="00F70974">
        <w:rPr>
          <w:rFonts w:ascii="Arial" w:hAnsi="Arial" w:cs="Arial"/>
          <w:color w:val="000000"/>
        </w:rPr>
        <w:t>МРС морају бити ограђене како би се спречио приступ неовлашћеним лицима. Ограда МРС мора да обухвати зоне опасности и мора бити минималне висине 2 m. МРС капацитета до 160 Nm3/h не морају да имају ограду. Уколико је МРС на отвореном простору, са или без надстрешнице, ограда мора бити удаљена минимално 10 m од МРС.</w:t>
      </w:r>
    </w:p>
    <w:p w14:paraId="2CB8AE7B" w14:textId="77777777" w:rsidR="00F70974" w:rsidRPr="00F70974" w:rsidRDefault="00F70974" w:rsidP="00F70974">
      <w:pPr>
        <w:spacing w:after="150"/>
        <w:rPr>
          <w:rFonts w:ascii="Arial" w:hAnsi="Arial" w:cs="Arial"/>
        </w:rPr>
      </w:pPr>
      <w:r w:rsidRPr="00F70974">
        <w:rPr>
          <w:rFonts w:ascii="Arial" w:hAnsi="Arial" w:cs="Arial"/>
          <w:color w:val="000000"/>
        </w:rPr>
        <w:t>Неопходно је у свему се придржавати одредби Правилника о условима за несметану и безбедну дистрибуцију природног гаса гасоводима притиска до 16 бар.</w:t>
      </w:r>
    </w:p>
    <w:p w14:paraId="440A79F4" w14:textId="77777777" w:rsidR="00F70974" w:rsidRPr="00F70974" w:rsidRDefault="00F70974" w:rsidP="00F70974">
      <w:pPr>
        <w:spacing w:after="120"/>
        <w:jc w:val="center"/>
        <w:rPr>
          <w:rFonts w:ascii="Arial" w:hAnsi="Arial" w:cs="Arial"/>
        </w:rPr>
      </w:pPr>
      <w:r w:rsidRPr="00F70974">
        <w:rPr>
          <w:rFonts w:ascii="Arial" w:hAnsi="Arial" w:cs="Arial"/>
          <w:color w:val="000000"/>
        </w:rPr>
        <w:t>2.5.3.3. Обновљиви извори енергије (ОИЕ)</w:t>
      </w:r>
    </w:p>
    <w:p w14:paraId="60F5543D" w14:textId="77777777" w:rsidR="00F70974" w:rsidRPr="00F70974" w:rsidRDefault="00F70974" w:rsidP="00F70974">
      <w:pPr>
        <w:spacing w:after="150"/>
        <w:rPr>
          <w:rFonts w:ascii="Arial" w:hAnsi="Arial" w:cs="Arial"/>
        </w:rPr>
      </w:pPr>
      <w:r w:rsidRPr="00F70974">
        <w:rPr>
          <w:rFonts w:ascii="Arial" w:hAnsi="Arial" w:cs="Arial"/>
          <w:color w:val="000000"/>
        </w:rPr>
        <w:t>Постојећи законски оквир који се непосредно односи на припрему документације и изградњу објеката везаних за коришћење ОИЕ, чине прописи из подручја заштите природе, заштите животне средине енергетике, водопривреде, пољопривреде, шумарства, планирања простора и изградње објеката. За све пројекте везане за ОИЕ, неопходно је (у складу са важећом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број 114/08), као и другим прописима везаним за заштиту животне средине), утврдити да ли постоји потреба за израдом Студије о процени утицаја на животну средину.</w:t>
      </w:r>
    </w:p>
    <w:p w14:paraId="3EAD96C1" w14:textId="77777777" w:rsidR="00F70974" w:rsidRPr="00F70974" w:rsidRDefault="00F70974" w:rsidP="00F70974">
      <w:pPr>
        <w:spacing w:after="120"/>
        <w:jc w:val="center"/>
        <w:rPr>
          <w:rFonts w:ascii="Arial" w:hAnsi="Arial" w:cs="Arial"/>
        </w:rPr>
      </w:pPr>
      <w:r w:rsidRPr="00F70974">
        <w:rPr>
          <w:rFonts w:ascii="Arial" w:hAnsi="Arial" w:cs="Arial"/>
          <w:i/>
          <w:color w:val="000000"/>
        </w:rPr>
        <w:t>2.5.4. Електронске комуникације</w:t>
      </w:r>
    </w:p>
    <w:p w14:paraId="247D47DA" w14:textId="77777777" w:rsidR="00F70974" w:rsidRPr="00F70974" w:rsidRDefault="00F70974" w:rsidP="00F70974">
      <w:pPr>
        <w:spacing w:after="150"/>
        <w:rPr>
          <w:rFonts w:ascii="Arial" w:hAnsi="Arial" w:cs="Arial"/>
        </w:rPr>
      </w:pPr>
      <w:r w:rsidRPr="00F70974">
        <w:rPr>
          <w:rFonts w:ascii="Arial" w:hAnsi="Arial" w:cs="Arial"/>
          <w:color w:val="000000"/>
        </w:rPr>
        <w:t>Површине јавне намене са наменом инфраструктурне површине и објекти у захвату Плана и све планиране телекомуникационе системе и радове на постојећим системима ускладити са важећим законима и прописима.</w:t>
      </w:r>
    </w:p>
    <w:p w14:paraId="753A3296" w14:textId="77777777" w:rsidR="00F70974" w:rsidRPr="00F70974" w:rsidRDefault="00F70974" w:rsidP="00F70974">
      <w:pPr>
        <w:spacing w:after="150"/>
        <w:rPr>
          <w:rFonts w:ascii="Arial" w:hAnsi="Arial" w:cs="Arial"/>
        </w:rPr>
      </w:pPr>
      <w:r w:rsidRPr="00F70974">
        <w:rPr>
          <w:rFonts w:ascii="Arial" w:hAnsi="Arial" w:cs="Arial"/>
          <w:color w:val="000000"/>
        </w:rPr>
        <w:t>Сви телекомуникациони коридори морају бити заштићени у складу са Правилником о захтевима за утврђивање заштитног појаса за електронске комуникационе мреже и припадајућих средстава, радио коридора и заштитне зоне и начину извођења радова приликом изградње објеката („Службени гласник РС”, број 16/12).</w:t>
      </w:r>
    </w:p>
    <w:p w14:paraId="54B38DC4" w14:textId="77777777" w:rsidR="00F70974" w:rsidRPr="00F70974" w:rsidRDefault="00F70974" w:rsidP="00F70974">
      <w:pPr>
        <w:spacing w:after="150"/>
        <w:rPr>
          <w:rFonts w:ascii="Arial" w:hAnsi="Arial" w:cs="Arial"/>
        </w:rPr>
      </w:pPr>
      <w:r w:rsidRPr="00F70974">
        <w:rPr>
          <w:rFonts w:ascii="Arial" w:hAnsi="Arial" w:cs="Arial"/>
          <w:color w:val="000000"/>
        </w:rPr>
        <w:t>Примена принципа да величина претплатничке петље буде од 0,5 до 1,0 km у просторима са већим густинама становања и до 2,0 km у сеоским срединама, и могућност надоградње мултисервисних приступних чворова (МСАН) одређеним модулским елементима не омогућује да се утврде локације истих без конкретнијих прорачуна густине телефонских претплатника на појединим подручјима. Као норматив за прорачун потребног броја телефонских претплатника у наредном периоду користити: два телефонска прикључка по стамбеној јединици и телефонски прикључак на 15–50 m</w:t>
      </w:r>
      <w:r w:rsidRPr="00F70974">
        <w:rPr>
          <w:rFonts w:ascii="Arial" w:hAnsi="Arial" w:cs="Arial"/>
          <w:color w:val="000000"/>
          <w:vertAlign w:val="superscript"/>
        </w:rPr>
        <w:t>2</w:t>
      </w:r>
      <w:r w:rsidRPr="00F70974">
        <w:rPr>
          <w:rFonts w:ascii="Arial" w:hAnsi="Arial" w:cs="Arial"/>
          <w:color w:val="000000"/>
        </w:rPr>
        <w:t xml:space="preserve"> пословног простора.</w:t>
      </w:r>
    </w:p>
    <w:p w14:paraId="075279FD" w14:textId="77777777" w:rsidR="00F70974" w:rsidRPr="00F70974" w:rsidRDefault="00F70974" w:rsidP="00F70974">
      <w:pPr>
        <w:spacing w:after="150"/>
        <w:rPr>
          <w:rFonts w:ascii="Arial" w:hAnsi="Arial" w:cs="Arial"/>
        </w:rPr>
      </w:pPr>
      <w:r w:rsidRPr="00F70974">
        <w:rPr>
          <w:rFonts w:ascii="Arial" w:hAnsi="Arial" w:cs="Arial"/>
          <w:color w:val="000000"/>
        </w:rPr>
        <w:t>Истурене комутационе степене (MSAN) који се изводе као „outdoor” ормани постављати на бетонске темеље одговарајућих димензија (сагласно типу кабинета). У оквиру темеља за смештај кабинета изградити ревизионо окно димензија 80 х 80 х 90 cm због лакшег прихвата и каблова и њиховог увођења у „outdoor” кабинет. У кабинет се смешта комутациона опрема, систем преноса, исправљач, батерије и разделник. MSAN кабинет се напаја електричном енергијом са насељске мреже 0,4 kV. Комплекс MSAN-a оградити транспарентном оградом (бетонска сокла висине 0,5 m и метална ограда висине 1,2 m.)</w:t>
      </w:r>
    </w:p>
    <w:p w14:paraId="021E93F7" w14:textId="77777777" w:rsidR="00F70974" w:rsidRPr="00F70974" w:rsidRDefault="00F70974" w:rsidP="00F70974">
      <w:pPr>
        <w:spacing w:after="150"/>
        <w:rPr>
          <w:rFonts w:ascii="Arial" w:hAnsi="Arial" w:cs="Arial"/>
        </w:rPr>
      </w:pPr>
      <w:r w:rsidRPr="00F70974">
        <w:rPr>
          <w:rFonts w:ascii="Arial" w:hAnsi="Arial" w:cs="Arial"/>
          <w:color w:val="000000"/>
        </w:rPr>
        <w:t>Истурене комутационе степене (MSAN) који се изводе као „indoor” обезбедити просторију одговарајуће површине (10–15 m</w:t>
      </w:r>
      <w:r w:rsidRPr="00F70974">
        <w:rPr>
          <w:rFonts w:ascii="Arial" w:hAnsi="Arial" w:cs="Arial"/>
          <w:color w:val="000000"/>
          <w:vertAlign w:val="superscript"/>
        </w:rPr>
        <w:t>2</w:t>
      </w:r>
      <w:r w:rsidRPr="00F70974">
        <w:rPr>
          <w:rFonts w:ascii="Arial" w:hAnsi="Arial" w:cs="Arial"/>
          <w:color w:val="000000"/>
        </w:rPr>
        <w:t xml:space="preserve"> и висине 2,6–2,8 m) у оквиру објекта (стамбеног, стамбено-пословног, пословног) до које постоји приступ за „улазак” каблова и опслуживање.</w:t>
      </w:r>
    </w:p>
    <w:p w14:paraId="6A1F0EEB" w14:textId="77777777" w:rsidR="00F70974" w:rsidRPr="00F70974" w:rsidRDefault="00F70974" w:rsidP="00F70974">
      <w:pPr>
        <w:spacing w:after="150"/>
        <w:rPr>
          <w:rFonts w:ascii="Arial" w:hAnsi="Arial" w:cs="Arial"/>
        </w:rPr>
      </w:pPr>
      <w:r w:rsidRPr="00F70974">
        <w:rPr>
          <w:rFonts w:ascii="Arial" w:hAnsi="Arial" w:cs="Arial"/>
          <w:color w:val="000000"/>
        </w:rPr>
        <w:t>Мини IPAN уређаји се изводе као „outdoor” и „indoor”. Активна опрема се смешта у типске ормане за унутрашњу монтажу за на зид и за спољну монтажу на АБ ПТТ стуб, на ниско бетонско постоље габарита хоризонталне пројекције не веће од 0,25 m</w:t>
      </w:r>
      <w:r w:rsidRPr="00F70974">
        <w:rPr>
          <w:rFonts w:ascii="Arial" w:hAnsi="Arial" w:cs="Arial"/>
          <w:color w:val="000000"/>
          <w:vertAlign w:val="superscript"/>
        </w:rPr>
        <w:t>2</w:t>
      </w:r>
      <w:r w:rsidRPr="00F70974">
        <w:rPr>
          <w:rFonts w:ascii="Arial" w:hAnsi="Arial" w:cs="Arial"/>
          <w:color w:val="000000"/>
        </w:rPr>
        <w:t xml:space="preserve"> и на зид. Уређај се повезује оптичким кабловима без металних елемената чија оптичка влакна одговарају међународној препоруци ITU-Т G652.D. Овај уређај се напаја електричном енергијом са насељске мреже 0,4 kV на начин из услова надлежног ЕД предузећа. Уређај може бити са батеријама или без њих што је најчешћи случај. Од уређаја до корисника се полажу бакарни каблови (DSL каблови) који су пројектовани и израђени за примену у широкопојасним дигиталним електронским комуникационим мрежама.</w:t>
      </w:r>
    </w:p>
    <w:p w14:paraId="448C4350" w14:textId="77777777" w:rsidR="00F70974" w:rsidRPr="00F70974" w:rsidRDefault="00F70974" w:rsidP="00F70974">
      <w:pPr>
        <w:spacing w:after="150"/>
        <w:rPr>
          <w:rFonts w:ascii="Arial" w:hAnsi="Arial" w:cs="Arial"/>
        </w:rPr>
      </w:pPr>
      <w:r w:rsidRPr="00F70974">
        <w:rPr>
          <w:rFonts w:ascii="Arial" w:hAnsi="Arial" w:cs="Arial"/>
          <w:color w:val="000000"/>
        </w:rPr>
        <w:t>Телекомуникациона мрежа се полаже по правилу у регулациони профил саобраћајница у простор тротоара или у инфраструктурни коридор. Ширина инфраструктурног коридора зависи од типа телекомуникационе мреже која се полаже као и од других инсталација које је могуће поставити у коридор уз поштовање минималних прописаних растојања у складу са важећим правилницима и законима.</w:t>
      </w:r>
    </w:p>
    <w:p w14:paraId="53FF1ACB" w14:textId="77777777" w:rsidR="00F70974" w:rsidRPr="00F70974" w:rsidRDefault="00F70974" w:rsidP="00F70974">
      <w:pPr>
        <w:spacing w:after="150"/>
        <w:rPr>
          <w:rFonts w:ascii="Arial" w:hAnsi="Arial" w:cs="Arial"/>
        </w:rPr>
      </w:pPr>
      <w:r w:rsidRPr="00F70974">
        <w:rPr>
          <w:rFonts w:ascii="Arial" w:hAnsi="Arial" w:cs="Arial"/>
          <w:color w:val="000000"/>
        </w:rPr>
        <w:t>За полагање оптичких каблова у ров полагати полиетиленске цеви пречника 40 mm, које ће послужити као заштита или резерва за касније „удувавање” оптичког кабла.</w:t>
      </w:r>
    </w:p>
    <w:p w14:paraId="7CB3C991" w14:textId="77777777" w:rsidR="00F70974" w:rsidRPr="00F70974" w:rsidRDefault="00F70974" w:rsidP="00F70974">
      <w:pPr>
        <w:spacing w:after="150"/>
        <w:rPr>
          <w:rFonts w:ascii="Arial" w:hAnsi="Arial" w:cs="Arial"/>
        </w:rPr>
      </w:pPr>
      <w:r w:rsidRPr="00F70974">
        <w:rPr>
          <w:rFonts w:ascii="Arial" w:hAnsi="Arial" w:cs="Arial"/>
          <w:color w:val="000000"/>
        </w:rPr>
        <w:t>Изводе градити самостојећим изводно-разводним орманима и унутрашњим изводима у објектима.</w:t>
      </w:r>
    </w:p>
    <w:p w14:paraId="1848A821" w14:textId="77777777" w:rsidR="00F70974" w:rsidRPr="00F70974" w:rsidRDefault="00F70974" w:rsidP="00F70974">
      <w:pPr>
        <w:spacing w:after="150"/>
        <w:rPr>
          <w:rFonts w:ascii="Arial" w:hAnsi="Arial" w:cs="Arial"/>
        </w:rPr>
      </w:pPr>
      <w:r w:rsidRPr="00F70974">
        <w:rPr>
          <w:rFonts w:ascii="Arial" w:hAnsi="Arial" w:cs="Arial"/>
          <w:color w:val="000000"/>
        </w:rPr>
        <w:t>Самостојећи ормани су на бетонском постољу габарита на већег од 50 х 40 cm и дубине до 0,6 m постављене на граници тротоара и стамбених парцела (на граници регулационе линије), тако да се не омета прилаз објектима.</w:t>
      </w:r>
    </w:p>
    <w:p w14:paraId="3666B58F" w14:textId="77777777" w:rsidR="00F70974" w:rsidRPr="00F70974" w:rsidRDefault="00F70974" w:rsidP="00F70974">
      <w:pPr>
        <w:spacing w:after="150"/>
        <w:rPr>
          <w:rFonts w:ascii="Arial" w:hAnsi="Arial" w:cs="Arial"/>
        </w:rPr>
      </w:pPr>
      <w:r w:rsidRPr="00F70974">
        <w:rPr>
          <w:rFonts w:ascii="Arial" w:hAnsi="Arial" w:cs="Arial"/>
          <w:color w:val="000000"/>
        </w:rPr>
        <w:t>Код пројектовања и изградње приступне (претплатничке) телефонске мреже морају се поштовати следећи услови:</w:t>
      </w:r>
    </w:p>
    <w:p w14:paraId="1D4FF1F0" w14:textId="77777777" w:rsidR="00F70974" w:rsidRPr="00F70974" w:rsidRDefault="00F70974" w:rsidP="00F70974">
      <w:pPr>
        <w:spacing w:after="150"/>
        <w:rPr>
          <w:rFonts w:ascii="Arial" w:hAnsi="Arial" w:cs="Arial"/>
        </w:rPr>
      </w:pPr>
      <w:r w:rsidRPr="00F70974">
        <w:rPr>
          <w:rFonts w:ascii="Arial" w:hAnsi="Arial" w:cs="Arial"/>
          <w:color w:val="000000"/>
        </w:rPr>
        <w:t>– при паралелном вођењу телефонских и енергетских каблова минимално растојање је 0,3 m за водове 1 kV, односно 0,5 m за водове 10 и 35 kV. Код укрштања, електроенергетски кабл се полаже испод телефонског кабла са минималним растојањем од 0,5 метра. Најмањи угао укрштања телефонског и електроенергетског кабла износи 450;</w:t>
      </w:r>
    </w:p>
    <w:p w14:paraId="1F014680" w14:textId="77777777" w:rsidR="00F70974" w:rsidRPr="00F70974" w:rsidRDefault="00F70974" w:rsidP="00F70974">
      <w:pPr>
        <w:spacing w:after="150"/>
        <w:rPr>
          <w:rFonts w:ascii="Arial" w:hAnsi="Arial" w:cs="Arial"/>
        </w:rPr>
      </w:pPr>
      <w:r w:rsidRPr="00F70974">
        <w:rPr>
          <w:rFonts w:ascii="Arial" w:hAnsi="Arial" w:cs="Arial"/>
          <w:color w:val="000000"/>
        </w:rPr>
        <w:t>– при паралелном полагању телефонских каблова са водоводном и канализационом мрежом минимално хоризонтално растојање је 1,0 m. Код укрштања телефонских каблова са водоводном и канализационом мрежом, телефонски кабл се полаже изнад водоводне и канализационе мреже са минималним растојањем од 0,2 m од темена водоводне или канализационе цеви, с тим што се телефонски кабл полаже у заштитну цев постављену управно на трасу водовода или канализације у дужини најмање од по 1,0 m лево и десно од цеви;</w:t>
      </w:r>
    </w:p>
    <w:p w14:paraId="0EFA6CD4" w14:textId="77777777" w:rsidR="00F70974" w:rsidRPr="00F70974" w:rsidRDefault="00F70974" w:rsidP="00F70974">
      <w:pPr>
        <w:spacing w:after="150"/>
        <w:rPr>
          <w:rFonts w:ascii="Arial" w:hAnsi="Arial" w:cs="Arial"/>
        </w:rPr>
      </w:pPr>
      <w:r w:rsidRPr="00F70974">
        <w:rPr>
          <w:rFonts w:ascii="Arial" w:hAnsi="Arial" w:cs="Arial"/>
          <w:color w:val="000000"/>
        </w:rPr>
        <w:t>– прелазак телефонских каблова преко постојећих асфалтираних улица вршити бушењем трупа улица, а за планиране предвидети постављање ПЕ цеви пречника 110 mm на дубини од 1,2 m од коте коловоза како би се избегла нова раскопавања.</w:t>
      </w:r>
    </w:p>
    <w:p w14:paraId="382DA9B4" w14:textId="77777777" w:rsidR="00F70974" w:rsidRPr="00F70974" w:rsidRDefault="00F70974" w:rsidP="00F70974">
      <w:pPr>
        <w:spacing w:after="150"/>
        <w:rPr>
          <w:rFonts w:ascii="Arial" w:hAnsi="Arial" w:cs="Arial"/>
        </w:rPr>
      </w:pPr>
      <w:r w:rsidRPr="00F70974">
        <w:rPr>
          <w:rFonts w:ascii="Arial" w:hAnsi="Arial" w:cs="Arial"/>
          <w:color w:val="000000"/>
        </w:rPr>
        <w:t>Све базне радиостанице сва три оператера пројектовати и градити са примопредајницима малих снага, због смањења електромагнетног зрачења и мањег утицаја на животну средину. Ово изазива већу густину објеката базних станица, и због малих снага примопредајника и могућности покривања одређених простора , избор оптималне локације је могућ тек после одређених мерења, те се локације истих не могу утврђивати просторним (урбанистичким) плановима. Базне радиостанице које се граде на отвореном простору обавезно оградити жичаном транспарентном оградом висине до 2,2 m.</w:t>
      </w:r>
    </w:p>
    <w:p w14:paraId="4AD42A11" w14:textId="77777777" w:rsidR="00F70974" w:rsidRPr="00F70974" w:rsidRDefault="00F70974" w:rsidP="00F70974">
      <w:pPr>
        <w:spacing w:after="120"/>
        <w:jc w:val="center"/>
        <w:rPr>
          <w:rFonts w:ascii="Arial" w:hAnsi="Arial" w:cs="Arial"/>
        </w:rPr>
      </w:pPr>
      <w:r w:rsidRPr="00F70974">
        <w:rPr>
          <w:rFonts w:ascii="Arial" w:hAnsi="Arial" w:cs="Arial"/>
          <w:color w:val="000000"/>
        </w:rPr>
        <w:t>3. ПРАВИЛА УРЕЂЕЊА И ГРАЂЕЊА ЗА ПОДРУЧЈА ДЕТАЉНЕ РАЗРАДЕ</w:t>
      </w:r>
    </w:p>
    <w:p w14:paraId="485EB98C" w14:textId="77777777" w:rsidR="00F70974" w:rsidRPr="00F70974" w:rsidRDefault="00F70974" w:rsidP="00F70974">
      <w:pPr>
        <w:spacing w:after="150"/>
        <w:rPr>
          <w:rFonts w:ascii="Arial" w:hAnsi="Arial" w:cs="Arial"/>
        </w:rPr>
      </w:pPr>
      <w:r w:rsidRPr="00F70974">
        <w:rPr>
          <w:rFonts w:ascii="Arial" w:hAnsi="Arial" w:cs="Arial"/>
          <w:color w:val="000000"/>
        </w:rPr>
        <w:t>Детаљном разрадом у склопу Просторног плана, дефинисана су правила уређења и грађења која важе за уређење површина, изградњу и реконструкцију објеката у обухвату подручја детаљне разраде. Просторни план обрађује следећа подручја детаљне разраде, која обухватају:</w:t>
      </w:r>
    </w:p>
    <w:p w14:paraId="750114DC" w14:textId="77777777" w:rsidR="00F70974" w:rsidRPr="00F70974" w:rsidRDefault="00F70974" w:rsidP="00F70974">
      <w:pPr>
        <w:spacing w:after="150"/>
        <w:rPr>
          <w:rFonts w:ascii="Arial" w:hAnsi="Arial" w:cs="Arial"/>
        </w:rPr>
      </w:pPr>
      <w:r w:rsidRPr="00F70974">
        <w:rPr>
          <w:rFonts w:ascii="Arial" w:hAnsi="Arial" w:cs="Arial"/>
          <w:color w:val="000000"/>
        </w:rPr>
        <w:t>1) подручје измештања Државног пута IIа реда број 231;</w:t>
      </w:r>
    </w:p>
    <w:p w14:paraId="458A366E" w14:textId="77777777" w:rsidR="00F70974" w:rsidRPr="00F70974" w:rsidRDefault="00F70974" w:rsidP="00F70974">
      <w:pPr>
        <w:spacing w:after="150"/>
        <w:rPr>
          <w:rFonts w:ascii="Arial" w:hAnsi="Arial" w:cs="Arial"/>
        </w:rPr>
      </w:pPr>
      <w:r w:rsidRPr="00F70974">
        <w:rPr>
          <w:rFonts w:ascii="Arial" w:hAnsi="Arial" w:cs="Arial"/>
          <w:color w:val="000000"/>
        </w:rPr>
        <w:t>2) подручје скијалишта „Чемерник”.</w:t>
      </w:r>
    </w:p>
    <w:p w14:paraId="6256F333" w14:textId="77777777" w:rsidR="00F70974" w:rsidRPr="00F70974" w:rsidRDefault="00F70974" w:rsidP="00F70974">
      <w:pPr>
        <w:spacing w:after="120"/>
        <w:jc w:val="center"/>
        <w:rPr>
          <w:rFonts w:ascii="Arial" w:hAnsi="Arial" w:cs="Arial"/>
        </w:rPr>
      </w:pPr>
      <w:r w:rsidRPr="00F70974">
        <w:rPr>
          <w:rFonts w:ascii="Arial" w:hAnsi="Arial" w:cs="Arial"/>
          <w:b/>
          <w:color w:val="000000"/>
        </w:rPr>
        <w:t>3.1. Обухват и опис подручја детаљне разраде</w:t>
      </w:r>
    </w:p>
    <w:p w14:paraId="3CBCD22E" w14:textId="77777777" w:rsidR="00F70974" w:rsidRPr="00F70974" w:rsidRDefault="00F70974" w:rsidP="00F70974">
      <w:pPr>
        <w:spacing w:after="150"/>
        <w:rPr>
          <w:rFonts w:ascii="Arial" w:hAnsi="Arial" w:cs="Arial"/>
        </w:rPr>
      </w:pPr>
      <w:r w:rsidRPr="00F70974">
        <w:rPr>
          <w:rFonts w:ascii="Arial" w:hAnsi="Arial" w:cs="Arial"/>
          <w:i/>
          <w:color w:val="000000"/>
        </w:rPr>
        <w:t>Измештањe Државног пута IIа реда број 231</w:t>
      </w:r>
    </w:p>
    <w:p w14:paraId="32D802B5" w14:textId="77777777" w:rsidR="00F70974" w:rsidRPr="00F70974" w:rsidRDefault="00F70974" w:rsidP="00F70974">
      <w:pPr>
        <w:spacing w:after="150"/>
        <w:rPr>
          <w:rFonts w:ascii="Arial" w:hAnsi="Arial" w:cs="Arial"/>
        </w:rPr>
      </w:pPr>
      <w:r w:rsidRPr="00F70974">
        <w:rPr>
          <w:rFonts w:ascii="Arial" w:hAnsi="Arial" w:cs="Arial"/>
          <w:color w:val="000000"/>
        </w:rPr>
        <w:t>Граница детаљне разраде у следећој табели одређена је координатама преломних тачака (редни број тачке, Y координата, Х координата) у Гаус-Кригеровој пројекцији и представљена је на Детаљној карти број 1. Измештања Државног пута IIа реда број 231, (листови 1–7).</w:t>
      </w:r>
    </w:p>
    <w:p w14:paraId="23ECA4FC" w14:textId="77777777" w:rsidR="00F70974" w:rsidRPr="00F70974" w:rsidRDefault="00F70974" w:rsidP="00F70974">
      <w:pPr>
        <w:spacing w:after="150"/>
        <w:rPr>
          <w:rFonts w:ascii="Arial" w:hAnsi="Arial" w:cs="Arial"/>
        </w:rPr>
      </w:pPr>
      <w:r w:rsidRPr="00F70974">
        <w:rPr>
          <w:rFonts w:ascii="Arial" w:hAnsi="Arial" w:cs="Arial"/>
          <w:i/>
          <w:color w:val="000000"/>
        </w:rPr>
        <w:t>Табела 10. Граница и обухват детаљне разраде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3"/>
        <w:gridCol w:w="1247"/>
        <w:gridCol w:w="1247"/>
        <w:gridCol w:w="1052"/>
        <w:gridCol w:w="1246"/>
        <w:gridCol w:w="1246"/>
        <w:gridCol w:w="1052"/>
        <w:gridCol w:w="1246"/>
        <w:gridCol w:w="1246"/>
      </w:tblGrid>
      <w:tr w:rsidR="00F70974" w:rsidRPr="00F70974" w14:paraId="3BEE1064"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882191C"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1933" w:type="dxa"/>
            <w:tcBorders>
              <w:top w:val="single" w:sz="8" w:space="0" w:color="000000"/>
              <w:left w:val="single" w:sz="8" w:space="0" w:color="000000"/>
              <w:bottom w:val="single" w:sz="8" w:space="0" w:color="000000"/>
              <w:right w:val="single" w:sz="8" w:space="0" w:color="000000"/>
            </w:tcBorders>
            <w:vAlign w:val="center"/>
          </w:tcPr>
          <w:p w14:paraId="420A1E8A"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1933" w:type="dxa"/>
            <w:tcBorders>
              <w:top w:val="single" w:sz="8" w:space="0" w:color="000000"/>
              <w:left w:val="single" w:sz="8" w:space="0" w:color="000000"/>
              <w:bottom w:val="single" w:sz="8" w:space="0" w:color="000000"/>
              <w:right w:val="single" w:sz="8" w:space="0" w:color="000000"/>
            </w:tcBorders>
            <w:vAlign w:val="center"/>
          </w:tcPr>
          <w:p w14:paraId="19426608" w14:textId="77777777" w:rsidR="00F70974" w:rsidRPr="00F70974" w:rsidRDefault="00F70974" w:rsidP="001037EC">
            <w:pPr>
              <w:spacing w:after="150"/>
              <w:rPr>
                <w:rFonts w:ascii="Arial" w:hAnsi="Arial" w:cs="Arial"/>
              </w:rPr>
            </w:pPr>
            <w:r w:rsidRPr="00F70974">
              <w:rPr>
                <w:rFonts w:ascii="Arial" w:hAnsi="Arial" w:cs="Arial"/>
                <w:b/>
                <w:color w:val="000000"/>
              </w:rPr>
              <w:t>X</w:t>
            </w:r>
          </w:p>
        </w:tc>
        <w:tc>
          <w:tcPr>
            <w:tcW w:w="933" w:type="dxa"/>
            <w:tcBorders>
              <w:top w:val="single" w:sz="8" w:space="0" w:color="000000"/>
              <w:left w:val="single" w:sz="8" w:space="0" w:color="000000"/>
              <w:bottom w:val="single" w:sz="8" w:space="0" w:color="000000"/>
              <w:right w:val="single" w:sz="8" w:space="0" w:color="000000"/>
            </w:tcBorders>
            <w:vAlign w:val="center"/>
          </w:tcPr>
          <w:p w14:paraId="235108D7"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1933" w:type="dxa"/>
            <w:tcBorders>
              <w:top w:val="single" w:sz="8" w:space="0" w:color="000000"/>
              <w:left w:val="single" w:sz="8" w:space="0" w:color="000000"/>
              <w:bottom w:val="single" w:sz="8" w:space="0" w:color="000000"/>
              <w:right w:val="single" w:sz="8" w:space="0" w:color="000000"/>
            </w:tcBorders>
            <w:vAlign w:val="center"/>
          </w:tcPr>
          <w:p w14:paraId="76CCE1F7"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1933" w:type="dxa"/>
            <w:tcBorders>
              <w:top w:val="single" w:sz="8" w:space="0" w:color="000000"/>
              <w:left w:val="single" w:sz="8" w:space="0" w:color="000000"/>
              <w:bottom w:val="single" w:sz="8" w:space="0" w:color="000000"/>
              <w:right w:val="single" w:sz="8" w:space="0" w:color="000000"/>
            </w:tcBorders>
            <w:vAlign w:val="center"/>
          </w:tcPr>
          <w:p w14:paraId="2D05B3F9" w14:textId="77777777" w:rsidR="00F70974" w:rsidRPr="00F70974" w:rsidRDefault="00F70974" w:rsidP="001037EC">
            <w:pPr>
              <w:spacing w:after="150"/>
              <w:rPr>
                <w:rFonts w:ascii="Arial" w:hAnsi="Arial" w:cs="Arial"/>
              </w:rPr>
            </w:pPr>
            <w:r w:rsidRPr="00F70974">
              <w:rPr>
                <w:rFonts w:ascii="Arial" w:hAnsi="Arial" w:cs="Arial"/>
                <w:b/>
                <w:color w:val="000000"/>
              </w:rPr>
              <w:t>X</w:t>
            </w:r>
          </w:p>
        </w:tc>
        <w:tc>
          <w:tcPr>
            <w:tcW w:w="934" w:type="dxa"/>
            <w:tcBorders>
              <w:top w:val="single" w:sz="8" w:space="0" w:color="000000"/>
              <w:left w:val="single" w:sz="8" w:space="0" w:color="000000"/>
              <w:bottom w:val="single" w:sz="8" w:space="0" w:color="000000"/>
              <w:right w:val="single" w:sz="8" w:space="0" w:color="000000"/>
            </w:tcBorders>
            <w:vAlign w:val="center"/>
          </w:tcPr>
          <w:p w14:paraId="4ED61905"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1934" w:type="dxa"/>
            <w:tcBorders>
              <w:top w:val="single" w:sz="8" w:space="0" w:color="000000"/>
              <w:left w:val="single" w:sz="8" w:space="0" w:color="000000"/>
              <w:bottom w:val="single" w:sz="8" w:space="0" w:color="000000"/>
              <w:right w:val="single" w:sz="8" w:space="0" w:color="000000"/>
            </w:tcBorders>
            <w:vAlign w:val="center"/>
          </w:tcPr>
          <w:p w14:paraId="068AAC30"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1934" w:type="dxa"/>
            <w:tcBorders>
              <w:top w:val="single" w:sz="8" w:space="0" w:color="000000"/>
              <w:left w:val="single" w:sz="8" w:space="0" w:color="000000"/>
              <w:bottom w:val="single" w:sz="8" w:space="0" w:color="000000"/>
              <w:right w:val="single" w:sz="8" w:space="0" w:color="000000"/>
            </w:tcBorders>
            <w:vAlign w:val="center"/>
          </w:tcPr>
          <w:p w14:paraId="10FC58F9" w14:textId="77777777" w:rsidR="00F70974" w:rsidRPr="00F70974" w:rsidRDefault="00F70974" w:rsidP="001037EC">
            <w:pPr>
              <w:spacing w:after="150"/>
              <w:rPr>
                <w:rFonts w:ascii="Arial" w:hAnsi="Arial" w:cs="Arial"/>
              </w:rPr>
            </w:pPr>
            <w:r w:rsidRPr="00F70974">
              <w:rPr>
                <w:rFonts w:ascii="Arial" w:hAnsi="Arial" w:cs="Arial"/>
                <w:b/>
                <w:color w:val="000000"/>
              </w:rPr>
              <w:t>X</w:t>
            </w:r>
          </w:p>
        </w:tc>
      </w:tr>
      <w:tr w:rsidR="00F70974" w:rsidRPr="00F70974" w14:paraId="0256B16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6F78E31" w14:textId="77777777" w:rsidR="00F70974" w:rsidRPr="00F70974" w:rsidRDefault="00F70974" w:rsidP="001037EC">
            <w:pPr>
              <w:spacing w:after="150"/>
              <w:rPr>
                <w:rFonts w:ascii="Arial" w:hAnsi="Arial" w:cs="Arial"/>
              </w:rPr>
            </w:pPr>
            <w:r w:rsidRPr="00F70974">
              <w:rPr>
                <w:rFonts w:ascii="Arial" w:hAnsi="Arial" w:cs="Arial"/>
                <w:b/>
                <w:color w:val="000000"/>
              </w:rPr>
              <w:t>D1</w:t>
            </w:r>
          </w:p>
        </w:tc>
        <w:tc>
          <w:tcPr>
            <w:tcW w:w="1933" w:type="dxa"/>
            <w:tcBorders>
              <w:top w:val="single" w:sz="8" w:space="0" w:color="000000"/>
              <w:left w:val="single" w:sz="8" w:space="0" w:color="000000"/>
              <w:bottom w:val="single" w:sz="8" w:space="0" w:color="000000"/>
              <w:right w:val="single" w:sz="8" w:space="0" w:color="000000"/>
            </w:tcBorders>
            <w:vAlign w:val="center"/>
          </w:tcPr>
          <w:p w14:paraId="5216BAAD" w14:textId="77777777" w:rsidR="00F70974" w:rsidRPr="00F70974" w:rsidRDefault="00F70974" w:rsidP="001037EC">
            <w:pPr>
              <w:spacing w:after="150"/>
              <w:rPr>
                <w:rFonts w:ascii="Arial" w:hAnsi="Arial" w:cs="Arial"/>
              </w:rPr>
            </w:pPr>
            <w:r w:rsidRPr="00F70974">
              <w:rPr>
                <w:rFonts w:ascii="Arial" w:hAnsi="Arial" w:cs="Arial"/>
                <w:color w:val="000000"/>
              </w:rPr>
              <w:t>7613619.28</w:t>
            </w:r>
          </w:p>
        </w:tc>
        <w:tc>
          <w:tcPr>
            <w:tcW w:w="1933" w:type="dxa"/>
            <w:tcBorders>
              <w:top w:val="single" w:sz="8" w:space="0" w:color="000000"/>
              <w:left w:val="single" w:sz="8" w:space="0" w:color="000000"/>
              <w:bottom w:val="single" w:sz="8" w:space="0" w:color="000000"/>
              <w:right w:val="single" w:sz="8" w:space="0" w:color="000000"/>
            </w:tcBorders>
            <w:vAlign w:val="center"/>
          </w:tcPr>
          <w:p w14:paraId="4D04669F" w14:textId="77777777" w:rsidR="00F70974" w:rsidRPr="00F70974" w:rsidRDefault="00F70974" w:rsidP="001037EC">
            <w:pPr>
              <w:spacing w:after="150"/>
              <w:rPr>
                <w:rFonts w:ascii="Arial" w:hAnsi="Arial" w:cs="Arial"/>
              </w:rPr>
            </w:pPr>
            <w:r w:rsidRPr="00F70974">
              <w:rPr>
                <w:rFonts w:ascii="Arial" w:hAnsi="Arial" w:cs="Arial"/>
                <w:color w:val="000000"/>
              </w:rPr>
              <w:t>4730265.57</w:t>
            </w:r>
          </w:p>
        </w:tc>
        <w:tc>
          <w:tcPr>
            <w:tcW w:w="933" w:type="dxa"/>
            <w:tcBorders>
              <w:top w:val="single" w:sz="8" w:space="0" w:color="000000"/>
              <w:left w:val="single" w:sz="8" w:space="0" w:color="000000"/>
              <w:bottom w:val="single" w:sz="8" w:space="0" w:color="000000"/>
              <w:right w:val="single" w:sz="8" w:space="0" w:color="000000"/>
            </w:tcBorders>
            <w:vAlign w:val="center"/>
          </w:tcPr>
          <w:p w14:paraId="3CE1D18E" w14:textId="77777777" w:rsidR="00F70974" w:rsidRPr="00F70974" w:rsidRDefault="00F70974" w:rsidP="001037EC">
            <w:pPr>
              <w:spacing w:after="150"/>
              <w:rPr>
                <w:rFonts w:ascii="Arial" w:hAnsi="Arial" w:cs="Arial"/>
              </w:rPr>
            </w:pPr>
            <w:r w:rsidRPr="00F70974">
              <w:rPr>
                <w:rFonts w:ascii="Arial" w:hAnsi="Arial" w:cs="Arial"/>
                <w:b/>
                <w:color w:val="000000"/>
              </w:rPr>
              <w:t>D163</w:t>
            </w:r>
          </w:p>
        </w:tc>
        <w:tc>
          <w:tcPr>
            <w:tcW w:w="1933" w:type="dxa"/>
            <w:tcBorders>
              <w:top w:val="single" w:sz="8" w:space="0" w:color="000000"/>
              <w:left w:val="single" w:sz="8" w:space="0" w:color="000000"/>
              <w:bottom w:val="single" w:sz="8" w:space="0" w:color="000000"/>
              <w:right w:val="single" w:sz="8" w:space="0" w:color="000000"/>
            </w:tcBorders>
            <w:vAlign w:val="center"/>
          </w:tcPr>
          <w:p w14:paraId="3E310EBA" w14:textId="77777777" w:rsidR="00F70974" w:rsidRPr="00F70974" w:rsidRDefault="00F70974" w:rsidP="001037EC">
            <w:pPr>
              <w:spacing w:after="150"/>
              <w:rPr>
                <w:rFonts w:ascii="Arial" w:hAnsi="Arial" w:cs="Arial"/>
              </w:rPr>
            </w:pPr>
            <w:r w:rsidRPr="00F70974">
              <w:rPr>
                <w:rFonts w:ascii="Arial" w:hAnsi="Arial" w:cs="Arial"/>
                <w:color w:val="000000"/>
              </w:rPr>
              <w:t>7610665.87</w:t>
            </w:r>
          </w:p>
        </w:tc>
        <w:tc>
          <w:tcPr>
            <w:tcW w:w="1933" w:type="dxa"/>
            <w:tcBorders>
              <w:top w:val="single" w:sz="8" w:space="0" w:color="000000"/>
              <w:left w:val="single" w:sz="8" w:space="0" w:color="000000"/>
              <w:bottom w:val="single" w:sz="8" w:space="0" w:color="000000"/>
              <w:right w:val="single" w:sz="8" w:space="0" w:color="000000"/>
            </w:tcBorders>
            <w:vAlign w:val="center"/>
          </w:tcPr>
          <w:p w14:paraId="7B0EBCC0" w14:textId="77777777" w:rsidR="00F70974" w:rsidRPr="00F70974" w:rsidRDefault="00F70974" w:rsidP="001037EC">
            <w:pPr>
              <w:spacing w:after="150"/>
              <w:rPr>
                <w:rFonts w:ascii="Arial" w:hAnsi="Arial" w:cs="Arial"/>
              </w:rPr>
            </w:pPr>
            <w:r w:rsidRPr="00F70974">
              <w:rPr>
                <w:rFonts w:ascii="Arial" w:hAnsi="Arial" w:cs="Arial"/>
                <w:color w:val="000000"/>
              </w:rPr>
              <w:t>4734672.73</w:t>
            </w:r>
          </w:p>
        </w:tc>
        <w:tc>
          <w:tcPr>
            <w:tcW w:w="934" w:type="dxa"/>
            <w:tcBorders>
              <w:top w:val="single" w:sz="8" w:space="0" w:color="000000"/>
              <w:left w:val="single" w:sz="8" w:space="0" w:color="000000"/>
              <w:bottom w:val="single" w:sz="8" w:space="0" w:color="000000"/>
              <w:right w:val="single" w:sz="8" w:space="0" w:color="000000"/>
            </w:tcBorders>
            <w:vAlign w:val="center"/>
          </w:tcPr>
          <w:p w14:paraId="7F6C0104" w14:textId="77777777" w:rsidR="00F70974" w:rsidRPr="00F70974" w:rsidRDefault="00F70974" w:rsidP="001037EC">
            <w:pPr>
              <w:spacing w:after="150"/>
              <w:rPr>
                <w:rFonts w:ascii="Arial" w:hAnsi="Arial" w:cs="Arial"/>
              </w:rPr>
            </w:pPr>
            <w:r w:rsidRPr="00F70974">
              <w:rPr>
                <w:rFonts w:ascii="Arial" w:hAnsi="Arial" w:cs="Arial"/>
                <w:b/>
                <w:color w:val="000000"/>
              </w:rPr>
              <w:t>D325</w:t>
            </w:r>
          </w:p>
        </w:tc>
        <w:tc>
          <w:tcPr>
            <w:tcW w:w="1934" w:type="dxa"/>
            <w:tcBorders>
              <w:top w:val="single" w:sz="8" w:space="0" w:color="000000"/>
              <w:left w:val="single" w:sz="8" w:space="0" w:color="000000"/>
              <w:bottom w:val="single" w:sz="8" w:space="0" w:color="000000"/>
              <w:right w:val="single" w:sz="8" w:space="0" w:color="000000"/>
            </w:tcBorders>
            <w:vAlign w:val="center"/>
          </w:tcPr>
          <w:p w14:paraId="6D6FEC9D" w14:textId="77777777" w:rsidR="00F70974" w:rsidRPr="00F70974" w:rsidRDefault="00F70974" w:rsidP="001037EC">
            <w:pPr>
              <w:spacing w:after="150"/>
              <w:rPr>
                <w:rFonts w:ascii="Arial" w:hAnsi="Arial" w:cs="Arial"/>
              </w:rPr>
            </w:pPr>
            <w:r w:rsidRPr="00F70974">
              <w:rPr>
                <w:rFonts w:ascii="Arial" w:hAnsi="Arial" w:cs="Arial"/>
                <w:color w:val="000000"/>
              </w:rPr>
              <w:t>7610862.89</w:t>
            </w:r>
          </w:p>
        </w:tc>
        <w:tc>
          <w:tcPr>
            <w:tcW w:w="1934" w:type="dxa"/>
            <w:tcBorders>
              <w:top w:val="single" w:sz="8" w:space="0" w:color="000000"/>
              <w:left w:val="single" w:sz="8" w:space="0" w:color="000000"/>
              <w:bottom w:val="single" w:sz="8" w:space="0" w:color="000000"/>
              <w:right w:val="single" w:sz="8" w:space="0" w:color="000000"/>
            </w:tcBorders>
            <w:vAlign w:val="center"/>
          </w:tcPr>
          <w:p w14:paraId="79D52E1B" w14:textId="77777777" w:rsidR="00F70974" w:rsidRPr="00F70974" w:rsidRDefault="00F70974" w:rsidP="001037EC">
            <w:pPr>
              <w:spacing w:after="150"/>
              <w:rPr>
                <w:rFonts w:ascii="Arial" w:hAnsi="Arial" w:cs="Arial"/>
              </w:rPr>
            </w:pPr>
            <w:r w:rsidRPr="00F70974">
              <w:rPr>
                <w:rFonts w:ascii="Arial" w:hAnsi="Arial" w:cs="Arial"/>
                <w:color w:val="000000"/>
              </w:rPr>
              <w:t>4734710.52</w:t>
            </w:r>
          </w:p>
        </w:tc>
      </w:tr>
      <w:tr w:rsidR="00F70974" w:rsidRPr="00F70974" w14:paraId="2C4AB39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2DF9B8C" w14:textId="77777777" w:rsidR="00F70974" w:rsidRPr="00F70974" w:rsidRDefault="00F70974" w:rsidP="001037EC">
            <w:pPr>
              <w:spacing w:after="150"/>
              <w:rPr>
                <w:rFonts w:ascii="Arial" w:hAnsi="Arial" w:cs="Arial"/>
              </w:rPr>
            </w:pPr>
            <w:r w:rsidRPr="00F70974">
              <w:rPr>
                <w:rFonts w:ascii="Arial" w:hAnsi="Arial" w:cs="Arial"/>
                <w:b/>
                <w:color w:val="000000"/>
              </w:rPr>
              <w:t>D2</w:t>
            </w:r>
          </w:p>
        </w:tc>
        <w:tc>
          <w:tcPr>
            <w:tcW w:w="1933" w:type="dxa"/>
            <w:tcBorders>
              <w:top w:val="single" w:sz="8" w:space="0" w:color="000000"/>
              <w:left w:val="single" w:sz="8" w:space="0" w:color="000000"/>
              <w:bottom w:val="single" w:sz="8" w:space="0" w:color="000000"/>
              <w:right w:val="single" w:sz="8" w:space="0" w:color="000000"/>
            </w:tcBorders>
            <w:vAlign w:val="center"/>
          </w:tcPr>
          <w:p w14:paraId="675F245F" w14:textId="77777777" w:rsidR="00F70974" w:rsidRPr="00F70974" w:rsidRDefault="00F70974" w:rsidP="001037EC">
            <w:pPr>
              <w:spacing w:after="150"/>
              <w:rPr>
                <w:rFonts w:ascii="Arial" w:hAnsi="Arial" w:cs="Arial"/>
              </w:rPr>
            </w:pPr>
            <w:r w:rsidRPr="00F70974">
              <w:rPr>
                <w:rFonts w:ascii="Arial" w:hAnsi="Arial" w:cs="Arial"/>
                <w:color w:val="000000"/>
              </w:rPr>
              <w:t>7613618.25</w:t>
            </w:r>
          </w:p>
        </w:tc>
        <w:tc>
          <w:tcPr>
            <w:tcW w:w="1933" w:type="dxa"/>
            <w:tcBorders>
              <w:top w:val="single" w:sz="8" w:space="0" w:color="000000"/>
              <w:left w:val="single" w:sz="8" w:space="0" w:color="000000"/>
              <w:bottom w:val="single" w:sz="8" w:space="0" w:color="000000"/>
              <w:right w:val="single" w:sz="8" w:space="0" w:color="000000"/>
            </w:tcBorders>
            <w:vAlign w:val="center"/>
          </w:tcPr>
          <w:p w14:paraId="4803518A" w14:textId="77777777" w:rsidR="00F70974" w:rsidRPr="00F70974" w:rsidRDefault="00F70974" w:rsidP="001037EC">
            <w:pPr>
              <w:spacing w:after="150"/>
              <w:rPr>
                <w:rFonts w:ascii="Arial" w:hAnsi="Arial" w:cs="Arial"/>
              </w:rPr>
            </w:pPr>
            <w:r w:rsidRPr="00F70974">
              <w:rPr>
                <w:rFonts w:ascii="Arial" w:hAnsi="Arial" w:cs="Arial"/>
                <w:color w:val="000000"/>
              </w:rPr>
              <w:t>4730361.01</w:t>
            </w:r>
          </w:p>
        </w:tc>
        <w:tc>
          <w:tcPr>
            <w:tcW w:w="933" w:type="dxa"/>
            <w:tcBorders>
              <w:top w:val="single" w:sz="8" w:space="0" w:color="000000"/>
              <w:left w:val="single" w:sz="8" w:space="0" w:color="000000"/>
              <w:bottom w:val="single" w:sz="8" w:space="0" w:color="000000"/>
              <w:right w:val="single" w:sz="8" w:space="0" w:color="000000"/>
            </w:tcBorders>
            <w:vAlign w:val="center"/>
          </w:tcPr>
          <w:p w14:paraId="425BECBB" w14:textId="77777777" w:rsidR="00F70974" w:rsidRPr="00F70974" w:rsidRDefault="00F70974" w:rsidP="001037EC">
            <w:pPr>
              <w:spacing w:after="150"/>
              <w:rPr>
                <w:rFonts w:ascii="Arial" w:hAnsi="Arial" w:cs="Arial"/>
              </w:rPr>
            </w:pPr>
            <w:r w:rsidRPr="00F70974">
              <w:rPr>
                <w:rFonts w:ascii="Arial" w:hAnsi="Arial" w:cs="Arial"/>
                <w:b/>
                <w:color w:val="000000"/>
              </w:rPr>
              <w:t>D164</w:t>
            </w:r>
          </w:p>
        </w:tc>
        <w:tc>
          <w:tcPr>
            <w:tcW w:w="1933" w:type="dxa"/>
            <w:tcBorders>
              <w:top w:val="single" w:sz="8" w:space="0" w:color="000000"/>
              <w:left w:val="single" w:sz="8" w:space="0" w:color="000000"/>
              <w:bottom w:val="single" w:sz="8" w:space="0" w:color="000000"/>
              <w:right w:val="single" w:sz="8" w:space="0" w:color="000000"/>
            </w:tcBorders>
            <w:vAlign w:val="center"/>
          </w:tcPr>
          <w:p w14:paraId="5B95945A" w14:textId="77777777" w:rsidR="00F70974" w:rsidRPr="00F70974" w:rsidRDefault="00F70974" w:rsidP="001037EC">
            <w:pPr>
              <w:spacing w:after="150"/>
              <w:rPr>
                <w:rFonts w:ascii="Arial" w:hAnsi="Arial" w:cs="Arial"/>
              </w:rPr>
            </w:pPr>
            <w:r w:rsidRPr="00F70974">
              <w:rPr>
                <w:rFonts w:ascii="Arial" w:hAnsi="Arial" w:cs="Arial"/>
                <w:color w:val="000000"/>
              </w:rPr>
              <w:t>7610639.08</w:t>
            </w:r>
          </w:p>
        </w:tc>
        <w:tc>
          <w:tcPr>
            <w:tcW w:w="1933" w:type="dxa"/>
            <w:tcBorders>
              <w:top w:val="single" w:sz="8" w:space="0" w:color="000000"/>
              <w:left w:val="single" w:sz="8" w:space="0" w:color="000000"/>
              <w:bottom w:val="single" w:sz="8" w:space="0" w:color="000000"/>
              <w:right w:val="single" w:sz="8" w:space="0" w:color="000000"/>
            </w:tcBorders>
            <w:vAlign w:val="center"/>
          </w:tcPr>
          <w:p w14:paraId="14693968" w14:textId="77777777" w:rsidR="00F70974" w:rsidRPr="00F70974" w:rsidRDefault="00F70974" w:rsidP="001037EC">
            <w:pPr>
              <w:spacing w:after="150"/>
              <w:rPr>
                <w:rFonts w:ascii="Arial" w:hAnsi="Arial" w:cs="Arial"/>
              </w:rPr>
            </w:pPr>
            <w:r w:rsidRPr="00F70974">
              <w:rPr>
                <w:rFonts w:ascii="Arial" w:hAnsi="Arial" w:cs="Arial"/>
                <w:color w:val="000000"/>
              </w:rPr>
              <w:t>4734685.81</w:t>
            </w:r>
          </w:p>
        </w:tc>
        <w:tc>
          <w:tcPr>
            <w:tcW w:w="934" w:type="dxa"/>
            <w:tcBorders>
              <w:top w:val="single" w:sz="8" w:space="0" w:color="000000"/>
              <w:left w:val="single" w:sz="8" w:space="0" w:color="000000"/>
              <w:bottom w:val="single" w:sz="8" w:space="0" w:color="000000"/>
              <w:right w:val="single" w:sz="8" w:space="0" w:color="000000"/>
            </w:tcBorders>
            <w:vAlign w:val="center"/>
          </w:tcPr>
          <w:p w14:paraId="23CC1629" w14:textId="77777777" w:rsidR="00F70974" w:rsidRPr="00F70974" w:rsidRDefault="00F70974" w:rsidP="001037EC">
            <w:pPr>
              <w:spacing w:after="150"/>
              <w:rPr>
                <w:rFonts w:ascii="Arial" w:hAnsi="Arial" w:cs="Arial"/>
              </w:rPr>
            </w:pPr>
            <w:r w:rsidRPr="00F70974">
              <w:rPr>
                <w:rFonts w:ascii="Arial" w:hAnsi="Arial" w:cs="Arial"/>
                <w:b/>
                <w:color w:val="000000"/>
              </w:rPr>
              <w:t>D326</w:t>
            </w:r>
          </w:p>
        </w:tc>
        <w:tc>
          <w:tcPr>
            <w:tcW w:w="1934" w:type="dxa"/>
            <w:tcBorders>
              <w:top w:val="single" w:sz="8" w:space="0" w:color="000000"/>
              <w:left w:val="single" w:sz="8" w:space="0" w:color="000000"/>
              <w:bottom w:val="single" w:sz="8" w:space="0" w:color="000000"/>
              <w:right w:val="single" w:sz="8" w:space="0" w:color="000000"/>
            </w:tcBorders>
            <w:vAlign w:val="center"/>
          </w:tcPr>
          <w:p w14:paraId="677AF264" w14:textId="77777777" w:rsidR="00F70974" w:rsidRPr="00F70974" w:rsidRDefault="00F70974" w:rsidP="001037EC">
            <w:pPr>
              <w:spacing w:after="150"/>
              <w:rPr>
                <w:rFonts w:ascii="Arial" w:hAnsi="Arial" w:cs="Arial"/>
              </w:rPr>
            </w:pPr>
            <w:r w:rsidRPr="00F70974">
              <w:rPr>
                <w:rFonts w:ascii="Arial" w:hAnsi="Arial" w:cs="Arial"/>
                <w:color w:val="000000"/>
              </w:rPr>
              <w:t>7610911.51</w:t>
            </w:r>
          </w:p>
        </w:tc>
        <w:tc>
          <w:tcPr>
            <w:tcW w:w="1934" w:type="dxa"/>
            <w:tcBorders>
              <w:top w:val="single" w:sz="8" w:space="0" w:color="000000"/>
              <w:left w:val="single" w:sz="8" w:space="0" w:color="000000"/>
              <w:bottom w:val="single" w:sz="8" w:space="0" w:color="000000"/>
              <w:right w:val="single" w:sz="8" w:space="0" w:color="000000"/>
            </w:tcBorders>
            <w:vAlign w:val="center"/>
          </w:tcPr>
          <w:p w14:paraId="72B1DBD0" w14:textId="77777777" w:rsidR="00F70974" w:rsidRPr="00F70974" w:rsidRDefault="00F70974" w:rsidP="001037EC">
            <w:pPr>
              <w:spacing w:after="150"/>
              <w:rPr>
                <w:rFonts w:ascii="Arial" w:hAnsi="Arial" w:cs="Arial"/>
              </w:rPr>
            </w:pPr>
            <w:r w:rsidRPr="00F70974">
              <w:rPr>
                <w:rFonts w:ascii="Arial" w:hAnsi="Arial" w:cs="Arial"/>
                <w:color w:val="000000"/>
              </w:rPr>
              <w:t>4734722.04</w:t>
            </w:r>
          </w:p>
        </w:tc>
      </w:tr>
      <w:tr w:rsidR="00F70974" w:rsidRPr="00F70974" w14:paraId="6E2D347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8D7CF5D" w14:textId="77777777" w:rsidR="00F70974" w:rsidRPr="00F70974" w:rsidRDefault="00F70974" w:rsidP="001037EC">
            <w:pPr>
              <w:spacing w:after="150"/>
              <w:rPr>
                <w:rFonts w:ascii="Arial" w:hAnsi="Arial" w:cs="Arial"/>
              </w:rPr>
            </w:pPr>
            <w:r w:rsidRPr="00F70974">
              <w:rPr>
                <w:rFonts w:ascii="Arial" w:hAnsi="Arial" w:cs="Arial"/>
                <w:b/>
                <w:color w:val="000000"/>
              </w:rPr>
              <w:t>D3</w:t>
            </w:r>
          </w:p>
        </w:tc>
        <w:tc>
          <w:tcPr>
            <w:tcW w:w="1933" w:type="dxa"/>
            <w:tcBorders>
              <w:top w:val="single" w:sz="8" w:space="0" w:color="000000"/>
              <w:left w:val="single" w:sz="8" w:space="0" w:color="000000"/>
              <w:bottom w:val="single" w:sz="8" w:space="0" w:color="000000"/>
              <w:right w:val="single" w:sz="8" w:space="0" w:color="000000"/>
            </w:tcBorders>
            <w:vAlign w:val="center"/>
          </w:tcPr>
          <w:p w14:paraId="1A3B0F22" w14:textId="77777777" w:rsidR="00F70974" w:rsidRPr="00F70974" w:rsidRDefault="00F70974" w:rsidP="001037EC">
            <w:pPr>
              <w:spacing w:after="150"/>
              <w:rPr>
                <w:rFonts w:ascii="Arial" w:hAnsi="Arial" w:cs="Arial"/>
              </w:rPr>
            </w:pPr>
            <w:r w:rsidRPr="00F70974">
              <w:rPr>
                <w:rFonts w:ascii="Arial" w:hAnsi="Arial" w:cs="Arial"/>
                <w:color w:val="000000"/>
              </w:rPr>
              <w:t>7613614.83</w:t>
            </w:r>
          </w:p>
        </w:tc>
        <w:tc>
          <w:tcPr>
            <w:tcW w:w="1933" w:type="dxa"/>
            <w:tcBorders>
              <w:top w:val="single" w:sz="8" w:space="0" w:color="000000"/>
              <w:left w:val="single" w:sz="8" w:space="0" w:color="000000"/>
              <w:bottom w:val="single" w:sz="8" w:space="0" w:color="000000"/>
              <w:right w:val="single" w:sz="8" w:space="0" w:color="000000"/>
            </w:tcBorders>
            <w:vAlign w:val="center"/>
          </w:tcPr>
          <w:p w14:paraId="66C057DA" w14:textId="77777777" w:rsidR="00F70974" w:rsidRPr="00F70974" w:rsidRDefault="00F70974" w:rsidP="001037EC">
            <w:pPr>
              <w:spacing w:after="150"/>
              <w:rPr>
                <w:rFonts w:ascii="Arial" w:hAnsi="Arial" w:cs="Arial"/>
              </w:rPr>
            </w:pPr>
            <w:r w:rsidRPr="00F70974">
              <w:rPr>
                <w:rFonts w:ascii="Arial" w:hAnsi="Arial" w:cs="Arial"/>
                <w:color w:val="000000"/>
              </w:rPr>
              <w:t>4730401.31</w:t>
            </w:r>
          </w:p>
        </w:tc>
        <w:tc>
          <w:tcPr>
            <w:tcW w:w="933" w:type="dxa"/>
            <w:tcBorders>
              <w:top w:val="single" w:sz="8" w:space="0" w:color="000000"/>
              <w:left w:val="single" w:sz="8" w:space="0" w:color="000000"/>
              <w:bottom w:val="single" w:sz="8" w:space="0" w:color="000000"/>
              <w:right w:val="single" w:sz="8" w:space="0" w:color="000000"/>
            </w:tcBorders>
            <w:vAlign w:val="center"/>
          </w:tcPr>
          <w:p w14:paraId="7BF7317D" w14:textId="77777777" w:rsidR="00F70974" w:rsidRPr="00F70974" w:rsidRDefault="00F70974" w:rsidP="001037EC">
            <w:pPr>
              <w:spacing w:after="150"/>
              <w:rPr>
                <w:rFonts w:ascii="Arial" w:hAnsi="Arial" w:cs="Arial"/>
              </w:rPr>
            </w:pPr>
            <w:r w:rsidRPr="00F70974">
              <w:rPr>
                <w:rFonts w:ascii="Arial" w:hAnsi="Arial" w:cs="Arial"/>
                <w:b/>
                <w:color w:val="000000"/>
              </w:rPr>
              <w:t>D165</w:t>
            </w:r>
          </w:p>
        </w:tc>
        <w:tc>
          <w:tcPr>
            <w:tcW w:w="1933" w:type="dxa"/>
            <w:tcBorders>
              <w:top w:val="single" w:sz="8" w:space="0" w:color="000000"/>
              <w:left w:val="single" w:sz="8" w:space="0" w:color="000000"/>
              <w:bottom w:val="single" w:sz="8" w:space="0" w:color="000000"/>
              <w:right w:val="single" w:sz="8" w:space="0" w:color="000000"/>
            </w:tcBorders>
            <w:vAlign w:val="center"/>
          </w:tcPr>
          <w:p w14:paraId="55328CCF" w14:textId="77777777" w:rsidR="00F70974" w:rsidRPr="00F70974" w:rsidRDefault="00F70974" w:rsidP="001037EC">
            <w:pPr>
              <w:spacing w:after="150"/>
              <w:rPr>
                <w:rFonts w:ascii="Arial" w:hAnsi="Arial" w:cs="Arial"/>
              </w:rPr>
            </w:pPr>
            <w:r w:rsidRPr="00F70974">
              <w:rPr>
                <w:rFonts w:ascii="Arial" w:hAnsi="Arial" w:cs="Arial"/>
                <w:color w:val="000000"/>
              </w:rPr>
              <w:t>7610610.79</w:t>
            </w:r>
          </w:p>
        </w:tc>
        <w:tc>
          <w:tcPr>
            <w:tcW w:w="1933" w:type="dxa"/>
            <w:tcBorders>
              <w:top w:val="single" w:sz="8" w:space="0" w:color="000000"/>
              <w:left w:val="single" w:sz="8" w:space="0" w:color="000000"/>
              <w:bottom w:val="single" w:sz="8" w:space="0" w:color="000000"/>
              <w:right w:val="single" w:sz="8" w:space="0" w:color="000000"/>
            </w:tcBorders>
            <w:vAlign w:val="center"/>
          </w:tcPr>
          <w:p w14:paraId="0F50B98B" w14:textId="77777777" w:rsidR="00F70974" w:rsidRPr="00F70974" w:rsidRDefault="00F70974" w:rsidP="001037EC">
            <w:pPr>
              <w:spacing w:after="150"/>
              <w:rPr>
                <w:rFonts w:ascii="Arial" w:hAnsi="Arial" w:cs="Arial"/>
              </w:rPr>
            </w:pPr>
            <w:r w:rsidRPr="00F70974">
              <w:rPr>
                <w:rFonts w:ascii="Arial" w:hAnsi="Arial" w:cs="Arial"/>
                <w:color w:val="000000"/>
              </w:rPr>
              <w:t>4734688.77</w:t>
            </w:r>
          </w:p>
        </w:tc>
        <w:tc>
          <w:tcPr>
            <w:tcW w:w="934" w:type="dxa"/>
            <w:tcBorders>
              <w:top w:val="single" w:sz="8" w:space="0" w:color="000000"/>
              <w:left w:val="single" w:sz="8" w:space="0" w:color="000000"/>
              <w:bottom w:val="single" w:sz="8" w:space="0" w:color="000000"/>
              <w:right w:val="single" w:sz="8" w:space="0" w:color="000000"/>
            </w:tcBorders>
            <w:vAlign w:val="center"/>
          </w:tcPr>
          <w:p w14:paraId="26EAC2E5" w14:textId="77777777" w:rsidR="00F70974" w:rsidRPr="00F70974" w:rsidRDefault="00F70974" w:rsidP="001037EC">
            <w:pPr>
              <w:spacing w:after="150"/>
              <w:rPr>
                <w:rFonts w:ascii="Arial" w:hAnsi="Arial" w:cs="Arial"/>
              </w:rPr>
            </w:pPr>
            <w:r w:rsidRPr="00F70974">
              <w:rPr>
                <w:rFonts w:ascii="Arial" w:hAnsi="Arial" w:cs="Arial"/>
                <w:b/>
                <w:color w:val="000000"/>
              </w:rPr>
              <w:t>D327</w:t>
            </w:r>
          </w:p>
        </w:tc>
        <w:tc>
          <w:tcPr>
            <w:tcW w:w="1934" w:type="dxa"/>
            <w:tcBorders>
              <w:top w:val="single" w:sz="8" w:space="0" w:color="000000"/>
              <w:left w:val="single" w:sz="8" w:space="0" w:color="000000"/>
              <w:bottom w:val="single" w:sz="8" w:space="0" w:color="000000"/>
              <w:right w:val="single" w:sz="8" w:space="0" w:color="000000"/>
            </w:tcBorders>
            <w:vAlign w:val="center"/>
          </w:tcPr>
          <w:p w14:paraId="174383EA" w14:textId="77777777" w:rsidR="00F70974" w:rsidRPr="00F70974" w:rsidRDefault="00F70974" w:rsidP="001037EC">
            <w:pPr>
              <w:spacing w:after="150"/>
              <w:rPr>
                <w:rFonts w:ascii="Arial" w:hAnsi="Arial" w:cs="Arial"/>
              </w:rPr>
            </w:pPr>
            <w:r w:rsidRPr="00F70974">
              <w:rPr>
                <w:rFonts w:ascii="Arial" w:hAnsi="Arial" w:cs="Arial"/>
                <w:color w:val="000000"/>
              </w:rPr>
              <w:t>7610939.53</w:t>
            </w:r>
          </w:p>
        </w:tc>
        <w:tc>
          <w:tcPr>
            <w:tcW w:w="1934" w:type="dxa"/>
            <w:tcBorders>
              <w:top w:val="single" w:sz="8" w:space="0" w:color="000000"/>
              <w:left w:val="single" w:sz="8" w:space="0" w:color="000000"/>
              <w:bottom w:val="single" w:sz="8" w:space="0" w:color="000000"/>
              <w:right w:val="single" w:sz="8" w:space="0" w:color="000000"/>
            </w:tcBorders>
            <w:vAlign w:val="center"/>
          </w:tcPr>
          <w:p w14:paraId="14286EBE" w14:textId="77777777" w:rsidR="00F70974" w:rsidRPr="00F70974" w:rsidRDefault="00F70974" w:rsidP="001037EC">
            <w:pPr>
              <w:spacing w:after="150"/>
              <w:rPr>
                <w:rFonts w:ascii="Arial" w:hAnsi="Arial" w:cs="Arial"/>
              </w:rPr>
            </w:pPr>
            <w:r w:rsidRPr="00F70974">
              <w:rPr>
                <w:rFonts w:ascii="Arial" w:hAnsi="Arial" w:cs="Arial"/>
                <w:color w:val="000000"/>
              </w:rPr>
              <w:t>4734726.33</w:t>
            </w:r>
          </w:p>
        </w:tc>
      </w:tr>
      <w:tr w:rsidR="00F70974" w:rsidRPr="00F70974" w14:paraId="2E500DB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7433B22" w14:textId="77777777" w:rsidR="00F70974" w:rsidRPr="00F70974" w:rsidRDefault="00F70974" w:rsidP="001037EC">
            <w:pPr>
              <w:spacing w:after="150"/>
              <w:rPr>
                <w:rFonts w:ascii="Arial" w:hAnsi="Arial" w:cs="Arial"/>
              </w:rPr>
            </w:pPr>
            <w:r w:rsidRPr="00F70974">
              <w:rPr>
                <w:rFonts w:ascii="Arial" w:hAnsi="Arial" w:cs="Arial"/>
                <w:b/>
                <w:color w:val="000000"/>
              </w:rPr>
              <w:t>D4</w:t>
            </w:r>
          </w:p>
        </w:tc>
        <w:tc>
          <w:tcPr>
            <w:tcW w:w="1933" w:type="dxa"/>
            <w:tcBorders>
              <w:top w:val="single" w:sz="8" w:space="0" w:color="000000"/>
              <w:left w:val="single" w:sz="8" w:space="0" w:color="000000"/>
              <w:bottom w:val="single" w:sz="8" w:space="0" w:color="000000"/>
              <w:right w:val="single" w:sz="8" w:space="0" w:color="000000"/>
            </w:tcBorders>
            <w:vAlign w:val="center"/>
          </w:tcPr>
          <w:p w14:paraId="49406948" w14:textId="77777777" w:rsidR="00F70974" w:rsidRPr="00F70974" w:rsidRDefault="00F70974" w:rsidP="001037EC">
            <w:pPr>
              <w:spacing w:after="150"/>
              <w:rPr>
                <w:rFonts w:ascii="Arial" w:hAnsi="Arial" w:cs="Arial"/>
              </w:rPr>
            </w:pPr>
            <w:r w:rsidRPr="00F70974">
              <w:rPr>
                <w:rFonts w:ascii="Arial" w:hAnsi="Arial" w:cs="Arial"/>
                <w:color w:val="000000"/>
              </w:rPr>
              <w:t>7613605.51</w:t>
            </w:r>
          </w:p>
        </w:tc>
        <w:tc>
          <w:tcPr>
            <w:tcW w:w="1933" w:type="dxa"/>
            <w:tcBorders>
              <w:top w:val="single" w:sz="8" w:space="0" w:color="000000"/>
              <w:left w:val="single" w:sz="8" w:space="0" w:color="000000"/>
              <w:bottom w:val="single" w:sz="8" w:space="0" w:color="000000"/>
              <w:right w:val="single" w:sz="8" w:space="0" w:color="000000"/>
            </w:tcBorders>
            <w:vAlign w:val="center"/>
          </w:tcPr>
          <w:p w14:paraId="4713D881" w14:textId="77777777" w:rsidR="00F70974" w:rsidRPr="00F70974" w:rsidRDefault="00F70974" w:rsidP="001037EC">
            <w:pPr>
              <w:spacing w:after="150"/>
              <w:rPr>
                <w:rFonts w:ascii="Arial" w:hAnsi="Arial" w:cs="Arial"/>
              </w:rPr>
            </w:pPr>
            <w:r w:rsidRPr="00F70974">
              <w:rPr>
                <w:rFonts w:ascii="Arial" w:hAnsi="Arial" w:cs="Arial"/>
                <w:color w:val="000000"/>
              </w:rPr>
              <w:t>4730440.67</w:t>
            </w:r>
          </w:p>
        </w:tc>
        <w:tc>
          <w:tcPr>
            <w:tcW w:w="933" w:type="dxa"/>
            <w:tcBorders>
              <w:top w:val="single" w:sz="8" w:space="0" w:color="000000"/>
              <w:left w:val="single" w:sz="8" w:space="0" w:color="000000"/>
              <w:bottom w:val="single" w:sz="8" w:space="0" w:color="000000"/>
              <w:right w:val="single" w:sz="8" w:space="0" w:color="000000"/>
            </w:tcBorders>
            <w:vAlign w:val="center"/>
          </w:tcPr>
          <w:p w14:paraId="5F65B589" w14:textId="77777777" w:rsidR="00F70974" w:rsidRPr="00F70974" w:rsidRDefault="00F70974" w:rsidP="001037EC">
            <w:pPr>
              <w:spacing w:after="150"/>
              <w:rPr>
                <w:rFonts w:ascii="Arial" w:hAnsi="Arial" w:cs="Arial"/>
              </w:rPr>
            </w:pPr>
            <w:r w:rsidRPr="00F70974">
              <w:rPr>
                <w:rFonts w:ascii="Arial" w:hAnsi="Arial" w:cs="Arial"/>
                <w:b/>
                <w:color w:val="000000"/>
              </w:rPr>
              <w:t>D166</w:t>
            </w:r>
          </w:p>
        </w:tc>
        <w:tc>
          <w:tcPr>
            <w:tcW w:w="1933" w:type="dxa"/>
            <w:tcBorders>
              <w:top w:val="single" w:sz="8" w:space="0" w:color="000000"/>
              <w:left w:val="single" w:sz="8" w:space="0" w:color="000000"/>
              <w:bottom w:val="single" w:sz="8" w:space="0" w:color="000000"/>
              <w:right w:val="single" w:sz="8" w:space="0" w:color="000000"/>
            </w:tcBorders>
            <w:vAlign w:val="center"/>
          </w:tcPr>
          <w:p w14:paraId="5BF23F74" w14:textId="77777777" w:rsidR="00F70974" w:rsidRPr="00F70974" w:rsidRDefault="00F70974" w:rsidP="001037EC">
            <w:pPr>
              <w:spacing w:after="150"/>
              <w:rPr>
                <w:rFonts w:ascii="Arial" w:hAnsi="Arial" w:cs="Arial"/>
              </w:rPr>
            </w:pPr>
            <w:r w:rsidRPr="00F70974">
              <w:rPr>
                <w:rFonts w:ascii="Arial" w:hAnsi="Arial" w:cs="Arial"/>
                <w:color w:val="000000"/>
              </w:rPr>
              <w:t>7610597.73</w:t>
            </w:r>
          </w:p>
        </w:tc>
        <w:tc>
          <w:tcPr>
            <w:tcW w:w="1933" w:type="dxa"/>
            <w:tcBorders>
              <w:top w:val="single" w:sz="8" w:space="0" w:color="000000"/>
              <w:left w:val="single" w:sz="8" w:space="0" w:color="000000"/>
              <w:bottom w:val="single" w:sz="8" w:space="0" w:color="000000"/>
              <w:right w:val="single" w:sz="8" w:space="0" w:color="000000"/>
            </w:tcBorders>
            <w:vAlign w:val="center"/>
          </w:tcPr>
          <w:p w14:paraId="77793A8D" w14:textId="77777777" w:rsidR="00F70974" w:rsidRPr="00F70974" w:rsidRDefault="00F70974" w:rsidP="001037EC">
            <w:pPr>
              <w:spacing w:after="150"/>
              <w:rPr>
                <w:rFonts w:ascii="Arial" w:hAnsi="Arial" w:cs="Arial"/>
              </w:rPr>
            </w:pPr>
            <w:r w:rsidRPr="00F70974">
              <w:rPr>
                <w:rFonts w:ascii="Arial" w:hAnsi="Arial" w:cs="Arial"/>
                <w:color w:val="000000"/>
              </w:rPr>
              <w:t>4734689.27</w:t>
            </w:r>
          </w:p>
        </w:tc>
        <w:tc>
          <w:tcPr>
            <w:tcW w:w="934" w:type="dxa"/>
            <w:tcBorders>
              <w:top w:val="single" w:sz="8" w:space="0" w:color="000000"/>
              <w:left w:val="single" w:sz="8" w:space="0" w:color="000000"/>
              <w:bottom w:val="single" w:sz="8" w:space="0" w:color="000000"/>
              <w:right w:val="single" w:sz="8" w:space="0" w:color="000000"/>
            </w:tcBorders>
            <w:vAlign w:val="center"/>
          </w:tcPr>
          <w:p w14:paraId="00C82545" w14:textId="77777777" w:rsidR="00F70974" w:rsidRPr="00F70974" w:rsidRDefault="00F70974" w:rsidP="001037EC">
            <w:pPr>
              <w:spacing w:after="150"/>
              <w:rPr>
                <w:rFonts w:ascii="Arial" w:hAnsi="Arial" w:cs="Arial"/>
              </w:rPr>
            </w:pPr>
            <w:r w:rsidRPr="00F70974">
              <w:rPr>
                <w:rFonts w:ascii="Arial" w:hAnsi="Arial" w:cs="Arial"/>
                <w:b/>
                <w:color w:val="000000"/>
              </w:rPr>
              <w:t>D328</w:t>
            </w:r>
          </w:p>
        </w:tc>
        <w:tc>
          <w:tcPr>
            <w:tcW w:w="1934" w:type="dxa"/>
            <w:tcBorders>
              <w:top w:val="single" w:sz="8" w:space="0" w:color="000000"/>
              <w:left w:val="single" w:sz="8" w:space="0" w:color="000000"/>
              <w:bottom w:val="single" w:sz="8" w:space="0" w:color="000000"/>
              <w:right w:val="single" w:sz="8" w:space="0" w:color="000000"/>
            </w:tcBorders>
            <w:vAlign w:val="center"/>
          </w:tcPr>
          <w:p w14:paraId="194A66DD" w14:textId="77777777" w:rsidR="00F70974" w:rsidRPr="00F70974" w:rsidRDefault="00F70974" w:rsidP="001037EC">
            <w:pPr>
              <w:spacing w:after="150"/>
              <w:rPr>
                <w:rFonts w:ascii="Arial" w:hAnsi="Arial" w:cs="Arial"/>
              </w:rPr>
            </w:pPr>
            <w:r w:rsidRPr="00F70974">
              <w:rPr>
                <w:rFonts w:ascii="Arial" w:hAnsi="Arial" w:cs="Arial"/>
                <w:color w:val="000000"/>
              </w:rPr>
              <w:t>7610967.87</w:t>
            </w:r>
          </w:p>
        </w:tc>
        <w:tc>
          <w:tcPr>
            <w:tcW w:w="1934" w:type="dxa"/>
            <w:tcBorders>
              <w:top w:val="single" w:sz="8" w:space="0" w:color="000000"/>
              <w:left w:val="single" w:sz="8" w:space="0" w:color="000000"/>
              <w:bottom w:val="single" w:sz="8" w:space="0" w:color="000000"/>
              <w:right w:val="single" w:sz="8" w:space="0" w:color="000000"/>
            </w:tcBorders>
            <w:vAlign w:val="center"/>
          </w:tcPr>
          <w:p w14:paraId="5658F8DD" w14:textId="77777777" w:rsidR="00F70974" w:rsidRPr="00F70974" w:rsidRDefault="00F70974" w:rsidP="001037EC">
            <w:pPr>
              <w:spacing w:after="150"/>
              <w:rPr>
                <w:rFonts w:ascii="Arial" w:hAnsi="Arial" w:cs="Arial"/>
              </w:rPr>
            </w:pPr>
            <w:r w:rsidRPr="00F70974">
              <w:rPr>
                <w:rFonts w:ascii="Arial" w:hAnsi="Arial" w:cs="Arial"/>
                <w:color w:val="000000"/>
              </w:rPr>
              <w:t>4734726.03</w:t>
            </w:r>
          </w:p>
        </w:tc>
      </w:tr>
      <w:tr w:rsidR="00F70974" w:rsidRPr="00F70974" w14:paraId="0D6D9BE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02A0189" w14:textId="77777777" w:rsidR="00F70974" w:rsidRPr="00F70974" w:rsidRDefault="00F70974" w:rsidP="001037EC">
            <w:pPr>
              <w:spacing w:after="150"/>
              <w:rPr>
                <w:rFonts w:ascii="Arial" w:hAnsi="Arial" w:cs="Arial"/>
              </w:rPr>
            </w:pPr>
            <w:r w:rsidRPr="00F70974">
              <w:rPr>
                <w:rFonts w:ascii="Arial" w:hAnsi="Arial" w:cs="Arial"/>
                <w:b/>
                <w:color w:val="000000"/>
              </w:rPr>
              <w:t>D5</w:t>
            </w:r>
          </w:p>
        </w:tc>
        <w:tc>
          <w:tcPr>
            <w:tcW w:w="1933" w:type="dxa"/>
            <w:tcBorders>
              <w:top w:val="single" w:sz="8" w:space="0" w:color="000000"/>
              <w:left w:val="single" w:sz="8" w:space="0" w:color="000000"/>
              <w:bottom w:val="single" w:sz="8" w:space="0" w:color="000000"/>
              <w:right w:val="single" w:sz="8" w:space="0" w:color="000000"/>
            </w:tcBorders>
            <w:vAlign w:val="center"/>
          </w:tcPr>
          <w:p w14:paraId="7689D47C" w14:textId="77777777" w:rsidR="00F70974" w:rsidRPr="00F70974" w:rsidRDefault="00F70974" w:rsidP="001037EC">
            <w:pPr>
              <w:spacing w:after="150"/>
              <w:rPr>
                <w:rFonts w:ascii="Arial" w:hAnsi="Arial" w:cs="Arial"/>
              </w:rPr>
            </w:pPr>
            <w:r w:rsidRPr="00F70974">
              <w:rPr>
                <w:rFonts w:ascii="Arial" w:hAnsi="Arial" w:cs="Arial"/>
                <w:color w:val="000000"/>
              </w:rPr>
              <w:t>7613587.32</w:t>
            </w:r>
          </w:p>
        </w:tc>
        <w:tc>
          <w:tcPr>
            <w:tcW w:w="1933" w:type="dxa"/>
            <w:tcBorders>
              <w:top w:val="single" w:sz="8" w:space="0" w:color="000000"/>
              <w:left w:val="single" w:sz="8" w:space="0" w:color="000000"/>
              <w:bottom w:val="single" w:sz="8" w:space="0" w:color="000000"/>
              <w:right w:val="single" w:sz="8" w:space="0" w:color="000000"/>
            </w:tcBorders>
            <w:vAlign w:val="center"/>
          </w:tcPr>
          <w:p w14:paraId="20A99295" w14:textId="77777777" w:rsidR="00F70974" w:rsidRPr="00F70974" w:rsidRDefault="00F70974" w:rsidP="001037EC">
            <w:pPr>
              <w:spacing w:after="150"/>
              <w:rPr>
                <w:rFonts w:ascii="Arial" w:hAnsi="Arial" w:cs="Arial"/>
              </w:rPr>
            </w:pPr>
            <w:r w:rsidRPr="00F70974">
              <w:rPr>
                <w:rFonts w:ascii="Arial" w:hAnsi="Arial" w:cs="Arial"/>
                <w:color w:val="000000"/>
              </w:rPr>
              <w:t>4730498.19</w:t>
            </w:r>
          </w:p>
        </w:tc>
        <w:tc>
          <w:tcPr>
            <w:tcW w:w="933" w:type="dxa"/>
            <w:tcBorders>
              <w:top w:val="single" w:sz="8" w:space="0" w:color="000000"/>
              <w:left w:val="single" w:sz="8" w:space="0" w:color="000000"/>
              <w:bottom w:val="single" w:sz="8" w:space="0" w:color="000000"/>
              <w:right w:val="single" w:sz="8" w:space="0" w:color="000000"/>
            </w:tcBorders>
            <w:vAlign w:val="center"/>
          </w:tcPr>
          <w:p w14:paraId="24692995" w14:textId="77777777" w:rsidR="00F70974" w:rsidRPr="00F70974" w:rsidRDefault="00F70974" w:rsidP="001037EC">
            <w:pPr>
              <w:spacing w:after="150"/>
              <w:rPr>
                <w:rFonts w:ascii="Arial" w:hAnsi="Arial" w:cs="Arial"/>
              </w:rPr>
            </w:pPr>
            <w:r w:rsidRPr="00F70974">
              <w:rPr>
                <w:rFonts w:ascii="Arial" w:hAnsi="Arial" w:cs="Arial"/>
                <w:b/>
                <w:color w:val="000000"/>
              </w:rPr>
              <w:t>D167</w:t>
            </w:r>
          </w:p>
        </w:tc>
        <w:tc>
          <w:tcPr>
            <w:tcW w:w="1933" w:type="dxa"/>
            <w:tcBorders>
              <w:top w:val="single" w:sz="8" w:space="0" w:color="000000"/>
              <w:left w:val="single" w:sz="8" w:space="0" w:color="000000"/>
              <w:bottom w:val="single" w:sz="8" w:space="0" w:color="000000"/>
              <w:right w:val="single" w:sz="8" w:space="0" w:color="000000"/>
            </w:tcBorders>
            <w:vAlign w:val="center"/>
          </w:tcPr>
          <w:p w14:paraId="716D0F98" w14:textId="77777777" w:rsidR="00F70974" w:rsidRPr="00F70974" w:rsidRDefault="00F70974" w:rsidP="001037EC">
            <w:pPr>
              <w:spacing w:after="150"/>
              <w:rPr>
                <w:rFonts w:ascii="Arial" w:hAnsi="Arial" w:cs="Arial"/>
              </w:rPr>
            </w:pPr>
            <w:r w:rsidRPr="00F70974">
              <w:rPr>
                <w:rFonts w:ascii="Arial" w:hAnsi="Arial" w:cs="Arial"/>
                <w:color w:val="000000"/>
              </w:rPr>
              <w:t>7610585.13</w:t>
            </w:r>
          </w:p>
        </w:tc>
        <w:tc>
          <w:tcPr>
            <w:tcW w:w="1933" w:type="dxa"/>
            <w:tcBorders>
              <w:top w:val="single" w:sz="8" w:space="0" w:color="000000"/>
              <w:left w:val="single" w:sz="8" w:space="0" w:color="000000"/>
              <w:bottom w:val="single" w:sz="8" w:space="0" w:color="000000"/>
              <w:right w:val="single" w:sz="8" w:space="0" w:color="000000"/>
            </w:tcBorders>
            <w:vAlign w:val="center"/>
          </w:tcPr>
          <w:p w14:paraId="7FFC2B95" w14:textId="77777777" w:rsidR="00F70974" w:rsidRPr="00F70974" w:rsidRDefault="00F70974" w:rsidP="001037EC">
            <w:pPr>
              <w:spacing w:after="150"/>
              <w:rPr>
                <w:rFonts w:ascii="Arial" w:hAnsi="Arial" w:cs="Arial"/>
              </w:rPr>
            </w:pPr>
            <w:r w:rsidRPr="00F70974">
              <w:rPr>
                <w:rFonts w:ascii="Arial" w:hAnsi="Arial" w:cs="Arial"/>
                <w:color w:val="000000"/>
              </w:rPr>
              <w:t>4734692.84</w:t>
            </w:r>
          </w:p>
        </w:tc>
        <w:tc>
          <w:tcPr>
            <w:tcW w:w="934" w:type="dxa"/>
            <w:tcBorders>
              <w:top w:val="single" w:sz="8" w:space="0" w:color="000000"/>
              <w:left w:val="single" w:sz="8" w:space="0" w:color="000000"/>
              <w:bottom w:val="single" w:sz="8" w:space="0" w:color="000000"/>
              <w:right w:val="single" w:sz="8" w:space="0" w:color="000000"/>
            </w:tcBorders>
            <w:vAlign w:val="center"/>
          </w:tcPr>
          <w:p w14:paraId="0820EC97" w14:textId="77777777" w:rsidR="00F70974" w:rsidRPr="00F70974" w:rsidRDefault="00F70974" w:rsidP="001037EC">
            <w:pPr>
              <w:spacing w:after="150"/>
              <w:rPr>
                <w:rFonts w:ascii="Arial" w:hAnsi="Arial" w:cs="Arial"/>
              </w:rPr>
            </w:pPr>
            <w:r w:rsidRPr="00F70974">
              <w:rPr>
                <w:rFonts w:ascii="Arial" w:hAnsi="Arial" w:cs="Arial"/>
                <w:b/>
                <w:color w:val="000000"/>
              </w:rPr>
              <w:t>D329</w:t>
            </w:r>
          </w:p>
        </w:tc>
        <w:tc>
          <w:tcPr>
            <w:tcW w:w="1934" w:type="dxa"/>
            <w:tcBorders>
              <w:top w:val="single" w:sz="8" w:space="0" w:color="000000"/>
              <w:left w:val="single" w:sz="8" w:space="0" w:color="000000"/>
              <w:bottom w:val="single" w:sz="8" w:space="0" w:color="000000"/>
              <w:right w:val="single" w:sz="8" w:space="0" w:color="000000"/>
            </w:tcBorders>
            <w:vAlign w:val="center"/>
          </w:tcPr>
          <w:p w14:paraId="72212143" w14:textId="77777777" w:rsidR="00F70974" w:rsidRPr="00F70974" w:rsidRDefault="00F70974" w:rsidP="001037EC">
            <w:pPr>
              <w:spacing w:after="150"/>
              <w:rPr>
                <w:rFonts w:ascii="Arial" w:hAnsi="Arial" w:cs="Arial"/>
              </w:rPr>
            </w:pPr>
            <w:r w:rsidRPr="00F70974">
              <w:rPr>
                <w:rFonts w:ascii="Arial" w:hAnsi="Arial" w:cs="Arial"/>
                <w:color w:val="000000"/>
              </w:rPr>
              <w:t>7610989.24</w:t>
            </w:r>
          </w:p>
        </w:tc>
        <w:tc>
          <w:tcPr>
            <w:tcW w:w="1934" w:type="dxa"/>
            <w:tcBorders>
              <w:top w:val="single" w:sz="8" w:space="0" w:color="000000"/>
              <w:left w:val="single" w:sz="8" w:space="0" w:color="000000"/>
              <w:bottom w:val="single" w:sz="8" w:space="0" w:color="000000"/>
              <w:right w:val="single" w:sz="8" w:space="0" w:color="000000"/>
            </w:tcBorders>
            <w:vAlign w:val="center"/>
          </w:tcPr>
          <w:p w14:paraId="7C060152" w14:textId="77777777" w:rsidR="00F70974" w:rsidRPr="00F70974" w:rsidRDefault="00F70974" w:rsidP="001037EC">
            <w:pPr>
              <w:spacing w:after="150"/>
              <w:rPr>
                <w:rFonts w:ascii="Arial" w:hAnsi="Arial" w:cs="Arial"/>
              </w:rPr>
            </w:pPr>
            <w:r w:rsidRPr="00F70974">
              <w:rPr>
                <w:rFonts w:ascii="Arial" w:hAnsi="Arial" w:cs="Arial"/>
                <w:color w:val="000000"/>
              </w:rPr>
              <w:t>4734724.07</w:t>
            </w:r>
          </w:p>
        </w:tc>
      </w:tr>
      <w:tr w:rsidR="00F70974" w:rsidRPr="00F70974" w14:paraId="2DB4DAF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102C329" w14:textId="77777777" w:rsidR="00F70974" w:rsidRPr="00F70974" w:rsidRDefault="00F70974" w:rsidP="001037EC">
            <w:pPr>
              <w:spacing w:after="150"/>
              <w:rPr>
                <w:rFonts w:ascii="Arial" w:hAnsi="Arial" w:cs="Arial"/>
              </w:rPr>
            </w:pPr>
            <w:r w:rsidRPr="00F70974">
              <w:rPr>
                <w:rFonts w:ascii="Arial" w:hAnsi="Arial" w:cs="Arial"/>
                <w:b/>
                <w:color w:val="000000"/>
              </w:rPr>
              <w:t>D6</w:t>
            </w:r>
          </w:p>
        </w:tc>
        <w:tc>
          <w:tcPr>
            <w:tcW w:w="1933" w:type="dxa"/>
            <w:tcBorders>
              <w:top w:val="single" w:sz="8" w:space="0" w:color="000000"/>
              <w:left w:val="single" w:sz="8" w:space="0" w:color="000000"/>
              <w:bottom w:val="single" w:sz="8" w:space="0" w:color="000000"/>
              <w:right w:val="single" w:sz="8" w:space="0" w:color="000000"/>
            </w:tcBorders>
            <w:vAlign w:val="center"/>
          </w:tcPr>
          <w:p w14:paraId="2205D85C" w14:textId="77777777" w:rsidR="00F70974" w:rsidRPr="00F70974" w:rsidRDefault="00F70974" w:rsidP="001037EC">
            <w:pPr>
              <w:spacing w:after="150"/>
              <w:rPr>
                <w:rFonts w:ascii="Arial" w:hAnsi="Arial" w:cs="Arial"/>
              </w:rPr>
            </w:pPr>
            <w:r w:rsidRPr="00F70974">
              <w:rPr>
                <w:rFonts w:ascii="Arial" w:hAnsi="Arial" w:cs="Arial"/>
                <w:color w:val="000000"/>
              </w:rPr>
              <w:t>7613582.08</w:t>
            </w:r>
          </w:p>
        </w:tc>
        <w:tc>
          <w:tcPr>
            <w:tcW w:w="1933" w:type="dxa"/>
            <w:tcBorders>
              <w:top w:val="single" w:sz="8" w:space="0" w:color="000000"/>
              <w:left w:val="single" w:sz="8" w:space="0" w:color="000000"/>
              <w:bottom w:val="single" w:sz="8" w:space="0" w:color="000000"/>
              <w:right w:val="single" w:sz="8" w:space="0" w:color="000000"/>
            </w:tcBorders>
            <w:vAlign w:val="center"/>
          </w:tcPr>
          <w:p w14:paraId="5549FA71" w14:textId="77777777" w:rsidR="00F70974" w:rsidRPr="00F70974" w:rsidRDefault="00F70974" w:rsidP="001037EC">
            <w:pPr>
              <w:spacing w:after="150"/>
              <w:rPr>
                <w:rFonts w:ascii="Arial" w:hAnsi="Arial" w:cs="Arial"/>
              </w:rPr>
            </w:pPr>
            <w:r w:rsidRPr="00F70974">
              <w:rPr>
                <w:rFonts w:ascii="Arial" w:hAnsi="Arial" w:cs="Arial"/>
                <w:color w:val="000000"/>
              </w:rPr>
              <w:t>4730516.61</w:t>
            </w:r>
          </w:p>
        </w:tc>
        <w:tc>
          <w:tcPr>
            <w:tcW w:w="933" w:type="dxa"/>
            <w:tcBorders>
              <w:top w:val="single" w:sz="8" w:space="0" w:color="000000"/>
              <w:left w:val="single" w:sz="8" w:space="0" w:color="000000"/>
              <w:bottom w:val="single" w:sz="8" w:space="0" w:color="000000"/>
              <w:right w:val="single" w:sz="8" w:space="0" w:color="000000"/>
            </w:tcBorders>
            <w:vAlign w:val="center"/>
          </w:tcPr>
          <w:p w14:paraId="1219A3A9" w14:textId="77777777" w:rsidR="00F70974" w:rsidRPr="00F70974" w:rsidRDefault="00F70974" w:rsidP="001037EC">
            <w:pPr>
              <w:spacing w:after="150"/>
              <w:rPr>
                <w:rFonts w:ascii="Arial" w:hAnsi="Arial" w:cs="Arial"/>
              </w:rPr>
            </w:pPr>
            <w:r w:rsidRPr="00F70974">
              <w:rPr>
                <w:rFonts w:ascii="Arial" w:hAnsi="Arial" w:cs="Arial"/>
                <w:b/>
                <w:color w:val="000000"/>
              </w:rPr>
              <w:t>D168</w:t>
            </w:r>
          </w:p>
        </w:tc>
        <w:tc>
          <w:tcPr>
            <w:tcW w:w="1933" w:type="dxa"/>
            <w:tcBorders>
              <w:top w:val="single" w:sz="8" w:space="0" w:color="000000"/>
              <w:left w:val="single" w:sz="8" w:space="0" w:color="000000"/>
              <w:bottom w:val="single" w:sz="8" w:space="0" w:color="000000"/>
              <w:right w:val="single" w:sz="8" w:space="0" w:color="000000"/>
            </w:tcBorders>
            <w:vAlign w:val="center"/>
          </w:tcPr>
          <w:p w14:paraId="7CA83F5E" w14:textId="77777777" w:rsidR="00F70974" w:rsidRPr="00F70974" w:rsidRDefault="00F70974" w:rsidP="001037EC">
            <w:pPr>
              <w:spacing w:after="150"/>
              <w:rPr>
                <w:rFonts w:ascii="Arial" w:hAnsi="Arial" w:cs="Arial"/>
              </w:rPr>
            </w:pPr>
            <w:r w:rsidRPr="00F70974">
              <w:rPr>
                <w:rFonts w:ascii="Arial" w:hAnsi="Arial" w:cs="Arial"/>
                <w:color w:val="000000"/>
              </w:rPr>
              <w:t>7610533.99</w:t>
            </w:r>
          </w:p>
        </w:tc>
        <w:tc>
          <w:tcPr>
            <w:tcW w:w="1933" w:type="dxa"/>
            <w:tcBorders>
              <w:top w:val="single" w:sz="8" w:space="0" w:color="000000"/>
              <w:left w:val="single" w:sz="8" w:space="0" w:color="000000"/>
              <w:bottom w:val="single" w:sz="8" w:space="0" w:color="000000"/>
              <w:right w:val="single" w:sz="8" w:space="0" w:color="000000"/>
            </w:tcBorders>
            <w:vAlign w:val="center"/>
          </w:tcPr>
          <w:p w14:paraId="5D93E318" w14:textId="77777777" w:rsidR="00F70974" w:rsidRPr="00F70974" w:rsidRDefault="00F70974" w:rsidP="001037EC">
            <w:pPr>
              <w:spacing w:after="150"/>
              <w:rPr>
                <w:rFonts w:ascii="Arial" w:hAnsi="Arial" w:cs="Arial"/>
              </w:rPr>
            </w:pPr>
            <w:r w:rsidRPr="00F70974">
              <w:rPr>
                <w:rFonts w:ascii="Arial" w:hAnsi="Arial" w:cs="Arial"/>
                <w:color w:val="000000"/>
              </w:rPr>
              <w:t>4734714.59</w:t>
            </w:r>
          </w:p>
        </w:tc>
        <w:tc>
          <w:tcPr>
            <w:tcW w:w="934" w:type="dxa"/>
            <w:tcBorders>
              <w:top w:val="single" w:sz="8" w:space="0" w:color="000000"/>
              <w:left w:val="single" w:sz="8" w:space="0" w:color="000000"/>
              <w:bottom w:val="single" w:sz="8" w:space="0" w:color="000000"/>
              <w:right w:val="single" w:sz="8" w:space="0" w:color="000000"/>
            </w:tcBorders>
            <w:vAlign w:val="center"/>
          </w:tcPr>
          <w:p w14:paraId="0D7C09EE" w14:textId="77777777" w:rsidR="00F70974" w:rsidRPr="00F70974" w:rsidRDefault="00F70974" w:rsidP="001037EC">
            <w:pPr>
              <w:spacing w:after="150"/>
              <w:rPr>
                <w:rFonts w:ascii="Arial" w:hAnsi="Arial" w:cs="Arial"/>
              </w:rPr>
            </w:pPr>
            <w:r w:rsidRPr="00F70974">
              <w:rPr>
                <w:rFonts w:ascii="Arial" w:hAnsi="Arial" w:cs="Arial"/>
                <w:b/>
                <w:color w:val="000000"/>
              </w:rPr>
              <w:t>D330</w:t>
            </w:r>
          </w:p>
        </w:tc>
        <w:tc>
          <w:tcPr>
            <w:tcW w:w="1934" w:type="dxa"/>
            <w:tcBorders>
              <w:top w:val="single" w:sz="8" w:space="0" w:color="000000"/>
              <w:left w:val="single" w:sz="8" w:space="0" w:color="000000"/>
              <w:bottom w:val="single" w:sz="8" w:space="0" w:color="000000"/>
              <w:right w:val="single" w:sz="8" w:space="0" w:color="000000"/>
            </w:tcBorders>
            <w:vAlign w:val="center"/>
          </w:tcPr>
          <w:p w14:paraId="6A95ACC0" w14:textId="77777777" w:rsidR="00F70974" w:rsidRPr="00F70974" w:rsidRDefault="00F70974" w:rsidP="001037EC">
            <w:pPr>
              <w:spacing w:after="150"/>
              <w:rPr>
                <w:rFonts w:ascii="Arial" w:hAnsi="Arial" w:cs="Arial"/>
              </w:rPr>
            </w:pPr>
            <w:r w:rsidRPr="00F70974">
              <w:rPr>
                <w:rFonts w:ascii="Arial" w:hAnsi="Arial" w:cs="Arial"/>
                <w:color w:val="000000"/>
              </w:rPr>
              <w:t>7611014.73</w:t>
            </w:r>
          </w:p>
        </w:tc>
        <w:tc>
          <w:tcPr>
            <w:tcW w:w="1934" w:type="dxa"/>
            <w:tcBorders>
              <w:top w:val="single" w:sz="8" w:space="0" w:color="000000"/>
              <w:left w:val="single" w:sz="8" w:space="0" w:color="000000"/>
              <w:bottom w:val="single" w:sz="8" w:space="0" w:color="000000"/>
              <w:right w:val="single" w:sz="8" w:space="0" w:color="000000"/>
            </w:tcBorders>
            <w:vAlign w:val="center"/>
          </w:tcPr>
          <w:p w14:paraId="0B1131EC" w14:textId="77777777" w:rsidR="00F70974" w:rsidRPr="00F70974" w:rsidRDefault="00F70974" w:rsidP="001037EC">
            <w:pPr>
              <w:spacing w:after="150"/>
              <w:rPr>
                <w:rFonts w:ascii="Arial" w:hAnsi="Arial" w:cs="Arial"/>
              </w:rPr>
            </w:pPr>
            <w:r w:rsidRPr="00F70974">
              <w:rPr>
                <w:rFonts w:ascii="Arial" w:hAnsi="Arial" w:cs="Arial"/>
                <w:color w:val="000000"/>
              </w:rPr>
              <w:t>4734723.99</w:t>
            </w:r>
          </w:p>
        </w:tc>
      </w:tr>
      <w:tr w:rsidR="00F70974" w:rsidRPr="00F70974" w14:paraId="3F2FBDC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E41F4DA" w14:textId="77777777" w:rsidR="00F70974" w:rsidRPr="00F70974" w:rsidRDefault="00F70974" w:rsidP="001037EC">
            <w:pPr>
              <w:spacing w:after="150"/>
              <w:rPr>
                <w:rFonts w:ascii="Arial" w:hAnsi="Arial" w:cs="Arial"/>
              </w:rPr>
            </w:pPr>
            <w:r w:rsidRPr="00F70974">
              <w:rPr>
                <w:rFonts w:ascii="Arial" w:hAnsi="Arial" w:cs="Arial"/>
                <w:b/>
                <w:color w:val="000000"/>
              </w:rPr>
              <w:t>D7</w:t>
            </w:r>
          </w:p>
        </w:tc>
        <w:tc>
          <w:tcPr>
            <w:tcW w:w="1933" w:type="dxa"/>
            <w:tcBorders>
              <w:top w:val="single" w:sz="8" w:space="0" w:color="000000"/>
              <w:left w:val="single" w:sz="8" w:space="0" w:color="000000"/>
              <w:bottom w:val="single" w:sz="8" w:space="0" w:color="000000"/>
              <w:right w:val="single" w:sz="8" w:space="0" w:color="000000"/>
            </w:tcBorders>
            <w:vAlign w:val="center"/>
          </w:tcPr>
          <w:p w14:paraId="135B19FA" w14:textId="77777777" w:rsidR="00F70974" w:rsidRPr="00F70974" w:rsidRDefault="00F70974" w:rsidP="001037EC">
            <w:pPr>
              <w:spacing w:after="150"/>
              <w:rPr>
                <w:rFonts w:ascii="Arial" w:hAnsi="Arial" w:cs="Arial"/>
              </w:rPr>
            </w:pPr>
            <w:r w:rsidRPr="00F70974">
              <w:rPr>
                <w:rFonts w:ascii="Arial" w:hAnsi="Arial" w:cs="Arial"/>
                <w:color w:val="000000"/>
              </w:rPr>
              <w:t>7613574.53</w:t>
            </w:r>
          </w:p>
        </w:tc>
        <w:tc>
          <w:tcPr>
            <w:tcW w:w="1933" w:type="dxa"/>
            <w:tcBorders>
              <w:top w:val="single" w:sz="8" w:space="0" w:color="000000"/>
              <w:left w:val="single" w:sz="8" w:space="0" w:color="000000"/>
              <w:bottom w:val="single" w:sz="8" w:space="0" w:color="000000"/>
              <w:right w:val="single" w:sz="8" w:space="0" w:color="000000"/>
            </w:tcBorders>
            <w:vAlign w:val="center"/>
          </w:tcPr>
          <w:p w14:paraId="290049F0" w14:textId="77777777" w:rsidR="00F70974" w:rsidRPr="00F70974" w:rsidRDefault="00F70974" w:rsidP="001037EC">
            <w:pPr>
              <w:spacing w:after="150"/>
              <w:rPr>
                <w:rFonts w:ascii="Arial" w:hAnsi="Arial" w:cs="Arial"/>
              </w:rPr>
            </w:pPr>
            <w:r w:rsidRPr="00F70974">
              <w:rPr>
                <w:rFonts w:ascii="Arial" w:hAnsi="Arial" w:cs="Arial"/>
                <w:color w:val="000000"/>
              </w:rPr>
              <w:t>4730546.47</w:t>
            </w:r>
          </w:p>
        </w:tc>
        <w:tc>
          <w:tcPr>
            <w:tcW w:w="933" w:type="dxa"/>
            <w:tcBorders>
              <w:top w:val="single" w:sz="8" w:space="0" w:color="000000"/>
              <w:left w:val="single" w:sz="8" w:space="0" w:color="000000"/>
              <w:bottom w:val="single" w:sz="8" w:space="0" w:color="000000"/>
              <w:right w:val="single" w:sz="8" w:space="0" w:color="000000"/>
            </w:tcBorders>
            <w:vAlign w:val="center"/>
          </w:tcPr>
          <w:p w14:paraId="0B2145EC" w14:textId="77777777" w:rsidR="00F70974" w:rsidRPr="00F70974" w:rsidRDefault="00F70974" w:rsidP="001037EC">
            <w:pPr>
              <w:spacing w:after="150"/>
              <w:rPr>
                <w:rFonts w:ascii="Arial" w:hAnsi="Arial" w:cs="Arial"/>
              </w:rPr>
            </w:pPr>
            <w:r w:rsidRPr="00F70974">
              <w:rPr>
                <w:rFonts w:ascii="Arial" w:hAnsi="Arial" w:cs="Arial"/>
                <w:b/>
                <w:color w:val="000000"/>
              </w:rPr>
              <w:t>D169</w:t>
            </w:r>
          </w:p>
        </w:tc>
        <w:tc>
          <w:tcPr>
            <w:tcW w:w="1933" w:type="dxa"/>
            <w:tcBorders>
              <w:top w:val="single" w:sz="8" w:space="0" w:color="000000"/>
              <w:left w:val="single" w:sz="8" w:space="0" w:color="000000"/>
              <w:bottom w:val="single" w:sz="8" w:space="0" w:color="000000"/>
              <w:right w:val="single" w:sz="8" w:space="0" w:color="000000"/>
            </w:tcBorders>
            <w:vAlign w:val="center"/>
          </w:tcPr>
          <w:p w14:paraId="16841806" w14:textId="77777777" w:rsidR="00F70974" w:rsidRPr="00F70974" w:rsidRDefault="00F70974" w:rsidP="001037EC">
            <w:pPr>
              <w:spacing w:after="150"/>
              <w:rPr>
                <w:rFonts w:ascii="Arial" w:hAnsi="Arial" w:cs="Arial"/>
              </w:rPr>
            </w:pPr>
            <w:r w:rsidRPr="00F70974">
              <w:rPr>
                <w:rFonts w:ascii="Arial" w:hAnsi="Arial" w:cs="Arial"/>
                <w:color w:val="000000"/>
              </w:rPr>
              <w:t>7610508.56</w:t>
            </w:r>
          </w:p>
        </w:tc>
        <w:tc>
          <w:tcPr>
            <w:tcW w:w="1933" w:type="dxa"/>
            <w:tcBorders>
              <w:top w:val="single" w:sz="8" w:space="0" w:color="000000"/>
              <w:left w:val="single" w:sz="8" w:space="0" w:color="000000"/>
              <w:bottom w:val="single" w:sz="8" w:space="0" w:color="000000"/>
              <w:right w:val="single" w:sz="8" w:space="0" w:color="000000"/>
            </w:tcBorders>
            <w:vAlign w:val="center"/>
          </w:tcPr>
          <w:p w14:paraId="649A54E0" w14:textId="77777777" w:rsidR="00F70974" w:rsidRPr="00F70974" w:rsidRDefault="00F70974" w:rsidP="001037EC">
            <w:pPr>
              <w:spacing w:after="150"/>
              <w:rPr>
                <w:rFonts w:ascii="Arial" w:hAnsi="Arial" w:cs="Arial"/>
              </w:rPr>
            </w:pPr>
            <w:r w:rsidRPr="00F70974">
              <w:rPr>
                <w:rFonts w:ascii="Arial" w:hAnsi="Arial" w:cs="Arial"/>
                <w:color w:val="000000"/>
              </w:rPr>
              <w:t>4734727.54</w:t>
            </w:r>
          </w:p>
        </w:tc>
        <w:tc>
          <w:tcPr>
            <w:tcW w:w="934" w:type="dxa"/>
            <w:tcBorders>
              <w:top w:val="single" w:sz="8" w:space="0" w:color="000000"/>
              <w:left w:val="single" w:sz="8" w:space="0" w:color="000000"/>
              <w:bottom w:val="single" w:sz="8" w:space="0" w:color="000000"/>
              <w:right w:val="single" w:sz="8" w:space="0" w:color="000000"/>
            </w:tcBorders>
            <w:vAlign w:val="center"/>
          </w:tcPr>
          <w:p w14:paraId="0FB70625" w14:textId="77777777" w:rsidR="00F70974" w:rsidRPr="00F70974" w:rsidRDefault="00F70974" w:rsidP="001037EC">
            <w:pPr>
              <w:spacing w:after="150"/>
              <w:rPr>
                <w:rFonts w:ascii="Arial" w:hAnsi="Arial" w:cs="Arial"/>
              </w:rPr>
            </w:pPr>
            <w:r w:rsidRPr="00F70974">
              <w:rPr>
                <w:rFonts w:ascii="Arial" w:hAnsi="Arial" w:cs="Arial"/>
                <w:b/>
                <w:color w:val="000000"/>
              </w:rPr>
              <w:t>D331</w:t>
            </w:r>
          </w:p>
        </w:tc>
        <w:tc>
          <w:tcPr>
            <w:tcW w:w="1934" w:type="dxa"/>
            <w:tcBorders>
              <w:top w:val="single" w:sz="8" w:space="0" w:color="000000"/>
              <w:left w:val="single" w:sz="8" w:space="0" w:color="000000"/>
              <w:bottom w:val="single" w:sz="8" w:space="0" w:color="000000"/>
              <w:right w:val="single" w:sz="8" w:space="0" w:color="000000"/>
            </w:tcBorders>
            <w:vAlign w:val="center"/>
          </w:tcPr>
          <w:p w14:paraId="7B737B13" w14:textId="77777777" w:rsidR="00F70974" w:rsidRPr="00F70974" w:rsidRDefault="00F70974" w:rsidP="001037EC">
            <w:pPr>
              <w:spacing w:after="150"/>
              <w:rPr>
                <w:rFonts w:ascii="Arial" w:hAnsi="Arial" w:cs="Arial"/>
              </w:rPr>
            </w:pPr>
            <w:r w:rsidRPr="00F70974">
              <w:rPr>
                <w:rFonts w:ascii="Arial" w:hAnsi="Arial" w:cs="Arial"/>
                <w:color w:val="000000"/>
              </w:rPr>
              <w:t>7611032.84</w:t>
            </w:r>
          </w:p>
        </w:tc>
        <w:tc>
          <w:tcPr>
            <w:tcW w:w="1934" w:type="dxa"/>
            <w:tcBorders>
              <w:top w:val="single" w:sz="8" w:space="0" w:color="000000"/>
              <w:left w:val="single" w:sz="8" w:space="0" w:color="000000"/>
              <w:bottom w:val="single" w:sz="8" w:space="0" w:color="000000"/>
              <w:right w:val="single" w:sz="8" w:space="0" w:color="000000"/>
            </w:tcBorders>
            <w:vAlign w:val="center"/>
          </w:tcPr>
          <w:p w14:paraId="18458C9A" w14:textId="77777777" w:rsidR="00F70974" w:rsidRPr="00F70974" w:rsidRDefault="00F70974" w:rsidP="001037EC">
            <w:pPr>
              <w:spacing w:after="150"/>
              <w:rPr>
                <w:rFonts w:ascii="Arial" w:hAnsi="Arial" w:cs="Arial"/>
              </w:rPr>
            </w:pPr>
            <w:r w:rsidRPr="00F70974">
              <w:rPr>
                <w:rFonts w:ascii="Arial" w:hAnsi="Arial" w:cs="Arial"/>
                <w:color w:val="000000"/>
              </w:rPr>
              <w:t>4734723.06</w:t>
            </w:r>
          </w:p>
        </w:tc>
      </w:tr>
      <w:tr w:rsidR="00F70974" w:rsidRPr="00F70974" w14:paraId="220A182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5910A63" w14:textId="77777777" w:rsidR="00F70974" w:rsidRPr="00F70974" w:rsidRDefault="00F70974" w:rsidP="001037EC">
            <w:pPr>
              <w:spacing w:after="150"/>
              <w:rPr>
                <w:rFonts w:ascii="Arial" w:hAnsi="Arial" w:cs="Arial"/>
              </w:rPr>
            </w:pPr>
            <w:r w:rsidRPr="00F70974">
              <w:rPr>
                <w:rFonts w:ascii="Arial" w:hAnsi="Arial" w:cs="Arial"/>
                <w:b/>
                <w:color w:val="000000"/>
              </w:rPr>
              <w:t>D8</w:t>
            </w:r>
          </w:p>
        </w:tc>
        <w:tc>
          <w:tcPr>
            <w:tcW w:w="1933" w:type="dxa"/>
            <w:tcBorders>
              <w:top w:val="single" w:sz="8" w:space="0" w:color="000000"/>
              <w:left w:val="single" w:sz="8" w:space="0" w:color="000000"/>
              <w:bottom w:val="single" w:sz="8" w:space="0" w:color="000000"/>
              <w:right w:val="single" w:sz="8" w:space="0" w:color="000000"/>
            </w:tcBorders>
            <w:vAlign w:val="center"/>
          </w:tcPr>
          <w:p w14:paraId="4848322F" w14:textId="77777777" w:rsidR="00F70974" w:rsidRPr="00F70974" w:rsidRDefault="00F70974" w:rsidP="001037EC">
            <w:pPr>
              <w:spacing w:after="150"/>
              <w:rPr>
                <w:rFonts w:ascii="Arial" w:hAnsi="Arial" w:cs="Arial"/>
              </w:rPr>
            </w:pPr>
            <w:r w:rsidRPr="00F70974">
              <w:rPr>
                <w:rFonts w:ascii="Arial" w:hAnsi="Arial" w:cs="Arial"/>
                <w:color w:val="000000"/>
              </w:rPr>
              <w:t>7613556.92</w:t>
            </w:r>
          </w:p>
        </w:tc>
        <w:tc>
          <w:tcPr>
            <w:tcW w:w="1933" w:type="dxa"/>
            <w:tcBorders>
              <w:top w:val="single" w:sz="8" w:space="0" w:color="000000"/>
              <w:left w:val="single" w:sz="8" w:space="0" w:color="000000"/>
              <w:bottom w:val="single" w:sz="8" w:space="0" w:color="000000"/>
              <w:right w:val="single" w:sz="8" w:space="0" w:color="000000"/>
            </w:tcBorders>
            <w:vAlign w:val="center"/>
          </w:tcPr>
          <w:p w14:paraId="14BA1416" w14:textId="77777777" w:rsidR="00F70974" w:rsidRPr="00F70974" w:rsidRDefault="00F70974" w:rsidP="001037EC">
            <w:pPr>
              <w:spacing w:after="150"/>
              <w:rPr>
                <w:rFonts w:ascii="Arial" w:hAnsi="Arial" w:cs="Arial"/>
              </w:rPr>
            </w:pPr>
            <w:r w:rsidRPr="00F70974">
              <w:rPr>
                <w:rFonts w:ascii="Arial" w:hAnsi="Arial" w:cs="Arial"/>
                <w:color w:val="000000"/>
              </w:rPr>
              <w:t>4730595.76</w:t>
            </w:r>
          </w:p>
        </w:tc>
        <w:tc>
          <w:tcPr>
            <w:tcW w:w="933" w:type="dxa"/>
            <w:tcBorders>
              <w:top w:val="single" w:sz="8" w:space="0" w:color="000000"/>
              <w:left w:val="single" w:sz="8" w:space="0" w:color="000000"/>
              <w:bottom w:val="single" w:sz="8" w:space="0" w:color="000000"/>
              <w:right w:val="single" w:sz="8" w:space="0" w:color="000000"/>
            </w:tcBorders>
            <w:vAlign w:val="center"/>
          </w:tcPr>
          <w:p w14:paraId="41A14FC2" w14:textId="77777777" w:rsidR="00F70974" w:rsidRPr="00F70974" w:rsidRDefault="00F70974" w:rsidP="001037EC">
            <w:pPr>
              <w:spacing w:after="150"/>
              <w:rPr>
                <w:rFonts w:ascii="Arial" w:hAnsi="Arial" w:cs="Arial"/>
              </w:rPr>
            </w:pPr>
            <w:r w:rsidRPr="00F70974">
              <w:rPr>
                <w:rFonts w:ascii="Arial" w:hAnsi="Arial" w:cs="Arial"/>
                <w:b/>
                <w:color w:val="000000"/>
              </w:rPr>
              <w:t>D170</w:t>
            </w:r>
          </w:p>
        </w:tc>
        <w:tc>
          <w:tcPr>
            <w:tcW w:w="1933" w:type="dxa"/>
            <w:tcBorders>
              <w:top w:val="single" w:sz="8" w:space="0" w:color="000000"/>
              <w:left w:val="single" w:sz="8" w:space="0" w:color="000000"/>
              <w:bottom w:val="single" w:sz="8" w:space="0" w:color="000000"/>
              <w:right w:val="single" w:sz="8" w:space="0" w:color="000000"/>
            </w:tcBorders>
            <w:vAlign w:val="center"/>
          </w:tcPr>
          <w:p w14:paraId="647D8F0E" w14:textId="77777777" w:rsidR="00F70974" w:rsidRPr="00F70974" w:rsidRDefault="00F70974" w:rsidP="001037EC">
            <w:pPr>
              <w:spacing w:after="150"/>
              <w:rPr>
                <w:rFonts w:ascii="Arial" w:hAnsi="Arial" w:cs="Arial"/>
              </w:rPr>
            </w:pPr>
            <w:r w:rsidRPr="00F70974">
              <w:rPr>
                <w:rFonts w:ascii="Arial" w:hAnsi="Arial" w:cs="Arial"/>
                <w:color w:val="000000"/>
              </w:rPr>
              <w:t>7610458.37</w:t>
            </w:r>
          </w:p>
        </w:tc>
        <w:tc>
          <w:tcPr>
            <w:tcW w:w="1933" w:type="dxa"/>
            <w:tcBorders>
              <w:top w:val="single" w:sz="8" w:space="0" w:color="000000"/>
              <w:left w:val="single" w:sz="8" w:space="0" w:color="000000"/>
              <w:bottom w:val="single" w:sz="8" w:space="0" w:color="000000"/>
              <w:right w:val="single" w:sz="8" w:space="0" w:color="000000"/>
            </w:tcBorders>
            <w:vAlign w:val="center"/>
          </w:tcPr>
          <w:p w14:paraId="3FE5F429" w14:textId="77777777" w:rsidR="00F70974" w:rsidRPr="00F70974" w:rsidRDefault="00F70974" w:rsidP="001037EC">
            <w:pPr>
              <w:spacing w:after="150"/>
              <w:rPr>
                <w:rFonts w:ascii="Arial" w:hAnsi="Arial" w:cs="Arial"/>
              </w:rPr>
            </w:pPr>
            <w:r w:rsidRPr="00F70974">
              <w:rPr>
                <w:rFonts w:ascii="Arial" w:hAnsi="Arial" w:cs="Arial"/>
                <w:color w:val="000000"/>
              </w:rPr>
              <w:t>4734719.75</w:t>
            </w:r>
          </w:p>
        </w:tc>
        <w:tc>
          <w:tcPr>
            <w:tcW w:w="934" w:type="dxa"/>
            <w:tcBorders>
              <w:top w:val="single" w:sz="8" w:space="0" w:color="000000"/>
              <w:left w:val="single" w:sz="8" w:space="0" w:color="000000"/>
              <w:bottom w:val="single" w:sz="8" w:space="0" w:color="000000"/>
              <w:right w:val="single" w:sz="8" w:space="0" w:color="000000"/>
            </w:tcBorders>
            <w:vAlign w:val="center"/>
          </w:tcPr>
          <w:p w14:paraId="73D4AE32" w14:textId="77777777" w:rsidR="00F70974" w:rsidRPr="00F70974" w:rsidRDefault="00F70974" w:rsidP="001037EC">
            <w:pPr>
              <w:spacing w:after="150"/>
              <w:rPr>
                <w:rFonts w:ascii="Arial" w:hAnsi="Arial" w:cs="Arial"/>
              </w:rPr>
            </w:pPr>
            <w:r w:rsidRPr="00F70974">
              <w:rPr>
                <w:rFonts w:ascii="Arial" w:hAnsi="Arial" w:cs="Arial"/>
                <w:b/>
                <w:color w:val="000000"/>
              </w:rPr>
              <w:t>D332</w:t>
            </w:r>
          </w:p>
        </w:tc>
        <w:tc>
          <w:tcPr>
            <w:tcW w:w="1934" w:type="dxa"/>
            <w:tcBorders>
              <w:top w:val="single" w:sz="8" w:space="0" w:color="000000"/>
              <w:left w:val="single" w:sz="8" w:space="0" w:color="000000"/>
              <w:bottom w:val="single" w:sz="8" w:space="0" w:color="000000"/>
              <w:right w:val="single" w:sz="8" w:space="0" w:color="000000"/>
            </w:tcBorders>
            <w:vAlign w:val="center"/>
          </w:tcPr>
          <w:p w14:paraId="412BA42F" w14:textId="77777777" w:rsidR="00F70974" w:rsidRPr="00F70974" w:rsidRDefault="00F70974" w:rsidP="001037EC">
            <w:pPr>
              <w:spacing w:after="150"/>
              <w:rPr>
                <w:rFonts w:ascii="Arial" w:hAnsi="Arial" w:cs="Arial"/>
              </w:rPr>
            </w:pPr>
            <w:r w:rsidRPr="00F70974">
              <w:rPr>
                <w:rFonts w:ascii="Arial" w:hAnsi="Arial" w:cs="Arial"/>
                <w:color w:val="000000"/>
              </w:rPr>
              <w:t>7611049.77</w:t>
            </w:r>
          </w:p>
        </w:tc>
        <w:tc>
          <w:tcPr>
            <w:tcW w:w="1934" w:type="dxa"/>
            <w:tcBorders>
              <w:top w:val="single" w:sz="8" w:space="0" w:color="000000"/>
              <w:left w:val="single" w:sz="8" w:space="0" w:color="000000"/>
              <w:bottom w:val="single" w:sz="8" w:space="0" w:color="000000"/>
              <w:right w:val="single" w:sz="8" w:space="0" w:color="000000"/>
            </w:tcBorders>
            <w:vAlign w:val="center"/>
          </w:tcPr>
          <w:p w14:paraId="424667D4" w14:textId="77777777" w:rsidR="00F70974" w:rsidRPr="00F70974" w:rsidRDefault="00F70974" w:rsidP="001037EC">
            <w:pPr>
              <w:spacing w:after="150"/>
              <w:rPr>
                <w:rFonts w:ascii="Arial" w:hAnsi="Arial" w:cs="Arial"/>
              </w:rPr>
            </w:pPr>
            <w:r w:rsidRPr="00F70974">
              <w:rPr>
                <w:rFonts w:ascii="Arial" w:hAnsi="Arial" w:cs="Arial"/>
                <w:color w:val="000000"/>
              </w:rPr>
              <w:t>4734718.82</w:t>
            </w:r>
          </w:p>
        </w:tc>
      </w:tr>
      <w:tr w:rsidR="00F70974" w:rsidRPr="00F70974" w14:paraId="00739EE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84DEF87" w14:textId="77777777" w:rsidR="00F70974" w:rsidRPr="00F70974" w:rsidRDefault="00F70974" w:rsidP="001037EC">
            <w:pPr>
              <w:spacing w:after="150"/>
              <w:rPr>
                <w:rFonts w:ascii="Arial" w:hAnsi="Arial" w:cs="Arial"/>
              </w:rPr>
            </w:pPr>
            <w:r w:rsidRPr="00F70974">
              <w:rPr>
                <w:rFonts w:ascii="Arial" w:hAnsi="Arial" w:cs="Arial"/>
                <w:b/>
                <w:color w:val="000000"/>
              </w:rPr>
              <w:t>D9</w:t>
            </w:r>
          </w:p>
        </w:tc>
        <w:tc>
          <w:tcPr>
            <w:tcW w:w="1933" w:type="dxa"/>
            <w:tcBorders>
              <w:top w:val="single" w:sz="8" w:space="0" w:color="000000"/>
              <w:left w:val="single" w:sz="8" w:space="0" w:color="000000"/>
              <w:bottom w:val="single" w:sz="8" w:space="0" w:color="000000"/>
              <w:right w:val="single" w:sz="8" w:space="0" w:color="000000"/>
            </w:tcBorders>
            <w:vAlign w:val="center"/>
          </w:tcPr>
          <w:p w14:paraId="60EAF9F0" w14:textId="77777777" w:rsidR="00F70974" w:rsidRPr="00F70974" w:rsidRDefault="00F70974" w:rsidP="001037EC">
            <w:pPr>
              <w:spacing w:after="150"/>
              <w:rPr>
                <w:rFonts w:ascii="Arial" w:hAnsi="Arial" w:cs="Arial"/>
              </w:rPr>
            </w:pPr>
            <w:r w:rsidRPr="00F70974">
              <w:rPr>
                <w:rFonts w:ascii="Arial" w:hAnsi="Arial" w:cs="Arial"/>
                <w:color w:val="000000"/>
              </w:rPr>
              <w:t>7613530.25</w:t>
            </w:r>
          </w:p>
        </w:tc>
        <w:tc>
          <w:tcPr>
            <w:tcW w:w="1933" w:type="dxa"/>
            <w:tcBorders>
              <w:top w:val="single" w:sz="8" w:space="0" w:color="000000"/>
              <w:left w:val="single" w:sz="8" w:space="0" w:color="000000"/>
              <w:bottom w:val="single" w:sz="8" w:space="0" w:color="000000"/>
              <w:right w:val="single" w:sz="8" w:space="0" w:color="000000"/>
            </w:tcBorders>
            <w:vAlign w:val="center"/>
          </w:tcPr>
          <w:p w14:paraId="31835B9B" w14:textId="77777777" w:rsidR="00F70974" w:rsidRPr="00F70974" w:rsidRDefault="00F70974" w:rsidP="001037EC">
            <w:pPr>
              <w:spacing w:after="150"/>
              <w:rPr>
                <w:rFonts w:ascii="Arial" w:hAnsi="Arial" w:cs="Arial"/>
              </w:rPr>
            </w:pPr>
            <w:r w:rsidRPr="00F70974">
              <w:rPr>
                <w:rFonts w:ascii="Arial" w:hAnsi="Arial" w:cs="Arial"/>
                <w:color w:val="000000"/>
              </w:rPr>
              <w:t>4730640.80</w:t>
            </w:r>
          </w:p>
        </w:tc>
        <w:tc>
          <w:tcPr>
            <w:tcW w:w="933" w:type="dxa"/>
            <w:tcBorders>
              <w:top w:val="single" w:sz="8" w:space="0" w:color="000000"/>
              <w:left w:val="single" w:sz="8" w:space="0" w:color="000000"/>
              <w:bottom w:val="single" w:sz="8" w:space="0" w:color="000000"/>
              <w:right w:val="single" w:sz="8" w:space="0" w:color="000000"/>
            </w:tcBorders>
            <w:vAlign w:val="center"/>
          </w:tcPr>
          <w:p w14:paraId="175E26F9" w14:textId="77777777" w:rsidR="00F70974" w:rsidRPr="00F70974" w:rsidRDefault="00F70974" w:rsidP="001037EC">
            <w:pPr>
              <w:spacing w:after="150"/>
              <w:rPr>
                <w:rFonts w:ascii="Arial" w:hAnsi="Arial" w:cs="Arial"/>
              </w:rPr>
            </w:pPr>
            <w:r w:rsidRPr="00F70974">
              <w:rPr>
                <w:rFonts w:ascii="Arial" w:hAnsi="Arial" w:cs="Arial"/>
                <w:b/>
                <w:color w:val="000000"/>
              </w:rPr>
              <w:t>D171</w:t>
            </w:r>
          </w:p>
        </w:tc>
        <w:tc>
          <w:tcPr>
            <w:tcW w:w="1933" w:type="dxa"/>
            <w:tcBorders>
              <w:top w:val="single" w:sz="8" w:space="0" w:color="000000"/>
              <w:left w:val="single" w:sz="8" w:space="0" w:color="000000"/>
              <w:bottom w:val="single" w:sz="8" w:space="0" w:color="000000"/>
              <w:right w:val="single" w:sz="8" w:space="0" w:color="000000"/>
            </w:tcBorders>
            <w:vAlign w:val="center"/>
          </w:tcPr>
          <w:p w14:paraId="1209D3E2" w14:textId="77777777" w:rsidR="00F70974" w:rsidRPr="00F70974" w:rsidRDefault="00F70974" w:rsidP="001037EC">
            <w:pPr>
              <w:spacing w:after="150"/>
              <w:rPr>
                <w:rFonts w:ascii="Arial" w:hAnsi="Arial" w:cs="Arial"/>
              </w:rPr>
            </w:pPr>
            <w:r w:rsidRPr="00F70974">
              <w:rPr>
                <w:rFonts w:ascii="Arial" w:hAnsi="Arial" w:cs="Arial"/>
                <w:color w:val="000000"/>
              </w:rPr>
              <w:t>7610422.33</w:t>
            </w:r>
          </w:p>
        </w:tc>
        <w:tc>
          <w:tcPr>
            <w:tcW w:w="1933" w:type="dxa"/>
            <w:tcBorders>
              <w:top w:val="single" w:sz="8" w:space="0" w:color="000000"/>
              <w:left w:val="single" w:sz="8" w:space="0" w:color="000000"/>
              <w:bottom w:val="single" w:sz="8" w:space="0" w:color="000000"/>
              <w:right w:val="single" w:sz="8" w:space="0" w:color="000000"/>
            </w:tcBorders>
            <w:vAlign w:val="center"/>
          </w:tcPr>
          <w:p w14:paraId="1E124C23" w14:textId="77777777" w:rsidR="00F70974" w:rsidRPr="00F70974" w:rsidRDefault="00F70974" w:rsidP="001037EC">
            <w:pPr>
              <w:spacing w:after="150"/>
              <w:rPr>
                <w:rFonts w:ascii="Arial" w:hAnsi="Arial" w:cs="Arial"/>
              </w:rPr>
            </w:pPr>
            <w:r w:rsidRPr="00F70974">
              <w:rPr>
                <w:rFonts w:ascii="Arial" w:hAnsi="Arial" w:cs="Arial"/>
                <w:color w:val="000000"/>
              </w:rPr>
              <w:t>4734709.00</w:t>
            </w:r>
          </w:p>
        </w:tc>
        <w:tc>
          <w:tcPr>
            <w:tcW w:w="934" w:type="dxa"/>
            <w:tcBorders>
              <w:top w:val="single" w:sz="8" w:space="0" w:color="000000"/>
              <w:left w:val="single" w:sz="8" w:space="0" w:color="000000"/>
              <w:bottom w:val="single" w:sz="8" w:space="0" w:color="000000"/>
              <w:right w:val="single" w:sz="8" w:space="0" w:color="000000"/>
            </w:tcBorders>
            <w:vAlign w:val="center"/>
          </w:tcPr>
          <w:p w14:paraId="3EFF95AF" w14:textId="77777777" w:rsidR="00F70974" w:rsidRPr="00F70974" w:rsidRDefault="00F70974" w:rsidP="001037EC">
            <w:pPr>
              <w:spacing w:after="150"/>
              <w:rPr>
                <w:rFonts w:ascii="Arial" w:hAnsi="Arial" w:cs="Arial"/>
              </w:rPr>
            </w:pPr>
            <w:r w:rsidRPr="00F70974">
              <w:rPr>
                <w:rFonts w:ascii="Arial" w:hAnsi="Arial" w:cs="Arial"/>
                <w:b/>
                <w:color w:val="000000"/>
              </w:rPr>
              <w:t>D333</w:t>
            </w:r>
          </w:p>
        </w:tc>
        <w:tc>
          <w:tcPr>
            <w:tcW w:w="1934" w:type="dxa"/>
            <w:tcBorders>
              <w:top w:val="single" w:sz="8" w:space="0" w:color="000000"/>
              <w:left w:val="single" w:sz="8" w:space="0" w:color="000000"/>
              <w:bottom w:val="single" w:sz="8" w:space="0" w:color="000000"/>
              <w:right w:val="single" w:sz="8" w:space="0" w:color="000000"/>
            </w:tcBorders>
            <w:vAlign w:val="center"/>
          </w:tcPr>
          <w:p w14:paraId="6E1E328A" w14:textId="77777777" w:rsidR="00F70974" w:rsidRPr="00F70974" w:rsidRDefault="00F70974" w:rsidP="001037EC">
            <w:pPr>
              <w:spacing w:after="150"/>
              <w:rPr>
                <w:rFonts w:ascii="Arial" w:hAnsi="Arial" w:cs="Arial"/>
              </w:rPr>
            </w:pPr>
            <w:r w:rsidRPr="00F70974">
              <w:rPr>
                <w:rFonts w:ascii="Arial" w:hAnsi="Arial" w:cs="Arial"/>
                <w:color w:val="000000"/>
              </w:rPr>
              <w:t>7611066.21</w:t>
            </w:r>
          </w:p>
        </w:tc>
        <w:tc>
          <w:tcPr>
            <w:tcW w:w="1934" w:type="dxa"/>
            <w:tcBorders>
              <w:top w:val="single" w:sz="8" w:space="0" w:color="000000"/>
              <w:left w:val="single" w:sz="8" w:space="0" w:color="000000"/>
              <w:bottom w:val="single" w:sz="8" w:space="0" w:color="000000"/>
              <w:right w:val="single" w:sz="8" w:space="0" w:color="000000"/>
            </w:tcBorders>
            <w:vAlign w:val="center"/>
          </w:tcPr>
          <w:p w14:paraId="1785BB6A" w14:textId="77777777" w:rsidR="00F70974" w:rsidRPr="00F70974" w:rsidRDefault="00F70974" w:rsidP="001037EC">
            <w:pPr>
              <w:spacing w:after="150"/>
              <w:rPr>
                <w:rFonts w:ascii="Arial" w:hAnsi="Arial" w:cs="Arial"/>
              </w:rPr>
            </w:pPr>
            <w:r w:rsidRPr="00F70974">
              <w:rPr>
                <w:rFonts w:ascii="Arial" w:hAnsi="Arial" w:cs="Arial"/>
                <w:color w:val="000000"/>
              </w:rPr>
              <w:t>4734716.19</w:t>
            </w:r>
          </w:p>
        </w:tc>
      </w:tr>
      <w:tr w:rsidR="00F70974" w:rsidRPr="00F70974" w14:paraId="3AC40967"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EA41C78" w14:textId="77777777" w:rsidR="00F70974" w:rsidRPr="00F70974" w:rsidRDefault="00F70974" w:rsidP="001037EC">
            <w:pPr>
              <w:spacing w:after="150"/>
              <w:rPr>
                <w:rFonts w:ascii="Arial" w:hAnsi="Arial" w:cs="Arial"/>
              </w:rPr>
            </w:pPr>
            <w:r w:rsidRPr="00F70974">
              <w:rPr>
                <w:rFonts w:ascii="Arial" w:hAnsi="Arial" w:cs="Arial"/>
                <w:b/>
                <w:color w:val="000000"/>
              </w:rPr>
              <w:t>D10</w:t>
            </w:r>
          </w:p>
        </w:tc>
        <w:tc>
          <w:tcPr>
            <w:tcW w:w="1933" w:type="dxa"/>
            <w:tcBorders>
              <w:top w:val="single" w:sz="8" w:space="0" w:color="000000"/>
              <w:left w:val="single" w:sz="8" w:space="0" w:color="000000"/>
              <w:bottom w:val="single" w:sz="8" w:space="0" w:color="000000"/>
              <w:right w:val="single" w:sz="8" w:space="0" w:color="000000"/>
            </w:tcBorders>
            <w:vAlign w:val="center"/>
          </w:tcPr>
          <w:p w14:paraId="28E520E8" w14:textId="77777777" w:rsidR="00F70974" w:rsidRPr="00F70974" w:rsidRDefault="00F70974" w:rsidP="001037EC">
            <w:pPr>
              <w:spacing w:after="150"/>
              <w:rPr>
                <w:rFonts w:ascii="Arial" w:hAnsi="Arial" w:cs="Arial"/>
              </w:rPr>
            </w:pPr>
            <w:r w:rsidRPr="00F70974">
              <w:rPr>
                <w:rFonts w:ascii="Arial" w:hAnsi="Arial" w:cs="Arial"/>
                <w:color w:val="000000"/>
              </w:rPr>
              <w:t>7613484.35</w:t>
            </w:r>
          </w:p>
        </w:tc>
        <w:tc>
          <w:tcPr>
            <w:tcW w:w="1933" w:type="dxa"/>
            <w:tcBorders>
              <w:top w:val="single" w:sz="8" w:space="0" w:color="000000"/>
              <w:left w:val="single" w:sz="8" w:space="0" w:color="000000"/>
              <w:bottom w:val="single" w:sz="8" w:space="0" w:color="000000"/>
              <w:right w:val="single" w:sz="8" w:space="0" w:color="000000"/>
            </w:tcBorders>
            <w:vAlign w:val="center"/>
          </w:tcPr>
          <w:p w14:paraId="792C264A" w14:textId="77777777" w:rsidR="00F70974" w:rsidRPr="00F70974" w:rsidRDefault="00F70974" w:rsidP="001037EC">
            <w:pPr>
              <w:spacing w:after="150"/>
              <w:rPr>
                <w:rFonts w:ascii="Arial" w:hAnsi="Arial" w:cs="Arial"/>
              </w:rPr>
            </w:pPr>
            <w:r w:rsidRPr="00F70974">
              <w:rPr>
                <w:rFonts w:ascii="Arial" w:hAnsi="Arial" w:cs="Arial"/>
                <w:color w:val="000000"/>
              </w:rPr>
              <w:t>4730703.72</w:t>
            </w:r>
          </w:p>
        </w:tc>
        <w:tc>
          <w:tcPr>
            <w:tcW w:w="933" w:type="dxa"/>
            <w:tcBorders>
              <w:top w:val="single" w:sz="8" w:space="0" w:color="000000"/>
              <w:left w:val="single" w:sz="8" w:space="0" w:color="000000"/>
              <w:bottom w:val="single" w:sz="8" w:space="0" w:color="000000"/>
              <w:right w:val="single" w:sz="8" w:space="0" w:color="000000"/>
            </w:tcBorders>
            <w:vAlign w:val="center"/>
          </w:tcPr>
          <w:p w14:paraId="2DC5E610" w14:textId="77777777" w:rsidR="00F70974" w:rsidRPr="00F70974" w:rsidRDefault="00F70974" w:rsidP="001037EC">
            <w:pPr>
              <w:spacing w:after="150"/>
              <w:rPr>
                <w:rFonts w:ascii="Arial" w:hAnsi="Arial" w:cs="Arial"/>
              </w:rPr>
            </w:pPr>
            <w:r w:rsidRPr="00F70974">
              <w:rPr>
                <w:rFonts w:ascii="Arial" w:hAnsi="Arial" w:cs="Arial"/>
                <w:b/>
                <w:color w:val="000000"/>
              </w:rPr>
              <w:t>D172</w:t>
            </w:r>
          </w:p>
        </w:tc>
        <w:tc>
          <w:tcPr>
            <w:tcW w:w="1933" w:type="dxa"/>
            <w:tcBorders>
              <w:top w:val="single" w:sz="8" w:space="0" w:color="000000"/>
              <w:left w:val="single" w:sz="8" w:space="0" w:color="000000"/>
              <w:bottom w:val="single" w:sz="8" w:space="0" w:color="000000"/>
              <w:right w:val="single" w:sz="8" w:space="0" w:color="000000"/>
            </w:tcBorders>
            <w:vAlign w:val="center"/>
          </w:tcPr>
          <w:p w14:paraId="1C17ACFC" w14:textId="77777777" w:rsidR="00F70974" w:rsidRPr="00F70974" w:rsidRDefault="00F70974" w:rsidP="001037EC">
            <w:pPr>
              <w:spacing w:after="150"/>
              <w:rPr>
                <w:rFonts w:ascii="Arial" w:hAnsi="Arial" w:cs="Arial"/>
              </w:rPr>
            </w:pPr>
            <w:r w:rsidRPr="00F70974">
              <w:rPr>
                <w:rFonts w:ascii="Arial" w:hAnsi="Arial" w:cs="Arial"/>
                <w:color w:val="000000"/>
              </w:rPr>
              <w:t>7610333.66</w:t>
            </w:r>
          </w:p>
        </w:tc>
        <w:tc>
          <w:tcPr>
            <w:tcW w:w="1933" w:type="dxa"/>
            <w:tcBorders>
              <w:top w:val="single" w:sz="8" w:space="0" w:color="000000"/>
              <w:left w:val="single" w:sz="8" w:space="0" w:color="000000"/>
              <w:bottom w:val="single" w:sz="8" w:space="0" w:color="000000"/>
              <w:right w:val="single" w:sz="8" w:space="0" w:color="000000"/>
            </w:tcBorders>
            <w:vAlign w:val="center"/>
          </w:tcPr>
          <w:p w14:paraId="535409BA" w14:textId="77777777" w:rsidR="00F70974" w:rsidRPr="00F70974" w:rsidRDefault="00F70974" w:rsidP="001037EC">
            <w:pPr>
              <w:spacing w:after="150"/>
              <w:rPr>
                <w:rFonts w:ascii="Arial" w:hAnsi="Arial" w:cs="Arial"/>
              </w:rPr>
            </w:pPr>
            <w:r w:rsidRPr="00F70974">
              <w:rPr>
                <w:rFonts w:ascii="Arial" w:hAnsi="Arial" w:cs="Arial"/>
                <w:color w:val="000000"/>
              </w:rPr>
              <w:t>4734696.88</w:t>
            </w:r>
          </w:p>
        </w:tc>
        <w:tc>
          <w:tcPr>
            <w:tcW w:w="934" w:type="dxa"/>
            <w:tcBorders>
              <w:top w:val="single" w:sz="8" w:space="0" w:color="000000"/>
              <w:left w:val="single" w:sz="8" w:space="0" w:color="000000"/>
              <w:bottom w:val="single" w:sz="8" w:space="0" w:color="000000"/>
              <w:right w:val="single" w:sz="8" w:space="0" w:color="000000"/>
            </w:tcBorders>
            <w:vAlign w:val="center"/>
          </w:tcPr>
          <w:p w14:paraId="5A05F7AA" w14:textId="77777777" w:rsidR="00F70974" w:rsidRPr="00F70974" w:rsidRDefault="00F70974" w:rsidP="001037EC">
            <w:pPr>
              <w:spacing w:after="150"/>
              <w:rPr>
                <w:rFonts w:ascii="Arial" w:hAnsi="Arial" w:cs="Arial"/>
              </w:rPr>
            </w:pPr>
            <w:r w:rsidRPr="00F70974">
              <w:rPr>
                <w:rFonts w:ascii="Arial" w:hAnsi="Arial" w:cs="Arial"/>
                <w:b/>
                <w:color w:val="000000"/>
              </w:rPr>
              <w:t>D334</w:t>
            </w:r>
          </w:p>
        </w:tc>
        <w:tc>
          <w:tcPr>
            <w:tcW w:w="1934" w:type="dxa"/>
            <w:tcBorders>
              <w:top w:val="single" w:sz="8" w:space="0" w:color="000000"/>
              <w:left w:val="single" w:sz="8" w:space="0" w:color="000000"/>
              <w:bottom w:val="single" w:sz="8" w:space="0" w:color="000000"/>
              <w:right w:val="single" w:sz="8" w:space="0" w:color="000000"/>
            </w:tcBorders>
            <w:vAlign w:val="center"/>
          </w:tcPr>
          <w:p w14:paraId="31FB1F75" w14:textId="77777777" w:rsidR="00F70974" w:rsidRPr="00F70974" w:rsidRDefault="00F70974" w:rsidP="001037EC">
            <w:pPr>
              <w:spacing w:after="150"/>
              <w:rPr>
                <w:rFonts w:ascii="Arial" w:hAnsi="Arial" w:cs="Arial"/>
              </w:rPr>
            </w:pPr>
            <w:r w:rsidRPr="00F70974">
              <w:rPr>
                <w:rFonts w:ascii="Arial" w:hAnsi="Arial" w:cs="Arial"/>
                <w:color w:val="000000"/>
              </w:rPr>
              <w:t>7611089.38</w:t>
            </w:r>
          </w:p>
        </w:tc>
        <w:tc>
          <w:tcPr>
            <w:tcW w:w="1934" w:type="dxa"/>
            <w:tcBorders>
              <w:top w:val="single" w:sz="8" w:space="0" w:color="000000"/>
              <w:left w:val="single" w:sz="8" w:space="0" w:color="000000"/>
              <w:bottom w:val="single" w:sz="8" w:space="0" w:color="000000"/>
              <w:right w:val="single" w:sz="8" w:space="0" w:color="000000"/>
            </w:tcBorders>
            <w:vAlign w:val="center"/>
          </w:tcPr>
          <w:p w14:paraId="09F29829" w14:textId="77777777" w:rsidR="00F70974" w:rsidRPr="00F70974" w:rsidRDefault="00F70974" w:rsidP="001037EC">
            <w:pPr>
              <w:spacing w:after="150"/>
              <w:rPr>
                <w:rFonts w:ascii="Arial" w:hAnsi="Arial" w:cs="Arial"/>
              </w:rPr>
            </w:pPr>
            <w:r w:rsidRPr="00F70974">
              <w:rPr>
                <w:rFonts w:ascii="Arial" w:hAnsi="Arial" w:cs="Arial"/>
                <w:color w:val="000000"/>
              </w:rPr>
              <w:t>4734721.52</w:t>
            </w:r>
          </w:p>
        </w:tc>
      </w:tr>
      <w:tr w:rsidR="00F70974" w:rsidRPr="00F70974" w14:paraId="7658D93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DA98A37" w14:textId="77777777" w:rsidR="00F70974" w:rsidRPr="00F70974" w:rsidRDefault="00F70974" w:rsidP="001037EC">
            <w:pPr>
              <w:spacing w:after="150"/>
              <w:rPr>
                <w:rFonts w:ascii="Arial" w:hAnsi="Arial" w:cs="Arial"/>
              </w:rPr>
            </w:pPr>
            <w:r w:rsidRPr="00F70974">
              <w:rPr>
                <w:rFonts w:ascii="Arial" w:hAnsi="Arial" w:cs="Arial"/>
                <w:b/>
                <w:color w:val="000000"/>
              </w:rPr>
              <w:t>D11</w:t>
            </w:r>
          </w:p>
        </w:tc>
        <w:tc>
          <w:tcPr>
            <w:tcW w:w="1933" w:type="dxa"/>
            <w:tcBorders>
              <w:top w:val="single" w:sz="8" w:space="0" w:color="000000"/>
              <w:left w:val="single" w:sz="8" w:space="0" w:color="000000"/>
              <w:bottom w:val="single" w:sz="8" w:space="0" w:color="000000"/>
              <w:right w:val="single" w:sz="8" w:space="0" w:color="000000"/>
            </w:tcBorders>
            <w:vAlign w:val="center"/>
          </w:tcPr>
          <w:p w14:paraId="3C2812A2" w14:textId="77777777" w:rsidR="00F70974" w:rsidRPr="00F70974" w:rsidRDefault="00F70974" w:rsidP="001037EC">
            <w:pPr>
              <w:spacing w:after="150"/>
              <w:rPr>
                <w:rFonts w:ascii="Arial" w:hAnsi="Arial" w:cs="Arial"/>
              </w:rPr>
            </w:pPr>
            <w:r w:rsidRPr="00F70974">
              <w:rPr>
                <w:rFonts w:ascii="Arial" w:hAnsi="Arial" w:cs="Arial"/>
                <w:color w:val="000000"/>
              </w:rPr>
              <w:t>7613453.78</w:t>
            </w:r>
          </w:p>
        </w:tc>
        <w:tc>
          <w:tcPr>
            <w:tcW w:w="1933" w:type="dxa"/>
            <w:tcBorders>
              <w:top w:val="single" w:sz="8" w:space="0" w:color="000000"/>
              <w:left w:val="single" w:sz="8" w:space="0" w:color="000000"/>
              <w:bottom w:val="single" w:sz="8" w:space="0" w:color="000000"/>
              <w:right w:val="single" w:sz="8" w:space="0" w:color="000000"/>
            </w:tcBorders>
            <w:vAlign w:val="center"/>
          </w:tcPr>
          <w:p w14:paraId="685FA299" w14:textId="77777777" w:rsidR="00F70974" w:rsidRPr="00F70974" w:rsidRDefault="00F70974" w:rsidP="001037EC">
            <w:pPr>
              <w:spacing w:after="150"/>
              <w:rPr>
                <w:rFonts w:ascii="Arial" w:hAnsi="Arial" w:cs="Arial"/>
              </w:rPr>
            </w:pPr>
            <w:r w:rsidRPr="00F70974">
              <w:rPr>
                <w:rFonts w:ascii="Arial" w:hAnsi="Arial" w:cs="Arial"/>
                <w:color w:val="000000"/>
              </w:rPr>
              <w:t>4730733.27</w:t>
            </w:r>
          </w:p>
        </w:tc>
        <w:tc>
          <w:tcPr>
            <w:tcW w:w="933" w:type="dxa"/>
            <w:tcBorders>
              <w:top w:val="single" w:sz="8" w:space="0" w:color="000000"/>
              <w:left w:val="single" w:sz="8" w:space="0" w:color="000000"/>
              <w:bottom w:val="single" w:sz="8" w:space="0" w:color="000000"/>
              <w:right w:val="single" w:sz="8" w:space="0" w:color="000000"/>
            </w:tcBorders>
            <w:vAlign w:val="center"/>
          </w:tcPr>
          <w:p w14:paraId="37EDA7F1" w14:textId="77777777" w:rsidR="00F70974" w:rsidRPr="00F70974" w:rsidRDefault="00F70974" w:rsidP="001037EC">
            <w:pPr>
              <w:spacing w:after="150"/>
              <w:rPr>
                <w:rFonts w:ascii="Arial" w:hAnsi="Arial" w:cs="Arial"/>
              </w:rPr>
            </w:pPr>
            <w:r w:rsidRPr="00F70974">
              <w:rPr>
                <w:rFonts w:ascii="Arial" w:hAnsi="Arial" w:cs="Arial"/>
                <w:b/>
                <w:color w:val="000000"/>
              </w:rPr>
              <w:t>D173</w:t>
            </w:r>
          </w:p>
        </w:tc>
        <w:tc>
          <w:tcPr>
            <w:tcW w:w="1933" w:type="dxa"/>
            <w:tcBorders>
              <w:top w:val="single" w:sz="8" w:space="0" w:color="000000"/>
              <w:left w:val="single" w:sz="8" w:space="0" w:color="000000"/>
              <w:bottom w:val="single" w:sz="8" w:space="0" w:color="000000"/>
              <w:right w:val="single" w:sz="8" w:space="0" w:color="000000"/>
            </w:tcBorders>
            <w:vAlign w:val="center"/>
          </w:tcPr>
          <w:p w14:paraId="335092A8" w14:textId="77777777" w:rsidR="00F70974" w:rsidRPr="00F70974" w:rsidRDefault="00F70974" w:rsidP="001037EC">
            <w:pPr>
              <w:spacing w:after="150"/>
              <w:rPr>
                <w:rFonts w:ascii="Arial" w:hAnsi="Arial" w:cs="Arial"/>
              </w:rPr>
            </w:pPr>
            <w:r w:rsidRPr="00F70974">
              <w:rPr>
                <w:rFonts w:ascii="Arial" w:hAnsi="Arial" w:cs="Arial"/>
                <w:color w:val="000000"/>
              </w:rPr>
              <w:t>7610293.29</w:t>
            </w:r>
          </w:p>
        </w:tc>
        <w:tc>
          <w:tcPr>
            <w:tcW w:w="1933" w:type="dxa"/>
            <w:tcBorders>
              <w:top w:val="single" w:sz="8" w:space="0" w:color="000000"/>
              <w:left w:val="single" w:sz="8" w:space="0" w:color="000000"/>
              <w:bottom w:val="single" w:sz="8" w:space="0" w:color="000000"/>
              <w:right w:val="single" w:sz="8" w:space="0" w:color="000000"/>
            </w:tcBorders>
            <w:vAlign w:val="center"/>
          </w:tcPr>
          <w:p w14:paraId="35170329" w14:textId="77777777" w:rsidR="00F70974" w:rsidRPr="00F70974" w:rsidRDefault="00F70974" w:rsidP="001037EC">
            <w:pPr>
              <w:spacing w:after="150"/>
              <w:rPr>
                <w:rFonts w:ascii="Arial" w:hAnsi="Arial" w:cs="Arial"/>
              </w:rPr>
            </w:pPr>
            <w:r w:rsidRPr="00F70974">
              <w:rPr>
                <w:rFonts w:ascii="Arial" w:hAnsi="Arial" w:cs="Arial"/>
                <w:color w:val="000000"/>
              </w:rPr>
              <w:t>4734692.95</w:t>
            </w:r>
          </w:p>
        </w:tc>
        <w:tc>
          <w:tcPr>
            <w:tcW w:w="934" w:type="dxa"/>
            <w:tcBorders>
              <w:top w:val="single" w:sz="8" w:space="0" w:color="000000"/>
              <w:left w:val="single" w:sz="8" w:space="0" w:color="000000"/>
              <w:bottom w:val="single" w:sz="8" w:space="0" w:color="000000"/>
              <w:right w:val="single" w:sz="8" w:space="0" w:color="000000"/>
            </w:tcBorders>
            <w:vAlign w:val="center"/>
          </w:tcPr>
          <w:p w14:paraId="4EE10459" w14:textId="77777777" w:rsidR="00F70974" w:rsidRPr="00F70974" w:rsidRDefault="00F70974" w:rsidP="001037EC">
            <w:pPr>
              <w:spacing w:after="150"/>
              <w:rPr>
                <w:rFonts w:ascii="Arial" w:hAnsi="Arial" w:cs="Arial"/>
              </w:rPr>
            </w:pPr>
            <w:r w:rsidRPr="00F70974">
              <w:rPr>
                <w:rFonts w:ascii="Arial" w:hAnsi="Arial" w:cs="Arial"/>
                <w:b/>
                <w:color w:val="000000"/>
              </w:rPr>
              <w:t>D335</w:t>
            </w:r>
          </w:p>
        </w:tc>
        <w:tc>
          <w:tcPr>
            <w:tcW w:w="1934" w:type="dxa"/>
            <w:tcBorders>
              <w:top w:val="single" w:sz="8" w:space="0" w:color="000000"/>
              <w:left w:val="single" w:sz="8" w:space="0" w:color="000000"/>
              <w:bottom w:val="single" w:sz="8" w:space="0" w:color="000000"/>
              <w:right w:val="single" w:sz="8" w:space="0" w:color="000000"/>
            </w:tcBorders>
            <w:vAlign w:val="center"/>
          </w:tcPr>
          <w:p w14:paraId="2970BCF9" w14:textId="77777777" w:rsidR="00F70974" w:rsidRPr="00F70974" w:rsidRDefault="00F70974" w:rsidP="001037EC">
            <w:pPr>
              <w:spacing w:after="150"/>
              <w:rPr>
                <w:rFonts w:ascii="Arial" w:hAnsi="Arial" w:cs="Arial"/>
              </w:rPr>
            </w:pPr>
            <w:r w:rsidRPr="00F70974">
              <w:rPr>
                <w:rFonts w:ascii="Arial" w:hAnsi="Arial" w:cs="Arial"/>
                <w:color w:val="000000"/>
              </w:rPr>
              <w:t>7611105.91</w:t>
            </w:r>
          </w:p>
        </w:tc>
        <w:tc>
          <w:tcPr>
            <w:tcW w:w="1934" w:type="dxa"/>
            <w:tcBorders>
              <w:top w:val="single" w:sz="8" w:space="0" w:color="000000"/>
              <w:left w:val="single" w:sz="8" w:space="0" w:color="000000"/>
              <w:bottom w:val="single" w:sz="8" w:space="0" w:color="000000"/>
              <w:right w:val="single" w:sz="8" w:space="0" w:color="000000"/>
            </w:tcBorders>
            <w:vAlign w:val="center"/>
          </w:tcPr>
          <w:p w14:paraId="650E72D9" w14:textId="77777777" w:rsidR="00F70974" w:rsidRPr="00F70974" w:rsidRDefault="00F70974" w:rsidP="001037EC">
            <w:pPr>
              <w:spacing w:after="150"/>
              <w:rPr>
                <w:rFonts w:ascii="Arial" w:hAnsi="Arial" w:cs="Arial"/>
              </w:rPr>
            </w:pPr>
            <w:r w:rsidRPr="00F70974">
              <w:rPr>
                <w:rFonts w:ascii="Arial" w:hAnsi="Arial" w:cs="Arial"/>
                <w:color w:val="000000"/>
              </w:rPr>
              <w:t>4734725.53</w:t>
            </w:r>
          </w:p>
        </w:tc>
      </w:tr>
      <w:tr w:rsidR="00F70974" w:rsidRPr="00F70974" w14:paraId="13E94D3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9928393" w14:textId="77777777" w:rsidR="00F70974" w:rsidRPr="00F70974" w:rsidRDefault="00F70974" w:rsidP="001037EC">
            <w:pPr>
              <w:spacing w:after="150"/>
              <w:rPr>
                <w:rFonts w:ascii="Arial" w:hAnsi="Arial" w:cs="Arial"/>
              </w:rPr>
            </w:pPr>
            <w:r w:rsidRPr="00F70974">
              <w:rPr>
                <w:rFonts w:ascii="Arial" w:hAnsi="Arial" w:cs="Arial"/>
                <w:b/>
                <w:color w:val="000000"/>
              </w:rPr>
              <w:t>D12</w:t>
            </w:r>
          </w:p>
        </w:tc>
        <w:tc>
          <w:tcPr>
            <w:tcW w:w="1933" w:type="dxa"/>
            <w:tcBorders>
              <w:top w:val="single" w:sz="8" w:space="0" w:color="000000"/>
              <w:left w:val="single" w:sz="8" w:space="0" w:color="000000"/>
              <w:bottom w:val="single" w:sz="8" w:space="0" w:color="000000"/>
              <w:right w:val="single" w:sz="8" w:space="0" w:color="000000"/>
            </w:tcBorders>
            <w:vAlign w:val="center"/>
          </w:tcPr>
          <w:p w14:paraId="14CE81D6" w14:textId="77777777" w:rsidR="00F70974" w:rsidRPr="00F70974" w:rsidRDefault="00F70974" w:rsidP="001037EC">
            <w:pPr>
              <w:spacing w:after="150"/>
              <w:rPr>
                <w:rFonts w:ascii="Arial" w:hAnsi="Arial" w:cs="Arial"/>
              </w:rPr>
            </w:pPr>
            <w:r w:rsidRPr="00F70974">
              <w:rPr>
                <w:rFonts w:ascii="Arial" w:hAnsi="Arial" w:cs="Arial"/>
                <w:color w:val="000000"/>
              </w:rPr>
              <w:t>7613390.64</w:t>
            </w:r>
          </w:p>
        </w:tc>
        <w:tc>
          <w:tcPr>
            <w:tcW w:w="1933" w:type="dxa"/>
            <w:tcBorders>
              <w:top w:val="single" w:sz="8" w:space="0" w:color="000000"/>
              <w:left w:val="single" w:sz="8" w:space="0" w:color="000000"/>
              <w:bottom w:val="single" w:sz="8" w:space="0" w:color="000000"/>
              <w:right w:val="single" w:sz="8" w:space="0" w:color="000000"/>
            </w:tcBorders>
            <w:vAlign w:val="center"/>
          </w:tcPr>
          <w:p w14:paraId="5157A3A4" w14:textId="77777777" w:rsidR="00F70974" w:rsidRPr="00F70974" w:rsidRDefault="00F70974" w:rsidP="001037EC">
            <w:pPr>
              <w:spacing w:after="150"/>
              <w:rPr>
                <w:rFonts w:ascii="Arial" w:hAnsi="Arial" w:cs="Arial"/>
              </w:rPr>
            </w:pPr>
            <w:r w:rsidRPr="00F70974">
              <w:rPr>
                <w:rFonts w:ascii="Arial" w:hAnsi="Arial" w:cs="Arial"/>
                <w:color w:val="000000"/>
              </w:rPr>
              <w:t>4730776.10</w:t>
            </w:r>
          </w:p>
        </w:tc>
        <w:tc>
          <w:tcPr>
            <w:tcW w:w="933" w:type="dxa"/>
            <w:tcBorders>
              <w:top w:val="single" w:sz="8" w:space="0" w:color="000000"/>
              <w:left w:val="single" w:sz="8" w:space="0" w:color="000000"/>
              <w:bottom w:val="single" w:sz="8" w:space="0" w:color="000000"/>
              <w:right w:val="single" w:sz="8" w:space="0" w:color="000000"/>
            </w:tcBorders>
            <w:vAlign w:val="center"/>
          </w:tcPr>
          <w:p w14:paraId="2A2DAD8F" w14:textId="77777777" w:rsidR="00F70974" w:rsidRPr="00F70974" w:rsidRDefault="00F70974" w:rsidP="001037EC">
            <w:pPr>
              <w:spacing w:after="150"/>
              <w:rPr>
                <w:rFonts w:ascii="Arial" w:hAnsi="Arial" w:cs="Arial"/>
              </w:rPr>
            </w:pPr>
            <w:r w:rsidRPr="00F70974">
              <w:rPr>
                <w:rFonts w:ascii="Arial" w:hAnsi="Arial" w:cs="Arial"/>
                <w:b/>
                <w:color w:val="000000"/>
              </w:rPr>
              <w:t>D174</w:t>
            </w:r>
          </w:p>
        </w:tc>
        <w:tc>
          <w:tcPr>
            <w:tcW w:w="1933" w:type="dxa"/>
            <w:tcBorders>
              <w:top w:val="single" w:sz="8" w:space="0" w:color="000000"/>
              <w:left w:val="single" w:sz="8" w:space="0" w:color="000000"/>
              <w:bottom w:val="single" w:sz="8" w:space="0" w:color="000000"/>
              <w:right w:val="single" w:sz="8" w:space="0" w:color="000000"/>
            </w:tcBorders>
            <w:vAlign w:val="center"/>
          </w:tcPr>
          <w:p w14:paraId="35681EC4" w14:textId="77777777" w:rsidR="00F70974" w:rsidRPr="00F70974" w:rsidRDefault="00F70974" w:rsidP="001037EC">
            <w:pPr>
              <w:spacing w:after="150"/>
              <w:rPr>
                <w:rFonts w:ascii="Arial" w:hAnsi="Arial" w:cs="Arial"/>
              </w:rPr>
            </w:pPr>
            <w:r w:rsidRPr="00F70974">
              <w:rPr>
                <w:rFonts w:ascii="Arial" w:hAnsi="Arial" w:cs="Arial"/>
                <w:color w:val="000000"/>
              </w:rPr>
              <w:t>7610207.56</w:t>
            </w:r>
          </w:p>
        </w:tc>
        <w:tc>
          <w:tcPr>
            <w:tcW w:w="1933" w:type="dxa"/>
            <w:tcBorders>
              <w:top w:val="single" w:sz="8" w:space="0" w:color="000000"/>
              <w:left w:val="single" w:sz="8" w:space="0" w:color="000000"/>
              <w:bottom w:val="single" w:sz="8" w:space="0" w:color="000000"/>
              <w:right w:val="single" w:sz="8" w:space="0" w:color="000000"/>
            </w:tcBorders>
            <w:vAlign w:val="center"/>
          </w:tcPr>
          <w:p w14:paraId="76711A8B" w14:textId="77777777" w:rsidR="00F70974" w:rsidRPr="00F70974" w:rsidRDefault="00F70974" w:rsidP="001037EC">
            <w:pPr>
              <w:spacing w:after="150"/>
              <w:rPr>
                <w:rFonts w:ascii="Arial" w:hAnsi="Arial" w:cs="Arial"/>
              </w:rPr>
            </w:pPr>
            <w:r w:rsidRPr="00F70974">
              <w:rPr>
                <w:rFonts w:ascii="Arial" w:hAnsi="Arial" w:cs="Arial"/>
                <w:color w:val="000000"/>
              </w:rPr>
              <w:t>4734687.96</w:t>
            </w:r>
          </w:p>
        </w:tc>
        <w:tc>
          <w:tcPr>
            <w:tcW w:w="934" w:type="dxa"/>
            <w:tcBorders>
              <w:top w:val="single" w:sz="8" w:space="0" w:color="000000"/>
              <w:left w:val="single" w:sz="8" w:space="0" w:color="000000"/>
              <w:bottom w:val="single" w:sz="8" w:space="0" w:color="000000"/>
              <w:right w:val="single" w:sz="8" w:space="0" w:color="000000"/>
            </w:tcBorders>
            <w:vAlign w:val="center"/>
          </w:tcPr>
          <w:p w14:paraId="6C14426D" w14:textId="77777777" w:rsidR="00F70974" w:rsidRPr="00F70974" w:rsidRDefault="00F70974" w:rsidP="001037EC">
            <w:pPr>
              <w:spacing w:after="150"/>
              <w:rPr>
                <w:rFonts w:ascii="Arial" w:hAnsi="Arial" w:cs="Arial"/>
              </w:rPr>
            </w:pPr>
            <w:r w:rsidRPr="00F70974">
              <w:rPr>
                <w:rFonts w:ascii="Arial" w:hAnsi="Arial" w:cs="Arial"/>
                <w:b/>
                <w:color w:val="000000"/>
              </w:rPr>
              <w:t>D336</w:t>
            </w:r>
          </w:p>
        </w:tc>
        <w:tc>
          <w:tcPr>
            <w:tcW w:w="1934" w:type="dxa"/>
            <w:tcBorders>
              <w:top w:val="single" w:sz="8" w:space="0" w:color="000000"/>
              <w:left w:val="single" w:sz="8" w:space="0" w:color="000000"/>
              <w:bottom w:val="single" w:sz="8" w:space="0" w:color="000000"/>
              <w:right w:val="single" w:sz="8" w:space="0" w:color="000000"/>
            </w:tcBorders>
            <w:vAlign w:val="center"/>
          </w:tcPr>
          <w:p w14:paraId="60453A38" w14:textId="77777777" w:rsidR="00F70974" w:rsidRPr="00F70974" w:rsidRDefault="00F70974" w:rsidP="001037EC">
            <w:pPr>
              <w:spacing w:after="150"/>
              <w:rPr>
                <w:rFonts w:ascii="Arial" w:hAnsi="Arial" w:cs="Arial"/>
              </w:rPr>
            </w:pPr>
            <w:r w:rsidRPr="00F70974">
              <w:rPr>
                <w:rFonts w:ascii="Arial" w:hAnsi="Arial" w:cs="Arial"/>
                <w:color w:val="000000"/>
              </w:rPr>
              <w:t>7611124.32</w:t>
            </w:r>
          </w:p>
        </w:tc>
        <w:tc>
          <w:tcPr>
            <w:tcW w:w="1934" w:type="dxa"/>
            <w:tcBorders>
              <w:top w:val="single" w:sz="8" w:space="0" w:color="000000"/>
              <w:left w:val="single" w:sz="8" w:space="0" w:color="000000"/>
              <w:bottom w:val="single" w:sz="8" w:space="0" w:color="000000"/>
              <w:right w:val="single" w:sz="8" w:space="0" w:color="000000"/>
            </w:tcBorders>
            <w:vAlign w:val="center"/>
          </w:tcPr>
          <w:p w14:paraId="5AD76277" w14:textId="77777777" w:rsidR="00F70974" w:rsidRPr="00F70974" w:rsidRDefault="00F70974" w:rsidP="001037EC">
            <w:pPr>
              <w:spacing w:after="150"/>
              <w:rPr>
                <w:rFonts w:ascii="Arial" w:hAnsi="Arial" w:cs="Arial"/>
              </w:rPr>
            </w:pPr>
            <w:r w:rsidRPr="00F70974">
              <w:rPr>
                <w:rFonts w:ascii="Arial" w:hAnsi="Arial" w:cs="Arial"/>
                <w:color w:val="000000"/>
              </w:rPr>
              <w:t>4734723.83</w:t>
            </w:r>
          </w:p>
        </w:tc>
      </w:tr>
      <w:tr w:rsidR="00F70974" w:rsidRPr="00F70974" w14:paraId="2466788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8432218" w14:textId="77777777" w:rsidR="00F70974" w:rsidRPr="00F70974" w:rsidRDefault="00F70974" w:rsidP="001037EC">
            <w:pPr>
              <w:spacing w:after="150"/>
              <w:rPr>
                <w:rFonts w:ascii="Arial" w:hAnsi="Arial" w:cs="Arial"/>
              </w:rPr>
            </w:pPr>
            <w:r w:rsidRPr="00F70974">
              <w:rPr>
                <w:rFonts w:ascii="Arial" w:hAnsi="Arial" w:cs="Arial"/>
                <w:b/>
                <w:color w:val="000000"/>
              </w:rPr>
              <w:t>D13</w:t>
            </w:r>
          </w:p>
        </w:tc>
        <w:tc>
          <w:tcPr>
            <w:tcW w:w="1933" w:type="dxa"/>
            <w:tcBorders>
              <w:top w:val="single" w:sz="8" w:space="0" w:color="000000"/>
              <w:left w:val="single" w:sz="8" w:space="0" w:color="000000"/>
              <w:bottom w:val="single" w:sz="8" w:space="0" w:color="000000"/>
              <w:right w:val="single" w:sz="8" w:space="0" w:color="000000"/>
            </w:tcBorders>
            <w:vAlign w:val="center"/>
          </w:tcPr>
          <w:p w14:paraId="427FF5FE" w14:textId="77777777" w:rsidR="00F70974" w:rsidRPr="00F70974" w:rsidRDefault="00F70974" w:rsidP="001037EC">
            <w:pPr>
              <w:spacing w:after="150"/>
              <w:rPr>
                <w:rFonts w:ascii="Arial" w:hAnsi="Arial" w:cs="Arial"/>
              </w:rPr>
            </w:pPr>
            <w:r w:rsidRPr="00F70974">
              <w:rPr>
                <w:rFonts w:ascii="Arial" w:hAnsi="Arial" w:cs="Arial"/>
                <w:color w:val="000000"/>
              </w:rPr>
              <w:t>7613367.29</w:t>
            </w:r>
          </w:p>
        </w:tc>
        <w:tc>
          <w:tcPr>
            <w:tcW w:w="1933" w:type="dxa"/>
            <w:tcBorders>
              <w:top w:val="single" w:sz="8" w:space="0" w:color="000000"/>
              <w:left w:val="single" w:sz="8" w:space="0" w:color="000000"/>
              <w:bottom w:val="single" w:sz="8" w:space="0" w:color="000000"/>
              <w:right w:val="single" w:sz="8" w:space="0" w:color="000000"/>
            </w:tcBorders>
            <w:vAlign w:val="center"/>
          </w:tcPr>
          <w:p w14:paraId="420CF41B" w14:textId="77777777" w:rsidR="00F70974" w:rsidRPr="00F70974" w:rsidRDefault="00F70974" w:rsidP="001037EC">
            <w:pPr>
              <w:spacing w:after="150"/>
              <w:rPr>
                <w:rFonts w:ascii="Arial" w:hAnsi="Arial" w:cs="Arial"/>
              </w:rPr>
            </w:pPr>
            <w:r w:rsidRPr="00F70974">
              <w:rPr>
                <w:rFonts w:ascii="Arial" w:hAnsi="Arial" w:cs="Arial"/>
                <w:color w:val="000000"/>
              </w:rPr>
              <w:t>4730795.04</w:t>
            </w:r>
          </w:p>
        </w:tc>
        <w:tc>
          <w:tcPr>
            <w:tcW w:w="933" w:type="dxa"/>
            <w:tcBorders>
              <w:top w:val="single" w:sz="8" w:space="0" w:color="000000"/>
              <w:left w:val="single" w:sz="8" w:space="0" w:color="000000"/>
              <w:bottom w:val="single" w:sz="8" w:space="0" w:color="000000"/>
              <w:right w:val="single" w:sz="8" w:space="0" w:color="000000"/>
            </w:tcBorders>
            <w:vAlign w:val="center"/>
          </w:tcPr>
          <w:p w14:paraId="05FD79B1" w14:textId="77777777" w:rsidR="00F70974" w:rsidRPr="00F70974" w:rsidRDefault="00F70974" w:rsidP="001037EC">
            <w:pPr>
              <w:spacing w:after="150"/>
              <w:rPr>
                <w:rFonts w:ascii="Arial" w:hAnsi="Arial" w:cs="Arial"/>
              </w:rPr>
            </w:pPr>
            <w:r w:rsidRPr="00F70974">
              <w:rPr>
                <w:rFonts w:ascii="Arial" w:hAnsi="Arial" w:cs="Arial"/>
                <w:b/>
                <w:color w:val="000000"/>
              </w:rPr>
              <w:t>D175</w:t>
            </w:r>
          </w:p>
        </w:tc>
        <w:tc>
          <w:tcPr>
            <w:tcW w:w="1933" w:type="dxa"/>
            <w:tcBorders>
              <w:top w:val="single" w:sz="8" w:space="0" w:color="000000"/>
              <w:left w:val="single" w:sz="8" w:space="0" w:color="000000"/>
              <w:bottom w:val="single" w:sz="8" w:space="0" w:color="000000"/>
              <w:right w:val="single" w:sz="8" w:space="0" w:color="000000"/>
            </w:tcBorders>
            <w:vAlign w:val="center"/>
          </w:tcPr>
          <w:p w14:paraId="68323285" w14:textId="77777777" w:rsidR="00F70974" w:rsidRPr="00F70974" w:rsidRDefault="00F70974" w:rsidP="001037EC">
            <w:pPr>
              <w:spacing w:after="150"/>
              <w:rPr>
                <w:rFonts w:ascii="Arial" w:hAnsi="Arial" w:cs="Arial"/>
              </w:rPr>
            </w:pPr>
            <w:r w:rsidRPr="00F70974">
              <w:rPr>
                <w:rFonts w:ascii="Arial" w:hAnsi="Arial" w:cs="Arial"/>
                <w:color w:val="000000"/>
              </w:rPr>
              <w:t>7610178.99</w:t>
            </w:r>
          </w:p>
        </w:tc>
        <w:tc>
          <w:tcPr>
            <w:tcW w:w="1933" w:type="dxa"/>
            <w:tcBorders>
              <w:top w:val="single" w:sz="8" w:space="0" w:color="000000"/>
              <w:left w:val="single" w:sz="8" w:space="0" w:color="000000"/>
              <w:bottom w:val="single" w:sz="8" w:space="0" w:color="000000"/>
              <w:right w:val="single" w:sz="8" w:space="0" w:color="000000"/>
            </w:tcBorders>
            <w:vAlign w:val="center"/>
          </w:tcPr>
          <w:p w14:paraId="68C9137F" w14:textId="77777777" w:rsidR="00F70974" w:rsidRPr="00F70974" w:rsidRDefault="00F70974" w:rsidP="001037EC">
            <w:pPr>
              <w:spacing w:after="150"/>
              <w:rPr>
                <w:rFonts w:ascii="Arial" w:hAnsi="Arial" w:cs="Arial"/>
              </w:rPr>
            </w:pPr>
            <w:r w:rsidRPr="00F70974">
              <w:rPr>
                <w:rFonts w:ascii="Arial" w:hAnsi="Arial" w:cs="Arial"/>
                <w:color w:val="000000"/>
              </w:rPr>
              <w:t>4734681.85</w:t>
            </w:r>
          </w:p>
        </w:tc>
        <w:tc>
          <w:tcPr>
            <w:tcW w:w="934" w:type="dxa"/>
            <w:tcBorders>
              <w:top w:val="single" w:sz="8" w:space="0" w:color="000000"/>
              <w:left w:val="single" w:sz="8" w:space="0" w:color="000000"/>
              <w:bottom w:val="single" w:sz="8" w:space="0" w:color="000000"/>
              <w:right w:val="single" w:sz="8" w:space="0" w:color="000000"/>
            </w:tcBorders>
            <w:vAlign w:val="center"/>
          </w:tcPr>
          <w:p w14:paraId="04FDE0A8" w14:textId="77777777" w:rsidR="00F70974" w:rsidRPr="00F70974" w:rsidRDefault="00F70974" w:rsidP="001037EC">
            <w:pPr>
              <w:spacing w:after="150"/>
              <w:rPr>
                <w:rFonts w:ascii="Arial" w:hAnsi="Arial" w:cs="Arial"/>
              </w:rPr>
            </w:pPr>
            <w:r w:rsidRPr="00F70974">
              <w:rPr>
                <w:rFonts w:ascii="Arial" w:hAnsi="Arial" w:cs="Arial"/>
                <w:b/>
                <w:color w:val="000000"/>
              </w:rPr>
              <w:t>D337</w:t>
            </w:r>
          </w:p>
        </w:tc>
        <w:tc>
          <w:tcPr>
            <w:tcW w:w="1934" w:type="dxa"/>
            <w:tcBorders>
              <w:top w:val="single" w:sz="8" w:space="0" w:color="000000"/>
              <w:left w:val="single" w:sz="8" w:space="0" w:color="000000"/>
              <w:bottom w:val="single" w:sz="8" w:space="0" w:color="000000"/>
              <w:right w:val="single" w:sz="8" w:space="0" w:color="000000"/>
            </w:tcBorders>
            <w:vAlign w:val="center"/>
          </w:tcPr>
          <w:p w14:paraId="1AA047A1" w14:textId="77777777" w:rsidR="00F70974" w:rsidRPr="00F70974" w:rsidRDefault="00F70974" w:rsidP="001037EC">
            <w:pPr>
              <w:spacing w:after="150"/>
              <w:rPr>
                <w:rFonts w:ascii="Arial" w:hAnsi="Arial" w:cs="Arial"/>
              </w:rPr>
            </w:pPr>
            <w:r w:rsidRPr="00F70974">
              <w:rPr>
                <w:rFonts w:ascii="Arial" w:hAnsi="Arial" w:cs="Arial"/>
                <w:color w:val="000000"/>
              </w:rPr>
              <w:t>7611137.62</w:t>
            </w:r>
          </w:p>
        </w:tc>
        <w:tc>
          <w:tcPr>
            <w:tcW w:w="1934" w:type="dxa"/>
            <w:tcBorders>
              <w:top w:val="single" w:sz="8" w:space="0" w:color="000000"/>
              <w:left w:val="single" w:sz="8" w:space="0" w:color="000000"/>
              <w:bottom w:val="single" w:sz="8" w:space="0" w:color="000000"/>
              <w:right w:val="single" w:sz="8" w:space="0" w:color="000000"/>
            </w:tcBorders>
            <w:vAlign w:val="center"/>
          </w:tcPr>
          <w:p w14:paraId="11E8A09E" w14:textId="77777777" w:rsidR="00F70974" w:rsidRPr="00F70974" w:rsidRDefault="00F70974" w:rsidP="001037EC">
            <w:pPr>
              <w:spacing w:after="150"/>
              <w:rPr>
                <w:rFonts w:ascii="Arial" w:hAnsi="Arial" w:cs="Arial"/>
              </w:rPr>
            </w:pPr>
            <w:r w:rsidRPr="00F70974">
              <w:rPr>
                <w:rFonts w:ascii="Arial" w:hAnsi="Arial" w:cs="Arial"/>
                <w:color w:val="000000"/>
              </w:rPr>
              <w:t>4734718.64</w:t>
            </w:r>
          </w:p>
        </w:tc>
      </w:tr>
      <w:tr w:rsidR="00F70974" w:rsidRPr="00F70974" w14:paraId="4357CF6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A2BD168" w14:textId="77777777" w:rsidR="00F70974" w:rsidRPr="00F70974" w:rsidRDefault="00F70974" w:rsidP="001037EC">
            <w:pPr>
              <w:spacing w:after="150"/>
              <w:rPr>
                <w:rFonts w:ascii="Arial" w:hAnsi="Arial" w:cs="Arial"/>
              </w:rPr>
            </w:pPr>
            <w:r w:rsidRPr="00F70974">
              <w:rPr>
                <w:rFonts w:ascii="Arial" w:hAnsi="Arial" w:cs="Arial"/>
                <w:b/>
                <w:color w:val="000000"/>
              </w:rPr>
              <w:t>D14</w:t>
            </w:r>
          </w:p>
        </w:tc>
        <w:tc>
          <w:tcPr>
            <w:tcW w:w="1933" w:type="dxa"/>
            <w:tcBorders>
              <w:top w:val="single" w:sz="8" w:space="0" w:color="000000"/>
              <w:left w:val="single" w:sz="8" w:space="0" w:color="000000"/>
              <w:bottom w:val="single" w:sz="8" w:space="0" w:color="000000"/>
              <w:right w:val="single" w:sz="8" w:space="0" w:color="000000"/>
            </w:tcBorders>
            <w:vAlign w:val="center"/>
          </w:tcPr>
          <w:p w14:paraId="4E0D32E2" w14:textId="77777777" w:rsidR="00F70974" w:rsidRPr="00F70974" w:rsidRDefault="00F70974" w:rsidP="001037EC">
            <w:pPr>
              <w:spacing w:after="150"/>
              <w:rPr>
                <w:rFonts w:ascii="Arial" w:hAnsi="Arial" w:cs="Arial"/>
              </w:rPr>
            </w:pPr>
            <w:r w:rsidRPr="00F70974">
              <w:rPr>
                <w:rFonts w:ascii="Arial" w:hAnsi="Arial" w:cs="Arial"/>
                <w:color w:val="000000"/>
              </w:rPr>
              <w:t>7613235.13</w:t>
            </w:r>
          </w:p>
        </w:tc>
        <w:tc>
          <w:tcPr>
            <w:tcW w:w="1933" w:type="dxa"/>
            <w:tcBorders>
              <w:top w:val="single" w:sz="8" w:space="0" w:color="000000"/>
              <w:left w:val="single" w:sz="8" w:space="0" w:color="000000"/>
              <w:bottom w:val="single" w:sz="8" w:space="0" w:color="000000"/>
              <w:right w:val="single" w:sz="8" w:space="0" w:color="000000"/>
            </w:tcBorders>
            <w:vAlign w:val="center"/>
          </w:tcPr>
          <w:p w14:paraId="6B65F977" w14:textId="77777777" w:rsidR="00F70974" w:rsidRPr="00F70974" w:rsidRDefault="00F70974" w:rsidP="001037EC">
            <w:pPr>
              <w:spacing w:after="150"/>
              <w:rPr>
                <w:rFonts w:ascii="Arial" w:hAnsi="Arial" w:cs="Arial"/>
              </w:rPr>
            </w:pPr>
            <w:r w:rsidRPr="00F70974">
              <w:rPr>
                <w:rFonts w:ascii="Arial" w:hAnsi="Arial" w:cs="Arial"/>
                <w:color w:val="000000"/>
              </w:rPr>
              <w:t>4730922.44</w:t>
            </w:r>
          </w:p>
        </w:tc>
        <w:tc>
          <w:tcPr>
            <w:tcW w:w="933" w:type="dxa"/>
            <w:tcBorders>
              <w:top w:val="single" w:sz="8" w:space="0" w:color="000000"/>
              <w:left w:val="single" w:sz="8" w:space="0" w:color="000000"/>
              <w:bottom w:val="single" w:sz="8" w:space="0" w:color="000000"/>
              <w:right w:val="single" w:sz="8" w:space="0" w:color="000000"/>
            </w:tcBorders>
            <w:vAlign w:val="center"/>
          </w:tcPr>
          <w:p w14:paraId="4220439D" w14:textId="77777777" w:rsidR="00F70974" w:rsidRPr="00F70974" w:rsidRDefault="00F70974" w:rsidP="001037EC">
            <w:pPr>
              <w:spacing w:after="150"/>
              <w:rPr>
                <w:rFonts w:ascii="Arial" w:hAnsi="Arial" w:cs="Arial"/>
              </w:rPr>
            </w:pPr>
            <w:r w:rsidRPr="00F70974">
              <w:rPr>
                <w:rFonts w:ascii="Arial" w:hAnsi="Arial" w:cs="Arial"/>
                <w:b/>
                <w:color w:val="000000"/>
              </w:rPr>
              <w:t>D176</w:t>
            </w:r>
          </w:p>
        </w:tc>
        <w:tc>
          <w:tcPr>
            <w:tcW w:w="1933" w:type="dxa"/>
            <w:tcBorders>
              <w:top w:val="single" w:sz="8" w:space="0" w:color="000000"/>
              <w:left w:val="single" w:sz="8" w:space="0" w:color="000000"/>
              <w:bottom w:val="single" w:sz="8" w:space="0" w:color="000000"/>
              <w:right w:val="single" w:sz="8" w:space="0" w:color="000000"/>
            </w:tcBorders>
            <w:vAlign w:val="center"/>
          </w:tcPr>
          <w:p w14:paraId="6ACEC1C3" w14:textId="77777777" w:rsidR="00F70974" w:rsidRPr="00F70974" w:rsidRDefault="00F70974" w:rsidP="001037EC">
            <w:pPr>
              <w:spacing w:after="150"/>
              <w:rPr>
                <w:rFonts w:ascii="Arial" w:hAnsi="Arial" w:cs="Arial"/>
              </w:rPr>
            </w:pPr>
            <w:r w:rsidRPr="00F70974">
              <w:rPr>
                <w:rFonts w:ascii="Arial" w:hAnsi="Arial" w:cs="Arial"/>
                <w:color w:val="000000"/>
              </w:rPr>
              <w:t>7610158.63</w:t>
            </w:r>
          </w:p>
        </w:tc>
        <w:tc>
          <w:tcPr>
            <w:tcW w:w="1933" w:type="dxa"/>
            <w:tcBorders>
              <w:top w:val="single" w:sz="8" w:space="0" w:color="000000"/>
              <w:left w:val="single" w:sz="8" w:space="0" w:color="000000"/>
              <w:bottom w:val="single" w:sz="8" w:space="0" w:color="000000"/>
              <w:right w:val="single" w:sz="8" w:space="0" w:color="000000"/>
            </w:tcBorders>
            <w:vAlign w:val="center"/>
          </w:tcPr>
          <w:p w14:paraId="18EC4CFB" w14:textId="77777777" w:rsidR="00F70974" w:rsidRPr="00F70974" w:rsidRDefault="00F70974" w:rsidP="001037EC">
            <w:pPr>
              <w:spacing w:after="150"/>
              <w:rPr>
                <w:rFonts w:ascii="Arial" w:hAnsi="Arial" w:cs="Arial"/>
              </w:rPr>
            </w:pPr>
            <w:r w:rsidRPr="00F70974">
              <w:rPr>
                <w:rFonts w:ascii="Arial" w:hAnsi="Arial" w:cs="Arial"/>
                <w:color w:val="000000"/>
              </w:rPr>
              <w:t>4734678.81</w:t>
            </w:r>
          </w:p>
        </w:tc>
        <w:tc>
          <w:tcPr>
            <w:tcW w:w="934" w:type="dxa"/>
            <w:tcBorders>
              <w:top w:val="single" w:sz="8" w:space="0" w:color="000000"/>
              <w:left w:val="single" w:sz="8" w:space="0" w:color="000000"/>
              <w:bottom w:val="single" w:sz="8" w:space="0" w:color="000000"/>
              <w:right w:val="single" w:sz="8" w:space="0" w:color="000000"/>
            </w:tcBorders>
            <w:vAlign w:val="center"/>
          </w:tcPr>
          <w:p w14:paraId="3C51E577" w14:textId="77777777" w:rsidR="00F70974" w:rsidRPr="00F70974" w:rsidRDefault="00F70974" w:rsidP="001037EC">
            <w:pPr>
              <w:spacing w:after="150"/>
              <w:rPr>
                <w:rFonts w:ascii="Arial" w:hAnsi="Arial" w:cs="Arial"/>
              </w:rPr>
            </w:pPr>
            <w:r w:rsidRPr="00F70974">
              <w:rPr>
                <w:rFonts w:ascii="Arial" w:hAnsi="Arial" w:cs="Arial"/>
                <w:b/>
                <w:color w:val="000000"/>
              </w:rPr>
              <w:t>D338</w:t>
            </w:r>
          </w:p>
        </w:tc>
        <w:tc>
          <w:tcPr>
            <w:tcW w:w="1934" w:type="dxa"/>
            <w:tcBorders>
              <w:top w:val="single" w:sz="8" w:space="0" w:color="000000"/>
              <w:left w:val="single" w:sz="8" w:space="0" w:color="000000"/>
              <w:bottom w:val="single" w:sz="8" w:space="0" w:color="000000"/>
              <w:right w:val="single" w:sz="8" w:space="0" w:color="000000"/>
            </w:tcBorders>
            <w:vAlign w:val="center"/>
          </w:tcPr>
          <w:p w14:paraId="2CDCED7C" w14:textId="77777777" w:rsidR="00F70974" w:rsidRPr="00F70974" w:rsidRDefault="00F70974" w:rsidP="001037EC">
            <w:pPr>
              <w:spacing w:after="150"/>
              <w:rPr>
                <w:rFonts w:ascii="Arial" w:hAnsi="Arial" w:cs="Arial"/>
              </w:rPr>
            </w:pPr>
            <w:r w:rsidRPr="00F70974">
              <w:rPr>
                <w:rFonts w:ascii="Arial" w:hAnsi="Arial" w:cs="Arial"/>
                <w:color w:val="000000"/>
              </w:rPr>
              <w:t>7611159.13</w:t>
            </w:r>
          </w:p>
        </w:tc>
        <w:tc>
          <w:tcPr>
            <w:tcW w:w="1934" w:type="dxa"/>
            <w:tcBorders>
              <w:top w:val="single" w:sz="8" w:space="0" w:color="000000"/>
              <w:left w:val="single" w:sz="8" w:space="0" w:color="000000"/>
              <w:bottom w:val="single" w:sz="8" w:space="0" w:color="000000"/>
              <w:right w:val="single" w:sz="8" w:space="0" w:color="000000"/>
            </w:tcBorders>
            <w:vAlign w:val="center"/>
          </w:tcPr>
          <w:p w14:paraId="328F6D10" w14:textId="77777777" w:rsidR="00F70974" w:rsidRPr="00F70974" w:rsidRDefault="00F70974" w:rsidP="001037EC">
            <w:pPr>
              <w:spacing w:after="150"/>
              <w:rPr>
                <w:rFonts w:ascii="Arial" w:hAnsi="Arial" w:cs="Arial"/>
              </w:rPr>
            </w:pPr>
            <w:r w:rsidRPr="00F70974">
              <w:rPr>
                <w:rFonts w:ascii="Arial" w:hAnsi="Arial" w:cs="Arial"/>
                <w:color w:val="000000"/>
              </w:rPr>
              <w:t>4734705.52</w:t>
            </w:r>
          </w:p>
        </w:tc>
      </w:tr>
      <w:tr w:rsidR="00F70974" w:rsidRPr="00F70974" w14:paraId="07E2B43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ABDC040" w14:textId="77777777" w:rsidR="00F70974" w:rsidRPr="00F70974" w:rsidRDefault="00F70974" w:rsidP="001037EC">
            <w:pPr>
              <w:spacing w:after="150"/>
              <w:rPr>
                <w:rFonts w:ascii="Arial" w:hAnsi="Arial" w:cs="Arial"/>
              </w:rPr>
            </w:pPr>
            <w:r w:rsidRPr="00F70974">
              <w:rPr>
                <w:rFonts w:ascii="Arial" w:hAnsi="Arial" w:cs="Arial"/>
                <w:b/>
                <w:color w:val="000000"/>
              </w:rPr>
              <w:t>D15</w:t>
            </w:r>
          </w:p>
        </w:tc>
        <w:tc>
          <w:tcPr>
            <w:tcW w:w="1933" w:type="dxa"/>
            <w:tcBorders>
              <w:top w:val="single" w:sz="8" w:space="0" w:color="000000"/>
              <w:left w:val="single" w:sz="8" w:space="0" w:color="000000"/>
              <w:bottom w:val="single" w:sz="8" w:space="0" w:color="000000"/>
              <w:right w:val="single" w:sz="8" w:space="0" w:color="000000"/>
            </w:tcBorders>
            <w:vAlign w:val="center"/>
          </w:tcPr>
          <w:p w14:paraId="7C851271" w14:textId="77777777" w:rsidR="00F70974" w:rsidRPr="00F70974" w:rsidRDefault="00F70974" w:rsidP="001037EC">
            <w:pPr>
              <w:spacing w:after="150"/>
              <w:rPr>
                <w:rFonts w:ascii="Arial" w:hAnsi="Arial" w:cs="Arial"/>
              </w:rPr>
            </w:pPr>
            <w:r w:rsidRPr="00F70974">
              <w:rPr>
                <w:rFonts w:ascii="Arial" w:hAnsi="Arial" w:cs="Arial"/>
                <w:color w:val="000000"/>
              </w:rPr>
              <w:t>7613209.94</w:t>
            </w:r>
          </w:p>
        </w:tc>
        <w:tc>
          <w:tcPr>
            <w:tcW w:w="1933" w:type="dxa"/>
            <w:tcBorders>
              <w:top w:val="single" w:sz="8" w:space="0" w:color="000000"/>
              <w:left w:val="single" w:sz="8" w:space="0" w:color="000000"/>
              <w:bottom w:val="single" w:sz="8" w:space="0" w:color="000000"/>
              <w:right w:val="single" w:sz="8" w:space="0" w:color="000000"/>
            </w:tcBorders>
            <w:vAlign w:val="center"/>
          </w:tcPr>
          <w:p w14:paraId="182165ED" w14:textId="77777777" w:rsidR="00F70974" w:rsidRPr="00F70974" w:rsidRDefault="00F70974" w:rsidP="001037EC">
            <w:pPr>
              <w:spacing w:after="150"/>
              <w:rPr>
                <w:rFonts w:ascii="Arial" w:hAnsi="Arial" w:cs="Arial"/>
              </w:rPr>
            </w:pPr>
            <w:r w:rsidRPr="00F70974">
              <w:rPr>
                <w:rFonts w:ascii="Arial" w:hAnsi="Arial" w:cs="Arial"/>
                <w:color w:val="000000"/>
              </w:rPr>
              <w:t>4730952.88</w:t>
            </w:r>
          </w:p>
        </w:tc>
        <w:tc>
          <w:tcPr>
            <w:tcW w:w="933" w:type="dxa"/>
            <w:tcBorders>
              <w:top w:val="single" w:sz="8" w:space="0" w:color="000000"/>
              <w:left w:val="single" w:sz="8" w:space="0" w:color="000000"/>
              <w:bottom w:val="single" w:sz="8" w:space="0" w:color="000000"/>
              <w:right w:val="single" w:sz="8" w:space="0" w:color="000000"/>
            </w:tcBorders>
            <w:vAlign w:val="center"/>
          </w:tcPr>
          <w:p w14:paraId="544FE5BA" w14:textId="77777777" w:rsidR="00F70974" w:rsidRPr="00F70974" w:rsidRDefault="00F70974" w:rsidP="001037EC">
            <w:pPr>
              <w:spacing w:after="150"/>
              <w:rPr>
                <w:rFonts w:ascii="Arial" w:hAnsi="Arial" w:cs="Arial"/>
              </w:rPr>
            </w:pPr>
            <w:r w:rsidRPr="00F70974">
              <w:rPr>
                <w:rFonts w:ascii="Arial" w:hAnsi="Arial" w:cs="Arial"/>
                <w:b/>
                <w:color w:val="000000"/>
              </w:rPr>
              <w:t>D177</w:t>
            </w:r>
          </w:p>
        </w:tc>
        <w:tc>
          <w:tcPr>
            <w:tcW w:w="1933" w:type="dxa"/>
            <w:tcBorders>
              <w:top w:val="single" w:sz="8" w:space="0" w:color="000000"/>
              <w:left w:val="single" w:sz="8" w:space="0" w:color="000000"/>
              <w:bottom w:val="single" w:sz="8" w:space="0" w:color="000000"/>
              <w:right w:val="single" w:sz="8" w:space="0" w:color="000000"/>
            </w:tcBorders>
            <w:vAlign w:val="center"/>
          </w:tcPr>
          <w:p w14:paraId="182CE5FE" w14:textId="77777777" w:rsidR="00F70974" w:rsidRPr="00F70974" w:rsidRDefault="00F70974" w:rsidP="001037EC">
            <w:pPr>
              <w:spacing w:after="150"/>
              <w:rPr>
                <w:rFonts w:ascii="Arial" w:hAnsi="Arial" w:cs="Arial"/>
              </w:rPr>
            </w:pPr>
            <w:r w:rsidRPr="00F70974">
              <w:rPr>
                <w:rFonts w:ascii="Arial" w:hAnsi="Arial" w:cs="Arial"/>
                <w:color w:val="000000"/>
              </w:rPr>
              <w:t>7610138.14</w:t>
            </w:r>
          </w:p>
        </w:tc>
        <w:tc>
          <w:tcPr>
            <w:tcW w:w="1933" w:type="dxa"/>
            <w:tcBorders>
              <w:top w:val="single" w:sz="8" w:space="0" w:color="000000"/>
              <w:left w:val="single" w:sz="8" w:space="0" w:color="000000"/>
              <w:bottom w:val="single" w:sz="8" w:space="0" w:color="000000"/>
              <w:right w:val="single" w:sz="8" w:space="0" w:color="000000"/>
            </w:tcBorders>
            <w:vAlign w:val="center"/>
          </w:tcPr>
          <w:p w14:paraId="0D7FF773" w14:textId="77777777" w:rsidR="00F70974" w:rsidRPr="00F70974" w:rsidRDefault="00F70974" w:rsidP="001037EC">
            <w:pPr>
              <w:spacing w:after="150"/>
              <w:rPr>
                <w:rFonts w:ascii="Arial" w:hAnsi="Arial" w:cs="Arial"/>
              </w:rPr>
            </w:pPr>
            <w:r w:rsidRPr="00F70974">
              <w:rPr>
                <w:rFonts w:ascii="Arial" w:hAnsi="Arial" w:cs="Arial"/>
                <w:color w:val="000000"/>
              </w:rPr>
              <w:t>4734680.74</w:t>
            </w:r>
          </w:p>
        </w:tc>
        <w:tc>
          <w:tcPr>
            <w:tcW w:w="934" w:type="dxa"/>
            <w:tcBorders>
              <w:top w:val="single" w:sz="8" w:space="0" w:color="000000"/>
              <w:left w:val="single" w:sz="8" w:space="0" w:color="000000"/>
              <w:bottom w:val="single" w:sz="8" w:space="0" w:color="000000"/>
              <w:right w:val="single" w:sz="8" w:space="0" w:color="000000"/>
            </w:tcBorders>
            <w:vAlign w:val="center"/>
          </w:tcPr>
          <w:p w14:paraId="0144B6C5" w14:textId="77777777" w:rsidR="00F70974" w:rsidRPr="00F70974" w:rsidRDefault="00F70974" w:rsidP="001037EC">
            <w:pPr>
              <w:spacing w:after="150"/>
              <w:rPr>
                <w:rFonts w:ascii="Arial" w:hAnsi="Arial" w:cs="Arial"/>
              </w:rPr>
            </w:pPr>
            <w:r w:rsidRPr="00F70974">
              <w:rPr>
                <w:rFonts w:ascii="Arial" w:hAnsi="Arial" w:cs="Arial"/>
                <w:b/>
                <w:color w:val="000000"/>
              </w:rPr>
              <w:t>D339</w:t>
            </w:r>
          </w:p>
        </w:tc>
        <w:tc>
          <w:tcPr>
            <w:tcW w:w="1934" w:type="dxa"/>
            <w:tcBorders>
              <w:top w:val="single" w:sz="8" w:space="0" w:color="000000"/>
              <w:left w:val="single" w:sz="8" w:space="0" w:color="000000"/>
              <w:bottom w:val="single" w:sz="8" w:space="0" w:color="000000"/>
              <w:right w:val="single" w:sz="8" w:space="0" w:color="000000"/>
            </w:tcBorders>
            <w:vAlign w:val="center"/>
          </w:tcPr>
          <w:p w14:paraId="44245BB0" w14:textId="77777777" w:rsidR="00F70974" w:rsidRPr="00F70974" w:rsidRDefault="00F70974" w:rsidP="001037EC">
            <w:pPr>
              <w:spacing w:after="150"/>
              <w:rPr>
                <w:rFonts w:ascii="Arial" w:hAnsi="Arial" w:cs="Arial"/>
              </w:rPr>
            </w:pPr>
            <w:r w:rsidRPr="00F70974">
              <w:rPr>
                <w:rFonts w:ascii="Arial" w:hAnsi="Arial" w:cs="Arial"/>
                <w:color w:val="000000"/>
              </w:rPr>
              <w:t>7611200.31</w:t>
            </w:r>
          </w:p>
        </w:tc>
        <w:tc>
          <w:tcPr>
            <w:tcW w:w="1934" w:type="dxa"/>
            <w:tcBorders>
              <w:top w:val="single" w:sz="8" w:space="0" w:color="000000"/>
              <w:left w:val="single" w:sz="8" w:space="0" w:color="000000"/>
              <w:bottom w:val="single" w:sz="8" w:space="0" w:color="000000"/>
              <w:right w:val="single" w:sz="8" w:space="0" w:color="000000"/>
            </w:tcBorders>
            <w:vAlign w:val="center"/>
          </w:tcPr>
          <w:p w14:paraId="41DE4AA7" w14:textId="77777777" w:rsidR="00F70974" w:rsidRPr="00F70974" w:rsidRDefault="00F70974" w:rsidP="001037EC">
            <w:pPr>
              <w:spacing w:after="150"/>
              <w:rPr>
                <w:rFonts w:ascii="Arial" w:hAnsi="Arial" w:cs="Arial"/>
              </w:rPr>
            </w:pPr>
            <w:r w:rsidRPr="00F70974">
              <w:rPr>
                <w:rFonts w:ascii="Arial" w:hAnsi="Arial" w:cs="Arial"/>
                <w:color w:val="000000"/>
              </w:rPr>
              <w:t>4734680.85</w:t>
            </w:r>
          </w:p>
        </w:tc>
      </w:tr>
      <w:tr w:rsidR="00F70974" w:rsidRPr="00F70974" w14:paraId="0532F066"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F27BF9A" w14:textId="77777777" w:rsidR="00F70974" w:rsidRPr="00F70974" w:rsidRDefault="00F70974" w:rsidP="001037EC">
            <w:pPr>
              <w:spacing w:after="150"/>
              <w:rPr>
                <w:rFonts w:ascii="Arial" w:hAnsi="Arial" w:cs="Arial"/>
              </w:rPr>
            </w:pPr>
            <w:r w:rsidRPr="00F70974">
              <w:rPr>
                <w:rFonts w:ascii="Arial" w:hAnsi="Arial" w:cs="Arial"/>
                <w:b/>
                <w:color w:val="000000"/>
              </w:rPr>
              <w:t>D16</w:t>
            </w:r>
          </w:p>
        </w:tc>
        <w:tc>
          <w:tcPr>
            <w:tcW w:w="1933" w:type="dxa"/>
            <w:tcBorders>
              <w:top w:val="single" w:sz="8" w:space="0" w:color="000000"/>
              <w:left w:val="single" w:sz="8" w:space="0" w:color="000000"/>
              <w:bottom w:val="single" w:sz="8" w:space="0" w:color="000000"/>
              <w:right w:val="single" w:sz="8" w:space="0" w:color="000000"/>
            </w:tcBorders>
            <w:vAlign w:val="center"/>
          </w:tcPr>
          <w:p w14:paraId="52EE3DD4" w14:textId="77777777" w:rsidR="00F70974" w:rsidRPr="00F70974" w:rsidRDefault="00F70974" w:rsidP="001037EC">
            <w:pPr>
              <w:spacing w:after="150"/>
              <w:rPr>
                <w:rFonts w:ascii="Arial" w:hAnsi="Arial" w:cs="Arial"/>
              </w:rPr>
            </w:pPr>
            <w:r w:rsidRPr="00F70974">
              <w:rPr>
                <w:rFonts w:ascii="Arial" w:hAnsi="Arial" w:cs="Arial"/>
                <w:color w:val="000000"/>
              </w:rPr>
              <w:t>7613192.18</w:t>
            </w:r>
          </w:p>
        </w:tc>
        <w:tc>
          <w:tcPr>
            <w:tcW w:w="1933" w:type="dxa"/>
            <w:tcBorders>
              <w:top w:val="single" w:sz="8" w:space="0" w:color="000000"/>
              <w:left w:val="single" w:sz="8" w:space="0" w:color="000000"/>
              <w:bottom w:val="single" w:sz="8" w:space="0" w:color="000000"/>
              <w:right w:val="single" w:sz="8" w:space="0" w:color="000000"/>
            </w:tcBorders>
            <w:vAlign w:val="center"/>
          </w:tcPr>
          <w:p w14:paraId="18C6C16A" w14:textId="77777777" w:rsidR="00F70974" w:rsidRPr="00F70974" w:rsidRDefault="00F70974" w:rsidP="001037EC">
            <w:pPr>
              <w:spacing w:after="150"/>
              <w:rPr>
                <w:rFonts w:ascii="Arial" w:hAnsi="Arial" w:cs="Arial"/>
              </w:rPr>
            </w:pPr>
            <w:r w:rsidRPr="00F70974">
              <w:rPr>
                <w:rFonts w:ascii="Arial" w:hAnsi="Arial" w:cs="Arial"/>
                <w:color w:val="000000"/>
              </w:rPr>
              <w:t>4730988.18</w:t>
            </w:r>
          </w:p>
        </w:tc>
        <w:tc>
          <w:tcPr>
            <w:tcW w:w="933" w:type="dxa"/>
            <w:tcBorders>
              <w:top w:val="single" w:sz="8" w:space="0" w:color="000000"/>
              <w:left w:val="single" w:sz="8" w:space="0" w:color="000000"/>
              <w:bottom w:val="single" w:sz="8" w:space="0" w:color="000000"/>
              <w:right w:val="single" w:sz="8" w:space="0" w:color="000000"/>
            </w:tcBorders>
            <w:vAlign w:val="center"/>
          </w:tcPr>
          <w:p w14:paraId="1BF6B95B" w14:textId="77777777" w:rsidR="00F70974" w:rsidRPr="00F70974" w:rsidRDefault="00F70974" w:rsidP="001037EC">
            <w:pPr>
              <w:spacing w:after="150"/>
              <w:rPr>
                <w:rFonts w:ascii="Arial" w:hAnsi="Arial" w:cs="Arial"/>
              </w:rPr>
            </w:pPr>
            <w:r w:rsidRPr="00F70974">
              <w:rPr>
                <w:rFonts w:ascii="Arial" w:hAnsi="Arial" w:cs="Arial"/>
                <w:b/>
                <w:color w:val="000000"/>
              </w:rPr>
              <w:t>D178</w:t>
            </w:r>
          </w:p>
        </w:tc>
        <w:tc>
          <w:tcPr>
            <w:tcW w:w="1933" w:type="dxa"/>
            <w:tcBorders>
              <w:top w:val="single" w:sz="8" w:space="0" w:color="000000"/>
              <w:left w:val="single" w:sz="8" w:space="0" w:color="000000"/>
              <w:bottom w:val="single" w:sz="8" w:space="0" w:color="000000"/>
              <w:right w:val="single" w:sz="8" w:space="0" w:color="000000"/>
            </w:tcBorders>
            <w:vAlign w:val="center"/>
          </w:tcPr>
          <w:p w14:paraId="63319439" w14:textId="77777777" w:rsidR="00F70974" w:rsidRPr="00F70974" w:rsidRDefault="00F70974" w:rsidP="001037EC">
            <w:pPr>
              <w:spacing w:after="150"/>
              <w:rPr>
                <w:rFonts w:ascii="Arial" w:hAnsi="Arial" w:cs="Arial"/>
              </w:rPr>
            </w:pPr>
            <w:r w:rsidRPr="00F70974">
              <w:rPr>
                <w:rFonts w:ascii="Arial" w:hAnsi="Arial" w:cs="Arial"/>
                <w:color w:val="000000"/>
              </w:rPr>
              <w:t>7610076.14</w:t>
            </w:r>
          </w:p>
        </w:tc>
        <w:tc>
          <w:tcPr>
            <w:tcW w:w="1933" w:type="dxa"/>
            <w:tcBorders>
              <w:top w:val="single" w:sz="8" w:space="0" w:color="000000"/>
              <w:left w:val="single" w:sz="8" w:space="0" w:color="000000"/>
              <w:bottom w:val="single" w:sz="8" w:space="0" w:color="000000"/>
              <w:right w:val="single" w:sz="8" w:space="0" w:color="000000"/>
            </w:tcBorders>
            <w:vAlign w:val="center"/>
          </w:tcPr>
          <w:p w14:paraId="00104972" w14:textId="77777777" w:rsidR="00F70974" w:rsidRPr="00F70974" w:rsidRDefault="00F70974" w:rsidP="001037EC">
            <w:pPr>
              <w:spacing w:after="150"/>
              <w:rPr>
                <w:rFonts w:ascii="Arial" w:hAnsi="Arial" w:cs="Arial"/>
              </w:rPr>
            </w:pPr>
            <w:r w:rsidRPr="00F70974">
              <w:rPr>
                <w:rFonts w:ascii="Arial" w:hAnsi="Arial" w:cs="Arial"/>
                <w:color w:val="000000"/>
              </w:rPr>
              <w:t>4734694.31</w:t>
            </w:r>
          </w:p>
        </w:tc>
        <w:tc>
          <w:tcPr>
            <w:tcW w:w="934" w:type="dxa"/>
            <w:tcBorders>
              <w:top w:val="single" w:sz="8" w:space="0" w:color="000000"/>
              <w:left w:val="single" w:sz="8" w:space="0" w:color="000000"/>
              <w:bottom w:val="single" w:sz="8" w:space="0" w:color="000000"/>
              <w:right w:val="single" w:sz="8" w:space="0" w:color="000000"/>
            </w:tcBorders>
            <w:vAlign w:val="center"/>
          </w:tcPr>
          <w:p w14:paraId="0BDE3BC3" w14:textId="77777777" w:rsidR="00F70974" w:rsidRPr="00F70974" w:rsidRDefault="00F70974" w:rsidP="001037EC">
            <w:pPr>
              <w:spacing w:after="150"/>
              <w:rPr>
                <w:rFonts w:ascii="Arial" w:hAnsi="Arial" w:cs="Arial"/>
              </w:rPr>
            </w:pPr>
            <w:r w:rsidRPr="00F70974">
              <w:rPr>
                <w:rFonts w:ascii="Arial" w:hAnsi="Arial" w:cs="Arial"/>
                <w:b/>
                <w:color w:val="000000"/>
              </w:rPr>
              <w:t>D340</w:t>
            </w:r>
          </w:p>
        </w:tc>
        <w:tc>
          <w:tcPr>
            <w:tcW w:w="1934" w:type="dxa"/>
            <w:tcBorders>
              <w:top w:val="single" w:sz="8" w:space="0" w:color="000000"/>
              <w:left w:val="single" w:sz="8" w:space="0" w:color="000000"/>
              <w:bottom w:val="single" w:sz="8" w:space="0" w:color="000000"/>
              <w:right w:val="single" w:sz="8" w:space="0" w:color="000000"/>
            </w:tcBorders>
            <w:vAlign w:val="center"/>
          </w:tcPr>
          <w:p w14:paraId="67A754CC" w14:textId="77777777" w:rsidR="00F70974" w:rsidRPr="00F70974" w:rsidRDefault="00F70974" w:rsidP="001037EC">
            <w:pPr>
              <w:spacing w:after="150"/>
              <w:rPr>
                <w:rFonts w:ascii="Arial" w:hAnsi="Arial" w:cs="Arial"/>
              </w:rPr>
            </w:pPr>
            <w:r w:rsidRPr="00F70974">
              <w:rPr>
                <w:rFonts w:ascii="Arial" w:hAnsi="Arial" w:cs="Arial"/>
                <w:color w:val="000000"/>
              </w:rPr>
              <w:t>7611237.73</w:t>
            </w:r>
          </w:p>
        </w:tc>
        <w:tc>
          <w:tcPr>
            <w:tcW w:w="1934" w:type="dxa"/>
            <w:tcBorders>
              <w:top w:val="single" w:sz="8" w:space="0" w:color="000000"/>
              <w:left w:val="single" w:sz="8" w:space="0" w:color="000000"/>
              <w:bottom w:val="single" w:sz="8" w:space="0" w:color="000000"/>
              <w:right w:val="single" w:sz="8" w:space="0" w:color="000000"/>
            </w:tcBorders>
            <w:vAlign w:val="center"/>
          </w:tcPr>
          <w:p w14:paraId="196CFD02" w14:textId="77777777" w:rsidR="00F70974" w:rsidRPr="00F70974" w:rsidRDefault="00F70974" w:rsidP="001037EC">
            <w:pPr>
              <w:spacing w:after="150"/>
              <w:rPr>
                <w:rFonts w:ascii="Arial" w:hAnsi="Arial" w:cs="Arial"/>
              </w:rPr>
            </w:pPr>
            <w:r w:rsidRPr="00F70974">
              <w:rPr>
                <w:rFonts w:ascii="Arial" w:hAnsi="Arial" w:cs="Arial"/>
                <w:color w:val="000000"/>
              </w:rPr>
              <w:t>4734658.64</w:t>
            </w:r>
          </w:p>
        </w:tc>
      </w:tr>
      <w:tr w:rsidR="00F70974" w:rsidRPr="00F70974" w14:paraId="3890ACB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E3D3527" w14:textId="77777777" w:rsidR="00F70974" w:rsidRPr="00F70974" w:rsidRDefault="00F70974" w:rsidP="001037EC">
            <w:pPr>
              <w:spacing w:after="150"/>
              <w:rPr>
                <w:rFonts w:ascii="Arial" w:hAnsi="Arial" w:cs="Arial"/>
              </w:rPr>
            </w:pPr>
            <w:r w:rsidRPr="00F70974">
              <w:rPr>
                <w:rFonts w:ascii="Arial" w:hAnsi="Arial" w:cs="Arial"/>
                <w:b/>
                <w:color w:val="000000"/>
              </w:rPr>
              <w:t>D17</w:t>
            </w:r>
          </w:p>
        </w:tc>
        <w:tc>
          <w:tcPr>
            <w:tcW w:w="1933" w:type="dxa"/>
            <w:tcBorders>
              <w:top w:val="single" w:sz="8" w:space="0" w:color="000000"/>
              <w:left w:val="single" w:sz="8" w:space="0" w:color="000000"/>
              <w:bottom w:val="single" w:sz="8" w:space="0" w:color="000000"/>
              <w:right w:val="single" w:sz="8" w:space="0" w:color="000000"/>
            </w:tcBorders>
            <w:vAlign w:val="center"/>
          </w:tcPr>
          <w:p w14:paraId="5D2CC034" w14:textId="77777777" w:rsidR="00F70974" w:rsidRPr="00F70974" w:rsidRDefault="00F70974" w:rsidP="001037EC">
            <w:pPr>
              <w:spacing w:after="150"/>
              <w:rPr>
                <w:rFonts w:ascii="Arial" w:hAnsi="Arial" w:cs="Arial"/>
              </w:rPr>
            </w:pPr>
            <w:r w:rsidRPr="00F70974">
              <w:rPr>
                <w:rFonts w:ascii="Arial" w:hAnsi="Arial" w:cs="Arial"/>
                <w:color w:val="000000"/>
              </w:rPr>
              <w:t>7613167.75</w:t>
            </w:r>
          </w:p>
        </w:tc>
        <w:tc>
          <w:tcPr>
            <w:tcW w:w="1933" w:type="dxa"/>
            <w:tcBorders>
              <w:top w:val="single" w:sz="8" w:space="0" w:color="000000"/>
              <w:left w:val="single" w:sz="8" w:space="0" w:color="000000"/>
              <w:bottom w:val="single" w:sz="8" w:space="0" w:color="000000"/>
              <w:right w:val="single" w:sz="8" w:space="0" w:color="000000"/>
            </w:tcBorders>
            <w:vAlign w:val="center"/>
          </w:tcPr>
          <w:p w14:paraId="18D67D16" w14:textId="77777777" w:rsidR="00F70974" w:rsidRPr="00F70974" w:rsidRDefault="00F70974" w:rsidP="001037EC">
            <w:pPr>
              <w:spacing w:after="150"/>
              <w:rPr>
                <w:rFonts w:ascii="Arial" w:hAnsi="Arial" w:cs="Arial"/>
              </w:rPr>
            </w:pPr>
            <w:r w:rsidRPr="00F70974">
              <w:rPr>
                <w:rFonts w:ascii="Arial" w:hAnsi="Arial" w:cs="Arial"/>
                <w:color w:val="000000"/>
              </w:rPr>
              <w:t>4731054.35</w:t>
            </w:r>
          </w:p>
        </w:tc>
        <w:tc>
          <w:tcPr>
            <w:tcW w:w="933" w:type="dxa"/>
            <w:tcBorders>
              <w:top w:val="single" w:sz="8" w:space="0" w:color="000000"/>
              <w:left w:val="single" w:sz="8" w:space="0" w:color="000000"/>
              <w:bottom w:val="single" w:sz="8" w:space="0" w:color="000000"/>
              <w:right w:val="single" w:sz="8" w:space="0" w:color="000000"/>
            </w:tcBorders>
            <w:vAlign w:val="center"/>
          </w:tcPr>
          <w:p w14:paraId="77896192" w14:textId="77777777" w:rsidR="00F70974" w:rsidRPr="00F70974" w:rsidRDefault="00F70974" w:rsidP="001037EC">
            <w:pPr>
              <w:spacing w:after="150"/>
              <w:rPr>
                <w:rFonts w:ascii="Arial" w:hAnsi="Arial" w:cs="Arial"/>
              </w:rPr>
            </w:pPr>
            <w:r w:rsidRPr="00F70974">
              <w:rPr>
                <w:rFonts w:ascii="Arial" w:hAnsi="Arial" w:cs="Arial"/>
                <w:b/>
                <w:color w:val="000000"/>
              </w:rPr>
              <w:t>D179</w:t>
            </w:r>
          </w:p>
        </w:tc>
        <w:tc>
          <w:tcPr>
            <w:tcW w:w="1933" w:type="dxa"/>
            <w:tcBorders>
              <w:top w:val="single" w:sz="8" w:space="0" w:color="000000"/>
              <w:left w:val="single" w:sz="8" w:space="0" w:color="000000"/>
              <w:bottom w:val="single" w:sz="8" w:space="0" w:color="000000"/>
              <w:right w:val="single" w:sz="8" w:space="0" w:color="000000"/>
            </w:tcBorders>
            <w:vAlign w:val="center"/>
          </w:tcPr>
          <w:p w14:paraId="6C712129" w14:textId="77777777" w:rsidR="00F70974" w:rsidRPr="00F70974" w:rsidRDefault="00F70974" w:rsidP="001037EC">
            <w:pPr>
              <w:spacing w:after="150"/>
              <w:rPr>
                <w:rFonts w:ascii="Arial" w:hAnsi="Arial" w:cs="Arial"/>
              </w:rPr>
            </w:pPr>
            <w:r w:rsidRPr="00F70974">
              <w:rPr>
                <w:rFonts w:ascii="Arial" w:hAnsi="Arial" w:cs="Arial"/>
                <w:color w:val="000000"/>
              </w:rPr>
              <w:t>7610060.23</w:t>
            </w:r>
          </w:p>
        </w:tc>
        <w:tc>
          <w:tcPr>
            <w:tcW w:w="1933" w:type="dxa"/>
            <w:tcBorders>
              <w:top w:val="single" w:sz="8" w:space="0" w:color="000000"/>
              <w:left w:val="single" w:sz="8" w:space="0" w:color="000000"/>
              <w:bottom w:val="single" w:sz="8" w:space="0" w:color="000000"/>
              <w:right w:val="single" w:sz="8" w:space="0" w:color="000000"/>
            </w:tcBorders>
            <w:vAlign w:val="center"/>
          </w:tcPr>
          <w:p w14:paraId="4B121D4D" w14:textId="77777777" w:rsidR="00F70974" w:rsidRPr="00F70974" w:rsidRDefault="00F70974" w:rsidP="001037EC">
            <w:pPr>
              <w:spacing w:after="150"/>
              <w:rPr>
                <w:rFonts w:ascii="Arial" w:hAnsi="Arial" w:cs="Arial"/>
              </w:rPr>
            </w:pPr>
            <w:r w:rsidRPr="00F70974">
              <w:rPr>
                <w:rFonts w:ascii="Arial" w:hAnsi="Arial" w:cs="Arial"/>
                <w:color w:val="000000"/>
              </w:rPr>
              <w:t>4734698.96</w:t>
            </w:r>
          </w:p>
        </w:tc>
        <w:tc>
          <w:tcPr>
            <w:tcW w:w="934" w:type="dxa"/>
            <w:tcBorders>
              <w:top w:val="single" w:sz="8" w:space="0" w:color="000000"/>
              <w:left w:val="single" w:sz="8" w:space="0" w:color="000000"/>
              <w:bottom w:val="single" w:sz="8" w:space="0" w:color="000000"/>
              <w:right w:val="single" w:sz="8" w:space="0" w:color="000000"/>
            </w:tcBorders>
            <w:vAlign w:val="center"/>
          </w:tcPr>
          <w:p w14:paraId="10FAF31C" w14:textId="77777777" w:rsidR="00F70974" w:rsidRPr="00F70974" w:rsidRDefault="00F70974" w:rsidP="001037EC">
            <w:pPr>
              <w:spacing w:after="150"/>
              <w:rPr>
                <w:rFonts w:ascii="Arial" w:hAnsi="Arial" w:cs="Arial"/>
              </w:rPr>
            </w:pPr>
            <w:r w:rsidRPr="00F70974">
              <w:rPr>
                <w:rFonts w:ascii="Arial" w:hAnsi="Arial" w:cs="Arial"/>
                <w:b/>
                <w:color w:val="000000"/>
              </w:rPr>
              <w:t>D341</w:t>
            </w:r>
          </w:p>
        </w:tc>
        <w:tc>
          <w:tcPr>
            <w:tcW w:w="1934" w:type="dxa"/>
            <w:tcBorders>
              <w:top w:val="single" w:sz="8" w:space="0" w:color="000000"/>
              <w:left w:val="single" w:sz="8" w:space="0" w:color="000000"/>
              <w:bottom w:val="single" w:sz="8" w:space="0" w:color="000000"/>
              <w:right w:val="single" w:sz="8" w:space="0" w:color="000000"/>
            </w:tcBorders>
            <w:vAlign w:val="center"/>
          </w:tcPr>
          <w:p w14:paraId="064D2E60" w14:textId="77777777" w:rsidR="00F70974" w:rsidRPr="00F70974" w:rsidRDefault="00F70974" w:rsidP="001037EC">
            <w:pPr>
              <w:spacing w:after="150"/>
              <w:rPr>
                <w:rFonts w:ascii="Arial" w:hAnsi="Arial" w:cs="Arial"/>
              </w:rPr>
            </w:pPr>
            <w:r w:rsidRPr="00F70974">
              <w:rPr>
                <w:rFonts w:ascii="Arial" w:hAnsi="Arial" w:cs="Arial"/>
                <w:color w:val="000000"/>
              </w:rPr>
              <w:t>7611266.24</w:t>
            </w:r>
          </w:p>
        </w:tc>
        <w:tc>
          <w:tcPr>
            <w:tcW w:w="1934" w:type="dxa"/>
            <w:tcBorders>
              <w:top w:val="single" w:sz="8" w:space="0" w:color="000000"/>
              <w:left w:val="single" w:sz="8" w:space="0" w:color="000000"/>
              <w:bottom w:val="single" w:sz="8" w:space="0" w:color="000000"/>
              <w:right w:val="single" w:sz="8" w:space="0" w:color="000000"/>
            </w:tcBorders>
            <w:vAlign w:val="center"/>
          </w:tcPr>
          <w:p w14:paraId="59F8CB00" w14:textId="77777777" w:rsidR="00F70974" w:rsidRPr="00F70974" w:rsidRDefault="00F70974" w:rsidP="001037EC">
            <w:pPr>
              <w:spacing w:after="150"/>
              <w:rPr>
                <w:rFonts w:ascii="Arial" w:hAnsi="Arial" w:cs="Arial"/>
              </w:rPr>
            </w:pPr>
            <w:r w:rsidRPr="00F70974">
              <w:rPr>
                <w:rFonts w:ascii="Arial" w:hAnsi="Arial" w:cs="Arial"/>
                <w:color w:val="000000"/>
              </w:rPr>
              <w:t>4734641.88</w:t>
            </w:r>
          </w:p>
        </w:tc>
      </w:tr>
      <w:tr w:rsidR="00F70974" w:rsidRPr="00F70974" w14:paraId="55D532A6"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13DFF82" w14:textId="77777777" w:rsidR="00F70974" w:rsidRPr="00F70974" w:rsidRDefault="00F70974" w:rsidP="001037EC">
            <w:pPr>
              <w:spacing w:after="150"/>
              <w:rPr>
                <w:rFonts w:ascii="Arial" w:hAnsi="Arial" w:cs="Arial"/>
              </w:rPr>
            </w:pPr>
            <w:r w:rsidRPr="00F70974">
              <w:rPr>
                <w:rFonts w:ascii="Arial" w:hAnsi="Arial" w:cs="Arial"/>
                <w:b/>
                <w:color w:val="000000"/>
              </w:rPr>
              <w:t>D18</w:t>
            </w:r>
          </w:p>
        </w:tc>
        <w:tc>
          <w:tcPr>
            <w:tcW w:w="1933" w:type="dxa"/>
            <w:tcBorders>
              <w:top w:val="single" w:sz="8" w:space="0" w:color="000000"/>
              <w:left w:val="single" w:sz="8" w:space="0" w:color="000000"/>
              <w:bottom w:val="single" w:sz="8" w:space="0" w:color="000000"/>
              <w:right w:val="single" w:sz="8" w:space="0" w:color="000000"/>
            </w:tcBorders>
            <w:vAlign w:val="center"/>
          </w:tcPr>
          <w:p w14:paraId="627FE5B5" w14:textId="77777777" w:rsidR="00F70974" w:rsidRPr="00F70974" w:rsidRDefault="00F70974" w:rsidP="001037EC">
            <w:pPr>
              <w:spacing w:after="150"/>
              <w:rPr>
                <w:rFonts w:ascii="Arial" w:hAnsi="Arial" w:cs="Arial"/>
              </w:rPr>
            </w:pPr>
            <w:r w:rsidRPr="00F70974">
              <w:rPr>
                <w:rFonts w:ascii="Arial" w:hAnsi="Arial" w:cs="Arial"/>
                <w:color w:val="000000"/>
              </w:rPr>
              <w:t>7613153.86</w:t>
            </w:r>
          </w:p>
        </w:tc>
        <w:tc>
          <w:tcPr>
            <w:tcW w:w="1933" w:type="dxa"/>
            <w:tcBorders>
              <w:top w:val="single" w:sz="8" w:space="0" w:color="000000"/>
              <w:left w:val="single" w:sz="8" w:space="0" w:color="000000"/>
              <w:bottom w:val="single" w:sz="8" w:space="0" w:color="000000"/>
              <w:right w:val="single" w:sz="8" w:space="0" w:color="000000"/>
            </w:tcBorders>
            <w:vAlign w:val="center"/>
          </w:tcPr>
          <w:p w14:paraId="5F9C3588" w14:textId="77777777" w:rsidR="00F70974" w:rsidRPr="00F70974" w:rsidRDefault="00F70974" w:rsidP="001037EC">
            <w:pPr>
              <w:spacing w:after="150"/>
              <w:rPr>
                <w:rFonts w:ascii="Arial" w:hAnsi="Arial" w:cs="Arial"/>
              </w:rPr>
            </w:pPr>
            <w:r w:rsidRPr="00F70974">
              <w:rPr>
                <w:rFonts w:ascii="Arial" w:hAnsi="Arial" w:cs="Arial"/>
                <w:color w:val="000000"/>
              </w:rPr>
              <w:t>4731081.28</w:t>
            </w:r>
          </w:p>
        </w:tc>
        <w:tc>
          <w:tcPr>
            <w:tcW w:w="933" w:type="dxa"/>
            <w:tcBorders>
              <w:top w:val="single" w:sz="8" w:space="0" w:color="000000"/>
              <w:left w:val="single" w:sz="8" w:space="0" w:color="000000"/>
              <w:bottom w:val="single" w:sz="8" w:space="0" w:color="000000"/>
              <w:right w:val="single" w:sz="8" w:space="0" w:color="000000"/>
            </w:tcBorders>
            <w:vAlign w:val="center"/>
          </w:tcPr>
          <w:p w14:paraId="06BE8803" w14:textId="77777777" w:rsidR="00F70974" w:rsidRPr="00F70974" w:rsidRDefault="00F70974" w:rsidP="001037EC">
            <w:pPr>
              <w:spacing w:after="150"/>
              <w:rPr>
                <w:rFonts w:ascii="Arial" w:hAnsi="Arial" w:cs="Arial"/>
              </w:rPr>
            </w:pPr>
            <w:r w:rsidRPr="00F70974">
              <w:rPr>
                <w:rFonts w:ascii="Arial" w:hAnsi="Arial" w:cs="Arial"/>
                <w:b/>
                <w:color w:val="000000"/>
              </w:rPr>
              <w:t>D180</w:t>
            </w:r>
          </w:p>
        </w:tc>
        <w:tc>
          <w:tcPr>
            <w:tcW w:w="1933" w:type="dxa"/>
            <w:tcBorders>
              <w:top w:val="single" w:sz="8" w:space="0" w:color="000000"/>
              <w:left w:val="single" w:sz="8" w:space="0" w:color="000000"/>
              <w:bottom w:val="single" w:sz="8" w:space="0" w:color="000000"/>
              <w:right w:val="single" w:sz="8" w:space="0" w:color="000000"/>
            </w:tcBorders>
            <w:vAlign w:val="center"/>
          </w:tcPr>
          <w:p w14:paraId="56749A41" w14:textId="77777777" w:rsidR="00F70974" w:rsidRPr="00F70974" w:rsidRDefault="00F70974" w:rsidP="001037EC">
            <w:pPr>
              <w:spacing w:after="150"/>
              <w:rPr>
                <w:rFonts w:ascii="Arial" w:hAnsi="Arial" w:cs="Arial"/>
              </w:rPr>
            </w:pPr>
            <w:r w:rsidRPr="00F70974">
              <w:rPr>
                <w:rFonts w:ascii="Arial" w:hAnsi="Arial" w:cs="Arial"/>
                <w:color w:val="000000"/>
              </w:rPr>
              <w:t>7610038.15</w:t>
            </w:r>
          </w:p>
        </w:tc>
        <w:tc>
          <w:tcPr>
            <w:tcW w:w="1933" w:type="dxa"/>
            <w:tcBorders>
              <w:top w:val="single" w:sz="8" w:space="0" w:color="000000"/>
              <w:left w:val="single" w:sz="8" w:space="0" w:color="000000"/>
              <w:bottom w:val="single" w:sz="8" w:space="0" w:color="000000"/>
              <w:right w:val="single" w:sz="8" w:space="0" w:color="000000"/>
            </w:tcBorders>
            <w:vAlign w:val="center"/>
          </w:tcPr>
          <w:p w14:paraId="524E8E2C" w14:textId="77777777" w:rsidR="00F70974" w:rsidRPr="00F70974" w:rsidRDefault="00F70974" w:rsidP="001037EC">
            <w:pPr>
              <w:spacing w:after="150"/>
              <w:rPr>
                <w:rFonts w:ascii="Arial" w:hAnsi="Arial" w:cs="Arial"/>
              </w:rPr>
            </w:pPr>
            <w:r w:rsidRPr="00F70974">
              <w:rPr>
                <w:rFonts w:ascii="Arial" w:hAnsi="Arial" w:cs="Arial"/>
                <w:color w:val="000000"/>
              </w:rPr>
              <w:t>4734705.95</w:t>
            </w:r>
          </w:p>
        </w:tc>
        <w:tc>
          <w:tcPr>
            <w:tcW w:w="934" w:type="dxa"/>
            <w:tcBorders>
              <w:top w:val="single" w:sz="8" w:space="0" w:color="000000"/>
              <w:left w:val="single" w:sz="8" w:space="0" w:color="000000"/>
              <w:bottom w:val="single" w:sz="8" w:space="0" w:color="000000"/>
              <w:right w:val="single" w:sz="8" w:space="0" w:color="000000"/>
            </w:tcBorders>
            <w:vAlign w:val="center"/>
          </w:tcPr>
          <w:p w14:paraId="2AB110AB" w14:textId="77777777" w:rsidR="00F70974" w:rsidRPr="00F70974" w:rsidRDefault="00F70974" w:rsidP="001037EC">
            <w:pPr>
              <w:spacing w:after="150"/>
              <w:rPr>
                <w:rFonts w:ascii="Arial" w:hAnsi="Arial" w:cs="Arial"/>
              </w:rPr>
            </w:pPr>
            <w:r w:rsidRPr="00F70974">
              <w:rPr>
                <w:rFonts w:ascii="Arial" w:hAnsi="Arial" w:cs="Arial"/>
                <w:b/>
                <w:color w:val="000000"/>
              </w:rPr>
              <w:t>D342</w:t>
            </w:r>
          </w:p>
        </w:tc>
        <w:tc>
          <w:tcPr>
            <w:tcW w:w="1934" w:type="dxa"/>
            <w:tcBorders>
              <w:top w:val="single" w:sz="8" w:space="0" w:color="000000"/>
              <w:left w:val="single" w:sz="8" w:space="0" w:color="000000"/>
              <w:bottom w:val="single" w:sz="8" w:space="0" w:color="000000"/>
              <w:right w:val="single" w:sz="8" w:space="0" w:color="000000"/>
            </w:tcBorders>
            <w:vAlign w:val="center"/>
          </w:tcPr>
          <w:p w14:paraId="65D92C10" w14:textId="77777777" w:rsidR="00F70974" w:rsidRPr="00F70974" w:rsidRDefault="00F70974" w:rsidP="001037EC">
            <w:pPr>
              <w:spacing w:after="150"/>
              <w:rPr>
                <w:rFonts w:ascii="Arial" w:hAnsi="Arial" w:cs="Arial"/>
              </w:rPr>
            </w:pPr>
            <w:r w:rsidRPr="00F70974">
              <w:rPr>
                <w:rFonts w:ascii="Arial" w:hAnsi="Arial" w:cs="Arial"/>
                <w:color w:val="000000"/>
              </w:rPr>
              <w:t>7611285.64</w:t>
            </w:r>
          </w:p>
        </w:tc>
        <w:tc>
          <w:tcPr>
            <w:tcW w:w="1934" w:type="dxa"/>
            <w:tcBorders>
              <w:top w:val="single" w:sz="8" w:space="0" w:color="000000"/>
              <w:left w:val="single" w:sz="8" w:space="0" w:color="000000"/>
              <w:bottom w:val="single" w:sz="8" w:space="0" w:color="000000"/>
              <w:right w:val="single" w:sz="8" w:space="0" w:color="000000"/>
            </w:tcBorders>
            <w:vAlign w:val="center"/>
          </w:tcPr>
          <w:p w14:paraId="577C47A4" w14:textId="77777777" w:rsidR="00F70974" w:rsidRPr="00F70974" w:rsidRDefault="00F70974" w:rsidP="001037EC">
            <w:pPr>
              <w:spacing w:after="150"/>
              <w:rPr>
                <w:rFonts w:ascii="Arial" w:hAnsi="Arial" w:cs="Arial"/>
              </w:rPr>
            </w:pPr>
            <w:r w:rsidRPr="00F70974">
              <w:rPr>
                <w:rFonts w:ascii="Arial" w:hAnsi="Arial" w:cs="Arial"/>
                <w:color w:val="000000"/>
              </w:rPr>
              <w:t>4734632.87</w:t>
            </w:r>
          </w:p>
        </w:tc>
      </w:tr>
      <w:tr w:rsidR="00F70974" w:rsidRPr="00F70974" w14:paraId="27C0F9F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F04DC80" w14:textId="77777777" w:rsidR="00F70974" w:rsidRPr="00F70974" w:rsidRDefault="00F70974" w:rsidP="001037EC">
            <w:pPr>
              <w:spacing w:after="150"/>
              <w:rPr>
                <w:rFonts w:ascii="Arial" w:hAnsi="Arial" w:cs="Arial"/>
              </w:rPr>
            </w:pPr>
            <w:r w:rsidRPr="00F70974">
              <w:rPr>
                <w:rFonts w:ascii="Arial" w:hAnsi="Arial" w:cs="Arial"/>
                <w:b/>
                <w:color w:val="000000"/>
              </w:rPr>
              <w:t>D19</w:t>
            </w:r>
          </w:p>
        </w:tc>
        <w:tc>
          <w:tcPr>
            <w:tcW w:w="1933" w:type="dxa"/>
            <w:tcBorders>
              <w:top w:val="single" w:sz="8" w:space="0" w:color="000000"/>
              <w:left w:val="single" w:sz="8" w:space="0" w:color="000000"/>
              <w:bottom w:val="single" w:sz="8" w:space="0" w:color="000000"/>
              <w:right w:val="single" w:sz="8" w:space="0" w:color="000000"/>
            </w:tcBorders>
            <w:vAlign w:val="center"/>
          </w:tcPr>
          <w:p w14:paraId="288BFE4E" w14:textId="77777777" w:rsidR="00F70974" w:rsidRPr="00F70974" w:rsidRDefault="00F70974" w:rsidP="001037EC">
            <w:pPr>
              <w:spacing w:after="150"/>
              <w:rPr>
                <w:rFonts w:ascii="Arial" w:hAnsi="Arial" w:cs="Arial"/>
              </w:rPr>
            </w:pPr>
            <w:r w:rsidRPr="00F70974">
              <w:rPr>
                <w:rFonts w:ascii="Arial" w:hAnsi="Arial" w:cs="Arial"/>
                <w:color w:val="000000"/>
              </w:rPr>
              <w:t>7613133.85</w:t>
            </w:r>
          </w:p>
        </w:tc>
        <w:tc>
          <w:tcPr>
            <w:tcW w:w="1933" w:type="dxa"/>
            <w:tcBorders>
              <w:top w:val="single" w:sz="8" w:space="0" w:color="000000"/>
              <w:left w:val="single" w:sz="8" w:space="0" w:color="000000"/>
              <w:bottom w:val="single" w:sz="8" w:space="0" w:color="000000"/>
              <w:right w:val="single" w:sz="8" w:space="0" w:color="000000"/>
            </w:tcBorders>
            <w:vAlign w:val="center"/>
          </w:tcPr>
          <w:p w14:paraId="1DA7CE14" w14:textId="77777777" w:rsidR="00F70974" w:rsidRPr="00F70974" w:rsidRDefault="00F70974" w:rsidP="001037EC">
            <w:pPr>
              <w:spacing w:after="150"/>
              <w:rPr>
                <w:rFonts w:ascii="Arial" w:hAnsi="Arial" w:cs="Arial"/>
              </w:rPr>
            </w:pPr>
            <w:r w:rsidRPr="00F70974">
              <w:rPr>
                <w:rFonts w:ascii="Arial" w:hAnsi="Arial" w:cs="Arial"/>
                <w:color w:val="000000"/>
              </w:rPr>
              <w:t>4731104.04</w:t>
            </w:r>
          </w:p>
        </w:tc>
        <w:tc>
          <w:tcPr>
            <w:tcW w:w="933" w:type="dxa"/>
            <w:tcBorders>
              <w:top w:val="single" w:sz="8" w:space="0" w:color="000000"/>
              <w:left w:val="single" w:sz="8" w:space="0" w:color="000000"/>
              <w:bottom w:val="single" w:sz="8" w:space="0" w:color="000000"/>
              <w:right w:val="single" w:sz="8" w:space="0" w:color="000000"/>
            </w:tcBorders>
            <w:vAlign w:val="center"/>
          </w:tcPr>
          <w:p w14:paraId="4999A3A4" w14:textId="77777777" w:rsidR="00F70974" w:rsidRPr="00F70974" w:rsidRDefault="00F70974" w:rsidP="001037EC">
            <w:pPr>
              <w:spacing w:after="150"/>
              <w:rPr>
                <w:rFonts w:ascii="Arial" w:hAnsi="Arial" w:cs="Arial"/>
              </w:rPr>
            </w:pPr>
            <w:r w:rsidRPr="00F70974">
              <w:rPr>
                <w:rFonts w:ascii="Arial" w:hAnsi="Arial" w:cs="Arial"/>
                <w:b/>
                <w:color w:val="000000"/>
              </w:rPr>
              <w:t>D181</w:t>
            </w:r>
          </w:p>
        </w:tc>
        <w:tc>
          <w:tcPr>
            <w:tcW w:w="1933" w:type="dxa"/>
            <w:tcBorders>
              <w:top w:val="single" w:sz="8" w:space="0" w:color="000000"/>
              <w:left w:val="single" w:sz="8" w:space="0" w:color="000000"/>
              <w:bottom w:val="single" w:sz="8" w:space="0" w:color="000000"/>
              <w:right w:val="single" w:sz="8" w:space="0" w:color="000000"/>
            </w:tcBorders>
            <w:vAlign w:val="center"/>
          </w:tcPr>
          <w:p w14:paraId="2627A445" w14:textId="77777777" w:rsidR="00F70974" w:rsidRPr="00F70974" w:rsidRDefault="00F70974" w:rsidP="001037EC">
            <w:pPr>
              <w:spacing w:after="150"/>
              <w:rPr>
                <w:rFonts w:ascii="Arial" w:hAnsi="Arial" w:cs="Arial"/>
              </w:rPr>
            </w:pPr>
            <w:r w:rsidRPr="00F70974">
              <w:rPr>
                <w:rFonts w:ascii="Arial" w:hAnsi="Arial" w:cs="Arial"/>
                <w:color w:val="000000"/>
              </w:rPr>
              <w:t>7609983.20</w:t>
            </w:r>
          </w:p>
        </w:tc>
        <w:tc>
          <w:tcPr>
            <w:tcW w:w="1933" w:type="dxa"/>
            <w:tcBorders>
              <w:top w:val="single" w:sz="8" w:space="0" w:color="000000"/>
              <w:left w:val="single" w:sz="8" w:space="0" w:color="000000"/>
              <w:bottom w:val="single" w:sz="8" w:space="0" w:color="000000"/>
              <w:right w:val="single" w:sz="8" w:space="0" w:color="000000"/>
            </w:tcBorders>
            <w:vAlign w:val="center"/>
          </w:tcPr>
          <w:p w14:paraId="59D5AECD" w14:textId="77777777" w:rsidR="00F70974" w:rsidRPr="00F70974" w:rsidRDefault="00F70974" w:rsidP="001037EC">
            <w:pPr>
              <w:spacing w:after="150"/>
              <w:rPr>
                <w:rFonts w:ascii="Arial" w:hAnsi="Arial" w:cs="Arial"/>
              </w:rPr>
            </w:pPr>
            <w:r w:rsidRPr="00F70974">
              <w:rPr>
                <w:rFonts w:ascii="Arial" w:hAnsi="Arial" w:cs="Arial"/>
                <w:color w:val="000000"/>
              </w:rPr>
              <w:t>4734716.51</w:t>
            </w:r>
          </w:p>
        </w:tc>
        <w:tc>
          <w:tcPr>
            <w:tcW w:w="934" w:type="dxa"/>
            <w:tcBorders>
              <w:top w:val="single" w:sz="8" w:space="0" w:color="000000"/>
              <w:left w:val="single" w:sz="8" w:space="0" w:color="000000"/>
              <w:bottom w:val="single" w:sz="8" w:space="0" w:color="000000"/>
              <w:right w:val="single" w:sz="8" w:space="0" w:color="000000"/>
            </w:tcBorders>
            <w:vAlign w:val="center"/>
          </w:tcPr>
          <w:p w14:paraId="759FD01A" w14:textId="77777777" w:rsidR="00F70974" w:rsidRPr="00F70974" w:rsidRDefault="00F70974" w:rsidP="001037EC">
            <w:pPr>
              <w:spacing w:after="150"/>
              <w:rPr>
                <w:rFonts w:ascii="Arial" w:hAnsi="Arial" w:cs="Arial"/>
              </w:rPr>
            </w:pPr>
            <w:r w:rsidRPr="00F70974">
              <w:rPr>
                <w:rFonts w:ascii="Arial" w:hAnsi="Arial" w:cs="Arial"/>
                <w:b/>
                <w:color w:val="000000"/>
              </w:rPr>
              <w:t>D343</w:t>
            </w:r>
          </w:p>
        </w:tc>
        <w:tc>
          <w:tcPr>
            <w:tcW w:w="1934" w:type="dxa"/>
            <w:tcBorders>
              <w:top w:val="single" w:sz="8" w:space="0" w:color="000000"/>
              <w:left w:val="single" w:sz="8" w:space="0" w:color="000000"/>
              <w:bottom w:val="single" w:sz="8" w:space="0" w:color="000000"/>
              <w:right w:val="single" w:sz="8" w:space="0" w:color="000000"/>
            </w:tcBorders>
            <w:vAlign w:val="center"/>
          </w:tcPr>
          <w:p w14:paraId="0EFF694A" w14:textId="77777777" w:rsidR="00F70974" w:rsidRPr="00F70974" w:rsidRDefault="00F70974" w:rsidP="001037EC">
            <w:pPr>
              <w:spacing w:after="150"/>
              <w:rPr>
                <w:rFonts w:ascii="Arial" w:hAnsi="Arial" w:cs="Arial"/>
              </w:rPr>
            </w:pPr>
            <w:r w:rsidRPr="00F70974">
              <w:rPr>
                <w:rFonts w:ascii="Arial" w:hAnsi="Arial" w:cs="Arial"/>
                <w:color w:val="000000"/>
              </w:rPr>
              <w:t>7611309.01</w:t>
            </w:r>
          </w:p>
        </w:tc>
        <w:tc>
          <w:tcPr>
            <w:tcW w:w="1934" w:type="dxa"/>
            <w:tcBorders>
              <w:top w:val="single" w:sz="8" w:space="0" w:color="000000"/>
              <w:left w:val="single" w:sz="8" w:space="0" w:color="000000"/>
              <w:bottom w:val="single" w:sz="8" w:space="0" w:color="000000"/>
              <w:right w:val="single" w:sz="8" w:space="0" w:color="000000"/>
            </w:tcBorders>
            <w:vAlign w:val="center"/>
          </w:tcPr>
          <w:p w14:paraId="7776E876" w14:textId="77777777" w:rsidR="00F70974" w:rsidRPr="00F70974" w:rsidRDefault="00F70974" w:rsidP="001037EC">
            <w:pPr>
              <w:spacing w:after="150"/>
              <w:rPr>
                <w:rFonts w:ascii="Arial" w:hAnsi="Arial" w:cs="Arial"/>
              </w:rPr>
            </w:pPr>
            <w:r w:rsidRPr="00F70974">
              <w:rPr>
                <w:rFonts w:ascii="Arial" w:hAnsi="Arial" w:cs="Arial"/>
                <w:color w:val="000000"/>
              </w:rPr>
              <w:t>4734623.48</w:t>
            </w:r>
          </w:p>
        </w:tc>
      </w:tr>
      <w:tr w:rsidR="00F70974" w:rsidRPr="00F70974" w14:paraId="24EFAF8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1435A51" w14:textId="77777777" w:rsidR="00F70974" w:rsidRPr="00F70974" w:rsidRDefault="00F70974" w:rsidP="001037EC">
            <w:pPr>
              <w:spacing w:after="150"/>
              <w:rPr>
                <w:rFonts w:ascii="Arial" w:hAnsi="Arial" w:cs="Arial"/>
              </w:rPr>
            </w:pPr>
            <w:r w:rsidRPr="00F70974">
              <w:rPr>
                <w:rFonts w:ascii="Arial" w:hAnsi="Arial" w:cs="Arial"/>
                <w:b/>
                <w:color w:val="000000"/>
              </w:rPr>
              <w:t>D20</w:t>
            </w:r>
          </w:p>
        </w:tc>
        <w:tc>
          <w:tcPr>
            <w:tcW w:w="1933" w:type="dxa"/>
            <w:tcBorders>
              <w:top w:val="single" w:sz="8" w:space="0" w:color="000000"/>
              <w:left w:val="single" w:sz="8" w:space="0" w:color="000000"/>
              <w:bottom w:val="single" w:sz="8" w:space="0" w:color="000000"/>
              <w:right w:val="single" w:sz="8" w:space="0" w:color="000000"/>
            </w:tcBorders>
            <w:vAlign w:val="center"/>
          </w:tcPr>
          <w:p w14:paraId="7FECB57B" w14:textId="77777777" w:rsidR="00F70974" w:rsidRPr="00F70974" w:rsidRDefault="00F70974" w:rsidP="001037EC">
            <w:pPr>
              <w:spacing w:after="150"/>
              <w:rPr>
                <w:rFonts w:ascii="Arial" w:hAnsi="Arial" w:cs="Arial"/>
              </w:rPr>
            </w:pPr>
            <w:r w:rsidRPr="00F70974">
              <w:rPr>
                <w:rFonts w:ascii="Arial" w:hAnsi="Arial" w:cs="Arial"/>
                <w:color w:val="000000"/>
              </w:rPr>
              <w:t>7613125.84</w:t>
            </w:r>
          </w:p>
        </w:tc>
        <w:tc>
          <w:tcPr>
            <w:tcW w:w="1933" w:type="dxa"/>
            <w:tcBorders>
              <w:top w:val="single" w:sz="8" w:space="0" w:color="000000"/>
              <w:left w:val="single" w:sz="8" w:space="0" w:color="000000"/>
              <w:bottom w:val="single" w:sz="8" w:space="0" w:color="000000"/>
              <w:right w:val="single" w:sz="8" w:space="0" w:color="000000"/>
            </w:tcBorders>
            <w:vAlign w:val="center"/>
          </w:tcPr>
          <w:p w14:paraId="36FB2AA4" w14:textId="77777777" w:rsidR="00F70974" w:rsidRPr="00F70974" w:rsidRDefault="00F70974" w:rsidP="001037EC">
            <w:pPr>
              <w:spacing w:after="150"/>
              <w:rPr>
                <w:rFonts w:ascii="Arial" w:hAnsi="Arial" w:cs="Arial"/>
              </w:rPr>
            </w:pPr>
            <w:r w:rsidRPr="00F70974">
              <w:rPr>
                <w:rFonts w:ascii="Arial" w:hAnsi="Arial" w:cs="Arial"/>
                <w:color w:val="000000"/>
              </w:rPr>
              <w:t>4731111.17</w:t>
            </w:r>
          </w:p>
        </w:tc>
        <w:tc>
          <w:tcPr>
            <w:tcW w:w="933" w:type="dxa"/>
            <w:tcBorders>
              <w:top w:val="single" w:sz="8" w:space="0" w:color="000000"/>
              <w:left w:val="single" w:sz="8" w:space="0" w:color="000000"/>
              <w:bottom w:val="single" w:sz="8" w:space="0" w:color="000000"/>
              <w:right w:val="single" w:sz="8" w:space="0" w:color="000000"/>
            </w:tcBorders>
            <w:vAlign w:val="center"/>
          </w:tcPr>
          <w:p w14:paraId="5C9FB243" w14:textId="77777777" w:rsidR="00F70974" w:rsidRPr="00F70974" w:rsidRDefault="00F70974" w:rsidP="001037EC">
            <w:pPr>
              <w:spacing w:after="150"/>
              <w:rPr>
                <w:rFonts w:ascii="Arial" w:hAnsi="Arial" w:cs="Arial"/>
              </w:rPr>
            </w:pPr>
            <w:r w:rsidRPr="00F70974">
              <w:rPr>
                <w:rFonts w:ascii="Arial" w:hAnsi="Arial" w:cs="Arial"/>
                <w:b/>
                <w:color w:val="000000"/>
              </w:rPr>
              <w:t>D182</w:t>
            </w:r>
          </w:p>
        </w:tc>
        <w:tc>
          <w:tcPr>
            <w:tcW w:w="1933" w:type="dxa"/>
            <w:tcBorders>
              <w:top w:val="single" w:sz="8" w:space="0" w:color="000000"/>
              <w:left w:val="single" w:sz="8" w:space="0" w:color="000000"/>
              <w:bottom w:val="single" w:sz="8" w:space="0" w:color="000000"/>
              <w:right w:val="single" w:sz="8" w:space="0" w:color="000000"/>
            </w:tcBorders>
            <w:vAlign w:val="center"/>
          </w:tcPr>
          <w:p w14:paraId="7586A8A0" w14:textId="77777777" w:rsidR="00F70974" w:rsidRPr="00F70974" w:rsidRDefault="00F70974" w:rsidP="001037EC">
            <w:pPr>
              <w:spacing w:after="150"/>
              <w:rPr>
                <w:rFonts w:ascii="Arial" w:hAnsi="Arial" w:cs="Arial"/>
              </w:rPr>
            </w:pPr>
            <w:r w:rsidRPr="00F70974">
              <w:rPr>
                <w:rFonts w:ascii="Arial" w:hAnsi="Arial" w:cs="Arial"/>
                <w:color w:val="000000"/>
              </w:rPr>
              <w:t>7609969.64</w:t>
            </w:r>
          </w:p>
        </w:tc>
        <w:tc>
          <w:tcPr>
            <w:tcW w:w="1933" w:type="dxa"/>
            <w:tcBorders>
              <w:top w:val="single" w:sz="8" w:space="0" w:color="000000"/>
              <w:left w:val="single" w:sz="8" w:space="0" w:color="000000"/>
              <w:bottom w:val="single" w:sz="8" w:space="0" w:color="000000"/>
              <w:right w:val="single" w:sz="8" w:space="0" w:color="000000"/>
            </w:tcBorders>
            <w:vAlign w:val="center"/>
          </w:tcPr>
          <w:p w14:paraId="49FFFEBB" w14:textId="77777777" w:rsidR="00F70974" w:rsidRPr="00F70974" w:rsidRDefault="00F70974" w:rsidP="001037EC">
            <w:pPr>
              <w:spacing w:after="150"/>
              <w:rPr>
                <w:rFonts w:ascii="Arial" w:hAnsi="Arial" w:cs="Arial"/>
              </w:rPr>
            </w:pPr>
            <w:r w:rsidRPr="00F70974">
              <w:rPr>
                <w:rFonts w:ascii="Arial" w:hAnsi="Arial" w:cs="Arial"/>
                <w:color w:val="000000"/>
              </w:rPr>
              <w:t>4734717.85</w:t>
            </w:r>
          </w:p>
        </w:tc>
        <w:tc>
          <w:tcPr>
            <w:tcW w:w="934" w:type="dxa"/>
            <w:tcBorders>
              <w:top w:val="single" w:sz="8" w:space="0" w:color="000000"/>
              <w:left w:val="single" w:sz="8" w:space="0" w:color="000000"/>
              <w:bottom w:val="single" w:sz="8" w:space="0" w:color="000000"/>
              <w:right w:val="single" w:sz="8" w:space="0" w:color="000000"/>
            </w:tcBorders>
            <w:vAlign w:val="center"/>
          </w:tcPr>
          <w:p w14:paraId="7CDC2877" w14:textId="77777777" w:rsidR="00F70974" w:rsidRPr="00F70974" w:rsidRDefault="00F70974" w:rsidP="001037EC">
            <w:pPr>
              <w:spacing w:after="150"/>
              <w:rPr>
                <w:rFonts w:ascii="Arial" w:hAnsi="Arial" w:cs="Arial"/>
              </w:rPr>
            </w:pPr>
            <w:r w:rsidRPr="00F70974">
              <w:rPr>
                <w:rFonts w:ascii="Arial" w:hAnsi="Arial" w:cs="Arial"/>
                <w:b/>
                <w:color w:val="000000"/>
              </w:rPr>
              <w:t>D344</w:t>
            </w:r>
          </w:p>
        </w:tc>
        <w:tc>
          <w:tcPr>
            <w:tcW w:w="1934" w:type="dxa"/>
            <w:tcBorders>
              <w:top w:val="single" w:sz="8" w:space="0" w:color="000000"/>
              <w:left w:val="single" w:sz="8" w:space="0" w:color="000000"/>
              <w:bottom w:val="single" w:sz="8" w:space="0" w:color="000000"/>
              <w:right w:val="single" w:sz="8" w:space="0" w:color="000000"/>
            </w:tcBorders>
            <w:vAlign w:val="center"/>
          </w:tcPr>
          <w:p w14:paraId="250969F3" w14:textId="77777777" w:rsidR="00F70974" w:rsidRPr="00F70974" w:rsidRDefault="00F70974" w:rsidP="001037EC">
            <w:pPr>
              <w:spacing w:after="150"/>
              <w:rPr>
                <w:rFonts w:ascii="Arial" w:hAnsi="Arial" w:cs="Arial"/>
              </w:rPr>
            </w:pPr>
            <w:r w:rsidRPr="00F70974">
              <w:rPr>
                <w:rFonts w:ascii="Arial" w:hAnsi="Arial" w:cs="Arial"/>
                <w:color w:val="000000"/>
              </w:rPr>
              <w:t>7611323.99</w:t>
            </w:r>
          </w:p>
        </w:tc>
        <w:tc>
          <w:tcPr>
            <w:tcW w:w="1934" w:type="dxa"/>
            <w:tcBorders>
              <w:top w:val="single" w:sz="8" w:space="0" w:color="000000"/>
              <w:left w:val="single" w:sz="8" w:space="0" w:color="000000"/>
              <w:bottom w:val="single" w:sz="8" w:space="0" w:color="000000"/>
              <w:right w:val="single" w:sz="8" w:space="0" w:color="000000"/>
            </w:tcBorders>
            <w:vAlign w:val="center"/>
          </w:tcPr>
          <w:p w14:paraId="7532478C" w14:textId="77777777" w:rsidR="00F70974" w:rsidRPr="00F70974" w:rsidRDefault="00F70974" w:rsidP="001037EC">
            <w:pPr>
              <w:spacing w:after="150"/>
              <w:rPr>
                <w:rFonts w:ascii="Arial" w:hAnsi="Arial" w:cs="Arial"/>
              </w:rPr>
            </w:pPr>
            <w:r w:rsidRPr="00F70974">
              <w:rPr>
                <w:rFonts w:ascii="Arial" w:hAnsi="Arial" w:cs="Arial"/>
                <w:color w:val="000000"/>
              </w:rPr>
              <w:t>4734622.52</w:t>
            </w:r>
          </w:p>
        </w:tc>
      </w:tr>
      <w:tr w:rsidR="00F70974" w:rsidRPr="00F70974" w14:paraId="55D4A98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A2CEC90" w14:textId="77777777" w:rsidR="00F70974" w:rsidRPr="00F70974" w:rsidRDefault="00F70974" w:rsidP="001037EC">
            <w:pPr>
              <w:spacing w:after="150"/>
              <w:rPr>
                <w:rFonts w:ascii="Arial" w:hAnsi="Arial" w:cs="Arial"/>
              </w:rPr>
            </w:pPr>
            <w:r w:rsidRPr="00F70974">
              <w:rPr>
                <w:rFonts w:ascii="Arial" w:hAnsi="Arial" w:cs="Arial"/>
                <w:b/>
                <w:color w:val="000000"/>
              </w:rPr>
              <w:t>D21</w:t>
            </w:r>
          </w:p>
        </w:tc>
        <w:tc>
          <w:tcPr>
            <w:tcW w:w="1933" w:type="dxa"/>
            <w:tcBorders>
              <w:top w:val="single" w:sz="8" w:space="0" w:color="000000"/>
              <w:left w:val="single" w:sz="8" w:space="0" w:color="000000"/>
              <w:bottom w:val="single" w:sz="8" w:space="0" w:color="000000"/>
              <w:right w:val="single" w:sz="8" w:space="0" w:color="000000"/>
            </w:tcBorders>
            <w:vAlign w:val="center"/>
          </w:tcPr>
          <w:p w14:paraId="487C1E16" w14:textId="77777777" w:rsidR="00F70974" w:rsidRPr="00F70974" w:rsidRDefault="00F70974" w:rsidP="001037EC">
            <w:pPr>
              <w:spacing w:after="150"/>
              <w:rPr>
                <w:rFonts w:ascii="Arial" w:hAnsi="Arial" w:cs="Arial"/>
              </w:rPr>
            </w:pPr>
            <w:r w:rsidRPr="00F70974">
              <w:rPr>
                <w:rFonts w:ascii="Arial" w:hAnsi="Arial" w:cs="Arial"/>
                <w:color w:val="000000"/>
              </w:rPr>
              <w:t>7613112.44</w:t>
            </w:r>
          </w:p>
        </w:tc>
        <w:tc>
          <w:tcPr>
            <w:tcW w:w="1933" w:type="dxa"/>
            <w:tcBorders>
              <w:top w:val="single" w:sz="8" w:space="0" w:color="000000"/>
              <w:left w:val="single" w:sz="8" w:space="0" w:color="000000"/>
              <w:bottom w:val="single" w:sz="8" w:space="0" w:color="000000"/>
              <w:right w:val="single" w:sz="8" w:space="0" w:color="000000"/>
            </w:tcBorders>
            <w:vAlign w:val="center"/>
          </w:tcPr>
          <w:p w14:paraId="5C9B20A9" w14:textId="77777777" w:rsidR="00F70974" w:rsidRPr="00F70974" w:rsidRDefault="00F70974" w:rsidP="001037EC">
            <w:pPr>
              <w:spacing w:after="150"/>
              <w:rPr>
                <w:rFonts w:ascii="Arial" w:hAnsi="Arial" w:cs="Arial"/>
              </w:rPr>
            </w:pPr>
            <w:r w:rsidRPr="00F70974">
              <w:rPr>
                <w:rFonts w:ascii="Arial" w:hAnsi="Arial" w:cs="Arial"/>
                <w:color w:val="000000"/>
              </w:rPr>
              <w:t>4731125.07</w:t>
            </w:r>
          </w:p>
        </w:tc>
        <w:tc>
          <w:tcPr>
            <w:tcW w:w="933" w:type="dxa"/>
            <w:tcBorders>
              <w:top w:val="single" w:sz="8" w:space="0" w:color="000000"/>
              <w:left w:val="single" w:sz="8" w:space="0" w:color="000000"/>
              <w:bottom w:val="single" w:sz="8" w:space="0" w:color="000000"/>
              <w:right w:val="single" w:sz="8" w:space="0" w:color="000000"/>
            </w:tcBorders>
            <w:vAlign w:val="center"/>
          </w:tcPr>
          <w:p w14:paraId="4640D819" w14:textId="77777777" w:rsidR="00F70974" w:rsidRPr="00F70974" w:rsidRDefault="00F70974" w:rsidP="001037EC">
            <w:pPr>
              <w:spacing w:after="150"/>
              <w:rPr>
                <w:rFonts w:ascii="Arial" w:hAnsi="Arial" w:cs="Arial"/>
              </w:rPr>
            </w:pPr>
            <w:r w:rsidRPr="00F70974">
              <w:rPr>
                <w:rFonts w:ascii="Arial" w:hAnsi="Arial" w:cs="Arial"/>
                <w:b/>
                <w:color w:val="000000"/>
              </w:rPr>
              <w:t>D183</w:t>
            </w:r>
          </w:p>
        </w:tc>
        <w:tc>
          <w:tcPr>
            <w:tcW w:w="1933" w:type="dxa"/>
            <w:tcBorders>
              <w:top w:val="single" w:sz="8" w:space="0" w:color="000000"/>
              <w:left w:val="single" w:sz="8" w:space="0" w:color="000000"/>
              <w:bottom w:val="single" w:sz="8" w:space="0" w:color="000000"/>
              <w:right w:val="single" w:sz="8" w:space="0" w:color="000000"/>
            </w:tcBorders>
            <w:vAlign w:val="center"/>
          </w:tcPr>
          <w:p w14:paraId="40AF15B7" w14:textId="77777777" w:rsidR="00F70974" w:rsidRPr="00F70974" w:rsidRDefault="00F70974" w:rsidP="001037EC">
            <w:pPr>
              <w:spacing w:after="150"/>
              <w:rPr>
                <w:rFonts w:ascii="Arial" w:hAnsi="Arial" w:cs="Arial"/>
              </w:rPr>
            </w:pPr>
            <w:r w:rsidRPr="00F70974">
              <w:rPr>
                <w:rFonts w:ascii="Arial" w:hAnsi="Arial" w:cs="Arial"/>
                <w:color w:val="000000"/>
              </w:rPr>
              <w:t>7609956.51</w:t>
            </w:r>
          </w:p>
        </w:tc>
        <w:tc>
          <w:tcPr>
            <w:tcW w:w="1933" w:type="dxa"/>
            <w:tcBorders>
              <w:top w:val="single" w:sz="8" w:space="0" w:color="000000"/>
              <w:left w:val="single" w:sz="8" w:space="0" w:color="000000"/>
              <w:bottom w:val="single" w:sz="8" w:space="0" w:color="000000"/>
              <w:right w:val="single" w:sz="8" w:space="0" w:color="000000"/>
            </w:tcBorders>
            <w:vAlign w:val="center"/>
          </w:tcPr>
          <w:p w14:paraId="17E0F722" w14:textId="77777777" w:rsidR="00F70974" w:rsidRPr="00F70974" w:rsidRDefault="00F70974" w:rsidP="001037EC">
            <w:pPr>
              <w:spacing w:after="150"/>
              <w:rPr>
                <w:rFonts w:ascii="Arial" w:hAnsi="Arial" w:cs="Arial"/>
              </w:rPr>
            </w:pPr>
            <w:r w:rsidRPr="00F70974">
              <w:rPr>
                <w:rFonts w:ascii="Arial" w:hAnsi="Arial" w:cs="Arial"/>
                <w:color w:val="000000"/>
              </w:rPr>
              <w:t>4734716.75</w:t>
            </w:r>
          </w:p>
        </w:tc>
        <w:tc>
          <w:tcPr>
            <w:tcW w:w="934" w:type="dxa"/>
            <w:tcBorders>
              <w:top w:val="single" w:sz="8" w:space="0" w:color="000000"/>
              <w:left w:val="single" w:sz="8" w:space="0" w:color="000000"/>
              <w:bottom w:val="single" w:sz="8" w:space="0" w:color="000000"/>
              <w:right w:val="single" w:sz="8" w:space="0" w:color="000000"/>
            </w:tcBorders>
            <w:vAlign w:val="center"/>
          </w:tcPr>
          <w:p w14:paraId="2C758B2D" w14:textId="77777777" w:rsidR="00F70974" w:rsidRPr="00F70974" w:rsidRDefault="00F70974" w:rsidP="001037EC">
            <w:pPr>
              <w:spacing w:after="150"/>
              <w:rPr>
                <w:rFonts w:ascii="Arial" w:hAnsi="Arial" w:cs="Arial"/>
              </w:rPr>
            </w:pPr>
            <w:r w:rsidRPr="00F70974">
              <w:rPr>
                <w:rFonts w:ascii="Arial" w:hAnsi="Arial" w:cs="Arial"/>
                <w:b/>
                <w:color w:val="000000"/>
              </w:rPr>
              <w:t>D345</w:t>
            </w:r>
          </w:p>
        </w:tc>
        <w:tc>
          <w:tcPr>
            <w:tcW w:w="1934" w:type="dxa"/>
            <w:tcBorders>
              <w:top w:val="single" w:sz="8" w:space="0" w:color="000000"/>
              <w:left w:val="single" w:sz="8" w:space="0" w:color="000000"/>
              <w:bottom w:val="single" w:sz="8" w:space="0" w:color="000000"/>
              <w:right w:val="single" w:sz="8" w:space="0" w:color="000000"/>
            </w:tcBorders>
            <w:vAlign w:val="center"/>
          </w:tcPr>
          <w:p w14:paraId="3468FD30" w14:textId="77777777" w:rsidR="00F70974" w:rsidRPr="00F70974" w:rsidRDefault="00F70974" w:rsidP="001037EC">
            <w:pPr>
              <w:spacing w:after="150"/>
              <w:rPr>
                <w:rFonts w:ascii="Arial" w:hAnsi="Arial" w:cs="Arial"/>
              </w:rPr>
            </w:pPr>
            <w:r w:rsidRPr="00F70974">
              <w:rPr>
                <w:rFonts w:ascii="Arial" w:hAnsi="Arial" w:cs="Arial"/>
                <w:color w:val="000000"/>
              </w:rPr>
              <w:t>7611336.49</w:t>
            </w:r>
          </w:p>
        </w:tc>
        <w:tc>
          <w:tcPr>
            <w:tcW w:w="1934" w:type="dxa"/>
            <w:tcBorders>
              <w:top w:val="single" w:sz="8" w:space="0" w:color="000000"/>
              <w:left w:val="single" w:sz="8" w:space="0" w:color="000000"/>
              <w:bottom w:val="single" w:sz="8" w:space="0" w:color="000000"/>
              <w:right w:val="single" w:sz="8" w:space="0" w:color="000000"/>
            </w:tcBorders>
            <w:vAlign w:val="center"/>
          </w:tcPr>
          <w:p w14:paraId="3AC5EAFC" w14:textId="77777777" w:rsidR="00F70974" w:rsidRPr="00F70974" w:rsidRDefault="00F70974" w:rsidP="001037EC">
            <w:pPr>
              <w:spacing w:after="150"/>
              <w:rPr>
                <w:rFonts w:ascii="Arial" w:hAnsi="Arial" w:cs="Arial"/>
              </w:rPr>
            </w:pPr>
            <w:r w:rsidRPr="00F70974">
              <w:rPr>
                <w:rFonts w:ascii="Arial" w:hAnsi="Arial" w:cs="Arial"/>
                <w:color w:val="000000"/>
              </w:rPr>
              <w:t>4734625.76</w:t>
            </w:r>
          </w:p>
        </w:tc>
      </w:tr>
      <w:tr w:rsidR="00F70974" w:rsidRPr="00F70974" w14:paraId="77FF9345"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A77792D" w14:textId="77777777" w:rsidR="00F70974" w:rsidRPr="00F70974" w:rsidRDefault="00F70974" w:rsidP="001037EC">
            <w:pPr>
              <w:spacing w:after="150"/>
              <w:rPr>
                <w:rFonts w:ascii="Arial" w:hAnsi="Arial" w:cs="Arial"/>
              </w:rPr>
            </w:pPr>
            <w:r w:rsidRPr="00F70974">
              <w:rPr>
                <w:rFonts w:ascii="Arial" w:hAnsi="Arial" w:cs="Arial"/>
                <w:b/>
                <w:color w:val="000000"/>
              </w:rPr>
              <w:t>D22</w:t>
            </w:r>
          </w:p>
        </w:tc>
        <w:tc>
          <w:tcPr>
            <w:tcW w:w="1933" w:type="dxa"/>
            <w:tcBorders>
              <w:top w:val="single" w:sz="8" w:space="0" w:color="000000"/>
              <w:left w:val="single" w:sz="8" w:space="0" w:color="000000"/>
              <w:bottom w:val="single" w:sz="8" w:space="0" w:color="000000"/>
              <w:right w:val="single" w:sz="8" w:space="0" w:color="000000"/>
            </w:tcBorders>
            <w:vAlign w:val="center"/>
          </w:tcPr>
          <w:p w14:paraId="34709FD8" w14:textId="77777777" w:rsidR="00F70974" w:rsidRPr="00F70974" w:rsidRDefault="00F70974" w:rsidP="001037EC">
            <w:pPr>
              <w:spacing w:after="150"/>
              <w:rPr>
                <w:rFonts w:ascii="Arial" w:hAnsi="Arial" w:cs="Arial"/>
              </w:rPr>
            </w:pPr>
            <w:r w:rsidRPr="00F70974">
              <w:rPr>
                <w:rFonts w:ascii="Arial" w:hAnsi="Arial" w:cs="Arial"/>
                <w:color w:val="000000"/>
              </w:rPr>
              <w:t>7613101.32</w:t>
            </w:r>
          </w:p>
        </w:tc>
        <w:tc>
          <w:tcPr>
            <w:tcW w:w="1933" w:type="dxa"/>
            <w:tcBorders>
              <w:top w:val="single" w:sz="8" w:space="0" w:color="000000"/>
              <w:left w:val="single" w:sz="8" w:space="0" w:color="000000"/>
              <w:bottom w:val="single" w:sz="8" w:space="0" w:color="000000"/>
              <w:right w:val="single" w:sz="8" w:space="0" w:color="000000"/>
            </w:tcBorders>
            <w:vAlign w:val="center"/>
          </w:tcPr>
          <w:p w14:paraId="5FB0FBE8" w14:textId="77777777" w:rsidR="00F70974" w:rsidRPr="00F70974" w:rsidRDefault="00F70974" w:rsidP="001037EC">
            <w:pPr>
              <w:spacing w:after="150"/>
              <w:rPr>
                <w:rFonts w:ascii="Arial" w:hAnsi="Arial" w:cs="Arial"/>
              </w:rPr>
            </w:pPr>
            <w:r w:rsidRPr="00F70974">
              <w:rPr>
                <w:rFonts w:ascii="Arial" w:hAnsi="Arial" w:cs="Arial"/>
                <w:color w:val="000000"/>
              </w:rPr>
              <w:t>4731140.85</w:t>
            </w:r>
          </w:p>
        </w:tc>
        <w:tc>
          <w:tcPr>
            <w:tcW w:w="933" w:type="dxa"/>
            <w:tcBorders>
              <w:top w:val="single" w:sz="8" w:space="0" w:color="000000"/>
              <w:left w:val="single" w:sz="8" w:space="0" w:color="000000"/>
              <w:bottom w:val="single" w:sz="8" w:space="0" w:color="000000"/>
              <w:right w:val="single" w:sz="8" w:space="0" w:color="000000"/>
            </w:tcBorders>
            <w:vAlign w:val="center"/>
          </w:tcPr>
          <w:p w14:paraId="23BCD657" w14:textId="77777777" w:rsidR="00F70974" w:rsidRPr="00F70974" w:rsidRDefault="00F70974" w:rsidP="001037EC">
            <w:pPr>
              <w:spacing w:after="150"/>
              <w:rPr>
                <w:rFonts w:ascii="Arial" w:hAnsi="Arial" w:cs="Arial"/>
              </w:rPr>
            </w:pPr>
            <w:r w:rsidRPr="00F70974">
              <w:rPr>
                <w:rFonts w:ascii="Arial" w:hAnsi="Arial" w:cs="Arial"/>
                <w:b/>
                <w:color w:val="000000"/>
              </w:rPr>
              <w:t>D184</w:t>
            </w:r>
          </w:p>
        </w:tc>
        <w:tc>
          <w:tcPr>
            <w:tcW w:w="1933" w:type="dxa"/>
            <w:tcBorders>
              <w:top w:val="single" w:sz="8" w:space="0" w:color="000000"/>
              <w:left w:val="single" w:sz="8" w:space="0" w:color="000000"/>
              <w:bottom w:val="single" w:sz="8" w:space="0" w:color="000000"/>
              <w:right w:val="single" w:sz="8" w:space="0" w:color="000000"/>
            </w:tcBorders>
            <w:vAlign w:val="center"/>
          </w:tcPr>
          <w:p w14:paraId="1E778007" w14:textId="77777777" w:rsidR="00F70974" w:rsidRPr="00F70974" w:rsidRDefault="00F70974" w:rsidP="001037EC">
            <w:pPr>
              <w:spacing w:after="150"/>
              <w:rPr>
                <w:rFonts w:ascii="Arial" w:hAnsi="Arial" w:cs="Arial"/>
              </w:rPr>
            </w:pPr>
            <w:r w:rsidRPr="00F70974">
              <w:rPr>
                <w:rFonts w:ascii="Arial" w:hAnsi="Arial" w:cs="Arial"/>
                <w:color w:val="000000"/>
              </w:rPr>
              <w:t>7609943.80</w:t>
            </w:r>
          </w:p>
        </w:tc>
        <w:tc>
          <w:tcPr>
            <w:tcW w:w="1933" w:type="dxa"/>
            <w:tcBorders>
              <w:top w:val="single" w:sz="8" w:space="0" w:color="000000"/>
              <w:left w:val="single" w:sz="8" w:space="0" w:color="000000"/>
              <w:bottom w:val="single" w:sz="8" w:space="0" w:color="000000"/>
              <w:right w:val="single" w:sz="8" w:space="0" w:color="000000"/>
            </w:tcBorders>
            <w:vAlign w:val="center"/>
          </w:tcPr>
          <w:p w14:paraId="69775DC3" w14:textId="77777777" w:rsidR="00F70974" w:rsidRPr="00F70974" w:rsidRDefault="00F70974" w:rsidP="001037EC">
            <w:pPr>
              <w:spacing w:after="150"/>
              <w:rPr>
                <w:rFonts w:ascii="Arial" w:hAnsi="Arial" w:cs="Arial"/>
              </w:rPr>
            </w:pPr>
            <w:r w:rsidRPr="00F70974">
              <w:rPr>
                <w:rFonts w:ascii="Arial" w:hAnsi="Arial" w:cs="Arial"/>
                <w:color w:val="000000"/>
              </w:rPr>
              <w:t>4734713.30</w:t>
            </w:r>
          </w:p>
        </w:tc>
        <w:tc>
          <w:tcPr>
            <w:tcW w:w="934" w:type="dxa"/>
            <w:tcBorders>
              <w:top w:val="single" w:sz="8" w:space="0" w:color="000000"/>
              <w:left w:val="single" w:sz="8" w:space="0" w:color="000000"/>
              <w:bottom w:val="single" w:sz="8" w:space="0" w:color="000000"/>
              <w:right w:val="single" w:sz="8" w:space="0" w:color="000000"/>
            </w:tcBorders>
            <w:vAlign w:val="center"/>
          </w:tcPr>
          <w:p w14:paraId="2354FE26" w14:textId="77777777" w:rsidR="00F70974" w:rsidRPr="00F70974" w:rsidRDefault="00F70974" w:rsidP="001037EC">
            <w:pPr>
              <w:spacing w:after="150"/>
              <w:rPr>
                <w:rFonts w:ascii="Arial" w:hAnsi="Arial" w:cs="Arial"/>
              </w:rPr>
            </w:pPr>
            <w:r w:rsidRPr="00F70974">
              <w:rPr>
                <w:rFonts w:ascii="Arial" w:hAnsi="Arial" w:cs="Arial"/>
                <w:b/>
                <w:color w:val="000000"/>
              </w:rPr>
              <w:t>D346</w:t>
            </w:r>
          </w:p>
        </w:tc>
        <w:tc>
          <w:tcPr>
            <w:tcW w:w="1934" w:type="dxa"/>
            <w:tcBorders>
              <w:top w:val="single" w:sz="8" w:space="0" w:color="000000"/>
              <w:left w:val="single" w:sz="8" w:space="0" w:color="000000"/>
              <w:bottom w:val="single" w:sz="8" w:space="0" w:color="000000"/>
              <w:right w:val="single" w:sz="8" w:space="0" w:color="000000"/>
            </w:tcBorders>
            <w:vAlign w:val="center"/>
          </w:tcPr>
          <w:p w14:paraId="0EA6B865" w14:textId="77777777" w:rsidR="00F70974" w:rsidRPr="00F70974" w:rsidRDefault="00F70974" w:rsidP="001037EC">
            <w:pPr>
              <w:spacing w:after="150"/>
              <w:rPr>
                <w:rFonts w:ascii="Arial" w:hAnsi="Arial" w:cs="Arial"/>
              </w:rPr>
            </w:pPr>
            <w:r w:rsidRPr="00F70974">
              <w:rPr>
                <w:rFonts w:ascii="Arial" w:hAnsi="Arial" w:cs="Arial"/>
                <w:color w:val="000000"/>
              </w:rPr>
              <w:t>7611360.98</w:t>
            </w:r>
          </w:p>
        </w:tc>
        <w:tc>
          <w:tcPr>
            <w:tcW w:w="1934" w:type="dxa"/>
            <w:tcBorders>
              <w:top w:val="single" w:sz="8" w:space="0" w:color="000000"/>
              <w:left w:val="single" w:sz="8" w:space="0" w:color="000000"/>
              <w:bottom w:val="single" w:sz="8" w:space="0" w:color="000000"/>
              <w:right w:val="single" w:sz="8" w:space="0" w:color="000000"/>
            </w:tcBorders>
            <w:vAlign w:val="center"/>
          </w:tcPr>
          <w:p w14:paraId="2CFCC433" w14:textId="77777777" w:rsidR="00F70974" w:rsidRPr="00F70974" w:rsidRDefault="00F70974" w:rsidP="001037EC">
            <w:pPr>
              <w:spacing w:after="150"/>
              <w:rPr>
                <w:rFonts w:ascii="Arial" w:hAnsi="Arial" w:cs="Arial"/>
              </w:rPr>
            </w:pPr>
            <w:r w:rsidRPr="00F70974">
              <w:rPr>
                <w:rFonts w:ascii="Arial" w:hAnsi="Arial" w:cs="Arial"/>
                <w:color w:val="000000"/>
              </w:rPr>
              <w:t>4734629.00</w:t>
            </w:r>
          </w:p>
        </w:tc>
      </w:tr>
      <w:tr w:rsidR="00F70974" w:rsidRPr="00F70974" w14:paraId="777F88B4"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2C1A77E" w14:textId="77777777" w:rsidR="00F70974" w:rsidRPr="00F70974" w:rsidRDefault="00F70974" w:rsidP="001037EC">
            <w:pPr>
              <w:spacing w:after="150"/>
              <w:rPr>
                <w:rFonts w:ascii="Arial" w:hAnsi="Arial" w:cs="Arial"/>
              </w:rPr>
            </w:pPr>
            <w:r w:rsidRPr="00F70974">
              <w:rPr>
                <w:rFonts w:ascii="Arial" w:hAnsi="Arial" w:cs="Arial"/>
                <w:b/>
                <w:color w:val="000000"/>
              </w:rPr>
              <w:t>D23</w:t>
            </w:r>
          </w:p>
        </w:tc>
        <w:tc>
          <w:tcPr>
            <w:tcW w:w="1933" w:type="dxa"/>
            <w:tcBorders>
              <w:top w:val="single" w:sz="8" w:space="0" w:color="000000"/>
              <w:left w:val="single" w:sz="8" w:space="0" w:color="000000"/>
              <w:bottom w:val="single" w:sz="8" w:space="0" w:color="000000"/>
              <w:right w:val="single" w:sz="8" w:space="0" w:color="000000"/>
            </w:tcBorders>
            <w:vAlign w:val="center"/>
          </w:tcPr>
          <w:p w14:paraId="7A435620" w14:textId="77777777" w:rsidR="00F70974" w:rsidRPr="00F70974" w:rsidRDefault="00F70974" w:rsidP="001037EC">
            <w:pPr>
              <w:spacing w:after="150"/>
              <w:rPr>
                <w:rFonts w:ascii="Arial" w:hAnsi="Arial" w:cs="Arial"/>
              </w:rPr>
            </w:pPr>
            <w:r w:rsidRPr="00F70974">
              <w:rPr>
                <w:rFonts w:ascii="Arial" w:hAnsi="Arial" w:cs="Arial"/>
                <w:color w:val="000000"/>
              </w:rPr>
              <w:t>7613092.75</w:t>
            </w:r>
          </w:p>
        </w:tc>
        <w:tc>
          <w:tcPr>
            <w:tcW w:w="1933" w:type="dxa"/>
            <w:tcBorders>
              <w:top w:val="single" w:sz="8" w:space="0" w:color="000000"/>
              <w:left w:val="single" w:sz="8" w:space="0" w:color="000000"/>
              <w:bottom w:val="single" w:sz="8" w:space="0" w:color="000000"/>
              <w:right w:val="single" w:sz="8" w:space="0" w:color="000000"/>
            </w:tcBorders>
            <w:vAlign w:val="center"/>
          </w:tcPr>
          <w:p w14:paraId="044C032A" w14:textId="77777777" w:rsidR="00F70974" w:rsidRPr="00F70974" w:rsidRDefault="00F70974" w:rsidP="001037EC">
            <w:pPr>
              <w:spacing w:after="150"/>
              <w:rPr>
                <w:rFonts w:ascii="Arial" w:hAnsi="Arial" w:cs="Arial"/>
              </w:rPr>
            </w:pPr>
            <w:r w:rsidRPr="00F70974">
              <w:rPr>
                <w:rFonts w:ascii="Arial" w:hAnsi="Arial" w:cs="Arial"/>
                <w:color w:val="000000"/>
              </w:rPr>
              <w:t>4731158.15</w:t>
            </w:r>
          </w:p>
        </w:tc>
        <w:tc>
          <w:tcPr>
            <w:tcW w:w="933" w:type="dxa"/>
            <w:tcBorders>
              <w:top w:val="single" w:sz="8" w:space="0" w:color="000000"/>
              <w:left w:val="single" w:sz="8" w:space="0" w:color="000000"/>
              <w:bottom w:val="single" w:sz="8" w:space="0" w:color="000000"/>
              <w:right w:val="single" w:sz="8" w:space="0" w:color="000000"/>
            </w:tcBorders>
            <w:vAlign w:val="center"/>
          </w:tcPr>
          <w:p w14:paraId="73220758" w14:textId="77777777" w:rsidR="00F70974" w:rsidRPr="00F70974" w:rsidRDefault="00F70974" w:rsidP="001037EC">
            <w:pPr>
              <w:spacing w:after="150"/>
              <w:rPr>
                <w:rFonts w:ascii="Arial" w:hAnsi="Arial" w:cs="Arial"/>
              </w:rPr>
            </w:pPr>
            <w:r w:rsidRPr="00F70974">
              <w:rPr>
                <w:rFonts w:ascii="Arial" w:hAnsi="Arial" w:cs="Arial"/>
                <w:b/>
                <w:color w:val="000000"/>
              </w:rPr>
              <w:t>D185</w:t>
            </w:r>
          </w:p>
        </w:tc>
        <w:tc>
          <w:tcPr>
            <w:tcW w:w="1933" w:type="dxa"/>
            <w:tcBorders>
              <w:top w:val="single" w:sz="8" w:space="0" w:color="000000"/>
              <w:left w:val="single" w:sz="8" w:space="0" w:color="000000"/>
              <w:bottom w:val="single" w:sz="8" w:space="0" w:color="000000"/>
              <w:right w:val="single" w:sz="8" w:space="0" w:color="000000"/>
            </w:tcBorders>
            <w:vAlign w:val="center"/>
          </w:tcPr>
          <w:p w14:paraId="7B80B7CC" w14:textId="77777777" w:rsidR="00F70974" w:rsidRPr="00F70974" w:rsidRDefault="00F70974" w:rsidP="001037EC">
            <w:pPr>
              <w:spacing w:after="150"/>
              <w:rPr>
                <w:rFonts w:ascii="Arial" w:hAnsi="Arial" w:cs="Arial"/>
              </w:rPr>
            </w:pPr>
            <w:r w:rsidRPr="00F70974">
              <w:rPr>
                <w:rFonts w:ascii="Arial" w:hAnsi="Arial" w:cs="Arial"/>
                <w:color w:val="000000"/>
              </w:rPr>
              <w:t>7609931.52</w:t>
            </w:r>
          </w:p>
        </w:tc>
        <w:tc>
          <w:tcPr>
            <w:tcW w:w="1933" w:type="dxa"/>
            <w:tcBorders>
              <w:top w:val="single" w:sz="8" w:space="0" w:color="000000"/>
              <w:left w:val="single" w:sz="8" w:space="0" w:color="000000"/>
              <w:bottom w:val="single" w:sz="8" w:space="0" w:color="000000"/>
              <w:right w:val="single" w:sz="8" w:space="0" w:color="000000"/>
            </w:tcBorders>
            <w:vAlign w:val="center"/>
          </w:tcPr>
          <w:p w14:paraId="1417FEA1" w14:textId="77777777" w:rsidR="00F70974" w:rsidRPr="00F70974" w:rsidRDefault="00F70974" w:rsidP="001037EC">
            <w:pPr>
              <w:spacing w:after="150"/>
              <w:rPr>
                <w:rFonts w:ascii="Arial" w:hAnsi="Arial" w:cs="Arial"/>
              </w:rPr>
            </w:pPr>
            <w:r w:rsidRPr="00F70974">
              <w:rPr>
                <w:rFonts w:ascii="Arial" w:hAnsi="Arial" w:cs="Arial"/>
                <w:color w:val="000000"/>
              </w:rPr>
              <w:t>4734707.41</w:t>
            </w:r>
          </w:p>
        </w:tc>
        <w:tc>
          <w:tcPr>
            <w:tcW w:w="934" w:type="dxa"/>
            <w:tcBorders>
              <w:top w:val="single" w:sz="8" w:space="0" w:color="000000"/>
              <w:left w:val="single" w:sz="8" w:space="0" w:color="000000"/>
              <w:bottom w:val="single" w:sz="8" w:space="0" w:color="000000"/>
              <w:right w:val="single" w:sz="8" w:space="0" w:color="000000"/>
            </w:tcBorders>
            <w:vAlign w:val="center"/>
          </w:tcPr>
          <w:p w14:paraId="77902127" w14:textId="77777777" w:rsidR="00F70974" w:rsidRPr="00F70974" w:rsidRDefault="00F70974" w:rsidP="001037EC">
            <w:pPr>
              <w:spacing w:after="150"/>
              <w:rPr>
                <w:rFonts w:ascii="Arial" w:hAnsi="Arial" w:cs="Arial"/>
              </w:rPr>
            </w:pPr>
            <w:r w:rsidRPr="00F70974">
              <w:rPr>
                <w:rFonts w:ascii="Arial" w:hAnsi="Arial" w:cs="Arial"/>
                <w:b/>
                <w:color w:val="000000"/>
              </w:rPr>
              <w:t>D347</w:t>
            </w:r>
          </w:p>
        </w:tc>
        <w:tc>
          <w:tcPr>
            <w:tcW w:w="1934" w:type="dxa"/>
            <w:tcBorders>
              <w:top w:val="single" w:sz="8" w:space="0" w:color="000000"/>
              <w:left w:val="single" w:sz="8" w:space="0" w:color="000000"/>
              <w:bottom w:val="single" w:sz="8" w:space="0" w:color="000000"/>
              <w:right w:val="single" w:sz="8" w:space="0" w:color="000000"/>
            </w:tcBorders>
            <w:vAlign w:val="center"/>
          </w:tcPr>
          <w:p w14:paraId="6F54DDFC" w14:textId="77777777" w:rsidR="00F70974" w:rsidRPr="00F70974" w:rsidRDefault="00F70974" w:rsidP="001037EC">
            <w:pPr>
              <w:spacing w:after="150"/>
              <w:rPr>
                <w:rFonts w:ascii="Arial" w:hAnsi="Arial" w:cs="Arial"/>
              </w:rPr>
            </w:pPr>
            <w:r w:rsidRPr="00F70974">
              <w:rPr>
                <w:rFonts w:ascii="Arial" w:hAnsi="Arial" w:cs="Arial"/>
                <w:color w:val="000000"/>
              </w:rPr>
              <w:t>7611378.10</w:t>
            </w:r>
          </w:p>
        </w:tc>
        <w:tc>
          <w:tcPr>
            <w:tcW w:w="1934" w:type="dxa"/>
            <w:tcBorders>
              <w:top w:val="single" w:sz="8" w:space="0" w:color="000000"/>
              <w:left w:val="single" w:sz="8" w:space="0" w:color="000000"/>
              <w:bottom w:val="single" w:sz="8" w:space="0" w:color="000000"/>
              <w:right w:val="single" w:sz="8" w:space="0" w:color="000000"/>
            </w:tcBorders>
            <w:vAlign w:val="center"/>
          </w:tcPr>
          <w:p w14:paraId="25D50076" w14:textId="77777777" w:rsidR="00F70974" w:rsidRPr="00F70974" w:rsidRDefault="00F70974" w:rsidP="001037EC">
            <w:pPr>
              <w:spacing w:after="150"/>
              <w:rPr>
                <w:rFonts w:ascii="Arial" w:hAnsi="Arial" w:cs="Arial"/>
              </w:rPr>
            </w:pPr>
            <w:r w:rsidRPr="00F70974">
              <w:rPr>
                <w:rFonts w:ascii="Arial" w:hAnsi="Arial" w:cs="Arial"/>
                <w:color w:val="000000"/>
              </w:rPr>
              <w:t>4734630.23</w:t>
            </w:r>
          </w:p>
        </w:tc>
      </w:tr>
      <w:tr w:rsidR="00F70974" w:rsidRPr="00F70974" w14:paraId="105CCAD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2AC596C" w14:textId="77777777" w:rsidR="00F70974" w:rsidRPr="00F70974" w:rsidRDefault="00F70974" w:rsidP="001037EC">
            <w:pPr>
              <w:spacing w:after="150"/>
              <w:rPr>
                <w:rFonts w:ascii="Arial" w:hAnsi="Arial" w:cs="Arial"/>
              </w:rPr>
            </w:pPr>
            <w:r w:rsidRPr="00F70974">
              <w:rPr>
                <w:rFonts w:ascii="Arial" w:hAnsi="Arial" w:cs="Arial"/>
                <w:b/>
                <w:color w:val="000000"/>
              </w:rPr>
              <w:t>D24</w:t>
            </w:r>
          </w:p>
        </w:tc>
        <w:tc>
          <w:tcPr>
            <w:tcW w:w="1933" w:type="dxa"/>
            <w:tcBorders>
              <w:top w:val="single" w:sz="8" w:space="0" w:color="000000"/>
              <w:left w:val="single" w:sz="8" w:space="0" w:color="000000"/>
              <w:bottom w:val="single" w:sz="8" w:space="0" w:color="000000"/>
              <w:right w:val="single" w:sz="8" w:space="0" w:color="000000"/>
            </w:tcBorders>
            <w:vAlign w:val="center"/>
          </w:tcPr>
          <w:p w14:paraId="58EF8423" w14:textId="77777777" w:rsidR="00F70974" w:rsidRPr="00F70974" w:rsidRDefault="00F70974" w:rsidP="001037EC">
            <w:pPr>
              <w:spacing w:after="150"/>
              <w:rPr>
                <w:rFonts w:ascii="Arial" w:hAnsi="Arial" w:cs="Arial"/>
              </w:rPr>
            </w:pPr>
            <w:r w:rsidRPr="00F70974">
              <w:rPr>
                <w:rFonts w:ascii="Arial" w:hAnsi="Arial" w:cs="Arial"/>
                <w:color w:val="000000"/>
              </w:rPr>
              <w:t>7613086.92</w:t>
            </w:r>
          </w:p>
        </w:tc>
        <w:tc>
          <w:tcPr>
            <w:tcW w:w="1933" w:type="dxa"/>
            <w:tcBorders>
              <w:top w:val="single" w:sz="8" w:space="0" w:color="000000"/>
              <w:left w:val="single" w:sz="8" w:space="0" w:color="000000"/>
              <w:bottom w:val="single" w:sz="8" w:space="0" w:color="000000"/>
              <w:right w:val="single" w:sz="8" w:space="0" w:color="000000"/>
            </w:tcBorders>
            <w:vAlign w:val="center"/>
          </w:tcPr>
          <w:p w14:paraId="77AD0EF3" w14:textId="77777777" w:rsidR="00F70974" w:rsidRPr="00F70974" w:rsidRDefault="00F70974" w:rsidP="001037EC">
            <w:pPr>
              <w:spacing w:after="150"/>
              <w:rPr>
                <w:rFonts w:ascii="Arial" w:hAnsi="Arial" w:cs="Arial"/>
              </w:rPr>
            </w:pPr>
            <w:r w:rsidRPr="00F70974">
              <w:rPr>
                <w:rFonts w:ascii="Arial" w:hAnsi="Arial" w:cs="Arial"/>
                <w:color w:val="000000"/>
              </w:rPr>
              <w:t>4731176.55</w:t>
            </w:r>
          </w:p>
        </w:tc>
        <w:tc>
          <w:tcPr>
            <w:tcW w:w="933" w:type="dxa"/>
            <w:tcBorders>
              <w:top w:val="single" w:sz="8" w:space="0" w:color="000000"/>
              <w:left w:val="single" w:sz="8" w:space="0" w:color="000000"/>
              <w:bottom w:val="single" w:sz="8" w:space="0" w:color="000000"/>
              <w:right w:val="single" w:sz="8" w:space="0" w:color="000000"/>
            </w:tcBorders>
            <w:vAlign w:val="center"/>
          </w:tcPr>
          <w:p w14:paraId="4523711F" w14:textId="77777777" w:rsidR="00F70974" w:rsidRPr="00F70974" w:rsidRDefault="00F70974" w:rsidP="001037EC">
            <w:pPr>
              <w:spacing w:after="150"/>
              <w:rPr>
                <w:rFonts w:ascii="Arial" w:hAnsi="Arial" w:cs="Arial"/>
              </w:rPr>
            </w:pPr>
            <w:r w:rsidRPr="00F70974">
              <w:rPr>
                <w:rFonts w:ascii="Arial" w:hAnsi="Arial" w:cs="Arial"/>
                <w:b/>
                <w:color w:val="000000"/>
              </w:rPr>
              <w:t>D186</w:t>
            </w:r>
          </w:p>
        </w:tc>
        <w:tc>
          <w:tcPr>
            <w:tcW w:w="1933" w:type="dxa"/>
            <w:tcBorders>
              <w:top w:val="single" w:sz="8" w:space="0" w:color="000000"/>
              <w:left w:val="single" w:sz="8" w:space="0" w:color="000000"/>
              <w:bottom w:val="single" w:sz="8" w:space="0" w:color="000000"/>
              <w:right w:val="single" w:sz="8" w:space="0" w:color="000000"/>
            </w:tcBorders>
            <w:vAlign w:val="center"/>
          </w:tcPr>
          <w:p w14:paraId="7BB77B04" w14:textId="77777777" w:rsidR="00F70974" w:rsidRPr="00F70974" w:rsidRDefault="00F70974" w:rsidP="001037EC">
            <w:pPr>
              <w:spacing w:after="150"/>
              <w:rPr>
                <w:rFonts w:ascii="Arial" w:hAnsi="Arial" w:cs="Arial"/>
              </w:rPr>
            </w:pPr>
            <w:r w:rsidRPr="00F70974">
              <w:rPr>
                <w:rFonts w:ascii="Arial" w:hAnsi="Arial" w:cs="Arial"/>
                <w:color w:val="000000"/>
              </w:rPr>
              <w:t>7609923.71</w:t>
            </w:r>
          </w:p>
        </w:tc>
        <w:tc>
          <w:tcPr>
            <w:tcW w:w="1933" w:type="dxa"/>
            <w:tcBorders>
              <w:top w:val="single" w:sz="8" w:space="0" w:color="000000"/>
              <w:left w:val="single" w:sz="8" w:space="0" w:color="000000"/>
              <w:bottom w:val="single" w:sz="8" w:space="0" w:color="000000"/>
              <w:right w:val="single" w:sz="8" w:space="0" w:color="000000"/>
            </w:tcBorders>
            <w:vAlign w:val="center"/>
          </w:tcPr>
          <w:p w14:paraId="48F7309A" w14:textId="77777777" w:rsidR="00F70974" w:rsidRPr="00F70974" w:rsidRDefault="00F70974" w:rsidP="001037EC">
            <w:pPr>
              <w:spacing w:after="150"/>
              <w:rPr>
                <w:rFonts w:ascii="Arial" w:hAnsi="Arial" w:cs="Arial"/>
              </w:rPr>
            </w:pPr>
            <w:r w:rsidRPr="00F70974">
              <w:rPr>
                <w:rFonts w:ascii="Arial" w:hAnsi="Arial" w:cs="Arial"/>
                <w:color w:val="000000"/>
              </w:rPr>
              <w:t>4734702.75</w:t>
            </w:r>
          </w:p>
        </w:tc>
        <w:tc>
          <w:tcPr>
            <w:tcW w:w="934" w:type="dxa"/>
            <w:tcBorders>
              <w:top w:val="single" w:sz="8" w:space="0" w:color="000000"/>
              <w:left w:val="single" w:sz="8" w:space="0" w:color="000000"/>
              <w:bottom w:val="single" w:sz="8" w:space="0" w:color="000000"/>
              <w:right w:val="single" w:sz="8" w:space="0" w:color="000000"/>
            </w:tcBorders>
            <w:vAlign w:val="center"/>
          </w:tcPr>
          <w:p w14:paraId="4E10705E" w14:textId="77777777" w:rsidR="00F70974" w:rsidRPr="00F70974" w:rsidRDefault="00F70974" w:rsidP="001037EC">
            <w:pPr>
              <w:spacing w:after="150"/>
              <w:rPr>
                <w:rFonts w:ascii="Arial" w:hAnsi="Arial" w:cs="Arial"/>
              </w:rPr>
            </w:pPr>
            <w:r w:rsidRPr="00F70974">
              <w:rPr>
                <w:rFonts w:ascii="Arial" w:hAnsi="Arial" w:cs="Arial"/>
                <w:b/>
                <w:color w:val="000000"/>
              </w:rPr>
              <w:t>D348</w:t>
            </w:r>
          </w:p>
        </w:tc>
        <w:tc>
          <w:tcPr>
            <w:tcW w:w="1934" w:type="dxa"/>
            <w:tcBorders>
              <w:top w:val="single" w:sz="8" w:space="0" w:color="000000"/>
              <w:left w:val="single" w:sz="8" w:space="0" w:color="000000"/>
              <w:bottom w:val="single" w:sz="8" w:space="0" w:color="000000"/>
              <w:right w:val="single" w:sz="8" w:space="0" w:color="000000"/>
            </w:tcBorders>
            <w:vAlign w:val="center"/>
          </w:tcPr>
          <w:p w14:paraId="67B3999E" w14:textId="77777777" w:rsidR="00F70974" w:rsidRPr="00F70974" w:rsidRDefault="00F70974" w:rsidP="001037EC">
            <w:pPr>
              <w:spacing w:after="150"/>
              <w:rPr>
                <w:rFonts w:ascii="Arial" w:hAnsi="Arial" w:cs="Arial"/>
              </w:rPr>
            </w:pPr>
            <w:r w:rsidRPr="00F70974">
              <w:rPr>
                <w:rFonts w:ascii="Arial" w:hAnsi="Arial" w:cs="Arial"/>
                <w:color w:val="000000"/>
              </w:rPr>
              <w:t>7611424.99</w:t>
            </w:r>
          </w:p>
        </w:tc>
        <w:tc>
          <w:tcPr>
            <w:tcW w:w="1934" w:type="dxa"/>
            <w:tcBorders>
              <w:top w:val="single" w:sz="8" w:space="0" w:color="000000"/>
              <w:left w:val="single" w:sz="8" w:space="0" w:color="000000"/>
              <w:bottom w:val="single" w:sz="8" w:space="0" w:color="000000"/>
              <w:right w:val="single" w:sz="8" w:space="0" w:color="000000"/>
            </w:tcBorders>
            <w:vAlign w:val="center"/>
          </w:tcPr>
          <w:p w14:paraId="70192992" w14:textId="77777777" w:rsidR="00F70974" w:rsidRPr="00F70974" w:rsidRDefault="00F70974" w:rsidP="001037EC">
            <w:pPr>
              <w:spacing w:after="150"/>
              <w:rPr>
                <w:rFonts w:ascii="Arial" w:hAnsi="Arial" w:cs="Arial"/>
              </w:rPr>
            </w:pPr>
            <w:r w:rsidRPr="00F70974">
              <w:rPr>
                <w:rFonts w:ascii="Arial" w:hAnsi="Arial" w:cs="Arial"/>
                <w:color w:val="000000"/>
              </w:rPr>
              <w:t>4734630.35</w:t>
            </w:r>
          </w:p>
        </w:tc>
      </w:tr>
      <w:tr w:rsidR="00F70974" w:rsidRPr="00F70974" w14:paraId="00E9A9A5"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2DD624E" w14:textId="77777777" w:rsidR="00F70974" w:rsidRPr="00F70974" w:rsidRDefault="00F70974" w:rsidP="001037EC">
            <w:pPr>
              <w:spacing w:after="150"/>
              <w:rPr>
                <w:rFonts w:ascii="Arial" w:hAnsi="Arial" w:cs="Arial"/>
              </w:rPr>
            </w:pPr>
            <w:r w:rsidRPr="00F70974">
              <w:rPr>
                <w:rFonts w:ascii="Arial" w:hAnsi="Arial" w:cs="Arial"/>
                <w:b/>
                <w:color w:val="000000"/>
              </w:rPr>
              <w:t>D25</w:t>
            </w:r>
          </w:p>
        </w:tc>
        <w:tc>
          <w:tcPr>
            <w:tcW w:w="1933" w:type="dxa"/>
            <w:tcBorders>
              <w:top w:val="single" w:sz="8" w:space="0" w:color="000000"/>
              <w:left w:val="single" w:sz="8" w:space="0" w:color="000000"/>
              <w:bottom w:val="single" w:sz="8" w:space="0" w:color="000000"/>
              <w:right w:val="single" w:sz="8" w:space="0" w:color="000000"/>
            </w:tcBorders>
            <w:vAlign w:val="center"/>
          </w:tcPr>
          <w:p w14:paraId="121134E3" w14:textId="77777777" w:rsidR="00F70974" w:rsidRPr="00F70974" w:rsidRDefault="00F70974" w:rsidP="001037EC">
            <w:pPr>
              <w:spacing w:after="150"/>
              <w:rPr>
                <w:rFonts w:ascii="Arial" w:hAnsi="Arial" w:cs="Arial"/>
              </w:rPr>
            </w:pPr>
            <w:r w:rsidRPr="00F70974">
              <w:rPr>
                <w:rFonts w:ascii="Arial" w:hAnsi="Arial" w:cs="Arial"/>
                <w:color w:val="000000"/>
              </w:rPr>
              <w:t>7613074.40</w:t>
            </w:r>
          </w:p>
        </w:tc>
        <w:tc>
          <w:tcPr>
            <w:tcW w:w="1933" w:type="dxa"/>
            <w:tcBorders>
              <w:top w:val="single" w:sz="8" w:space="0" w:color="000000"/>
              <w:left w:val="single" w:sz="8" w:space="0" w:color="000000"/>
              <w:bottom w:val="single" w:sz="8" w:space="0" w:color="000000"/>
              <w:right w:val="single" w:sz="8" w:space="0" w:color="000000"/>
            </w:tcBorders>
            <w:vAlign w:val="center"/>
          </w:tcPr>
          <w:p w14:paraId="3926A72E" w14:textId="77777777" w:rsidR="00F70974" w:rsidRPr="00F70974" w:rsidRDefault="00F70974" w:rsidP="001037EC">
            <w:pPr>
              <w:spacing w:after="150"/>
              <w:rPr>
                <w:rFonts w:ascii="Arial" w:hAnsi="Arial" w:cs="Arial"/>
              </w:rPr>
            </w:pPr>
            <w:r w:rsidRPr="00F70974">
              <w:rPr>
                <w:rFonts w:ascii="Arial" w:hAnsi="Arial" w:cs="Arial"/>
                <w:color w:val="000000"/>
              </w:rPr>
              <w:t>4731229.97</w:t>
            </w:r>
          </w:p>
        </w:tc>
        <w:tc>
          <w:tcPr>
            <w:tcW w:w="933" w:type="dxa"/>
            <w:tcBorders>
              <w:top w:val="single" w:sz="8" w:space="0" w:color="000000"/>
              <w:left w:val="single" w:sz="8" w:space="0" w:color="000000"/>
              <w:bottom w:val="single" w:sz="8" w:space="0" w:color="000000"/>
              <w:right w:val="single" w:sz="8" w:space="0" w:color="000000"/>
            </w:tcBorders>
            <w:vAlign w:val="center"/>
          </w:tcPr>
          <w:p w14:paraId="1AE86AD4" w14:textId="77777777" w:rsidR="00F70974" w:rsidRPr="00F70974" w:rsidRDefault="00F70974" w:rsidP="001037EC">
            <w:pPr>
              <w:spacing w:after="150"/>
              <w:rPr>
                <w:rFonts w:ascii="Arial" w:hAnsi="Arial" w:cs="Arial"/>
              </w:rPr>
            </w:pPr>
            <w:r w:rsidRPr="00F70974">
              <w:rPr>
                <w:rFonts w:ascii="Arial" w:hAnsi="Arial" w:cs="Arial"/>
                <w:b/>
                <w:color w:val="000000"/>
              </w:rPr>
              <w:t>D187</w:t>
            </w:r>
          </w:p>
        </w:tc>
        <w:tc>
          <w:tcPr>
            <w:tcW w:w="1933" w:type="dxa"/>
            <w:tcBorders>
              <w:top w:val="single" w:sz="8" w:space="0" w:color="000000"/>
              <w:left w:val="single" w:sz="8" w:space="0" w:color="000000"/>
              <w:bottom w:val="single" w:sz="8" w:space="0" w:color="000000"/>
              <w:right w:val="single" w:sz="8" w:space="0" w:color="000000"/>
            </w:tcBorders>
            <w:vAlign w:val="center"/>
          </w:tcPr>
          <w:p w14:paraId="6156F5B2" w14:textId="77777777" w:rsidR="00F70974" w:rsidRPr="00F70974" w:rsidRDefault="00F70974" w:rsidP="001037EC">
            <w:pPr>
              <w:spacing w:after="150"/>
              <w:rPr>
                <w:rFonts w:ascii="Arial" w:hAnsi="Arial" w:cs="Arial"/>
              </w:rPr>
            </w:pPr>
            <w:r w:rsidRPr="00F70974">
              <w:rPr>
                <w:rFonts w:ascii="Arial" w:hAnsi="Arial" w:cs="Arial"/>
                <w:color w:val="000000"/>
              </w:rPr>
              <w:t>7609911.77</w:t>
            </w:r>
          </w:p>
        </w:tc>
        <w:tc>
          <w:tcPr>
            <w:tcW w:w="1933" w:type="dxa"/>
            <w:tcBorders>
              <w:top w:val="single" w:sz="8" w:space="0" w:color="000000"/>
              <w:left w:val="single" w:sz="8" w:space="0" w:color="000000"/>
              <w:bottom w:val="single" w:sz="8" w:space="0" w:color="000000"/>
              <w:right w:val="single" w:sz="8" w:space="0" w:color="000000"/>
            </w:tcBorders>
            <w:vAlign w:val="center"/>
          </w:tcPr>
          <w:p w14:paraId="601C8DB8" w14:textId="77777777" w:rsidR="00F70974" w:rsidRPr="00F70974" w:rsidRDefault="00F70974" w:rsidP="001037EC">
            <w:pPr>
              <w:spacing w:after="150"/>
              <w:rPr>
                <w:rFonts w:ascii="Arial" w:hAnsi="Arial" w:cs="Arial"/>
              </w:rPr>
            </w:pPr>
            <w:r w:rsidRPr="00F70974">
              <w:rPr>
                <w:rFonts w:ascii="Arial" w:hAnsi="Arial" w:cs="Arial"/>
                <w:color w:val="000000"/>
              </w:rPr>
              <w:t>4734696.98</w:t>
            </w:r>
          </w:p>
        </w:tc>
        <w:tc>
          <w:tcPr>
            <w:tcW w:w="934" w:type="dxa"/>
            <w:tcBorders>
              <w:top w:val="single" w:sz="8" w:space="0" w:color="000000"/>
              <w:left w:val="single" w:sz="8" w:space="0" w:color="000000"/>
              <w:bottom w:val="single" w:sz="8" w:space="0" w:color="000000"/>
              <w:right w:val="single" w:sz="8" w:space="0" w:color="000000"/>
            </w:tcBorders>
            <w:vAlign w:val="center"/>
          </w:tcPr>
          <w:p w14:paraId="4275C6CD" w14:textId="77777777" w:rsidR="00F70974" w:rsidRPr="00F70974" w:rsidRDefault="00F70974" w:rsidP="001037EC">
            <w:pPr>
              <w:spacing w:after="150"/>
              <w:rPr>
                <w:rFonts w:ascii="Arial" w:hAnsi="Arial" w:cs="Arial"/>
              </w:rPr>
            </w:pPr>
            <w:r w:rsidRPr="00F70974">
              <w:rPr>
                <w:rFonts w:ascii="Arial" w:hAnsi="Arial" w:cs="Arial"/>
                <w:b/>
                <w:color w:val="000000"/>
              </w:rPr>
              <w:t>D349</w:t>
            </w:r>
          </w:p>
        </w:tc>
        <w:tc>
          <w:tcPr>
            <w:tcW w:w="1934" w:type="dxa"/>
            <w:tcBorders>
              <w:top w:val="single" w:sz="8" w:space="0" w:color="000000"/>
              <w:left w:val="single" w:sz="8" w:space="0" w:color="000000"/>
              <w:bottom w:val="single" w:sz="8" w:space="0" w:color="000000"/>
              <w:right w:val="single" w:sz="8" w:space="0" w:color="000000"/>
            </w:tcBorders>
            <w:vAlign w:val="center"/>
          </w:tcPr>
          <w:p w14:paraId="3B588316" w14:textId="77777777" w:rsidR="00F70974" w:rsidRPr="00F70974" w:rsidRDefault="00F70974" w:rsidP="001037EC">
            <w:pPr>
              <w:spacing w:after="150"/>
              <w:rPr>
                <w:rFonts w:ascii="Arial" w:hAnsi="Arial" w:cs="Arial"/>
              </w:rPr>
            </w:pPr>
            <w:r w:rsidRPr="00F70974">
              <w:rPr>
                <w:rFonts w:ascii="Arial" w:hAnsi="Arial" w:cs="Arial"/>
                <w:color w:val="000000"/>
              </w:rPr>
              <w:t>7611452.88</w:t>
            </w:r>
          </w:p>
        </w:tc>
        <w:tc>
          <w:tcPr>
            <w:tcW w:w="1934" w:type="dxa"/>
            <w:tcBorders>
              <w:top w:val="single" w:sz="8" w:space="0" w:color="000000"/>
              <w:left w:val="single" w:sz="8" w:space="0" w:color="000000"/>
              <w:bottom w:val="single" w:sz="8" w:space="0" w:color="000000"/>
              <w:right w:val="single" w:sz="8" w:space="0" w:color="000000"/>
            </w:tcBorders>
            <w:vAlign w:val="center"/>
          </w:tcPr>
          <w:p w14:paraId="4DA9A9F3" w14:textId="77777777" w:rsidR="00F70974" w:rsidRPr="00F70974" w:rsidRDefault="00F70974" w:rsidP="001037EC">
            <w:pPr>
              <w:spacing w:after="150"/>
              <w:rPr>
                <w:rFonts w:ascii="Arial" w:hAnsi="Arial" w:cs="Arial"/>
              </w:rPr>
            </w:pPr>
            <w:r w:rsidRPr="00F70974">
              <w:rPr>
                <w:rFonts w:ascii="Arial" w:hAnsi="Arial" w:cs="Arial"/>
                <w:color w:val="000000"/>
              </w:rPr>
              <w:t>4734630.67</w:t>
            </w:r>
          </w:p>
        </w:tc>
      </w:tr>
      <w:tr w:rsidR="00F70974" w:rsidRPr="00F70974" w14:paraId="75A920F4"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F1DD4AB" w14:textId="77777777" w:rsidR="00F70974" w:rsidRPr="00F70974" w:rsidRDefault="00F70974" w:rsidP="001037EC">
            <w:pPr>
              <w:spacing w:after="150"/>
              <w:rPr>
                <w:rFonts w:ascii="Arial" w:hAnsi="Arial" w:cs="Arial"/>
              </w:rPr>
            </w:pPr>
            <w:r w:rsidRPr="00F70974">
              <w:rPr>
                <w:rFonts w:ascii="Arial" w:hAnsi="Arial" w:cs="Arial"/>
                <w:b/>
                <w:color w:val="000000"/>
              </w:rPr>
              <w:t>D26</w:t>
            </w:r>
          </w:p>
        </w:tc>
        <w:tc>
          <w:tcPr>
            <w:tcW w:w="1933" w:type="dxa"/>
            <w:tcBorders>
              <w:top w:val="single" w:sz="8" w:space="0" w:color="000000"/>
              <w:left w:val="single" w:sz="8" w:space="0" w:color="000000"/>
              <w:bottom w:val="single" w:sz="8" w:space="0" w:color="000000"/>
              <w:right w:val="single" w:sz="8" w:space="0" w:color="000000"/>
            </w:tcBorders>
            <w:vAlign w:val="center"/>
          </w:tcPr>
          <w:p w14:paraId="567460AA" w14:textId="77777777" w:rsidR="00F70974" w:rsidRPr="00F70974" w:rsidRDefault="00F70974" w:rsidP="001037EC">
            <w:pPr>
              <w:spacing w:after="150"/>
              <w:rPr>
                <w:rFonts w:ascii="Arial" w:hAnsi="Arial" w:cs="Arial"/>
              </w:rPr>
            </w:pPr>
            <w:r w:rsidRPr="00F70974">
              <w:rPr>
                <w:rFonts w:ascii="Arial" w:hAnsi="Arial" w:cs="Arial"/>
                <w:color w:val="000000"/>
              </w:rPr>
              <w:t>7613064.17</w:t>
            </w:r>
          </w:p>
        </w:tc>
        <w:tc>
          <w:tcPr>
            <w:tcW w:w="1933" w:type="dxa"/>
            <w:tcBorders>
              <w:top w:val="single" w:sz="8" w:space="0" w:color="000000"/>
              <w:left w:val="single" w:sz="8" w:space="0" w:color="000000"/>
              <w:bottom w:val="single" w:sz="8" w:space="0" w:color="000000"/>
              <w:right w:val="single" w:sz="8" w:space="0" w:color="000000"/>
            </w:tcBorders>
            <w:vAlign w:val="center"/>
          </w:tcPr>
          <w:p w14:paraId="49AD361B" w14:textId="77777777" w:rsidR="00F70974" w:rsidRPr="00F70974" w:rsidRDefault="00F70974" w:rsidP="001037EC">
            <w:pPr>
              <w:spacing w:after="150"/>
              <w:rPr>
                <w:rFonts w:ascii="Arial" w:hAnsi="Arial" w:cs="Arial"/>
              </w:rPr>
            </w:pPr>
            <w:r w:rsidRPr="00F70974">
              <w:rPr>
                <w:rFonts w:ascii="Arial" w:hAnsi="Arial" w:cs="Arial"/>
                <w:color w:val="000000"/>
              </w:rPr>
              <w:t>4731263.69</w:t>
            </w:r>
          </w:p>
        </w:tc>
        <w:tc>
          <w:tcPr>
            <w:tcW w:w="933" w:type="dxa"/>
            <w:tcBorders>
              <w:top w:val="single" w:sz="8" w:space="0" w:color="000000"/>
              <w:left w:val="single" w:sz="8" w:space="0" w:color="000000"/>
              <w:bottom w:val="single" w:sz="8" w:space="0" w:color="000000"/>
              <w:right w:val="single" w:sz="8" w:space="0" w:color="000000"/>
            </w:tcBorders>
            <w:vAlign w:val="center"/>
          </w:tcPr>
          <w:p w14:paraId="150191F6" w14:textId="77777777" w:rsidR="00F70974" w:rsidRPr="00F70974" w:rsidRDefault="00F70974" w:rsidP="001037EC">
            <w:pPr>
              <w:spacing w:after="150"/>
              <w:rPr>
                <w:rFonts w:ascii="Arial" w:hAnsi="Arial" w:cs="Arial"/>
              </w:rPr>
            </w:pPr>
            <w:r w:rsidRPr="00F70974">
              <w:rPr>
                <w:rFonts w:ascii="Arial" w:hAnsi="Arial" w:cs="Arial"/>
                <w:b/>
                <w:color w:val="000000"/>
              </w:rPr>
              <w:t>D188</w:t>
            </w:r>
          </w:p>
        </w:tc>
        <w:tc>
          <w:tcPr>
            <w:tcW w:w="1933" w:type="dxa"/>
            <w:tcBorders>
              <w:top w:val="single" w:sz="8" w:space="0" w:color="000000"/>
              <w:left w:val="single" w:sz="8" w:space="0" w:color="000000"/>
              <w:bottom w:val="single" w:sz="8" w:space="0" w:color="000000"/>
              <w:right w:val="single" w:sz="8" w:space="0" w:color="000000"/>
            </w:tcBorders>
            <w:vAlign w:val="center"/>
          </w:tcPr>
          <w:p w14:paraId="78495046" w14:textId="77777777" w:rsidR="00F70974" w:rsidRPr="00F70974" w:rsidRDefault="00F70974" w:rsidP="001037EC">
            <w:pPr>
              <w:spacing w:after="150"/>
              <w:rPr>
                <w:rFonts w:ascii="Arial" w:hAnsi="Arial" w:cs="Arial"/>
              </w:rPr>
            </w:pPr>
            <w:r w:rsidRPr="00F70974">
              <w:rPr>
                <w:rFonts w:ascii="Arial" w:hAnsi="Arial" w:cs="Arial"/>
                <w:color w:val="000000"/>
              </w:rPr>
              <w:t>7609898.57</w:t>
            </w:r>
          </w:p>
        </w:tc>
        <w:tc>
          <w:tcPr>
            <w:tcW w:w="1933" w:type="dxa"/>
            <w:tcBorders>
              <w:top w:val="single" w:sz="8" w:space="0" w:color="000000"/>
              <w:left w:val="single" w:sz="8" w:space="0" w:color="000000"/>
              <w:bottom w:val="single" w:sz="8" w:space="0" w:color="000000"/>
              <w:right w:val="single" w:sz="8" w:space="0" w:color="000000"/>
            </w:tcBorders>
            <w:vAlign w:val="center"/>
          </w:tcPr>
          <w:p w14:paraId="2F997954" w14:textId="77777777" w:rsidR="00F70974" w:rsidRPr="00F70974" w:rsidRDefault="00F70974" w:rsidP="001037EC">
            <w:pPr>
              <w:spacing w:after="150"/>
              <w:rPr>
                <w:rFonts w:ascii="Arial" w:hAnsi="Arial" w:cs="Arial"/>
              </w:rPr>
            </w:pPr>
            <w:r w:rsidRPr="00F70974">
              <w:rPr>
                <w:rFonts w:ascii="Arial" w:hAnsi="Arial" w:cs="Arial"/>
                <w:color w:val="000000"/>
              </w:rPr>
              <w:t>4734693.29</w:t>
            </w:r>
          </w:p>
        </w:tc>
        <w:tc>
          <w:tcPr>
            <w:tcW w:w="934" w:type="dxa"/>
            <w:tcBorders>
              <w:top w:val="single" w:sz="8" w:space="0" w:color="000000"/>
              <w:left w:val="single" w:sz="8" w:space="0" w:color="000000"/>
              <w:bottom w:val="single" w:sz="8" w:space="0" w:color="000000"/>
              <w:right w:val="single" w:sz="8" w:space="0" w:color="000000"/>
            </w:tcBorders>
            <w:vAlign w:val="center"/>
          </w:tcPr>
          <w:p w14:paraId="2DD05492" w14:textId="77777777" w:rsidR="00F70974" w:rsidRPr="00F70974" w:rsidRDefault="00F70974" w:rsidP="001037EC">
            <w:pPr>
              <w:spacing w:after="150"/>
              <w:rPr>
                <w:rFonts w:ascii="Arial" w:hAnsi="Arial" w:cs="Arial"/>
              </w:rPr>
            </w:pPr>
            <w:r w:rsidRPr="00F70974">
              <w:rPr>
                <w:rFonts w:ascii="Arial" w:hAnsi="Arial" w:cs="Arial"/>
                <w:b/>
                <w:color w:val="000000"/>
              </w:rPr>
              <w:t>D350</w:t>
            </w:r>
          </w:p>
        </w:tc>
        <w:tc>
          <w:tcPr>
            <w:tcW w:w="1934" w:type="dxa"/>
            <w:tcBorders>
              <w:top w:val="single" w:sz="8" w:space="0" w:color="000000"/>
              <w:left w:val="single" w:sz="8" w:space="0" w:color="000000"/>
              <w:bottom w:val="single" w:sz="8" w:space="0" w:color="000000"/>
              <w:right w:val="single" w:sz="8" w:space="0" w:color="000000"/>
            </w:tcBorders>
            <w:vAlign w:val="center"/>
          </w:tcPr>
          <w:p w14:paraId="2C4942B3" w14:textId="77777777" w:rsidR="00F70974" w:rsidRPr="00F70974" w:rsidRDefault="00F70974" w:rsidP="001037EC">
            <w:pPr>
              <w:spacing w:after="150"/>
              <w:rPr>
                <w:rFonts w:ascii="Arial" w:hAnsi="Arial" w:cs="Arial"/>
              </w:rPr>
            </w:pPr>
            <w:r w:rsidRPr="00F70974">
              <w:rPr>
                <w:rFonts w:ascii="Arial" w:hAnsi="Arial" w:cs="Arial"/>
                <w:color w:val="000000"/>
              </w:rPr>
              <w:t>7611491.91</w:t>
            </w:r>
          </w:p>
        </w:tc>
        <w:tc>
          <w:tcPr>
            <w:tcW w:w="1934" w:type="dxa"/>
            <w:tcBorders>
              <w:top w:val="single" w:sz="8" w:space="0" w:color="000000"/>
              <w:left w:val="single" w:sz="8" w:space="0" w:color="000000"/>
              <w:bottom w:val="single" w:sz="8" w:space="0" w:color="000000"/>
              <w:right w:val="single" w:sz="8" w:space="0" w:color="000000"/>
            </w:tcBorders>
            <w:vAlign w:val="center"/>
          </w:tcPr>
          <w:p w14:paraId="1190A8D1" w14:textId="77777777" w:rsidR="00F70974" w:rsidRPr="00F70974" w:rsidRDefault="00F70974" w:rsidP="001037EC">
            <w:pPr>
              <w:spacing w:after="150"/>
              <w:rPr>
                <w:rFonts w:ascii="Arial" w:hAnsi="Arial" w:cs="Arial"/>
              </w:rPr>
            </w:pPr>
            <w:r w:rsidRPr="00F70974">
              <w:rPr>
                <w:rFonts w:ascii="Arial" w:hAnsi="Arial" w:cs="Arial"/>
                <w:color w:val="000000"/>
              </w:rPr>
              <w:t>4734634.91</w:t>
            </w:r>
          </w:p>
        </w:tc>
      </w:tr>
      <w:tr w:rsidR="00F70974" w:rsidRPr="00F70974" w14:paraId="587B8356"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4623855" w14:textId="77777777" w:rsidR="00F70974" w:rsidRPr="00F70974" w:rsidRDefault="00F70974" w:rsidP="001037EC">
            <w:pPr>
              <w:spacing w:after="150"/>
              <w:rPr>
                <w:rFonts w:ascii="Arial" w:hAnsi="Arial" w:cs="Arial"/>
              </w:rPr>
            </w:pPr>
            <w:r w:rsidRPr="00F70974">
              <w:rPr>
                <w:rFonts w:ascii="Arial" w:hAnsi="Arial" w:cs="Arial"/>
                <w:b/>
                <w:color w:val="000000"/>
              </w:rPr>
              <w:t>D27</w:t>
            </w:r>
          </w:p>
        </w:tc>
        <w:tc>
          <w:tcPr>
            <w:tcW w:w="1933" w:type="dxa"/>
            <w:tcBorders>
              <w:top w:val="single" w:sz="8" w:space="0" w:color="000000"/>
              <w:left w:val="single" w:sz="8" w:space="0" w:color="000000"/>
              <w:bottom w:val="single" w:sz="8" w:space="0" w:color="000000"/>
              <w:right w:val="single" w:sz="8" w:space="0" w:color="000000"/>
            </w:tcBorders>
            <w:vAlign w:val="center"/>
          </w:tcPr>
          <w:p w14:paraId="77181348" w14:textId="77777777" w:rsidR="00F70974" w:rsidRPr="00F70974" w:rsidRDefault="00F70974" w:rsidP="001037EC">
            <w:pPr>
              <w:spacing w:after="150"/>
              <w:rPr>
                <w:rFonts w:ascii="Arial" w:hAnsi="Arial" w:cs="Arial"/>
              </w:rPr>
            </w:pPr>
            <w:r w:rsidRPr="00F70974">
              <w:rPr>
                <w:rFonts w:ascii="Arial" w:hAnsi="Arial" w:cs="Arial"/>
                <w:color w:val="000000"/>
              </w:rPr>
              <w:t>7613052.61</w:t>
            </w:r>
          </w:p>
        </w:tc>
        <w:tc>
          <w:tcPr>
            <w:tcW w:w="1933" w:type="dxa"/>
            <w:tcBorders>
              <w:top w:val="single" w:sz="8" w:space="0" w:color="000000"/>
              <w:left w:val="single" w:sz="8" w:space="0" w:color="000000"/>
              <w:bottom w:val="single" w:sz="8" w:space="0" w:color="000000"/>
              <w:right w:val="single" w:sz="8" w:space="0" w:color="000000"/>
            </w:tcBorders>
            <w:vAlign w:val="center"/>
          </w:tcPr>
          <w:p w14:paraId="71A89B7A" w14:textId="77777777" w:rsidR="00F70974" w:rsidRPr="00F70974" w:rsidRDefault="00F70974" w:rsidP="001037EC">
            <w:pPr>
              <w:spacing w:after="150"/>
              <w:rPr>
                <w:rFonts w:ascii="Arial" w:hAnsi="Arial" w:cs="Arial"/>
              </w:rPr>
            </w:pPr>
            <w:r w:rsidRPr="00F70974">
              <w:rPr>
                <w:rFonts w:ascii="Arial" w:hAnsi="Arial" w:cs="Arial"/>
                <w:color w:val="000000"/>
              </w:rPr>
              <w:t>4731294.50</w:t>
            </w:r>
          </w:p>
        </w:tc>
        <w:tc>
          <w:tcPr>
            <w:tcW w:w="933" w:type="dxa"/>
            <w:tcBorders>
              <w:top w:val="single" w:sz="8" w:space="0" w:color="000000"/>
              <w:left w:val="single" w:sz="8" w:space="0" w:color="000000"/>
              <w:bottom w:val="single" w:sz="8" w:space="0" w:color="000000"/>
              <w:right w:val="single" w:sz="8" w:space="0" w:color="000000"/>
            </w:tcBorders>
            <w:vAlign w:val="center"/>
          </w:tcPr>
          <w:p w14:paraId="6C618DEE" w14:textId="77777777" w:rsidR="00F70974" w:rsidRPr="00F70974" w:rsidRDefault="00F70974" w:rsidP="001037EC">
            <w:pPr>
              <w:spacing w:after="150"/>
              <w:rPr>
                <w:rFonts w:ascii="Arial" w:hAnsi="Arial" w:cs="Arial"/>
              </w:rPr>
            </w:pPr>
            <w:r w:rsidRPr="00F70974">
              <w:rPr>
                <w:rFonts w:ascii="Arial" w:hAnsi="Arial" w:cs="Arial"/>
                <w:b/>
                <w:color w:val="000000"/>
              </w:rPr>
              <w:t>D189</w:t>
            </w:r>
          </w:p>
        </w:tc>
        <w:tc>
          <w:tcPr>
            <w:tcW w:w="1933" w:type="dxa"/>
            <w:tcBorders>
              <w:top w:val="single" w:sz="8" w:space="0" w:color="000000"/>
              <w:left w:val="single" w:sz="8" w:space="0" w:color="000000"/>
              <w:bottom w:val="single" w:sz="8" w:space="0" w:color="000000"/>
              <w:right w:val="single" w:sz="8" w:space="0" w:color="000000"/>
            </w:tcBorders>
            <w:vAlign w:val="center"/>
          </w:tcPr>
          <w:p w14:paraId="758ED1FA" w14:textId="77777777" w:rsidR="00F70974" w:rsidRPr="00F70974" w:rsidRDefault="00F70974" w:rsidP="001037EC">
            <w:pPr>
              <w:spacing w:after="150"/>
              <w:rPr>
                <w:rFonts w:ascii="Arial" w:hAnsi="Arial" w:cs="Arial"/>
              </w:rPr>
            </w:pPr>
            <w:r w:rsidRPr="00F70974">
              <w:rPr>
                <w:rFonts w:ascii="Arial" w:hAnsi="Arial" w:cs="Arial"/>
                <w:color w:val="000000"/>
              </w:rPr>
              <w:t>7609884.93</w:t>
            </w:r>
          </w:p>
        </w:tc>
        <w:tc>
          <w:tcPr>
            <w:tcW w:w="1933" w:type="dxa"/>
            <w:tcBorders>
              <w:top w:val="single" w:sz="8" w:space="0" w:color="000000"/>
              <w:left w:val="single" w:sz="8" w:space="0" w:color="000000"/>
              <w:bottom w:val="single" w:sz="8" w:space="0" w:color="000000"/>
              <w:right w:val="single" w:sz="8" w:space="0" w:color="000000"/>
            </w:tcBorders>
            <w:vAlign w:val="center"/>
          </w:tcPr>
          <w:p w14:paraId="031A6108" w14:textId="77777777" w:rsidR="00F70974" w:rsidRPr="00F70974" w:rsidRDefault="00F70974" w:rsidP="001037EC">
            <w:pPr>
              <w:spacing w:after="150"/>
              <w:rPr>
                <w:rFonts w:ascii="Arial" w:hAnsi="Arial" w:cs="Arial"/>
              </w:rPr>
            </w:pPr>
            <w:r w:rsidRPr="00F70974">
              <w:rPr>
                <w:rFonts w:ascii="Arial" w:hAnsi="Arial" w:cs="Arial"/>
                <w:color w:val="000000"/>
              </w:rPr>
              <w:t>4734691.98</w:t>
            </w:r>
          </w:p>
        </w:tc>
        <w:tc>
          <w:tcPr>
            <w:tcW w:w="934" w:type="dxa"/>
            <w:tcBorders>
              <w:top w:val="single" w:sz="8" w:space="0" w:color="000000"/>
              <w:left w:val="single" w:sz="8" w:space="0" w:color="000000"/>
              <w:bottom w:val="single" w:sz="8" w:space="0" w:color="000000"/>
              <w:right w:val="single" w:sz="8" w:space="0" w:color="000000"/>
            </w:tcBorders>
            <w:vAlign w:val="center"/>
          </w:tcPr>
          <w:p w14:paraId="2609111A" w14:textId="77777777" w:rsidR="00F70974" w:rsidRPr="00F70974" w:rsidRDefault="00F70974" w:rsidP="001037EC">
            <w:pPr>
              <w:spacing w:after="150"/>
              <w:rPr>
                <w:rFonts w:ascii="Arial" w:hAnsi="Arial" w:cs="Arial"/>
              </w:rPr>
            </w:pPr>
            <w:r w:rsidRPr="00F70974">
              <w:rPr>
                <w:rFonts w:ascii="Arial" w:hAnsi="Arial" w:cs="Arial"/>
                <w:b/>
                <w:color w:val="000000"/>
              </w:rPr>
              <w:t>D351</w:t>
            </w:r>
          </w:p>
        </w:tc>
        <w:tc>
          <w:tcPr>
            <w:tcW w:w="1934" w:type="dxa"/>
            <w:tcBorders>
              <w:top w:val="single" w:sz="8" w:space="0" w:color="000000"/>
              <w:left w:val="single" w:sz="8" w:space="0" w:color="000000"/>
              <w:bottom w:val="single" w:sz="8" w:space="0" w:color="000000"/>
              <w:right w:val="single" w:sz="8" w:space="0" w:color="000000"/>
            </w:tcBorders>
            <w:vAlign w:val="center"/>
          </w:tcPr>
          <w:p w14:paraId="44E1D7D5" w14:textId="77777777" w:rsidR="00F70974" w:rsidRPr="00F70974" w:rsidRDefault="00F70974" w:rsidP="001037EC">
            <w:pPr>
              <w:spacing w:after="150"/>
              <w:rPr>
                <w:rFonts w:ascii="Arial" w:hAnsi="Arial" w:cs="Arial"/>
              </w:rPr>
            </w:pPr>
            <w:r w:rsidRPr="00F70974">
              <w:rPr>
                <w:rFonts w:ascii="Arial" w:hAnsi="Arial" w:cs="Arial"/>
                <w:color w:val="000000"/>
              </w:rPr>
              <w:t>7611529.46</w:t>
            </w:r>
          </w:p>
        </w:tc>
        <w:tc>
          <w:tcPr>
            <w:tcW w:w="1934" w:type="dxa"/>
            <w:tcBorders>
              <w:top w:val="single" w:sz="8" w:space="0" w:color="000000"/>
              <w:left w:val="single" w:sz="8" w:space="0" w:color="000000"/>
              <w:bottom w:val="single" w:sz="8" w:space="0" w:color="000000"/>
              <w:right w:val="single" w:sz="8" w:space="0" w:color="000000"/>
            </w:tcBorders>
            <w:vAlign w:val="center"/>
          </w:tcPr>
          <w:p w14:paraId="2721D881" w14:textId="77777777" w:rsidR="00F70974" w:rsidRPr="00F70974" w:rsidRDefault="00F70974" w:rsidP="001037EC">
            <w:pPr>
              <w:spacing w:after="150"/>
              <w:rPr>
                <w:rFonts w:ascii="Arial" w:hAnsi="Arial" w:cs="Arial"/>
              </w:rPr>
            </w:pPr>
            <w:r w:rsidRPr="00F70974">
              <w:rPr>
                <w:rFonts w:ascii="Arial" w:hAnsi="Arial" w:cs="Arial"/>
                <w:color w:val="000000"/>
              </w:rPr>
              <w:t>4734629.11</w:t>
            </w:r>
          </w:p>
        </w:tc>
      </w:tr>
      <w:tr w:rsidR="00F70974" w:rsidRPr="00F70974" w14:paraId="35D565E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56A561B" w14:textId="77777777" w:rsidR="00F70974" w:rsidRPr="00F70974" w:rsidRDefault="00F70974" w:rsidP="001037EC">
            <w:pPr>
              <w:spacing w:after="150"/>
              <w:rPr>
                <w:rFonts w:ascii="Arial" w:hAnsi="Arial" w:cs="Arial"/>
              </w:rPr>
            </w:pPr>
            <w:r w:rsidRPr="00F70974">
              <w:rPr>
                <w:rFonts w:ascii="Arial" w:hAnsi="Arial" w:cs="Arial"/>
                <w:b/>
                <w:color w:val="000000"/>
              </w:rPr>
              <w:t>D28</w:t>
            </w:r>
          </w:p>
        </w:tc>
        <w:tc>
          <w:tcPr>
            <w:tcW w:w="1933" w:type="dxa"/>
            <w:tcBorders>
              <w:top w:val="single" w:sz="8" w:space="0" w:color="000000"/>
              <w:left w:val="single" w:sz="8" w:space="0" w:color="000000"/>
              <w:bottom w:val="single" w:sz="8" w:space="0" w:color="000000"/>
              <w:right w:val="single" w:sz="8" w:space="0" w:color="000000"/>
            </w:tcBorders>
            <w:vAlign w:val="center"/>
          </w:tcPr>
          <w:p w14:paraId="2B7617CF" w14:textId="77777777" w:rsidR="00F70974" w:rsidRPr="00F70974" w:rsidRDefault="00F70974" w:rsidP="001037EC">
            <w:pPr>
              <w:spacing w:after="150"/>
              <w:rPr>
                <w:rFonts w:ascii="Arial" w:hAnsi="Arial" w:cs="Arial"/>
              </w:rPr>
            </w:pPr>
            <w:r w:rsidRPr="00F70974">
              <w:rPr>
                <w:rFonts w:ascii="Arial" w:hAnsi="Arial" w:cs="Arial"/>
                <w:color w:val="000000"/>
              </w:rPr>
              <w:t>7613043.35</w:t>
            </w:r>
          </w:p>
        </w:tc>
        <w:tc>
          <w:tcPr>
            <w:tcW w:w="1933" w:type="dxa"/>
            <w:tcBorders>
              <w:top w:val="single" w:sz="8" w:space="0" w:color="000000"/>
              <w:left w:val="single" w:sz="8" w:space="0" w:color="000000"/>
              <w:bottom w:val="single" w:sz="8" w:space="0" w:color="000000"/>
              <w:right w:val="single" w:sz="8" w:space="0" w:color="000000"/>
            </w:tcBorders>
            <w:vAlign w:val="center"/>
          </w:tcPr>
          <w:p w14:paraId="6C7C3D68" w14:textId="77777777" w:rsidR="00F70974" w:rsidRPr="00F70974" w:rsidRDefault="00F70974" w:rsidP="001037EC">
            <w:pPr>
              <w:spacing w:after="150"/>
              <w:rPr>
                <w:rFonts w:ascii="Arial" w:hAnsi="Arial" w:cs="Arial"/>
              </w:rPr>
            </w:pPr>
            <w:r w:rsidRPr="00F70974">
              <w:rPr>
                <w:rFonts w:ascii="Arial" w:hAnsi="Arial" w:cs="Arial"/>
                <w:color w:val="000000"/>
              </w:rPr>
              <w:t>4731323.17</w:t>
            </w:r>
          </w:p>
        </w:tc>
        <w:tc>
          <w:tcPr>
            <w:tcW w:w="933" w:type="dxa"/>
            <w:tcBorders>
              <w:top w:val="single" w:sz="8" w:space="0" w:color="000000"/>
              <w:left w:val="single" w:sz="8" w:space="0" w:color="000000"/>
              <w:bottom w:val="single" w:sz="8" w:space="0" w:color="000000"/>
              <w:right w:val="single" w:sz="8" w:space="0" w:color="000000"/>
            </w:tcBorders>
            <w:vAlign w:val="center"/>
          </w:tcPr>
          <w:p w14:paraId="754CBD7B" w14:textId="77777777" w:rsidR="00F70974" w:rsidRPr="00F70974" w:rsidRDefault="00F70974" w:rsidP="001037EC">
            <w:pPr>
              <w:spacing w:after="150"/>
              <w:rPr>
                <w:rFonts w:ascii="Arial" w:hAnsi="Arial" w:cs="Arial"/>
              </w:rPr>
            </w:pPr>
            <w:r w:rsidRPr="00F70974">
              <w:rPr>
                <w:rFonts w:ascii="Arial" w:hAnsi="Arial" w:cs="Arial"/>
                <w:b/>
                <w:color w:val="000000"/>
              </w:rPr>
              <w:t>D190</w:t>
            </w:r>
          </w:p>
        </w:tc>
        <w:tc>
          <w:tcPr>
            <w:tcW w:w="1933" w:type="dxa"/>
            <w:tcBorders>
              <w:top w:val="single" w:sz="8" w:space="0" w:color="000000"/>
              <w:left w:val="single" w:sz="8" w:space="0" w:color="000000"/>
              <w:bottom w:val="single" w:sz="8" w:space="0" w:color="000000"/>
              <w:right w:val="single" w:sz="8" w:space="0" w:color="000000"/>
            </w:tcBorders>
            <w:vAlign w:val="center"/>
          </w:tcPr>
          <w:p w14:paraId="1C0E1DE2" w14:textId="77777777" w:rsidR="00F70974" w:rsidRPr="00F70974" w:rsidRDefault="00F70974" w:rsidP="001037EC">
            <w:pPr>
              <w:spacing w:after="150"/>
              <w:rPr>
                <w:rFonts w:ascii="Arial" w:hAnsi="Arial" w:cs="Arial"/>
              </w:rPr>
            </w:pPr>
            <w:r w:rsidRPr="00F70974">
              <w:rPr>
                <w:rFonts w:ascii="Arial" w:hAnsi="Arial" w:cs="Arial"/>
                <w:color w:val="000000"/>
              </w:rPr>
              <w:t>7609871.72</w:t>
            </w:r>
          </w:p>
        </w:tc>
        <w:tc>
          <w:tcPr>
            <w:tcW w:w="1933" w:type="dxa"/>
            <w:tcBorders>
              <w:top w:val="single" w:sz="8" w:space="0" w:color="000000"/>
              <w:left w:val="single" w:sz="8" w:space="0" w:color="000000"/>
              <w:bottom w:val="single" w:sz="8" w:space="0" w:color="000000"/>
              <w:right w:val="single" w:sz="8" w:space="0" w:color="000000"/>
            </w:tcBorders>
            <w:vAlign w:val="center"/>
          </w:tcPr>
          <w:p w14:paraId="649D26DD" w14:textId="77777777" w:rsidR="00F70974" w:rsidRPr="00F70974" w:rsidRDefault="00F70974" w:rsidP="001037EC">
            <w:pPr>
              <w:spacing w:after="150"/>
              <w:rPr>
                <w:rFonts w:ascii="Arial" w:hAnsi="Arial" w:cs="Arial"/>
              </w:rPr>
            </w:pPr>
            <w:r w:rsidRPr="00F70974">
              <w:rPr>
                <w:rFonts w:ascii="Arial" w:hAnsi="Arial" w:cs="Arial"/>
                <w:color w:val="000000"/>
              </w:rPr>
              <w:t>4734693.05</w:t>
            </w:r>
          </w:p>
        </w:tc>
        <w:tc>
          <w:tcPr>
            <w:tcW w:w="934" w:type="dxa"/>
            <w:tcBorders>
              <w:top w:val="single" w:sz="8" w:space="0" w:color="000000"/>
              <w:left w:val="single" w:sz="8" w:space="0" w:color="000000"/>
              <w:bottom w:val="single" w:sz="8" w:space="0" w:color="000000"/>
              <w:right w:val="single" w:sz="8" w:space="0" w:color="000000"/>
            </w:tcBorders>
            <w:vAlign w:val="center"/>
          </w:tcPr>
          <w:p w14:paraId="7BE8DC3A" w14:textId="77777777" w:rsidR="00F70974" w:rsidRPr="00F70974" w:rsidRDefault="00F70974" w:rsidP="001037EC">
            <w:pPr>
              <w:spacing w:after="150"/>
              <w:rPr>
                <w:rFonts w:ascii="Arial" w:hAnsi="Arial" w:cs="Arial"/>
              </w:rPr>
            </w:pPr>
            <w:r w:rsidRPr="00F70974">
              <w:rPr>
                <w:rFonts w:ascii="Arial" w:hAnsi="Arial" w:cs="Arial"/>
                <w:b/>
                <w:color w:val="000000"/>
              </w:rPr>
              <w:t>D352</w:t>
            </w:r>
          </w:p>
        </w:tc>
        <w:tc>
          <w:tcPr>
            <w:tcW w:w="1934" w:type="dxa"/>
            <w:tcBorders>
              <w:top w:val="single" w:sz="8" w:space="0" w:color="000000"/>
              <w:left w:val="single" w:sz="8" w:space="0" w:color="000000"/>
              <w:bottom w:val="single" w:sz="8" w:space="0" w:color="000000"/>
              <w:right w:val="single" w:sz="8" w:space="0" w:color="000000"/>
            </w:tcBorders>
            <w:vAlign w:val="center"/>
          </w:tcPr>
          <w:p w14:paraId="2F558526" w14:textId="77777777" w:rsidR="00F70974" w:rsidRPr="00F70974" w:rsidRDefault="00F70974" w:rsidP="001037EC">
            <w:pPr>
              <w:spacing w:after="150"/>
              <w:rPr>
                <w:rFonts w:ascii="Arial" w:hAnsi="Arial" w:cs="Arial"/>
              </w:rPr>
            </w:pPr>
            <w:r w:rsidRPr="00F70974">
              <w:rPr>
                <w:rFonts w:ascii="Arial" w:hAnsi="Arial" w:cs="Arial"/>
                <w:color w:val="000000"/>
              </w:rPr>
              <w:t>7611551.52</w:t>
            </w:r>
          </w:p>
        </w:tc>
        <w:tc>
          <w:tcPr>
            <w:tcW w:w="1934" w:type="dxa"/>
            <w:tcBorders>
              <w:top w:val="single" w:sz="8" w:space="0" w:color="000000"/>
              <w:left w:val="single" w:sz="8" w:space="0" w:color="000000"/>
              <w:bottom w:val="single" w:sz="8" w:space="0" w:color="000000"/>
              <w:right w:val="single" w:sz="8" w:space="0" w:color="000000"/>
            </w:tcBorders>
            <w:vAlign w:val="center"/>
          </w:tcPr>
          <w:p w14:paraId="7EE1C1D1" w14:textId="77777777" w:rsidR="00F70974" w:rsidRPr="00F70974" w:rsidRDefault="00F70974" w:rsidP="001037EC">
            <w:pPr>
              <w:spacing w:after="150"/>
              <w:rPr>
                <w:rFonts w:ascii="Arial" w:hAnsi="Arial" w:cs="Arial"/>
              </w:rPr>
            </w:pPr>
            <w:r w:rsidRPr="00F70974">
              <w:rPr>
                <w:rFonts w:ascii="Arial" w:hAnsi="Arial" w:cs="Arial"/>
                <w:color w:val="000000"/>
              </w:rPr>
              <w:t>4734615.59</w:t>
            </w:r>
          </w:p>
        </w:tc>
      </w:tr>
      <w:tr w:rsidR="00F70974" w:rsidRPr="00F70974" w14:paraId="46966E9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6B38691" w14:textId="77777777" w:rsidR="00F70974" w:rsidRPr="00F70974" w:rsidRDefault="00F70974" w:rsidP="001037EC">
            <w:pPr>
              <w:spacing w:after="150"/>
              <w:rPr>
                <w:rFonts w:ascii="Arial" w:hAnsi="Arial" w:cs="Arial"/>
              </w:rPr>
            </w:pPr>
            <w:r w:rsidRPr="00F70974">
              <w:rPr>
                <w:rFonts w:ascii="Arial" w:hAnsi="Arial" w:cs="Arial"/>
                <w:b/>
                <w:color w:val="000000"/>
              </w:rPr>
              <w:t>D29</w:t>
            </w:r>
          </w:p>
        </w:tc>
        <w:tc>
          <w:tcPr>
            <w:tcW w:w="1933" w:type="dxa"/>
            <w:tcBorders>
              <w:top w:val="single" w:sz="8" w:space="0" w:color="000000"/>
              <w:left w:val="single" w:sz="8" w:space="0" w:color="000000"/>
              <w:bottom w:val="single" w:sz="8" w:space="0" w:color="000000"/>
              <w:right w:val="single" w:sz="8" w:space="0" w:color="000000"/>
            </w:tcBorders>
            <w:vAlign w:val="center"/>
          </w:tcPr>
          <w:p w14:paraId="403E4A3C" w14:textId="77777777" w:rsidR="00F70974" w:rsidRPr="00F70974" w:rsidRDefault="00F70974" w:rsidP="001037EC">
            <w:pPr>
              <w:spacing w:after="150"/>
              <w:rPr>
                <w:rFonts w:ascii="Arial" w:hAnsi="Arial" w:cs="Arial"/>
              </w:rPr>
            </w:pPr>
            <w:r w:rsidRPr="00F70974">
              <w:rPr>
                <w:rFonts w:ascii="Arial" w:hAnsi="Arial" w:cs="Arial"/>
                <w:color w:val="000000"/>
              </w:rPr>
              <w:t>7613036.77</w:t>
            </w:r>
          </w:p>
        </w:tc>
        <w:tc>
          <w:tcPr>
            <w:tcW w:w="1933" w:type="dxa"/>
            <w:tcBorders>
              <w:top w:val="single" w:sz="8" w:space="0" w:color="000000"/>
              <w:left w:val="single" w:sz="8" w:space="0" w:color="000000"/>
              <w:bottom w:val="single" w:sz="8" w:space="0" w:color="000000"/>
              <w:right w:val="single" w:sz="8" w:space="0" w:color="000000"/>
            </w:tcBorders>
            <w:vAlign w:val="center"/>
          </w:tcPr>
          <w:p w14:paraId="30B2A64E" w14:textId="77777777" w:rsidR="00F70974" w:rsidRPr="00F70974" w:rsidRDefault="00F70974" w:rsidP="001037EC">
            <w:pPr>
              <w:spacing w:after="150"/>
              <w:rPr>
                <w:rFonts w:ascii="Arial" w:hAnsi="Arial" w:cs="Arial"/>
              </w:rPr>
            </w:pPr>
            <w:r w:rsidRPr="00F70974">
              <w:rPr>
                <w:rFonts w:ascii="Arial" w:hAnsi="Arial" w:cs="Arial"/>
                <w:color w:val="000000"/>
              </w:rPr>
              <w:t>4731352.58</w:t>
            </w:r>
          </w:p>
        </w:tc>
        <w:tc>
          <w:tcPr>
            <w:tcW w:w="933" w:type="dxa"/>
            <w:tcBorders>
              <w:top w:val="single" w:sz="8" w:space="0" w:color="000000"/>
              <w:left w:val="single" w:sz="8" w:space="0" w:color="000000"/>
              <w:bottom w:val="single" w:sz="8" w:space="0" w:color="000000"/>
              <w:right w:val="single" w:sz="8" w:space="0" w:color="000000"/>
            </w:tcBorders>
            <w:vAlign w:val="center"/>
          </w:tcPr>
          <w:p w14:paraId="50A2D541" w14:textId="77777777" w:rsidR="00F70974" w:rsidRPr="00F70974" w:rsidRDefault="00F70974" w:rsidP="001037EC">
            <w:pPr>
              <w:spacing w:after="150"/>
              <w:rPr>
                <w:rFonts w:ascii="Arial" w:hAnsi="Arial" w:cs="Arial"/>
              </w:rPr>
            </w:pPr>
            <w:r w:rsidRPr="00F70974">
              <w:rPr>
                <w:rFonts w:ascii="Arial" w:hAnsi="Arial" w:cs="Arial"/>
                <w:b/>
                <w:color w:val="000000"/>
              </w:rPr>
              <w:t>D191</w:t>
            </w:r>
          </w:p>
        </w:tc>
        <w:tc>
          <w:tcPr>
            <w:tcW w:w="1933" w:type="dxa"/>
            <w:tcBorders>
              <w:top w:val="single" w:sz="8" w:space="0" w:color="000000"/>
              <w:left w:val="single" w:sz="8" w:space="0" w:color="000000"/>
              <w:bottom w:val="single" w:sz="8" w:space="0" w:color="000000"/>
              <w:right w:val="single" w:sz="8" w:space="0" w:color="000000"/>
            </w:tcBorders>
            <w:vAlign w:val="center"/>
          </w:tcPr>
          <w:p w14:paraId="11DBED11" w14:textId="77777777" w:rsidR="00F70974" w:rsidRPr="00F70974" w:rsidRDefault="00F70974" w:rsidP="001037EC">
            <w:pPr>
              <w:spacing w:after="150"/>
              <w:rPr>
                <w:rFonts w:ascii="Arial" w:hAnsi="Arial" w:cs="Arial"/>
              </w:rPr>
            </w:pPr>
            <w:r w:rsidRPr="00F70974">
              <w:rPr>
                <w:rFonts w:ascii="Arial" w:hAnsi="Arial" w:cs="Arial"/>
                <w:color w:val="000000"/>
              </w:rPr>
              <w:t>7609841.42</w:t>
            </w:r>
          </w:p>
        </w:tc>
        <w:tc>
          <w:tcPr>
            <w:tcW w:w="1933" w:type="dxa"/>
            <w:tcBorders>
              <w:top w:val="single" w:sz="8" w:space="0" w:color="000000"/>
              <w:left w:val="single" w:sz="8" w:space="0" w:color="000000"/>
              <w:bottom w:val="single" w:sz="8" w:space="0" w:color="000000"/>
              <w:right w:val="single" w:sz="8" w:space="0" w:color="000000"/>
            </w:tcBorders>
            <w:vAlign w:val="center"/>
          </w:tcPr>
          <w:p w14:paraId="3D225F78" w14:textId="77777777" w:rsidR="00F70974" w:rsidRPr="00F70974" w:rsidRDefault="00F70974" w:rsidP="001037EC">
            <w:pPr>
              <w:spacing w:after="150"/>
              <w:rPr>
                <w:rFonts w:ascii="Arial" w:hAnsi="Arial" w:cs="Arial"/>
              </w:rPr>
            </w:pPr>
            <w:r w:rsidRPr="00F70974">
              <w:rPr>
                <w:rFonts w:ascii="Arial" w:hAnsi="Arial" w:cs="Arial"/>
                <w:color w:val="000000"/>
              </w:rPr>
              <w:t>4734698.24</w:t>
            </w:r>
          </w:p>
        </w:tc>
        <w:tc>
          <w:tcPr>
            <w:tcW w:w="934" w:type="dxa"/>
            <w:tcBorders>
              <w:top w:val="single" w:sz="8" w:space="0" w:color="000000"/>
              <w:left w:val="single" w:sz="8" w:space="0" w:color="000000"/>
              <w:bottom w:val="single" w:sz="8" w:space="0" w:color="000000"/>
              <w:right w:val="single" w:sz="8" w:space="0" w:color="000000"/>
            </w:tcBorders>
            <w:vAlign w:val="center"/>
          </w:tcPr>
          <w:p w14:paraId="6AB56492" w14:textId="77777777" w:rsidR="00F70974" w:rsidRPr="00F70974" w:rsidRDefault="00F70974" w:rsidP="001037EC">
            <w:pPr>
              <w:spacing w:after="150"/>
              <w:rPr>
                <w:rFonts w:ascii="Arial" w:hAnsi="Arial" w:cs="Arial"/>
              </w:rPr>
            </w:pPr>
            <w:r w:rsidRPr="00F70974">
              <w:rPr>
                <w:rFonts w:ascii="Arial" w:hAnsi="Arial" w:cs="Arial"/>
                <w:b/>
                <w:color w:val="000000"/>
              </w:rPr>
              <w:t>D353</w:t>
            </w:r>
          </w:p>
        </w:tc>
        <w:tc>
          <w:tcPr>
            <w:tcW w:w="1934" w:type="dxa"/>
            <w:tcBorders>
              <w:top w:val="single" w:sz="8" w:space="0" w:color="000000"/>
              <w:left w:val="single" w:sz="8" w:space="0" w:color="000000"/>
              <w:bottom w:val="single" w:sz="8" w:space="0" w:color="000000"/>
              <w:right w:val="single" w:sz="8" w:space="0" w:color="000000"/>
            </w:tcBorders>
            <w:vAlign w:val="center"/>
          </w:tcPr>
          <w:p w14:paraId="4BE0170B" w14:textId="77777777" w:rsidR="00F70974" w:rsidRPr="00F70974" w:rsidRDefault="00F70974" w:rsidP="001037EC">
            <w:pPr>
              <w:spacing w:after="150"/>
              <w:rPr>
                <w:rFonts w:ascii="Arial" w:hAnsi="Arial" w:cs="Arial"/>
              </w:rPr>
            </w:pPr>
            <w:r w:rsidRPr="00F70974">
              <w:rPr>
                <w:rFonts w:ascii="Arial" w:hAnsi="Arial" w:cs="Arial"/>
                <w:color w:val="000000"/>
              </w:rPr>
              <w:t>7611572.14</w:t>
            </w:r>
          </w:p>
        </w:tc>
        <w:tc>
          <w:tcPr>
            <w:tcW w:w="1934" w:type="dxa"/>
            <w:tcBorders>
              <w:top w:val="single" w:sz="8" w:space="0" w:color="000000"/>
              <w:left w:val="single" w:sz="8" w:space="0" w:color="000000"/>
              <w:bottom w:val="single" w:sz="8" w:space="0" w:color="000000"/>
              <w:right w:val="single" w:sz="8" w:space="0" w:color="000000"/>
            </w:tcBorders>
            <w:vAlign w:val="center"/>
          </w:tcPr>
          <w:p w14:paraId="6EE0F150" w14:textId="77777777" w:rsidR="00F70974" w:rsidRPr="00F70974" w:rsidRDefault="00F70974" w:rsidP="001037EC">
            <w:pPr>
              <w:spacing w:after="150"/>
              <w:rPr>
                <w:rFonts w:ascii="Arial" w:hAnsi="Arial" w:cs="Arial"/>
              </w:rPr>
            </w:pPr>
            <w:r w:rsidRPr="00F70974">
              <w:rPr>
                <w:rFonts w:ascii="Arial" w:hAnsi="Arial" w:cs="Arial"/>
                <w:color w:val="000000"/>
              </w:rPr>
              <w:t>4734597.46</w:t>
            </w:r>
          </w:p>
        </w:tc>
      </w:tr>
      <w:tr w:rsidR="00F70974" w:rsidRPr="00F70974" w14:paraId="08566E5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41E7440" w14:textId="77777777" w:rsidR="00F70974" w:rsidRPr="00F70974" w:rsidRDefault="00F70974" w:rsidP="001037EC">
            <w:pPr>
              <w:spacing w:after="150"/>
              <w:rPr>
                <w:rFonts w:ascii="Arial" w:hAnsi="Arial" w:cs="Arial"/>
              </w:rPr>
            </w:pPr>
            <w:r w:rsidRPr="00F70974">
              <w:rPr>
                <w:rFonts w:ascii="Arial" w:hAnsi="Arial" w:cs="Arial"/>
                <w:b/>
                <w:color w:val="000000"/>
              </w:rPr>
              <w:t>D30</w:t>
            </w:r>
          </w:p>
        </w:tc>
        <w:tc>
          <w:tcPr>
            <w:tcW w:w="1933" w:type="dxa"/>
            <w:tcBorders>
              <w:top w:val="single" w:sz="8" w:space="0" w:color="000000"/>
              <w:left w:val="single" w:sz="8" w:space="0" w:color="000000"/>
              <w:bottom w:val="single" w:sz="8" w:space="0" w:color="000000"/>
              <w:right w:val="single" w:sz="8" w:space="0" w:color="000000"/>
            </w:tcBorders>
            <w:vAlign w:val="center"/>
          </w:tcPr>
          <w:p w14:paraId="6F5E6E59" w14:textId="77777777" w:rsidR="00F70974" w:rsidRPr="00F70974" w:rsidRDefault="00F70974" w:rsidP="001037EC">
            <w:pPr>
              <w:spacing w:after="150"/>
              <w:rPr>
                <w:rFonts w:ascii="Arial" w:hAnsi="Arial" w:cs="Arial"/>
              </w:rPr>
            </w:pPr>
            <w:r w:rsidRPr="00F70974">
              <w:rPr>
                <w:rFonts w:ascii="Arial" w:hAnsi="Arial" w:cs="Arial"/>
                <w:color w:val="000000"/>
              </w:rPr>
              <w:t>7613021.09</w:t>
            </w:r>
          </w:p>
        </w:tc>
        <w:tc>
          <w:tcPr>
            <w:tcW w:w="1933" w:type="dxa"/>
            <w:tcBorders>
              <w:top w:val="single" w:sz="8" w:space="0" w:color="000000"/>
              <w:left w:val="single" w:sz="8" w:space="0" w:color="000000"/>
              <w:bottom w:val="single" w:sz="8" w:space="0" w:color="000000"/>
              <w:right w:val="single" w:sz="8" w:space="0" w:color="000000"/>
            </w:tcBorders>
            <w:vAlign w:val="center"/>
          </w:tcPr>
          <w:p w14:paraId="14BC47E4" w14:textId="77777777" w:rsidR="00F70974" w:rsidRPr="00F70974" w:rsidRDefault="00F70974" w:rsidP="001037EC">
            <w:pPr>
              <w:spacing w:after="150"/>
              <w:rPr>
                <w:rFonts w:ascii="Arial" w:hAnsi="Arial" w:cs="Arial"/>
              </w:rPr>
            </w:pPr>
            <w:r w:rsidRPr="00F70974">
              <w:rPr>
                <w:rFonts w:ascii="Arial" w:hAnsi="Arial" w:cs="Arial"/>
                <w:color w:val="000000"/>
              </w:rPr>
              <w:t>4731441.80</w:t>
            </w:r>
          </w:p>
        </w:tc>
        <w:tc>
          <w:tcPr>
            <w:tcW w:w="933" w:type="dxa"/>
            <w:tcBorders>
              <w:top w:val="single" w:sz="8" w:space="0" w:color="000000"/>
              <w:left w:val="single" w:sz="8" w:space="0" w:color="000000"/>
              <w:bottom w:val="single" w:sz="8" w:space="0" w:color="000000"/>
              <w:right w:val="single" w:sz="8" w:space="0" w:color="000000"/>
            </w:tcBorders>
            <w:vAlign w:val="center"/>
          </w:tcPr>
          <w:p w14:paraId="161EBD8A" w14:textId="77777777" w:rsidR="00F70974" w:rsidRPr="00F70974" w:rsidRDefault="00F70974" w:rsidP="001037EC">
            <w:pPr>
              <w:spacing w:after="150"/>
              <w:rPr>
                <w:rFonts w:ascii="Arial" w:hAnsi="Arial" w:cs="Arial"/>
              </w:rPr>
            </w:pPr>
            <w:r w:rsidRPr="00F70974">
              <w:rPr>
                <w:rFonts w:ascii="Arial" w:hAnsi="Arial" w:cs="Arial"/>
                <w:b/>
                <w:color w:val="000000"/>
              </w:rPr>
              <w:t>D192</w:t>
            </w:r>
          </w:p>
        </w:tc>
        <w:tc>
          <w:tcPr>
            <w:tcW w:w="1933" w:type="dxa"/>
            <w:tcBorders>
              <w:top w:val="single" w:sz="8" w:space="0" w:color="000000"/>
              <w:left w:val="single" w:sz="8" w:space="0" w:color="000000"/>
              <w:bottom w:val="single" w:sz="8" w:space="0" w:color="000000"/>
              <w:right w:val="single" w:sz="8" w:space="0" w:color="000000"/>
            </w:tcBorders>
            <w:vAlign w:val="center"/>
          </w:tcPr>
          <w:p w14:paraId="345A0417" w14:textId="77777777" w:rsidR="00F70974" w:rsidRPr="00F70974" w:rsidRDefault="00F70974" w:rsidP="001037EC">
            <w:pPr>
              <w:spacing w:after="150"/>
              <w:rPr>
                <w:rFonts w:ascii="Arial" w:hAnsi="Arial" w:cs="Arial"/>
              </w:rPr>
            </w:pPr>
            <w:r w:rsidRPr="00F70974">
              <w:rPr>
                <w:rFonts w:ascii="Arial" w:hAnsi="Arial" w:cs="Arial"/>
                <w:color w:val="000000"/>
              </w:rPr>
              <w:t>7609826.02</w:t>
            </w:r>
          </w:p>
        </w:tc>
        <w:tc>
          <w:tcPr>
            <w:tcW w:w="1933" w:type="dxa"/>
            <w:tcBorders>
              <w:top w:val="single" w:sz="8" w:space="0" w:color="000000"/>
              <w:left w:val="single" w:sz="8" w:space="0" w:color="000000"/>
              <w:bottom w:val="single" w:sz="8" w:space="0" w:color="000000"/>
              <w:right w:val="single" w:sz="8" w:space="0" w:color="000000"/>
            </w:tcBorders>
            <w:vAlign w:val="center"/>
          </w:tcPr>
          <w:p w14:paraId="7C5BBF97" w14:textId="77777777" w:rsidR="00F70974" w:rsidRPr="00F70974" w:rsidRDefault="00F70974" w:rsidP="001037EC">
            <w:pPr>
              <w:spacing w:after="150"/>
              <w:rPr>
                <w:rFonts w:ascii="Arial" w:hAnsi="Arial" w:cs="Arial"/>
              </w:rPr>
            </w:pPr>
            <w:r w:rsidRPr="00F70974">
              <w:rPr>
                <w:rFonts w:ascii="Arial" w:hAnsi="Arial" w:cs="Arial"/>
                <w:color w:val="000000"/>
              </w:rPr>
              <w:t>4734699.26</w:t>
            </w:r>
          </w:p>
        </w:tc>
        <w:tc>
          <w:tcPr>
            <w:tcW w:w="934" w:type="dxa"/>
            <w:tcBorders>
              <w:top w:val="single" w:sz="8" w:space="0" w:color="000000"/>
              <w:left w:val="single" w:sz="8" w:space="0" w:color="000000"/>
              <w:bottom w:val="single" w:sz="8" w:space="0" w:color="000000"/>
              <w:right w:val="single" w:sz="8" w:space="0" w:color="000000"/>
            </w:tcBorders>
            <w:vAlign w:val="center"/>
          </w:tcPr>
          <w:p w14:paraId="66D210DE" w14:textId="77777777" w:rsidR="00F70974" w:rsidRPr="00F70974" w:rsidRDefault="00F70974" w:rsidP="001037EC">
            <w:pPr>
              <w:spacing w:after="150"/>
              <w:rPr>
                <w:rFonts w:ascii="Arial" w:hAnsi="Arial" w:cs="Arial"/>
              </w:rPr>
            </w:pPr>
            <w:r w:rsidRPr="00F70974">
              <w:rPr>
                <w:rFonts w:ascii="Arial" w:hAnsi="Arial" w:cs="Arial"/>
                <w:b/>
                <w:color w:val="000000"/>
              </w:rPr>
              <w:t>D354</w:t>
            </w:r>
          </w:p>
        </w:tc>
        <w:tc>
          <w:tcPr>
            <w:tcW w:w="1934" w:type="dxa"/>
            <w:tcBorders>
              <w:top w:val="single" w:sz="8" w:space="0" w:color="000000"/>
              <w:left w:val="single" w:sz="8" w:space="0" w:color="000000"/>
              <w:bottom w:val="single" w:sz="8" w:space="0" w:color="000000"/>
              <w:right w:val="single" w:sz="8" w:space="0" w:color="000000"/>
            </w:tcBorders>
            <w:vAlign w:val="center"/>
          </w:tcPr>
          <w:p w14:paraId="23DE0F29" w14:textId="77777777" w:rsidR="00F70974" w:rsidRPr="00F70974" w:rsidRDefault="00F70974" w:rsidP="001037EC">
            <w:pPr>
              <w:spacing w:after="150"/>
              <w:rPr>
                <w:rFonts w:ascii="Arial" w:hAnsi="Arial" w:cs="Arial"/>
              </w:rPr>
            </w:pPr>
            <w:r w:rsidRPr="00F70974">
              <w:rPr>
                <w:rFonts w:ascii="Arial" w:hAnsi="Arial" w:cs="Arial"/>
                <w:color w:val="000000"/>
              </w:rPr>
              <w:t>7611585.84</w:t>
            </w:r>
          </w:p>
        </w:tc>
        <w:tc>
          <w:tcPr>
            <w:tcW w:w="1934" w:type="dxa"/>
            <w:tcBorders>
              <w:top w:val="single" w:sz="8" w:space="0" w:color="000000"/>
              <w:left w:val="single" w:sz="8" w:space="0" w:color="000000"/>
              <w:bottom w:val="single" w:sz="8" w:space="0" w:color="000000"/>
              <w:right w:val="single" w:sz="8" w:space="0" w:color="000000"/>
            </w:tcBorders>
            <w:vAlign w:val="center"/>
          </w:tcPr>
          <w:p w14:paraId="18F84AB3" w14:textId="77777777" w:rsidR="00F70974" w:rsidRPr="00F70974" w:rsidRDefault="00F70974" w:rsidP="001037EC">
            <w:pPr>
              <w:spacing w:after="150"/>
              <w:rPr>
                <w:rFonts w:ascii="Arial" w:hAnsi="Arial" w:cs="Arial"/>
              </w:rPr>
            </w:pPr>
            <w:r w:rsidRPr="00F70974">
              <w:rPr>
                <w:rFonts w:ascii="Arial" w:hAnsi="Arial" w:cs="Arial"/>
                <w:color w:val="000000"/>
              </w:rPr>
              <w:t>4734583.69</w:t>
            </w:r>
          </w:p>
        </w:tc>
      </w:tr>
      <w:tr w:rsidR="00F70974" w:rsidRPr="00F70974" w14:paraId="4D937D27"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6D42472" w14:textId="77777777" w:rsidR="00F70974" w:rsidRPr="00F70974" w:rsidRDefault="00F70974" w:rsidP="001037EC">
            <w:pPr>
              <w:spacing w:after="150"/>
              <w:rPr>
                <w:rFonts w:ascii="Arial" w:hAnsi="Arial" w:cs="Arial"/>
              </w:rPr>
            </w:pPr>
            <w:r w:rsidRPr="00F70974">
              <w:rPr>
                <w:rFonts w:ascii="Arial" w:hAnsi="Arial" w:cs="Arial"/>
                <w:b/>
                <w:color w:val="000000"/>
              </w:rPr>
              <w:t>D31</w:t>
            </w:r>
          </w:p>
        </w:tc>
        <w:tc>
          <w:tcPr>
            <w:tcW w:w="1933" w:type="dxa"/>
            <w:tcBorders>
              <w:top w:val="single" w:sz="8" w:space="0" w:color="000000"/>
              <w:left w:val="single" w:sz="8" w:space="0" w:color="000000"/>
              <w:bottom w:val="single" w:sz="8" w:space="0" w:color="000000"/>
              <w:right w:val="single" w:sz="8" w:space="0" w:color="000000"/>
            </w:tcBorders>
            <w:vAlign w:val="center"/>
          </w:tcPr>
          <w:p w14:paraId="43871AA1" w14:textId="77777777" w:rsidR="00F70974" w:rsidRPr="00F70974" w:rsidRDefault="00F70974" w:rsidP="001037EC">
            <w:pPr>
              <w:spacing w:after="150"/>
              <w:rPr>
                <w:rFonts w:ascii="Arial" w:hAnsi="Arial" w:cs="Arial"/>
              </w:rPr>
            </w:pPr>
            <w:r w:rsidRPr="00F70974">
              <w:rPr>
                <w:rFonts w:ascii="Arial" w:hAnsi="Arial" w:cs="Arial"/>
                <w:color w:val="000000"/>
              </w:rPr>
              <w:t>7613019.00</w:t>
            </w:r>
          </w:p>
        </w:tc>
        <w:tc>
          <w:tcPr>
            <w:tcW w:w="1933" w:type="dxa"/>
            <w:tcBorders>
              <w:top w:val="single" w:sz="8" w:space="0" w:color="000000"/>
              <w:left w:val="single" w:sz="8" w:space="0" w:color="000000"/>
              <w:bottom w:val="single" w:sz="8" w:space="0" w:color="000000"/>
              <w:right w:val="single" w:sz="8" w:space="0" w:color="000000"/>
            </w:tcBorders>
            <w:vAlign w:val="center"/>
          </w:tcPr>
          <w:p w14:paraId="31157E03" w14:textId="77777777" w:rsidR="00F70974" w:rsidRPr="00F70974" w:rsidRDefault="00F70974" w:rsidP="001037EC">
            <w:pPr>
              <w:spacing w:after="150"/>
              <w:rPr>
                <w:rFonts w:ascii="Arial" w:hAnsi="Arial" w:cs="Arial"/>
              </w:rPr>
            </w:pPr>
            <w:r w:rsidRPr="00F70974">
              <w:rPr>
                <w:rFonts w:ascii="Arial" w:hAnsi="Arial" w:cs="Arial"/>
                <w:color w:val="000000"/>
              </w:rPr>
              <w:t>4731486.35</w:t>
            </w:r>
          </w:p>
        </w:tc>
        <w:tc>
          <w:tcPr>
            <w:tcW w:w="933" w:type="dxa"/>
            <w:tcBorders>
              <w:top w:val="single" w:sz="8" w:space="0" w:color="000000"/>
              <w:left w:val="single" w:sz="8" w:space="0" w:color="000000"/>
              <w:bottom w:val="single" w:sz="8" w:space="0" w:color="000000"/>
              <w:right w:val="single" w:sz="8" w:space="0" w:color="000000"/>
            </w:tcBorders>
            <w:vAlign w:val="center"/>
          </w:tcPr>
          <w:p w14:paraId="209005AB" w14:textId="77777777" w:rsidR="00F70974" w:rsidRPr="00F70974" w:rsidRDefault="00F70974" w:rsidP="001037EC">
            <w:pPr>
              <w:spacing w:after="150"/>
              <w:rPr>
                <w:rFonts w:ascii="Arial" w:hAnsi="Arial" w:cs="Arial"/>
              </w:rPr>
            </w:pPr>
            <w:r w:rsidRPr="00F70974">
              <w:rPr>
                <w:rFonts w:ascii="Arial" w:hAnsi="Arial" w:cs="Arial"/>
                <w:b/>
                <w:color w:val="000000"/>
              </w:rPr>
              <w:t>D193</w:t>
            </w:r>
          </w:p>
        </w:tc>
        <w:tc>
          <w:tcPr>
            <w:tcW w:w="1933" w:type="dxa"/>
            <w:tcBorders>
              <w:top w:val="single" w:sz="8" w:space="0" w:color="000000"/>
              <w:left w:val="single" w:sz="8" w:space="0" w:color="000000"/>
              <w:bottom w:val="single" w:sz="8" w:space="0" w:color="000000"/>
              <w:right w:val="single" w:sz="8" w:space="0" w:color="000000"/>
            </w:tcBorders>
            <w:vAlign w:val="center"/>
          </w:tcPr>
          <w:p w14:paraId="50363D06" w14:textId="77777777" w:rsidR="00F70974" w:rsidRPr="00F70974" w:rsidRDefault="00F70974" w:rsidP="001037EC">
            <w:pPr>
              <w:spacing w:after="150"/>
              <w:rPr>
                <w:rFonts w:ascii="Arial" w:hAnsi="Arial" w:cs="Arial"/>
              </w:rPr>
            </w:pPr>
            <w:r w:rsidRPr="00F70974">
              <w:rPr>
                <w:rFonts w:ascii="Arial" w:hAnsi="Arial" w:cs="Arial"/>
                <w:color w:val="000000"/>
              </w:rPr>
              <w:t>7609810.73</w:t>
            </w:r>
          </w:p>
        </w:tc>
        <w:tc>
          <w:tcPr>
            <w:tcW w:w="1933" w:type="dxa"/>
            <w:tcBorders>
              <w:top w:val="single" w:sz="8" w:space="0" w:color="000000"/>
              <w:left w:val="single" w:sz="8" w:space="0" w:color="000000"/>
              <w:bottom w:val="single" w:sz="8" w:space="0" w:color="000000"/>
              <w:right w:val="single" w:sz="8" w:space="0" w:color="000000"/>
            </w:tcBorders>
            <w:vAlign w:val="center"/>
          </w:tcPr>
          <w:p w14:paraId="4BCFE918" w14:textId="77777777" w:rsidR="00F70974" w:rsidRPr="00F70974" w:rsidRDefault="00F70974" w:rsidP="001037EC">
            <w:pPr>
              <w:spacing w:after="150"/>
              <w:rPr>
                <w:rFonts w:ascii="Arial" w:hAnsi="Arial" w:cs="Arial"/>
              </w:rPr>
            </w:pPr>
            <w:r w:rsidRPr="00F70974">
              <w:rPr>
                <w:rFonts w:ascii="Arial" w:hAnsi="Arial" w:cs="Arial"/>
                <w:color w:val="000000"/>
              </w:rPr>
              <w:t>4734697.11</w:t>
            </w:r>
          </w:p>
        </w:tc>
        <w:tc>
          <w:tcPr>
            <w:tcW w:w="934" w:type="dxa"/>
            <w:tcBorders>
              <w:top w:val="single" w:sz="8" w:space="0" w:color="000000"/>
              <w:left w:val="single" w:sz="8" w:space="0" w:color="000000"/>
              <w:bottom w:val="single" w:sz="8" w:space="0" w:color="000000"/>
              <w:right w:val="single" w:sz="8" w:space="0" w:color="000000"/>
            </w:tcBorders>
            <w:vAlign w:val="center"/>
          </w:tcPr>
          <w:p w14:paraId="022E165D" w14:textId="77777777" w:rsidR="00F70974" w:rsidRPr="00F70974" w:rsidRDefault="00F70974" w:rsidP="001037EC">
            <w:pPr>
              <w:spacing w:after="150"/>
              <w:rPr>
                <w:rFonts w:ascii="Arial" w:hAnsi="Arial" w:cs="Arial"/>
              </w:rPr>
            </w:pPr>
            <w:r w:rsidRPr="00F70974">
              <w:rPr>
                <w:rFonts w:ascii="Arial" w:hAnsi="Arial" w:cs="Arial"/>
                <w:b/>
                <w:color w:val="000000"/>
              </w:rPr>
              <w:t>D355</w:t>
            </w:r>
          </w:p>
        </w:tc>
        <w:tc>
          <w:tcPr>
            <w:tcW w:w="1934" w:type="dxa"/>
            <w:tcBorders>
              <w:top w:val="single" w:sz="8" w:space="0" w:color="000000"/>
              <w:left w:val="single" w:sz="8" w:space="0" w:color="000000"/>
              <w:bottom w:val="single" w:sz="8" w:space="0" w:color="000000"/>
              <w:right w:val="single" w:sz="8" w:space="0" w:color="000000"/>
            </w:tcBorders>
            <w:vAlign w:val="center"/>
          </w:tcPr>
          <w:p w14:paraId="3D1C9CB1" w14:textId="77777777" w:rsidR="00F70974" w:rsidRPr="00F70974" w:rsidRDefault="00F70974" w:rsidP="001037EC">
            <w:pPr>
              <w:spacing w:after="150"/>
              <w:rPr>
                <w:rFonts w:ascii="Arial" w:hAnsi="Arial" w:cs="Arial"/>
              </w:rPr>
            </w:pPr>
            <w:r w:rsidRPr="00F70974">
              <w:rPr>
                <w:rFonts w:ascii="Arial" w:hAnsi="Arial" w:cs="Arial"/>
                <w:color w:val="000000"/>
              </w:rPr>
              <w:t>7611646.68</w:t>
            </w:r>
          </w:p>
        </w:tc>
        <w:tc>
          <w:tcPr>
            <w:tcW w:w="1934" w:type="dxa"/>
            <w:tcBorders>
              <w:top w:val="single" w:sz="8" w:space="0" w:color="000000"/>
              <w:left w:val="single" w:sz="8" w:space="0" w:color="000000"/>
              <w:bottom w:val="single" w:sz="8" w:space="0" w:color="000000"/>
              <w:right w:val="single" w:sz="8" w:space="0" w:color="000000"/>
            </w:tcBorders>
            <w:vAlign w:val="center"/>
          </w:tcPr>
          <w:p w14:paraId="0DB400E8" w14:textId="77777777" w:rsidR="00F70974" w:rsidRPr="00F70974" w:rsidRDefault="00F70974" w:rsidP="001037EC">
            <w:pPr>
              <w:spacing w:after="150"/>
              <w:rPr>
                <w:rFonts w:ascii="Arial" w:hAnsi="Arial" w:cs="Arial"/>
              </w:rPr>
            </w:pPr>
            <w:r w:rsidRPr="00F70974">
              <w:rPr>
                <w:rFonts w:ascii="Arial" w:hAnsi="Arial" w:cs="Arial"/>
                <w:color w:val="000000"/>
              </w:rPr>
              <w:t>4734528.17</w:t>
            </w:r>
          </w:p>
        </w:tc>
      </w:tr>
      <w:tr w:rsidR="00F70974" w:rsidRPr="00F70974" w14:paraId="6A0051F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E3515D7" w14:textId="77777777" w:rsidR="00F70974" w:rsidRPr="00F70974" w:rsidRDefault="00F70974" w:rsidP="001037EC">
            <w:pPr>
              <w:spacing w:after="150"/>
              <w:rPr>
                <w:rFonts w:ascii="Arial" w:hAnsi="Arial" w:cs="Arial"/>
              </w:rPr>
            </w:pPr>
            <w:r w:rsidRPr="00F70974">
              <w:rPr>
                <w:rFonts w:ascii="Arial" w:hAnsi="Arial" w:cs="Arial"/>
                <w:b/>
                <w:color w:val="000000"/>
              </w:rPr>
              <w:t>D32</w:t>
            </w:r>
          </w:p>
        </w:tc>
        <w:tc>
          <w:tcPr>
            <w:tcW w:w="1933" w:type="dxa"/>
            <w:tcBorders>
              <w:top w:val="single" w:sz="8" w:space="0" w:color="000000"/>
              <w:left w:val="single" w:sz="8" w:space="0" w:color="000000"/>
              <w:bottom w:val="single" w:sz="8" w:space="0" w:color="000000"/>
              <w:right w:val="single" w:sz="8" w:space="0" w:color="000000"/>
            </w:tcBorders>
            <w:vAlign w:val="center"/>
          </w:tcPr>
          <w:p w14:paraId="45939652" w14:textId="77777777" w:rsidR="00F70974" w:rsidRPr="00F70974" w:rsidRDefault="00F70974" w:rsidP="001037EC">
            <w:pPr>
              <w:spacing w:after="150"/>
              <w:rPr>
                <w:rFonts w:ascii="Arial" w:hAnsi="Arial" w:cs="Arial"/>
              </w:rPr>
            </w:pPr>
            <w:r w:rsidRPr="00F70974">
              <w:rPr>
                <w:rFonts w:ascii="Arial" w:hAnsi="Arial" w:cs="Arial"/>
                <w:color w:val="000000"/>
              </w:rPr>
              <w:t>7613024.58</w:t>
            </w:r>
          </w:p>
        </w:tc>
        <w:tc>
          <w:tcPr>
            <w:tcW w:w="1933" w:type="dxa"/>
            <w:tcBorders>
              <w:top w:val="single" w:sz="8" w:space="0" w:color="000000"/>
              <w:left w:val="single" w:sz="8" w:space="0" w:color="000000"/>
              <w:bottom w:val="single" w:sz="8" w:space="0" w:color="000000"/>
              <w:right w:val="single" w:sz="8" w:space="0" w:color="000000"/>
            </w:tcBorders>
            <w:vAlign w:val="center"/>
          </w:tcPr>
          <w:p w14:paraId="49FAB0FD" w14:textId="77777777" w:rsidR="00F70974" w:rsidRPr="00F70974" w:rsidRDefault="00F70974" w:rsidP="001037EC">
            <w:pPr>
              <w:spacing w:after="150"/>
              <w:rPr>
                <w:rFonts w:ascii="Arial" w:hAnsi="Arial" w:cs="Arial"/>
              </w:rPr>
            </w:pPr>
            <w:r w:rsidRPr="00F70974">
              <w:rPr>
                <w:rFonts w:ascii="Arial" w:hAnsi="Arial" w:cs="Arial"/>
                <w:color w:val="000000"/>
              </w:rPr>
              <w:t>4731574.55</w:t>
            </w:r>
          </w:p>
        </w:tc>
        <w:tc>
          <w:tcPr>
            <w:tcW w:w="933" w:type="dxa"/>
            <w:tcBorders>
              <w:top w:val="single" w:sz="8" w:space="0" w:color="000000"/>
              <w:left w:val="single" w:sz="8" w:space="0" w:color="000000"/>
              <w:bottom w:val="single" w:sz="8" w:space="0" w:color="000000"/>
              <w:right w:val="single" w:sz="8" w:space="0" w:color="000000"/>
            </w:tcBorders>
            <w:vAlign w:val="center"/>
          </w:tcPr>
          <w:p w14:paraId="3164B4A6" w14:textId="77777777" w:rsidR="00F70974" w:rsidRPr="00F70974" w:rsidRDefault="00F70974" w:rsidP="001037EC">
            <w:pPr>
              <w:spacing w:after="150"/>
              <w:rPr>
                <w:rFonts w:ascii="Arial" w:hAnsi="Arial" w:cs="Arial"/>
              </w:rPr>
            </w:pPr>
            <w:r w:rsidRPr="00F70974">
              <w:rPr>
                <w:rFonts w:ascii="Arial" w:hAnsi="Arial" w:cs="Arial"/>
                <w:b/>
                <w:color w:val="000000"/>
              </w:rPr>
              <w:t>D194</w:t>
            </w:r>
          </w:p>
        </w:tc>
        <w:tc>
          <w:tcPr>
            <w:tcW w:w="1933" w:type="dxa"/>
            <w:tcBorders>
              <w:top w:val="single" w:sz="8" w:space="0" w:color="000000"/>
              <w:left w:val="single" w:sz="8" w:space="0" w:color="000000"/>
              <w:bottom w:val="single" w:sz="8" w:space="0" w:color="000000"/>
              <w:right w:val="single" w:sz="8" w:space="0" w:color="000000"/>
            </w:tcBorders>
            <w:vAlign w:val="center"/>
          </w:tcPr>
          <w:p w14:paraId="7F731CDE" w14:textId="77777777" w:rsidR="00F70974" w:rsidRPr="00F70974" w:rsidRDefault="00F70974" w:rsidP="001037EC">
            <w:pPr>
              <w:spacing w:after="150"/>
              <w:rPr>
                <w:rFonts w:ascii="Arial" w:hAnsi="Arial" w:cs="Arial"/>
              </w:rPr>
            </w:pPr>
            <w:r w:rsidRPr="00F70974">
              <w:rPr>
                <w:rFonts w:ascii="Arial" w:hAnsi="Arial" w:cs="Arial"/>
                <w:color w:val="000000"/>
              </w:rPr>
              <w:t>7609790.43</w:t>
            </w:r>
          </w:p>
        </w:tc>
        <w:tc>
          <w:tcPr>
            <w:tcW w:w="1933" w:type="dxa"/>
            <w:tcBorders>
              <w:top w:val="single" w:sz="8" w:space="0" w:color="000000"/>
              <w:left w:val="single" w:sz="8" w:space="0" w:color="000000"/>
              <w:bottom w:val="single" w:sz="8" w:space="0" w:color="000000"/>
              <w:right w:val="single" w:sz="8" w:space="0" w:color="000000"/>
            </w:tcBorders>
            <w:vAlign w:val="center"/>
          </w:tcPr>
          <w:p w14:paraId="7E27654F" w14:textId="77777777" w:rsidR="00F70974" w:rsidRPr="00F70974" w:rsidRDefault="00F70974" w:rsidP="001037EC">
            <w:pPr>
              <w:spacing w:after="150"/>
              <w:rPr>
                <w:rFonts w:ascii="Arial" w:hAnsi="Arial" w:cs="Arial"/>
              </w:rPr>
            </w:pPr>
            <w:r w:rsidRPr="00F70974">
              <w:rPr>
                <w:rFonts w:ascii="Arial" w:hAnsi="Arial" w:cs="Arial"/>
                <w:color w:val="000000"/>
              </w:rPr>
              <w:t>4734692.08</w:t>
            </w:r>
          </w:p>
        </w:tc>
        <w:tc>
          <w:tcPr>
            <w:tcW w:w="934" w:type="dxa"/>
            <w:tcBorders>
              <w:top w:val="single" w:sz="8" w:space="0" w:color="000000"/>
              <w:left w:val="single" w:sz="8" w:space="0" w:color="000000"/>
              <w:bottom w:val="single" w:sz="8" w:space="0" w:color="000000"/>
              <w:right w:val="single" w:sz="8" w:space="0" w:color="000000"/>
            </w:tcBorders>
            <w:vAlign w:val="center"/>
          </w:tcPr>
          <w:p w14:paraId="486680DC" w14:textId="77777777" w:rsidR="00F70974" w:rsidRPr="00F70974" w:rsidRDefault="00F70974" w:rsidP="001037EC">
            <w:pPr>
              <w:spacing w:after="150"/>
              <w:rPr>
                <w:rFonts w:ascii="Arial" w:hAnsi="Arial" w:cs="Arial"/>
              </w:rPr>
            </w:pPr>
            <w:r w:rsidRPr="00F70974">
              <w:rPr>
                <w:rFonts w:ascii="Arial" w:hAnsi="Arial" w:cs="Arial"/>
                <w:b/>
                <w:color w:val="000000"/>
              </w:rPr>
              <w:t>D356</w:t>
            </w:r>
          </w:p>
        </w:tc>
        <w:tc>
          <w:tcPr>
            <w:tcW w:w="1934" w:type="dxa"/>
            <w:tcBorders>
              <w:top w:val="single" w:sz="8" w:space="0" w:color="000000"/>
              <w:left w:val="single" w:sz="8" w:space="0" w:color="000000"/>
              <w:bottom w:val="single" w:sz="8" w:space="0" w:color="000000"/>
              <w:right w:val="single" w:sz="8" w:space="0" w:color="000000"/>
            </w:tcBorders>
            <w:vAlign w:val="center"/>
          </w:tcPr>
          <w:p w14:paraId="1F6A46D3" w14:textId="77777777" w:rsidR="00F70974" w:rsidRPr="00F70974" w:rsidRDefault="00F70974" w:rsidP="001037EC">
            <w:pPr>
              <w:spacing w:after="150"/>
              <w:rPr>
                <w:rFonts w:ascii="Arial" w:hAnsi="Arial" w:cs="Arial"/>
              </w:rPr>
            </w:pPr>
            <w:r w:rsidRPr="00F70974">
              <w:rPr>
                <w:rFonts w:ascii="Arial" w:hAnsi="Arial" w:cs="Arial"/>
                <w:color w:val="000000"/>
              </w:rPr>
              <w:t>7611669.10</w:t>
            </w:r>
          </w:p>
        </w:tc>
        <w:tc>
          <w:tcPr>
            <w:tcW w:w="1934" w:type="dxa"/>
            <w:tcBorders>
              <w:top w:val="single" w:sz="8" w:space="0" w:color="000000"/>
              <w:left w:val="single" w:sz="8" w:space="0" w:color="000000"/>
              <w:bottom w:val="single" w:sz="8" w:space="0" w:color="000000"/>
              <w:right w:val="single" w:sz="8" w:space="0" w:color="000000"/>
            </w:tcBorders>
            <w:vAlign w:val="center"/>
          </w:tcPr>
          <w:p w14:paraId="4B2BCA65" w14:textId="77777777" w:rsidR="00F70974" w:rsidRPr="00F70974" w:rsidRDefault="00F70974" w:rsidP="001037EC">
            <w:pPr>
              <w:spacing w:after="150"/>
              <w:rPr>
                <w:rFonts w:ascii="Arial" w:hAnsi="Arial" w:cs="Arial"/>
              </w:rPr>
            </w:pPr>
            <w:r w:rsidRPr="00F70974">
              <w:rPr>
                <w:rFonts w:ascii="Arial" w:hAnsi="Arial" w:cs="Arial"/>
                <w:color w:val="000000"/>
              </w:rPr>
              <w:t>4734506.97</w:t>
            </w:r>
          </w:p>
        </w:tc>
      </w:tr>
      <w:tr w:rsidR="00F70974" w:rsidRPr="00F70974" w14:paraId="4F959F75"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9546ECE" w14:textId="77777777" w:rsidR="00F70974" w:rsidRPr="00F70974" w:rsidRDefault="00F70974" w:rsidP="001037EC">
            <w:pPr>
              <w:spacing w:after="150"/>
              <w:rPr>
                <w:rFonts w:ascii="Arial" w:hAnsi="Arial" w:cs="Arial"/>
              </w:rPr>
            </w:pPr>
            <w:r w:rsidRPr="00F70974">
              <w:rPr>
                <w:rFonts w:ascii="Arial" w:hAnsi="Arial" w:cs="Arial"/>
                <w:b/>
                <w:color w:val="000000"/>
              </w:rPr>
              <w:t>D33</w:t>
            </w:r>
          </w:p>
        </w:tc>
        <w:tc>
          <w:tcPr>
            <w:tcW w:w="1933" w:type="dxa"/>
            <w:tcBorders>
              <w:top w:val="single" w:sz="8" w:space="0" w:color="000000"/>
              <w:left w:val="single" w:sz="8" w:space="0" w:color="000000"/>
              <w:bottom w:val="single" w:sz="8" w:space="0" w:color="000000"/>
              <w:right w:val="single" w:sz="8" w:space="0" w:color="000000"/>
            </w:tcBorders>
            <w:vAlign w:val="center"/>
          </w:tcPr>
          <w:p w14:paraId="272BB007" w14:textId="77777777" w:rsidR="00F70974" w:rsidRPr="00F70974" w:rsidRDefault="00F70974" w:rsidP="001037EC">
            <w:pPr>
              <w:spacing w:after="150"/>
              <w:rPr>
                <w:rFonts w:ascii="Arial" w:hAnsi="Arial" w:cs="Arial"/>
              </w:rPr>
            </w:pPr>
            <w:r w:rsidRPr="00F70974">
              <w:rPr>
                <w:rFonts w:ascii="Arial" w:hAnsi="Arial" w:cs="Arial"/>
                <w:color w:val="000000"/>
              </w:rPr>
              <w:t>7613025.63</w:t>
            </w:r>
          </w:p>
        </w:tc>
        <w:tc>
          <w:tcPr>
            <w:tcW w:w="1933" w:type="dxa"/>
            <w:tcBorders>
              <w:top w:val="single" w:sz="8" w:space="0" w:color="000000"/>
              <w:left w:val="single" w:sz="8" w:space="0" w:color="000000"/>
              <w:bottom w:val="single" w:sz="8" w:space="0" w:color="000000"/>
              <w:right w:val="single" w:sz="8" w:space="0" w:color="000000"/>
            </w:tcBorders>
            <w:vAlign w:val="center"/>
          </w:tcPr>
          <w:p w14:paraId="520CB231" w14:textId="77777777" w:rsidR="00F70974" w:rsidRPr="00F70974" w:rsidRDefault="00F70974" w:rsidP="001037EC">
            <w:pPr>
              <w:spacing w:after="150"/>
              <w:rPr>
                <w:rFonts w:ascii="Arial" w:hAnsi="Arial" w:cs="Arial"/>
              </w:rPr>
            </w:pPr>
            <w:r w:rsidRPr="00F70974">
              <w:rPr>
                <w:rFonts w:ascii="Arial" w:hAnsi="Arial" w:cs="Arial"/>
                <w:color w:val="000000"/>
              </w:rPr>
              <w:t>4731587.53</w:t>
            </w:r>
          </w:p>
        </w:tc>
        <w:tc>
          <w:tcPr>
            <w:tcW w:w="933" w:type="dxa"/>
            <w:tcBorders>
              <w:top w:val="single" w:sz="8" w:space="0" w:color="000000"/>
              <w:left w:val="single" w:sz="8" w:space="0" w:color="000000"/>
              <w:bottom w:val="single" w:sz="8" w:space="0" w:color="000000"/>
              <w:right w:val="single" w:sz="8" w:space="0" w:color="000000"/>
            </w:tcBorders>
            <w:vAlign w:val="center"/>
          </w:tcPr>
          <w:p w14:paraId="4C1CDDBD" w14:textId="77777777" w:rsidR="00F70974" w:rsidRPr="00F70974" w:rsidRDefault="00F70974" w:rsidP="001037EC">
            <w:pPr>
              <w:spacing w:after="150"/>
              <w:rPr>
                <w:rFonts w:ascii="Arial" w:hAnsi="Arial" w:cs="Arial"/>
              </w:rPr>
            </w:pPr>
            <w:r w:rsidRPr="00F70974">
              <w:rPr>
                <w:rFonts w:ascii="Arial" w:hAnsi="Arial" w:cs="Arial"/>
                <w:b/>
                <w:color w:val="000000"/>
              </w:rPr>
              <w:t>D195</w:t>
            </w:r>
          </w:p>
        </w:tc>
        <w:tc>
          <w:tcPr>
            <w:tcW w:w="1933" w:type="dxa"/>
            <w:tcBorders>
              <w:top w:val="single" w:sz="8" w:space="0" w:color="000000"/>
              <w:left w:val="single" w:sz="8" w:space="0" w:color="000000"/>
              <w:bottom w:val="single" w:sz="8" w:space="0" w:color="000000"/>
              <w:right w:val="single" w:sz="8" w:space="0" w:color="000000"/>
            </w:tcBorders>
            <w:vAlign w:val="center"/>
          </w:tcPr>
          <w:p w14:paraId="0A7370A2" w14:textId="77777777" w:rsidR="00F70974" w:rsidRPr="00F70974" w:rsidRDefault="00F70974" w:rsidP="001037EC">
            <w:pPr>
              <w:spacing w:after="150"/>
              <w:rPr>
                <w:rFonts w:ascii="Arial" w:hAnsi="Arial" w:cs="Arial"/>
              </w:rPr>
            </w:pPr>
            <w:r w:rsidRPr="00F70974">
              <w:rPr>
                <w:rFonts w:ascii="Arial" w:hAnsi="Arial" w:cs="Arial"/>
                <w:color w:val="000000"/>
              </w:rPr>
              <w:t>7609758.71</w:t>
            </w:r>
          </w:p>
        </w:tc>
        <w:tc>
          <w:tcPr>
            <w:tcW w:w="1933" w:type="dxa"/>
            <w:tcBorders>
              <w:top w:val="single" w:sz="8" w:space="0" w:color="000000"/>
              <w:left w:val="single" w:sz="8" w:space="0" w:color="000000"/>
              <w:bottom w:val="single" w:sz="8" w:space="0" w:color="000000"/>
              <w:right w:val="single" w:sz="8" w:space="0" w:color="000000"/>
            </w:tcBorders>
            <w:vAlign w:val="center"/>
          </w:tcPr>
          <w:p w14:paraId="09B4A995" w14:textId="77777777" w:rsidR="00F70974" w:rsidRPr="00F70974" w:rsidRDefault="00F70974" w:rsidP="001037EC">
            <w:pPr>
              <w:spacing w:after="150"/>
              <w:rPr>
                <w:rFonts w:ascii="Arial" w:hAnsi="Arial" w:cs="Arial"/>
              </w:rPr>
            </w:pPr>
            <w:r w:rsidRPr="00F70974">
              <w:rPr>
                <w:rFonts w:ascii="Arial" w:hAnsi="Arial" w:cs="Arial"/>
                <w:color w:val="000000"/>
              </w:rPr>
              <w:t>4734687.41</w:t>
            </w:r>
          </w:p>
        </w:tc>
        <w:tc>
          <w:tcPr>
            <w:tcW w:w="934" w:type="dxa"/>
            <w:tcBorders>
              <w:top w:val="single" w:sz="8" w:space="0" w:color="000000"/>
              <w:left w:val="single" w:sz="8" w:space="0" w:color="000000"/>
              <w:bottom w:val="single" w:sz="8" w:space="0" w:color="000000"/>
              <w:right w:val="single" w:sz="8" w:space="0" w:color="000000"/>
            </w:tcBorders>
            <w:vAlign w:val="center"/>
          </w:tcPr>
          <w:p w14:paraId="72DA6B7A" w14:textId="77777777" w:rsidR="00F70974" w:rsidRPr="00F70974" w:rsidRDefault="00F70974" w:rsidP="001037EC">
            <w:pPr>
              <w:spacing w:after="150"/>
              <w:rPr>
                <w:rFonts w:ascii="Arial" w:hAnsi="Arial" w:cs="Arial"/>
              </w:rPr>
            </w:pPr>
            <w:r w:rsidRPr="00F70974">
              <w:rPr>
                <w:rFonts w:ascii="Arial" w:hAnsi="Arial" w:cs="Arial"/>
                <w:b/>
                <w:color w:val="000000"/>
              </w:rPr>
              <w:t>D357</w:t>
            </w:r>
          </w:p>
        </w:tc>
        <w:tc>
          <w:tcPr>
            <w:tcW w:w="1934" w:type="dxa"/>
            <w:tcBorders>
              <w:top w:val="single" w:sz="8" w:space="0" w:color="000000"/>
              <w:left w:val="single" w:sz="8" w:space="0" w:color="000000"/>
              <w:bottom w:val="single" w:sz="8" w:space="0" w:color="000000"/>
              <w:right w:val="single" w:sz="8" w:space="0" w:color="000000"/>
            </w:tcBorders>
            <w:vAlign w:val="center"/>
          </w:tcPr>
          <w:p w14:paraId="405A29EC" w14:textId="77777777" w:rsidR="00F70974" w:rsidRPr="00F70974" w:rsidRDefault="00F70974" w:rsidP="001037EC">
            <w:pPr>
              <w:spacing w:after="150"/>
              <w:rPr>
                <w:rFonts w:ascii="Arial" w:hAnsi="Arial" w:cs="Arial"/>
              </w:rPr>
            </w:pPr>
            <w:r w:rsidRPr="00F70974">
              <w:rPr>
                <w:rFonts w:ascii="Arial" w:hAnsi="Arial" w:cs="Arial"/>
                <w:color w:val="000000"/>
              </w:rPr>
              <w:t>7611713.35</w:t>
            </w:r>
          </w:p>
        </w:tc>
        <w:tc>
          <w:tcPr>
            <w:tcW w:w="1934" w:type="dxa"/>
            <w:tcBorders>
              <w:top w:val="single" w:sz="8" w:space="0" w:color="000000"/>
              <w:left w:val="single" w:sz="8" w:space="0" w:color="000000"/>
              <w:bottom w:val="single" w:sz="8" w:space="0" w:color="000000"/>
              <w:right w:val="single" w:sz="8" w:space="0" w:color="000000"/>
            </w:tcBorders>
            <w:vAlign w:val="center"/>
          </w:tcPr>
          <w:p w14:paraId="5E070D49" w14:textId="77777777" w:rsidR="00F70974" w:rsidRPr="00F70974" w:rsidRDefault="00F70974" w:rsidP="001037EC">
            <w:pPr>
              <w:spacing w:after="150"/>
              <w:rPr>
                <w:rFonts w:ascii="Arial" w:hAnsi="Arial" w:cs="Arial"/>
              </w:rPr>
            </w:pPr>
            <w:r w:rsidRPr="00F70974">
              <w:rPr>
                <w:rFonts w:ascii="Arial" w:hAnsi="Arial" w:cs="Arial"/>
                <w:color w:val="000000"/>
              </w:rPr>
              <w:t>4734475.33</w:t>
            </w:r>
          </w:p>
        </w:tc>
      </w:tr>
      <w:tr w:rsidR="00F70974" w:rsidRPr="00F70974" w14:paraId="1B7DE0E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A132199" w14:textId="77777777" w:rsidR="00F70974" w:rsidRPr="00F70974" w:rsidRDefault="00F70974" w:rsidP="001037EC">
            <w:pPr>
              <w:spacing w:after="150"/>
              <w:rPr>
                <w:rFonts w:ascii="Arial" w:hAnsi="Arial" w:cs="Arial"/>
              </w:rPr>
            </w:pPr>
            <w:r w:rsidRPr="00F70974">
              <w:rPr>
                <w:rFonts w:ascii="Arial" w:hAnsi="Arial" w:cs="Arial"/>
                <w:b/>
                <w:color w:val="000000"/>
              </w:rPr>
              <w:t>D34</w:t>
            </w:r>
          </w:p>
        </w:tc>
        <w:tc>
          <w:tcPr>
            <w:tcW w:w="1933" w:type="dxa"/>
            <w:tcBorders>
              <w:top w:val="single" w:sz="8" w:space="0" w:color="000000"/>
              <w:left w:val="single" w:sz="8" w:space="0" w:color="000000"/>
              <w:bottom w:val="single" w:sz="8" w:space="0" w:color="000000"/>
              <w:right w:val="single" w:sz="8" w:space="0" w:color="000000"/>
            </w:tcBorders>
            <w:vAlign w:val="center"/>
          </w:tcPr>
          <w:p w14:paraId="0AFCB91C" w14:textId="77777777" w:rsidR="00F70974" w:rsidRPr="00F70974" w:rsidRDefault="00F70974" w:rsidP="001037EC">
            <w:pPr>
              <w:spacing w:after="150"/>
              <w:rPr>
                <w:rFonts w:ascii="Arial" w:hAnsi="Arial" w:cs="Arial"/>
              </w:rPr>
            </w:pPr>
            <w:r w:rsidRPr="00F70974">
              <w:rPr>
                <w:rFonts w:ascii="Arial" w:hAnsi="Arial" w:cs="Arial"/>
                <w:color w:val="000000"/>
              </w:rPr>
              <w:t>7613024.25</w:t>
            </w:r>
          </w:p>
        </w:tc>
        <w:tc>
          <w:tcPr>
            <w:tcW w:w="1933" w:type="dxa"/>
            <w:tcBorders>
              <w:top w:val="single" w:sz="8" w:space="0" w:color="000000"/>
              <w:left w:val="single" w:sz="8" w:space="0" w:color="000000"/>
              <w:bottom w:val="single" w:sz="8" w:space="0" w:color="000000"/>
              <w:right w:val="single" w:sz="8" w:space="0" w:color="000000"/>
            </w:tcBorders>
            <w:vAlign w:val="center"/>
          </w:tcPr>
          <w:p w14:paraId="1C562870" w14:textId="77777777" w:rsidR="00F70974" w:rsidRPr="00F70974" w:rsidRDefault="00F70974" w:rsidP="001037EC">
            <w:pPr>
              <w:spacing w:after="150"/>
              <w:rPr>
                <w:rFonts w:ascii="Arial" w:hAnsi="Arial" w:cs="Arial"/>
              </w:rPr>
            </w:pPr>
            <w:r w:rsidRPr="00F70974">
              <w:rPr>
                <w:rFonts w:ascii="Arial" w:hAnsi="Arial" w:cs="Arial"/>
                <w:color w:val="000000"/>
              </w:rPr>
              <w:t>4731618.56</w:t>
            </w:r>
          </w:p>
        </w:tc>
        <w:tc>
          <w:tcPr>
            <w:tcW w:w="933" w:type="dxa"/>
            <w:tcBorders>
              <w:top w:val="single" w:sz="8" w:space="0" w:color="000000"/>
              <w:left w:val="single" w:sz="8" w:space="0" w:color="000000"/>
              <w:bottom w:val="single" w:sz="8" w:space="0" w:color="000000"/>
              <w:right w:val="single" w:sz="8" w:space="0" w:color="000000"/>
            </w:tcBorders>
            <w:vAlign w:val="center"/>
          </w:tcPr>
          <w:p w14:paraId="305A0C2F" w14:textId="77777777" w:rsidR="00F70974" w:rsidRPr="00F70974" w:rsidRDefault="00F70974" w:rsidP="001037EC">
            <w:pPr>
              <w:spacing w:after="150"/>
              <w:rPr>
                <w:rFonts w:ascii="Arial" w:hAnsi="Arial" w:cs="Arial"/>
              </w:rPr>
            </w:pPr>
            <w:r w:rsidRPr="00F70974">
              <w:rPr>
                <w:rFonts w:ascii="Arial" w:hAnsi="Arial" w:cs="Arial"/>
                <w:b/>
                <w:color w:val="000000"/>
              </w:rPr>
              <w:t>D196</w:t>
            </w:r>
          </w:p>
        </w:tc>
        <w:tc>
          <w:tcPr>
            <w:tcW w:w="1933" w:type="dxa"/>
            <w:tcBorders>
              <w:top w:val="single" w:sz="8" w:space="0" w:color="000000"/>
              <w:left w:val="single" w:sz="8" w:space="0" w:color="000000"/>
              <w:bottom w:val="single" w:sz="8" w:space="0" w:color="000000"/>
              <w:right w:val="single" w:sz="8" w:space="0" w:color="000000"/>
            </w:tcBorders>
            <w:vAlign w:val="center"/>
          </w:tcPr>
          <w:p w14:paraId="09922318" w14:textId="77777777" w:rsidR="00F70974" w:rsidRPr="00F70974" w:rsidRDefault="00F70974" w:rsidP="001037EC">
            <w:pPr>
              <w:spacing w:after="150"/>
              <w:rPr>
                <w:rFonts w:ascii="Arial" w:hAnsi="Arial" w:cs="Arial"/>
              </w:rPr>
            </w:pPr>
            <w:r w:rsidRPr="00F70974">
              <w:rPr>
                <w:rFonts w:ascii="Arial" w:hAnsi="Arial" w:cs="Arial"/>
                <w:color w:val="000000"/>
              </w:rPr>
              <w:t>7609734.78</w:t>
            </w:r>
          </w:p>
        </w:tc>
        <w:tc>
          <w:tcPr>
            <w:tcW w:w="1933" w:type="dxa"/>
            <w:tcBorders>
              <w:top w:val="single" w:sz="8" w:space="0" w:color="000000"/>
              <w:left w:val="single" w:sz="8" w:space="0" w:color="000000"/>
              <w:bottom w:val="single" w:sz="8" w:space="0" w:color="000000"/>
              <w:right w:val="single" w:sz="8" w:space="0" w:color="000000"/>
            </w:tcBorders>
            <w:vAlign w:val="center"/>
          </w:tcPr>
          <w:p w14:paraId="46591627" w14:textId="77777777" w:rsidR="00F70974" w:rsidRPr="00F70974" w:rsidRDefault="00F70974" w:rsidP="001037EC">
            <w:pPr>
              <w:spacing w:after="150"/>
              <w:rPr>
                <w:rFonts w:ascii="Arial" w:hAnsi="Arial" w:cs="Arial"/>
              </w:rPr>
            </w:pPr>
            <w:r w:rsidRPr="00F70974">
              <w:rPr>
                <w:rFonts w:ascii="Arial" w:hAnsi="Arial" w:cs="Arial"/>
                <w:color w:val="000000"/>
              </w:rPr>
              <w:t>4734679.88</w:t>
            </w:r>
          </w:p>
        </w:tc>
        <w:tc>
          <w:tcPr>
            <w:tcW w:w="934" w:type="dxa"/>
            <w:tcBorders>
              <w:top w:val="single" w:sz="8" w:space="0" w:color="000000"/>
              <w:left w:val="single" w:sz="8" w:space="0" w:color="000000"/>
              <w:bottom w:val="single" w:sz="8" w:space="0" w:color="000000"/>
              <w:right w:val="single" w:sz="8" w:space="0" w:color="000000"/>
            </w:tcBorders>
            <w:vAlign w:val="center"/>
          </w:tcPr>
          <w:p w14:paraId="62B3A61D" w14:textId="77777777" w:rsidR="00F70974" w:rsidRPr="00F70974" w:rsidRDefault="00F70974" w:rsidP="001037EC">
            <w:pPr>
              <w:spacing w:after="150"/>
              <w:rPr>
                <w:rFonts w:ascii="Arial" w:hAnsi="Arial" w:cs="Arial"/>
              </w:rPr>
            </w:pPr>
            <w:r w:rsidRPr="00F70974">
              <w:rPr>
                <w:rFonts w:ascii="Arial" w:hAnsi="Arial" w:cs="Arial"/>
                <w:b/>
                <w:color w:val="000000"/>
              </w:rPr>
              <w:t>D358</w:t>
            </w:r>
          </w:p>
        </w:tc>
        <w:tc>
          <w:tcPr>
            <w:tcW w:w="1934" w:type="dxa"/>
            <w:tcBorders>
              <w:top w:val="single" w:sz="8" w:space="0" w:color="000000"/>
              <w:left w:val="single" w:sz="8" w:space="0" w:color="000000"/>
              <w:bottom w:val="single" w:sz="8" w:space="0" w:color="000000"/>
              <w:right w:val="single" w:sz="8" w:space="0" w:color="000000"/>
            </w:tcBorders>
            <w:vAlign w:val="center"/>
          </w:tcPr>
          <w:p w14:paraId="20F89F79" w14:textId="77777777" w:rsidR="00F70974" w:rsidRPr="00F70974" w:rsidRDefault="00F70974" w:rsidP="001037EC">
            <w:pPr>
              <w:spacing w:after="150"/>
              <w:rPr>
                <w:rFonts w:ascii="Arial" w:hAnsi="Arial" w:cs="Arial"/>
              </w:rPr>
            </w:pPr>
            <w:r w:rsidRPr="00F70974">
              <w:rPr>
                <w:rFonts w:ascii="Arial" w:hAnsi="Arial" w:cs="Arial"/>
                <w:color w:val="000000"/>
              </w:rPr>
              <w:t>7611769.57</w:t>
            </w:r>
          </w:p>
        </w:tc>
        <w:tc>
          <w:tcPr>
            <w:tcW w:w="1934" w:type="dxa"/>
            <w:tcBorders>
              <w:top w:val="single" w:sz="8" w:space="0" w:color="000000"/>
              <w:left w:val="single" w:sz="8" w:space="0" w:color="000000"/>
              <w:bottom w:val="single" w:sz="8" w:space="0" w:color="000000"/>
              <w:right w:val="single" w:sz="8" w:space="0" w:color="000000"/>
            </w:tcBorders>
            <w:vAlign w:val="center"/>
          </w:tcPr>
          <w:p w14:paraId="7D0A9EE0" w14:textId="77777777" w:rsidR="00F70974" w:rsidRPr="00F70974" w:rsidRDefault="00F70974" w:rsidP="001037EC">
            <w:pPr>
              <w:spacing w:after="150"/>
              <w:rPr>
                <w:rFonts w:ascii="Arial" w:hAnsi="Arial" w:cs="Arial"/>
              </w:rPr>
            </w:pPr>
            <w:r w:rsidRPr="00F70974">
              <w:rPr>
                <w:rFonts w:ascii="Arial" w:hAnsi="Arial" w:cs="Arial"/>
                <w:color w:val="000000"/>
              </w:rPr>
              <w:t>4734433.16</w:t>
            </w:r>
          </w:p>
        </w:tc>
      </w:tr>
      <w:tr w:rsidR="00F70974" w:rsidRPr="00F70974" w14:paraId="63D3469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728C1A0" w14:textId="77777777" w:rsidR="00F70974" w:rsidRPr="00F70974" w:rsidRDefault="00F70974" w:rsidP="001037EC">
            <w:pPr>
              <w:spacing w:after="150"/>
              <w:rPr>
                <w:rFonts w:ascii="Arial" w:hAnsi="Arial" w:cs="Arial"/>
              </w:rPr>
            </w:pPr>
            <w:r w:rsidRPr="00F70974">
              <w:rPr>
                <w:rFonts w:ascii="Arial" w:hAnsi="Arial" w:cs="Arial"/>
                <w:b/>
                <w:color w:val="000000"/>
              </w:rPr>
              <w:t>D35</w:t>
            </w:r>
          </w:p>
        </w:tc>
        <w:tc>
          <w:tcPr>
            <w:tcW w:w="1933" w:type="dxa"/>
            <w:tcBorders>
              <w:top w:val="single" w:sz="8" w:space="0" w:color="000000"/>
              <w:left w:val="single" w:sz="8" w:space="0" w:color="000000"/>
              <w:bottom w:val="single" w:sz="8" w:space="0" w:color="000000"/>
              <w:right w:val="single" w:sz="8" w:space="0" w:color="000000"/>
            </w:tcBorders>
            <w:vAlign w:val="center"/>
          </w:tcPr>
          <w:p w14:paraId="0198DF36" w14:textId="77777777" w:rsidR="00F70974" w:rsidRPr="00F70974" w:rsidRDefault="00F70974" w:rsidP="001037EC">
            <w:pPr>
              <w:spacing w:after="150"/>
              <w:rPr>
                <w:rFonts w:ascii="Arial" w:hAnsi="Arial" w:cs="Arial"/>
              </w:rPr>
            </w:pPr>
            <w:r w:rsidRPr="00F70974">
              <w:rPr>
                <w:rFonts w:ascii="Arial" w:hAnsi="Arial" w:cs="Arial"/>
                <w:color w:val="000000"/>
              </w:rPr>
              <w:t>7613015.26</w:t>
            </w:r>
          </w:p>
        </w:tc>
        <w:tc>
          <w:tcPr>
            <w:tcW w:w="1933" w:type="dxa"/>
            <w:tcBorders>
              <w:top w:val="single" w:sz="8" w:space="0" w:color="000000"/>
              <w:left w:val="single" w:sz="8" w:space="0" w:color="000000"/>
              <w:bottom w:val="single" w:sz="8" w:space="0" w:color="000000"/>
              <w:right w:val="single" w:sz="8" w:space="0" w:color="000000"/>
            </w:tcBorders>
            <w:vAlign w:val="center"/>
          </w:tcPr>
          <w:p w14:paraId="60B7C40D" w14:textId="77777777" w:rsidR="00F70974" w:rsidRPr="00F70974" w:rsidRDefault="00F70974" w:rsidP="001037EC">
            <w:pPr>
              <w:spacing w:after="150"/>
              <w:rPr>
                <w:rFonts w:ascii="Arial" w:hAnsi="Arial" w:cs="Arial"/>
              </w:rPr>
            </w:pPr>
            <w:r w:rsidRPr="00F70974">
              <w:rPr>
                <w:rFonts w:ascii="Arial" w:hAnsi="Arial" w:cs="Arial"/>
                <w:color w:val="000000"/>
              </w:rPr>
              <w:t>4731648.29</w:t>
            </w:r>
          </w:p>
        </w:tc>
        <w:tc>
          <w:tcPr>
            <w:tcW w:w="933" w:type="dxa"/>
            <w:tcBorders>
              <w:top w:val="single" w:sz="8" w:space="0" w:color="000000"/>
              <w:left w:val="single" w:sz="8" w:space="0" w:color="000000"/>
              <w:bottom w:val="single" w:sz="8" w:space="0" w:color="000000"/>
              <w:right w:val="single" w:sz="8" w:space="0" w:color="000000"/>
            </w:tcBorders>
            <w:vAlign w:val="center"/>
          </w:tcPr>
          <w:p w14:paraId="04E911BA" w14:textId="77777777" w:rsidR="00F70974" w:rsidRPr="00F70974" w:rsidRDefault="00F70974" w:rsidP="001037EC">
            <w:pPr>
              <w:spacing w:after="150"/>
              <w:rPr>
                <w:rFonts w:ascii="Arial" w:hAnsi="Arial" w:cs="Arial"/>
              </w:rPr>
            </w:pPr>
            <w:r w:rsidRPr="00F70974">
              <w:rPr>
                <w:rFonts w:ascii="Arial" w:hAnsi="Arial" w:cs="Arial"/>
                <w:b/>
                <w:color w:val="000000"/>
              </w:rPr>
              <w:t>D197</w:t>
            </w:r>
          </w:p>
        </w:tc>
        <w:tc>
          <w:tcPr>
            <w:tcW w:w="1933" w:type="dxa"/>
            <w:tcBorders>
              <w:top w:val="single" w:sz="8" w:space="0" w:color="000000"/>
              <w:left w:val="single" w:sz="8" w:space="0" w:color="000000"/>
              <w:bottom w:val="single" w:sz="8" w:space="0" w:color="000000"/>
              <w:right w:val="single" w:sz="8" w:space="0" w:color="000000"/>
            </w:tcBorders>
            <w:vAlign w:val="center"/>
          </w:tcPr>
          <w:p w14:paraId="7C59B3D4" w14:textId="77777777" w:rsidR="00F70974" w:rsidRPr="00F70974" w:rsidRDefault="00F70974" w:rsidP="001037EC">
            <w:pPr>
              <w:spacing w:after="150"/>
              <w:rPr>
                <w:rFonts w:ascii="Arial" w:hAnsi="Arial" w:cs="Arial"/>
              </w:rPr>
            </w:pPr>
            <w:r w:rsidRPr="00F70974">
              <w:rPr>
                <w:rFonts w:ascii="Arial" w:hAnsi="Arial" w:cs="Arial"/>
                <w:color w:val="000000"/>
              </w:rPr>
              <w:t>7609721.77</w:t>
            </w:r>
          </w:p>
        </w:tc>
        <w:tc>
          <w:tcPr>
            <w:tcW w:w="1933" w:type="dxa"/>
            <w:tcBorders>
              <w:top w:val="single" w:sz="8" w:space="0" w:color="000000"/>
              <w:left w:val="single" w:sz="8" w:space="0" w:color="000000"/>
              <w:bottom w:val="single" w:sz="8" w:space="0" w:color="000000"/>
              <w:right w:val="single" w:sz="8" w:space="0" w:color="000000"/>
            </w:tcBorders>
            <w:vAlign w:val="center"/>
          </w:tcPr>
          <w:p w14:paraId="1854D31D" w14:textId="77777777" w:rsidR="00F70974" w:rsidRPr="00F70974" w:rsidRDefault="00F70974" w:rsidP="001037EC">
            <w:pPr>
              <w:spacing w:after="150"/>
              <w:rPr>
                <w:rFonts w:ascii="Arial" w:hAnsi="Arial" w:cs="Arial"/>
              </w:rPr>
            </w:pPr>
            <w:r w:rsidRPr="00F70974">
              <w:rPr>
                <w:rFonts w:ascii="Arial" w:hAnsi="Arial" w:cs="Arial"/>
                <w:color w:val="000000"/>
              </w:rPr>
              <w:t>4734674.66</w:t>
            </w:r>
          </w:p>
        </w:tc>
        <w:tc>
          <w:tcPr>
            <w:tcW w:w="934" w:type="dxa"/>
            <w:tcBorders>
              <w:top w:val="single" w:sz="8" w:space="0" w:color="000000"/>
              <w:left w:val="single" w:sz="8" w:space="0" w:color="000000"/>
              <w:bottom w:val="single" w:sz="8" w:space="0" w:color="000000"/>
              <w:right w:val="single" w:sz="8" w:space="0" w:color="000000"/>
            </w:tcBorders>
            <w:vAlign w:val="center"/>
          </w:tcPr>
          <w:p w14:paraId="0933C632" w14:textId="77777777" w:rsidR="00F70974" w:rsidRPr="00F70974" w:rsidRDefault="00F70974" w:rsidP="001037EC">
            <w:pPr>
              <w:spacing w:after="150"/>
              <w:rPr>
                <w:rFonts w:ascii="Arial" w:hAnsi="Arial" w:cs="Arial"/>
              </w:rPr>
            </w:pPr>
            <w:r w:rsidRPr="00F70974">
              <w:rPr>
                <w:rFonts w:ascii="Arial" w:hAnsi="Arial" w:cs="Arial"/>
                <w:b/>
                <w:color w:val="000000"/>
              </w:rPr>
              <w:t>D359</w:t>
            </w:r>
          </w:p>
        </w:tc>
        <w:tc>
          <w:tcPr>
            <w:tcW w:w="1934" w:type="dxa"/>
            <w:tcBorders>
              <w:top w:val="single" w:sz="8" w:space="0" w:color="000000"/>
              <w:left w:val="single" w:sz="8" w:space="0" w:color="000000"/>
              <w:bottom w:val="single" w:sz="8" w:space="0" w:color="000000"/>
              <w:right w:val="single" w:sz="8" w:space="0" w:color="000000"/>
            </w:tcBorders>
            <w:vAlign w:val="center"/>
          </w:tcPr>
          <w:p w14:paraId="22472AA8" w14:textId="77777777" w:rsidR="00F70974" w:rsidRPr="00F70974" w:rsidRDefault="00F70974" w:rsidP="001037EC">
            <w:pPr>
              <w:spacing w:after="150"/>
              <w:rPr>
                <w:rFonts w:ascii="Arial" w:hAnsi="Arial" w:cs="Arial"/>
              </w:rPr>
            </w:pPr>
            <w:r w:rsidRPr="00F70974">
              <w:rPr>
                <w:rFonts w:ascii="Arial" w:hAnsi="Arial" w:cs="Arial"/>
                <w:color w:val="000000"/>
              </w:rPr>
              <w:t>7611784.81</w:t>
            </w:r>
          </w:p>
        </w:tc>
        <w:tc>
          <w:tcPr>
            <w:tcW w:w="1934" w:type="dxa"/>
            <w:tcBorders>
              <w:top w:val="single" w:sz="8" w:space="0" w:color="000000"/>
              <w:left w:val="single" w:sz="8" w:space="0" w:color="000000"/>
              <w:bottom w:val="single" w:sz="8" w:space="0" w:color="000000"/>
              <w:right w:val="single" w:sz="8" w:space="0" w:color="000000"/>
            </w:tcBorders>
            <w:vAlign w:val="center"/>
          </w:tcPr>
          <w:p w14:paraId="1F3C353E" w14:textId="77777777" w:rsidR="00F70974" w:rsidRPr="00F70974" w:rsidRDefault="00F70974" w:rsidP="001037EC">
            <w:pPr>
              <w:spacing w:after="150"/>
              <w:rPr>
                <w:rFonts w:ascii="Arial" w:hAnsi="Arial" w:cs="Arial"/>
              </w:rPr>
            </w:pPr>
            <w:r w:rsidRPr="00F70974">
              <w:rPr>
                <w:rFonts w:ascii="Arial" w:hAnsi="Arial" w:cs="Arial"/>
                <w:color w:val="000000"/>
              </w:rPr>
              <w:t>4734426.96</w:t>
            </w:r>
          </w:p>
        </w:tc>
      </w:tr>
      <w:tr w:rsidR="00F70974" w:rsidRPr="00F70974" w14:paraId="32573F8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B47079C" w14:textId="77777777" w:rsidR="00F70974" w:rsidRPr="00F70974" w:rsidRDefault="00F70974" w:rsidP="001037EC">
            <w:pPr>
              <w:spacing w:after="150"/>
              <w:rPr>
                <w:rFonts w:ascii="Arial" w:hAnsi="Arial" w:cs="Arial"/>
              </w:rPr>
            </w:pPr>
            <w:r w:rsidRPr="00F70974">
              <w:rPr>
                <w:rFonts w:ascii="Arial" w:hAnsi="Arial" w:cs="Arial"/>
                <w:b/>
                <w:color w:val="000000"/>
              </w:rPr>
              <w:t>D36</w:t>
            </w:r>
          </w:p>
        </w:tc>
        <w:tc>
          <w:tcPr>
            <w:tcW w:w="1933" w:type="dxa"/>
            <w:tcBorders>
              <w:top w:val="single" w:sz="8" w:space="0" w:color="000000"/>
              <w:left w:val="single" w:sz="8" w:space="0" w:color="000000"/>
              <w:bottom w:val="single" w:sz="8" w:space="0" w:color="000000"/>
              <w:right w:val="single" w:sz="8" w:space="0" w:color="000000"/>
            </w:tcBorders>
            <w:vAlign w:val="center"/>
          </w:tcPr>
          <w:p w14:paraId="2EFBCAD5" w14:textId="77777777" w:rsidR="00F70974" w:rsidRPr="00F70974" w:rsidRDefault="00F70974" w:rsidP="001037EC">
            <w:pPr>
              <w:spacing w:after="150"/>
              <w:rPr>
                <w:rFonts w:ascii="Arial" w:hAnsi="Arial" w:cs="Arial"/>
              </w:rPr>
            </w:pPr>
            <w:r w:rsidRPr="00F70974">
              <w:rPr>
                <w:rFonts w:ascii="Arial" w:hAnsi="Arial" w:cs="Arial"/>
                <w:color w:val="000000"/>
              </w:rPr>
              <w:t>7613000.91</w:t>
            </w:r>
          </w:p>
        </w:tc>
        <w:tc>
          <w:tcPr>
            <w:tcW w:w="1933" w:type="dxa"/>
            <w:tcBorders>
              <w:top w:val="single" w:sz="8" w:space="0" w:color="000000"/>
              <w:left w:val="single" w:sz="8" w:space="0" w:color="000000"/>
              <w:bottom w:val="single" w:sz="8" w:space="0" w:color="000000"/>
              <w:right w:val="single" w:sz="8" w:space="0" w:color="000000"/>
            </w:tcBorders>
            <w:vAlign w:val="center"/>
          </w:tcPr>
          <w:p w14:paraId="0CA11B15" w14:textId="77777777" w:rsidR="00F70974" w:rsidRPr="00F70974" w:rsidRDefault="00F70974" w:rsidP="001037EC">
            <w:pPr>
              <w:spacing w:after="150"/>
              <w:rPr>
                <w:rFonts w:ascii="Arial" w:hAnsi="Arial" w:cs="Arial"/>
              </w:rPr>
            </w:pPr>
            <w:r w:rsidRPr="00F70974">
              <w:rPr>
                <w:rFonts w:ascii="Arial" w:hAnsi="Arial" w:cs="Arial"/>
                <w:color w:val="000000"/>
              </w:rPr>
              <w:t>4731680.58</w:t>
            </w:r>
          </w:p>
        </w:tc>
        <w:tc>
          <w:tcPr>
            <w:tcW w:w="933" w:type="dxa"/>
            <w:tcBorders>
              <w:top w:val="single" w:sz="8" w:space="0" w:color="000000"/>
              <w:left w:val="single" w:sz="8" w:space="0" w:color="000000"/>
              <w:bottom w:val="single" w:sz="8" w:space="0" w:color="000000"/>
              <w:right w:val="single" w:sz="8" w:space="0" w:color="000000"/>
            </w:tcBorders>
            <w:vAlign w:val="center"/>
          </w:tcPr>
          <w:p w14:paraId="1B98B5F8" w14:textId="77777777" w:rsidR="00F70974" w:rsidRPr="00F70974" w:rsidRDefault="00F70974" w:rsidP="001037EC">
            <w:pPr>
              <w:spacing w:after="150"/>
              <w:rPr>
                <w:rFonts w:ascii="Arial" w:hAnsi="Arial" w:cs="Arial"/>
              </w:rPr>
            </w:pPr>
            <w:r w:rsidRPr="00F70974">
              <w:rPr>
                <w:rFonts w:ascii="Arial" w:hAnsi="Arial" w:cs="Arial"/>
                <w:b/>
                <w:color w:val="000000"/>
              </w:rPr>
              <w:t>D198</w:t>
            </w:r>
          </w:p>
        </w:tc>
        <w:tc>
          <w:tcPr>
            <w:tcW w:w="1933" w:type="dxa"/>
            <w:tcBorders>
              <w:top w:val="single" w:sz="8" w:space="0" w:color="000000"/>
              <w:left w:val="single" w:sz="8" w:space="0" w:color="000000"/>
              <w:bottom w:val="single" w:sz="8" w:space="0" w:color="000000"/>
              <w:right w:val="single" w:sz="8" w:space="0" w:color="000000"/>
            </w:tcBorders>
            <w:vAlign w:val="center"/>
          </w:tcPr>
          <w:p w14:paraId="4C89AD8E" w14:textId="77777777" w:rsidR="00F70974" w:rsidRPr="00F70974" w:rsidRDefault="00F70974" w:rsidP="001037EC">
            <w:pPr>
              <w:spacing w:after="150"/>
              <w:rPr>
                <w:rFonts w:ascii="Arial" w:hAnsi="Arial" w:cs="Arial"/>
              </w:rPr>
            </w:pPr>
            <w:r w:rsidRPr="00F70974">
              <w:rPr>
                <w:rFonts w:ascii="Arial" w:hAnsi="Arial" w:cs="Arial"/>
                <w:color w:val="000000"/>
              </w:rPr>
              <w:t>7609706.39</w:t>
            </w:r>
          </w:p>
        </w:tc>
        <w:tc>
          <w:tcPr>
            <w:tcW w:w="1933" w:type="dxa"/>
            <w:tcBorders>
              <w:top w:val="single" w:sz="8" w:space="0" w:color="000000"/>
              <w:left w:val="single" w:sz="8" w:space="0" w:color="000000"/>
              <w:bottom w:val="single" w:sz="8" w:space="0" w:color="000000"/>
              <w:right w:val="single" w:sz="8" w:space="0" w:color="000000"/>
            </w:tcBorders>
            <w:vAlign w:val="center"/>
          </w:tcPr>
          <w:p w14:paraId="58D3FED8" w14:textId="77777777" w:rsidR="00F70974" w:rsidRPr="00F70974" w:rsidRDefault="00F70974" w:rsidP="001037EC">
            <w:pPr>
              <w:spacing w:after="150"/>
              <w:rPr>
                <w:rFonts w:ascii="Arial" w:hAnsi="Arial" w:cs="Arial"/>
              </w:rPr>
            </w:pPr>
            <w:r w:rsidRPr="00F70974">
              <w:rPr>
                <w:rFonts w:ascii="Arial" w:hAnsi="Arial" w:cs="Arial"/>
                <w:color w:val="000000"/>
              </w:rPr>
              <w:t>4734672.33</w:t>
            </w:r>
          </w:p>
        </w:tc>
        <w:tc>
          <w:tcPr>
            <w:tcW w:w="934" w:type="dxa"/>
            <w:tcBorders>
              <w:top w:val="single" w:sz="8" w:space="0" w:color="000000"/>
              <w:left w:val="single" w:sz="8" w:space="0" w:color="000000"/>
              <w:bottom w:val="single" w:sz="8" w:space="0" w:color="000000"/>
              <w:right w:val="single" w:sz="8" w:space="0" w:color="000000"/>
            </w:tcBorders>
            <w:vAlign w:val="center"/>
          </w:tcPr>
          <w:p w14:paraId="57E491A3" w14:textId="77777777" w:rsidR="00F70974" w:rsidRPr="00F70974" w:rsidRDefault="00F70974" w:rsidP="001037EC">
            <w:pPr>
              <w:spacing w:after="150"/>
              <w:rPr>
                <w:rFonts w:ascii="Arial" w:hAnsi="Arial" w:cs="Arial"/>
              </w:rPr>
            </w:pPr>
            <w:r w:rsidRPr="00F70974">
              <w:rPr>
                <w:rFonts w:ascii="Arial" w:hAnsi="Arial" w:cs="Arial"/>
                <w:b/>
                <w:color w:val="000000"/>
              </w:rPr>
              <w:t>D360</w:t>
            </w:r>
          </w:p>
        </w:tc>
        <w:tc>
          <w:tcPr>
            <w:tcW w:w="1934" w:type="dxa"/>
            <w:tcBorders>
              <w:top w:val="single" w:sz="8" w:space="0" w:color="000000"/>
              <w:left w:val="single" w:sz="8" w:space="0" w:color="000000"/>
              <w:bottom w:val="single" w:sz="8" w:space="0" w:color="000000"/>
              <w:right w:val="single" w:sz="8" w:space="0" w:color="000000"/>
            </w:tcBorders>
            <w:vAlign w:val="center"/>
          </w:tcPr>
          <w:p w14:paraId="76B40D01" w14:textId="77777777" w:rsidR="00F70974" w:rsidRPr="00F70974" w:rsidRDefault="00F70974" w:rsidP="001037EC">
            <w:pPr>
              <w:spacing w:after="150"/>
              <w:rPr>
                <w:rFonts w:ascii="Arial" w:hAnsi="Arial" w:cs="Arial"/>
              </w:rPr>
            </w:pPr>
            <w:r w:rsidRPr="00F70974">
              <w:rPr>
                <w:rFonts w:ascii="Arial" w:hAnsi="Arial" w:cs="Arial"/>
                <w:color w:val="000000"/>
              </w:rPr>
              <w:t>7611821.58</w:t>
            </w:r>
          </w:p>
        </w:tc>
        <w:tc>
          <w:tcPr>
            <w:tcW w:w="1934" w:type="dxa"/>
            <w:tcBorders>
              <w:top w:val="single" w:sz="8" w:space="0" w:color="000000"/>
              <w:left w:val="single" w:sz="8" w:space="0" w:color="000000"/>
              <w:bottom w:val="single" w:sz="8" w:space="0" w:color="000000"/>
              <w:right w:val="single" w:sz="8" w:space="0" w:color="000000"/>
            </w:tcBorders>
            <w:vAlign w:val="center"/>
          </w:tcPr>
          <w:p w14:paraId="7463C3B0" w14:textId="77777777" w:rsidR="00F70974" w:rsidRPr="00F70974" w:rsidRDefault="00F70974" w:rsidP="001037EC">
            <w:pPr>
              <w:spacing w:after="150"/>
              <w:rPr>
                <w:rFonts w:ascii="Arial" w:hAnsi="Arial" w:cs="Arial"/>
              </w:rPr>
            </w:pPr>
            <w:r w:rsidRPr="00F70974">
              <w:rPr>
                <w:rFonts w:ascii="Arial" w:hAnsi="Arial" w:cs="Arial"/>
                <w:color w:val="000000"/>
              </w:rPr>
              <w:t>4734425.32</w:t>
            </w:r>
          </w:p>
        </w:tc>
      </w:tr>
      <w:tr w:rsidR="00F70974" w:rsidRPr="00F70974" w14:paraId="0F72D1C5"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82D2357" w14:textId="77777777" w:rsidR="00F70974" w:rsidRPr="00F70974" w:rsidRDefault="00F70974" w:rsidP="001037EC">
            <w:pPr>
              <w:spacing w:after="150"/>
              <w:rPr>
                <w:rFonts w:ascii="Arial" w:hAnsi="Arial" w:cs="Arial"/>
              </w:rPr>
            </w:pPr>
            <w:r w:rsidRPr="00F70974">
              <w:rPr>
                <w:rFonts w:ascii="Arial" w:hAnsi="Arial" w:cs="Arial"/>
                <w:b/>
                <w:color w:val="000000"/>
              </w:rPr>
              <w:t>D37</w:t>
            </w:r>
          </w:p>
        </w:tc>
        <w:tc>
          <w:tcPr>
            <w:tcW w:w="1933" w:type="dxa"/>
            <w:tcBorders>
              <w:top w:val="single" w:sz="8" w:space="0" w:color="000000"/>
              <w:left w:val="single" w:sz="8" w:space="0" w:color="000000"/>
              <w:bottom w:val="single" w:sz="8" w:space="0" w:color="000000"/>
              <w:right w:val="single" w:sz="8" w:space="0" w:color="000000"/>
            </w:tcBorders>
            <w:vAlign w:val="center"/>
          </w:tcPr>
          <w:p w14:paraId="56B19FC3" w14:textId="77777777" w:rsidR="00F70974" w:rsidRPr="00F70974" w:rsidRDefault="00F70974" w:rsidP="001037EC">
            <w:pPr>
              <w:spacing w:after="150"/>
              <w:rPr>
                <w:rFonts w:ascii="Arial" w:hAnsi="Arial" w:cs="Arial"/>
              </w:rPr>
            </w:pPr>
            <w:r w:rsidRPr="00F70974">
              <w:rPr>
                <w:rFonts w:ascii="Arial" w:hAnsi="Arial" w:cs="Arial"/>
                <w:color w:val="000000"/>
              </w:rPr>
              <w:t>7612992.77</w:t>
            </w:r>
          </w:p>
        </w:tc>
        <w:tc>
          <w:tcPr>
            <w:tcW w:w="1933" w:type="dxa"/>
            <w:tcBorders>
              <w:top w:val="single" w:sz="8" w:space="0" w:color="000000"/>
              <w:left w:val="single" w:sz="8" w:space="0" w:color="000000"/>
              <w:bottom w:val="single" w:sz="8" w:space="0" w:color="000000"/>
              <w:right w:val="single" w:sz="8" w:space="0" w:color="000000"/>
            </w:tcBorders>
            <w:vAlign w:val="center"/>
          </w:tcPr>
          <w:p w14:paraId="774AEFE7" w14:textId="77777777" w:rsidR="00F70974" w:rsidRPr="00F70974" w:rsidRDefault="00F70974" w:rsidP="001037EC">
            <w:pPr>
              <w:spacing w:after="150"/>
              <w:rPr>
                <w:rFonts w:ascii="Arial" w:hAnsi="Arial" w:cs="Arial"/>
              </w:rPr>
            </w:pPr>
            <w:r w:rsidRPr="00F70974">
              <w:rPr>
                <w:rFonts w:ascii="Arial" w:hAnsi="Arial" w:cs="Arial"/>
                <w:color w:val="000000"/>
              </w:rPr>
              <w:t>4731700.64</w:t>
            </w:r>
          </w:p>
        </w:tc>
        <w:tc>
          <w:tcPr>
            <w:tcW w:w="933" w:type="dxa"/>
            <w:tcBorders>
              <w:top w:val="single" w:sz="8" w:space="0" w:color="000000"/>
              <w:left w:val="single" w:sz="8" w:space="0" w:color="000000"/>
              <w:bottom w:val="single" w:sz="8" w:space="0" w:color="000000"/>
              <w:right w:val="single" w:sz="8" w:space="0" w:color="000000"/>
            </w:tcBorders>
            <w:vAlign w:val="center"/>
          </w:tcPr>
          <w:p w14:paraId="10E2589F" w14:textId="77777777" w:rsidR="00F70974" w:rsidRPr="00F70974" w:rsidRDefault="00F70974" w:rsidP="001037EC">
            <w:pPr>
              <w:spacing w:after="150"/>
              <w:rPr>
                <w:rFonts w:ascii="Arial" w:hAnsi="Arial" w:cs="Arial"/>
              </w:rPr>
            </w:pPr>
            <w:r w:rsidRPr="00F70974">
              <w:rPr>
                <w:rFonts w:ascii="Arial" w:hAnsi="Arial" w:cs="Arial"/>
                <w:b/>
                <w:color w:val="000000"/>
              </w:rPr>
              <w:t>D199</w:t>
            </w:r>
          </w:p>
        </w:tc>
        <w:tc>
          <w:tcPr>
            <w:tcW w:w="1933" w:type="dxa"/>
            <w:tcBorders>
              <w:top w:val="single" w:sz="8" w:space="0" w:color="000000"/>
              <w:left w:val="single" w:sz="8" w:space="0" w:color="000000"/>
              <w:bottom w:val="single" w:sz="8" w:space="0" w:color="000000"/>
              <w:right w:val="single" w:sz="8" w:space="0" w:color="000000"/>
            </w:tcBorders>
            <w:vAlign w:val="center"/>
          </w:tcPr>
          <w:p w14:paraId="566E8E39" w14:textId="77777777" w:rsidR="00F70974" w:rsidRPr="00F70974" w:rsidRDefault="00F70974" w:rsidP="001037EC">
            <w:pPr>
              <w:spacing w:after="150"/>
              <w:rPr>
                <w:rFonts w:ascii="Arial" w:hAnsi="Arial" w:cs="Arial"/>
              </w:rPr>
            </w:pPr>
            <w:r w:rsidRPr="00F70974">
              <w:rPr>
                <w:rFonts w:ascii="Arial" w:hAnsi="Arial" w:cs="Arial"/>
                <w:color w:val="000000"/>
              </w:rPr>
              <w:t>7609690.88</w:t>
            </w:r>
          </w:p>
        </w:tc>
        <w:tc>
          <w:tcPr>
            <w:tcW w:w="1933" w:type="dxa"/>
            <w:tcBorders>
              <w:top w:val="single" w:sz="8" w:space="0" w:color="000000"/>
              <w:left w:val="single" w:sz="8" w:space="0" w:color="000000"/>
              <w:bottom w:val="single" w:sz="8" w:space="0" w:color="000000"/>
              <w:right w:val="single" w:sz="8" w:space="0" w:color="000000"/>
            </w:tcBorders>
            <w:vAlign w:val="center"/>
          </w:tcPr>
          <w:p w14:paraId="6A52FEF7" w14:textId="77777777" w:rsidR="00F70974" w:rsidRPr="00F70974" w:rsidRDefault="00F70974" w:rsidP="001037EC">
            <w:pPr>
              <w:spacing w:after="150"/>
              <w:rPr>
                <w:rFonts w:ascii="Arial" w:hAnsi="Arial" w:cs="Arial"/>
              </w:rPr>
            </w:pPr>
            <w:r w:rsidRPr="00F70974">
              <w:rPr>
                <w:rFonts w:ascii="Arial" w:hAnsi="Arial" w:cs="Arial"/>
                <w:color w:val="000000"/>
              </w:rPr>
              <w:t>4734673.58</w:t>
            </w:r>
          </w:p>
        </w:tc>
        <w:tc>
          <w:tcPr>
            <w:tcW w:w="934" w:type="dxa"/>
            <w:tcBorders>
              <w:top w:val="single" w:sz="8" w:space="0" w:color="000000"/>
              <w:left w:val="single" w:sz="8" w:space="0" w:color="000000"/>
              <w:bottom w:val="single" w:sz="8" w:space="0" w:color="000000"/>
              <w:right w:val="single" w:sz="8" w:space="0" w:color="000000"/>
            </w:tcBorders>
            <w:vAlign w:val="center"/>
          </w:tcPr>
          <w:p w14:paraId="0D0C36E8" w14:textId="77777777" w:rsidR="00F70974" w:rsidRPr="00F70974" w:rsidRDefault="00F70974" w:rsidP="001037EC">
            <w:pPr>
              <w:spacing w:after="150"/>
              <w:rPr>
                <w:rFonts w:ascii="Arial" w:hAnsi="Arial" w:cs="Arial"/>
              </w:rPr>
            </w:pPr>
            <w:r w:rsidRPr="00F70974">
              <w:rPr>
                <w:rFonts w:ascii="Arial" w:hAnsi="Arial" w:cs="Arial"/>
                <w:b/>
                <w:color w:val="000000"/>
              </w:rPr>
              <w:t>D361</w:t>
            </w:r>
          </w:p>
        </w:tc>
        <w:tc>
          <w:tcPr>
            <w:tcW w:w="1934" w:type="dxa"/>
            <w:tcBorders>
              <w:top w:val="single" w:sz="8" w:space="0" w:color="000000"/>
              <w:left w:val="single" w:sz="8" w:space="0" w:color="000000"/>
              <w:bottom w:val="single" w:sz="8" w:space="0" w:color="000000"/>
              <w:right w:val="single" w:sz="8" w:space="0" w:color="000000"/>
            </w:tcBorders>
            <w:vAlign w:val="center"/>
          </w:tcPr>
          <w:p w14:paraId="28A30859" w14:textId="77777777" w:rsidR="00F70974" w:rsidRPr="00F70974" w:rsidRDefault="00F70974" w:rsidP="001037EC">
            <w:pPr>
              <w:spacing w:after="150"/>
              <w:rPr>
                <w:rFonts w:ascii="Arial" w:hAnsi="Arial" w:cs="Arial"/>
              </w:rPr>
            </w:pPr>
            <w:r w:rsidRPr="00F70974">
              <w:rPr>
                <w:rFonts w:ascii="Arial" w:hAnsi="Arial" w:cs="Arial"/>
                <w:color w:val="000000"/>
              </w:rPr>
              <w:t>7611837.85</w:t>
            </w:r>
          </w:p>
        </w:tc>
        <w:tc>
          <w:tcPr>
            <w:tcW w:w="1934" w:type="dxa"/>
            <w:tcBorders>
              <w:top w:val="single" w:sz="8" w:space="0" w:color="000000"/>
              <w:left w:val="single" w:sz="8" w:space="0" w:color="000000"/>
              <w:bottom w:val="single" w:sz="8" w:space="0" w:color="000000"/>
              <w:right w:val="single" w:sz="8" w:space="0" w:color="000000"/>
            </w:tcBorders>
            <w:vAlign w:val="center"/>
          </w:tcPr>
          <w:p w14:paraId="1183FC4D" w14:textId="77777777" w:rsidR="00F70974" w:rsidRPr="00F70974" w:rsidRDefault="00F70974" w:rsidP="001037EC">
            <w:pPr>
              <w:spacing w:after="150"/>
              <w:rPr>
                <w:rFonts w:ascii="Arial" w:hAnsi="Arial" w:cs="Arial"/>
              </w:rPr>
            </w:pPr>
            <w:r w:rsidRPr="00F70974">
              <w:rPr>
                <w:rFonts w:ascii="Arial" w:hAnsi="Arial" w:cs="Arial"/>
                <w:color w:val="000000"/>
              </w:rPr>
              <w:t>4734415.33</w:t>
            </w:r>
          </w:p>
        </w:tc>
      </w:tr>
      <w:tr w:rsidR="00F70974" w:rsidRPr="00F70974" w14:paraId="0268D356"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2E62418" w14:textId="77777777" w:rsidR="00F70974" w:rsidRPr="00F70974" w:rsidRDefault="00F70974" w:rsidP="001037EC">
            <w:pPr>
              <w:spacing w:after="150"/>
              <w:rPr>
                <w:rFonts w:ascii="Arial" w:hAnsi="Arial" w:cs="Arial"/>
              </w:rPr>
            </w:pPr>
            <w:r w:rsidRPr="00F70974">
              <w:rPr>
                <w:rFonts w:ascii="Arial" w:hAnsi="Arial" w:cs="Arial"/>
                <w:b/>
                <w:color w:val="000000"/>
              </w:rPr>
              <w:t>D38</w:t>
            </w:r>
          </w:p>
        </w:tc>
        <w:tc>
          <w:tcPr>
            <w:tcW w:w="1933" w:type="dxa"/>
            <w:tcBorders>
              <w:top w:val="single" w:sz="8" w:space="0" w:color="000000"/>
              <w:left w:val="single" w:sz="8" w:space="0" w:color="000000"/>
              <w:bottom w:val="single" w:sz="8" w:space="0" w:color="000000"/>
              <w:right w:val="single" w:sz="8" w:space="0" w:color="000000"/>
            </w:tcBorders>
            <w:vAlign w:val="center"/>
          </w:tcPr>
          <w:p w14:paraId="12038909" w14:textId="77777777" w:rsidR="00F70974" w:rsidRPr="00F70974" w:rsidRDefault="00F70974" w:rsidP="001037EC">
            <w:pPr>
              <w:spacing w:after="150"/>
              <w:rPr>
                <w:rFonts w:ascii="Arial" w:hAnsi="Arial" w:cs="Arial"/>
              </w:rPr>
            </w:pPr>
            <w:r w:rsidRPr="00F70974">
              <w:rPr>
                <w:rFonts w:ascii="Arial" w:hAnsi="Arial" w:cs="Arial"/>
                <w:color w:val="000000"/>
              </w:rPr>
              <w:t>7612986.13</w:t>
            </w:r>
          </w:p>
        </w:tc>
        <w:tc>
          <w:tcPr>
            <w:tcW w:w="1933" w:type="dxa"/>
            <w:tcBorders>
              <w:top w:val="single" w:sz="8" w:space="0" w:color="000000"/>
              <w:left w:val="single" w:sz="8" w:space="0" w:color="000000"/>
              <w:bottom w:val="single" w:sz="8" w:space="0" w:color="000000"/>
              <w:right w:val="single" w:sz="8" w:space="0" w:color="000000"/>
            </w:tcBorders>
            <w:vAlign w:val="center"/>
          </w:tcPr>
          <w:p w14:paraId="2CACC95B" w14:textId="77777777" w:rsidR="00F70974" w:rsidRPr="00F70974" w:rsidRDefault="00F70974" w:rsidP="001037EC">
            <w:pPr>
              <w:spacing w:after="150"/>
              <w:rPr>
                <w:rFonts w:ascii="Arial" w:hAnsi="Arial" w:cs="Arial"/>
              </w:rPr>
            </w:pPr>
            <w:r w:rsidRPr="00F70974">
              <w:rPr>
                <w:rFonts w:ascii="Arial" w:hAnsi="Arial" w:cs="Arial"/>
                <w:color w:val="000000"/>
              </w:rPr>
              <w:t>4731725.22</w:t>
            </w:r>
          </w:p>
        </w:tc>
        <w:tc>
          <w:tcPr>
            <w:tcW w:w="933" w:type="dxa"/>
            <w:tcBorders>
              <w:top w:val="single" w:sz="8" w:space="0" w:color="000000"/>
              <w:left w:val="single" w:sz="8" w:space="0" w:color="000000"/>
              <w:bottom w:val="single" w:sz="8" w:space="0" w:color="000000"/>
              <w:right w:val="single" w:sz="8" w:space="0" w:color="000000"/>
            </w:tcBorders>
            <w:vAlign w:val="center"/>
          </w:tcPr>
          <w:p w14:paraId="7BB56C8A" w14:textId="77777777" w:rsidR="00F70974" w:rsidRPr="00F70974" w:rsidRDefault="00F70974" w:rsidP="001037EC">
            <w:pPr>
              <w:spacing w:after="150"/>
              <w:rPr>
                <w:rFonts w:ascii="Arial" w:hAnsi="Arial" w:cs="Arial"/>
              </w:rPr>
            </w:pPr>
            <w:r w:rsidRPr="00F70974">
              <w:rPr>
                <w:rFonts w:ascii="Arial" w:hAnsi="Arial" w:cs="Arial"/>
                <w:b/>
                <w:color w:val="000000"/>
              </w:rPr>
              <w:t>D200</w:t>
            </w:r>
          </w:p>
        </w:tc>
        <w:tc>
          <w:tcPr>
            <w:tcW w:w="1933" w:type="dxa"/>
            <w:tcBorders>
              <w:top w:val="single" w:sz="8" w:space="0" w:color="000000"/>
              <w:left w:val="single" w:sz="8" w:space="0" w:color="000000"/>
              <w:bottom w:val="single" w:sz="8" w:space="0" w:color="000000"/>
              <w:right w:val="single" w:sz="8" w:space="0" w:color="000000"/>
            </w:tcBorders>
            <w:vAlign w:val="center"/>
          </w:tcPr>
          <w:p w14:paraId="7A11EB15" w14:textId="77777777" w:rsidR="00F70974" w:rsidRPr="00F70974" w:rsidRDefault="00F70974" w:rsidP="001037EC">
            <w:pPr>
              <w:spacing w:after="150"/>
              <w:rPr>
                <w:rFonts w:ascii="Arial" w:hAnsi="Arial" w:cs="Arial"/>
              </w:rPr>
            </w:pPr>
            <w:r w:rsidRPr="00F70974">
              <w:rPr>
                <w:rFonts w:ascii="Arial" w:hAnsi="Arial" w:cs="Arial"/>
                <w:color w:val="000000"/>
              </w:rPr>
              <w:t>7609600.96</w:t>
            </w:r>
          </w:p>
        </w:tc>
        <w:tc>
          <w:tcPr>
            <w:tcW w:w="1933" w:type="dxa"/>
            <w:tcBorders>
              <w:top w:val="single" w:sz="8" w:space="0" w:color="000000"/>
              <w:left w:val="single" w:sz="8" w:space="0" w:color="000000"/>
              <w:bottom w:val="single" w:sz="8" w:space="0" w:color="000000"/>
              <w:right w:val="single" w:sz="8" w:space="0" w:color="000000"/>
            </w:tcBorders>
            <w:vAlign w:val="center"/>
          </w:tcPr>
          <w:p w14:paraId="1C7475B3" w14:textId="77777777" w:rsidR="00F70974" w:rsidRPr="00F70974" w:rsidRDefault="00F70974" w:rsidP="001037EC">
            <w:pPr>
              <w:spacing w:after="150"/>
              <w:rPr>
                <w:rFonts w:ascii="Arial" w:hAnsi="Arial" w:cs="Arial"/>
              </w:rPr>
            </w:pPr>
            <w:r w:rsidRPr="00F70974">
              <w:rPr>
                <w:rFonts w:ascii="Arial" w:hAnsi="Arial" w:cs="Arial"/>
                <w:color w:val="000000"/>
              </w:rPr>
              <w:t>4734702.46</w:t>
            </w:r>
          </w:p>
        </w:tc>
        <w:tc>
          <w:tcPr>
            <w:tcW w:w="934" w:type="dxa"/>
            <w:tcBorders>
              <w:top w:val="single" w:sz="8" w:space="0" w:color="000000"/>
              <w:left w:val="single" w:sz="8" w:space="0" w:color="000000"/>
              <w:bottom w:val="single" w:sz="8" w:space="0" w:color="000000"/>
              <w:right w:val="single" w:sz="8" w:space="0" w:color="000000"/>
            </w:tcBorders>
            <w:vAlign w:val="center"/>
          </w:tcPr>
          <w:p w14:paraId="3AD40B40" w14:textId="77777777" w:rsidR="00F70974" w:rsidRPr="00F70974" w:rsidRDefault="00F70974" w:rsidP="001037EC">
            <w:pPr>
              <w:spacing w:after="150"/>
              <w:rPr>
                <w:rFonts w:ascii="Arial" w:hAnsi="Arial" w:cs="Arial"/>
              </w:rPr>
            </w:pPr>
            <w:r w:rsidRPr="00F70974">
              <w:rPr>
                <w:rFonts w:ascii="Arial" w:hAnsi="Arial" w:cs="Arial"/>
                <w:b/>
                <w:color w:val="000000"/>
              </w:rPr>
              <w:t>D362</w:t>
            </w:r>
          </w:p>
        </w:tc>
        <w:tc>
          <w:tcPr>
            <w:tcW w:w="1934" w:type="dxa"/>
            <w:tcBorders>
              <w:top w:val="single" w:sz="8" w:space="0" w:color="000000"/>
              <w:left w:val="single" w:sz="8" w:space="0" w:color="000000"/>
              <w:bottom w:val="single" w:sz="8" w:space="0" w:color="000000"/>
              <w:right w:val="single" w:sz="8" w:space="0" w:color="000000"/>
            </w:tcBorders>
            <w:vAlign w:val="center"/>
          </w:tcPr>
          <w:p w14:paraId="73C06B11" w14:textId="77777777" w:rsidR="00F70974" w:rsidRPr="00F70974" w:rsidRDefault="00F70974" w:rsidP="001037EC">
            <w:pPr>
              <w:spacing w:after="150"/>
              <w:rPr>
                <w:rFonts w:ascii="Arial" w:hAnsi="Arial" w:cs="Arial"/>
              </w:rPr>
            </w:pPr>
            <w:r w:rsidRPr="00F70974">
              <w:rPr>
                <w:rFonts w:ascii="Arial" w:hAnsi="Arial" w:cs="Arial"/>
                <w:color w:val="000000"/>
              </w:rPr>
              <w:t>7611850.92</w:t>
            </w:r>
          </w:p>
        </w:tc>
        <w:tc>
          <w:tcPr>
            <w:tcW w:w="1934" w:type="dxa"/>
            <w:tcBorders>
              <w:top w:val="single" w:sz="8" w:space="0" w:color="000000"/>
              <w:left w:val="single" w:sz="8" w:space="0" w:color="000000"/>
              <w:bottom w:val="single" w:sz="8" w:space="0" w:color="000000"/>
              <w:right w:val="single" w:sz="8" w:space="0" w:color="000000"/>
            </w:tcBorders>
            <w:vAlign w:val="center"/>
          </w:tcPr>
          <w:p w14:paraId="37D85CB1" w14:textId="77777777" w:rsidR="00F70974" w:rsidRPr="00F70974" w:rsidRDefault="00F70974" w:rsidP="001037EC">
            <w:pPr>
              <w:spacing w:after="150"/>
              <w:rPr>
                <w:rFonts w:ascii="Arial" w:hAnsi="Arial" w:cs="Arial"/>
              </w:rPr>
            </w:pPr>
            <w:r w:rsidRPr="00F70974">
              <w:rPr>
                <w:rFonts w:ascii="Arial" w:hAnsi="Arial" w:cs="Arial"/>
                <w:color w:val="000000"/>
              </w:rPr>
              <w:t>4734398.55</w:t>
            </w:r>
          </w:p>
        </w:tc>
      </w:tr>
      <w:tr w:rsidR="00F70974" w:rsidRPr="00F70974" w14:paraId="57C436F9"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A804657" w14:textId="77777777" w:rsidR="00F70974" w:rsidRPr="00F70974" w:rsidRDefault="00F70974" w:rsidP="001037EC">
            <w:pPr>
              <w:spacing w:after="150"/>
              <w:rPr>
                <w:rFonts w:ascii="Arial" w:hAnsi="Arial" w:cs="Arial"/>
              </w:rPr>
            </w:pPr>
            <w:r w:rsidRPr="00F70974">
              <w:rPr>
                <w:rFonts w:ascii="Arial" w:hAnsi="Arial" w:cs="Arial"/>
                <w:b/>
                <w:color w:val="000000"/>
              </w:rPr>
              <w:t>D39</w:t>
            </w:r>
          </w:p>
        </w:tc>
        <w:tc>
          <w:tcPr>
            <w:tcW w:w="1933" w:type="dxa"/>
            <w:tcBorders>
              <w:top w:val="single" w:sz="8" w:space="0" w:color="000000"/>
              <w:left w:val="single" w:sz="8" w:space="0" w:color="000000"/>
              <w:bottom w:val="single" w:sz="8" w:space="0" w:color="000000"/>
              <w:right w:val="single" w:sz="8" w:space="0" w:color="000000"/>
            </w:tcBorders>
            <w:vAlign w:val="center"/>
          </w:tcPr>
          <w:p w14:paraId="76171EA4" w14:textId="77777777" w:rsidR="00F70974" w:rsidRPr="00F70974" w:rsidRDefault="00F70974" w:rsidP="001037EC">
            <w:pPr>
              <w:spacing w:after="150"/>
              <w:rPr>
                <w:rFonts w:ascii="Arial" w:hAnsi="Arial" w:cs="Arial"/>
              </w:rPr>
            </w:pPr>
            <w:r w:rsidRPr="00F70974">
              <w:rPr>
                <w:rFonts w:ascii="Arial" w:hAnsi="Arial" w:cs="Arial"/>
                <w:color w:val="000000"/>
              </w:rPr>
              <w:t>7612983.45</w:t>
            </w:r>
          </w:p>
        </w:tc>
        <w:tc>
          <w:tcPr>
            <w:tcW w:w="1933" w:type="dxa"/>
            <w:tcBorders>
              <w:top w:val="single" w:sz="8" w:space="0" w:color="000000"/>
              <w:left w:val="single" w:sz="8" w:space="0" w:color="000000"/>
              <w:bottom w:val="single" w:sz="8" w:space="0" w:color="000000"/>
              <w:right w:val="single" w:sz="8" w:space="0" w:color="000000"/>
            </w:tcBorders>
            <w:vAlign w:val="center"/>
          </w:tcPr>
          <w:p w14:paraId="6FFF82C3" w14:textId="77777777" w:rsidR="00F70974" w:rsidRPr="00F70974" w:rsidRDefault="00F70974" w:rsidP="001037EC">
            <w:pPr>
              <w:spacing w:after="150"/>
              <w:rPr>
                <w:rFonts w:ascii="Arial" w:hAnsi="Arial" w:cs="Arial"/>
              </w:rPr>
            </w:pPr>
            <w:r w:rsidRPr="00F70974">
              <w:rPr>
                <w:rFonts w:ascii="Arial" w:hAnsi="Arial" w:cs="Arial"/>
                <w:color w:val="000000"/>
              </w:rPr>
              <w:t>4731745.53</w:t>
            </w:r>
          </w:p>
        </w:tc>
        <w:tc>
          <w:tcPr>
            <w:tcW w:w="933" w:type="dxa"/>
            <w:tcBorders>
              <w:top w:val="single" w:sz="8" w:space="0" w:color="000000"/>
              <w:left w:val="single" w:sz="8" w:space="0" w:color="000000"/>
              <w:bottom w:val="single" w:sz="8" w:space="0" w:color="000000"/>
              <w:right w:val="single" w:sz="8" w:space="0" w:color="000000"/>
            </w:tcBorders>
            <w:vAlign w:val="center"/>
          </w:tcPr>
          <w:p w14:paraId="384853DF" w14:textId="77777777" w:rsidR="00F70974" w:rsidRPr="00F70974" w:rsidRDefault="00F70974" w:rsidP="001037EC">
            <w:pPr>
              <w:spacing w:after="150"/>
              <w:rPr>
                <w:rFonts w:ascii="Arial" w:hAnsi="Arial" w:cs="Arial"/>
              </w:rPr>
            </w:pPr>
            <w:r w:rsidRPr="00F70974">
              <w:rPr>
                <w:rFonts w:ascii="Arial" w:hAnsi="Arial" w:cs="Arial"/>
                <w:b/>
                <w:color w:val="000000"/>
              </w:rPr>
              <w:t>D201</w:t>
            </w:r>
          </w:p>
        </w:tc>
        <w:tc>
          <w:tcPr>
            <w:tcW w:w="1933" w:type="dxa"/>
            <w:tcBorders>
              <w:top w:val="single" w:sz="8" w:space="0" w:color="000000"/>
              <w:left w:val="single" w:sz="8" w:space="0" w:color="000000"/>
              <w:bottom w:val="single" w:sz="8" w:space="0" w:color="000000"/>
              <w:right w:val="single" w:sz="8" w:space="0" w:color="000000"/>
            </w:tcBorders>
            <w:vAlign w:val="center"/>
          </w:tcPr>
          <w:p w14:paraId="49C6748B" w14:textId="77777777" w:rsidR="00F70974" w:rsidRPr="00F70974" w:rsidRDefault="00F70974" w:rsidP="001037EC">
            <w:pPr>
              <w:spacing w:after="150"/>
              <w:rPr>
                <w:rFonts w:ascii="Arial" w:hAnsi="Arial" w:cs="Arial"/>
              </w:rPr>
            </w:pPr>
            <w:r w:rsidRPr="00F70974">
              <w:rPr>
                <w:rFonts w:ascii="Arial" w:hAnsi="Arial" w:cs="Arial"/>
                <w:color w:val="000000"/>
              </w:rPr>
              <w:t>7609581.62</w:t>
            </w:r>
          </w:p>
        </w:tc>
        <w:tc>
          <w:tcPr>
            <w:tcW w:w="1933" w:type="dxa"/>
            <w:tcBorders>
              <w:top w:val="single" w:sz="8" w:space="0" w:color="000000"/>
              <w:left w:val="single" w:sz="8" w:space="0" w:color="000000"/>
              <w:bottom w:val="single" w:sz="8" w:space="0" w:color="000000"/>
              <w:right w:val="single" w:sz="8" w:space="0" w:color="000000"/>
            </w:tcBorders>
            <w:vAlign w:val="center"/>
          </w:tcPr>
          <w:p w14:paraId="5D71CCDD" w14:textId="77777777" w:rsidR="00F70974" w:rsidRPr="00F70974" w:rsidRDefault="00F70974" w:rsidP="001037EC">
            <w:pPr>
              <w:spacing w:after="150"/>
              <w:rPr>
                <w:rFonts w:ascii="Arial" w:hAnsi="Arial" w:cs="Arial"/>
              </w:rPr>
            </w:pPr>
            <w:r w:rsidRPr="00F70974">
              <w:rPr>
                <w:rFonts w:ascii="Arial" w:hAnsi="Arial" w:cs="Arial"/>
                <w:color w:val="000000"/>
              </w:rPr>
              <w:t>4734705.99</w:t>
            </w:r>
          </w:p>
        </w:tc>
        <w:tc>
          <w:tcPr>
            <w:tcW w:w="934" w:type="dxa"/>
            <w:tcBorders>
              <w:top w:val="single" w:sz="8" w:space="0" w:color="000000"/>
              <w:left w:val="single" w:sz="8" w:space="0" w:color="000000"/>
              <w:bottom w:val="single" w:sz="8" w:space="0" w:color="000000"/>
              <w:right w:val="single" w:sz="8" w:space="0" w:color="000000"/>
            </w:tcBorders>
            <w:vAlign w:val="center"/>
          </w:tcPr>
          <w:p w14:paraId="71CD285A" w14:textId="77777777" w:rsidR="00F70974" w:rsidRPr="00F70974" w:rsidRDefault="00F70974" w:rsidP="001037EC">
            <w:pPr>
              <w:spacing w:after="150"/>
              <w:rPr>
                <w:rFonts w:ascii="Arial" w:hAnsi="Arial" w:cs="Arial"/>
              </w:rPr>
            </w:pPr>
            <w:r w:rsidRPr="00F70974">
              <w:rPr>
                <w:rFonts w:ascii="Arial" w:hAnsi="Arial" w:cs="Arial"/>
                <w:b/>
                <w:color w:val="000000"/>
              </w:rPr>
              <w:t>D363</w:t>
            </w:r>
          </w:p>
        </w:tc>
        <w:tc>
          <w:tcPr>
            <w:tcW w:w="1934" w:type="dxa"/>
            <w:tcBorders>
              <w:top w:val="single" w:sz="8" w:space="0" w:color="000000"/>
              <w:left w:val="single" w:sz="8" w:space="0" w:color="000000"/>
              <w:bottom w:val="single" w:sz="8" w:space="0" w:color="000000"/>
              <w:right w:val="single" w:sz="8" w:space="0" w:color="000000"/>
            </w:tcBorders>
            <w:vAlign w:val="center"/>
          </w:tcPr>
          <w:p w14:paraId="6691FE60" w14:textId="77777777" w:rsidR="00F70974" w:rsidRPr="00F70974" w:rsidRDefault="00F70974" w:rsidP="001037EC">
            <w:pPr>
              <w:spacing w:after="150"/>
              <w:rPr>
                <w:rFonts w:ascii="Arial" w:hAnsi="Arial" w:cs="Arial"/>
              </w:rPr>
            </w:pPr>
            <w:r w:rsidRPr="00F70974">
              <w:rPr>
                <w:rFonts w:ascii="Arial" w:hAnsi="Arial" w:cs="Arial"/>
                <w:color w:val="000000"/>
              </w:rPr>
              <w:t>7611854.06</w:t>
            </w:r>
          </w:p>
        </w:tc>
        <w:tc>
          <w:tcPr>
            <w:tcW w:w="1934" w:type="dxa"/>
            <w:tcBorders>
              <w:top w:val="single" w:sz="8" w:space="0" w:color="000000"/>
              <w:left w:val="single" w:sz="8" w:space="0" w:color="000000"/>
              <w:bottom w:val="single" w:sz="8" w:space="0" w:color="000000"/>
              <w:right w:val="single" w:sz="8" w:space="0" w:color="000000"/>
            </w:tcBorders>
            <w:vAlign w:val="center"/>
          </w:tcPr>
          <w:p w14:paraId="09D8A87B" w14:textId="77777777" w:rsidR="00F70974" w:rsidRPr="00F70974" w:rsidRDefault="00F70974" w:rsidP="001037EC">
            <w:pPr>
              <w:spacing w:after="150"/>
              <w:rPr>
                <w:rFonts w:ascii="Arial" w:hAnsi="Arial" w:cs="Arial"/>
              </w:rPr>
            </w:pPr>
            <w:r w:rsidRPr="00F70974">
              <w:rPr>
                <w:rFonts w:ascii="Arial" w:hAnsi="Arial" w:cs="Arial"/>
                <w:color w:val="000000"/>
              </w:rPr>
              <w:t>4734393.98</w:t>
            </w:r>
          </w:p>
        </w:tc>
      </w:tr>
      <w:tr w:rsidR="00F70974" w:rsidRPr="00F70974" w14:paraId="11D6B4D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D7DC274" w14:textId="77777777" w:rsidR="00F70974" w:rsidRPr="00F70974" w:rsidRDefault="00F70974" w:rsidP="001037EC">
            <w:pPr>
              <w:spacing w:after="150"/>
              <w:rPr>
                <w:rFonts w:ascii="Arial" w:hAnsi="Arial" w:cs="Arial"/>
              </w:rPr>
            </w:pPr>
            <w:r w:rsidRPr="00F70974">
              <w:rPr>
                <w:rFonts w:ascii="Arial" w:hAnsi="Arial" w:cs="Arial"/>
                <w:b/>
                <w:color w:val="000000"/>
              </w:rPr>
              <w:t>D40</w:t>
            </w:r>
          </w:p>
        </w:tc>
        <w:tc>
          <w:tcPr>
            <w:tcW w:w="1933" w:type="dxa"/>
            <w:tcBorders>
              <w:top w:val="single" w:sz="8" w:space="0" w:color="000000"/>
              <w:left w:val="single" w:sz="8" w:space="0" w:color="000000"/>
              <w:bottom w:val="single" w:sz="8" w:space="0" w:color="000000"/>
              <w:right w:val="single" w:sz="8" w:space="0" w:color="000000"/>
            </w:tcBorders>
            <w:vAlign w:val="center"/>
          </w:tcPr>
          <w:p w14:paraId="7C99A75E" w14:textId="77777777" w:rsidR="00F70974" w:rsidRPr="00F70974" w:rsidRDefault="00F70974" w:rsidP="001037EC">
            <w:pPr>
              <w:spacing w:after="150"/>
              <w:rPr>
                <w:rFonts w:ascii="Arial" w:hAnsi="Arial" w:cs="Arial"/>
              </w:rPr>
            </w:pPr>
            <w:r w:rsidRPr="00F70974">
              <w:rPr>
                <w:rFonts w:ascii="Arial" w:hAnsi="Arial" w:cs="Arial"/>
                <w:color w:val="000000"/>
              </w:rPr>
              <w:t>7612983.13</w:t>
            </w:r>
          </w:p>
        </w:tc>
        <w:tc>
          <w:tcPr>
            <w:tcW w:w="1933" w:type="dxa"/>
            <w:tcBorders>
              <w:top w:val="single" w:sz="8" w:space="0" w:color="000000"/>
              <w:left w:val="single" w:sz="8" w:space="0" w:color="000000"/>
              <w:bottom w:val="single" w:sz="8" w:space="0" w:color="000000"/>
              <w:right w:val="single" w:sz="8" w:space="0" w:color="000000"/>
            </w:tcBorders>
            <w:vAlign w:val="center"/>
          </w:tcPr>
          <w:p w14:paraId="2DB6A913" w14:textId="77777777" w:rsidR="00F70974" w:rsidRPr="00F70974" w:rsidRDefault="00F70974" w:rsidP="001037EC">
            <w:pPr>
              <w:spacing w:after="150"/>
              <w:rPr>
                <w:rFonts w:ascii="Arial" w:hAnsi="Arial" w:cs="Arial"/>
              </w:rPr>
            </w:pPr>
            <w:r w:rsidRPr="00F70974">
              <w:rPr>
                <w:rFonts w:ascii="Arial" w:hAnsi="Arial" w:cs="Arial"/>
                <w:color w:val="000000"/>
              </w:rPr>
              <w:t>4731765.64</w:t>
            </w:r>
          </w:p>
        </w:tc>
        <w:tc>
          <w:tcPr>
            <w:tcW w:w="933" w:type="dxa"/>
            <w:tcBorders>
              <w:top w:val="single" w:sz="8" w:space="0" w:color="000000"/>
              <w:left w:val="single" w:sz="8" w:space="0" w:color="000000"/>
              <w:bottom w:val="single" w:sz="8" w:space="0" w:color="000000"/>
              <w:right w:val="single" w:sz="8" w:space="0" w:color="000000"/>
            </w:tcBorders>
            <w:vAlign w:val="center"/>
          </w:tcPr>
          <w:p w14:paraId="53811558" w14:textId="77777777" w:rsidR="00F70974" w:rsidRPr="00F70974" w:rsidRDefault="00F70974" w:rsidP="001037EC">
            <w:pPr>
              <w:spacing w:after="150"/>
              <w:rPr>
                <w:rFonts w:ascii="Arial" w:hAnsi="Arial" w:cs="Arial"/>
              </w:rPr>
            </w:pPr>
            <w:r w:rsidRPr="00F70974">
              <w:rPr>
                <w:rFonts w:ascii="Arial" w:hAnsi="Arial" w:cs="Arial"/>
                <w:b/>
                <w:color w:val="000000"/>
              </w:rPr>
              <w:t>D202</w:t>
            </w:r>
          </w:p>
        </w:tc>
        <w:tc>
          <w:tcPr>
            <w:tcW w:w="1933" w:type="dxa"/>
            <w:tcBorders>
              <w:top w:val="single" w:sz="8" w:space="0" w:color="000000"/>
              <w:left w:val="single" w:sz="8" w:space="0" w:color="000000"/>
              <w:bottom w:val="single" w:sz="8" w:space="0" w:color="000000"/>
              <w:right w:val="single" w:sz="8" w:space="0" w:color="000000"/>
            </w:tcBorders>
            <w:vAlign w:val="center"/>
          </w:tcPr>
          <w:p w14:paraId="1A1CA9D6" w14:textId="77777777" w:rsidR="00F70974" w:rsidRPr="00F70974" w:rsidRDefault="00F70974" w:rsidP="001037EC">
            <w:pPr>
              <w:spacing w:after="150"/>
              <w:rPr>
                <w:rFonts w:ascii="Arial" w:hAnsi="Arial" w:cs="Arial"/>
              </w:rPr>
            </w:pPr>
            <w:r w:rsidRPr="00F70974">
              <w:rPr>
                <w:rFonts w:ascii="Arial" w:hAnsi="Arial" w:cs="Arial"/>
                <w:color w:val="000000"/>
              </w:rPr>
              <w:t>7609562.05</w:t>
            </w:r>
          </w:p>
        </w:tc>
        <w:tc>
          <w:tcPr>
            <w:tcW w:w="1933" w:type="dxa"/>
            <w:tcBorders>
              <w:top w:val="single" w:sz="8" w:space="0" w:color="000000"/>
              <w:left w:val="single" w:sz="8" w:space="0" w:color="000000"/>
              <w:bottom w:val="single" w:sz="8" w:space="0" w:color="000000"/>
              <w:right w:val="single" w:sz="8" w:space="0" w:color="000000"/>
            </w:tcBorders>
            <w:vAlign w:val="center"/>
          </w:tcPr>
          <w:p w14:paraId="58AC3A8D" w14:textId="77777777" w:rsidR="00F70974" w:rsidRPr="00F70974" w:rsidRDefault="00F70974" w:rsidP="001037EC">
            <w:pPr>
              <w:spacing w:after="150"/>
              <w:rPr>
                <w:rFonts w:ascii="Arial" w:hAnsi="Arial" w:cs="Arial"/>
              </w:rPr>
            </w:pPr>
            <w:r w:rsidRPr="00F70974">
              <w:rPr>
                <w:rFonts w:ascii="Arial" w:hAnsi="Arial" w:cs="Arial"/>
                <w:color w:val="000000"/>
              </w:rPr>
              <w:t>4734711.94</w:t>
            </w:r>
          </w:p>
        </w:tc>
        <w:tc>
          <w:tcPr>
            <w:tcW w:w="934" w:type="dxa"/>
            <w:tcBorders>
              <w:top w:val="single" w:sz="8" w:space="0" w:color="000000"/>
              <w:left w:val="single" w:sz="8" w:space="0" w:color="000000"/>
              <w:bottom w:val="single" w:sz="8" w:space="0" w:color="000000"/>
              <w:right w:val="single" w:sz="8" w:space="0" w:color="000000"/>
            </w:tcBorders>
            <w:vAlign w:val="center"/>
          </w:tcPr>
          <w:p w14:paraId="624F1BD2" w14:textId="77777777" w:rsidR="00F70974" w:rsidRPr="00F70974" w:rsidRDefault="00F70974" w:rsidP="001037EC">
            <w:pPr>
              <w:spacing w:after="150"/>
              <w:rPr>
                <w:rFonts w:ascii="Arial" w:hAnsi="Arial" w:cs="Arial"/>
              </w:rPr>
            </w:pPr>
            <w:r w:rsidRPr="00F70974">
              <w:rPr>
                <w:rFonts w:ascii="Arial" w:hAnsi="Arial" w:cs="Arial"/>
                <w:b/>
                <w:color w:val="000000"/>
              </w:rPr>
              <w:t>D364</w:t>
            </w:r>
          </w:p>
        </w:tc>
        <w:tc>
          <w:tcPr>
            <w:tcW w:w="1934" w:type="dxa"/>
            <w:tcBorders>
              <w:top w:val="single" w:sz="8" w:space="0" w:color="000000"/>
              <w:left w:val="single" w:sz="8" w:space="0" w:color="000000"/>
              <w:bottom w:val="single" w:sz="8" w:space="0" w:color="000000"/>
              <w:right w:val="single" w:sz="8" w:space="0" w:color="000000"/>
            </w:tcBorders>
            <w:vAlign w:val="center"/>
          </w:tcPr>
          <w:p w14:paraId="0FEB3703" w14:textId="77777777" w:rsidR="00F70974" w:rsidRPr="00F70974" w:rsidRDefault="00F70974" w:rsidP="001037EC">
            <w:pPr>
              <w:spacing w:after="150"/>
              <w:rPr>
                <w:rFonts w:ascii="Arial" w:hAnsi="Arial" w:cs="Arial"/>
              </w:rPr>
            </w:pPr>
            <w:r w:rsidRPr="00F70974">
              <w:rPr>
                <w:rFonts w:ascii="Arial" w:hAnsi="Arial" w:cs="Arial"/>
                <w:color w:val="000000"/>
              </w:rPr>
              <w:t>7611866.04</w:t>
            </w:r>
          </w:p>
        </w:tc>
        <w:tc>
          <w:tcPr>
            <w:tcW w:w="1934" w:type="dxa"/>
            <w:tcBorders>
              <w:top w:val="single" w:sz="8" w:space="0" w:color="000000"/>
              <w:left w:val="single" w:sz="8" w:space="0" w:color="000000"/>
              <w:bottom w:val="single" w:sz="8" w:space="0" w:color="000000"/>
              <w:right w:val="single" w:sz="8" w:space="0" w:color="000000"/>
            </w:tcBorders>
            <w:vAlign w:val="center"/>
          </w:tcPr>
          <w:p w14:paraId="4DAA1AE5" w14:textId="77777777" w:rsidR="00F70974" w:rsidRPr="00F70974" w:rsidRDefault="00F70974" w:rsidP="001037EC">
            <w:pPr>
              <w:spacing w:after="150"/>
              <w:rPr>
                <w:rFonts w:ascii="Arial" w:hAnsi="Arial" w:cs="Arial"/>
              </w:rPr>
            </w:pPr>
            <w:r w:rsidRPr="00F70974">
              <w:rPr>
                <w:rFonts w:ascii="Arial" w:hAnsi="Arial" w:cs="Arial"/>
                <w:color w:val="000000"/>
              </w:rPr>
              <w:t>4734379.32</w:t>
            </w:r>
          </w:p>
        </w:tc>
      </w:tr>
      <w:tr w:rsidR="00F70974" w:rsidRPr="00F70974" w14:paraId="565087F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4E52473" w14:textId="77777777" w:rsidR="00F70974" w:rsidRPr="00F70974" w:rsidRDefault="00F70974" w:rsidP="001037EC">
            <w:pPr>
              <w:spacing w:after="150"/>
              <w:rPr>
                <w:rFonts w:ascii="Arial" w:hAnsi="Arial" w:cs="Arial"/>
              </w:rPr>
            </w:pPr>
            <w:r w:rsidRPr="00F70974">
              <w:rPr>
                <w:rFonts w:ascii="Arial" w:hAnsi="Arial" w:cs="Arial"/>
                <w:b/>
                <w:color w:val="000000"/>
              </w:rPr>
              <w:t>D41</w:t>
            </w:r>
          </w:p>
        </w:tc>
        <w:tc>
          <w:tcPr>
            <w:tcW w:w="1933" w:type="dxa"/>
            <w:tcBorders>
              <w:top w:val="single" w:sz="8" w:space="0" w:color="000000"/>
              <w:left w:val="single" w:sz="8" w:space="0" w:color="000000"/>
              <w:bottom w:val="single" w:sz="8" w:space="0" w:color="000000"/>
              <w:right w:val="single" w:sz="8" w:space="0" w:color="000000"/>
            </w:tcBorders>
            <w:vAlign w:val="center"/>
          </w:tcPr>
          <w:p w14:paraId="15B44964" w14:textId="77777777" w:rsidR="00F70974" w:rsidRPr="00F70974" w:rsidRDefault="00F70974" w:rsidP="001037EC">
            <w:pPr>
              <w:spacing w:after="150"/>
              <w:rPr>
                <w:rFonts w:ascii="Arial" w:hAnsi="Arial" w:cs="Arial"/>
              </w:rPr>
            </w:pPr>
            <w:r w:rsidRPr="00F70974">
              <w:rPr>
                <w:rFonts w:ascii="Arial" w:hAnsi="Arial" w:cs="Arial"/>
                <w:color w:val="000000"/>
              </w:rPr>
              <w:t>7612985.18</w:t>
            </w:r>
          </w:p>
        </w:tc>
        <w:tc>
          <w:tcPr>
            <w:tcW w:w="1933" w:type="dxa"/>
            <w:tcBorders>
              <w:top w:val="single" w:sz="8" w:space="0" w:color="000000"/>
              <w:left w:val="single" w:sz="8" w:space="0" w:color="000000"/>
              <w:bottom w:val="single" w:sz="8" w:space="0" w:color="000000"/>
              <w:right w:val="single" w:sz="8" w:space="0" w:color="000000"/>
            </w:tcBorders>
            <w:vAlign w:val="center"/>
          </w:tcPr>
          <w:p w14:paraId="40702D50" w14:textId="77777777" w:rsidR="00F70974" w:rsidRPr="00F70974" w:rsidRDefault="00F70974" w:rsidP="001037EC">
            <w:pPr>
              <w:spacing w:after="150"/>
              <w:rPr>
                <w:rFonts w:ascii="Arial" w:hAnsi="Arial" w:cs="Arial"/>
              </w:rPr>
            </w:pPr>
            <w:r w:rsidRPr="00F70974">
              <w:rPr>
                <w:rFonts w:ascii="Arial" w:hAnsi="Arial" w:cs="Arial"/>
                <w:color w:val="000000"/>
              </w:rPr>
              <w:t>4731814.83</w:t>
            </w:r>
          </w:p>
        </w:tc>
        <w:tc>
          <w:tcPr>
            <w:tcW w:w="933" w:type="dxa"/>
            <w:tcBorders>
              <w:top w:val="single" w:sz="8" w:space="0" w:color="000000"/>
              <w:left w:val="single" w:sz="8" w:space="0" w:color="000000"/>
              <w:bottom w:val="single" w:sz="8" w:space="0" w:color="000000"/>
              <w:right w:val="single" w:sz="8" w:space="0" w:color="000000"/>
            </w:tcBorders>
            <w:vAlign w:val="center"/>
          </w:tcPr>
          <w:p w14:paraId="2A872171" w14:textId="77777777" w:rsidR="00F70974" w:rsidRPr="00F70974" w:rsidRDefault="00F70974" w:rsidP="001037EC">
            <w:pPr>
              <w:spacing w:after="150"/>
              <w:rPr>
                <w:rFonts w:ascii="Arial" w:hAnsi="Arial" w:cs="Arial"/>
              </w:rPr>
            </w:pPr>
            <w:r w:rsidRPr="00F70974">
              <w:rPr>
                <w:rFonts w:ascii="Arial" w:hAnsi="Arial" w:cs="Arial"/>
                <w:b/>
                <w:color w:val="000000"/>
              </w:rPr>
              <w:t>D203</w:t>
            </w:r>
          </w:p>
        </w:tc>
        <w:tc>
          <w:tcPr>
            <w:tcW w:w="1933" w:type="dxa"/>
            <w:tcBorders>
              <w:top w:val="single" w:sz="8" w:space="0" w:color="000000"/>
              <w:left w:val="single" w:sz="8" w:space="0" w:color="000000"/>
              <w:bottom w:val="single" w:sz="8" w:space="0" w:color="000000"/>
              <w:right w:val="single" w:sz="8" w:space="0" w:color="000000"/>
            </w:tcBorders>
            <w:vAlign w:val="center"/>
          </w:tcPr>
          <w:p w14:paraId="1D1ABB8D" w14:textId="77777777" w:rsidR="00F70974" w:rsidRPr="00F70974" w:rsidRDefault="00F70974" w:rsidP="001037EC">
            <w:pPr>
              <w:spacing w:after="150"/>
              <w:rPr>
                <w:rFonts w:ascii="Arial" w:hAnsi="Arial" w:cs="Arial"/>
              </w:rPr>
            </w:pPr>
            <w:r w:rsidRPr="00F70974">
              <w:rPr>
                <w:rFonts w:ascii="Arial" w:hAnsi="Arial" w:cs="Arial"/>
                <w:color w:val="000000"/>
              </w:rPr>
              <w:t>7609526.27</w:t>
            </w:r>
          </w:p>
        </w:tc>
        <w:tc>
          <w:tcPr>
            <w:tcW w:w="1933" w:type="dxa"/>
            <w:tcBorders>
              <w:top w:val="single" w:sz="8" w:space="0" w:color="000000"/>
              <w:left w:val="single" w:sz="8" w:space="0" w:color="000000"/>
              <w:bottom w:val="single" w:sz="8" w:space="0" w:color="000000"/>
              <w:right w:val="single" w:sz="8" w:space="0" w:color="000000"/>
            </w:tcBorders>
            <w:vAlign w:val="center"/>
          </w:tcPr>
          <w:p w14:paraId="2599DF59" w14:textId="77777777" w:rsidR="00F70974" w:rsidRPr="00F70974" w:rsidRDefault="00F70974" w:rsidP="001037EC">
            <w:pPr>
              <w:spacing w:after="150"/>
              <w:rPr>
                <w:rFonts w:ascii="Arial" w:hAnsi="Arial" w:cs="Arial"/>
              </w:rPr>
            </w:pPr>
            <w:r w:rsidRPr="00F70974">
              <w:rPr>
                <w:rFonts w:ascii="Arial" w:hAnsi="Arial" w:cs="Arial"/>
                <w:color w:val="000000"/>
              </w:rPr>
              <w:t>4734729.99</w:t>
            </w:r>
          </w:p>
        </w:tc>
        <w:tc>
          <w:tcPr>
            <w:tcW w:w="934" w:type="dxa"/>
            <w:tcBorders>
              <w:top w:val="single" w:sz="8" w:space="0" w:color="000000"/>
              <w:left w:val="single" w:sz="8" w:space="0" w:color="000000"/>
              <w:bottom w:val="single" w:sz="8" w:space="0" w:color="000000"/>
              <w:right w:val="single" w:sz="8" w:space="0" w:color="000000"/>
            </w:tcBorders>
            <w:vAlign w:val="center"/>
          </w:tcPr>
          <w:p w14:paraId="1B1A2BFB" w14:textId="77777777" w:rsidR="00F70974" w:rsidRPr="00F70974" w:rsidRDefault="00F70974" w:rsidP="001037EC">
            <w:pPr>
              <w:spacing w:after="150"/>
              <w:rPr>
                <w:rFonts w:ascii="Arial" w:hAnsi="Arial" w:cs="Arial"/>
              </w:rPr>
            </w:pPr>
            <w:r w:rsidRPr="00F70974">
              <w:rPr>
                <w:rFonts w:ascii="Arial" w:hAnsi="Arial" w:cs="Arial"/>
                <w:b/>
                <w:color w:val="000000"/>
              </w:rPr>
              <w:t>D365</w:t>
            </w:r>
          </w:p>
        </w:tc>
        <w:tc>
          <w:tcPr>
            <w:tcW w:w="1934" w:type="dxa"/>
            <w:tcBorders>
              <w:top w:val="single" w:sz="8" w:space="0" w:color="000000"/>
              <w:left w:val="single" w:sz="8" w:space="0" w:color="000000"/>
              <w:bottom w:val="single" w:sz="8" w:space="0" w:color="000000"/>
              <w:right w:val="single" w:sz="8" w:space="0" w:color="000000"/>
            </w:tcBorders>
            <w:vAlign w:val="center"/>
          </w:tcPr>
          <w:p w14:paraId="5615FD12" w14:textId="77777777" w:rsidR="00F70974" w:rsidRPr="00F70974" w:rsidRDefault="00F70974" w:rsidP="001037EC">
            <w:pPr>
              <w:spacing w:after="150"/>
              <w:rPr>
                <w:rFonts w:ascii="Arial" w:hAnsi="Arial" w:cs="Arial"/>
              </w:rPr>
            </w:pPr>
            <w:r w:rsidRPr="00F70974">
              <w:rPr>
                <w:rFonts w:ascii="Arial" w:hAnsi="Arial" w:cs="Arial"/>
                <w:color w:val="000000"/>
              </w:rPr>
              <w:t>7611876.27</w:t>
            </w:r>
          </w:p>
        </w:tc>
        <w:tc>
          <w:tcPr>
            <w:tcW w:w="1934" w:type="dxa"/>
            <w:tcBorders>
              <w:top w:val="single" w:sz="8" w:space="0" w:color="000000"/>
              <w:left w:val="single" w:sz="8" w:space="0" w:color="000000"/>
              <w:bottom w:val="single" w:sz="8" w:space="0" w:color="000000"/>
              <w:right w:val="single" w:sz="8" w:space="0" w:color="000000"/>
            </w:tcBorders>
            <w:vAlign w:val="center"/>
          </w:tcPr>
          <w:p w14:paraId="249A80EB" w14:textId="77777777" w:rsidR="00F70974" w:rsidRPr="00F70974" w:rsidRDefault="00F70974" w:rsidP="001037EC">
            <w:pPr>
              <w:spacing w:after="150"/>
              <w:rPr>
                <w:rFonts w:ascii="Arial" w:hAnsi="Arial" w:cs="Arial"/>
              </w:rPr>
            </w:pPr>
            <w:r w:rsidRPr="00F70974">
              <w:rPr>
                <w:rFonts w:ascii="Arial" w:hAnsi="Arial" w:cs="Arial"/>
                <w:color w:val="000000"/>
              </w:rPr>
              <w:t>4734363.57</w:t>
            </w:r>
          </w:p>
        </w:tc>
      </w:tr>
      <w:tr w:rsidR="00F70974" w:rsidRPr="00F70974" w14:paraId="3500F84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A7E0632" w14:textId="77777777" w:rsidR="00F70974" w:rsidRPr="00F70974" w:rsidRDefault="00F70974" w:rsidP="001037EC">
            <w:pPr>
              <w:spacing w:after="150"/>
              <w:rPr>
                <w:rFonts w:ascii="Arial" w:hAnsi="Arial" w:cs="Arial"/>
              </w:rPr>
            </w:pPr>
            <w:r w:rsidRPr="00F70974">
              <w:rPr>
                <w:rFonts w:ascii="Arial" w:hAnsi="Arial" w:cs="Arial"/>
                <w:b/>
                <w:color w:val="000000"/>
              </w:rPr>
              <w:t>D42</w:t>
            </w:r>
          </w:p>
        </w:tc>
        <w:tc>
          <w:tcPr>
            <w:tcW w:w="1933" w:type="dxa"/>
            <w:tcBorders>
              <w:top w:val="single" w:sz="8" w:space="0" w:color="000000"/>
              <w:left w:val="single" w:sz="8" w:space="0" w:color="000000"/>
              <w:bottom w:val="single" w:sz="8" w:space="0" w:color="000000"/>
              <w:right w:val="single" w:sz="8" w:space="0" w:color="000000"/>
            </w:tcBorders>
            <w:vAlign w:val="center"/>
          </w:tcPr>
          <w:p w14:paraId="7FC08DB8" w14:textId="77777777" w:rsidR="00F70974" w:rsidRPr="00F70974" w:rsidRDefault="00F70974" w:rsidP="001037EC">
            <w:pPr>
              <w:spacing w:after="150"/>
              <w:rPr>
                <w:rFonts w:ascii="Arial" w:hAnsi="Arial" w:cs="Arial"/>
              </w:rPr>
            </w:pPr>
            <w:r w:rsidRPr="00F70974">
              <w:rPr>
                <w:rFonts w:ascii="Arial" w:hAnsi="Arial" w:cs="Arial"/>
                <w:color w:val="000000"/>
              </w:rPr>
              <w:t>7612988.88</w:t>
            </w:r>
          </w:p>
        </w:tc>
        <w:tc>
          <w:tcPr>
            <w:tcW w:w="1933" w:type="dxa"/>
            <w:tcBorders>
              <w:top w:val="single" w:sz="8" w:space="0" w:color="000000"/>
              <w:left w:val="single" w:sz="8" w:space="0" w:color="000000"/>
              <w:bottom w:val="single" w:sz="8" w:space="0" w:color="000000"/>
              <w:right w:val="single" w:sz="8" w:space="0" w:color="000000"/>
            </w:tcBorders>
            <w:vAlign w:val="center"/>
          </w:tcPr>
          <w:p w14:paraId="1909B8B8" w14:textId="77777777" w:rsidR="00F70974" w:rsidRPr="00F70974" w:rsidRDefault="00F70974" w:rsidP="001037EC">
            <w:pPr>
              <w:spacing w:after="150"/>
              <w:rPr>
                <w:rFonts w:ascii="Arial" w:hAnsi="Arial" w:cs="Arial"/>
              </w:rPr>
            </w:pPr>
            <w:r w:rsidRPr="00F70974">
              <w:rPr>
                <w:rFonts w:ascii="Arial" w:hAnsi="Arial" w:cs="Arial"/>
                <w:color w:val="000000"/>
              </w:rPr>
              <w:t>4731844.08</w:t>
            </w:r>
          </w:p>
        </w:tc>
        <w:tc>
          <w:tcPr>
            <w:tcW w:w="933" w:type="dxa"/>
            <w:tcBorders>
              <w:top w:val="single" w:sz="8" w:space="0" w:color="000000"/>
              <w:left w:val="single" w:sz="8" w:space="0" w:color="000000"/>
              <w:bottom w:val="single" w:sz="8" w:space="0" w:color="000000"/>
              <w:right w:val="single" w:sz="8" w:space="0" w:color="000000"/>
            </w:tcBorders>
            <w:vAlign w:val="center"/>
          </w:tcPr>
          <w:p w14:paraId="25001B79" w14:textId="77777777" w:rsidR="00F70974" w:rsidRPr="00F70974" w:rsidRDefault="00F70974" w:rsidP="001037EC">
            <w:pPr>
              <w:spacing w:after="150"/>
              <w:rPr>
                <w:rFonts w:ascii="Arial" w:hAnsi="Arial" w:cs="Arial"/>
              </w:rPr>
            </w:pPr>
            <w:r w:rsidRPr="00F70974">
              <w:rPr>
                <w:rFonts w:ascii="Arial" w:hAnsi="Arial" w:cs="Arial"/>
                <w:b/>
                <w:color w:val="000000"/>
              </w:rPr>
              <w:t>D204</w:t>
            </w:r>
          </w:p>
        </w:tc>
        <w:tc>
          <w:tcPr>
            <w:tcW w:w="1933" w:type="dxa"/>
            <w:tcBorders>
              <w:top w:val="single" w:sz="8" w:space="0" w:color="000000"/>
              <w:left w:val="single" w:sz="8" w:space="0" w:color="000000"/>
              <w:bottom w:val="single" w:sz="8" w:space="0" w:color="000000"/>
              <w:right w:val="single" w:sz="8" w:space="0" w:color="000000"/>
            </w:tcBorders>
            <w:vAlign w:val="center"/>
          </w:tcPr>
          <w:p w14:paraId="102AC661" w14:textId="77777777" w:rsidR="00F70974" w:rsidRPr="00F70974" w:rsidRDefault="00F70974" w:rsidP="001037EC">
            <w:pPr>
              <w:spacing w:after="150"/>
              <w:rPr>
                <w:rFonts w:ascii="Arial" w:hAnsi="Arial" w:cs="Arial"/>
              </w:rPr>
            </w:pPr>
            <w:r w:rsidRPr="00F70974">
              <w:rPr>
                <w:rFonts w:ascii="Arial" w:hAnsi="Arial" w:cs="Arial"/>
                <w:color w:val="000000"/>
              </w:rPr>
              <w:t>7609486.14</w:t>
            </w:r>
          </w:p>
        </w:tc>
        <w:tc>
          <w:tcPr>
            <w:tcW w:w="1933" w:type="dxa"/>
            <w:tcBorders>
              <w:top w:val="single" w:sz="8" w:space="0" w:color="000000"/>
              <w:left w:val="single" w:sz="8" w:space="0" w:color="000000"/>
              <w:bottom w:val="single" w:sz="8" w:space="0" w:color="000000"/>
              <w:right w:val="single" w:sz="8" w:space="0" w:color="000000"/>
            </w:tcBorders>
            <w:vAlign w:val="center"/>
          </w:tcPr>
          <w:p w14:paraId="54092D69" w14:textId="77777777" w:rsidR="00F70974" w:rsidRPr="00F70974" w:rsidRDefault="00F70974" w:rsidP="001037EC">
            <w:pPr>
              <w:spacing w:after="150"/>
              <w:rPr>
                <w:rFonts w:ascii="Arial" w:hAnsi="Arial" w:cs="Arial"/>
              </w:rPr>
            </w:pPr>
            <w:r w:rsidRPr="00F70974">
              <w:rPr>
                <w:rFonts w:ascii="Arial" w:hAnsi="Arial" w:cs="Arial"/>
                <w:color w:val="000000"/>
              </w:rPr>
              <w:t>4734751.19</w:t>
            </w:r>
          </w:p>
        </w:tc>
        <w:tc>
          <w:tcPr>
            <w:tcW w:w="934" w:type="dxa"/>
            <w:tcBorders>
              <w:top w:val="single" w:sz="8" w:space="0" w:color="000000"/>
              <w:left w:val="single" w:sz="8" w:space="0" w:color="000000"/>
              <w:bottom w:val="single" w:sz="8" w:space="0" w:color="000000"/>
              <w:right w:val="single" w:sz="8" w:space="0" w:color="000000"/>
            </w:tcBorders>
            <w:vAlign w:val="center"/>
          </w:tcPr>
          <w:p w14:paraId="7F1FFB7E" w14:textId="77777777" w:rsidR="00F70974" w:rsidRPr="00F70974" w:rsidRDefault="00F70974" w:rsidP="001037EC">
            <w:pPr>
              <w:spacing w:after="150"/>
              <w:rPr>
                <w:rFonts w:ascii="Arial" w:hAnsi="Arial" w:cs="Arial"/>
              </w:rPr>
            </w:pPr>
            <w:r w:rsidRPr="00F70974">
              <w:rPr>
                <w:rFonts w:ascii="Arial" w:hAnsi="Arial" w:cs="Arial"/>
                <w:b/>
                <w:color w:val="000000"/>
              </w:rPr>
              <w:t>D366</w:t>
            </w:r>
          </w:p>
        </w:tc>
        <w:tc>
          <w:tcPr>
            <w:tcW w:w="1934" w:type="dxa"/>
            <w:tcBorders>
              <w:top w:val="single" w:sz="8" w:space="0" w:color="000000"/>
              <w:left w:val="single" w:sz="8" w:space="0" w:color="000000"/>
              <w:bottom w:val="single" w:sz="8" w:space="0" w:color="000000"/>
              <w:right w:val="single" w:sz="8" w:space="0" w:color="000000"/>
            </w:tcBorders>
            <w:vAlign w:val="center"/>
          </w:tcPr>
          <w:p w14:paraId="090015A0" w14:textId="77777777" w:rsidR="00F70974" w:rsidRPr="00F70974" w:rsidRDefault="00F70974" w:rsidP="001037EC">
            <w:pPr>
              <w:spacing w:after="150"/>
              <w:rPr>
                <w:rFonts w:ascii="Arial" w:hAnsi="Arial" w:cs="Arial"/>
              </w:rPr>
            </w:pPr>
            <w:r w:rsidRPr="00F70974">
              <w:rPr>
                <w:rFonts w:ascii="Arial" w:hAnsi="Arial" w:cs="Arial"/>
                <w:color w:val="000000"/>
              </w:rPr>
              <w:t>7611915.81</w:t>
            </w:r>
          </w:p>
        </w:tc>
        <w:tc>
          <w:tcPr>
            <w:tcW w:w="1934" w:type="dxa"/>
            <w:tcBorders>
              <w:top w:val="single" w:sz="8" w:space="0" w:color="000000"/>
              <w:left w:val="single" w:sz="8" w:space="0" w:color="000000"/>
              <w:bottom w:val="single" w:sz="8" w:space="0" w:color="000000"/>
              <w:right w:val="single" w:sz="8" w:space="0" w:color="000000"/>
            </w:tcBorders>
            <w:vAlign w:val="center"/>
          </w:tcPr>
          <w:p w14:paraId="634A508C" w14:textId="77777777" w:rsidR="00F70974" w:rsidRPr="00F70974" w:rsidRDefault="00F70974" w:rsidP="001037EC">
            <w:pPr>
              <w:spacing w:after="150"/>
              <w:rPr>
                <w:rFonts w:ascii="Arial" w:hAnsi="Arial" w:cs="Arial"/>
              </w:rPr>
            </w:pPr>
            <w:r w:rsidRPr="00F70974">
              <w:rPr>
                <w:rFonts w:ascii="Arial" w:hAnsi="Arial" w:cs="Arial"/>
                <w:color w:val="000000"/>
              </w:rPr>
              <w:t>4734310.79</w:t>
            </w:r>
          </w:p>
        </w:tc>
      </w:tr>
      <w:tr w:rsidR="00F70974" w:rsidRPr="00F70974" w14:paraId="5276D61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140B6F3" w14:textId="77777777" w:rsidR="00F70974" w:rsidRPr="00F70974" w:rsidRDefault="00F70974" w:rsidP="001037EC">
            <w:pPr>
              <w:spacing w:after="150"/>
              <w:rPr>
                <w:rFonts w:ascii="Arial" w:hAnsi="Arial" w:cs="Arial"/>
              </w:rPr>
            </w:pPr>
            <w:r w:rsidRPr="00F70974">
              <w:rPr>
                <w:rFonts w:ascii="Arial" w:hAnsi="Arial" w:cs="Arial"/>
                <w:b/>
                <w:color w:val="000000"/>
              </w:rPr>
              <w:t>D43</w:t>
            </w:r>
          </w:p>
        </w:tc>
        <w:tc>
          <w:tcPr>
            <w:tcW w:w="1933" w:type="dxa"/>
            <w:tcBorders>
              <w:top w:val="single" w:sz="8" w:space="0" w:color="000000"/>
              <w:left w:val="single" w:sz="8" w:space="0" w:color="000000"/>
              <w:bottom w:val="single" w:sz="8" w:space="0" w:color="000000"/>
              <w:right w:val="single" w:sz="8" w:space="0" w:color="000000"/>
            </w:tcBorders>
            <w:vAlign w:val="center"/>
          </w:tcPr>
          <w:p w14:paraId="2AB739E2" w14:textId="77777777" w:rsidR="00F70974" w:rsidRPr="00F70974" w:rsidRDefault="00F70974" w:rsidP="001037EC">
            <w:pPr>
              <w:spacing w:after="150"/>
              <w:rPr>
                <w:rFonts w:ascii="Arial" w:hAnsi="Arial" w:cs="Arial"/>
              </w:rPr>
            </w:pPr>
            <w:r w:rsidRPr="00F70974">
              <w:rPr>
                <w:rFonts w:ascii="Arial" w:hAnsi="Arial" w:cs="Arial"/>
                <w:color w:val="000000"/>
              </w:rPr>
              <w:t>7612997.45</w:t>
            </w:r>
          </w:p>
        </w:tc>
        <w:tc>
          <w:tcPr>
            <w:tcW w:w="1933" w:type="dxa"/>
            <w:tcBorders>
              <w:top w:val="single" w:sz="8" w:space="0" w:color="000000"/>
              <w:left w:val="single" w:sz="8" w:space="0" w:color="000000"/>
              <w:bottom w:val="single" w:sz="8" w:space="0" w:color="000000"/>
              <w:right w:val="single" w:sz="8" w:space="0" w:color="000000"/>
            </w:tcBorders>
            <w:vAlign w:val="center"/>
          </w:tcPr>
          <w:p w14:paraId="52345005" w14:textId="77777777" w:rsidR="00F70974" w:rsidRPr="00F70974" w:rsidRDefault="00F70974" w:rsidP="001037EC">
            <w:pPr>
              <w:spacing w:after="150"/>
              <w:rPr>
                <w:rFonts w:ascii="Arial" w:hAnsi="Arial" w:cs="Arial"/>
              </w:rPr>
            </w:pPr>
            <w:r w:rsidRPr="00F70974">
              <w:rPr>
                <w:rFonts w:ascii="Arial" w:hAnsi="Arial" w:cs="Arial"/>
                <w:color w:val="000000"/>
              </w:rPr>
              <w:t>4731872.30</w:t>
            </w:r>
          </w:p>
        </w:tc>
        <w:tc>
          <w:tcPr>
            <w:tcW w:w="933" w:type="dxa"/>
            <w:tcBorders>
              <w:top w:val="single" w:sz="8" w:space="0" w:color="000000"/>
              <w:left w:val="single" w:sz="8" w:space="0" w:color="000000"/>
              <w:bottom w:val="single" w:sz="8" w:space="0" w:color="000000"/>
              <w:right w:val="single" w:sz="8" w:space="0" w:color="000000"/>
            </w:tcBorders>
            <w:vAlign w:val="center"/>
          </w:tcPr>
          <w:p w14:paraId="3BEEA8A5" w14:textId="77777777" w:rsidR="00F70974" w:rsidRPr="00F70974" w:rsidRDefault="00F70974" w:rsidP="001037EC">
            <w:pPr>
              <w:spacing w:after="150"/>
              <w:rPr>
                <w:rFonts w:ascii="Arial" w:hAnsi="Arial" w:cs="Arial"/>
              </w:rPr>
            </w:pPr>
            <w:r w:rsidRPr="00F70974">
              <w:rPr>
                <w:rFonts w:ascii="Arial" w:hAnsi="Arial" w:cs="Arial"/>
                <w:b/>
                <w:color w:val="000000"/>
              </w:rPr>
              <w:t>D205</w:t>
            </w:r>
          </w:p>
        </w:tc>
        <w:tc>
          <w:tcPr>
            <w:tcW w:w="1933" w:type="dxa"/>
            <w:tcBorders>
              <w:top w:val="single" w:sz="8" w:space="0" w:color="000000"/>
              <w:left w:val="single" w:sz="8" w:space="0" w:color="000000"/>
              <w:bottom w:val="single" w:sz="8" w:space="0" w:color="000000"/>
              <w:right w:val="single" w:sz="8" w:space="0" w:color="000000"/>
            </w:tcBorders>
            <w:vAlign w:val="center"/>
          </w:tcPr>
          <w:p w14:paraId="4DC89569" w14:textId="77777777" w:rsidR="00F70974" w:rsidRPr="00F70974" w:rsidRDefault="00F70974" w:rsidP="001037EC">
            <w:pPr>
              <w:spacing w:after="150"/>
              <w:rPr>
                <w:rFonts w:ascii="Arial" w:hAnsi="Arial" w:cs="Arial"/>
              </w:rPr>
            </w:pPr>
            <w:r w:rsidRPr="00F70974">
              <w:rPr>
                <w:rFonts w:ascii="Arial" w:hAnsi="Arial" w:cs="Arial"/>
                <w:color w:val="000000"/>
              </w:rPr>
              <w:t>7609452.26</w:t>
            </w:r>
          </w:p>
        </w:tc>
        <w:tc>
          <w:tcPr>
            <w:tcW w:w="1933" w:type="dxa"/>
            <w:tcBorders>
              <w:top w:val="single" w:sz="8" w:space="0" w:color="000000"/>
              <w:left w:val="single" w:sz="8" w:space="0" w:color="000000"/>
              <w:bottom w:val="single" w:sz="8" w:space="0" w:color="000000"/>
              <w:right w:val="single" w:sz="8" w:space="0" w:color="000000"/>
            </w:tcBorders>
            <w:vAlign w:val="center"/>
          </w:tcPr>
          <w:p w14:paraId="2318C453" w14:textId="77777777" w:rsidR="00F70974" w:rsidRPr="00F70974" w:rsidRDefault="00F70974" w:rsidP="001037EC">
            <w:pPr>
              <w:spacing w:after="150"/>
              <w:rPr>
                <w:rFonts w:ascii="Arial" w:hAnsi="Arial" w:cs="Arial"/>
              </w:rPr>
            </w:pPr>
            <w:r w:rsidRPr="00F70974">
              <w:rPr>
                <w:rFonts w:ascii="Arial" w:hAnsi="Arial" w:cs="Arial"/>
                <w:color w:val="000000"/>
              </w:rPr>
              <w:t>4734752.57</w:t>
            </w:r>
          </w:p>
        </w:tc>
        <w:tc>
          <w:tcPr>
            <w:tcW w:w="934" w:type="dxa"/>
            <w:tcBorders>
              <w:top w:val="single" w:sz="8" w:space="0" w:color="000000"/>
              <w:left w:val="single" w:sz="8" w:space="0" w:color="000000"/>
              <w:bottom w:val="single" w:sz="8" w:space="0" w:color="000000"/>
              <w:right w:val="single" w:sz="8" w:space="0" w:color="000000"/>
            </w:tcBorders>
            <w:vAlign w:val="center"/>
          </w:tcPr>
          <w:p w14:paraId="08305C34" w14:textId="77777777" w:rsidR="00F70974" w:rsidRPr="00F70974" w:rsidRDefault="00F70974" w:rsidP="001037EC">
            <w:pPr>
              <w:spacing w:after="150"/>
              <w:rPr>
                <w:rFonts w:ascii="Arial" w:hAnsi="Arial" w:cs="Arial"/>
              </w:rPr>
            </w:pPr>
            <w:r w:rsidRPr="00F70974">
              <w:rPr>
                <w:rFonts w:ascii="Arial" w:hAnsi="Arial" w:cs="Arial"/>
                <w:b/>
                <w:color w:val="000000"/>
              </w:rPr>
              <w:t>D367</w:t>
            </w:r>
          </w:p>
        </w:tc>
        <w:tc>
          <w:tcPr>
            <w:tcW w:w="1934" w:type="dxa"/>
            <w:tcBorders>
              <w:top w:val="single" w:sz="8" w:space="0" w:color="000000"/>
              <w:left w:val="single" w:sz="8" w:space="0" w:color="000000"/>
              <w:bottom w:val="single" w:sz="8" w:space="0" w:color="000000"/>
              <w:right w:val="single" w:sz="8" w:space="0" w:color="000000"/>
            </w:tcBorders>
            <w:vAlign w:val="center"/>
          </w:tcPr>
          <w:p w14:paraId="424DE545" w14:textId="77777777" w:rsidR="00F70974" w:rsidRPr="00F70974" w:rsidRDefault="00F70974" w:rsidP="001037EC">
            <w:pPr>
              <w:spacing w:after="150"/>
              <w:rPr>
                <w:rFonts w:ascii="Arial" w:hAnsi="Arial" w:cs="Arial"/>
              </w:rPr>
            </w:pPr>
            <w:r w:rsidRPr="00F70974">
              <w:rPr>
                <w:rFonts w:ascii="Arial" w:hAnsi="Arial" w:cs="Arial"/>
                <w:color w:val="000000"/>
              </w:rPr>
              <w:t>7611976.86</w:t>
            </w:r>
          </w:p>
        </w:tc>
        <w:tc>
          <w:tcPr>
            <w:tcW w:w="1934" w:type="dxa"/>
            <w:tcBorders>
              <w:top w:val="single" w:sz="8" w:space="0" w:color="000000"/>
              <w:left w:val="single" w:sz="8" w:space="0" w:color="000000"/>
              <w:bottom w:val="single" w:sz="8" w:space="0" w:color="000000"/>
              <w:right w:val="single" w:sz="8" w:space="0" w:color="000000"/>
            </w:tcBorders>
            <w:vAlign w:val="center"/>
          </w:tcPr>
          <w:p w14:paraId="4161729D" w14:textId="77777777" w:rsidR="00F70974" w:rsidRPr="00F70974" w:rsidRDefault="00F70974" w:rsidP="001037EC">
            <w:pPr>
              <w:spacing w:after="150"/>
              <w:rPr>
                <w:rFonts w:ascii="Arial" w:hAnsi="Arial" w:cs="Arial"/>
              </w:rPr>
            </w:pPr>
            <w:r w:rsidRPr="00F70974">
              <w:rPr>
                <w:rFonts w:ascii="Arial" w:hAnsi="Arial" w:cs="Arial"/>
                <w:color w:val="000000"/>
              </w:rPr>
              <w:t>4734255.32</w:t>
            </w:r>
          </w:p>
        </w:tc>
      </w:tr>
      <w:tr w:rsidR="00F70974" w:rsidRPr="00F70974" w14:paraId="7F0547A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400F1A6" w14:textId="77777777" w:rsidR="00F70974" w:rsidRPr="00F70974" w:rsidRDefault="00F70974" w:rsidP="001037EC">
            <w:pPr>
              <w:spacing w:after="150"/>
              <w:rPr>
                <w:rFonts w:ascii="Arial" w:hAnsi="Arial" w:cs="Arial"/>
              </w:rPr>
            </w:pPr>
            <w:r w:rsidRPr="00F70974">
              <w:rPr>
                <w:rFonts w:ascii="Arial" w:hAnsi="Arial" w:cs="Arial"/>
                <w:b/>
                <w:color w:val="000000"/>
              </w:rPr>
              <w:t>D44</w:t>
            </w:r>
          </w:p>
        </w:tc>
        <w:tc>
          <w:tcPr>
            <w:tcW w:w="1933" w:type="dxa"/>
            <w:tcBorders>
              <w:top w:val="single" w:sz="8" w:space="0" w:color="000000"/>
              <w:left w:val="single" w:sz="8" w:space="0" w:color="000000"/>
              <w:bottom w:val="single" w:sz="8" w:space="0" w:color="000000"/>
              <w:right w:val="single" w:sz="8" w:space="0" w:color="000000"/>
            </w:tcBorders>
            <w:vAlign w:val="center"/>
          </w:tcPr>
          <w:p w14:paraId="2343425A" w14:textId="77777777" w:rsidR="00F70974" w:rsidRPr="00F70974" w:rsidRDefault="00F70974" w:rsidP="001037EC">
            <w:pPr>
              <w:spacing w:after="150"/>
              <w:rPr>
                <w:rFonts w:ascii="Arial" w:hAnsi="Arial" w:cs="Arial"/>
              </w:rPr>
            </w:pPr>
            <w:r w:rsidRPr="00F70974">
              <w:rPr>
                <w:rFonts w:ascii="Arial" w:hAnsi="Arial" w:cs="Arial"/>
                <w:color w:val="000000"/>
              </w:rPr>
              <w:t>7613026.52</w:t>
            </w:r>
          </w:p>
        </w:tc>
        <w:tc>
          <w:tcPr>
            <w:tcW w:w="1933" w:type="dxa"/>
            <w:tcBorders>
              <w:top w:val="single" w:sz="8" w:space="0" w:color="000000"/>
              <w:left w:val="single" w:sz="8" w:space="0" w:color="000000"/>
              <w:bottom w:val="single" w:sz="8" w:space="0" w:color="000000"/>
              <w:right w:val="single" w:sz="8" w:space="0" w:color="000000"/>
            </w:tcBorders>
            <w:vAlign w:val="center"/>
          </w:tcPr>
          <w:p w14:paraId="66553063" w14:textId="77777777" w:rsidR="00F70974" w:rsidRPr="00F70974" w:rsidRDefault="00F70974" w:rsidP="001037EC">
            <w:pPr>
              <w:spacing w:after="150"/>
              <w:rPr>
                <w:rFonts w:ascii="Arial" w:hAnsi="Arial" w:cs="Arial"/>
              </w:rPr>
            </w:pPr>
            <w:r w:rsidRPr="00F70974">
              <w:rPr>
                <w:rFonts w:ascii="Arial" w:hAnsi="Arial" w:cs="Arial"/>
                <w:color w:val="000000"/>
              </w:rPr>
              <w:t>4731945.31</w:t>
            </w:r>
          </w:p>
        </w:tc>
        <w:tc>
          <w:tcPr>
            <w:tcW w:w="933" w:type="dxa"/>
            <w:tcBorders>
              <w:top w:val="single" w:sz="8" w:space="0" w:color="000000"/>
              <w:left w:val="single" w:sz="8" w:space="0" w:color="000000"/>
              <w:bottom w:val="single" w:sz="8" w:space="0" w:color="000000"/>
              <w:right w:val="single" w:sz="8" w:space="0" w:color="000000"/>
            </w:tcBorders>
            <w:vAlign w:val="center"/>
          </w:tcPr>
          <w:p w14:paraId="6D2E40EB" w14:textId="77777777" w:rsidR="00F70974" w:rsidRPr="00F70974" w:rsidRDefault="00F70974" w:rsidP="001037EC">
            <w:pPr>
              <w:spacing w:after="150"/>
              <w:rPr>
                <w:rFonts w:ascii="Arial" w:hAnsi="Arial" w:cs="Arial"/>
              </w:rPr>
            </w:pPr>
            <w:r w:rsidRPr="00F70974">
              <w:rPr>
                <w:rFonts w:ascii="Arial" w:hAnsi="Arial" w:cs="Arial"/>
                <w:b/>
                <w:color w:val="000000"/>
              </w:rPr>
              <w:t>D206</w:t>
            </w:r>
          </w:p>
        </w:tc>
        <w:tc>
          <w:tcPr>
            <w:tcW w:w="1933" w:type="dxa"/>
            <w:tcBorders>
              <w:top w:val="single" w:sz="8" w:space="0" w:color="000000"/>
              <w:left w:val="single" w:sz="8" w:space="0" w:color="000000"/>
              <w:bottom w:val="single" w:sz="8" w:space="0" w:color="000000"/>
              <w:right w:val="single" w:sz="8" w:space="0" w:color="000000"/>
            </w:tcBorders>
            <w:vAlign w:val="center"/>
          </w:tcPr>
          <w:p w14:paraId="227D7A59" w14:textId="77777777" w:rsidR="00F70974" w:rsidRPr="00F70974" w:rsidRDefault="00F70974" w:rsidP="001037EC">
            <w:pPr>
              <w:spacing w:after="150"/>
              <w:rPr>
                <w:rFonts w:ascii="Arial" w:hAnsi="Arial" w:cs="Arial"/>
              </w:rPr>
            </w:pPr>
            <w:r w:rsidRPr="00F70974">
              <w:rPr>
                <w:rFonts w:ascii="Arial" w:hAnsi="Arial" w:cs="Arial"/>
                <w:color w:val="000000"/>
              </w:rPr>
              <w:t>7609408.52</w:t>
            </w:r>
          </w:p>
        </w:tc>
        <w:tc>
          <w:tcPr>
            <w:tcW w:w="1933" w:type="dxa"/>
            <w:tcBorders>
              <w:top w:val="single" w:sz="8" w:space="0" w:color="000000"/>
              <w:left w:val="single" w:sz="8" w:space="0" w:color="000000"/>
              <w:bottom w:val="single" w:sz="8" w:space="0" w:color="000000"/>
              <w:right w:val="single" w:sz="8" w:space="0" w:color="000000"/>
            </w:tcBorders>
            <w:vAlign w:val="center"/>
          </w:tcPr>
          <w:p w14:paraId="42CB6F4A" w14:textId="77777777" w:rsidR="00F70974" w:rsidRPr="00F70974" w:rsidRDefault="00F70974" w:rsidP="001037EC">
            <w:pPr>
              <w:spacing w:after="150"/>
              <w:rPr>
                <w:rFonts w:ascii="Arial" w:hAnsi="Arial" w:cs="Arial"/>
              </w:rPr>
            </w:pPr>
            <w:r w:rsidRPr="00F70974">
              <w:rPr>
                <w:rFonts w:ascii="Arial" w:hAnsi="Arial" w:cs="Arial"/>
                <w:color w:val="000000"/>
              </w:rPr>
              <w:t>4734746.13</w:t>
            </w:r>
          </w:p>
        </w:tc>
        <w:tc>
          <w:tcPr>
            <w:tcW w:w="934" w:type="dxa"/>
            <w:tcBorders>
              <w:top w:val="single" w:sz="8" w:space="0" w:color="000000"/>
              <w:left w:val="single" w:sz="8" w:space="0" w:color="000000"/>
              <w:bottom w:val="single" w:sz="8" w:space="0" w:color="000000"/>
              <w:right w:val="single" w:sz="8" w:space="0" w:color="000000"/>
            </w:tcBorders>
            <w:vAlign w:val="center"/>
          </w:tcPr>
          <w:p w14:paraId="11794440" w14:textId="77777777" w:rsidR="00F70974" w:rsidRPr="00F70974" w:rsidRDefault="00F70974" w:rsidP="001037EC">
            <w:pPr>
              <w:spacing w:after="150"/>
              <w:rPr>
                <w:rFonts w:ascii="Arial" w:hAnsi="Arial" w:cs="Arial"/>
              </w:rPr>
            </w:pPr>
            <w:r w:rsidRPr="00F70974">
              <w:rPr>
                <w:rFonts w:ascii="Arial" w:hAnsi="Arial" w:cs="Arial"/>
                <w:b/>
                <w:color w:val="000000"/>
              </w:rPr>
              <w:t>D368</w:t>
            </w:r>
          </w:p>
        </w:tc>
        <w:tc>
          <w:tcPr>
            <w:tcW w:w="1934" w:type="dxa"/>
            <w:tcBorders>
              <w:top w:val="single" w:sz="8" w:space="0" w:color="000000"/>
              <w:left w:val="single" w:sz="8" w:space="0" w:color="000000"/>
              <w:bottom w:val="single" w:sz="8" w:space="0" w:color="000000"/>
              <w:right w:val="single" w:sz="8" w:space="0" w:color="000000"/>
            </w:tcBorders>
            <w:vAlign w:val="center"/>
          </w:tcPr>
          <w:p w14:paraId="743C00F9" w14:textId="77777777" w:rsidR="00F70974" w:rsidRPr="00F70974" w:rsidRDefault="00F70974" w:rsidP="001037EC">
            <w:pPr>
              <w:spacing w:after="150"/>
              <w:rPr>
                <w:rFonts w:ascii="Arial" w:hAnsi="Arial" w:cs="Arial"/>
              </w:rPr>
            </w:pPr>
            <w:r w:rsidRPr="00F70974">
              <w:rPr>
                <w:rFonts w:ascii="Arial" w:hAnsi="Arial" w:cs="Arial"/>
                <w:color w:val="000000"/>
              </w:rPr>
              <w:t>7612026.38</w:t>
            </w:r>
          </w:p>
        </w:tc>
        <w:tc>
          <w:tcPr>
            <w:tcW w:w="1934" w:type="dxa"/>
            <w:tcBorders>
              <w:top w:val="single" w:sz="8" w:space="0" w:color="000000"/>
              <w:left w:val="single" w:sz="8" w:space="0" w:color="000000"/>
              <w:bottom w:val="single" w:sz="8" w:space="0" w:color="000000"/>
              <w:right w:val="single" w:sz="8" w:space="0" w:color="000000"/>
            </w:tcBorders>
            <w:vAlign w:val="center"/>
          </w:tcPr>
          <w:p w14:paraId="3CFE335D" w14:textId="77777777" w:rsidR="00F70974" w:rsidRPr="00F70974" w:rsidRDefault="00F70974" w:rsidP="001037EC">
            <w:pPr>
              <w:spacing w:after="150"/>
              <w:rPr>
                <w:rFonts w:ascii="Arial" w:hAnsi="Arial" w:cs="Arial"/>
              </w:rPr>
            </w:pPr>
            <w:r w:rsidRPr="00F70974">
              <w:rPr>
                <w:rFonts w:ascii="Arial" w:hAnsi="Arial" w:cs="Arial"/>
                <w:color w:val="000000"/>
              </w:rPr>
              <w:t>4734218.31</w:t>
            </w:r>
          </w:p>
        </w:tc>
      </w:tr>
      <w:tr w:rsidR="00F70974" w:rsidRPr="00F70974" w14:paraId="11014F5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899EB52" w14:textId="77777777" w:rsidR="00F70974" w:rsidRPr="00F70974" w:rsidRDefault="00F70974" w:rsidP="001037EC">
            <w:pPr>
              <w:spacing w:after="150"/>
              <w:rPr>
                <w:rFonts w:ascii="Arial" w:hAnsi="Arial" w:cs="Arial"/>
              </w:rPr>
            </w:pPr>
            <w:r w:rsidRPr="00F70974">
              <w:rPr>
                <w:rFonts w:ascii="Arial" w:hAnsi="Arial" w:cs="Arial"/>
                <w:b/>
                <w:color w:val="000000"/>
              </w:rPr>
              <w:t>D45</w:t>
            </w:r>
          </w:p>
        </w:tc>
        <w:tc>
          <w:tcPr>
            <w:tcW w:w="1933" w:type="dxa"/>
            <w:tcBorders>
              <w:top w:val="single" w:sz="8" w:space="0" w:color="000000"/>
              <w:left w:val="single" w:sz="8" w:space="0" w:color="000000"/>
              <w:bottom w:val="single" w:sz="8" w:space="0" w:color="000000"/>
              <w:right w:val="single" w:sz="8" w:space="0" w:color="000000"/>
            </w:tcBorders>
            <w:vAlign w:val="center"/>
          </w:tcPr>
          <w:p w14:paraId="13E557C6" w14:textId="77777777" w:rsidR="00F70974" w:rsidRPr="00F70974" w:rsidRDefault="00F70974" w:rsidP="001037EC">
            <w:pPr>
              <w:spacing w:after="150"/>
              <w:rPr>
                <w:rFonts w:ascii="Arial" w:hAnsi="Arial" w:cs="Arial"/>
              </w:rPr>
            </w:pPr>
            <w:r w:rsidRPr="00F70974">
              <w:rPr>
                <w:rFonts w:ascii="Arial" w:hAnsi="Arial" w:cs="Arial"/>
                <w:color w:val="000000"/>
              </w:rPr>
              <w:t>7613034.50</w:t>
            </w:r>
          </w:p>
        </w:tc>
        <w:tc>
          <w:tcPr>
            <w:tcW w:w="1933" w:type="dxa"/>
            <w:tcBorders>
              <w:top w:val="single" w:sz="8" w:space="0" w:color="000000"/>
              <w:left w:val="single" w:sz="8" w:space="0" w:color="000000"/>
              <w:bottom w:val="single" w:sz="8" w:space="0" w:color="000000"/>
              <w:right w:val="single" w:sz="8" w:space="0" w:color="000000"/>
            </w:tcBorders>
            <w:vAlign w:val="center"/>
          </w:tcPr>
          <w:p w14:paraId="6064F622" w14:textId="77777777" w:rsidR="00F70974" w:rsidRPr="00F70974" w:rsidRDefault="00F70974" w:rsidP="001037EC">
            <w:pPr>
              <w:spacing w:after="150"/>
              <w:rPr>
                <w:rFonts w:ascii="Arial" w:hAnsi="Arial" w:cs="Arial"/>
              </w:rPr>
            </w:pPr>
            <w:r w:rsidRPr="00F70974">
              <w:rPr>
                <w:rFonts w:ascii="Arial" w:hAnsi="Arial" w:cs="Arial"/>
                <w:color w:val="000000"/>
              </w:rPr>
              <w:t>4731976.76</w:t>
            </w:r>
          </w:p>
        </w:tc>
        <w:tc>
          <w:tcPr>
            <w:tcW w:w="933" w:type="dxa"/>
            <w:tcBorders>
              <w:top w:val="single" w:sz="8" w:space="0" w:color="000000"/>
              <w:left w:val="single" w:sz="8" w:space="0" w:color="000000"/>
              <w:bottom w:val="single" w:sz="8" w:space="0" w:color="000000"/>
              <w:right w:val="single" w:sz="8" w:space="0" w:color="000000"/>
            </w:tcBorders>
            <w:vAlign w:val="center"/>
          </w:tcPr>
          <w:p w14:paraId="1C4360D4" w14:textId="77777777" w:rsidR="00F70974" w:rsidRPr="00F70974" w:rsidRDefault="00F70974" w:rsidP="001037EC">
            <w:pPr>
              <w:spacing w:after="150"/>
              <w:rPr>
                <w:rFonts w:ascii="Arial" w:hAnsi="Arial" w:cs="Arial"/>
              </w:rPr>
            </w:pPr>
            <w:r w:rsidRPr="00F70974">
              <w:rPr>
                <w:rFonts w:ascii="Arial" w:hAnsi="Arial" w:cs="Arial"/>
                <w:b/>
                <w:color w:val="000000"/>
              </w:rPr>
              <w:t>D207</w:t>
            </w:r>
          </w:p>
        </w:tc>
        <w:tc>
          <w:tcPr>
            <w:tcW w:w="1933" w:type="dxa"/>
            <w:tcBorders>
              <w:top w:val="single" w:sz="8" w:space="0" w:color="000000"/>
              <w:left w:val="single" w:sz="8" w:space="0" w:color="000000"/>
              <w:bottom w:val="single" w:sz="8" w:space="0" w:color="000000"/>
              <w:right w:val="single" w:sz="8" w:space="0" w:color="000000"/>
            </w:tcBorders>
            <w:vAlign w:val="center"/>
          </w:tcPr>
          <w:p w14:paraId="5FE65CC3" w14:textId="77777777" w:rsidR="00F70974" w:rsidRPr="00F70974" w:rsidRDefault="00F70974" w:rsidP="001037EC">
            <w:pPr>
              <w:spacing w:after="150"/>
              <w:rPr>
                <w:rFonts w:ascii="Arial" w:hAnsi="Arial" w:cs="Arial"/>
              </w:rPr>
            </w:pPr>
            <w:r w:rsidRPr="00F70974">
              <w:rPr>
                <w:rFonts w:ascii="Arial" w:hAnsi="Arial" w:cs="Arial"/>
                <w:color w:val="000000"/>
              </w:rPr>
              <w:t>7609379.70</w:t>
            </w:r>
          </w:p>
        </w:tc>
        <w:tc>
          <w:tcPr>
            <w:tcW w:w="1933" w:type="dxa"/>
            <w:tcBorders>
              <w:top w:val="single" w:sz="8" w:space="0" w:color="000000"/>
              <w:left w:val="single" w:sz="8" w:space="0" w:color="000000"/>
              <w:bottom w:val="single" w:sz="8" w:space="0" w:color="000000"/>
              <w:right w:val="single" w:sz="8" w:space="0" w:color="000000"/>
            </w:tcBorders>
            <w:vAlign w:val="center"/>
          </w:tcPr>
          <w:p w14:paraId="23818413" w14:textId="77777777" w:rsidR="00F70974" w:rsidRPr="00F70974" w:rsidRDefault="00F70974" w:rsidP="001037EC">
            <w:pPr>
              <w:spacing w:after="150"/>
              <w:rPr>
                <w:rFonts w:ascii="Arial" w:hAnsi="Arial" w:cs="Arial"/>
              </w:rPr>
            </w:pPr>
            <w:r w:rsidRPr="00F70974">
              <w:rPr>
                <w:rFonts w:ascii="Arial" w:hAnsi="Arial" w:cs="Arial"/>
                <w:color w:val="000000"/>
              </w:rPr>
              <w:t>4734746.00</w:t>
            </w:r>
          </w:p>
        </w:tc>
        <w:tc>
          <w:tcPr>
            <w:tcW w:w="934" w:type="dxa"/>
            <w:tcBorders>
              <w:top w:val="single" w:sz="8" w:space="0" w:color="000000"/>
              <w:left w:val="single" w:sz="8" w:space="0" w:color="000000"/>
              <w:bottom w:val="single" w:sz="8" w:space="0" w:color="000000"/>
              <w:right w:val="single" w:sz="8" w:space="0" w:color="000000"/>
            </w:tcBorders>
            <w:vAlign w:val="center"/>
          </w:tcPr>
          <w:p w14:paraId="3AB4A192" w14:textId="77777777" w:rsidR="00F70974" w:rsidRPr="00F70974" w:rsidRDefault="00F70974" w:rsidP="001037EC">
            <w:pPr>
              <w:spacing w:after="150"/>
              <w:rPr>
                <w:rFonts w:ascii="Arial" w:hAnsi="Arial" w:cs="Arial"/>
              </w:rPr>
            </w:pPr>
            <w:r w:rsidRPr="00F70974">
              <w:rPr>
                <w:rFonts w:ascii="Arial" w:hAnsi="Arial" w:cs="Arial"/>
                <w:b/>
                <w:color w:val="000000"/>
              </w:rPr>
              <w:t>D369</w:t>
            </w:r>
          </w:p>
        </w:tc>
        <w:tc>
          <w:tcPr>
            <w:tcW w:w="1934" w:type="dxa"/>
            <w:tcBorders>
              <w:top w:val="single" w:sz="8" w:space="0" w:color="000000"/>
              <w:left w:val="single" w:sz="8" w:space="0" w:color="000000"/>
              <w:bottom w:val="single" w:sz="8" w:space="0" w:color="000000"/>
              <w:right w:val="single" w:sz="8" w:space="0" w:color="000000"/>
            </w:tcBorders>
            <w:vAlign w:val="center"/>
          </w:tcPr>
          <w:p w14:paraId="3EA7419F" w14:textId="77777777" w:rsidR="00F70974" w:rsidRPr="00F70974" w:rsidRDefault="00F70974" w:rsidP="001037EC">
            <w:pPr>
              <w:spacing w:after="150"/>
              <w:rPr>
                <w:rFonts w:ascii="Arial" w:hAnsi="Arial" w:cs="Arial"/>
              </w:rPr>
            </w:pPr>
            <w:r w:rsidRPr="00F70974">
              <w:rPr>
                <w:rFonts w:ascii="Arial" w:hAnsi="Arial" w:cs="Arial"/>
                <w:color w:val="000000"/>
              </w:rPr>
              <w:t>7612077.57</w:t>
            </w:r>
          </w:p>
        </w:tc>
        <w:tc>
          <w:tcPr>
            <w:tcW w:w="1934" w:type="dxa"/>
            <w:tcBorders>
              <w:top w:val="single" w:sz="8" w:space="0" w:color="000000"/>
              <w:left w:val="single" w:sz="8" w:space="0" w:color="000000"/>
              <w:bottom w:val="single" w:sz="8" w:space="0" w:color="000000"/>
              <w:right w:val="single" w:sz="8" w:space="0" w:color="000000"/>
            </w:tcBorders>
            <w:vAlign w:val="center"/>
          </w:tcPr>
          <w:p w14:paraId="318D3399" w14:textId="77777777" w:rsidR="00F70974" w:rsidRPr="00F70974" w:rsidRDefault="00F70974" w:rsidP="001037EC">
            <w:pPr>
              <w:spacing w:after="150"/>
              <w:rPr>
                <w:rFonts w:ascii="Arial" w:hAnsi="Arial" w:cs="Arial"/>
              </w:rPr>
            </w:pPr>
            <w:r w:rsidRPr="00F70974">
              <w:rPr>
                <w:rFonts w:ascii="Arial" w:hAnsi="Arial" w:cs="Arial"/>
                <w:color w:val="000000"/>
              </w:rPr>
              <w:t>4734187.18</w:t>
            </w:r>
          </w:p>
        </w:tc>
      </w:tr>
      <w:tr w:rsidR="00F70974" w:rsidRPr="00F70974" w14:paraId="7449924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A4CD55A" w14:textId="77777777" w:rsidR="00F70974" w:rsidRPr="00F70974" w:rsidRDefault="00F70974" w:rsidP="001037EC">
            <w:pPr>
              <w:spacing w:after="150"/>
              <w:rPr>
                <w:rFonts w:ascii="Arial" w:hAnsi="Arial" w:cs="Arial"/>
              </w:rPr>
            </w:pPr>
            <w:r w:rsidRPr="00F70974">
              <w:rPr>
                <w:rFonts w:ascii="Arial" w:hAnsi="Arial" w:cs="Arial"/>
                <w:b/>
                <w:color w:val="000000"/>
              </w:rPr>
              <w:t>D46</w:t>
            </w:r>
          </w:p>
        </w:tc>
        <w:tc>
          <w:tcPr>
            <w:tcW w:w="1933" w:type="dxa"/>
            <w:tcBorders>
              <w:top w:val="single" w:sz="8" w:space="0" w:color="000000"/>
              <w:left w:val="single" w:sz="8" w:space="0" w:color="000000"/>
              <w:bottom w:val="single" w:sz="8" w:space="0" w:color="000000"/>
              <w:right w:val="single" w:sz="8" w:space="0" w:color="000000"/>
            </w:tcBorders>
            <w:vAlign w:val="center"/>
          </w:tcPr>
          <w:p w14:paraId="70A1D25B" w14:textId="77777777" w:rsidR="00F70974" w:rsidRPr="00F70974" w:rsidRDefault="00F70974" w:rsidP="001037EC">
            <w:pPr>
              <w:spacing w:after="150"/>
              <w:rPr>
                <w:rFonts w:ascii="Arial" w:hAnsi="Arial" w:cs="Arial"/>
              </w:rPr>
            </w:pPr>
            <w:r w:rsidRPr="00F70974">
              <w:rPr>
                <w:rFonts w:ascii="Arial" w:hAnsi="Arial" w:cs="Arial"/>
                <w:color w:val="000000"/>
              </w:rPr>
              <w:t>7613034.12</w:t>
            </w:r>
          </w:p>
        </w:tc>
        <w:tc>
          <w:tcPr>
            <w:tcW w:w="1933" w:type="dxa"/>
            <w:tcBorders>
              <w:top w:val="single" w:sz="8" w:space="0" w:color="000000"/>
              <w:left w:val="single" w:sz="8" w:space="0" w:color="000000"/>
              <w:bottom w:val="single" w:sz="8" w:space="0" w:color="000000"/>
              <w:right w:val="single" w:sz="8" w:space="0" w:color="000000"/>
            </w:tcBorders>
            <w:vAlign w:val="center"/>
          </w:tcPr>
          <w:p w14:paraId="0B0FE639" w14:textId="77777777" w:rsidR="00F70974" w:rsidRPr="00F70974" w:rsidRDefault="00F70974" w:rsidP="001037EC">
            <w:pPr>
              <w:spacing w:after="150"/>
              <w:rPr>
                <w:rFonts w:ascii="Arial" w:hAnsi="Arial" w:cs="Arial"/>
              </w:rPr>
            </w:pPr>
            <w:r w:rsidRPr="00F70974">
              <w:rPr>
                <w:rFonts w:ascii="Arial" w:hAnsi="Arial" w:cs="Arial"/>
                <w:color w:val="000000"/>
              </w:rPr>
              <w:t>4732009.21</w:t>
            </w:r>
          </w:p>
        </w:tc>
        <w:tc>
          <w:tcPr>
            <w:tcW w:w="933" w:type="dxa"/>
            <w:tcBorders>
              <w:top w:val="single" w:sz="8" w:space="0" w:color="000000"/>
              <w:left w:val="single" w:sz="8" w:space="0" w:color="000000"/>
              <w:bottom w:val="single" w:sz="8" w:space="0" w:color="000000"/>
              <w:right w:val="single" w:sz="8" w:space="0" w:color="000000"/>
            </w:tcBorders>
            <w:vAlign w:val="center"/>
          </w:tcPr>
          <w:p w14:paraId="7BFFC13D" w14:textId="77777777" w:rsidR="00F70974" w:rsidRPr="00F70974" w:rsidRDefault="00F70974" w:rsidP="001037EC">
            <w:pPr>
              <w:spacing w:after="150"/>
              <w:rPr>
                <w:rFonts w:ascii="Arial" w:hAnsi="Arial" w:cs="Arial"/>
              </w:rPr>
            </w:pPr>
            <w:r w:rsidRPr="00F70974">
              <w:rPr>
                <w:rFonts w:ascii="Arial" w:hAnsi="Arial" w:cs="Arial"/>
                <w:b/>
                <w:color w:val="000000"/>
              </w:rPr>
              <w:t>D208</w:t>
            </w:r>
          </w:p>
        </w:tc>
        <w:tc>
          <w:tcPr>
            <w:tcW w:w="1933" w:type="dxa"/>
            <w:tcBorders>
              <w:top w:val="single" w:sz="8" w:space="0" w:color="000000"/>
              <w:left w:val="single" w:sz="8" w:space="0" w:color="000000"/>
              <w:bottom w:val="single" w:sz="8" w:space="0" w:color="000000"/>
              <w:right w:val="single" w:sz="8" w:space="0" w:color="000000"/>
            </w:tcBorders>
            <w:vAlign w:val="center"/>
          </w:tcPr>
          <w:p w14:paraId="1DA54BA1" w14:textId="77777777" w:rsidR="00F70974" w:rsidRPr="00F70974" w:rsidRDefault="00F70974" w:rsidP="001037EC">
            <w:pPr>
              <w:spacing w:after="150"/>
              <w:rPr>
                <w:rFonts w:ascii="Arial" w:hAnsi="Arial" w:cs="Arial"/>
              </w:rPr>
            </w:pPr>
            <w:r w:rsidRPr="00F70974">
              <w:rPr>
                <w:rFonts w:ascii="Arial" w:hAnsi="Arial" w:cs="Arial"/>
                <w:color w:val="000000"/>
              </w:rPr>
              <w:t>7609353.43</w:t>
            </w:r>
          </w:p>
        </w:tc>
        <w:tc>
          <w:tcPr>
            <w:tcW w:w="1933" w:type="dxa"/>
            <w:tcBorders>
              <w:top w:val="single" w:sz="8" w:space="0" w:color="000000"/>
              <w:left w:val="single" w:sz="8" w:space="0" w:color="000000"/>
              <w:bottom w:val="single" w:sz="8" w:space="0" w:color="000000"/>
              <w:right w:val="single" w:sz="8" w:space="0" w:color="000000"/>
            </w:tcBorders>
            <w:vAlign w:val="center"/>
          </w:tcPr>
          <w:p w14:paraId="69532CBD" w14:textId="77777777" w:rsidR="00F70974" w:rsidRPr="00F70974" w:rsidRDefault="00F70974" w:rsidP="001037EC">
            <w:pPr>
              <w:spacing w:after="150"/>
              <w:rPr>
                <w:rFonts w:ascii="Arial" w:hAnsi="Arial" w:cs="Arial"/>
              </w:rPr>
            </w:pPr>
            <w:r w:rsidRPr="00F70974">
              <w:rPr>
                <w:rFonts w:ascii="Arial" w:hAnsi="Arial" w:cs="Arial"/>
                <w:color w:val="000000"/>
              </w:rPr>
              <w:t>4734758.63</w:t>
            </w:r>
          </w:p>
        </w:tc>
        <w:tc>
          <w:tcPr>
            <w:tcW w:w="934" w:type="dxa"/>
            <w:tcBorders>
              <w:top w:val="single" w:sz="8" w:space="0" w:color="000000"/>
              <w:left w:val="single" w:sz="8" w:space="0" w:color="000000"/>
              <w:bottom w:val="single" w:sz="8" w:space="0" w:color="000000"/>
              <w:right w:val="single" w:sz="8" w:space="0" w:color="000000"/>
            </w:tcBorders>
            <w:vAlign w:val="center"/>
          </w:tcPr>
          <w:p w14:paraId="36E832EA" w14:textId="77777777" w:rsidR="00F70974" w:rsidRPr="00F70974" w:rsidRDefault="00F70974" w:rsidP="001037EC">
            <w:pPr>
              <w:spacing w:after="150"/>
              <w:rPr>
                <w:rFonts w:ascii="Arial" w:hAnsi="Arial" w:cs="Arial"/>
              </w:rPr>
            </w:pPr>
            <w:r w:rsidRPr="00F70974">
              <w:rPr>
                <w:rFonts w:ascii="Arial" w:hAnsi="Arial" w:cs="Arial"/>
                <w:b/>
                <w:color w:val="000000"/>
              </w:rPr>
              <w:t>D370</w:t>
            </w:r>
          </w:p>
        </w:tc>
        <w:tc>
          <w:tcPr>
            <w:tcW w:w="1934" w:type="dxa"/>
            <w:tcBorders>
              <w:top w:val="single" w:sz="8" w:space="0" w:color="000000"/>
              <w:left w:val="single" w:sz="8" w:space="0" w:color="000000"/>
              <w:bottom w:val="single" w:sz="8" w:space="0" w:color="000000"/>
              <w:right w:val="single" w:sz="8" w:space="0" w:color="000000"/>
            </w:tcBorders>
            <w:vAlign w:val="center"/>
          </w:tcPr>
          <w:p w14:paraId="04F61633" w14:textId="77777777" w:rsidR="00F70974" w:rsidRPr="00F70974" w:rsidRDefault="00F70974" w:rsidP="001037EC">
            <w:pPr>
              <w:spacing w:after="150"/>
              <w:rPr>
                <w:rFonts w:ascii="Arial" w:hAnsi="Arial" w:cs="Arial"/>
              </w:rPr>
            </w:pPr>
            <w:r w:rsidRPr="00F70974">
              <w:rPr>
                <w:rFonts w:ascii="Arial" w:hAnsi="Arial" w:cs="Arial"/>
                <w:color w:val="000000"/>
              </w:rPr>
              <w:t>7612106.49</w:t>
            </w:r>
          </w:p>
        </w:tc>
        <w:tc>
          <w:tcPr>
            <w:tcW w:w="1934" w:type="dxa"/>
            <w:tcBorders>
              <w:top w:val="single" w:sz="8" w:space="0" w:color="000000"/>
              <w:left w:val="single" w:sz="8" w:space="0" w:color="000000"/>
              <w:bottom w:val="single" w:sz="8" w:space="0" w:color="000000"/>
              <w:right w:val="single" w:sz="8" w:space="0" w:color="000000"/>
            </w:tcBorders>
            <w:vAlign w:val="center"/>
          </w:tcPr>
          <w:p w14:paraId="6FBE582C" w14:textId="77777777" w:rsidR="00F70974" w:rsidRPr="00F70974" w:rsidRDefault="00F70974" w:rsidP="001037EC">
            <w:pPr>
              <w:spacing w:after="150"/>
              <w:rPr>
                <w:rFonts w:ascii="Arial" w:hAnsi="Arial" w:cs="Arial"/>
              </w:rPr>
            </w:pPr>
            <w:r w:rsidRPr="00F70974">
              <w:rPr>
                <w:rFonts w:ascii="Arial" w:hAnsi="Arial" w:cs="Arial"/>
                <w:color w:val="000000"/>
              </w:rPr>
              <w:t>4734177.02</w:t>
            </w:r>
          </w:p>
        </w:tc>
      </w:tr>
      <w:tr w:rsidR="00F70974" w:rsidRPr="00F70974" w14:paraId="240A8766"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57DCF90" w14:textId="77777777" w:rsidR="00F70974" w:rsidRPr="00F70974" w:rsidRDefault="00F70974" w:rsidP="001037EC">
            <w:pPr>
              <w:spacing w:after="150"/>
              <w:rPr>
                <w:rFonts w:ascii="Arial" w:hAnsi="Arial" w:cs="Arial"/>
              </w:rPr>
            </w:pPr>
            <w:r w:rsidRPr="00F70974">
              <w:rPr>
                <w:rFonts w:ascii="Arial" w:hAnsi="Arial" w:cs="Arial"/>
                <w:b/>
                <w:color w:val="000000"/>
              </w:rPr>
              <w:t>D47</w:t>
            </w:r>
          </w:p>
        </w:tc>
        <w:tc>
          <w:tcPr>
            <w:tcW w:w="1933" w:type="dxa"/>
            <w:tcBorders>
              <w:top w:val="single" w:sz="8" w:space="0" w:color="000000"/>
              <w:left w:val="single" w:sz="8" w:space="0" w:color="000000"/>
              <w:bottom w:val="single" w:sz="8" w:space="0" w:color="000000"/>
              <w:right w:val="single" w:sz="8" w:space="0" w:color="000000"/>
            </w:tcBorders>
            <w:vAlign w:val="center"/>
          </w:tcPr>
          <w:p w14:paraId="0690A773" w14:textId="77777777" w:rsidR="00F70974" w:rsidRPr="00F70974" w:rsidRDefault="00F70974" w:rsidP="001037EC">
            <w:pPr>
              <w:spacing w:after="150"/>
              <w:rPr>
                <w:rFonts w:ascii="Arial" w:hAnsi="Arial" w:cs="Arial"/>
              </w:rPr>
            </w:pPr>
            <w:r w:rsidRPr="00F70974">
              <w:rPr>
                <w:rFonts w:ascii="Arial" w:hAnsi="Arial" w:cs="Arial"/>
                <w:color w:val="000000"/>
              </w:rPr>
              <w:t>7613029.31</w:t>
            </w:r>
          </w:p>
        </w:tc>
        <w:tc>
          <w:tcPr>
            <w:tcW w:w="1933" w:type="dxa"/>
            <w:tcBorders>
              <w:top w:val="single" w:sz="8" w:space="0" w:color="000000"/>
              <w:left w:val="single" w:sz="8" w:space="0" w:color="000000"/>
              <w:bottom w:val="single" w:sz="8" w:space="0" w:color="000000"/>
              <w:right w:val="single" w:sz="8" w:space="0" w:color="000000"/>
            </w:tcBorders>
            <w:vAlign w:val="center"/>
          </w:tcPr>
          <w:p w14:paraId="76749BF9" w14:textId="77777777" w:rsidR="00F70974" w:rsidRPr="00F70974" w:rsidRDefault="00F70974" w:rsidP="001037EC">
            <w:pPr>
              <w:spacing w:after="150"/>
              <w:rPr>
                <w:rFonts w:ascii="Arial" w:hAnsi="Arial" w:cs="Arial"/>
              </w:rPr>
            </w:pPr>
            <w:r w:rsidRPr="00F70974">
              <w:rPr>
                <w:rFonts w:ascii="Arial" w:hAnsi="Arial" w:cs="Arial"/>
                <w:color w:val="000000"/>
              </w:rPr>
              <w:t>4732042.83</w:t>
            </w:r>
          </w:p>
        </w:tc>
        <w:tc>
          <w:tcPr>
            <w:tcW w:w="933" w:type="dxa"/>
            <w:tcBorders>
              <w:top w:val="single" w:sz="8" w:space="0" w:color="000000"/>
              <w:left w:val="single" w:sz="8" w:space="0" w:color="000000"/>
              <w:bottom w:val="single" w:sz="8" w:space="0" w:color="000000"/>
              <w:right w:val="single" w:sz="8" w:space="0" w:color="000000"/>
            </w:tcBorders>
            <w:vAlign w:val="center"/>
          </w:tcPr>
          <w:p w14:paraId="72909E4F" w14:textId="77777777" w:rsidR="00F70974" w:rsidRPr="00F70974" w:rsidRDefault="00F70974" w:rsidP="001037EC">
            <w:pPr>
              <w:spacing w:after="150"/>
              <w:rPr>
                <w:rFonts w:ascii="Arial" w:hAnsi="Arial" w:cs="Arial"/>
              </w:rPr>
            </w:pPr>
            <w:r w:rsidRPr="00F70974">
              <w:rPr>
                <w:rFonts w:ascii="Arial" w:hAnsi="Arial" w:cs="Arial"/>
                <w:b/>
                <w:color w:val="000000"/>
              </w:rPr>
              <w:t>D209</w:t>
            </w:r>
          </w:p>
        </w:tc>
        <w:tc>
          <w:tcPr>
            <w:tcW w:w="1933" w:type="dxa"/>
            <w:tcBorders>
              <w:top w:val="single" w:sz="8" w:space="0" w:color="000000"/>
              <w:left w:val="single" w:sz="8" w:space="0" w:color="000000"/>
              <w:bottom w:val="single" w:sz="8" w:space="0" w:color="000000"/>
              <w:right w:val="single" w:sz="8" w:space="0" w:color="000000"/>
            </w:tcBorders>
            <w:vAlign w:val="center"/>
          </w:tcPr>
          <w:p w14:paraId="31162A78" w14:textId="77777777" w:rsidR="00F70974" w:rsidRPr="00F70974" w:rsidRDefault="00F70974" w:rsidP="001037EC">
            <w:pPr>
              <w:spacing w:after="150"/>
              <w:rPr>
                <w:rFonts w:ascii="Arial" w:hAnsi="Arial" w:cs="Arial"/>
              </w:rPr>
            </w:pPr>
            <w:r w:rsidRPr="00F70974">
              <w:rPr>
                <w:rFonts w:ascii="Arial" w:hAnsi="Arial" w:cs="Arial"/>
                <w:color w:val="000000"/>
              </w:rPr>
              <w:t>7609280.01</w:t>
            </w:r>
          </w:p>
        </w:tc>
        <w:tc>
          <w:tcPr>
            <w:tcW w:w="1933" w:type="dxa"/>
            <w:tcBorders>
              <w:top w:val="single" w:sz="8" w:space="0" w:color="000000"/>
              <w:left w:val="single" w:sz="8" w:space="0" w:color="000000"/>
              <w:bottom w:val="single" w:sz="8" w:space="0" w:color="000000"/>
              <w:right w:val="single" w:sz="8" w:space="0" w:color="000000"/>
            </w:tcBorders>
            <w:vAlign w:val="center"/>
          </w:tcPr>
          <w:p w14:paraId="3A681B7B" w14:textId="77777777" w:rsidR="00F70974" w:rsidRPr="00F70974" w:rsidRDefault="00F70974" w:rsidP="001037EC">
            <w:pPr>
              <w:spacing w:after="150"/>
              <w:rPr>
                <w:rFonts w:ascii="Arial" w:hAnsi="Arial" w:cs="Arial"/>
              </w:rPr>
            </w:pPr>
            <w:r w:rsidRPr="00F70974">
              <w:rPr>
                <w:rFonts w:ascii="Arial" w:hAnsi="Arial" w:cs="Arial"/>
                <w:color w:val="000000"/>
              </w:rPr>
              <w:t>4734814.92</w:t>
            </w:r>
          </w:p>
        </w:tc>
        <w:tc>
          <w:tcPr>
            <w:tcW w:w="934" w:type="dxa"/>
            <w:tcBorders>
              <w:top w:val="single" w:sz="8" w:space="0" w:color="000000"/>
              <w:left w:val="single" w:sz="8" w:space="0" w:color="000000"/>
              <w:bottom w:val="single" w:sz="8" w:space="0" w:color="000000"/>
              <w:right w:val="single" w:sz="8" w:space="0" w:color="000000"/>
            </w:tcBorders>
            <w:vAlign w:val="center"/>
          </w:tcPr>
          <w:p w14:paraId="46F30803" w14:textId="77777777" w:rsidR="00F70974" w:rsidRPr="00F70974" w:rsidRDefault="00F70974" w:rsidP="001037EC">
            <w:pPr>
              <w:spacing w:after="150"/>
              <w:rPr>
                <w:rFonts w:ascii="Arial" w:hAnsi="Arial" w:cs="Arial"/>
              </w:rPr>
            </w:pPr>
            <w:r w:rsidRPr="00F70974">
              <w:rPr>
                <w:rFonts w:ascii="Arial" w:hAnsi="Arial" w:cs="Arial"/>
                <w:b/>
                <w:color w:val="000000"/>
              </w:rPr>
              <w:t>D371</w:t>
            </w:r>
          </w:p>
        </w:tc>
        <w:tc>
          <w:tcPr>
            <w:tcW w:w="1934" w:type="dxa"/>
            <w:tcBorders>
              <w:top w:val="single" w:sz="8" w:space="0" w:color="000000"/>
              <w:left w:val="single" w:sz="8" w:space="0" w:color="000000"/>
              <w:bottom w:val="single" w:sz="8" w:space="0" w:color="000000"/>
              <w:right w:val="single" w:sz="8" w:space="0" w:color="000000"/>
            </w:tcBorders>
            <w:vAlign w:val="center"/>
          </w:tcPr>
          <w:p w14:paraId="74873C1E" w14:textId="77777777" w:rsidR="00F70974" w:rsidRPr="00F70974" w:rsidRDefault="00F70974" w:rsidP="001037EC">
            <w:pPr>
              <w:spacing w:after="150"/>
              <w:rPr>
                <w:rFonts w:ascii="Arial" w:hAnsi="Arial" w:cs="Arial"/>
              </w:rPr>
            </w:pPr>
            <w:r w:rsidRPr="00F70974">
              <w:rPr>
                <w:rFonts w:ascii="Arial" w:hAnsi="Arial" w:cs="Arial"/>
                <w:color w:val="000000"/>
              </w:rPr>
              <w:t>7612145.45</w:t>
            </w:r>
          </w:p>
        </w:tc>
        <w:tc>
          <w:tcPr>
            <w:tcW w:w="1934" w:type="dxa"/>
            <w:tcBorders>
              <w:top w:val="single" w:sz="8" w:space="0" w:color="000000"/>
              <w:left w:val="single" w:sz="8" w:space="0" w:color="000000"/>
              <w:bottom w:val="single" w:sz="8" w:space="0" w:color="000000"/>
              <w:right w:val="single" w:sz="8" w:space="0" w:color="000000"/>
            </w:tcBorders>
            <w:vAlign w:val="center"/>
          </w:tcPr>
          <w:p w14:paraId="031A53B9" w14:textId="77777777" w:rsidR="00F70974" w:rsidRPr="00F70974" w:rsidRDefault="00F70974" w:rsidP="001037EC">
            <w:pPr>
              <w:spacing w:after="150"/>
              <w:rPr>
                <w:rFonts w:ascii="Arial" w:hAnsi="Arial" w:cs="Arial"/>
              </w:rPr>
            </w:pPr>
            <w:r w:rsidRPr="00F70974">
              <w:rPr>
                <w:rFonts w:ascii="Arial" w:hAnsi="Arial" w:cs="Arial"/>
                <w:color w:val="000000"/>
              </w:rPr>
              <w:t>4734171.96</w:t>
            </w:r>
          </w:p>
        </w:tc>
      </w:tr>
      <w:tr w:rsidR="00F70974" w:rsidRPr="00F70974" w14:paraId="0717B7C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2F90775" w14:textId="77777777" w:rsidR="00F70974" w:rsidRPr="00F70974" w:rsidRDefault="00F70974" w:rsidP="001037EC">
            <w:pPr>
              <w:spacing w:after="150"/>
              <w:rPr>
                <w:rFonts w:ascii="Arial" w:hAnsi="Arial" w:cs="Arial"/>
              </w:rPr>
            </w:pPr>
            <w:r w:rsidRPr="00F70974">
              <w:rPr>
                <w:rFonts w:ascii="Arial" w:hAnsi="Arial" w:cs="Arial"/>
                <w:b/>
                <w:color w:val="000000"/>
              </w:rPr>
              <w:t>D48</w:t>
            </w:r>
          </w:p>
        </w:tc>
        <w:tc>
          <w:tcPr>
            <w:tcW w:w="1933" w:type="dxa"/>
            <w:tcBorders>
              <w:top w:val="single" w:sz="8" w:space="0" w:color="000000"/>
              <w:left w:val="single" w:sz="8" w:space="0" w:color="000000"/>
              <w:bottom w:val="single" w:sz="8" w:space="0" w:color="000000"/>
              <w:right w:val="single" w:sz="8" w:space="0" w:color="000000"/>
            </w:tcBorders>
            <w:vAlign w:val="center"/>
          </w:tcPr>
          <w:p w14:paraId="669FF535" w14:textId="77777777" w:rsidR="00F70974" w:rsidRPr="00F70974" w:rsidRDefault="00F70974" w:rsidP="001037EC">
            <w:pPr>
              <w:spacing w:after="150"/>
              <w:rPr>
                <w:rFonts w:ascii="Arial" w:hAnsi="Arial" w:cs="Arial"/>
              </w:rPr>
            </w:pPr>
            <w:r w:rsidRPr="00F70974">
              <w:rPr>
                <w:rFonts w:ascii="Arial" w:hAnsi="Arial" w:cs="Arial"/>
                <w:color w:val="000000"/>
              </w:rPr>
              <w:t>7613027.56</w:t>
            </w:r>
          </w:p>
        </w:tc>
        <w:tc>
          <w:tcPr>
            <w:tcW w:w="1933" w:type="dxa"/>
            <w:tcBorders>
              <w:top w:val="single" w:sz="8" w:space="0" w:color="000000"/>
              <w:left w:val="single" w:sz="8" w:space="0" w:color="000000"/>
              <w:bottom w:val="single" w:sz="8" w:space="0" w:color="000000"/>
              <w:right w:val="single" w:sz="8" w:space="0" w:color="000000"/>
            </w:tcBorders>
            <w:vAlign w:val="center"/>
          </w:tcPr>
          <w:p w14:paraId="218EED10" w14:textId="77777777" w:rsidR="00F70974" w:rsidRPr="00F70974" w:rsidRDefault="00F70974" w:rsidP="001037EC">
            <w:pPr>
              <w:spacing w:after="150"/>
              <w:rPr>
                <w:rFonts w:ascii="Arial" w:hAnsi="Arial" w:cs="Arial"/>
              </w:rPr>
            </w:pPr>
            <w:r w:rsidRPr="00F70974">
              <w:rPr>
                <w:rFonts w:ascii="Arial" w:hAnsi="Arial" w:cs="Arial"/>
                <w:color w:val="000000"/>
              </w:rPr>
              <w:t>4732066.48</w:t>
            </w:r>
          </w:p>
        </w:tc>
        <w:tc>
          <w:tcPr>
            <w:tcW w:w="933" w:type="dxa"/>
            <w:tcBorders>
              <w:top w:val="single" w:sz="8" w:space="0" w:color="000000"/>
              <w:left w:val="single" w:sz="8" w:space="0" w:color="000000"/>
              <w:bottom w:val="single" w:sz="8" w:space="0" w:color="000000"/>
              <w:right w:val="single" w:sz="8" w:space="0" w:color="000000"/>
            </w:tcBorders>
            <w:vAlign w:val="center"/>
          </w:tcPr>
          <w:p w14:paraId="03294D7E" w14:textId="77777777" w:rsidR="00F70974" w:rsidRPr="00F70974" w:rsidRDefault="00F70974" w:rsidP="001037EC">
            <w:pPr>
              <w:spacing w:after="150"/>
              <w:rPr>
                <w:rFonts w:ascii="Arial" w:hAnsi="Arial" w:cs="Arial"/>
              </w:rPr>
            </w:pPr>
            <w:r w:rsidRPr="00F70974">
              <w:rPr>
                <w:rFonts w:ascii="Arial" w:hAnsi="Arial" w:cs="Arial"/>
                <w:b/>
                <w:color w:val="000000"/>
              </w:rPr>
              <w:t>D210</w:t>
            </w:r>
          </w:p>
        </w:tc>
        <w:tc>
          <w:tcPr>
            <w:tcW w:w="1933" w:type="dxa"/>
            <w:tcBorders>
              <w:top w:val="single" w:sz="8" w:space="0" w:color="000000"/>
              <w:left w:val="single" w:sz="8" w:space="0" w:color="000000"/>
              <w:bottom w:val="single" w:sz="8" w:space="0" w:color="000000"/>
              <w:right w:val="single" w:sz="8" w:space="0" w:color="000000"/>
            </w:tcBorders>
            <w:vAlign w:val="center"/>
          </w:tcPr>
          <w:p w14:paraId="628E839C" w14:textId="77777777" w:rsidR="00F70974" w:rsidRPr="00F70974" w:rsidRDefault="00F70974" w:rsidP="001037EC">
            <w:pPr>
              <w:spacing w:after="150"/>
              <w:rPr>
                <w:rFonts w:ascii="Arial" w:hAnsi="Arial" w:cs="Arial"/>
              </w:rPr>
            </w:pPr>
            <w:r w:rsidRPr="00F70974">
              <w:rPr>
                <w:rFonts w:ascii="Arial" w:hAnsi="Arial" w:cs="Arial"/>
                <w:color w:val="000000"/>
              </w:rPr>
              <w:t>7609145.01</w:t>
            </w:r>
          </w:p>
        </w:tc>
        <w:tc>
          <w:tcPr>
            <w:tcW w:w="1933" w:type="dxa"/>
            <w:tcBorders>
              <w:top w:val="single" w:sz="8" w:space="0" w:color="000000"/>
              <w:left w:val="single" w:sz="8" w:space="0" w:color="000000"/>
              <w:bottom w:val="single" w:sz="8" w:space="0" w:color="000000"/>
              <w:right w:val="single" w:sz="8" w:space="0" w:color="000000"/>
            </w:tcBorders>
            <w:vAlign w:val="center"/>
          </w:tcPr>
          <w:p w14:paraId="105BD14B" w14:textId="77777777" w:rsidR="00F70974" w:rsidRPr="00F70974" w:rsidRDefault="00F70974" w:rsidP="001037EC">
            <w:pPr>
              <w:spacing w:after="150"/>
              <w:rPr>
                <w:rFonts w:ascii="Arial" w:hAnsi="Arial" w:cs="Arial"/>
              </w:rPr>
            </w:pPr>
            <w:r w:rsidRPr="00F70974">
              <w:rPr>
                <w:rFonts w:ascii="Arial" w:hAnsi="Arial" w:cs="Arial"/>
                <w:color w:val="000000"/>
              </w:rPr>
              <w:t>4734885.57</w:t>
            </w:r>
          </w:p>
        </w:tc>
        <w:tc>
          <w:tcPr>
            <w:tcW w:w="934" w:type="dxa"/>
            <w:tcBorders>
              <w:top w:val="single" w:sz="8" w:space="0" w:color="000000"/>
              <w:left w:val="single" w:sz="8" w:space="0" w:color="000000"/>
              <w:bottom w:val="single" w:sz="8" w:space="0" w:color="000000"/>
              <w:right w:val="single" w:sz="8" w:space="0" w:color="000000"/>
            </w:tcBorders>
            <w:vAlign w:val="center"/>
          </w:tcPr>
          <w:p w14:paraId="2D78D7A7" w14:textId="77777777" w:rsidR="00F70974" w:rsidRPr="00F70974" w:rsidRDefault="00F70974" w:rsidP="001037EC">
            <w:pPr>
              <w:spacing w:after="150"/>
              <w:rPr>
                <w:rFonts w:ascii="Arial" w:hAnsi="Arial" w:cs="Arial"/>
              </w:rPr>
            </w:pPr>
            <w:r w:rsidRPr="00F70974">
              <w:rPr>
                <w:rFonts w:ascii="Arial" w:hAnsi="Arial" w:cs="Arial"/>
                <w:b/>
                <w:color w:val="000000"/>
              </w:rPr>
              <w:t>D372</w:t>
            </w:r>
          </w:p>
        </w:tc>
        <w:tc>
          <w:tcPr>
            <w:tcW w:w="1934" w:type="dxa"/>
            <w:tcBorders>
              <w:top w:val="single" w:sz="8" w:space="0" w:color="000000"/>
              <w:left w:val="single" w:sz="8" w:space="0" w:color="000000"/>
              <w:bottom w:val="single" w:sz="8" w:space="0" w:color="000000"/>
              <w:right w:val="single" w:sz="8" w:space="0" w:color="000000"/>
            </w:tcBorders>
            <w:vAlign w:val="center"/>
          </w:tcPr>
          <w:p w14:paraId="0FF5FE5C" w14:textId="77777777" w:rsidR="00F70974" w:rsidRPr="00F70974" w:rsidRDefault="00F70974" w:rsidP="001037EC">
            <w:pPr>
              <w:spacing w:after="150"/>
              <w:rPr>
                <w:rFonts w:ascii="Arial" w:hAnsi="Arial" w:cs="Arial"/>
              </w:rPr>
            </w:pPr>
            <w:r w:rsidRPr="00F70974">
              <w:rPr>
                <w:rFonts w:ascii="Arial" w:hAnsi="Arial" w:cs="Arial"/>
                <w:color w:val="000000"/>
              </w:rPr>
              <w:t>7612184.42</w:t>
            </w:r>
          </w:p>
        </w:tc>
        <w:tc>
          <w:tcPr>
            <w:tcW w:w="1934" w:type="dxa"/>
            <w:tcBorders>
              <w:top w:val="single" w:sz="8" w:space="0" w:color="000000"/>
              <w:left w:val="single" w:sz="8" w:space="0" w:color="000000"/>
              <w:bottom w:val="single" w:sz="8" w:space="0" w:color="000000"/>
              <w:right w:val="single" w:sz="8" w:space="0" w:color="000000"/>
            </w:tcBorders>
            <w:vAlign w:val="center"/>
          </w:tcPr>
          <w:p w14:paraId="6B2BB6FB" w14:textId="77777777" w:rsidR="00F70974" w:rsidRPr="00F70974" w:rsidRDefault="00F70974" w:rsidP="001037EC">
            <w:pPr>
              <w:spacing w:after="150"/>
              <w:rPr>
                <w:rFonts w:ascii="Arial" w:hAnsi="Arial" w:cs="Arial"/>
              </w:rPr>
            </w:pPr>
            <w:r w:rsidRPr="00F70974">
              <w:rPr>
                <w:rFonts w:ascii="Arial" w:hAnsi="Arial" w:cs="Arial"/>
                <w:color w:val="000000"/>
              </w:rPr>
              <w:t>4734161.65</w:t>
            </w:r>
          </w:p>
        </w:tc>
      </w:tr>
      <w:tr w:rsidR="00F70974" w:rsidRPr="00F70974" w14:paraId="1955FBC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3F29CEC" w14:textId="77777777" w:rsidR="00F70974" w:rsidRPr="00F70974" w:rsidRDefault="00F70974" w:rsidP="001037EC">
            <w:pPr>
              <w:spacing w:after="150"/>
              <w:rPr>
                <w:rFonts w:ascii="Arial" w:hAnsi="Arial" w:cs="Arial"/>
              </w:rPr>
            </w:pPr>
            <w:r w:rsidRPr="00F70974">
              <w:rPr>
                <w:rFonts w:ascii="Arial" w:hAnsi="Arial" w:cs="Arial"/>
                <w:b/>
                <w:color w:val="000000"/>
              </w:rPr>
              <w:t>D49</w:t>
            </w:r>
          </w:p>
        </w:tc>
        <w:tc>
          <w:tcPr>
            <w:tcW w:w="1933" w:type="dxa"/>
            <w:tcBorders>
              <w:top w:val="single" w:sz="8" w:space="0" w:color="000000"/>
              <w:left w:val="single" w:sz="8" w:space="0" w:color="000000"/>
              <w:bottom w:val="single" w:sz="8" w:space="0" w:color="000000"/>
              <w:right w:val="single" w:sz="8" w:space="0" w:color="000000"/>
            </w:tcBorders>
            <w:vAlign w:val="center"/>
          </w:tcPr>
          <w:p w14:paraId="7D7AC9B8" w14:textId="77777777" w:rsidR="00F70974" w:rsidRPr="00F70974" w:rsidRDefault="00F70974" w:rsidP="001037EC">
            <w:pPr>
              <w:spacing w:after="150"/>
              <w:rPr>
                <w:rFonts w:ascii="Arial" w:hAnsi="Arial" w:cs="Arial"/>
              </w:rPr>
            </w:pPr>
            <w:r w:rsidRPr="00F70974">
              <w:rPr>
                <w:rFonts w:ascii="Arial" w:hAnsi="Arial" w:cs="Arial"/>
                <w:color w:val="000000"/>
              </w:rPr>
              <w:t>7613029.03</w:t>
            </w:r>
          </w:p>
        </w:tc>
        <w:tc>
          <w:tcPr>
            <w:tcW w:w="1933" w:type="dxa"/>
            <w:tcBorders>
              <w:top w:val="single" w:sz="8" w:space="0" w:color="000000"/>
              <w:left w:val="single" w:sz="8" w:space="0" w:color="000000"/>
              <w:bottom w:val="single" w:sz="8" w:space="0" w:color="000000"/>
              <w:right w:val="single" w:sz="8" w:space="0" w:color="000000"/>
            </w:tcBorders>
            <w:vAlign w:val="center"/>
          </w:tcPr>
          <w:p w14:paraId="6A999CB0" w14:textId="77777777" w:rsidR="00F70974" w:rsidRPr="00F70974" w:rsidRDefault="00F70974" w:rsidP="001037EC">
            <w:pPr>
              <w:spacing w:after="150"/>
              <w:rPr>
                <w:rFonts w:ascii="Arial" w:hAnsi="Arial" w:cs="Arial"/>
              </w:rPr>
            </w:pPr>
            <w:r w:rsidRPr="00F70974">
              <w:rPr>
                <w:rFonts w:ascii="Arial" w:hAnsi="Arial" w:cs="Arial"/>
                <w:color w:val="000000"/>
              </w:rPr>
              <w:t>4732090.49</w:t>
            </w:r>
          </w:p>
        </w:tc>
        <w:tc>
          <w:tcPr>
            <w:tcW w:w="933" w:type="dxa"/>
            <w:tcBorders>
              <w:top w:val="single" w:sz="8" w:space="0" w:color="000000"/>
              <w:left w:val="single" w:sz="8" w:space="0" w:color="000000"/>
              <w:bottom w:val="single" w:sz="8" w:space="0" w:color="000000"/>
              <w:right w:val="single" w:sz="8" w:space="0" w:color="000000"/>
            </w:tcBorders>
            <w:vAlign w:val="center"/>
          </w:tcPr>
          <w:p w14:paraId="221D0E17" w14:textId="77777777" w:rsidR="00F70974" w:rsidRPr="00F70974" w:rsidRDefault="00F70974" w:rsidP="001037EC">
            <w:pPr>
              <w:spacing w:after="150"/>
              <w:rPr>
                <w:rFonts w:ascii="Arial" w:hAnsi="Arial" w:cs="Arial"/>
              </w:rPr>
            </w:pPr>
            <w:r w:rsidRPr="00F70974">
              <w:rPr>
                <w:rFonts w:ascii="Arial" w:hAnsi="Arial" w:cs="Arial"/>
                <w:b/>
                <w:color w:val="000000"/>
              </w:rPr>
              <w:t>D211</w:t>
            </w:r>
          </w:p>
        </w:tc>
        <w:tc>
          <w:tcPr>
            <w:tcW w:w="1933" w:type="dxa"/>
            <w:tcBorders>
              <w:top w:val="single" w:sz="8" w:space="0" w:color="000000"/>
              <w:left w:val="single" w:sz="8" w:space="0" w:color="000000"/>
              <w:bottom w:val="single" w:sz="8" w:space="0" w:color="000000"/>
              <w:right w:val="single" w:sz="8" w:space="0" w:color="000000"/>
            </w:tcBorders>
            <w:vAlign w:val="center"/>
          </w:tcPr>
          <w:p w14:paraId="4FB24F63" w14:textId="77777777" w:rsidR="00F70974" w:rsidRPr="00F70974" w:rsidRDefault="00F70974" w:rsidP="001037EC">
            <w:pPr>
              <w:spacing w:after="150"/>
              <w:rPr>
                <w:rFonts w:ascii="Arial" w:hAnsi="Arial" w:cs="Arial"/>
              </w:rPr>
            </w:pPr>
            <w:r w:rsidRPr="00F70974">
              <w:rPr>
                <w:rFonts w:ascii="Arial" w:hAnsi="Arial" w:cs="Arial"/>
                <w:color w:val="000000"/>
              </w:rPr>
              <w:t>7609137.83</w:t>
            </w:r>
          </w:p>
        </w:tc>
        <w:tc>
          <w:tcPr>
            <w:tcW w:w="1933" w:type="dxa"/>
            <w:tcBorders>
              <w:top w:val="single" w:sz="8" w:space="0" w:color="000000"/>
              <w:left w:val="single" w:sz="8" w:space="0" w:color="000000"/>
              <w:bottom w:val="single" w:sz="8" w:space="0" w:color="000000"/>
              <w:right w:val="single" w:sz="8" w:space="0" w:color="000000"/>
            </w:tcBorders>
            <w:vAlign w:val="center"/>
          </w:tcPr>
          <w:p w14:paraId="069C6A4D" w14:textId="77777777" w:rsidR="00F70974" w:rsidRPr="00F70974" w:rsidRDefault="00F70974" w:rsidP="001037EC">
            <w:pPr>
              <w:spacing w:after="150"/>
              <w:rPr>
                <w:rFonts w:ascii="Arial" w:hAnsi="Arial" w:cs="Arial"/>
              </w:rPr>
            </w:pPr>
            <w:r w:rsidRPr="00F70974">
              <w:rPr>
                <w:rFonts w:ascii="Arial" w:hAnsi="Arial" w:cs="Arial"/>
                <w:color w:val="000000"/>
              </w:rPr>
              <w:t>4734879.22</w:t>
            </w:r>
          </w:p>
        </w:tc>
        <w:tc>
          <w:tcPr>
            <w:tcW w:w="934" w:type="dxa"/>
            <w:tcBorders>
              <w:top w:val="single" w:sz="8" w:space="0" w:color="000000"/>
              <w:left w:val="single" w:sz="8" w:space="0" w:color="000000"/>
              <w:bottom w:val="single" w:sz="8" w:space="0" w:color="000000"/>
              <w:right w:val="single" w:sz="8" w:space="0" w:color="000000"/>
            </w:tcBorders>
            <w:vAlign w:val="center"/>
          </w:tcPr>
          <w:p w14:paraId="39A6BD93" w14:textId="77777777" w:rsidR="00F70974" w:rsidRPr="00F70974" w:rsidRDefault="00F70974" w:rsidP="001037EC">
            <w:pPr>
              <w:spacing w:after="150"/>
              <w:rPr>
                <w:rFonts w:ascii="Arial" w:hAnsi="Arial" w:cs="Arial"/>
              </w:rPr>
            </w:pPr>
            <w:r w:rsidRPr="00F70974">
              <w:rPr>
                <w:rFonts w:ascii="Arial" w:hAnsi="Arial" w:cs="Arial"/>
                <w:b/>
                <w:color w:val="000000"/>
              </w:rPr>
              <w:t>D373</w:t>
            </w:r>
          </w:p>
        </w:tc>
        <w:tc>
          <w:tcPr>
            <w:tcW w:w="1934" w:type="dxa"/>
            <w:tcBorders>
              <w:top w:val="single" w:sz="8" w:space="0" w:color="000000"/>
              <w:left w:val="single" w:sz="8" w:space="0" w:color="000000"/>
              <w:bottom w:val="single" w:sz="8" w:space="0" w:color="000000"/>
              <w:right w:val="single" w:sz="8" w:space="0" w:color="000000"/>
            </w:tcBorders>
            <w:vAlign w:val="center"/>
          </w:tcPr>
          <w:p w14:paraId="4CC393AF" w14:textId="77777777" w:rsidR="00F70974" w:rsidRPr="00F70974" w:rsidRDefault="00F70974" w:rsidP="001037EC">
            <w:pPr>
              <w:spacing w:after="150"/>
              <w:rPr>
                <w:rFonts w:ascii="Arial" w:hAnsi="Arial" w:cs="Arial"/>
              </w:rPr>
            </w:pPr>
            <w:r w:rsidRPr="00F70974">
              <w:rPr>
                <w:rFonts w:ascii="Arial" w:hAnsi="Arial" w:cs="Arial"/>
                <w:color w:val="000000"/>
              </w:rPr>
              <w:t>7612219.45</w:t>
            </w:r>
          </w:p>
        </w:tc>
        <w:tc>
          <w:tcPr>
            <w:tcW w:w="1934" w:type="dxa"/>
            <w:tcBorders>
              <w:top w:val="single" w:sz="8" w:space="0" w:color="000000"/>
              <w:left w:val="single" w:sz="8" w:space="0" w:color="000000"/>
              <w:bottom w:val="single" w:sz="8" w:space="0" w:color="000000"/>
              <w:right w:val="single" w:sz="8" w:space="0" w:color="000000"/>
            </w:tcBorders>
            <w:vAlign w:val="center"/>
          </w:tcPr>
          <w:p w14:paraId="06056DE7" w14:textId="77777777" w:rsidR="00F70974" w:rsidRPr="00F70974" w:rsidRDefault="00F70974" w:rsidP="001037EC">
            <w:pPr>
              <w:spacing w:after="150"/>
              <w:rPr>
                <w:rFonts w:ascii="Arial" w:hAnsi="Arial" w:cs="Arial"/>
              </w:rPr>
            </w:pPr>
            <w:r w:rsidRPr="00F70974">
              <w:rPr>
                <w:rFonts w:ascii="Arial" w:hAnsi="Arial" w:cs="Arial"/>
                <w:color w:val="000000"/>
              </w:rPr>
              <w:t>4734141.70</w:t>
            </w:r>
          </w:p>
        </w:tc>
      </w:tr>
      <w:tr w:rsidR="00F70974" w:rsidRPr="00F70974" w14:paraId="372B46E4"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2A8D85D" w14:textId="77777777" w:rsidR="00F70974" w:rsidRPr="00F70974" w:rsidRDefault="00F70974" w:rsidP="001037EC">
            <w:pPr>
              <w:spacing w:after="150"/>
              <w:rPr>
                <w:rFonts w:ascii="Arial" w:hAnsi="Arial" w:cs="Arial"/>
              </w:rPr>
            </w:pPr>
            <w:r w:rsidRPr="00F70974">
              <w:rPr>
                <w:rFonts w:ascii="Arial" w:hAnsi="Arial" w:cs="Arial"/>
                <w:b/>
                <w:color w:val="000000"/>
              </w:rPr>
              <w:t>D50</w:t>
            </w:r>
          </w:p>
        </w:tc>
        <w:tc>
          <w:tcPr>
            <w:tcW w:w="1933" w:type="dxa"/>
            <w:tcBorders>
              <w:top w:val="single" w:sz="8" w:space="0" w:color="000000"/>
              <w:left w:val="single" w:sz="8" w:space="0" w:color="000000"/>
              <w:bottom w:val="single" w:sz="8" w:space="0" w:color="000000"/>
              <w:right w:val="single" w:sz="8" w:space="0" w:color="000000"/>
            </w:tcBorders>
            <w:vAlign w:val="center"/>
          </w:tcPr>
          <w:p w14:paraId="72811DCE" w14:textId="77777777" w:rsidR="00F70974" w:rsidRPr="00F70974" w:rsidRDefault="00F70974" w:rsidP="001037EC">
            <w:pPr>
              <w:spacing w:after="150"/>
              <w:rPr>
                <w:rFonts w:ascii="Arial" w:hAnsi="Arial" w:cs="Arial"/>
              </w:rPr>
            </w:pPr>
            <w:r w:rsidRPr="00F70974">
              <w:rPr>
                <w:rFonts w:ascii="Arial" w:hAnsi="Arial" w:cs="Arial"/>
                <w:color w:val="000000"/>
              </w:rPr>
              <w:t>7613033.74</w:t>
            </w:r>
          </w:p>
        </w:tc>
        <w:tc>
          <w:tcPr>
            <w:tcW w:w="1933" w:type="dxa"/>
            <w:tcBorders>
              <w:top w:val="single" w:sz="8" w:space="0" w:color="000000"/>
              <w:left w:val="single" w:sz="8" w:space="0" w:color="000000"/>
              <w:bottom w:val="single" w:sz="8" w:space="0" w:color="000000"/>
              <w:right w:val="single" w:sz="8" w:space="0" w:color="000000"/>
            </w:tcBorders>
            <w:vAlign w:val="center"/>
          </w:tcPr>
          <w:p w14:paraId="5E61669D" w14:textId="77777777" w:rsidR="00F70974" w:rsidRPr="00F70974" w:rsidRDefault="00F70974" w:rsidP="001037EC">
            <w:pPr>
              <w:spacing w:after="150"/>
              <w:rPr>
                <w:rFonts w:ascii="Arial" w:hAnsi="Arial" w:cs="Arial"/>
              </w:rPr>
            </w:pPr>
            <w:r w:rsidRPr="00F70974">
              <w:rPr>
                <w:rFonts w:ascii="Arial" w:hAnsi="Arial" w:cs="Arial"/>
                <w:color w:val="000000"/>
              </w:rPr>
              <w:t>4732114.08</w:t>
            </w:r>
          </w:p>
        </w:tc>
        <w:tc>
          <w:tcPr>
            <w:tcW w:w="933" w:type="dxa"/>
            <w:tcBorders>
              <w:top w:val="single" w:sz="8" w:space="0" w:color="000000"/>
              <w:left w:val="single" w:sz="8" w:space="0" w:color="000000"/>
              <w:bottom w:val="single" w:sz="8" w:space="0" w:color="000000"/>
              <w:right w:val="single" w:sz="8" w:space="0" w:color="000000"/>
            </w:tcBorders>
            <w:vAlign w:val="center"/>
          </w:tcPr>
          <w:p w14:paraId="59AA7BC3" w14:textId="77777777" w:rsidR="00F70974" w:rsidRPr="00F70974" w:rsidRDefault="00F70974" w:rsidP="001037EC">
            <w:pPr>
              <w:spacing w:after="150"/>
              <w:rPr>
                <w:rFonts w:ascii="Arial" w:hAnsi="Arial" w:cs="Arial"/>
              </w:rPr>
            </w:pPr>
            <w:r w:rsidRPr="00F70974">
              <w:rPr>
                <w:rFonts w:ascii="Arial" w:hAnsi="Arial" w:cs="Arial"/>
                <w:b/>
                <w:color w:val="000000"/>
              </w:rPr>
              <w:t>D212</w:t>
            </w:r>
          </w:p>
        </w:tc>
        <w:tc>
          <w:tcPr>
            <w:tcW w:w="1933" w:type="dxa"/>
            <w:tcBorders>
              <w:top w:val="single" w:sz="8" w:space="0" w:color="000000"/>
              <w:left w:val="single" w:sz="8" w:space="0" w:color="000000"/>
              <w:bottom w:val="single" w:sz="8" w:space="0" w:color="000000"/>
              <w:right w:val="single" w:sz="8" w:space="0" w:color="000000"/>
            </w:tcBorders>
            <w:vAlign w:val="center"/>
          </w:tcPr>
          <w:p w14:paraId="7C5AC2CD" w14:textId="77777777" w:rsidR="00F70974" w:rsidRPr="00F70974" w:rsidRDefault="00F70974" w:rsidP="001037EC">
            <w:pPr>
              <w:spacing w:after="150"/>
              <w:rPr>
                <w:rFonts w:ascii="Arial" w:hAnsi="Arial" w:cs="Arial"/>
              </w:rPr>
            </w:pPr>
            <w:r w:rsidRPr="00F70974">
              <w:rPr>
                <w:rFonts w:ascii="Arial" w:hAnsi="Arial" w:cs="Arial"/>
                <w:color w:val="000000"/>
              </w:rPr>
              <w:t>7609145.22</w:t>
            </w:r>
          </w:p>
        </w:tc>
        <w:tc>
          <w:tcPr>
            <w:tcW w:w="1933" w:type="dxa"/>
            <w:tcBorders>
              <w:top w:val="single" w:sz="8" w:space="0" w:color="000000"/>
              <w:left w:val="single" w:sz="8" w:space="0" w:color="000000"/>
              <w:bottom w:val="single" w:sz="8" w:space="0" w:color="000000"/>
              <w:right w:val="single" w:sz="8" w:space="0" w:color="000000"/>
            </w:tcBorders>
            <w:vAlign w:val="center"/>
          </w:tcPr>
          <w:p w14:paraId="40F01FF1" w14:textId="77777777" w:rsidR="00F70974" w:rsidRPr="00F70974" w:rsidRDefault="00F70974" w:rsidP="001037EC">
            <w:pPr>
              <w:spacing w:after="150"/>
              <w:rPr>
                <w:rFonts w:ascii="Arial" w:hAnsi="Arial" w:cs="Arial"/>
              </w:rPr>
            </w:pPr>
            <w:r w:rsidRPr="00F70974">
              <w:rPr>
                <w:rFonts w:ascii="Arial" w:hAnsi="Arial" w:cs="Arial"/>
                <w:color w:val="000000"/>
              </w:rPr>
              <w:t>4734859.61</w:t>
            </w:r>
          </w:p>
        </w:tc>
        <w:tc>
          <w:tcPr>
            <w:tcW w:w="934" w:type="dxa"/>
            <w:tcBorders>
              <w:top w:val="single" w:sz="8" w:space="0" w:color="000000"/>
              <w:left w:val="single" w:sz="8" w:space="0" w:color="000000"/>
              <w:bottom w:val="single" w:sz="8" w:space="0" w:color="000000"/>
              <w:right w:val="single" w:sz="8" w:space="0" w:color="000000"/>
            </w:tcBorders>
            <w:vAlign w:val="center"/>
          </w:tcPr>
          <w:p w14:paraId="570648ED" w14:textId="77777777" w:rsidR="00F70974" w:rsidRPr="00F70974" w:rsidRDefault="00F70974" w:rsidP="001037EC">
            <w:pPr>
              <w:spacing w:after="150"/>
              <w:rPr>
                <w:rFonts w:ascii="Arial" w:hAnsi="Arial" w:cs="Arial"/>
              </w:rPr>
            </w:pPr>
            <w:r w:rsidRPr="00F70974">
              <w:rPr>
                <w:rFonts w:ascii="Arial" w:hAnsi="Arial" w:cs="Arial"/>
                <w:b/>
                <w:color w:val="000000"/>
              </w:rPr>
              <w:t>D374</w:t>
            </w:r>
          </w:p>
        </w:tc>
        <w:tc>
          <w:tcPr>
            <w:tcW w:w="1934" w:type="dxa"/>
            <w:tcBorders>
              <w:top w:val="single" w:sz="8" w:space="0" w:color="000000"/>
              <w:left w:val="single" w:sz="8" w:space="0" w:color="000000"/>
              <w:bottom w:val="single" w:sz="8" w:space="0" w:color="000000"/>
              <w:right w:val="single" w:sz="8" w:space="0" w:color="000000"/>
            </w:tcBorders>
            <w:vAlign w:val="center"/>
          </w:tcPr>
          <w:p w14:paraId="272886EA" w14:textId="77777777" w:rsidR="00F70974" w:rsidRPr="00F70974" w:rsidRDefault="00F70974" w:rsidP="001037EC">
            <w:pPr>
              <w:spacing w:after="150"/>
              <w:rPr>
                <w:rFonts w:ascii="Arial" w:hAnsi="Arial" w:cs="Arial"/>
              </w:rPr>
            </w:pPr>
            <w:r w:rsidRPr="00F70974">
              <w:rPr>
                <w:rFonts w:ascii="Arial" w:hAnsi="Arial" w:cs="Arial"/>
                <w:color w:val="000000"/>
              </w:rPr>
              <w:t>7612265.25</w:t>
            </w:r>
          </w:p>
        </w:tc>
        <w:tc>
          <w:tcPr>
            <w:tcW w:w="1934" w:type="dxa"/>
            <w:tcBorders>
              <w:top w:val="single" w:sz="8" w:space="0" w:color="000000"/>
              <w:left w:val="single" w:sz="8" w:space="0" w:color="000000"/>
              <w:bottom w:val="single" w:sz="8" w:space="0" w:color="000000"/>
              <w:right w:val="single" w:sz="8" w:space="0" w:color="000000"/>
            </w:tcBorders>
            <w:vAlign w:val="center"/>
          </w:tcPr>
          <w:p w14:paraId="58CC782D" w14:textId="77777777" w:rsidR="00F70974" w:rsidRPr="00F70974" w:rsidRDefault="00F70974" w:rsidP="001037EC">
            <w:pPr>
              <w:spacing w:after="150"/>
              <w:rPr>
                <w:rFonts w:ascii="Arial" w:hAnsi="Arial" w:cs="Arial"/>
              </w:rPr>
            </w:pPr>
            <w:r w:rsidRPr="00F70974">
              <w:rPr>
                <w:rFonts w:ascii="Arial" w:hAnsi="Arial" w:cs="Arial"/>
                <w:color w:val="000000"/>
              </w:rPr>
              <w:t>4734116.03</w:t>
            </w:r>
          </w:p>
        </w:tc>
      </w:tr>
      <w:tr w:rsidR="00F70974" w:rsidRPr="00F70974" w14:paraId="420EA6A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24B6BED" w14:textId="77777777" w:rsidR="00F70974" w:rsidRPr="00F70974" w:rsidRDefault="00F70974" w:rsidP="001037EC">
            <w:pPr>
              <w:spacing w:after="150"/>
              <w:rPr>
                <w:rFonts w:ascii="Arial" w:hAnsi="Arial" w:cs="Arial"/>
              </w:rPr>
            </w:pPr>
            <w:r w:rsidRPr="00F70974">
              <w:rPr>
                <w:rFonts w:ascii="Arial" w:hAnsi="Arial" w:cs="Arial"/>
                <w:b/>
                <w:color w:val="000000"/>
              </w:rPr>
              <w:t>D51</w:t>
            </w:r>
          </w:p>
        </w:tc>
        <w:tc>
          <w:tcPr>
            <w:tcW w:w="1933" w:type="dxa"/>
            <w:tcBorders>
              <w:top w:val="single" w:sz="8" w:space="0" w:color="000000"/>
              <w:left w:val="single" w:sz="8" w:space="0" w:color="000000"/>
              <w:bottom w:val="single" w:sz="8" w:space="0" w:color="000000"/>
              <w:right w:val="single" w:sz="8" w:space="0" w:color="000000"/>
            </w:tcBorders>
            <w:vAlign w:val="center"/>
          </w:tcPr>
          <w:p w14:paraId="7278276E" w14:textId="77777777" w:rsidR="00F70974" w:rsidRPr="00F70974" w:rsidRDefault="00F70974" w:rsidP="001037EC">
            <w:pPr>
              <w:spacing w:after="150"/>
              <w:rPr>
                <w:rFonts w:ascii="Arial" w:hAnsi="Arial" w:cs="Arial"/>
              </w:rPr>
            </w:pPr>
            <w:r w:rsidRPr="00F70974">
              <w:rPr>
                <w:rFonts w:ascii="Arial" w:hAnsi="Arial" w:cs="Arial"/>
                <w:color w:val="000000"/>
              </w:rPr>
              <w:t>7613041.48</w:t>
            </w:r>
          </w:p>
        </w:tc>
        <w:tc>
          <w:tcPr>
            <w:tcW w:w="1933" w:type="dxa"/>
            <w:tcBorders>
              <w:top w:val="single" w:sz="8" w:space="0" w:color="000000"/>
              <w:left w:val="single" w:sz="8" w:space="0" w:color="000000"/>
              <w:bottom w:val="single" w:sz="8" w:space="0" w:color="000000"/>
              <w:right w:val="single" w:sz="8" w:space="0" w:color="000000"/>
            </w:tcBorders>
            <w:vAlign w:val="center"/>
          </w:tcPr>
          <w:p w14:paraId="068D99FB" w14:textId="77777777" w:rsidR="00F70974" w:rsidRPr="00F70974" w:rsidRDefault="00F70974" w:rsidP="001037EC">
            <w:pPr>
              <w:spacing w:after="150"/>
              <w:rPr>
                <w:rFonts w:ascii="Arial" w:hAnsi="Arial" w:cs="Arial"/>
              </w:rPr>
            </w:pPr>
            <w:r w:rsidRPr="00F70974">
              <w:rPr>
                <w:rFonts w:ascii="Arial" w:hAnsi="Arial" w:cs="Arial"/>
                <w:color w:val="000000"/>
              </w:rPr>
              <w:t>4732136.49</w:t>
            </w:r>
          </w:p>
        </w:tc>
        <w:tc>
          <w:tcPr>
            <w:tcW w:w="933" w:type="dxa"/>
            <w:tcBorders>
              <w:top w:val="single" w:sz="8" w:space="0" w:color="000000"/>
              <w:left w:val="single" w:sz="8" w:space="0" w:color="000000"/>
              <w:bottom w:val="single" w:sz="8" w:space="0" w:color="000000"/>
              <w:right w:val="single" w:sz="8" w:space="0" w:color="000000"/>
            </w:tcBorders>
            <w:vAlign w:val="center"/>
          </w:tcPr>
          <w:p w14:paraId="0158DEC5" w14:textId="77777777" w:rsidR="00F70974" w:rsidRPr="00F70974" w:rsidRDefault="00F70974" w:rsidP="001037EC">
            <w:pPr>
              <w:spacing w:after="150"/>
              <w:rPr>
                <w:rFonts w:ascii="Arial" w:hAnsi="Arial" w:cs="Arial"/>
              </w:rPr>
            </w:pPr>
            <w:r w:rsidRPr="00F70974">
              <w:rPr>
                <w:rFonts w:ascii="Arial" w:hAnsi="Arial" w:cs="Arial"/>
                <w:b/>
                <w:color w:val="000000"/>
              </w:rPr>
              <w:t>D213</w:t>
            </w:r>
          </w:p>
        </w:tc>
        <w:tc>
          <w:tcPr>
            <w:tcW w:w="1933" w:type="dxa"/>
            <w:tcBorders>
              <w:top w:val="single" w:sz="8" w:space="0" w:color="000000"/>
              <w:left w:val="single" w:sz="8" w:space="0" w:color="000000"/>
              <w:bottom w:val="single" w:sz="8" w:space="0" w:color="000000"/>
              <w:right w:val="single" w:sz="8" w:space="0" w:color="000000"/>
            </w:tcBorders>
            <w:vAlign w:val="center"/>
          </w:tcPr>
          <w:p w14:paraId="4966E1F7" w14:textId="77777777" w:rsidR="00F70974" w:rsidRPr="00F70974" w:rsidRDefault="00F70974" w:rsidP="001037EC">
            <w:pPr>
              <w:spacing w:after="150"/>
              <w:rPr>
                <w:rFonts w:ascii="Arial" w:hAnsi="Arial" w:cs="Arial"/>
              </w:rPr>
            </w:pPr>
            <w:r w:rsidRPr="00F70974">
              <w:rPr>
                <w:rFonts w:ascii="Arial" w:hAnsi="Arial" w:cs="Arial"/>
                <w:color w:val="000000"/>
              </w:rPr>
              <w:t>7609156.99</w:t>
            </w:r>
          </w:p>
        </w:tc>
        <w:tc>
          <w:tcPr>
            <w:tcW w:w="1933" w:type="dxa"/>
            <w:tcBorders>
              <w:top w:val="single" w:sz="8" w:space="0" w:color="000000"/>
              <w:left w:val="single" w:sz="8" w:space="0" w:color="000000"/>
              <w:bottom w:val="single" w:sz="8" w:space="0" w:color="000000"/>
              <w:right w:val="single" w:sz="8" w:space="0" w:color="000000"/>
            </w:tcBorders>
            <w:vAlign w:val="center"/>
          </w:tcPr>
          <w:p w14:paraId="0AF795A1" w14:textId="77777777" w:rsidR="00F70974" w:rsidRPr="00F70974" w:rsidRDefault="00F70974" w:rsidP="001037EC">
            <w:pPr>
              <w:spacing w:after="150"/>
              <w:rPr>
                <w:rFonts w:ascii="Arial" w:hAnsi="Arial" w:cs="Arial"/>
              </w:rPr>
            </w:pPr>
            <w:r w:rsidRPr="00F70974">
              <w:rPr>
                <w:rFonts w:ascii="Arial" w:hAnsi="Arial" w:cs="Arial"/>
                <w:color w:val="000000"/>
              </w:rPr>
              <w:t>4734826.18</w:t>
            </w:r>
          </w:p>
        </w:tc>
        <w:tc>
          <w:tcPr>
            <w:tcW w:w="934" w:type="dxa"/>
            <w:tcBorders>
              <w:top w:val="single" w:sz="8" w:space="0" w:color="000000"/>
              <w:left w:val="single" w:sz="8" w:space="0" w:color="000000"/>
              <w:bottom w:val="single" w:sz="8" w:space="0" w:color="000000"/>
              <w:right w:val="single" w:sz="8" w:space="0" w:color="000000"/>
            </w:tcBorders>
            <w:vAlign w:val="center"/>
          </w:tcPr>
          <w:p w14:paraId="5733F8B6" w14:textId="77777777" w:rsidR="00F70974" w:rsidRPr="00F70974" w:rsidRDefault="00F70974" w:rsidP="001037EC">
            <w:pPr>
              <w:spacing w:after="150"/>
              <w:rPr>
                <w:rFonts w:ascii="Arial" w:hAnsi="Arial" w:cs="Arial"/>
              </w:rPr>
            </w:pPr>
            <w:r w:rsidRPr="00F70974">
              <w:rPr>
                <w:rFonts w:ascii="Arial" w:hAnsi="Arial" w:cs="Arial"/>
                <w:b/>
                <w:color w:val="000000"/>
              </w:rPr>
              <w:t>D375</w:t>
            </w:r>
          </w:p>
        </w:tc>
        <w:tc>
          <w:tcPr>
            <w:tcW w:w="1934" w:type="dxa"/>
            <w:tcBorders>
              <w:top w:val="single" w:sz="8" w:space="0" w:color="000000"/>
              <w:left w:val="single" w:sz="8" w:space="0" w:color="000000"/>
              <w:bottom w:val="single" w:sz="8" w:space="0" w:color="000000"/>
              <w:right w:val="single" w:sz="8" w:space="0" w:color="000000"/>
            </w:tcBorders>
            <w:vAlign w:val="center"/>
          </w:tcPr>
          <w:p w14:paraId="7FD932EF" w14:textId="77777777" w:rsidR="00F70974" w:rsidRPr="00F70974" w:rsidRDefault="00F70974" w:rsidP="001037EC">
            <w:pPr>
              <w:spacing w:after="150"/>
              <w:rPr>
                <w:rFonts w:ascii="Arial" w:hAnsi="Arial" w:cs="Arial"/>
              </w:rPr>
            </w:pPr>
            <w:r w:rsidRPr="00F70974">
              <w:rPr>
                <w:rFonts w:ascii="Arial" w:hAnsi="Arial" w:cs="Arial"/>
                <w:color w:val="000000"/>
              </w:rPr>
              <w:t>7612307.57</w:t>
            </w:r>
          </w:p>
        </w:tc>
        <w:tc>
          <w:tcPr>
            <w:tcW w:w="1934" w:type="dxa"/>
            <w:tcBorders>
              <w:top w:val="single" w:sz="8" w:space="0" w:color="000000"/>
              <w:left w:val="single" w:sz="8" w:space="0" w:color="000000"/>
              <w:bottom w:val="single" w:sz="8" w:space="0" w:color="000000"/>
              <w:right w:val="single" w:sz="8" w:space="0" w:color="000000"/>
            </w:tcBorders>
            <w:vAlign w:val="center"/>
          </w:tcPr>
          <w:p w14:paraId="4A83EC57" w14:textId="77777777" w:rsidR="00F70974" w:rsidRPr="00F70974" w:rsidRDefault="00F70974" w:rsidP="001037EC">
            <w:pPr>
              <w:spacing w:after="150"/>
              <w:rPr>
                <w:rFonts w:ascii="Arial" w:hAnsi="Arial" w:cs="Arial"/>
              </w:rPr>
            </w:pPr>
            <w:r w:rsidRPr="00F70974">
              <w:rPr>
                <w:rFonts w:ascii="Arial" w:hAnsi="Arial" w:cs="Arial"/>
                <w:color w:val="000000"/>
              </w:rPr>
              <w:t>4734081.99</w:t>
            </w:r>
          </w:p>
        </w:tc>
      </w:tr>
      <w:tr w:rsidR="00F70974" w:rsidRPr="00F70974" w14:paraId="32ED472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71B9DAC" w14:textId="77777777" w:rsidR="00F70974" w:rsidRPr="00F70974" w:rsidRDefault="00F70974" w:rsidP="001037EC">
            <w:pPr>
              <w:spacing w:after="150"/>
              <w:rPr>
                <w:rFonts w:ascii="Arial" w:hAnsi="Arial" w:cs="Arial"/>
              </w:rPr>
            </w:pPr>
            <w:r w:rsidRPr="00F70974">
              <w:rPr>
                <w:rFonts w:ascii="Arial" w:hAnsi="Arial" w:cs="Arial"/>
                <w:b/>
                <w:color w:val="000000"/>
              </w:rPr>
              <w:t>D52</w:t>
            </w:r>
          </w:p>
        </w:tc>
        <w:tc>
          <w:tcPr>
            <w:tcW w:w="1933" w:type="dxa"/>
            <w:tcBorders>
              <w:top w:val="single" w:sz="8" w:space="0" w:color="000000"/>
              <w:left w:val="single" w:sz="8" w:space="0" w:color="000000"/>
              <w:bottom w:val="single" w:sz="8" w:space="0" w:color="000000"/>
              <w:right w:val="single" w:sz="8" w:space="0" w:color="000000"/>
            </w:tcBorders>
            <w:vAlign w:val="center"/>
          </w:tcPr>
          <w:p w14:paraId="097C9CE4" w14:textId="77777777" w:rsidR="00F70974" w:rsidRPr="00F70974" w:rsidRDefault="00F70974" w:rsidP="001037EC">
            <w:pPr>
              <w:spacing w:after="150"/>
              <w:rPr>
                <w:rFonts w:ascii="Arial" w:hAnsi="Arial" w:cs="Arial"/>
              </w:rPr>
            </w:pPr>
            <w:r w:rsidRPr="00F70974">
              <w:rPr>
                <w:rFonts w:ascii="Arial" w:hAnsi="Arial" w:cs="Arial"/>
                <w:color w:val="000000"/>
              </w:rPr>
              <w:t>7613057.50</w:t>
            </w:r>
          </w:p>
        </w:tc>
        <w:tc>
          <w:tcPr>
            <w:tcW w:w="1933" w:type="dxa"/>
            <w:tcBorders>
              <w:top w:val="single" w:sz="8" w:space="0" w:color="000000"/>
              <w:left w:val="single" w:sz="8" w:space="0" w:color="000000"/>
              <w:bottom w:val="single" w:sz="8" w:space="0" w:color="000000"/>
              <w:right w:val="single" w:sz="8" w:space="0" w:color="000000"/>
            </w:tcBorders>
            <w:vAlign w:val="center"/>
          </w:tcPr>
          <w:p w14:paraId="0C9B7C4C" w14:textId="77777777" w:rsidR="00F70974" w:rsidRPr="00F70974" w:rsidRDefault="00F70974" w:rsidP="001037EC">
            <w:pPr>
              <w:spacing w:after="150"/>
              <w:rPr>
                <w:rFonts w:ascii="Arial" w:hAnsi="Arial" w:cs="Arial"/>
              </w:rPr>
            </w:pPr>
            <w:r w:rsidRPr="00F70974">
              <w:rPr>
                <w:rFonts w:ascii="Arial" w:hAnsi="Arial" w:cs="Arial"/>
                <w:color w:val="000000"/>
              </w:rPr>
              <w:t>4732174.33</w:t>
            </w:r>
          </w:p>
        </w:tc>
        <w:tc>
          <w:tcPr>
            <w:tcW w:w="933" w:type="dxa"/>
            <w:tcBorders>
              <w:top w:val="single" w:sz="8" w:space="0" w:color="000000"/>
              <w:left w:val="single" w:sz="8" w:space="0" w:color="000000"/>
              <w:bottom w:val="single" w:sz="8" w:space="0" w:color="000000"/>
              <w:right w:val="single" w:sz="8" w:space="0" w:color="000000"/>
            </w:tcBorders>
            <w:vAlign w:val="center"/>
          </w:tcPr>
          <w:p w14:paraId="43FC1C31" w14:textId="77777777" w:rsidR="00F70974" w:rsidRPr="00F70974" w:rsidRDefault="00F70974" w:rsidP="001037EC">
            <w:pPr>
              <w:spacing w:after="150"/>
              <w:rPr>
                <w:rFonts w:ascii="Arial" w:hAnsi="Arial" w:cs="Arial"/>
              </w:rPr>
            </w:pPr>
            <w:r w:rsidRPr="00F70974">
              <w:rPr>
                <w:rFonts w:ascii="Arial" w:hAnsi="Arial" w:cs="Arial"/>
                <w:b/>
                <w:color w:val="000000"/>
              </w:rPr>
              <w:t>D214</w:t>
            </w:r>
          </w:p>
        </w:tc>
        <w:tc>
          <w:tcPr>
            <w:tcW w:w="1933" w:type="dxa"/>
            <w:tcBorders>
              <w:top w:val="single" w:sz="8" w:space="0" w:color="000000"/>
              <w:left w:val="single" w:sz="8" w:space="0" w:color="000000"/>
              <w:bottom w:val="single" w:sz="8" w:space="0" w:color="000000"/>
              <w:right w:val="single" w:sz="8" w:space="0" w:color="000000"/>
            </w:tcBorders>
            <w:vAlign w:val="center"/>
          </w:tcPr>
          <w:p w14:paraId="39D26090" w14:textId="77777777" w:rsidR="00F70974" w:rsidRPr="00F70974" w:rsidRDefault="00F70974" w:rsidP="001037EC">
            <w:pPr>
              <w:spacing w:after="150"/>
              <w:rPr>
                <w:rFonts w:ascii="Arial" w:hAnsi="Arial" w:cs="Arial"/>
              </w:rPr>
            </w:pPr>
            <w:r w:rsidRPr="00F70974">
              <w:rPr>
                <w:rFonts w:ascii="Arial" w:hAnsi="Arial" w:cs="Arial"/>
                <w:color w:val="000000"/>
              </w:rPr>
              <w:t>7609172.19</w:t>
            </w:r>
          </w:p>
        </w:tc>
        <w:tc>
          <w:tcPr>
            <w:tcW w:w="1933" w:type="dxa"/>
            <w:tcBorders>
              <w:top w:val="single" w:sz="8" w:space="0" w:color="000000"/>
              <w:left w:val="single" w:sz="8" w:space="0" w:color="000000"/>
              <w:bottom w:val="single" w:sz="8" w:space="0" w:color="000000"/>
              <w:right w:val="single" w:sz="8" w:space="0" w:color="000000"/>
            </w:tcBorders>
            <w:vAlign w:val="center"/>
          </w:tcPr>
          <w:p w14:paraId="56CF4935" w14:textId="77777777" w:rsidR="00F70974" w:rsidRPr="00F70974" w:rsidRDefault="00F70974" w:rsidP="001037EC">
            <w:pPr>
              <w:spacing w:after="150"/>
              <w:rPr>
                <w:rFonts w:ascii="Arial" w:hAnsi="Arial" w:cs="Arial"/>
              </w:rPr>
            </w:pPr>
            <w:r w:rsidRPr="00F70974">
              <w:rPr>
                <w:rFonts w:ascii="Arial" w:hAnsi="Arial" w:cs="Arial"/>
                <w:color w:val="000000"/>
              </w:rPr>
              <w:t>4734779.78</w:t>
            </w:r>
          </w:p>
        </w:tc>
        <w:tc>
          <w:tcPr>
            <w:tcW w:w="934" w:type="dxa"/>
            <w:tcBorders>
              <w:top w:val="single" w:sz="8" w:space="0" w:color="000000"/>
              <w:left w:val="single" w:sz="8" w:space="0" w:color="000000"/>
              <w:bottom w:val="single" w:sz="8" w:space="0" w:color="000000"/>
              <w:right w:val="single" w:sz="8" w:space="0" w:color="000000"/>
            </w:tcBorders>
            <w:vAlign w:val="center"/>
          </w:tcPr>
          <w:p w14:paraId="69384860" w14:textId="77777777" w:rsidR="00F70974" w:rsidRPr="00F70974" w:rsidRDefault="00F70974" w:rsidP="001037EC">
            <w:pPr>
              <w:spacing w:after="150"/>
              <w:rPr>
                <w:rFonts w:ascii="Arial" w:hAnsi="Arial" w:cs="Arial"/>
              </w:rPr>
            </w:pPr>
            <w:r w:rsidRPr="00F70974">
              <w:rPr>
                <w:rFonts w:ascii="Arial" w:hAnsi="Arial" w:cs="Arial"/>
                <w:b/>
                <w:color w:val="000000"/>
              </w:rPr>
              <w:t>D376</w:t>
            </w:r>
          </w:p>
        </w:tc>
        <w:tc>
          <w:tcPr>
            <w:tcW w:w="1934" w:type="dxa"/>
            <w:tcBorders>
              <w:top w:val="single" w:sz="8" w:space="0" w:color="000000"/>
              <w:left w:val="single" w:sz="8" w:space="0" w:color="000000"/>
              <w:bottom w:val="single" w:sz="8" w:space="0" w:color="000000"/>
              <w:right w:val="single" w:sz="8" w:space="0" w:color="000000"/>
            </w:tcBorders>
            <w:vAlign w:val="center"/>
          </w:tcPr>
          <w:p w14:paraId="2F3D67B6" w14:textId="77777777" w:rsidR="00F70974" w:rsidRPr="00F70974" w:rsidRDefault="00F70974" w:rsidP="001037EC">
            <w:pPr>
              <w:spacing w:after="150"/>
              <w:rPr>
                <w:rFonts w:ascii="Arial" w:hAnsi="Arial" w:cs="Arial"/>
              </w:rPr>
            </w:pPr>
            <w:r w:rsidRPr="00F70974">
              <w:rPr>
                <w:rFonts w:ascii="Arial" w:hAnsi="Arial" w:cs="Arial"/>
                <w:color w:val="000000"/>
              </w:rPr>
              <w:t>7612331.51</w:t>
            </w:r>
          </w:p>
        </w:tc>
        <w:tc>
          <w:tcPr>
            <w:tcW w:w="1934" w:type="dxa"/>
            <w:tcBorders>
              <w:top w:val="single" w:sz="8" w:space="0" w:color="000000"/>
              <w:left w:val="single" w:sz="8" w:space="0" w:color="000000"/>
              <w:bottom w:val="single" w:sz="8" w:space="0" w:color="000000"/>
              <w:right w:val="single" w:sz="8" w:space="0" w:color="000000"/>
            </w:tcBorders>
            <w:vAlign w:val="center"/>
          </w:tcPr>
          <w:p w14:paraId="61C08CFA" w14:textId="77777777" w:rsidR="00F70974" w:rsidRPr="00F70974" w:rsidRDefault="00F70974" w:rsidP="001037EC">
            <w:pPr>
              <w:spacing w:after="150"/>
              <w:rPr>
                <w:rFonts w:ascii="Arial" w:hAnsi="Arial" w:cs="Arial"/>
              </w:rPr>
            </w:pPr>
            <w:r w:rsidRPr="00F70974">
              <w:rPr>
                <w:rFonts w:ascii="Arial" w:hAnsi="Arial" w:cs="Arial"/>
                <w:color w:val="000000"/>
              </w:rPr>
              <w:t>4734060.69</w:t>
            </w:r>
          </w:p>
        </w:tc>
      </w:tr>
      <w:tr w:rsidR="00F70974" w:rsidRPr="00F70974" w14:paraId="4634EF1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3D0B349" w14:textId="77777777" w:rsidR="00F70974" w:rsidRPr="00F70974" w:rsidRDefault="00F70974" w:rsidP="001037EC">
            <w:pPr>
              <w:spacing w:after="150"/>
              <w:rPr>
                <w:rFonts w:ascii="Arial" w:hAnsi="Arial" w:cs="Arial"/>
              </w:rPr>
            </w:pPr>
            <w:r w:rsidRPr="00F70974">
              <w:rPr>
                <w:rFonts w:ascii="Arial" w:hAnsi="Arial" w:cs="Arial"/>
                <w:b/>
                <w:color w:val="000000"/>
              </w:rPr>
              <w:t>D53</w:t>
            </w:r>
          </w:p>
        </w:tc>
        <w:tc>
          <w:tcPr>
            <w:tcW w:w="1933" w:type="dxa"/>
            <w:tcBorders>
              <w:top w:val="single" w:sz="8" w:space="0" w:color="000000"/>
              <w:left w:val="single" w:sz="8" w:space="0" w:color="000000"/>
              <w:bottom w:val="single" w:sz="8" w:space="0" w:color="000000"/>
              <w:right w:val="single" w:sz="8" w:space="0" w:color="000000"/>
            </w:tcBorders>
            <w:vAlign w:val="center"/>
          </w:tcPr>
          <w:p w14:paraId="087ACFDD" w14:textId="77777777" w:rsidR="00F70974" w:rsidRPr="00F70974" w:rsidRDefault="00F70974" w:rsidP="001037EC">
            <w:pPr>
              <w:spacing w:after="150"/>
              <w:rPr>
                <w:rFonts w:ascii="Arial" w:hAnsi="Arial" w:cs="Arial"/>
              </w:rPr>
            </w:pPr>
            <w:r w:rsidRPr="00F70974">
              <w:rPr>
                <w:rFonts w:ascii="Arial" w:hAnsi="Arial" w:cs="Arial"/>
                <w:color w:val="000000"/>
              </w:rPr>
              <w:t>7613064.96</w:t>
            </w:r>
          </w:p>
        </w:tc>
        <w:tc>
          <w:tcPr>
            <w:tcW w:w="1933" w:type="dxa"/>
            <w:tcBorders>
              <w:top w:val="single" w:sz="8" w:space="0" w:color="000000"/>
              <w:left w:val="single" w:sz="8" w:space="0" w:color="000000"/>
              <w:bottom w:val="single" w:sz="8" w:space="0" w:color="000000"/>
              <w:right w:val="single" w:sz="8" w:space="0" w:color="000000"/>
            </w:tcBorders>
            <w:vAlign w:val="center"/>
          </w:tcPr>
          <w:p w14:paraId="6A850AAE" w14:textId="77777777" w:rsidR="00F70974" w:rsidRPr="00F70974" w:rsidRDefault="00F70974" w:rsidP="001037EC">
            <w:pPr>
              <w:spacing w:after="150"/>
              <w:rPr>
                <w:rFonts w:ascii="Arial" w:hAnsi="Arial" w:cs="Arial"/>
              </w:rPr>
            </w:pPr>
            <w:r w:rsidRPr="00F70974">
              <w:rPr>
                <w:rFonts w:ascii="Arial" w:hAnsi="Arial" w:cs="Arial"/>
                <w:color w:val="000000"/>
              </w:rPr>
              <w:t>4732198.58</w:t>
            </w:r>
          </w:p>
        </w:tc>
        <w:tc>
          <w:tcPr>
            <w:tcW w:w="933" w:type="dxa"/>
            <w:tcBorders>
              <w:top w:val="single" w:sz="8" w:space="0" w:color="000000"/>
              <w:left w:val="single" w:sz="8" w:space="0" w:color="000000"/>
              <w:bottom w:val="single" w:sz="8" w:space="0" w:color="000000"/>
              <w:right w:val="single" w:sz="8" w:space="0" w:color="000000"/>
            </w:tcBorders>
            <w:vAlign w:val="center"/>
          </w:tcPr>
          <w:p w14:paraId="0CF7944C" w14:textId="77777777" w:rsidR="00F70974" w:rsidRPr="00F70974" w:rsidRDefault="00F70974" w:rsidP="001037EC">
            <w:pPr>
              <w:spacing w:after="150"/>
              <w:rPr>
                <w:rFonts w:ascii="Arial" w:hAnsi="Arial" w:cs="Arial"/>
              </w:rPr>
            </w:pPr>
            <w:r w:rsidRPr="00F70974">
              <w:rPr>
                <w:rFonts w:ascii="Arial" w:hAnsi="Arial" w:cs="Arial"/>
                <w:b/>
                <w:color w:val="000000"/>
              </w:rPr>
              <w:t>D215</w:t>
            </w:r>
          </w:p>
        </w:tc>
        <w:tc>
          <w:tcPr>
            <w:tcW w:w="1933" w:type="dxa"/>
            <w:tcBorders>
              <w:top w:val="single" w:sz="8" w:space="0" w:color="000000"/>
              <w:left w:val="single" w:sz="8" w:space="0" w:color="000000"/>
              <w:bottom w:val="single" w:sz="8" w:space="0" w:color="000000"/>
              <w:right w:val="single" w:sz="8" w:space="0" w:color="000000"/>
            </w:tcBorders>
            <w:vAlign w:val="center"/>
          </w:tcPr>
          <w:p w14:paraId="1100EE58" w14:textId="77777777" w:rsidR="00F70974" w:rsidRPr="00F70974" w:rsidRDefault="00F70974" w:rsidP="001037EC">
            <w:pPr>
              <w:spacing w:after="150"/>
              <w:rPr>
                <w:rFonts w:ascii="Arial" w:hAnsi="Arial" w:cs="Arial"/>
              </w:rPr>
            </w:pPr>
            <w:r w:rsidRPr="00F70974">
              <w:rPr>
                <w:rFonts w:ascii="Arial" w:hAnsi="Arial" w:cs="Arial"/>
                <w:color w:val="000000"/>
              </w:rPr>
              <w:t>7609173.34</w:t>
            </w:r>
          </w:p>
        </w:tc>
        <w:tc>
          <w:tcPr>
            <w:tcW w:w="1933" w:type="dxa"/>
            <w:tcBorders>
              <w:top w:val="single" w:sz="8" w:space="0" w:color="000000"/>
              <w:left w:val="single" w:sz="8" w:space="0" w:color="000000"/>
              <w:bottom w:val="single" w:sz="8" w:space="0" w:color="000000"/>
              <w:right w:val="single" w:sz="8" w:space="0" w:color="000000"/>
            </w:tcBorders>
            <w:vAlign w:val="center"/>
          </w:tcPr>
          <w:p w14:paraId="6BC46B6D" w14:textId="77777777" w:rsidR="00F70974" w:rsidRPr="00F70974" w:rsidRDefault="00F70974" w:rsidP="001037EC">
            <w:pPr>
              <w:spacing w:after="150"/>
              <w:rPr>
                <w:rFonts w:ascii="Arial" w:hAnsi="Arial" w:cs="Arial"/>
              </w:rPr>
            </w:pPr>
            <w:r w:rsidRPr="00F70974">
              <w:rPr>
                <w:rFonts w:ascii="Arial" w:hAnsi="Arial" w:cs="Arial"/>
                <w:color w:val="000000"/>
              </w:rPr>
              <w:t>4734757.03</w:t>
            </w:r>
          </w:p>
        </w:tc>
        <w:tc>
          <w:tcPr>
            <w:tcW w:w="934" w:type="dxa"/>
            <w:tcBorders>
              <w:top w:val="single" w:sz="8" w:space="0" w:color="000000"/>
              <w:left w:val="single" w:sz="8" w:space="0" w:color="000000"/>
              <w:bottom w:val="single" w:sz="8" w:space="0" w:color="000000"/>
              <w:right w:val="single" w:sz="8" w:space="0" w:color="000000"/>
            </w:tcBorders>
            <w:vAlign w:val="center"/>
          </w:tcPr>
          <w:p w14:paraId="695A1D0C" w14:textId="77777777" w:rsidR="00F70974" w:rsidRPr="00F70974" w:rsidRDefault="00F70974" w:rsidP="001037EC">
            <w:pPr>
              <w:spacing w:after="150"/>
              <w:rPr>
                <w:rFonts w:ascii="Arial" w:hAnsi="Arial" w:cs="Arial"/>
              </w:rPr>
            </w:pPr>
            <w:r w:rsidRPr="00F70974">
              <w:rPr>
                <w:rFonts w:ascii="Arial" w:hAnsi="Arial" w:cs="Arial"/>
                <w:b/>
                <w:color w:val="000000"/>
              </w:rPr>
              <w:t>D377</w:t>
            </w:r>
          </w:p>
        </w:tc>
        <w:tc>
          <w:tcPr>
            <w:tcW w:w="1934" w:type="dxa"/>
            <w:tcBorders>
              <w:top w:val="single" w:sz="8" w:space="0" w:color="000000"/>
              <w:left w:val="single" w:sz="8" w:space="0" w:color="000000"/>
              <w:bottom w:val="single" w:sz="8" w:space="0" w:color="000000"/>
              <w:right w:val="single" w:sz="8" w:space="0" w:color="000000"/>
            </w:tcBorders>
            <w:vAlign w:val="center"/>
          </w:tcPr>
          <w:p w14:paraId="4119374A" w14:textId="77777777" w:rsidR="00F70974" w:rsidRPr="00F70974" w:rsidRDefault="00F70974" w:rsidP="001037EC">
            <w:pPr>
              <w:spacing w:after="150"/>
              <w:rPr>
                <w:rFonts w:ascii="Arial" w:hAnsi="Arial" w:cs="Arial"/>
              </w:rPr>
            </w:pPr>
            <w:r w:rsidRPr="00F70974">
              <w:rPr>
                <w:rFonts w:ascii="Arial" w:hAnsi="Arial" w:cs="Arial"/>
                <w:color w:val="000000"/>
              </w:rPr>
              <w:t>7612374.00</w:t>
            </w:r>
          </w:p>
        </w:tc>
        <w:tc>
          <w:tcPr>
            <w:tcW w:w="1934" w:type="dxa"/>
            <w:tcBorders>
              <w:top w:val="single" w:sz="8" w:space="0" w:color="000000"/>
              <w:left w:val="single" w:sz="8" w:space="0" w:color="000000"/>
              <w:bottom w:val="single" w:sz="8" w:space="0" w:color="000000"/>
              <w:right w:val="single" w:sz="8" w:space="0" w:color="000000"/>
            </w:tcBorders>
            <w:vAlign w:val="center"/>
          </w:tcPr>
          <w:p w14:paraId="7F6AFB3A" w14:textId="77777777" w:rsidR="00F70974" w:rsidRPr="00F70974" w:rsidRDefault="00F70974" w:rsidP="001037EC">
            <w:pPr>
              <w:spacing w:after="150"/>
              <w:rPr>
                <w:rFonts w:ascii="Arial" w:hAnsi="Arial" w:cs="Arial"/>
              </w:rPr>
            </w:pPr>
            <w:r w:rsidRPr="00F70974">
              <w:rPr>
                <w:rFonts w:ascii="Arial" w:hAnsi="Arial" w:cs="Arial"/>
                <w:color w:val="000000"/>
              </w:rPr>
              <w:t>4734029.54</w:t>
            </w:r>
          </w:p>
        </w:tc>
      </w:tr>
      <w:tr w:rsidR="00F70974" w:rsidRPr="00F70974" w14:paraId="00B96D9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7C5D591" w14:textId="77777777" w:rsidR="00F70974" w:rsidRPr="00F70974" w:rsidRDefault="00F70974" w:rsidP="001037EC">
            <w:pPr>
              <w:spacing w:after="150"/>
              <w:rPr>
                <w:rFonts w:ascii="Arial" w:hAnsi="Arial" w:cs="Arial"/>
              </w:rPr>
            </w:pPr>
            <w:r w:rsidRPr="00F70974">
              <w:rPr>
                <w:rFonts w:ascii="Arial" w:hAnsi="Arial" w:cs="Arial"/>
                <w:b/>
                <w:color w:val="000000"/>
              </w:rPr>
              <w:t>D54</w:t>
            </w:r>
          </w:p>
        </w:tc>
        <w:tc>
          <w:tcPr>
            <w:tcW w:w="1933" w:type="dxa"/>
            <w:tcBorders>
              <w:top w:val="single" w:sz="8" w:space="0" w:color="000000"/>
              <w:left w:val="single" w:sz="8" w:space="0" w:color="000000"/>
              <w:bottom w:val="single" w:sz="8" w:space="0" w:color="000000"/>
              <w:right w:val="single" w:sz="8" w:space="0" w:color="000000"/>
            </w:tcBorders>
            <w:vAlign w:val="center"/>
          </w:tcPr>
          <w:p w14:paraId="7B9F180E" w14:textId="77777777" w:rsidR="00F70974" w:rsidRPr="00F70974" w:rsidRDefault="00F70974" w:rsidP="001037EC">
            <w:pPr>
              <w:spacing w:after="150"/>
              <w:rPr>
                <w:rFonts w:ascii="Arial" w:hAnsi="Arial" w:cs="Arial"/>
              </w:rPr>
            </w:pPr>
            <w:r w:rsidRPr="00F70974">
              <w:rPr>
                <w:rFonts w:ascii="Arial" w:hAnsi="Arial" w:cs="Arial"/>
                <w:color w:val="000000"/>
              </w:rPr>
              <w:t>7613067.33</w:t>
            </w:r>
          </w:p>
        </w:tc>
        <w:tc>
          <w:tcPr>
            <w:tcW w:w="1933" w:type="dxa"/>
            <w:tcBorders>
              <w:top w:val="single" w:sz="8" w:space="0" w:color="000000"/>
              <w:left w:val="single" w:sz="8" w:space="0" w:color="000000"/>
              <w:bottom w:val="single" w:sz="8" w:space="0" w:color="000000"/>
              <w:right w:val="single" w:sz="8" w:space="0" w:color="000000"/>
            </w:tcBorders>
            <w:vAlign w:val="center"/>
          </w:tcPr>
          <w:p w14:paraId="216ABF02" w14:textId="77777777" w:rsidR="00F70974" w:rsidRPr="00F70974" w:rsidRDefault="00F70974" w:rsidP="001037EC">
            <w:pPr>
              <w:spacing w:after="150"/>
              <w:rPr>
                <w:rFonts w:ascii="Arial" w:hAnsi="Arial" w:cs="Arial"/>
              </w:rPr>
            </w:pPr>
            <w:r w:rsidRPr="00F70974">
              <w:rPr>
                <w:rFonts w:ascii="Arial" w:hAnsi="Arial" w:cs="Arial"/>
                <w:color w:val="000000"/>
              </w:rPr>
              <w:t>4732223.33</w:t>
            </w:r>
          </w:p>
        </w:tc>
        <w:tc>
          <w:tcPr>
            <w:tcW w:w="933" w:type="dxa"/>
            <w:tcBorders>
              <w:top w:val="single" w:sz="8" w:space="0" w:color="000000"/>
              <w:left w:val="single" w:sz="8" w:space="0" w:color="000000"/>
              <w:bottom w:val="single" w:sz="8" w:space="0" w:color="000000"/>
              <w:right w:val="single" w:sz="8" w:space="0" w:color="000000"/>
            </w:tcBorders>
            <w:vAlign w:val="center"/>
          </w:tcPr>
          <w:p w14:paraId="172E7530" w14:textId="77777777" w:rsidR="00F70974" w:rsidRPr="00F70974" w:rsidRDefault="00F70974" w:rsidP="001037EC">
            <w:pPr>
              <w:spacing w:after="150"/>
              <w:rPr>
                <w:rFonts w:ascii="Arial" w:hAnsi="Arial" w:cs="Arial"/>
              </w:rPr>
            </w:pPr>
            <w:r w:rsidRPr="00F70974">
              <w:rPr>
                <w:rFonts w:ascii="Arial" w:hAnsi="Arial" w:cs="Arial"/>
                <w:b/>
                <w:color w:val="000000"/>
              </w:rPr>
              <w:t>D216</w:t>
            </w:r>
          </w:p>
        </w:tc>
        <w:tc>
          <w:tcPr>
            <w:tcW w:w="1933" w:type="dxa"/>
            <w:tcBorders>
              <w:top w:val="single" w:sz="8" w:space="0" w:color="000000"/>
              <w:left w:val="single" w:sz="8" w:space="0" w:color="000000"/>
              <w:bottom w:val="single" w:sz="8" w:space="0" w:color="000000"/>
              <w:right w:val="single" w:sz="8" w:space="0" w:color="000000"/>
            </w:tcBorders>
            <w:vAlign w:val="center"/>
          </w:tcPr>
          <w:p w14:paraId="6C527486" w14:textId="77777777" w:rsidR="00F70974" w:rsidRPr="00F70974" w:rsidRDefault="00F70974" w:rsidP="001037EC">
            <w:pPr>
              <w:spacing w:after="150"/>
              <w:rPr>
                <w:rFonts w:ascii="Arial" w:hAnsi="Arial" w:cs="Arial"/>
              </w:rPr>
            </w:pPr>
            <w:r w:rsidRPr="00F70974">
              <w:rPr>
                <w:rFonts w:ascii="Arial" w:hAnsi="Arial" w:cs="Arial"/>
                <w:color w:val="000000"/>
              </w:rPr>
              <w:t>7609159.78</w:t>
            </w:r>
          </w:p>
        </w:tc>
        <w:tc>
          <w:tcPr>
            <w:tcW w:w="1933" w:type="dxa"/>
            <w:tcBorders>
              <w:top w:val="single" w:sz="8" w:space="0" w:color="000000"/>
              <w:left w:val="single" w:sz="8" w:space="0" w:color="000000"/>
              <w:bottom w:val="single" w:sz="8" w:space="0" w:color="000000"/>
              <w:right w:val="single" w:sz="8" w:space="0" w:color="000000"/>
            </w:tcBorders>
            <w:vAlign w:val="center"/>
          </w:tcPr>
          <w:p w14:paraId="324D1A76" w14:textId="77777777" w:rsidR="00F70974" w:rsidRPr="00F70974" w:rsidRDefault="00F70974" w:rsidP="001037EC">
            <w:pPr>
              <w:spacing w:after="150"/>
              <w:rPr>
                <w:rFonts w:ascii="Arial" w:hAnsi="Arial" w:cs="Arial"/>
              </w:rPr>
            </w:pPr>
            <w:r w:rsidRPr="00F70974">
              <w:rPr>
                <w:rFonts w:ascii="Arial" w:hAnsi="Arial" w:cs="Arial"/>
                <w:color w:val="000000"/>
              </w:rPr>
              <w:t>4734740.46</w:t>
            </w:r>
          </w:p>
        </w:tc>
        <w:tc>
          <w:tcPr>
            <w:tcW w:w="934" w:type="dxa"/>
            <w:tcBorders>
              <w:top w:val="single" w:sz="8" w:space="0" w:color="000000"/>
              <w:left w:val="single" w:sz="8" w:space="0" w:color="000000"/>
              <w:bottom w:val="single" w:sz="8" w:space="0" w:color="000000"/>
              <w:right w:val="single" w:sz="8" w:space="0" w:color="000000"/>
            </w:tcBorders>
            <w:vAlign w:val="center"/>
          </w:tcPr>
          <w:p w14:paraId="52FCFC5B" w14:textId="77777777" w:rsidR="00F70974" w:rsidRPr="00F70974" w:rsidRDefault="00F70974" w:rsidP="001037EC">
            <w:pPr>
              <w:spacing w:after="150"/>
              <w:rPr>
                <w:rFonts w:ascii="Arial" w:hAnsi="Arial" w:cs="Arial"/>
              </w:rPr>
            </w:pPr>
            <w:r w:rsidRPr="00F70974">
              <w:rPr>
                <w:rFonts w:ascii="Arial" w:hAnsi="Arial" w:cs="Arial"/>
                <w:b/>
                <w:color w:val="000000"/>
              </w:rPr>
              <w:t>D378</w:t>
            </w:r>
          </w:p>
        </w:tc>
        <w:tc>
          <w:tcPr>
            <w:tcW w:w="1934" w:type="dxa"/>
            <w:tcBorders>
              <w:top w:val="single" w:sz="8" w:space="0" w:color="000000"/>
              <w:left w:val="single" w:sz="8" w:space="0" w:color="000000"/>
              <w:bottom w:val="single" w:sz="8" w:space="0" w:color="000000"/>
              <w:right w:val="single" w:sz="8" w:space="0" w:color="000000"/>
            </w:tcBorders>
            <w:vAlign w:val="center"/>
          </w:tcPr>
          <w:p w14:paraId="4E6A0094" w14:textId="77777777" w:rsidR="00F70974" w:rsidRPr="00F70974" w:rsidRDefault="00F70974" w:rsidP="001037EC">
            <w:pPr>
              <w:spacing w:after="150"/>
              <w:rPr>
                <w:rFonts w:ascii="Arial" w:hAnsi="Arial" w:cs="Arial"/>
              </w:rPr>
            </w:pPr>
            <w:r w:rsidRPr="00F70974">
              <w:rPr>
                <w:rFonts w:ascii="Arial" w:hAnsi="Arial" w:cs="Arial"/>
                <w:color w:val="000000"/>
              </w:rPr>
              <w:t>7612410.27</w:t>
            </w:r>
          </w:p>
        </w:tc>
        <w:tc>
          <w:tcPr>
            <w:tcW w:w="1934" w:type="dxa"/>
            <w:tcBorders>
              <w:top w:val="single" w:sz="8" w:space="0" w:color="000000"/>
              <w:left w:val="single" w:sz="8" w:space="0" w:color="000000"/>
              <w:bottom w:val="single" w:sz="8" w:space="0" w:color="000000"/>
              <w:right w:val="single" w:sz="8" w:space="0" w:color="000000"/>
            </w:tcBorders>
            <w:vAlign w:val="center"/>
          </w:tcPr>
          <w:p w14:paraId="53A51F95" w14:textId="77777777" w:rsidR="00F70974" w:rsidRPr="00F70974" w:rsidRDefault="00F70974" w:rsidP="001037EC">
            <w:pPr>
              <w:spacing w:after="150"/>
              <w:rPr>
                <w:rFonts w:ascii="Arial" w:hAnsi="Arial" w:cs="Arial"/>
              </w:rPr>
            </w:pPr>
            <w:r w:rsidRPr="00F70974">
              <w:rPr>
                <w:rFonts w:ascii="Arial" w:hAnsi="Arial" w:cs="Arial"/>
                <w:color w:val="000000"/>
              </w:rPr>
              <w:t>4734007.94</w:t>
            </w:r>
          </w:p>
        </w:tc>
      </w:tr>
      <w:tr w:rsidR="00F70974" w:rsidRPr="00F70974" w14:paraId="0285BC85"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4AE5195" w14:textId="77777777" w:rsidR="00F70974" w:rsidRPr="00F70974" w:rsidRDefault="00F70974" w:rsidP="001037EC">
            <w:pPr>
              <w:spacing w:after="150"/>
              <w:rPr>
                <w:rFonts w:ascii="Arial" w:hAnsi="Arial" w:cs="Arial"/>
              </w:rPr>
            </w:pPr>
            <w:r w:rsidRPr="00F70974">
              <w:rPr>
                <w:rFonts w:ascii="Arial" w:hAnsi="Arial" w:cs="Arial"/>
                <w:b/>
                <w:color w:val="000000"/>
              </w:rPr>
              <w:t>D55</w:t>
            </w:r>
          </w:p>
        </w:tc>
        <w:tc>
          <w:tcPr>
            <w:tcW w:w="1933" w:type="dxa"/>
            <w:tcBorders>
              <w:top w:val="single" w:sz="8" w:space="0" w:color="000000"/>
              <w:left w:val="single" w:sz="8" w:space="0" w:color="000000"/>
              <w:bottom w:val="single" w:sz="8" w:space="0" w:color="000000"/>
              <w:right w:val="single" w:sz="8" w:space="0" w:color="000000"/>
            </w:tcBorders>
            <w:vAlign w:val="center"/>
          </w:tcPr>
          <w:p w14:paraId="0E7CBA84" w14:textId="77777777" w:rsidR="00F70974" w:rsidRPr="00F70974" w:rsidRDefault="00F70974" w:rsidP="001037EC">
            <w:pPr>
              <w:spacing w:after="150"/>
              <w:rPr>
                <w:rFonts w:ascii="Arial" w:hAnsi="Arial" w:cs="Arial"/>
              </w:rPr>
            </w:pPr>
            <w:r w:rsidRPr="00F70974">
              <w:rPr>
                <w:rFonts w:ascii="Arial" w:hAnsi="Arial" w:cs="Arial"/>
                <w:color w:val="000000"/>
              </w:rPr>
              <w:t>7613064.65</w:t>
            </w:r>
          </w:p>
        </w:tc>
        <w:tc>
          <w:tcPr>
            <w:tcW w:w="1933" w:type="dxa"/>
            <w:tcBorders>
              <w:top w:val="single" w:sz="8" w:space="0" w:color="000000"/>
              <w:left w:val="single" w:sz="8" w:space="0" w:color="000000"/>
              <w:bottom w:val="single" w:sz="8" w:space="0" w:color="000000"/>
              <w:right w:val="single" w:sz="8" w:space="0" w:color="000000"/>
            </w:tcBorders>
            <w:vAlign w:val="center"/>
          </w:tcPr>
          <w:p w14:paraId="620C22C8" w14:textId="77777777" w:rsidR="00F70974" w:rsidRPr="00F70974" w:rsidRDefault="00F70974" w:rsidP="001037EC">
            <w:pPr>
              <w:spacing w:after="150"/>
              <w:rPr>
                <w:rFonts w:ascii="Arial" w:hAnsi="Arial" w:cs="Arial"/>
              </w:rPr>
            </w:pPr>
            <w:r w:rsidRPr="00F70974">
              <w:rPr>
                <w:rFonts w:ascii="Arial" w:hAnsi="Arial" w:cs="Arial"/>
                <w:color w:val="000000"/>
              </w:rPr>
              <w:t>4732248.04</w:t>
            </w:r>
          </w:p>
        </w:tc>
        <w:tc>
          <w:tcPr>
            <w:tcW w:w="933" w:type="dxa"/>
            <w:tcBorders>
              <w:top w:val="single" w:sz="8" w:space="0" w:color="000000"/>
              <w:left w:val="single" w:sz="8" w:space="0" w:color="000000"/>
              <w:bottom w:val="single" w:sz="8" w:space="0" w:color="000000"/>
              <w:right w:val="single" w:sz="8" w:space="0" w:color="000000"/>
            </w:tcBorders>
            <w:vAlign w:val="center"/>
          </w:tcPr>
          <w:p w14:paraId="069F41C7" w14:textId="77777777" w:rsidR="00F70974" w:rsidRPr="00F70974" w:rsidRDefault="00F70974" w:rsidP="001037EC">
            <w:pPr>
              <w:spacing w:after="150"/>
              <w:rPr>
                <w:rFonts w:ascii="Arial" w:hAnsi="Arial" w:cs="Arial"/>
              </w:rPr>
            </w:pPr>
            <w:r w:rsidRPr="00F70974">
              <w:rPr>
                <w:rFonts w:ascii="Arial" w:hAnsi="Arial" w:cs="Arial"/>
                <w:b/>
                <w:color w:val="000000"/>
              </w:rPr>
              <w:t>D217</w:t>
            </w:r>
          </w:p>
        </w:tc>
        <w:tc>
          <w:tcPr>
            <w:tcW w:w="1933" w:type="dxa"/>
            <w:tcBorders>
              <w:top w:val="single" w:sz="8" w:space="0" w:color="000000"/>
              <w:left w:val="single" w:sz="8" w:space="0" w:color="000000"/>
              <w:bottom w:val="single" w:sz="8" w:space="0" w:color="000000"/>
              <w:right w:val="single" w:sz="8" w:space="0" w:color="000000"/>
            </w:tcBorders>
            <w:vAlign w:val="center"/>
          </w:tcPr>
          <w:p w14:paraId="26AB3115" w14:textId="77777777" w:rsidR="00F70974" w:rsidRPr="00F70974" w:rsidRDefault="00F70974" w:rsidP="001037EC">
            <w:pPr>
              <w:spacing w:after="150"/>
              <w:rPr>
                <w:rFonts w:ascii="Arial" w:hAnsi="Arial" w:cs="Arial"/>
              </w:rPr>
            </w:pPr>
            <w:r w:rsidRPr="00F70974">
              <w:rPr>
                <w:rFonts w:ascii="Arial" w:hAnsi="Arial" w:cs="Arial"/>
                <w:color w:val="000000"/>
              </w:rPr>
              <w:t>7609142.92</w:t>
            </w:r>
          </w:p>
        </w:tc>
        <w:tc>
          <w:tcPr>
            <w:tcW w:w="1933" w:type="dxa"/>
            <w:tcBorders>
              <w:top w:val="single" w:sz="8" w:space="0" w:color="000000"/>
              <w:left w:val="single" w:sz="8" w:space="0" w:color="000000"/>
              <w:bottom w:val="single" w:sz="8" w:space="0" w:color="000000"/>
              <w:right w:val="single" w:sz="8" w:space="0" w:color="000000"/>
            </w:tcBorders>
            <w:vAlign w:val="center"/>
          </w:tcPr>
          <w:p w14:paraId="1086B88A" w14:textId="77777777" w:rsidR="00F70974" w:rsidRPr="00F70974" w:rsidRDefault="00F70974" w:rsidP="001037EC">
            <w:pPr>
              <w:spacing w:after="150"/>
              <w:rPr>
                <w:rFonts w:ascii="Arial" w:hAnsi="Arial" w:cs="Arial"/>
              </w:rPr>
            </w:pPr>
            <w:r w:rsidRPr="00F70974">
              <w:rPr>
                <w:rFonts w:ascii="Arial" w:hAnsi="Arial" w:cs="Arial"/>
                <w:color w:val="000000"/>
              </w:rPr>
              <w:t>4734731.46</w:t>
            </w:r>
          </w:p>
        </w:tc>
        <w:tc>
          <w:tcPr>
            <w:tcW w:w="934" w:type="dxa"/>
            <w:tcBorders>
              <w:top w:val="single" w:sz="8" w:space="0" w:color="000000"/>
              <w:left w:val="single" w:sz="8" w:space="0" w:color="000000"/>
              <w:bottom w:val="single" w:sz="8" w:space="0" w:color="000000"/>
              <w:right w:val="single" w:sz="8" w:space="0" w:color="000000"/>
            </w:tcBorders>
            <w:vAlign w:val="center"/>
          </w:tcPr>
          <w:p w14:paraId="1B624BAB" w14:textId="77777777" w:rsidR="00F70974" w:rsidRPr="00F70974" w:rsidRDefault="00F70974" w:rsidP="001037EC">
            <w:pPr>
              <w:spacing w:after="150"/>
              <w:rPr>
                <w:rFonts w:ascii="Arial" w:hAnsi="Arial" w:cs="Arial"/>
              </w:rPr>
            </w:pPr>
            <w:r w:rsidRPr="00F70974">
              <w:rPr>
                <w:rFonts w:ascii="Arial" w:hAnsi="Arial" w:cs="Arial"/>
                <w:b/>
                <w:color w:val="000000"/>
              </w:rPr>
              <w:t>D379</w:t>
            </w:r>
          </w:p>
        </w:tc>
        <w:tc>
          <w:tcPr>
            <w:tcW w:w="1934" w:type="dxa"/>
            <w:tcBorders>
              <w:top w:val="single" w:sz="8" w:space="0" w:color="000000"/>
              <w:left w:val="single" w:sz="8" w:space="0" w:color="000000"/>
              <w:bottom w:val="single" w:sz="8" w:space="0" w:color="000000"/>
              <w:right w:val="single" w:sz="8" w:space="0" w:color="000000"/>
            </w:tcBorders>
            <w:vAlign w:val="center"/>
          </w:tcPr>
          <w:p w14:paraId="24FDA82E" w14:textId="77777777" w:rsidR="00F70974" w:rsidRPr="00F70974" w:rsidRDefault="00F70974" w:rsidP="001037EC">
            <w:pPr>
              <w:spacing w:after="150"/>
              <w:rPr>
                <w:rFonts w:ascii="Arial" w:hAnsi="Arial" w:cs="Arial"/>
              </w:rPr>
            </w:pPr>
            <w:r w:rsidRPr="00F70974">
              <w:rPr>
                <w:rFonts w:ascii="Arial" w:hAnsi="Arial" w:cs="Arial"/>
                <w:color w:val="000000"/>
              </w:rPr>
              <w:t>7612433.45</w:t>
            </w:r>
          </w:p>
        </w:tc>
        <w:tc>
          <w:tcPr>
            <w:tcW w:w="1934" w:type="dxa"/>
            <w:tcBorders>
              <w:top w:val="single" w:sz="8" w:space="0" w:color="000000"/>
              <w:left w:val="single" w:sz="8" w:space="0" w:color="000000"/>
              <w:bottom w:val="single" w:sz="8" w:space="0" w:color="000000"/>
              <w:right w:val="single" w:sz="8" w:space="0" w:color="000000"/>
            </w:tcBorders>
            <w:vAlign w:val="center"/>
          </w:tcPr>
          <w:p w14:paraId="3229A402" w14:textId="77777777" w:rsidR="00F70974" w:rsidRPr="00F70974" w:rsidRDefault="00F70974" w:rsidP="001037EC">
            <w:pPr>
              <w:spacing w:after="150"/>
              <w:rPr>
                <w:rFonts w:ascii="Arial" w:hAnsi="Arial" w:cs="Arial"/>
              </w:rPr>
            </w:pPr>
            <w:r w:rsidRPr="00F70974">
              <w:rPr>
                <w:rFonts w:ascii="Arial" w:hAnsi="Arial" w:cs="Arial"/>
                <w:color w:val="000000"/>
              </w:rPr>
              <w:t>4733992.48</w:t>
            </w:r>
          </w:p>
        </w:tc>
      </w:tr>
      <w:tr w:rsidR="00F70974" w:rsidRPr="00F70974" w14:paraId="4367A91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F9DDAFC" w14:textId="77777777" w:rsidR="00F70974" w:rsidRPr="00F70974" w:rsidRDefault="00F70974" w:rsidP="001037EC">
            <w:pPr>
              <w:spacing w:after="150"/>
              <w:rPr>
                <w:rFonts w:ascii="Arial" w:hAnsi="Arial" w:cs="Arial"/>
              </w:rPr>
            </w:pPr>
            <w:r w:rsidRPr="00F70974">
              <w:rPr>
                <w:rFonts w:ascii="Arial" w:hAnsi="Arial" w:cs="Arial"/>
                <w:b/>
                <w:color w:val="000000"/>
              </w:rPr>
              <w:t>D56</w:t>
            </w:r>
          </w:p>
        </w:tc>
        <w:tc>
          <w:tcPr>
            <w:tcW w:w="1933" w:type="dxa"/>
            <w:tcBorders>
              <w:top w:val="single" w:sz="8" w:space="0" w:color="000000"/>
              <w:left w:val="single" w:sz="8" w:space="0" w:color="000000"/>
              <w:bottom w:val="single" w:sz="8" w:space="0" w:color="000000"/>
              <w:right w:val="single" w:sz="8" w:space="0" w:color="000000"/>
            </w:tcBorders>
            <w:vAlign w:val="center"/>
          </w:tcPr>
          <w:p w14:paraId="45E6D6E2" w14:textId="77777777" w:rsidR="00F70974" w:rsidRPr="00F70974" w:rsidRDefault="00F70974" w:rsidP="001037EC">
            <w:pPr>
              <w:spacing w:after="150"/>
              <w:rPr>
                <w:rFonts w:ascii="Arial" w:hAnsi="Arial" w:cs="Arial"/>
              </w:rPr>
            </w:pPr>
            <w:r w:rsidRPr="00F70974">
              <w:rPr>
                <w:rFonts w:ascii="Arial" w:hAnsi="Arial" w:cs="Arial"/>
                <w:color w:val="000000"/>
              </w:rPr>
              <w:t>7613056.87</w:t>
            </w:r>
          </w:p>
        </w:tc>
        <w:tc>
          <w:tcPr>
            <w:tcW w:w="1933" w:type="dxa"/>
            <w:tcBorders>
              <w:top w:val="single" w:sz="8" w:space="0" w:color="000000"/>
              <w:left w:val="single" w:sz="8" w:space="0" w:color="000000"/>
              <w:bottom w:val="single" w:sz="8" w:space="0" w:color="000000"/>
              <w:right w:val="single" w:sz="8" w:space="0" w:color="000000"/>
            </w:tcBorders>
            <w:vAlign w:val="center"/>
          </w:tcPr>
          <w:p w14:paraId="43CE64B5" w14:textId="77777777" w:rsidR="00F70974" w:rsidRPr="00F70974" w:rsidRDefault="00F70974" w:rsidP="001037EC">
            <w:pPr>
              <w:spacing w:after="150"/>
              <w:rPr>
                <w:rFonts w:ascii="Arial" w:hAnsi="Arial" w:cs="Arial"/>
              </w:rPr>
            </w:pPr>
            <w:r w:rsidRPr="00F70974">
              <w:rPr>
                <w:rFonts w:ascii="Arial" w:hAnsi="Arial" w:cs="Arial"/>
                <w:color w:val="000000"/>
              </w:rPr>
              <w:t>4732272.19</w:t>
            </w:r>
          </w:p>
        </w:tc>
        <w:tc>
          <w:tcPr>
            <w:tcW w:w="933" w:type="dxa"/>
            <w:tcBorders>
              <w:top w:val="single" w:sz="8" w:space="0" w:color="000000"/>
              <w:left w:val="single" w:sz="8" w:space="0" w:color="000000"/>
              <w:bottom w:val="single" w:sz="8" w:space="0" w:color="000000"/>
              <w:right w:val="single" w:sz="8" w:space="0" w:color="000000"/>
            </w:tcBorders>
            <w:vAlign w:val="center"/>
          </w:tcPr>
          <w:p w14:paraId="5FFA4DF7" w14:textId="77777777" w:rsidR="00F70974" w:rsidRPr="00F70974" w:rsidRDefault="00F70974" w:rsidP="001037EC">
            <w:pPr>
              <w:spacing w:after="150"/>
              <w:rPr>
                <w:rFonts w:ascii="Arial" w:hAnsi="Arial" w:cs="Arial"/>
              </w:rPr>
            </w:pPr>
            <w:r w:rsidRPr="00F70974">
              <w:rPr>
                <w:rFonts w:ascii="Arial" w:hAnsi="Arial" w:cs="Arial"/>
                <w:b/>
                <w:color w:val="000000"/>
              </w:rPr>
              <w:t>D218</w:t>
            </w:r>
          </w:p>
        </w:tc>
        <w:tc>
          <w:tcPr>
            <w:tcW w:w="1933" w:type="dxa"/>
            <w:tcBorders>
              <w:top w:val="single" w:sz="8" w:space="0" w:color="000000"/>
              <w:left w:val="single" w:sz="8" w:space="0" w:color="000000"/>
              <w:bottom w:val="single" w:sz="8" w:space="0" w:color="000000"/>
              <w:right w:val="single" w:sz="8" w:space="0" w:color="000000"/>
            </w:tcBorders>
            <w:vAlign w:val="center"/>
          </w:tcPr>
          <w:p w14:paraId="208DF13F" w14:textId="77777777" w:rsidR="00F70974" w:rsidRPr="00F70974" w:rsidRDefault="00F70974" w:rsidP="001037EC">
            <w:pPr>
              <w:spacing w:after="150"/>
              <w:rPr>
                <w:rFonts w:ascii="Arial" w:hAnsi="Arial" w:cs="Arial"/>
              </w:rPr>
            </w:pPr>
            <w:r w:rsidRPr="00F70974">
              <w:rPr>
                <w:rFonts w:ascii="Arial" w:hAnsi="Arial" w:cs="Arial"/>
                <w:color w:val="000000"/>
              </w:rPr>
              <w:t>7609135.00</w:t>
            </w:r>
          </w:p>
        </w:tc>
        <w:tc>
          <w:tcPr>
            <w:tcW w:w="1933" w:type="dxa"/>
            <w:tcBorders>
              <w:top w:val="single" w:sz="8" w:space="0" w:color="000000"/>
              <w:left w:val="single" w:sz="8" w:space="0" w:color="000000"/>
              <w:bottom w:val="single" w:sz="8" w:space="0" w:color="000000"/>
              <w:right w:val="single" w:sz="8" w:space="0" w:color="000000"/>
            </w:tcBorders>
            <w:vAlign w:val="center"/>
          </w:tcPr>
          <w:p w14:paraId="006CC2AD" w14:textId="77777777" w:rsidR="00F70974" w:rsidRPr="00F70974" w:rsidRDefault="00F70974" w:rsidP="001037EC">
            <w:pPr>
              <w:spacing w:after="150"/>
              <w:rPr>
                <w:rFonts w:ascii="Arial" w:hAnsi="Arial" w:cs="Arial"/>
              </w:rPr>
            </w:pPr>
            <w:r w:rsidRPr="00F70974">
              <w:rPr>
                <w:rFonts w:ascii="Arial" w:hAnsi="Arial" w:cs="Arial"/>
                <w:color w:val="000000"/>
              </w:rPr>
              <w:t>4734730.55</w:t>
            </w:r>
          </w:p>
        </w:tc>
        <w:tc>
          <w:tcPr>
            <w:tcW w:w="934" w:type="dxa"/>
            <w:tcBorders>
              <w:top w:val="single" w:sz="8" w:space="0" w:color="000000"/>
              <w:left w:val="single" w:sz="8" w:space="0" w:color="000000"/>
              <w:bottom w:val="single" w:sz="8" w:space="0" w:color="000000"/>
              <w:right w:val="single" w:sz="8" w:space="0" w:color="000000"/>
            </w:tcBorders>
            <w:vAlign w:val="center"/>
          </w:tcPr>
          <w:p w14:paraId="67751095" w14:textId="77777777" w:rsidR="00F70974" w:rsidRPr="00F70974" w:rsidRDefault="00F70974" w:rsidP="001037EC">
            <w:pPr>
              <w:spacing w:after="150"/>
              <w:rPr>
                <w:rFonts w:ascii="Arial" w:hAnsi="Arial" w:cs="Arial"/>
              </w:rPr>
            </w:pPr>
            <w:r w:rsidRPr="00F70974">
              <w:rPr>
                <w:rFonts w:ascii="Arial" w:hAnsi="Arial" w:cs="Arial"/>
                <w:b/>
                <w:color w:val="000000"/>
              </w:rPr>
              <w:t>D380</w:t>
            </w:r>
          </w:p>
        </w:tc>
        <w:tc>
          <w:tcPr>
            <w:tcW w:w="1934" w:type="dxa"/>
            <w:tcBorders>
              <w:top w:val="single" w:sz="8" w:space="0" w:color="000000"/>
              <w:left w:val="single" w:sz="8" w:space="0" w:color="000000"/>
              <w:bottom w:val="single" w:sz="8" w:space="0" w:color="000000"/>
              <w:right w:val="single" w:sz="8" w:space="0" w:color="000000"/>
            </w:tcBorders>
            <w:vAlign w:val="center"/>
          </w:tcPr>
          <w:p w14:paraId="110A04A4" w14:textId="77777777" w:rsidR="00F70974" w:rsidRPr="00F70974" w:rsidRDefault="00F70974" w:rsidP="001037EC">
            <w:pPr>
              <w:spacing w:after="150"/>
              <w:rPr>
                <w:rFonts w:ascii="Arial" w:hAnsi="Arial" w:cs="Arial"/>
              </w:rPr>
            </w:pPr>
            <w:r w:rsidRPr="00F70974">
              <w:rPr>
                <w:rFonts w:ascii="Arial" w:hAnsi="Arial" w:cs="Arial"/>
                <w:color w:val="000000"/>
              </w:rPr>
              <w:t>7612454.95</w:t>
            </w:r>
          </w:p>
        </w:tc>
        <w:tc>
          <w:tcPr>
            <w:tcW w:w="1934" w:type="dxa"/>
            <w:tcBorders>
              <w:top w:val="single" w:sz="8" w:space="0" w:color="000000"/>
              <w:left w:val="single" w:sz="8" w:space="0" w:color="000000"/>
              <w:bottom w:val="single" w:sz="8" w:space="0" w:color="000000"/>
              <w:right w:val="single" w:sz="8" w:space="0" w:color="000000"/>
            </w:tcBorders>
            <w:vAlign w:val="center"/>
          </w:tcPr>
          <w:p w14:paraId="4860C4B8" w14:textId="77777777" w:rsidR="00F70974" w:rsidRPr="00F70974" w:rsidRDefault="00F70974" w:rsidP="001037EC">
            <w:pPr>
              <w:spacing w:after="150"/>
              <w:rPr>
                <w:rFonts w:ascii="Arial" w:hAnsi="Arial" w:cs="Arial"/>
              </w:rPr>
            </w:pPr>
            <w:r w:rsidRPr="00F70974">
              <w:rPr>
                <w:rFonts w:ascii="Arial" w:hAnsi="Arial" w:cs="Arial"/>
                <w:color w:val="000000"/>
              </w:rPr>
              <w:t>4733974.76</w:t>
            </w:r>
          </w:p>
        </w:tc>
      </w:tr>
      <w:tr w:rsidR="00F70974" w:rsidRPr="00F70974" w14:paraId="5218ED39"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ACE1CC2" w14:textId="77777777" w:rsidR="00F70974" w:rsidRPr="00F70974" w:rsidRDefault="00F70974" w:rsidP="001037EC">
            <w:pPr>
              <w:spacing w:after="150"/>
              <w:rPr>
                <w:rFonts w:ascii="Arial" w:hAnsi="Arial" w:cs="Arial"/>
              </w:rPr>
            </w:pPr>
            <w:r w:rsidRPr="00F70974">
              <w:rPr>
                <w:rFonts w:ascii="Arial" w:hAnsi="Arial" w:cs="Arial"/>
                <w:b/>
                <w:color w:val="000000"/>
              </w:rPr>
              <w:t>D57</w:t>
            </w:r>
          </w:p>
        </w:tc>
        <w:tc>
          <w:tcPr>
            <w:tcW w:w="1933" w:type="dxa"/>
            <w:tcBorders>
              <w:top w:val="single" w:sz="8" w:space="0" w:color="000000"/>
              <w:left w:val="single" w:sz="8" w:space="0" w:color="000000"/>
              <w:bottom w:val="single" w:sz="8" w:space="0" w:color="000000"/>
              <w:right w:val="single" w:sz="8" w:space="0" w:color="000000"/>
            </w:tcBorders>
            <w:vAlign w:val="center"/>
          </w:tcPr>
          <w:p w14:paraId="50323D08" w14:textId="77777777" w:rsidR="00F70974" w:rsidRPr="00F70974" w:rsidRDefault="00F70974" w:rsidP="001037EC">
            <w:pPr>
              <w:spacing w:after="150"/>
              <w:rPr>
                <w:rFonts w:ascii="Arial" w:hAnsi="Arial" w:cs="Arial"/>
              </w:rPr>
            </w:pPr>
            <w:r w:rsidRPr="00F70974">
              <w:rPr>
                <w:rFonts w:ascii="Arial" w:hAnsi="Arial" w:cs="Arial"/>
                <w:color w:val="000000"/>
              </w:rPr>
              <w:t>7613040.58</w:t>
            </w:r>
          </w:p>
        </w:tc>
        <w:tc>
          <w:tcPr>
            <w:tcW w:w="1933" w:type="dxa"/>
            <w:tcBorders>
              <w:top w:val="single" w:sz="8" w:space="0" w:color="000000"/>
              <w:left w:val="single" w:sz="8" w:space="0" w:color="000000"/>
              <w:bottom w:val="single" w:sz="8" w:space="0" w:color="000000"/>
              <w:right w:val="single" w:sz="8" w:space="0" w:color="000000"/>
            </w:tcBorders>
            <w:vAlign w:val="center"/>
          </w:tcPr>
          <w:p w14:paraId="325C2DCE" w14:textId="77777777" w:rsidR="00F70974" w:rsidRPr="00F70974" w:rsidRDefault="00F70974" w:rsidP="001037EC">
            <w:pPr>
              <w:spacing w:after="150"/>
              <w:rPr>
                <w:rFonts w:ascii="Arial" w:hAnsi="Arial" w:cs="Arial"/>
              </w:rPr>
            </w:pPr>
            <w:r w:rsidRPr="00F70974">
              <w:rPr>
                <w:rFonts w:ascii="Arial" w:hAnsi="Arial" w:cs="Arial"/>
                <w:color w:val="000000"/>
              </w:rPr>
              <w:t>4732309.37</w:t>
            </w:r>
          </w:p>
        </w:tc>
        <w:tc>
          <w:tcPr>
            <w:tcW w:w="933" w:type="dxa"/>
            <w:tcBorders>
              <w:top w:val="single" w:sz="8" w:space="0" w:color="000000"/>
              <w:left w:val="single" w:sz="8" w:space="0" w:color="000000"/>
              <w:bottom w:val="single" w:sz="8" w:space="0" w:color="000000"/>
              <w:right w:val="single" w:sz="8" w:space="0" w:color="000000"/>
            </w:tcBorders>
            <w:vAlign w:val="center"/>
          </w:tcPr>
          <w:p w14:paraId="1555FFC5" w14:textId="77777777" w:rsidR="00F70974" w:rsidRPr="00F70974" w:rsidRDefault="00F70974" w:rsidP="001037EC">
            <w:pPr>
              <w:spacing w:after="150"/>
              <w:rPr>
                <w:rFonts w:ascii="Arial" w:hAnsi="Arial" w:cs="Arial"/>
              </w:rPr>
            </w:pPr>
            <w:r w:rsidRPr="00F70974">
              <w:rPr>
                <w:rFonts w:ascii="Arial" w:hAnsi="Arial" w:cs="Arial"/>
                <w:b/>
                <w:color w:val="000000"/>
              </w:rPr>
              <w:t>D219</w:t>
            </w:r>
          </w:p>
        </w:tc>
        <w:tc>
          <w:tcPr>
            <w:tcW w:w="1933" w:type="dxa"/>
            <w:tcBorders>
              <w:top w:val="single" w:sz="8" w:space="0" w:color="000000"/>
              <w:left w:val="single" w:sz="8" w:space="0" w:color="000000"/>
              <w:bottom w:val="single" w:sz="8" w:space="0" w:color="000000"/>
              <w:right w:val="single" w:sz="8" w:space="0" w:color="000000"/>
            </w:tcBorders>
            <w:vAlign w:val="center"/>
          </w:tcPr>
          <w:p w14:paraId="1F41EA6E" w14:textId="77777777" w:rsidR="00F70974" w:rsidRPr="00F70974" w:rsidRDefault="00F70974" w:rsidP="001037EC">
            <w:pPr>
              <w:spacing w:after="150"/>
              <w:rPr>
                <w:rFonts w:ascii="Arial" w:hAnsi="Arial" w:cs="Arial"/>
              </w:rPr>
            </w:pPr>
            <w:r w:rsidRPr="00F70974">
              <w:rPr>
                <w:rFonts w:ascii="Arial" w:hAnsi="Arial" w:cs="Arial"/>
                <w:color w:val="000000"/>
              </w:rPr>
              <w:t>7609120.19</w:t>
            </w:r>
          </w:p>
        </w:tc>
        <w:tc>
          <w:tcPr>
            <w:tcW w:w="1933" w:type="dxa"/>
            <w:tcBorders>
              <w:top w:val="single" w:sz="8" w:space="0" w:color="000000"/>
              <w:left w:val="single" w:sz="8" w:space="0" w:color="000000"/>
              <w:bottom w:val="single" w:sz="8" w:space="0" w:color="000000"/>
              <w:right w:val="single" w:sz="8" w:space="0" w:color="000000"/>
            </w:tcBorders>
            <w:vAlign w:val="center"/>
          </w:tcPr>
          <w:p w14:paraId="3ECB4AD6" w14:textId="77777777" w:rsidR="00F70974" w:rsidRPr="00F70974" w:rsidRDefault="00F70974" w:rsidP="001037EC">
            <w:pPr>
              <w:spacing w:after="150"/>
              <w:rPr>
                <w:rFonts w:ascii="Arial" w:hAnsi="Arial" w:cs="Arial"/>
              </w:rPr>
            </w:pPr>
            <w:r w:rsidRPr="00F70974">
              <w:rPr>
                <w:rFonts w:ascii="Arial" w:hAnsi="Arial" w:cs="Arial"/>
                <w:color w:val="000000"/>
              </w:rPr>
              <w:t>4734728.32</w:t>
            </w:r>
          </w:p>
        </w:tc>
        <w:tc>
          <w:tcPr>
            <w:tcW w:w="934" w:type="dxa"/>
            <w:tcBorders>
              <w:top w:val="single" w:sz="8" w:space="0" w:color="000000"/>
              <w:left w:val="single" w:sz="8" w:space="0" w:color="000000"/>
              <w:bottom w:val="single" w:sz="8" w:space="0" w:color="000000"/>
              <w:right w:val="single" w:sz="8" w:space="0" w:color="000000"/>
            </w:tcBorders>
            <w:vAlign w:val="center"/>
          </w:tcPr>
          <w:p w14:paraId="1802DB85" w14:textId="77777777" w:rsidR="00F70974" w:rsidRPr="00F70974" w:rsidRDefault="00F70974" w:rsidP="001037EC">
            <w:pPr>
              <w:spacing w:after="150"/>
              <w:rPr>
                <w:rFonts w:ascii="Arial" w:hAnsi="Arial" w:cs="Arial"/>
              </w:rPr>
            </w:pPr>
            <w:r w:rsidRPr="00F70974">
              <w:rPr>
                <w:rFonts w:ascii="Arial" w:hAnsi="Arial" w:cs="Arial"/>
                <w:b/>
                <w:color w:val="000000"/>
              </w:rPr>
              <w:t>D381</w:t>
            </w:r>
          </w:p>
        </w:tc>
        <w:tc>
          <w:tcPr>
            <w:tcW w:w="1934" w:type="dxa"/>
            <w:tcBorders>
              <w:top w:val="single" w:sz="8" w:space="0" w:color="000000"/>
              <w:left w:val="single" w:sz="8" w:space="0" w:color="000000"/>
              <w:bottom w:val="single" w:sz="8" w:space="0" w:color="000000"/>
              <w:right w:val="single" w:sz="8" w:space="0" w:color="000000"/>
            </w:tcBorders>
            <w:vAlign w:val="center"/>
          </w:tcPr>
          <w:p w14:paraId="40AC46BF" w14:textId="77777777" w:rsidR="00F70974" w:rsidRPr="00F70974" w:rsidRDefault="00F70974" w:rsidP="001037EC">
            <w:pPr>
              <w:spacing w:after="150"/>
              <w:rPr>
                <w:rFonts w:ascii="Arial" w:hAnsi="Arial" w:cs="Arial"/>
              </w:rPr>
            </w:pPr>
            <w:r w:rsidRPr="00F70974">
              <w:rPr>
                <w:rFonts w:ascii="Arial" w:hAnsi="Arial" w:cs="Arial"/>
                <w:color w:val="000000"/>
              </w:rPr>
              <w:t>7612488.48</w:t>
            </w:r>
          </w:p>
        </w:tc>
        <w:tc>
          <w:tcPr>
            <w:tcW w:w="1934" w:type="dxa"/>
            <w:tcBorders>
              <w:top w:val="single" w:sz="8" w:space="0" w:color="000000"/>
              <w:left w:val="single" w:sz="8" w:space="0" w:color="000000"/>
              <w:bottom w:val="single" w:sz="8" w:space="0" w:color="000000"/>
              <w:right w:val="single" w:sz="8" w:space="0" w:color="000000"/>
            </w:tcBorders>
            <w:vAlign w:val="center"/>
          </w:tcPr>
          <w:p w14:paraId="2C22E787" w14:textId="77777777" w:rsidR="00F70974" w:rsidRPr="00F70974" w:rsidRDefault="00F70974" w:rsidP="001037EC">
            <w:pPr>
              <w:spacing w:after="150"/>
              <w:rPr>
                <w:rFonts w:ascii="Arial" w:hAnsi="Arial" w:cs="Arial"/>
              </w:rPr>
            </w:pPr>
            <w:r w:rsidRPr="00F70974">
              <w:rPr>
                <w:rFonts w:ascii="Arial" w:hAnsi="Arial" w:cs="Arial"/>
                <w:color w:val="000000"/>
              </w:rPr>
              <w:t>4733944.15</w:t>
            </w:r>
          </w:p>
        </w:tc>
      </w:tr>
      <w:tr w:rsidR="00F70974" w:rsidRPr="00F70974" w14:paraId="1F0BF1B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15192FA" w14:textId="77777777" w:rsidR="00F70974" w:rsidRPr="00F70974" w:rsidRDefault="00F70974" w:rsidP="001037EC">
            <w:pPr>
              <w:spacing w:after="150"/>
              <w:rPr>
                <w:rFonts w:ascii="Arial" w:hAnsi="Arial" w:cs="Arial"/>
              </w:rPr>
            </w:pPr>
            <w:r w:rsidRPr="00F70974">
              <w:rPr>
                <w:rFonts w:ascii="Arial" w:hAnsi="Arial" w:cs="Arial"/>
                <w:b/>
                <w:color w:val="000000"/>
              </w:rPr>
              <w:t>D58</w:t>
            </w:r>
          </w:p>
        </w:tc>
        <w:tc>
          <w:tcPr>
            <w:tcW w:w="1933" w:type="dxa"/>
            <w:tcBorders>
              <w:top w:val="single" w:sz="8" w:space="0" w:color="000000"/>
              <w:left w:val="single" w:sz="8" w:space="0" w:color="000000"/>
              <w:bottom w:val="single" w:sz="8" w:space="0" w:color="000000"/>
              <w:right w:val="single" w:sz="8" w:space="0" w:color="000000"/>
            </w:tcBorders>
            <w:vAlign w:val="center"/>
          </w:tcPr>
          <w:p w14:paraId="5180508B" w14:textId="77777777" w:rsidR="00F70974" w:rsidRPr="00F70974" w:rsidRDefault="00F70974" w:rsidP="001037EC">
            <w:pPr>
              <w:spacing w:after="150"/>
              <w:rPr>
                <w:rFonts w:ascii="Arial" w:hAnsi="Arial" w:cs="Arial"/>
              </w:rPr>
            </w:pPr>
            <w:r w:rsidRPr="00F70974">
              <w:rPr>
                <w:rFonts w:ascii="Arial" w:hAnsi="Arial" w:cs="Arial"/>
                <w:color w:val="000000"/>
              </w:rPr>
              <w:t>7613036.33</w:t>
            </w:r>
          </w:p>
        </w:tc>
        <w:tc>
          <w:tcPr>
            <w:tcW w:w="1933" w:type="dxa"/>
            <w:tcBorders>
              <w:top w:val="single" w:sz="8" w:space="0" w:color="000000"/>
              <w:left w:val="single" w:sz="8" w:space="0" w:color="000000"/>
              <w:bottom w:val="single" w:sz="8" w:space="0" w:color="000000"/>
              <w:right w:val="single" w:sz="8" w:space="0" w:color="000000"/>
            </w:tcBorders>
            <w:vAlign w:val="center"/>
          </w:tcPr>
          <w:p w14:paraId="429EC887" w14:textId="77777777" w:rsidR="00F70974" w:rsidRPr="00F70974" w:rsidRDefault="00F70974" w:rsidP="001037EC">
            <w:pPr>
              <w:spacing w:after="150"/>
              <w:rPr>
                <w:rFonts w:ascii="Arial" w:hAnsi="Arial" w:cs="Arial"/>
              </w:rPr>
            </w:pPr>
            <w:r w:rsidRPr="00F70974">
              <w:rPr>
                <w:rFonts w:ascii="Arial" w:hAnsi="Arial" w:cs="Arial"/>
                <w:color w:val="000000"/>
              </w:rPr>
              <w:t>4732320.48</w:t>
            </w:r>
          </w:p>
        </w:tc>
        <w:tc>
          <w:tcPr>
            <w:tcW w:w="933" w:type="dxa"/>
            <w:tcBorders>
              <w:top w:val="single" w:sz="8" w:space="0" w:color="000000"/>
              <w:left w:val="single" w:sz="8" w:space="0" w:color="000000"/>
              <w:bottom w:val="single" w:sz="8" w:space="0" w:color="000000"/>
              <w:right w:val="single" w:sz="8" w:space="0" w:color="000000"/>
            </w:tcBorders>
            <w:vAlign w:val="center"/>
          </w:tcPr>
          <w:p w14:paraId="607FA953" w14:textId="77777777" w:rsidR="00F70974" w:rsidRPr="00F70974" w:rsidRDefault="00F70974" w:rsidP="001037EC">
            <w:pPr>
              <w:spacing w:after="150"/>
              <w:rPr>
                <w:rFonts w:ascii="Arial" w:hAnsi="Arial" w:cs="Arial"/>
              </w:rPr>
            </w:pPr>
            <w:r w:rsidRPr="00F70974">
              <w:rPr>
                <w:rFonts w:ascii="Arial" w:hAnsi="Arial" w:cs="Arial"/>
                <w:b/>
                <w:color w:val="000000"/>
              </w:rPr>
              <w:t>D220</w:t>
            </w:r>
          </w:p>
        </w:tc>
        <w:tc>
          <w:tcPr>
            <w:tcW w:w="1933" w:type="dxa"/>
            <w:tcBorders>
              <w:top w:val="single" w:sz="8" w:space="0" w:color="000000"/>
              <w:left w:val="single" w:sz="8" w:space="0" w:color="000000"/>
              <w:bottom w:val="single" w:sz="8" w:space="0" w:color="000000"/>
              <w:right w:val="single" w:sz="8" w:space="0" w:color="000000"/>
            </w:tcBorders>
            <w:vAlign w:val="center"/>
          </w:tcPr>
          <w:p w14:paraId="1C8FBD88" w14:textId="77777777" w:rsidR="00F70974" w:rsidRPr="00F70974" w:rsidRDefault="00F70974" w:rsidP="001037EC">
            <w:pPr>
              <w:spacing w:after="150"/>
              <w:rPr>
                <w:rFonts w:ascii="Arial" w:hAnsi="Arial" w:cs="Arial"/>
              </w:rPr>
            </w:pPr>
            <w:r w:rsidRPr="00F70974">
              <w:rPr>
                <w:rFonts w:ascii="Arial" w:hAnsi="Arial" w:cs="Arial"/>
                <w:color w:val="000000"/>
              </w:rPr>
              <w:t>7609100.55</w:t>
            </w:r>
          </w:p>
        </w:tc>
        <w:tc>
          <w:tcPr>
            <w:tcW w:w="1933" w:type="dxa"/>
            <w:tcBorders>
              <w:top w:val="single" w:sz="8" w:space="0" w:color="000000"/>
              <w:left w:val="single" w:sz="8" w:space="0" w:color="000000"/>
              <w:bottom w:val="single" w:sz="8" w:space="0" w:color="000000"/>
              <w:right w:val="single" w:sz="8" w:space="0" w:color="000000"/>
            </w:tcBorders>
            <w:vAlign w:val="center"/>
          </w:tcPr>
          <w:p w14:paraId="5166BEDB" w14:textId="77777777" w:rsidR="00F70974" w:rsidRPr="00F70974" w:rsidRDefault="00F70974" w:rsidP="001037EC">
            <w:pPr>
              <w:spacing w:after="150"/>
              <w:rPr>
                <w:rFonts w:ascii="Arial" w:hAnsi="Arial" w:cs="Arial"/>
              </w:rPr>
            </w:pPr>
            <w:r w:rsidRPr="00F70974">
              <w:rPr>
                <w:rFonts w:ascii="Arial" w:hAnsi="Arial" w:cs="Arial"/>
                <w:color w:val="000000"/>
              </w:rPr>
              <w:t>4734737.38</w:t>
            </w:r>
          </w:p>
        </w:tc>
        <w:tc>
          <w:tcPr>
            <w:tcW w:w="934" w:type="dxa"/>
            <w:tcBorders>
              <w:top w:val="single" w:sz="8" w:space="0" w:color="000000"/>
              <w:left w:val="single" w:sz="8" w:space="0" w:color="000000"/>
              <w:bottom w:val="single" w:sz="8" w:space="0" w:color="000000"/>
              <w:right w:val="single" w:sz="8" w:space="0" w:color="000000"/>
            </w:tcBorders>
            <w:vAlign w:val="center"/>
          </w:tcPr>
          <w:p w14:paraId="6DB4B717" w14:textId="77777777" w:rsidR="00F70974" w:rsidRPr="00F70974" w:rsidRDefault="00F70974" w:rsidP="001037EC">
            <w:pPr>
              <w:spacing w:after="150"/>
              <w:rPr>
                <w:rFonts w:ascii="Arial" w:hAnsi="Arial" w:cs="Arial"/>
              </w:rPr>
            </w:pPr>
            <w:r w:rsidRPr="00F70974">
              <w:rPr>
                <w:rFonts w:ascii="Arial" w:hAnsi="Arial" w:cs="Arial"/>
                <w:b/>
                <w:color w:val="000000"/>
              </w:rPr>
              <w:t>D382</w:t>
            </w:r>
          </w:p>
        </w:tc>
        <w:tc>
          <w:tcPr>
            <w:tcW w:w="1934" w:type="dxa"/>
            <w:tcBorders>
              <w:top w:val="single" w:sz="8" w:space="0" w:color="000000"/>
              <w:left w:val="single" w:sz="8" w:space="0" w:color="000000"/>
              <w:bottom w:val="single" w:sz="8" w:space="0" w:color="000000"/>
              <w:right w:val="single" w:sz="8" w:space="0" w:color="000000"/>
            </w:tcBorders>
            <w:vAlign w:val="center"/>
          </w:tcPr>
          <w:p w14:paraId="48E0DDE6" w14:textId="77777777" w:rsidR="00F70974" w:rsidRPr="00F70974" w:rsidRDefault="00F70974" w:rsidP="001037EC">
            <w:pPr>
              <w:spacing w:after="150"/>
              <w:rPr>
                <w:rFonts w:ascii="Arial" w:hAnsi="Arial" w:cs="Arial"/>
              </w:rPr>
            </w:pPr>
            <w:r w:rsidRPr="00F70974">
              <w:rPr>
                <w:rFonts w:ascii="Arial" w:hAnsi="Arial" w:cs="Arial"/>
                <w:color w:val="000000"/>
              </w:rPr>
              <w:t>7612516.48</w:t>
            </w:r>
          </w:p>
        </w:tc>
        <w:tc>
          <w:tcPr>
            <w:tcW w:w="1934" w:type="dxa"/>
            <w:tcBorders>
              <w:top w:val="single" w:sz="8" w:space="0" w:color="000000"/>
              <w:left w:val="single" w:sz="8" w:space="0" w:color="000000"/>
              <w:bottom w:val="single" w:sz="8" w:space="0" w:color="000000"/>
              <w:right w:val="single" w:sz="8" w:space="0" w:color="000000"/>
            </w:tcBorders>
            <w:vAlign w:val="center"/>
          </w:tcPr>
          <w:p w14:paraId="75AD93CC" w14:textId="77777777" w:rsidR="00F70974" w:rsidRPr="00F70974" w:rsidRDefault="00F70974" w:rsidP="001037EC">
            <w:pPr>
              <w:spacing w:after="150"/>
              <w:rPr>
                <w:rFonts w:ascii="Arial" w:hAnsi="Arial" w:cs="Arial"/>
              </w:rPr>
            </w:pPr>
            <w:r w:rsidRPr="00F70974">
              <w:rPr>
                <w:rFonts w:ascii="Arial" w:hAnsi="Arial" w:cs="Arial"/>
                <w:color w:val="000000"/>
              </w:rPr>
              <w:t>4733921.71</w:t>
            </w:r>
          </w:p>
        </w:tc>
      </w:tr>
      <w:tr w:rsidR="00F70974" w:rsidRPr="00F70974" w14:paraId="7E28F7F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845F0F3" w14:textId="77777777" w:rsidR="00F70974" w:rsidRPr="00F70974" w:rsidRDefault="00F70974" w:rsidP="001037EC">
            <w:pPr>
              <w:spacing w:after="150"/>
              <w:rPr>
                <w:rFonts w:ascii="Arial" w:hAnsi="Arial" w:cs="Arial"/>
              </w:rPr>
            </w:pPr>
            <w:r w:rsidRPr="00F70974">
              <w:rPr>
                <w:rFonts w:ascii="Arial" w:hAnsi="Arial" w:cs="Arial"/>
                <w:b/>
                <w:color w:val="000000"/>
              </w:rPr>
              <w:t>D59</w:t>
            </w:r>
          </w:p>
        </w:tc>
        <w:tc>
          <w:tcPr>
            <w:tcW w:w="1933" w:type="dxa"/>
            <w:tcBorders>
              <w:top w:val="single" w:sz="8" w:space="0" w:color="000000"/>
              <w:left w:val="single" w:sz="8" w:space="0" w:color="000000"/>
              <w:bottom w:val="single" w:sz="8" w:space="0" w:color="000000"/>
              <w:right w:val="single" w:sz="8" w:space="0" w:color="000000"/>
            </w:tcBorders>
            <w:vAlign w:val="center"/>
          </w:tcPr>
          <w:p w14:paraId="1E395579" w14:textId="77777777" w:rsidR="00F70974" w:rsidRPr="00F70974" w:rsidRDefault="00F70974" w:rsidP="001037EC">
            <w:pPr>
              <w:spacing w:after="150"/>
              <w:rPr>
                <w:rFonts w:ascii="Arial" w:hAnsi="Arial" w:cs="Arial"/>
              </w:rPr>
            </w:pPr>
            <w:r w:rsidRPr="00F70974">
              <w:rPr>
                <w:rFonts w:ascii="Arial" w:hAnsi="Arial" w:cs="Arial"/>
                <w:color w:val="000000"/>
              </w:rPr>
              <w:t>7613033.15</w:t>
            </w:r>
          </w:p>
        </w:tc>
        <w:tc>
          <w:tcPr>
            <w:tcW w:w="1933" w:type="dxa"/>
            <w:tcBorders>
              <w:top w:val="single" w:sz="8" w:space="0" w:color="000000"/>
              <w:left w:val="single" w:sz="8" w:space="0" w:color="000000"/>
              <w:bottom w:val="single" w:sz="8" w:space="0" w:color="000000"/>
              <w:right w:val="single" w:sz="8" w:space="0" w:color="000000"/>
            </w:tcBorders>
            <w:vAlign w:val="center"/>
          </w:tcPr>
          <w:p w14:paraId="1890C978" w14:textId="77777777" w:rsidR="00F70974" w:rsidRPr="00F70974" w:rsidRDefault="00F70974" w:rsidP="001037EC">
            <w:pPr>
              <w:spacing w:after="150"/>
              <w:rPr>
                <w:rFonts w:ascii="Arial" w:hAnsi="Arial" w:cs="Arial"/>
              </w:rPr>
            </w:pPr>
            <w:r w:rsidRPr="00F70974">
              <w:rPr>
                <w:rFonts w:ascii="Arial" w:hAnsi="Arial" w:cs="Arial"/>
                <w:color w:val="000000"/>
              </w:rPr>
              <w:t>4732331.94</w:t>
            </w:r>
          </w:p>
        </w:tc>
        <w:tc>
          <w:tcPr>
            <w:tcW w:w="933" w:type="dxa"/>
            <w:tcBorders>
              <w:top w:val="single" w:sz="8" w:space="0" w:color="000000"/>
              <w:left w:val="single" w:sz="8" w:space="0" w:color="000000"/>
              <w:bottom w:val="single" w:sz="8" w:space="0" w:color="000000"/>
              <w:right w:val="single" w:sz="8" w:space="0" w:color="000000"/>
            </w:tcBorders>
            <w:vAlign w:val="center"/>
          </w:tcPr>
          <w:p w14:paraId="058DB127" w14:textId="77777777" w:rsidR="00F70974" w:rsidRPr="00F70974" w:rsidRDefault="00F70974" w:rsidP="001037EC">
            <w:pPr>
              <w:spacing w:after="150"/>
              <w:rPr>
                <w:rFonts w:ascii="Arial" w:hAnsi="Arial" w:cs="Arial"/>
              </w:rPr>
            </w:pPr>
            <w:r w:rsidRPr="00F70974">
              <w:rPr>
                <w:rFonts w:ascii="Arial" w:hAnsi="Arial" w:cs="Arial"/>
                <w:b/>
                <w:color w:val="000000"/>
              </w:rPr>
              <w:t>D221</w:t>
            </w:r>
          </w:p>
        </w:tc>
        <w:tc>
          <w:tcPr>
            <w:tcW w:w="1933" w:type="dxa"/>
            <w:tcBorders>
              <w:top w:val="single" w:sz="8" w:space="0" w:color="000000"/>
              <w:left w:val="single" w:sz="8" w:space="0" w:color="000000"/>
              <w:bottom w:val="single" w:sz="8" w:space="0" w:color="000000"/>
              <w:right w:val="single" w:sz="8" w:space="0" w:color="000000"/>
            </w:tcBorders>
            <w:vAlign w:val="center"/>
          </w:tcPr>
          <w:p w14:paraId="27D1CD42" w14:textId="77777777" w:rsidR="00F70974" w:rsidRPr="00F70974" w:rsidRDefault="00F70974" w:rsidP="001037EC">
            <w:pPr>
              <w:spacing w:after="150"/>
              <w:rPr>
                <w:rFonts w:ascii="Arial" w:hAnsi="Arial" w:cs="Arial"/>
              </w:rPr>
            </w:pPr>
            <w:r w:rsidRPr="00F70974">
              <w:rPr>
                <w:rFonts w:ascii="Arial" w:hAnsi="Arial" w:cs="Arial"/>
                <w:color w:val="000000"/>
              </w:rPr>
              <w:t>7609093.95</w:t>
            </w:r>
          </w:p>
        </w:tc>
        <w:tc>
          <w:tcPr>
            <w:tcW w:w="1933" w:type="dxa"/>
            <w:tcBorders>
              <w:top w:val="single" w:sz="8" w:space="0" w:color="000000"/>
              <w:left w:val="single" w:sz="8" w:space="0" w:color="000000"/>
              <w:bottom w:val="single" w:sz="8" w:space="0" w:color="000000"/>
              <w:right w:val="single" w:sz="8" w:space="0" w:color="000000"/>
            </w:tcBorders>
            <w:vAlign w:val="center"/>
          </w:tcPr>
          <w:p w14:paraId="36BC1746" w14:textId="77777777" w:rsidR="00F70974" w:rsidRPr="00F70974" w:rsidRDefault="00F70974" w:rsidP="001037EC">
            <w:pPr>
              <w:spacing w:after="150"/>
              <w:rPr>
                <w:rFonts w:ascii="Arial" w:hAnsi="Arial" w:cs="Arial"/>
              </w:rPr>
            </w:pPr>
            <w:r w:rsidRPr="00F70974">
              <w:rPr>
                <w:rFonts w:ascii="Arial" w:hAnsi="Arial" w:cs="Arial"/>
                <w:color w:val="000000"/>
              </w:rPr>
              <w:t>4734740.82</w:t>
            </w:r>
          </w:p>
        </w:tc>
        <w:tc>
          <w:tcPr>
            <w:tcW w:w="934" w:type="dxa"/>
            <w:tcBorders>
              <w:top w:val="single" w:sz="8" w:space="0" w:color="000000"/>
              <w:left w:val="single" w:sz="8" w:space="0" w:color="000000"/>
              <w:bottom w:val="single" w:sz="8" w:space="0" w:color="000000"/>
              <w:right w:val="single" w:sz="8" w:space="0" w:color="000000"/>
            </w:tcBorders>
            <w:vAlign w:val="center"/>
          </w:tcPr>
          <w:p w14:paraId="68D5980B" w14:textId="77777777" w:rsidR="00F70974" w:rsidRPr="00F70974" w:rsidRDefault="00F70974" w:rsidP="001037EC">
            <w:pPr>
              <w:spacing w:after="150"/>
              <w:rPr>
                <w:rFonts w:ascii="Arial" w:hAnsi="Arial" w:cs="Arial"/>
              </w:rPr>
            </w:pPr>
            <w:r w:rsidRPr="00F70974">
              <w:rPr>
                <w:rFonts w:ascii="Arial" w:hAnsi="Arial" w:cs="Arial"/>
                <w:b/>
                <w:color w:val="000000"/>
              </w:rPr>
              <w:t>D383</w:t>
            </w:r>
          </w:p>
        </w:tc>
        <w:tc>
          <w:tcPr>
            <w:tcW w:w="1934" w:type="dxa"/>
            <w:tcBorders>
              <w:top w:val="single" w:sz="8" w:space="0" w:color="000000"/>
              <w:left w:val="single" w:sz="8" w:space="0" w:color="000000"/>
              <w:bottom w:val="single" w:sz="8" w:space="0" w:color="000000"/>
              <w:right w:val="single" w:sz="8" w:space="0" w:color="000000"/>
            </w:tcBorders>
            <w:vAlign w:val="center"/>
          </w:tcPr>
          <w:p w14:paraId="6536C000" w14:textId="77777777" w:rsidR="00F70974" w:rsidRPr="00F70974" w:rsidRDefault="00F70974" w:rsidP="001037EC">
            <w:pPr>
              <w:spacing w:after="150"/>
              <w:rPr>
                <w:rFonts w:ascii="Arial" w:hAnsi="Arial" w:cs="Arial"/>
              </w:rPr>
            </w:pPr>
            <w:r w:rsidRPr="00F70974">
              <w:rPr>
                <w:rFonts w:ascii="Arial" w:hAnsi="Arial" w:cs="Arial"/>
                <w:color w:val="000000"/>
              </w:rPr>
              <w:t>7612571.38</w:t>
            </w:r>
          </w:p>
        </w:tc>
        <w:tc>
          <w:tcPr>
            <w:tcW w:w="1934" w:type="dxa"/>
            <w:tcBorders>
              <w:top w:val="single" w:sz="8" w:space="0" w:color="000000"/>
              <w:left w:val="single" w:sz="8" w:space="0" w:color="000000"/>
              <w:bottom w:val="single" w:sz="8" w:space="0" w:color="000000"/>
              <w:right w:val="single" w:sz="8" w:space="0" w:color="000000"/>
            </w:tcBorders>
            <w:vAlign w:val="center"/>
          </w:tcPr>
          <w:p w14:paraId="0070B052" w14:textId="77777777" w:rsidR="00F70974" w:rsidRPr="00F70974" w:rsidRDefault="00F70974" w:rsidP="001037EC">
            <w:pPr>
              <w:spacing w:after="150"/>
              <w:rPr>
                <w:rFonts w:ascii="Arial" w:hAnsi="Arial" w:cs="Arial"/>
              </w:rPr>
            </w:pPr>
            <w:r w:rsidRPr="00F70974">
              <w:rPr>
                <w:rFonts w:ascii="Arial" w:hAnsi="Arial" w:cs="Arial"/>
                <w:color w:val="000000"/>
              </w:rPr>
              <w:t>4733883.29</w:t>
            </w:r>
          </w:p>
        </w:tc>
      </w:tr>
      <w:tr w:rsidR="00F70974" w:rsidRPr="00F70974" w14:paraId="737ED60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4BE28E3" w14:textId="77777777" w:rsidR="00F70974" w:rsidRPr="00F70974" w:rsidRDefault="00F70974" w:rsidP="001037EC">
            <w:pPr>
              <w:spacing w:after="150"/>
              <w:rPr>
                <w:rFonts w:ascii="Arial" w:hAnsi="Arial" w:cs="Arial"/>
              </w:rPr>
            </w:pPr>
            <w:r w:rsidRPr="00F70974">
              <w:rPr>
                <w:rFonts w:ascii="Arial" w:hAnsi="Arial" w:cs="Arial"/>
                <w:b/>
                <w:color w:val="000000"/>
              </w:rPr>
              <w:t>D60</w:t>
            </w:r>
          </w:p>
        </w:tc>
        <w:tc>
          <w:tcPr>
            <w:tcW w:w="1933" w:type="dxa"/>
            <w:tcBorders>
              <w:top w:val="single" w:sz="8" w:space="0" w:color="000000"/>
              <w:left w:val="single" w:sz="8" w:space="0" w:color="000000"/>
              <w:bottom w:val="single" w:sz="8" w:space="0" w:color="000000"/>
              <w:right w:val="single" w:sz="8" w:space="0" w:color="000000"/>
            </w:tcBorders>
            <w:vAlign w:val="center"/>
          </w:tcPr>
          <w:p w14:paraId="0E333D3F" w14:textId="77777777" w:rsidR="00F70974" w:rsidRPr="00F70974" w:rsidRDefault="00F70974" w:rsidP="001037EC">
            <w:pPr>
              <w:spacing w:after="150"/>
              <w:rPr>
                <w:rFonts w:ascii="Arial" w:hAnsi="Arial" w:cs="Arial"/>
              </w:rPr>
            </w:pPr>
            <w:r w:rsidRPr="00F70974">
              <w:rPr>
                <w:rFonts w:ascii="Arial" w:hAnsi="Arial" w:cs="Arial"/>
                <w:color w:val="000000"/>
              </w:rPr>
              <w:t>7613016.06</w:t>
            </w:r>
          </w:p>
        </w:tc>
        <w:tc>
          <w:tcPr>
            <w:tcW w:w="1933" w:type="dxa"/>
            <w:tcBorders>
              <w:top w:val="single" w:sz="8" w:space="0" w:color="000000"/>
              <w:left w:val="single" w:sz="8" w:space="0" w:color="000000"/>
              <w:bottom w:val="single" w:sz="8" w:space="0" w:color="000000"/>
              <w:right w:val="single" w:sz="8" w:space="0" w:color="000000"/>
            </w:tcBorders>
            <w:vAlign w:val="center"/>
          </w:tcPr>
          <w:p w14:paraId="5EC156E0" w14:textId="77777777" w:rsidR="00F70974" w:rsidRPr="00F70974" w:rsidRDefault="00F70974" w:rsidP="001037EC">
            <w:pPr>
              <w:spacing w:after="150"/>
              <w:rPr>
                <w:rFonts w:ascii="Arial" w:hAnsi="Arial" w:cs="Arial"/>
              </w:rPr>
            </w:pPr>
            <w:r w:rsidRPr="00F70974">
              <w:rPr>
                <w:rFonts w:ascii="Arial" w:hAnsi="Arial" w:cs="Arial"/>
                <w:color w:val="000000"/>
              </w:rPr>
              <w:t>4732407.41</w:t>
            </w:r>
          </w:p>
        </w:tc>
        <w:tc>
          <w:tcPr>
            <w:tcW w:w="933" w:type="dxa"/>
            <w:tcBorders>
              <w:top w:val="single" w:sz="8" w:space="0" w:color="000000"/>
              <w:left w:val="single" w:sz="8" w:space="0" w:color="000000"/>
              <w:bottom w:val="single" w:sz="8" w:space="0" w:color="000000"/>
              <w:right w:val="single" w:sz="8" w:space="0" w:color="000000"/>
            </w:tcBorders>
            <w:vAlign w:val="center"/>
          </w:tcPr>
          <w:p w14:paraId="3A2ECA09" w14:textId="77777777" w:rsidR="00F70974" w:rsidRPr="00F70974" w:rsidRDefault="00F70974" w:rsidP="001037EC">
            <w:pPr>
              <w:spacing w:after="150"/>
              <w:rPr>
                <w:rFonts w:ascii="Arial" w:hAnsi="Arial" w:cs="Arial"/>
              </w:rPr>
            </w:pPr>
            <w:r w:rsidRPr="00F70974">
              <w:rPr>
                <w:rFonts w:ascii="Arial" w:hAnsi="Arial" w:cs="Arial"/>
                <w:b/>
                <w:color w:val="000000"/>
              </w:rPr>
              <w:t>D222</w:t>
            </w:r>
          </w:p>
        </w:tc>
        <w:tc>
          <w:tcPr>
            <w:tcW w:w="1933" w:type="dxa"/>
            <w:tcBorders>
              <w:top w:val="single" w:sz="8" w:space="0" w:color="000000"/>
              <w:left w:val="single" w:sz="8" w:space="0" w:color="000000"/>
              <w:bottom w:val="single" w:sz="8" w:space="0" w:color="000000"/>
              <w:right w:val="single" w:sz="8" w:space="0" w:color="000000"/>
            </w:tcBorders>
            <w:vAlign w:val="center"/>
          </w:tcPr>
          <w:p w14:paraId="30097C02" w14:textId="77777777" w:rsidR="00F70974" w:rsidRPr="00F70974" w:rsidRDefault="00F70974" w:rsidP="001037EC">
            <w:pPr>
              <w:spacing w:after="150"/>
              <w:rPr>
                <w:rFonts w:ascii="Arial" w:hAnsi="Arial" w:cs="Arial"/>
              </w:rPr>
            </w:pPr>
            <w:r w:rsidRPr="00F70974">
              <w:rPr>
                <w:rFonts w:ascii="Arial" w:hAnsi="Arial" w:cs="Arial"/>
                <w:color w:val="000000"/>
              </w:rPr>
              <w:t>7609087.03</w:t>
            </w:r>
          </w:p>
        </w:tc>
        <w:tc>
          <w:tcPr>
            <w:tcW w:w="1933" w:type="dxa"/>
            <w:tcBorders>
              <w:top w:val="single" w:sz="8" w:space="0" w:color="000000"/>
              <w:left w:val="single" w:sz="8" w:space="0" w:color="000000"/>
              <w:bottom w:val="single" w:sz="8" w:space="0" w:color="000000"/>
              <w:right w:val="single" w:sz="8" w:space="0" w:color="000000"/>
            </w:tcBorders>
            <w:vAlign w:val="center"/>
          </w:tcPr>
          <w:p w14:paraId="76E7302A" w14:textId="77777777" w:rsidR="00F70974" w:rsidRPr="00F70974" w:rsidRDefault="00F70974" w:rsidP="001037EC">
            <w:pPr>
              <w:spacing w:after="150"/>
              <w:rPr>
                <w:rFonts w:ascii="Arial" w:hAnsi="Arial" w:cs="Arial"/>
              </w:rPr>
            </w:pPr>
            <w:r w:rsidRPr="00F70974">
              <w:rPr>
                <w:rFonts w:ascii="Arial" w:hAnsi="Arial" w:cs="Arial"/>
                <w:color w:val="000000"/>
              </w:rPr>
              <w:t>4734765.35</w:t>
            </w:r>
          </w:p>
        </w:tc>
        <w:tc>
          <w:tcPr>
            <w:tcW w:w="934" w:type="dxa"/>
            <w:tcBorders>
              <w:top w:val="single" w:sz="8" w:space="0" w:color="000000"/>
              <w:left w:val="single" w:sz="8" w:space="0" w:color="000000"/>
              <w:bottom w:val="single" w:sz="8" w:space="0" w:color="000000"/>
              <w:right w:val="single" w:sz="8" w:space="0" w:color="000000"/>
            </w:tcBorders>
            <w:vAlign w:val="center"/>
          </w:tcPr>
          <w:p w14:paraId="1E2FBA7D" w14:textId="77777777" w:rsidR="00F70974" w:rsidRPr="00F70974" w:rsidRDefault="00F70974" w:rsidP="001037EC">
            <w:pPr>
              <w:spacing w:after="150"/>
              <w:rPr>
                <w:rFonts w:ascii="Arial" w:hAnsi="Arial" w:cs="Arial"/>
              </w:rPr>
            </w:pPr>
            <w:r w:rsidRPr="00F70974">
              <w:rPr>
                <w:rFonts w:ascii="Arial" w:hAnsi="Arial" w:cs="Arial"/>
                <w:b/>
                <w:color w:val="000000"/>
              </w:rPr>
              <w:t>D384</w:t>
            </w:r>
          </w:p>
        </w:tc>
        <w:tc>
          <w:tcPr>
            <w:tcW w:w="1934" w:type="dxa"/>
            <w:tcBorders>
              <w:top w:val="single" w:sz="8" w:space="0" w:color="000000"/>
              <w:left w:val="single" w:sz="8" w:space="0" w:color="000000"/>
              <w:bottom w:val="single" w:sz="8" w:space="0" w:color="000000"/>
              <w:right w:val="single" w:sz="8" w:space="0" w:color="000000"/>
            </w:tcBorders>
            <w:vAlign w:val="center"/>
          </w:tcPr>
          <w:p w14:paraId="2812115F" w14:textId="77777777" w:rsidR="00F70974" w:rsidRPr="00F70974" w:rsidRDefault="00F70974" w:rsidP="001037EC">
            <w:pPr>
              <w:spacing w:after="150"/>
              <w:rPr>
                <w:rFonts w:ascii="Arial" w:hAnsi="Arial" w:cs="Arial"/>
              </w:rPr>
            </w:pPr>
            <w:r w:rsidRPr="00F70974">
              <w:rPr>
                <w:rFonts w:ascii="Arial" w:hAnsi="Arial" w:cs="Arial"/>
                <w:color w:val="000000"/>
              </w:rPr>
              <w:t>7612592.89</w:t>
            </w:r>
          </w:p>
        </w:tc>
        <w:tc>
          <w:tcPr>
            <w:tcW w:w="1934" w:type="dxa"/>
            <w:tcBorders>
              <w:top w:val="single" w:sz="8" w:space="0" w:color="000000"/>
              <w:left w:val="single" w:sz="8" w:space="0" w:color="000000"/>
              <w:bottom w:val="single" w:sz="8" w:space="0" w:color="000000"/>
              <w:right w:val="single" w:sz="8" w:space="0" w:color="000000"/>
            </w:tcBorders>
            <w:vAlign w:val="center"/>
          </w:tcPr>
          <w:p w14:paraId="583139AF" w14:textId="77777777" w:rsidR="00F70974" w:rsidRPr="00F70974" w:rsidRDefault="00F70974" w:rsidP="001037EC">
            <w:pPr>
              <w:spacing w:after="150"/>
              <w:rPr>
                <w:rFonts w:ascii="Arial" w:hAnsi="Arial" w:cs="Arial"/>
              </w:rPr>
            </w:pPr>
            <w:r w:rsidRPr="00F70974">
              <w:rPr>
                <w:rFonts w:ascii="Arial" w:hAnsi="Arial" w:cs="Arial"/>
                <w:color w:val="000000"/>
              </w:rPr>
              <w:t>4733866.19</w:t>
            </w:r>
          </w:p>
        </w:tc>
      </w:tr>
      <w:tr w:rsidR="00F70974" w:rsidRPr="00F70974" w14:paraId="3AA3736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3E684A4" w14:textId="77777777" w:rsidR="00F70974" w:rsidRPr="00F70974" w:rsidRDefault="00F70974" w:rsidP="001037EC">
            <w:pPr>
              <w:spacing w:after="150"/>
              <w:rPr>
                <w:rFonts w:ascii="Arial" w:hAnsi="Arial" w:cs="Arial"/>
              </w:rPr>
            </w:pPr>
            <w:r w:rsidRPr="00F70974">
              <w:rPr>
                <w:rFonts w:ascii="Arial" w:hAnsi="Arial" w:cs="Arial"/>
                <w:b/>
                <w:color w:val="000000"/>
              </w:rPr>
              <w:t>D61</w:t>
            </w:r>
          </w:p>
        </w:tc>
        <w:tc>
          <w:tcPr>
            <w:tcW w:w="1933" w:type="dxa"/>
            <w:tcBorders>
              <w:top w:val="single" w:sz="8" w:space="0" w:color="000000"/>
              <w:left w:val="single" w:sz="8" w:space="0" w:color="000000"/>
              <w:bottom w:val="single" w:sz="8" w:space="0" w:color="000000"/>
              <w:right w:val="single" w:sz="8" w:space="0" w:color="000000"/>
            </w:tcBorders>
            <w:vAlign w:val="center"/>
          </w:tcPr>
          <w:p w14:paraId="1D7B7234" w14:textId="77777777" w:rsidR="00F70974" w:rsidRPr="00F70974" w:rsidRDefault="00F70974" w:rsidP="001037EC">
            <w:pPr>
              <w:spacing w:after="150"/>
              <w:rPr>
                <w:rFonts w:ascii="Arial" w:hAnsi="Arial" w:cs="Arial"/>
              </w:rPr>
            </w:pPr>
            <w:r w:rsidRPr="00F70974">
              <w:rPr>
                <w:rFonts w:ascii="Arial" w:hAnsi="Arial" w:cs="Arial"/>
                <w:color w:val="000000"/>
              </w:rPr>
              <w:t>7613011.14</w:t>
            </w:r>
          </w:p>
        </w:tc>
        <w:tc>
          <w:tcPr>
            <w:tcW w:w="1933" w:type="dxa"/>
            <w:tcBorders>
              <w:top w:val="single" w:sz="8" w:space="0" w:color="000000"/>
              <w:left w:val="single" w:sz="8" w:space="0" w:color="000000"/>
              <w:bottom w:val="single" w:sz="8" w:space="0" w:color="000000"/>
              <w:right w:val="single" w:sz="8" w:space="0" w:color="000000"/>
            </w:tcBorders>
            <w:vAlign w:val="center"/>
          </w:tcPr>
          <w:p w14:paraId="23D8FA93" w14:textId="77777777" w:rsidR="00F70974" w:rsidRPr="00F70974" w:rsidRDefault="00F70974" w:rsidP="001037EC">
            <w:pPr>
              <w:spacing w:after="150"/>
              <w:rPr>
                <w:rFonts w:ascii="Arial" w:hAnsi="Arial" w:cs="Arial"/>
              </w:rPr>
            </w:pPr>
            <w:r w:rsidRPr="00F70974">
              <w:rPr>
                <w:rFonts w:ascii="Arial" w:hAnsi="Arial" w:cs="Arial"/>
                <w:color w:val="000000"/>
              </w:rPr>
              <w:t>4732422.11</w:t>
            </w:r>
          </w:p>
        </w:tc>
        <w:tc>
          <w:tcPr>
            <w:tcW w:w="933" w:type="dxa"/>
            <w:tcBorders>
              <w:top w:val="single" w:sz="8" w:space="0" w:color="000000"/>
              <w:left w:val="single" w:sz="8" w:space="0" w:color="000000"/>
              <w:bottom w:val="single" w:sz="8" w:space="0" w:color="000000"/>
              <w:right w:val="single" w:sz="8" w:space="0" w:color="000000"/>
            </w:tcBorders>
            <w:vAlign w:val="center"/>
          </w:tcPr>
          <w:p w14:paraId="5611B065" w14:textId="77777777" w:rsidR="00F70974" w:rsidRPr="00F70974" w:rsidRDefault="00F70974" w:rsidP="001037EC">
            <w:pPr>
              <w:spacing w:after="150"/>
              <w:rPr>
                <w:rFonts w:ascii="Arial" w:hAnsi="Arial" w:cs="Arial"/>
              </w:rPr>
            </w:pPr>
            <w:r w:rsidRPr="00F70974">
              <w:rPr>
                <w:rFonts w:ascii="Arial" w:hAnsi="Arial" w:cs="Arial"/>
                <w:b/>
                <w:color w:val="000000"/>
              </w:rPr>
              <w:t>D223</w:t>
            </w:r>
          </w:p>
        </w:tc>
        <w:tc>
          <w:tcPr>
            <w:tcW w:w="1933" w:type="dxa"/>
            <w:tcBorders>
              <w:top w:val="single" w:sz="8" w:space="0" w:color="000000"/>
              <w:left w:val="single" w:sz="8" w:space="0" w:color="000000"/>
              <w:bottom w:val="single" w:sz="8" w:space="0" w:color="000000"/>
              <w:right w:val="single" w:sz="8" w:space="0" w:color="000000"/>
            </w:tcBorders>
            <w:vAlign w:val="center"/>
          </w:tcPr>
          <w:p w14:paraId="7FA8E81B" w14:textId="77777777" w:rsidR="00F70974" w:rsidRPr="00F70974" w:rsidRDefault="00F70974" w:rsidP="001037EC">
            <w:pPr>
              <w:spacing w:after="150"/>
              <w:rPr>
                <w:rFonts w:ascii="Arial" w:hAnsi="Arial" w:cs="Arial"/>
              </w:rPr>
            </w:pPr>
            <w:r w:rsidRPr="00F70974">
              <w:rPr>
                <w:rFonts w:ascii="Arial" w:hAnsi="Arial" w:cs="Arial"/>
                <w:color w:val="000000"/>
              </w:rPr>
              <w:t>7609080.22</w:t>
            </w:r>
          </w:p>
        </w:tc>
        <w:tc>
          <w:tcPr>
            <w:tcW w:w="1933" w:type="dxa"/>
            <w:tcBorders>
              <w:top w:val="single" w:sz="8" w:space="0" w:color="000000"/>
              <w:left w:val="single" w:sz="8" w:space="0" w:color="000000"/>
              <w:bottom w:val="single" w:sz="8" w:space="0" w:color="000000"/>
              <w:right w:val="single" w:sz="8" w:space="0" w:color="000000"/>
            </w:tcBorders>
            <w:vAlign w:val="center"/>
          </w:tcPr>
          <w:p w14:paraId="0DDD56B6" w14:textId="77777777" w:rsidR="00F70974" w:rsidRPr="00F70974" w:rsidRDefault="00F70974" w:rsidP="001037EC">
            <w:pPr>
              <w:spacing w:after="150"/>
              <w:rPr>
                <w:rFonts w:ascii="Arial" w:hAnsi="Arial" w:cs="Arial"/>
              </w:rPr>
            </w:pPr>
            <w:r w:rsidRPr="00F70974">
              <w:rPr>
                <w:rFonts w:ascii="Arial" w:hAnsi="Arial" w:cs="Arial"/>
                <w:color w:val="000000"/>
              </w:rPr>
              <w:t>4734789.48</w:t>
            </w:r>
          </w:p>
        </w:tc>
        <w:tc>
          <w:tcPr>
            <w:tcW w:w="934" w:type="dxa"/>
            <w:tcBorders>
              <w:top w:val="single" w:sz="8" w:space="0" w:color="000000"/>
              <w:left w:val="single" w:sz="8" w:space="0" w:color="000000"/>
              <w:bottom w:val="single" w:sz="8" w:space="0" w:color="000000"/>
              <w:right w:val="single" w:sz="8" w:space="0" w:color="000000"/>
            </w:tcBorders>
            <w:vAlign w:val="center"/>
          </w:tcPr>
          <w:p w14:paraId="7F54442D" w14:textId="77777777" w:rsidR="00F70974" w:rsidRPr="00F70974" w:rsidRDefault="00F70974" w:rsidP="001037EC">
            <w:pPr>
              <w:spacing w:after="150"/>
              <w:rPr>
                <w:rFonts w:ascii="Arial" w:hAnsi="Arial" w:cs="Arial"/>
              </w:rPr>
            </w:pPr>
            <w:r w:rsidRPr="00F70974">
              <w:rPr>
                <w:rFonts w:ascii="Arial" w:hAnsi="Arial" w:cs="Arial"/>
                <w:b/>
                <w:color w:val="000000"/>
              </w:rPr>
              <w:t>D385</w:t>
            </w:r>
          </w:p>
        </w:tc>
        <w:tc>
          <w:tcPr>
            <w:tcW w:w="1934" w:type="dxa"/>
            <w:tcBorders>
              <w:top w:val="single" w:sz="8" w:space="0" w:color="000000"/>
              <w:left w:val="single" w:sz="8" w:space="0" w:color="000000"/>
              <w:bottom w:val="single" w:sz="8" w:space="0" w:color="000000"/>
              <w:right w:val="single" w:sz="8" w:space="0" w:color="000000"/>
            </w:tcBorders>
            <w:vAlign w:val="center"/>
          </w:tcPr>
          <w:p w14:paraId="5EC87E2A" w14:textId="77777777" w:rsidR="00F70974" w:rsidRPr="00F70974" w:rsidRDefault="00F70974" w:rsidP="001037EC">
            <w:pPr>
              <w:spacing w:after="150"/>
              <w:rPr>
                <w:rFonts w:ascii="Arial" w:hAnsi="Arial" w:cs="Arial"/>
              </w:rPr>
            </w:pPr>
            <w:r w:rsidRPr="00F70974">
              <w:rPr>
                <w:rFonts w:ascii="Arial" w:hAnsi="Arial" w:cs="Arial"/>
                <w:color w:val="000000"/>
              </w:rPr>
              <w:t>7612612.36</w:t>
            </w:r>
          </w:p>
        </w:tc>
        <w:tc>
          <w:tcPr>
            <w:tcW w:w="1934" w:type="dxa"/>
            <w:tcBorders>
              <w:top w:val="single" w:sz="8" w:space="0" w:color="000000"/>
              <w:left w:val="single" w:sz="8" w:space="0" w:color="000000"/>
              <w:bottom w:val="single" w:sz="8" w:space="0" w:color="000000"/>
              <w:right w:val="single" w:sz="8" w:space="0" w:color="000000"/>
            </w:tcBorders>
            <w:vAlign w:val="center"/>
          </w:tcPr>
          <w:p w14:paraId="4C9CE900" w14:textId="77777777" w:rsidR="00F70974" w:rsidRPr="00F70974" w:rsidRDefault="00F70974" w:rsidP="001037EC">
            <w:pPr>
              <w:spacing w:after="150"/>
              <w:rPr>
                <w:rFonts w:ascii="Arial" w:hAnsi="Arial" w:cs="Arial"/>
              </w:rPr>
            </w:pPr>
            <w:r w:rsidRPr="00F70974">
              <w:rPr>
                <w:rFonts w:ascii="Arial" w:hAnsi="Arial" w:cs="Arial"/>
                <w:color w:val="000000"/>
              </w:rPr>
              <w:t>4733846.39</w:t>
            </w:r>
          </w:p>
        </w:tc>
      </w:tr>
      <w:tr w:rsidR="00F70974" w:rsidRPr="00F70974" w14:paraId="00B2705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B8E0391" w14:textId="77777777" w:rsidR="00F70974" w:rsidRPr="00F70974" w:rsidRDefault="00F70974" w:rsidP="001037EC">
            <w:pPr>
              <w:spacing w:after="150"/>
              <w:rPr>
                <w:rFonts w:ascii="Arial" w:hAnsi="Arial" w:cs="Arial"/>
              </w:rPr>
            </w:pPr>
            <w:r w:rsidRPr="00F70974">
              <w:rPr>
                <w:rFonts w:ascii="Arial" w:hAnsi="Arial" w:cs="Arial"/>
                <w:b/>
                <w:color w:val="000000"/>
              </w:rPr>
              <w:t>D62</w:t>
            </w:r>
          </w:p>
        </w:tc>
        <w:tc>
          <w:tcPr>
            <w:tcW w:w="1933" w:type="dxa"/>
            <w:tcBorders>
              <w:top w:val="single" w:sz="8" w:space="0" w:color="000000"/>
              <w:left w:val="single" w:sz="8" w:space="0" w:color="000000"/>
              <w:bottom w:val="single" w:sz="8" w:space="0" w:color="000000"/>
              <w:right w:val="single" w:sz="8" w:space="0" w:color="000000"/>
            </w:tcBorders>
            <w:vAlign w:val="center"/>
          </w:tcPr>
          <w:p w14:paraId="022B956A" w14:textId="77777777" w:rsidR="00F70974" w:rsidRPr="00F70974" w:rsidRDefault="00F70974" w:rsidP="001037EC">
            <w:pPr>
              <w:spacing w:after="150"/>
              <w:rPr>
                <w:rFonts w:ascii="Arial" w:hAnsi="Arial" w:cs="Arial"/>
              </w:rPr>
            </w:pPr>
            <w:r w:rsidRPr="00F70974">
              <w:rPr>
                <w:rFonts w:ascii="Arial" w:hAnsi="Arial" w:cs="Arial"/>
                <w:color w:val="000000"/>
              </w:rPr>
              <w:t>7612984.11</w:t>
            </w:r>
          </w:p>
        </w:tc>
        <w:tc>
          <w:tcPr>
            <w:tcW w:w="1933" w:type="dxa"/>
            <w:tcBorders>
              <w:top w:val="single" w:sz="8" w:space="0" w:color="000000"/>
              <w:left w:val="single" w:sz="8" w:space="0" w:color="000000"/>
              <w:bottom w:val="single" w:sz="8" w:space="0" w:color="000000"/>
              <w:right w:val="single" w:sz="8" w:space="0" w:color="000000"/>
            </w:tcBorders>
            <w:vAlign w:val="center"/>
          </w:tcPr>
          <w:p w14:paraId="5D0FBEC6" w14:textId="77777777" w:rsidR="00F70974" w:rsidRPr="00F70974" w:rsidRDefault="00F70974" w:rsidP="001037EC">
            <w:pPr>
              <w:spacing w:after="150"/>
              <w:rPr>
                <w:rFonts w:ascii="Arial" w:hAnsi="Arial" w:cs="Arial"/>
              </w:rPr>
            </w:pPr>
            <w:r w:rsidRPr="00F70974">
              <w:rPr>
                <w:rFonts w:ascii="Arial" w:hAnsi="Arial" w:cs="Arial"/>
                <w:color w:val="000000"/>
              </w:rPr>
              <w:t>4732482.14</w:t>
            </w:r>
          </w:p>
        </w:tc>
        <w:tc>
          <w:tcPr>
            <w:tcW w:w="933" w:type="dxa"/>
            <w:tcBorders>
              <w:top w:val="single" w:sz="8" w:space="0" w:color="000000"/>
              <w:left w:val="single" w:sz="8" w:space="0" w:color="000000"/>
              <w:bottom w:val="single" w:sz="8" w:space="0" w:color="000000"/>
              <w:right w:val="single" w:sz="8" w:space="0" w:color="000000"/>
            </w:tcBorders>
            <w:vAlign w:val="center"/>
          </w:tcPr>
          <w:p w14:paraId="4016A5C6" w14:textId="77777777" w:rsidR="00F70974" w:rsidRPr="00F70974" w:rsidRDefault="00F70974" w:rsidP="001037EC">
            <w:pPr>
              <w:spacing w:after="150"/>
              <w:rPr>
                <w:rFonts w:ascii="Arial" w:hAnsi="Arial" w:cs="Arial"/>
              </w:rPr>
            </w:pPr>
            <w:r w:rsidRPr="00F70974">
              <w:rPr>
                <w:rFonts w:ascii="Arial" w:hAnsi="Arial" w:cs="Arial"/>
                <w:b/>
                <w:color w:val="000000"/>
              </w:rPr>
              <w:t>D224</w:t>
            </w:r>
          </w:p>
        </w:tc>
        <w:tc>
          <w:tcPr>
            <w:tcW w:w="1933" w:type="dxa"/>
            <w:tcBorders>
              <w:top w:val="single" w:sz="8" w:space="0" w:color="000000"/>
              <w:left w:val="single" w:sz="8" w:space="0" w:color="000000"/>
              <w:bottom w:val="single" w:sz="8" w:space="0" w:color="000000"/>
              <w:right w:val="single" w:sz="8" w:space="0" w:color="000000"/>
            </w:tcBorders>
            <w:vAlign w:val="center"/>
          </w:tcPr>
          <w:p w14:paraId="3FE2605E" w14:textId="77777777" w:rsidR="00F70974" w:rsidRPr="00F70974" w:rsidRDefault="00F70974" w:rsidP="001037EC">
            <w:pPr>
              <w:spacing w:after="150"/>
              <w:rPr>
                <w:rFonts w:ascii="Arial" w:hAnsi="Arial" w:cs="Arial"/>
              </w:rPr>
            </w:pPr>
            <w:r w:rsidRPr="00F70974">
              <w:rPr>
                <w:rFonts w:ascii="Arial" w:hAnsi="Arial" w:cs="Arial"/>
                <w:color w:val="000000"/>
              </w:rPr>
              <w:t>7609063.17</w:t>
            </w:r>
          </w:p>
        </w:tc>
        <w:tc>
          <w:tcPr>
            <w:tcW w:w="1933" w:type="dxa"/>
            <w:tcBorders>
              <w:top w:val="single" w:sz="8" w:space="0" w:color="000000"/>
              <w:left w:val="single" w:sz="8" w:space="0" w:color="000000"/>
              <w:bottom w:val="single" w:sz="8" w:space="0" w:color="000000"/>
              <w:right w:val="single" w:sz="8" w:space="0" w:color="000000"/>
            </w:tcBorders>
            <w:vAlign w:val="center"/>
          </w:tcPr>
          <w:p w14:paraId="6A97BBE8" w14:textId="77777777" w:rsidR="00F70974" w:rsidRPr="00F70974" w:rsidRDefault="00F70974" w:rsidP="001037EC">
            <w:pPr>
              <w:spacing w:after="150"/>
              <w:rPr>
                <w:rFonts w:ascii="Arial" w:hAnsi="Arial" w:cs="Arial"/>
              </w:rPr>
            </w:pPr>
            <w:r w:rsidRPr="00F70974">
              <w:rPr>
                <w:rFonts w:ascii="Arial" w:hAnsi="Arial" w:cs="Arial"/>
                <w:color w:val="000000"/>
              </w:rPr>
              <w:t>4734821.30</w:t>
            </w:r>
          </w:p>
        </w:tc>
        <w:tc>
          <w:tcPr>
            <w:tcW w:w="934" w:type="dxa"/>
            <w:tcBorders>
              <w:top w:val="single" w:sz="8" w:space="0" w:color="000000"/>
              <w:left w:val="single" w:sz="8" w:space="0" w:color="000000"/>
              <w:bottom w:val="single" w:sz="8" w:space="0" w:color="000000"/>
              <w:right w:val="single" w:sz="8" w:space="0" w:color="000000"/>
            </w:tcBorders>
            <w:vAlign w:val="center"/>
          </w:tcPr>
          <w:p w14:paraId="5A10913D" w14:textId="77777777" w:rsidR="00F70974" w:rsidRPr="00F70974" w:rsidRDefault="00F70974" w:rsidP="001037EC">
            <w:pPr>
              <w:spacing w:after="150"/>
              <w:rPr>
                <w:rFonts w:ascii="Arial" w:hAnsi="Arial" w:cs="Arial"/>
              </w:rPr>
            </w:pPr>
            <w:r w:rsidRPr="00F70974">
              <w:rPr>
                <w:rFonts w:ascii="Arial" w:hAnsi="Arial" w:cs="Arial"/>
                <w:b/>
                <w:color w:val="000000"/>
              </w:rPr>
              <w:t>D386</w:t>
            </w:r>
          </w:p>
        </w:tc>
        <w:tc>
          <w:tcPr>
            <w:tcW w:w="1934" w:type="dxa"/>
            <w:tcBorders>
              <w:top w:val="single" w:sz="8" w:space="0" w:color="000000"/>
              <w:left w:val="single" w:sz="8" w:space="0" w:color="000000"/>
              <w:bottom w:val="single" w:sz="8" w:space="0" w:color="000000"/>
              <w:right w:val="single" w:sz="8" w:space="0" w:color="000000"/>
            </w:tcBorders>
            <w:vAlign w:val="center"/>
          </w:tcPr>
          <w:p w14:paraId="48A0C8D2" w14:textId="77777777" w:rsidR="00F70974" w:rsidRPr="00F70974" w:rsidRDefault="00F70974" w:rsidP="001037EC">
            <w:pPr>
              <w:spacing w:after="150"/>
              <w:rPr>
                <w:rFonts w:ascii="Arial" w:hAnsi="Arial" w:cs="Arial"/>
              </w:rPr>
            </w:pPr>
            <w:r w:rsidRPr="00F70974">
              <w:rPr>
                <w:rFonts w:ascii="Arial" w:hAnsi="Arial" w:cs="Arial"/>
                <w:color w:val="000000"/>
              </w:rPr>
              <w:t>7612629.27</w:t>
            </w:r>
          </w:p>
        </w:tc>
        <w:tc>
          <w:tcPr>
            <w:tcW w:w="1934" w:type="dxa"/>
            <w:tcBorders>
              <w:top w:val="single" w:sz="8" w:space="0" w:color="000000"/>
              <w:left w:val="single" w:sz="8" w:space="0" w:color="000000"/>
              <w:bottom w:val="single" w:sz="8" w:space="0" w:color="000000"/>
              <w:right w:val="single" w:sz="8" w:space="0" w:color="000000"/>
            </w:tcBorders>
            <w:vAlign w:val="center"/>
          </w:tcPr>
          <w:p w14:paraId="5B44FD33" w14:textId="77777777" w:rsidR="00F70974" w:rsidRPr="00F70974" w:rsidRDefault="00F70974" w:rsidP="001037EC">
            <w:pPr>
              <w:spacing w:after="150"/>
              <w:rPr>
                <w:rFonts w:ascii="Arial" w:hAnsi="Arial" w:cs="Arial"/>
              </w:rPr>
            </w:pPr>
            <w:r w:rsidRPr="00F70974">
              <w:rPr>
                <w:rFonts w:ascii="Arial" w:hAnsi="Arial" w:cs="Arial"/>
                <w:color w:val="000000"/>
              </w:rPr>
              <w:t>4733824.36</w:t>
            </w:r>
          </w:p>
        </w:tc>
      </w:tr>
      <w:tr w:rsidR="00F70974" w:rsidRPr="00F70974" w14:paraId="365CA57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88D434D" w14:textId="77777777" w:rsidR="00F70974" w:rsidRPr="00F70974" w:rsidRDefault="00F70974" w:rsidP="001037EC">
            <w:pPr>
              <w:spacing w:after="150"/>
              <w:rPr>
                <w:rFonts w:ascii="Arial" w:hAnsi="Arial" w:cs="Arial"/>
              </w:rPr>
            </w:pPr>
            <w:r w:rsidRPr="00F70974">
              <w:rPr>
                <w:rFonts w:ascii="Arial" w:hAnsi="Arial" w:cs="Arial"/>
                <w:b/>
                <w:color w:val="000000"/>
              </w:rPr>
              <w:t>D63</w:t>
            </w:r>
          </w:p>
        </w:tc>
        <w:tc>
          <w:tcPr>
            <w:tcW w:w="1933" w:type="dxa"/>
            <w:tcBorders>
              <w:top w:val="single" w:sz="8" w:space="0" w:color="000000"/>
              <w:left w:val="single" w:sz="8" w:space="0" w:color="000000"/>
              <w:bottom w:val="single" w:sz="8" w:space="0" w:color="000000"/>
              <w:right w:val="single" w:sz="8" w:space="0" w:color="000000"/>
            </w:tcBorders>
            <w:vAlign w:val="center"/>
          </w:tcPr>
          <w:p w14:paraId="3E5BBE8F" w14:textId="77777777" w:rsidR="00F70974" w:rsidRPr="00F70974" w:rsidRDefault="00F70974" w:rsidP="001037EC">
            <w:pPr>
              <w:spacing w:after="150"/>
              <w:rPr>
                <w:rFonts w:ascii="Arial" w:hAnsi="Arial" w:cs="Arial"/>
              </w:rPr>
            </w:pPr>
            <w:r w:rsidRPr="00F70974">
              <w:rPr>
                <w:rFonts w:ascii="Arial" w:hAnsi="Arial" w:cs="Arial"/>
                <w:color w:val="000000"/>
              </w:rPr>
              <w:t>7612977.73</w:t>
            </w:r>
          </w:p>
        </w:tc>
        <w:tc>
          <w:tcPr>
            <w:tcW w:w="1933" w:type="dxa"/>
            <w:tcBorders>
              <w:top w:val="single" w:sz="8" w:space="0" w:color="000000"/>
              <w:left w:val="single" w:sz="8" w:space="0" w:color="000000"/>
              <w:bottom w:val="single" w:sz="8" w:space="0" w:color="000000"/>
              <w:right w:val="single" w:sz="8" w:space="0" w:color="000000"/>
            </w:tcBorders>
            <w:vAlign w:val="center"/>
          </w:tcPr>
          <w:p w14:paraId="60AA543B" w14:textId="77777777" w:rsidR="00F70974" w:rsidRPr="00F70974" w:rsidRDefault="00F70974" w:rsidP="001037EC">
            <w:pPr>
              <w:spacing w:after="150"/>
              <w:rPr>
                <w:rFonts w:ascii="Arial" w:hAnsi="Arial" w:cs="Arial"/>
              </w:rPr>
            </w:pPr>
            <w:r w:rsidRPr="00F70974">
              <w:rPr>
                <w:rFonts w:ascii="Arial" w:hAnsi="Arial" w:cs="Arial"/>
                <w:color w:val="000000"/>
              </w:rPr>
              <w:t>4732499.74</w:t>
            </w:r>
          </w:p>
        </w:tc>
        <w:tc>
          <w:tcPr>
            <w:tcW w:w="933" w:type="dxa"/>
            <w:tcBorders>
              <w:top w:val="single" w:sz="8" w:space="0" w:color="000000"/>
              <w:left w:val="single" w:sz="8" w:space="0" w:color="000000"/>
              <w:bottom w:val="single" w:sz="8" w:space="0" w:color="000000"/>
              <w:right w:val="single" w:sz="8" w:space="0" w:color="000000"/>
            </w:tcBorders>
            <w:vAlign w:val="center"/>
          </w:tcPr>
          <w:p w14:paraId="016E44F0" w14:textId="77777777" w:rsidR="00F70974" w:rsidRPr="00F70974" w:rsidRDefault="00F70974" w:rsidP="001037EC">
            <w:pPr>
              <w:spacing w:after="150"/>
              <w:rPr>
                <w:rFonts w:ascii="Arial" w:hAnsi="Arial" w:cs="Arial"/>
              </w:rPr>
            </w:pPr>
            <w:r w:rsidRPr="00F70974">
              <w:rPr>
                <w:rFonts w:ascii="Arial" w:hAnsi="Arial" w:cs="Arial"/>
                <w:b/>
                <w:color w:val="000000"/>
              </w:rPr>
              <w:t>D225</w:t>
            </w:r>
          </w:p>
        </w:tc>
        <w:tc>
          <w:tcPr>
            <w:tcW w:w="1933" w:type="dxa"/>
            <w:tcBorders>
              <w:top w:val="single" w:sz="8" w:space="0" w:color="000000"/>
              <w:left w:val="single" w:sz="8" w:space="0" w:color="000000"/>
              <w:bottom w:val="single" w:sz="8" w:space="0" w:color="000000"/>
              <w:right w:val="single" w:sz="8" w:space="0" w:color="000000"/>
            </w:tcBorders>
            <w:vAlign w:val="center"/>
          </w:tcPr>
          <w:p w14:paraId="7E575512" w14:textId="77777777" w:rsidR="00F70974" w:rsidRPr="00F70974" w:rsidRDefault="00F70974" w:rsidP="001037EC">
            <w:pPr>
              <w:spacing w:after="150"/>
              <w:rPr>
                <w:rFonts w:ascii="Arial" w:hAnsi="Arial" w:cs="Arial"/>
              </w:rPr>
            </w:pPr>
            <w:r w:rsidRPr="00F70974">
              <w:rPr>
                <w:rFonts w:ascii="Arial" w:hAnsi="Arial" w:cs="Arial"/>
                <w:color w:val="000000"/>
              </w:rPr>
              <w:t>7609036.66</w:t>
            </w:r>
          </w:p>
        </w:tc>
        <w:tc>
          <w:tcPr>
            <w:tcW w:w="1933" w:type="dxa"/>
            <w:tcBorders>
              <w:top w:val="single" w:sz="8" w:space="0" w:color="000000"/>
              <w:left w:val="single" w:sz="8" w:space="0" w:color="000000"/>
              <w:bottom w:val="single" w:sz="8" w:space="0" w:color="000000"/>
              <w:right w:val="single" w:sz="8" w:space="0" w:color="000000"/>
            </w:tcBorders>
            <w:vAlign w:val="center"/>
          </w:tcPr>
          <w:p w14:paraId="776781FB" w14:textId="77777777" w:rsidR="00F70974" w:rsidRPr="00F70974" w:rsidRDefault="00F70974" w:rsidP="001037EC">
            <w:pPr>
              <w:spacing w:after="150"/>
              <w:rPr>
                <w:rFonts w:ascii="Arial" w:hAnsi="Arial" w:cs="Arial"/>
              </w:rPr>
            </w:pPr>
            <w:r w:rsidRPr="00F70974">
              <w:rPr>
                <w:rFonts w:ascii="Arial" w:hAnsi="Arial" w:cs="Arial"/>
                <w:color w:val="000000"/>
              </w:rPr>
              <w:t>4734854.53</w:t>
            </w:r>
          </w:p>
        </w:tc>
        <w:tc>
          <w:tcPr>
            <w:tcW w:w="934" w:type="dxa"/>
            <w:tcBorders>
              <w:top w:val="single" w:sz="8" w:space="0" w:color="000000"/>
              <w:left w:val="single" w:sz="8" w:space="0" w:color="000000"/>
              <w:bottom w:val="single" w:sz="8" w:space="0" w:color="000000"/>
              <w:right w:val="single" w:sz="8" w:space="0" w:color="000000"/>
            </w:tcBorders>
            <w:vAlign w:val="center"/>
          </w:tcPr>
          <w:p w14:paraId="58F27BE2" w14:textId="77777777" w:rsidR="00F70974" w:rsidRPr="00F70974" w:rsidRDefault="00F70974" w:rsidP="001037EC">
            <w:pPr>
              <w:spacing w:after="150"/>
              <w:rPr>
                <w:rFonts w:ascii="Arial" w:hAnsi="Arial" w:cs="Arial"/>
              </w:rPr>
            </w:pPr>
            <w:r w:rsidRPr="00F70974">
              <w:rPr>
                <w:rFonts w:ascii="Arial" w:hAnsi="Arial" w:cs="Arial"/>
                <w:b/>
                <w:color w:val="000000"/>
              </w:rPr>
              <w:t>D387</w:t>
            </w:r>
          </w:p>
        </w:tc>
        <w:tc>
          <w:tcPr>
            <w:tcW w:w="1934" w:type="dxa"/>
            <w:tcBorders>
              <w:top w:val="single" w:sz="8" w:space="0" w:color="000000"/>
              <w:left w:val="single" w:sz="8" w:space="0" w:color="000000"/>
              <w:bottom w:val="single" w:sz="8" w:space="0" w:color="000000"/>
              <w:right w:val="single" w:sz="8" w:space="0" w:color="000000"/>
            </w:tcBorders>
            <w:vAlign w:val="center"/>
          </w:tcPr>
          <w:p w14:paraId="6987771F" w14:textId="77777777" w:rsidR="00F70974" w:rsidRPr="00F70974" w:rsidRDefault="00F70974" w:rsidP="001037EC">
            <w:pPr>
              <w:spacing w:after="150"/>
              <w:rPr>
                <w:rFonts w:ascii="Arial" w:hAnsi="Arial" w:cs="Arial"/>
              </w:rPr>
            </w:pPr>
            <w:r w:rsidRPr="00F70974">
              <w:rPr>
                <w:rFonts w:ascii="Arial" w:hAnsi="Arial" w:cs="Arial"/>
                <w:color w:val="000000"/>
              </w:rPr>
              <w:t>7612643.22</w:t>
            </w:r>
          </w:p>
        </w:tc>
        <w:tc>
          <w:tcPr>
            <w:tcW w:w="1934" w:type="dxa"/>
            <w:tcBorders>
              <w:top w:val="single" w:sz="8" w:space="0" w:color="000000"/>
              <w:left w:val="single" w:sz="8" w:space="0" w:color="000000"/>
              <w:bottom w:val="single" w:sz="8" w:space="0" w:color="000000"/>
              <w:right w:val="single" w:sz="8" w:space="0" w:color="000000"/>
            </w:tcBorders>
            <w:vAlign w:val="center"/>
          </w:tcPr>
          <w:p w14:paraId="0CF1E14B" w14:textId="77777777" w:rsidR="00F70974" w:rsidRPr="00F70974" w:rsidRDefault="00F70974" w:rsidP="001037EC">
            <w:pPr>
              <w:spacing w:after="150"/>
              <w:rPr>
                <w:rFonts w:ascii="Arial" w:hAnsi="Arial" w:cs="Arial"/>
              </w:rPr>
            </w:pPr>
            <w:r w:rsidRPr="00F70974">
              <w:rPr>
                <w:rFonts w:ascii="Arial" w:hAnsi="Arial" w:cs="Arial"/>
                <w:color w:val="000000"/>
              </w:rPr>
              <w:t>4733800.69</w:t>
            </w:r>
          </w:p>
        </w:tc>
      </w:tr>
      <w:tr w:rsidR="00F70974" w:rsidRPr="00F70974" w14:paraId="2E54E80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B45321B" w14:textId="77777777" w:rsidR="00F70974" w:rsidRPr="00F70974" w:rsidRDefault="00F70974" w:rsidP="001037EC">
            <w:pPr>
              <w:spacing w:after="150"/>
              <w:rPr>
                <w:rFonts w:ascii="Arial" w:hAnsi="Arial" w:cs="Arial"/>
              </w:rPr>
            </w:pPr>
            <w:r w:rsidRPr="00F70974">
              <w:rPr>
                <w:rFonts w:ascii="Arial" w:hAnsi="Arial" w:cs="Arial"/>
                <w:b/>
                <w:color w:val="000000"/>
              </w:rPr>
              <w:t>D64</w:t>
            </w:r>
          </w:p>
        </w:tc>
        <w:tc>
          <w:tcPr>
            <w:tcW w:w="1933" w:type="dxa"/>
            <w:tcBorders>
              <w:top w:val="single" w:sz="8" w:space="0" w:color="000000"/>
              <w:left w:val="single" w:sz="8" w:space="0" w:color="000000"/>
              <w:bottom w:val="single" w:sz="8" w:space="0" w:color="000000"/>
              <w:right w:val="single" w:sz="8" w:space="0" w:color="000000"/>
            </w:tcBorders>
            <w:vAlign w:val="center"/>
          </w:tcPr>
          <w:p w14:paraId="48A00828" w14:textId="77777777" w:rsidR="00F70974" w:rsidRPr="00F70974" w:rsidRDefault="00F70974" w:rsidP="001037EC">
            <w:pPr>
              <w:spacing w:after="150"/>
              <w:rPr>
                <w:rFonts w:ascii="Arial" w:hAnsi="Arial" w:cs="Arial"/>
              </w:rPr>
            </w:pPr>
            <w:r w:rsidRPr="00F70974">
              <w:rPr>
                <w:rFonts w:ascii="Arial" w:hAnsi="Arial" w:cs="Arial"/>
                <w:color w:val="000000"/>
              </w:rPr>
              <w:t>7612974.04</w:t>
            </w:r>
          </w:p>
        </w:tc>
        <w:tc>
          <w:tcPr>
            <w:tcW w:w="1933" w:type="dxa"/>
            <w:tcBorders>
              <w:top w:val="single" w:sz="8" w:space="0" w:color="000000"/>
              <w:left w:val="single" w:sz="8" w:space="0" w:color="000000"/>
              <w:bottom w:val="single" w:sz="8" w:space="0" w:color="000000"/>
              <w:right w:val="single" w:sz="8" w:space="0" w:color="000000"/>
            </w:tcBorders>
            <w:vAlign w:val="center"/>
          </w:tcPr>
          <w:p w14:paraId="3E65B1E9" w14:textId="77777777" w:rsidR="00F70974" w:rsidRPr="00F70974" w:rsidRDefault="00F70974" w:rsidP="001037EC">
            <w:pPr>
              <w:spacing w:after="150"/>
              <w:rPr>
                <w:rFonts w:ascii="Arial" w:hAnsi="Arial" w:cs="Arial"/>
              </w:rPr>
            </w:pPr>
            <w:r w:rsidRPr="00F70974">
              <w:rPr>
                <w:rFonts w:ascii="Arial" w:hAnsi="Arial" w:cs="Arial"/>
                <w:color w:val="000000"/>
              </w:rPr>
              <w:t>4732518.10</w:t>
            </w:r>
          </w:p>
        </w:tc>
        <w:tc>
          <w:tcPr>
            <w:tcW w:w="933" w:type="dxa"/>
            <w:tcBorders>
              <w:top w:val="single" w:sz="8" w:space="0" w:color="000000"/>
              <w:left w:val="single" w:sz="8" w:space="0" w:color="000000"/>
              <w:bottom w:val="single" w:sz="8" w:space="0" w:color="000000"/>
              <w:right w:val="single" w:sz="8" w:space="0" w:color="000000"/>
            </w:tcBorders>
            <w:vAlign w:val="center"/>
          </w:tcPr>
          <w:p w14:paraId="5E670724" w14:textId="77777777" w:rsidR="00F70974" w:rsidRPr="00F70974" w:rsidRDefault="00F70974" w:rsidP="001037EC">
            <w:pPr>
              <w:spacing w:after="150"/>
              <w:rPr>
                <w:rFonts w:ascii="Arial" w:hAnsi="Arial" w:cs="Arial"/>
              </w:rPr>
            </w:pPr>
            <w:r w:rsidRPr="00F70974">
              <w:rPr>
                <w:rFonts w:ascii="Arial" w:hAnsi="Arial" w:cs="Arial"/>
                <w:b/>
                <w:color w:val="000000"/>
              </w:rPr>
              <w:t>D226</w:t>
            </w:r>
          </w:p>
        </w:tc>
        <w:tc>
          <w:tcPr>
            <w:tcW w:w="1933" w:type="dxa"/>
            <w:tcBorders>
              <w:top w:val="single" w:sz="8" w:space="0" w:color="000000"/>
              <w:left w:val="single" w:sz="8" w:space="0" w:color="000000"/>
              <w:bottom w:val="single" w:sz="8" w:space="0" w:color="000000"/>
              <w:right w:val="single" w:sz="8" w:space="0" w:color="000000"/>
            </w:tcBorders>
            <w:vAlign w:val="center"/>
          </w:tcPr>
          <w:p w14:paraId="3189E591" w14:textId="77777777" w:rsidR="00F70974" w:rsidRPr="00F70974" w:rsidRDefault="00F70974" w:rsidP="001037EC">
            <w:pPr>
              <w:spacing w:after="150"/>
              <w:rPr>
                <w:rFonts w:ascii="Arial" w:hAnsi="Arial" w:cs="Arial"/>
              </w:rPr>
            </w:pPr>
            <w:r w:rsidRPr="00F70974">
              <w:rPr>
                <w:rFonts w:ascii="Arial" w:hAnsi="Arial" w:cs="Arial"/>
                <w:color w:val="000000"/>
              </w:rPr>
              <w:t>7609023.39</w:t>
            </w:r>
          </w:p>
        </w:tc>
        <w:tc>
          <w:tcPr>
            <w:tcW w:w="1933" w:type="dxa"/>
            <w:tcBorders>
              <w:top w:val="single" w:sz="8" w:space="0" w:color="000000"/>
              <w:left w:val="single" w:sz="8" w:space="0" w:color="000000"/>
              <w:bottom w:val="single" w:sz="8" w:space="0" w:color="000000"/>
              <w:right w:val="single" w:sz="8" w:space="0" w:color="000000"/>
            </w:tcBorders>
            <w:vAlign w:val="center"/>
          </w:tcPr>
          <w:p w14:paraId="1238BE53" w14:textId="77777777" w:rsidR="00F70974" w:rsidRPr="00F70974" w:rsidRDefault="00F70974" w:rsidP="001037EC">
            <w:pPr>
              <w:spacing w:after="150"/>
              <w:rPr>
                <w:rFonts w:ascii="Arial" w:hAnsi="Arial" w:cs="Arial"/>
              </w:rPr>
            </w:pPr>
            <w:r w:rsidRPr="00F70974">
              <w:rPr>
                <w:rFonts w:ascii="Arial" w:hAnsi="Arial" w:cs="Arial"/>
                <w:color w:val="000000"/>
              </w:rPr>
              <w:t>4734873.34</w:t>
            </w:r>
          </w:p>
        </w:tc>
        <w:tc>
          <w:tcPr>
            <w:tcW w:w="934" w:type="dxa"/>
            <w:tcBorders>
              <w:top w:val="single" w:sz="8" w:space="0" w:color="000000"/>
              <w:left w:val="single" w:sz="8" w:space="0" w:color="000000"/>
              <w:bottom w:val="single" w:sz="8" w:space="0" w:color="000000"/>
              <w:right w:val="single" w:sz="8" w:space="0" w:color="000000"/>
            </w:tcBorders>
            <w:vAlign w:val="center"/>
          </w:tcPr>
          <w:p w14:paraId="25EA370B" w14:textId="77777777" w:rsidR="00F70974" w:rsidRPr="00F70974" w:rsidRDefault="00F70974" w:rsidP="001037EC">
            <w:pPr>
              <w:spacing w:after="150"/>
              <w:rPr>
                <w:rFonts w:ascii="Arial" w:hAnsi="Arial" w:cs="Arial"/>
              </w:rPr>
            </w:pPr>
            <w:r w:rsidRPr="00F70974">
              <w:rPr>
                <w:rFonts w:ascii="Arial" w:hAnsi="Arial" w:cs="Arial"/>
                <w:b/>
                <w:color w:val="000000"/>
              </w:rPr>
              <w:t>D388</w:t>
            </w:r>
          </w:p>
        </w:tc>
        <w:tc>
          <w:tcPr>
            <w:tcW w:w="1934" w:type="dxa"/>
            <w:tcBorders>
              <w:top w:val="single" w:sz="8" w:space="0" w:color="000000"/>
              <w:left w:val="single" w:sz="8" w:space="0" w:color="000000"/>
              <w:bottom w:val="single" w:sz="8" w:space="0" w:color="000000"/>
              <w:right w:val="single" w:sz="8" w:space="0" w:color="000000"/>
            </w:tcBorders>
            <w:vAlign w:val="center"/>
          </w:tcPr>
          <w:p w14:paraId="254E6003" w14:textId="77777777" w:rsidR="00F70974" w:rsidRPr="00F70974" w:rsidRDefault="00F70974" w:rsidP="001037EC">
            <w:pPr>
              <w:spacing w:after="150"/>
              <w:rPr>
                <w:rFonts w:ascii="Arial" w:hAnsi="Arial" w:cs="Arial"/>
              </w:rPr>
            </w:pPr>
            <w:r w:rsidRPr="00F70974">
              <w:rPr>
                <w:rFonts w:ascii="Arial" w:hAnsi="Arial" w:cs="Arial"/>
                <w:color w:val="000000"/>
              </w:rPr>
              <w:t>7612680.81</w:t>
            </w:r>
          </w:p>
        </w:tc>
        <w:tc>
          <w:tcPr>
            <w:tcW w:w="1934" w:type="dxa"/>
            <w:tcBorders>
              <w:top w:val="single" w:sz="8" w:space="0" w:color="000000"/>
              <w:left w:val="single" w:sz="8" w:space="0" w:color="000000"/>
              <w:bottom w:val="single" w:sz="8" w:space="0" w:color="000000"/>
              <w:right w:val="single" w:sz="8" w:space="0" w:color="000000"/>
            </w:tcBorders>
            <w:vAlign w:val="center"/>
          </w:tcPr>
          <w:p w14:paraId="4AC623B6" w14:textId="77777777" w:rsidR="00F70974" w:rsidRPr="00F70974" w:rsidRDefault="00F70974" w:rsidP="001037EC">
            <w:pPr>
              <w:spacing w:after="150"/>
              <w:rPr>
                <w:rFonts w:ascii="Arial" w:hAnsi="Arial" w:cs="Arial"/>
              </w:rPr>
            </w:pPr>
            <w:r w:rsidRPr="00F70974">
              <w:rPr>
                <w:rFonts w:ascii="Arial" w:hAnsi="Arial" w:cs="Arial"/>
                <w:color w:val="000000"/>
              </w:rPr>
              <w:t>4733726.96</w:t>
            </w:r>
          </w:p>
        </w:tc>
      </w:tr>
      <w:tr w:rsidR="00F70974" w:rsidRPr="00F70974" w14:paraId="13AD49B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A56A931" w14:textId="77777777" w:rsidR="00F70974" w:rsidRPr="00F70974" w:rsidRDefault="00F70974" w:rsidP="001037EC">
            <w:pPr>
              <w:spacing w:after="150"/>
              <w:rPr>
                <w:rFonts w:ascii="Arial" w:hAnsi="Arial" w:cs="Arial"/>
              </w:rPr>
            </w:pPr>
            <w:r w:rsidRPr="00F70974">
              <w:rPr>
                <w:rFonts w:ascii="Arial" w:hAnsi="Arial" w:cs="Arial"/>
                <w:b/>
                <w:color w:val="000000"/>
              </w:rPr>
              <w:t>D65</w:t>
            </w:r>
          </w:p>
        </w:tc>
        <w:tc>
          <w:tcPr>
            <w:tcW w:w="1933" w:type="dxa"/>
            <w:tcBorders>
              <w:top w:val="single" w:sz="8" w:space="0" w:color="000000"/>
              <w:left w:val="single" w:sz="8" w:space="0" w:color="000000"/>
              <w:bottom w:val="single" w:sz="8" w:space="0" w:color="000000"/>
              <w:right w:val="single" w:sz="8" w:space="0" w:color="000000"/>
            </w:tcBorders>
            <w:vAlign w:val="center"/>
          </w:tcPr>
          <w:p w14:paraId="39A5834F" w14:textId="77777777" w:rsidR="00F70974" w:rsidRPr="00F70974" w:rsidRDefault="00F70974" w:rsidP="001037EC">
            <w:pPr>
              <w:spacing w:after="150"/>
              <w:rPr>
                <w:rFonts w:ascii="Arial" w:hAnsi="Arial" w:cs="Arial"/>
              </w:rPr>
            </w:pPr>
            <w:r w:rsidRPr="00F70974">
              <w:rPr>
                <w:rFonts w:ascii="Arial" w:hAnsi="Arial" w:cs="Arial"/>
                <w:color w:val="000000"/>
              </w:rPr>
              <w:t>7612933.33</w:t>
            </w:r>
          </w:p>
        </w:tc>
        <w:tc>
          <w:tcPr>
            <w:tcW w:w="1933" w:type="dxa"/>
            <w:tcBorders>
              <w:top w:val="single" w:sz="8" w:space="0" w:color="000000"/>
              <w:left w:val="single" w:sz="8" w:space="0" w:color="000000"/>
              <w:bottom w:val="single" w:sz="8" w:space="0" w:color="000000"/>
              <w:right w:val="single" w:sz="8" w:space="0" w:color="000000"/>
            </w:tcBorders>
            <w:vAlign w:val="center"/>
          </w:tcPr>
          <w:p w14:paraId="1DAB449E" w14:textId="77777777" w:rsidR="00F70974" w:rsidRPr="00F70974" w:rsidRDefault="00F70974" w:rsidP="001037EC">
            <w:pPr>
              <w:spacing w:after="150"/>
              <w:rPr>
                <w:rFonts w:ascii="Arial" w:hAnsi="Arial" w:cs="Arial"/>
              </w:rPr>
            </w:pPr>
            <w:r w:rsidRPr="00F70974">
              <w:rPr>
                <w:rFonts w:ascii="Arial" w:hAnsi="Arial" w:cs="Arial"/>
                <w:color w:val="000000"/>
              </w:rPr>
              <w:t>4732846.97</w:t>
            </w:r>
          </w:p>
        </w:tc>
        <w:tc>
          <w:tcPr>
            <w:tcW w:w="933" w:type="dxa"/>
            <w:tcBorders>
              <w:top w:val="single" w:sz="8" w:space="0" w:color="000000"/>
              <w:left w:val="single" w:sz="8" w:space="0" w:color="000000"/>
              <w:bottom w:val="single" w:sz="8" w:space="0" w:color="000000"/>
              <w:right w:val="single" w:sz="8" w:space="0" w:color="000000"/>
            </w:tcBorders>
            <w:vAlign w:val="center"/>
          </w:tcPr>
          <w:p w14:paraId="4E742FD9" w14:textId="77777777" w:rsidR="00F70974" w:rsidRPr="00F70974" w:rsidRDefault="00F70974" w:rsidP="001037EC">
            <w:pPr>
              <w:spacing w:after="150"/>
              <w:rPr>
                <w:rFonts w:ascii="Arial" w:hAnsi="Arial" w:cs="Arial"/>
              </w:rPr>
            </w:pPr>
            <w:r w:rsidRPr="00F70974">
              <w:rPr>
                <w:rFonts w:ascii="Arial" w:hAnsi="Arial" w:cs="Arial"/>
                <w:b/>
                <w:color w:val="000000"/>
              </w:rPr>
              <w:t>D227</w:t>
            </w:r>
          </w:p>
        </w:tc>
        <w:tc>
          <w:tcPr>
            <w:tcW w:w="1933" w:type="dxa"/>
            <w:tcBorders>
              <w:top w:val="single" w:sz="8" w:space="0" w:color="000000"/>
              <w:left w:val="single" w:sz="8" w:space="0" w:color="000000"/>
              <w:bottom w:val="single" w:sz="8" w:space="0" w:color="000000"/>
              <w:right w:val="single" w:sz="8" w:space="0" w:color="000000"/>
            </w:tcBorders>
            <w:vAlign w:val="center"/>
          </w:tcPr>
          <w:p w14:paraId="5A5C787D" w14:textId="77777777" w:rsidR="00F70974" w:rsidRPr="00F70974" w:rsidRDefault="00F70974" w:rsidP="001037EC">
            <w:pPr>
              <w:spacing w:after="150"/>
              <w:rPr>
                <w:rFonts w:ascii="Arial" w:hAnsi="Arial" w:cs="Arial"/>
              </w:rPr>
            </w:pPr>
            <w:r w:rsidRPr="00F70974">
              <w:rPr>
                <w:rFonts w:ascii="Arial" w:hAnsi="Arial" w:cs="Arial"/>
                <w:color w:val="000000"/>
              </w:rPr>
              <w:t>7609014.49</w:t>
            </w:r>
          </w:p>
        </w:tc>
        <w:tc>
          <w:tcPr>
            <w:tcW w:w="1933" w:type="dxa"/>
            <w:tcBorders>
              <w:top w:val="single" w:sz="8" w:space="0" w:color="000000"/>
              <w:left w:val="single" w:sz="8" w:space="0" w:color="000000"/>
              <w:bottom w:val="single" w:sz="8" w:space="0" w:color="000000"/>
              <w:right w:val="single" w:sz="8" w:space="0" w:color="000000"/>
            </w:tcBorders>
            <w:vAlign w:val="center"/>
          </w:tcPr>
          <w:p w14:paraId="28873964" w14:textId="77777777" w:rsidR="00F70974" w:rsidRPr="00F70974" w:rsidRDefault="00F70974" w:rsidP="001037EC">
            <w:pPr>
              <w:spacing w:after="150"/>
              <w:rPr>
                <w:rFonts w:ascii="Arial" w:hAnsi="Arial" w:cs="Arial"/>
              </w:rPr>
            </w:pPr>
            <w:r w:rsidRPr="00F70974">
              <w:rPr>
                <w:rFonts w:ascii="Arial" w:hAnsi="Arial" w:cs="Arial"/>
                <w:color w:val="000000"/>
              </w:rPr>
              <w:t>4734894.85</w:t>
            </w:r>
          </w:p>
        </w:tc>
        <w:tc>
          <w:tcPr>
            <w:tcW w:w="934" w:type="dxa"/>
            <w:tcBorders>
              <w:top w:val="single" w:sz="8" w:space="0" w:color="000000"/>
              <w:left w:val="single" w:sz="8" w:space="0" w:color="000000"/>
              <w:bottom w:val="single" w:sz="8" w:space="0" w:color="000000"/>
              <w:right w:val="single" w:sz="8" w:space="0" w:color="000000"/>
            </w:tcBorders>
            <w:vAlign w:val="center"/>
          </w:tcPr>
          <w:p w14:paraId="66B16CF8" w14:textId="77777777" w:rsidR="00F70974" w:rsidRPr="00F70974" w:rsidRDefault="00F70974" w:rsidP="001037EC">
            <w:pPr>
              <w:spacing w:after="150"/>
              <w:rPr>
                <w:rFonts w:ascii="Arial" w:hAnsi="Arial" w:cs="Arial"/>
              </w:rPr>
            </w:pPr>
            <w:r w:rsidRPr="00F70974">
              <w:rPr>
                <w:rFonts w:ascii="Arial" w:hAnsi="Arial" w:cs="Arial"/>
                <w:b/>
                <w:color w:val="000000"/>
              </w:rPr>
              <w:t>D389</w:t>
            </w:r>
          </w:p>
        </w:tc>
        <w:tc>
          <w:tcPr>
            <w:tcW w:w="1934" w:type="dxa"/>
            <w:tcBorders>
              <w:top w:val="single" w:sz="8" w:space="0" w:color="000000"/>
              <w:left w:val="single" w:sz="8" w:space="0" w:color="000000"/>
              <w:bottom w:val="single" w:sz="8" w:space="0" w:color="000000"/>
              <w:right w:val="single" w:sz="8" w:space="0" w:color="000000"/>
            </w:tcBorders>
            <w:vAlign w:val="center"/>
          </w:tcPr>
          <w:p w14:paraId="3FAE5669" w14:textId="77777777" w:rsidR="00F70974" w:rsidRPr="00F70974" w:rsidRDefault="00F70974" w:rsidP="001037EC">
            <w:pPr>
              <w:spacing w:after="150"/>
              <w:rPr>
                <w:rFonts w:ascii="Arial" w:hAnsi="Arial" w:cs="Arial"/>
              </w:rPr>
            </w:pPr>
            <w:r w:rsidRPr="00F70974">
              <w:rPr>
                <w:rFonts w:ascii="Arial" w:hAnsi="Arial" w:cs="Arial"/>
                <w:color w:val="000000"/>
              </w:rPr>
              <w:t>7612699.31</w:t>
            </w:r>
          </w:p>
        </w:tc>
        <w:tc>
          <w:tcPr>
            <w:tcW w:w="1934" w:type="dxa"/>
            <w:tcBorders>
              <w:top w:val="single" w:sz="8" w:space="0" w:color="000000"/>
              <w:left w:val="single" w:sz="8" w:space="0" w:color="000000"/>
              <w:bottom w:val="single" w:sz="8" w:space="0" w:color="000000"/>
              <w:right w:val="single" w:sz="8" w:space="0" w:color="000000"/>
            </w:tcBorders>
            <w:vAlign w:val="center"/>
          </w:tcPr>
          <w:p w14:paraId="1E35DEB3" w14:textId="77777777" w:rsidR="00F70974" w:rsidRPr="00F70974" w:rsidRDefault="00F70974" w:rsidP="001037EC">
            <w:pPr>
              <w:spacing w:after="150"/>
              <w:rPr>
                <w:rFonts w:ascii="Arial" w:hAnsi="Arial" w:cs="Arial"/>
              </w:rPr>
            </w:pPr>
            <w:r w:rsidRPr="00F70974">
              <w:rPr>
                <w:rFonts w:ascii="Arial" w:hAnsi="Arial" w:cs="Arial"/>
                <w:color w:val="000000"/>
              </w:rPr>
              <w:t>4733682.89</w:t>
            </w:r>
          </w:p>
        </w:tc>
      </w:tr>
      <w:tr w:rsidR="00F70974" w:rsidRPr="00F70974" w14:paraId="76CA441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9F23018" w14:textId="77777777" w:rsidR="00F70974" w:rsidRPr="00F70974" w:rsidRDefault="00F70974" w:rsidP="001037EC">
            <w:pPr>
              <w:spacing w:after="150"/>
              <w:rPr>
                <w:rFonts w:ascii="Arial" w:hAnsi="Arial" w:cs="Arial"/>
              </w:rPr>
            </w:pPr>
            <w:r w:rsidRPr="00F70974">
              <w:rPr>
                <w:rFonts w:ascii="Arial" w:hAnsi="Arial" w:cs="Arial"/>
                <w:b/>
                <w:color w:val="000000"/>
              </w:rPr>
              <w:t>D66</w:t>
            </w:r>
          </w:p>
        </w:tc>
        <w:tc>
          <w:tcPr>
            <w:tcW w:w="1933" w:type="dxa"/>
            <w:tcBorders>
              <w:top w:val="single" w:sz="8" w:space="0" w:color="000000"/>
              <w:left w:val="single" w:sz="8" w:space="0" w:color="000000"/>
              <w:bottom w:val="single" w:sz="8" w:space="0" w:color="000000"/>
              <w:right w:val="single" w:sz="8" w:space="0" w:color="000000"/>
            </w:tcBorders>
            <w:vAlign w:val="center"/>
          </w:tcPr>
          <w:p w14:paraId="5B2C0C84" w14:textId="77777777" w:rsidR="00F70974" w:rsidRPr="00F70974" w:rsidRDefault="00F70974" w:rsidP="001037EC">
            <w:pPr>
              <w:spacing w:after="150"/>
              <w:rPr>
                <w:rFonts w:ascii="Arial" w:hAnsi="Arial" w:cs="Arial"/>
              </w:rPr>
            </w:pPr>
            <w:r w:rsidRPr="00F70974">
              <w:rPr>
                <w:rFonts w:ascii="Arial" w:hAnsi="Arial" w:cs="Arial"/>
                <w:color w:val="000000"/>
              </w:rPr>
              <w:t>7612909.15</w:t>
            </w:r>
          </w:p>
        </w:tc>
        <w:tc>
          <w:tcPr>
            <w:tcW w:w="1933" w:type="dxa"/>
            <w:tcBorders>
              <w:top w:val="single" w:sz="8" w:space="0" w:color="000000"/>
              <w:left w:val="single" w:sz="8" w:space="0" w:color="000000"/>
              <w:bottom w:val="single" w:sz="8" w:space="0" w:color="000000"/>
              <w:right w:val="single" w:sz="8" w:space="0" w:color="000000"/>
            </w:tcBorders>
            <w:vAlign w:val="center"/>
          </w:tcPr>
          <w:p w14:paraId="43E91146" w14:textId="77777777" w:rsidR="00F70974" w:rsidRPr="00F70974" w:rsidRDefault="00F70974" w:rsidP="001037EC">
            <w:pPr>
              <w:spacing w:after="150"/>
              <w:rPr>
                <w:rFonts w:ascii="Arial" w:hAnsi="Arial" w:cs="Arial"/>
              </w:rPr>
            </w:pPr>
            <w:r w:rsidRPr="00F70974">
              <w:rPr>
                <w:rFonts w:ascii="Arial" w:hAnsi="Arial" w:cs="Arial"/>
                <w:color w:val="000000"/>
              </w:rPr>
              <w:t>4732977.22</w:t>
            </w:r>
          </w:p>
        </w:tc>
        <w:tc>
          <w:tcPr>
            <w:tcW w:w="933" w:type="dxa"/>
            <w:tcBorders>
              <w:top w:val="single" w:sz="8" w:space="0" w:color="000000"/>
              <w:left w:val="single" w:sz="8" w:space="0" w:color="000000"/>
              <w:bottom w:val="single" w:sz="8" w:space="0" w:color="000000"/>
              <w:right w:val="single" w:sz="8" w:space="0" w:color="000000"/>
            </w:tcBorders>
            <w:vAlign w:val="center"/>
          </w:tcPr>
          <w:p w14:paraId="5F4884CB" w14:textId="77777777" w:rsidR="00F70974" w:rsidRPr="00F70974" w:rsidRDefault="00F70974" w:rsidP="001037EC">
            <w:pPr>
              <w:spacing w:after="150"/>
              <w:rPr>
                <w:rFonts w:ascii="Arial" w:hAnsi="Arial" w:cs="Arial"/>
              </w:rPr>
            </w:pPr>
            <w:r w:rsidRPr="00F70974">
              <w:rPr>
                <w:rFonts w:ascii="Arial" w:hAnsi="Arial" w:cs="Arial"/>
                <w:b/>
                <w:color w:val="000000"/>
              </w:rPr>
              <w:t>D228</w:t>
            </w:r>
          </w:p>
        </w:tc>
        <w:tc>
          <w:tcPr>
            <w:tcW w:w="1933" w:type="dxa"/>
            <w:tcBorders>
              <w:top w:val="single" w:sz="8" w:space="0" w:color="000000"/>
              <w:left w:val="single" w:sz="8" w:space="0" w:color="000000"/>
              <w:bottom w:val="single" w:sz="8" w:space="0" w:color="000000"/>
              <w:right w:val="single" w:sz="8" w:space="0" w:color="000000"/>
            </w:tcBorders>
            <w:vAlign w:val="center"/>
          </w:tcPr>
          <w:p w14:paraId="7C1B3BD4" w14:textId="77777777" w:rsidR="00F70974" w:rsidRPr="00F70974" w:rsidRDefault="00F70974" w:rsidP="001037EC">
            <w:pPr>
              <w:spacing w:after="150"/>
              <w:rPr>
                <w:rFonts w:ascii="Arial" w:hAnsi="Arial" w:cs="Arial"/>
              </w:rPr>
            </w:pPr>
            <w:r w:rsidRPr="00F70974">
              <w:rPr>
                <w:rFonts w:ascii="Arial" w:hAnsi="Arial" w:cs="Arial"/>
                <w:color w:val="000000"/>
              </w:rPr>
              <w:t>7609003.48</w:t>
            </w:r>
          </w:p>
        </w:tc>
        <w:tc>
          <w:tcPr>
            <w:tcW w:w="1933" w:type="dxa"/>
            <w:tcBorders>
              <w:top w:val="single" w:sz="8" w:space="0" w:color="000000"/>
              <w:left w:val="single" w:sz="8" w:space="0" w:color="000000"/>
              <w:bottom w:val="single" w:sz="8" w:space="0" w:color="000000"/>
              <w:right w:val="single" w:sz="8" w:space="0" w:color="000000"/>
            </w:tcBorders>
            <w:vAlign w:val="center"/>
          </w:tcPr>
          <w:p w14:paraId="3BD33D49" w14:textId="77777777" w:rsidR="00F70974" w:rsidRPr="00F70974" w:rsidRDefault="00F70974" w:rsidP="001037EC">
            <w:pPr>
              <w:spacing w:after="150"/>
              <w:rPr>
                <w:rFonts w:ascii="Arial" w:hAnsi="Arial" w:cs="Arial"/>
              </w:rPr>
            </w:pPr>
            <w:r w:rsidRPr="00F70974">
              <w:rPr>
                <w:rFonts w:ascii="Arial" w:hAnsi="Arial" w:cs="Arial"/>
                <w:color w:val="000000"/>
              </w:rPr>
              <w:t>4734932.95</w:t>
            </w:r>
          </w:p>
        </w:tc>
        <w:tc>
          <w:tcPr>
            <w:tcW w:w="934" w:type="dxa"/>
            <w:tcBorders>
              <w:top w:val="single" w:sz="8" w:space="0" w:color="000000"/>
              <w:left w:val="single" w:sz="8" w:space="0" w:color="000000"/>
              <w:bottom w:val="single" w:sz="8" w:space="0" w:color="000000"/>
              <w:right w:val="single" w:sz="8" w:space="0" w:color="000000"/>
            </w:tcBorders>
            <w:vAlign w:val="center"/>
          </w:tcPr>
          <w:p w14:paraId="31E2EA5E" w14:textId="77777777" w:rsidR="00F70974" w:rsidRPr="00F70974" w:rsidRDefault="00F70974" w:rsidP="001037EC">
            <w:pPr>
              <w:spacing w:after="150"/>
              <w:rPr>
                <w:rFonts w:ascii="Arial" w:hAnsi="Arial" w:cs="Arial"/>
              </w:rPr>
            </w:pPr>
            <w:r w:rsidRPr="00F70974">
              <w:rPr>
                <w:rFonts w:ascii="Arial" w:hAnsi="Arial" w:cs="Arial"/>
                <w:b/>
                <w:color w:val="000000"/>
              </w:rPr>
              <w:t>D390</w:t>
            </w:r>
          </w:p>
        </w:tc>
        <w:tc>
          <w:tcPr>
            <w:tcW w:w="1934" w:type="dxa"/>
            <w:tcBorders>
              <w:top w:val="single" w:sz="8" w:space="0" w:color="000000"/>
              <w:left w:val="single" w:sz="8" w:space="0" w:color="000000"/>
              <w:bottom w:val="single" w:sz="8" w:space="0" w:color="000000"/>
              <w:right w:val="single" w:sz="8" w:space="0" w:color="000000"/>
            </w:tcBorders>
            <w:vAlign w:val="center"/>
          </w:tcPr>
          <w:p w14:paraId="6945F19C" w14:textId="77777777" w:rsidR="00F70974" w:rsidRPr="00F70974" w:rsidRDefault="00F70974" w:rsidP="001037EC">
            <w:pPr>
              <w:spacing w:after="150"/>
              <w:rPr>
                <w:rFonts w:ascii="Arial" w:hAnsi="Arial" w:cs="Arial"/>
              </w:rPr>
            </w:pPr>
            <w:r w:rsidRPr="00F70974">
              <w:rPr>
                <w:rFonts w:ascii="Arial" w:hAnsi="Arial" w:cs="Arial"/>
                <w:color w:val="000000"/>
              </w:rPr>
              <w:t>7612710.80</w:t>
            </w:r>
          </w:p>
        </w:tc>
        <w:tc>
          <w:tcPr>
            <w:tcW w:w="1934" w:type="dxa"/>
            <w:tcBorders>
              <w:top w:val="single" w:sz="8" w:space="0" w:color="000000"/>
              <w:left w:val="single" w:sz="8" w:space="0" w:color="000000"/>
              <w:bottom w:val="single" w:sz="8" w:space="0" w:color="000000"/>
              <w:right w:val="single" w:sz="8" w:space="0" w:color="000000"/>
            </w:tcBorders>
            <w:vAlign w:val="center"/>
          </w:tcPr>
          <w:p w14:paraId="3B52E93B" w14:textId="77777777" w:rsidR="00F70974" w:rsidRPr="00F70974" w:rsidRDefault="00F70974" w:rsidP="001037EC">
            <w:pPr>
              <w:spacing w:after="150"/>
              <w:rPr>
                <w:rFonts w:ascii="Arial" w:hAnsi="Arial" w:cs="Arial"/>
              </w:rPr>
            </w:pPr>
            <w:r w:rsidRPr="00F70974">
              <w:rPr>
                <w:rFonts w:ascii="Arial" w:hAnsi="Arial" w:cs="Arial"/>
                <w:color w:val="000000"/>
              </w:rPr>
              <w:t>4733648.58</w:t>
            </w:r>
          </w:p>
        </w:tc>
      </w:tr>
      <w:tr w:rsidR="00F70974" w:rsidRPr="00F70974" w14:paraId="026135A7"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8A20C87" w14:textId="77777777" w:rsidR="00F70974" w:rsidRPr="00F70974" w:rsidRDefault="00F70974" w:rsidP="001037EC">
            <w:pPr>
              <w:spacing w:after="150"/>
              <w:rPr>
                <w:rFonts w:ascii="Arial" w:hAnsi="Arial" w:cs="Arial"/>
              </w:rPr>
            </w:pPr>
            <w:r w:rsidRPr="00F70974">
              <w:rPr>
                <w:rFonts w:ascii="Arial" w:hAnsi="Arial" w:cs="Arial"/>
                <w:b/>
                <w:color w:val="000000"/>
              </w:rPr>
              <w:t>D67</w:t>
            </w:r>
          </w:p>
        </w:tc>
        <w:tc>
          <w:tcPr>
            <w:tcW w:w="1933" w:type="dxa"/>
            <w:tcBorders>
              <w:top w:val="single" w:sz="8" w:space="0" w:color="000000"/>
              <w:left w:val="single" w:sz="8" w:space="0" w:color="000000"/>
              <w:bottom w:val="single" w:sz="8" w:space="0" w:color="000000"/>
              <w:right w:val="single" w:sz="8" w:space="0" w:color="000000"/>
            </w:tcBorders>
            <w:vAlign w:val="center"/>
          </w:tcPr>
          <w:p w14:paraId="0BC7747B" w14:textId="77777777" w:rsidR="00F70974" w:rsidRPr="00F70974" w:rsidRDefault="00F70974" w:rsidP="001037EC">
            <w:pPr>
              <w:spacing w:after="150"/>
              <w:rPr>
                <w:rFonts w:ascii="Arial" w:hAnsi="Arial" w:cs="Arial"/>
              </w:rPr>
            </w:pPr>
            <w:r w:rsidRPr="00F70974">
              <w:rPr>
                <w:rFonts w:ascii="Arial" w:hAnsi="Arial" w:cs="Arial"/>
                <w:color w:val="000000"/>
              </w:rPr>
              <w:t>7612905.07</w:t>
            </w:r>
          </w:p>
        </w:tc>
        <w:tc>
          <w:tcPr>
            <w:tcW w:w="1933" w:type="dxa"/>
            <w:tcBorders>
              <w:top w:val="single" w:sz="8" w:space="0" w:color="000000"/>
              <w:left w:val="single" w:sz="8" w:space="0" w:color="000000"/>
              <w:bottom w:val="single" w:sz="8" w:space="0" w:color="000000"/>
              <w:right w:val="single" w:sz="8" w:space="0" w:color="000000"/>
            </w:tcBorders>
            <w:vAlign w:val="center"/>
          </w:tcPr>
          <w:p w14:paraId="7DCC5990" w14:textId="77777777" w:rsidR="00F70974" w:rsidRPr="00F70974" w:rsidRDefault="00F70974" w:rsidP="001037EC">
            <w:pPr>
              <w:spacing w:after="150"/>
              <w:rPr>
                <w:rFonts w:ascii="Arial" w:hAnsi="Arial" w:cs="Arial"/>
              </w:rPr>
            </w:pPr>
            <w:r w:rsidRPr="00F70974">
              <w:rPr>
                <w:rFonts w:ascii="Arial" w:hAnsi="Arial" w:cs="Arial"/>
                <w:color w:val="000000"/>
              </w:rPr>
              <w:t>4733005.43</w:t>
            </w:r>
          </w:p>
        </w:tc>
        <w:tc>
          <w:tcPr>
            <w:tcW w:w="933" w:type="dxa"/>
            <w:tcBorders>
              <w:top w:val="single" w:sz="8" w:space="0" w:color="000000"/>
              <w:left w:val="single" w:sz="8" w:space="0" w:color="000000"/>
              <w:bottom w:val="single" w:sz="8" w:space="0" w:color="000000"/>
              <w:right w:val="single" w:sz="8" w:space="0" w:color="000000"/>
            </w:tcBorders>
            <w:vAlign w:val="center"/>
          </w:tcPr>
          <w:p w14:paraId="2394E313" w14:textId="77777777" w:rsidR="00F70974" w:rsidRPr="00F70974" w:rsidRDefault="00F70974" w:rsidP="001037EC">
            <w:pPr>
              <w:spacing w:after="150"/>
              <w:rPr>
                <w:rFonts w:ascii="Arial" w:hAnsi="Arial" w:cs="Arial"/>
              </w:rPr>
            </w:pPr>
            <w:r w:rsidRPr="00F70974">
              <w:rPr>
                <w:rFonts w:ascii="Arial" w:hAnsi="Arial" w:cs="Arial"/>
                <w:b/>
                <w:color w:val="000000"/>
              </w:rPr>
              <w:t>D229</w:t>
            </w:r>
          </w:p>
        </w:tc>
        <w:tc>
          <w:tcPr>
            <w:tcW w:w="1933" w:type="dxa"/>
            <w:tcBorders>
              <w:top w:val="single" w:sz="8" w:space="0" w:color="000000"/>
              <w:left w:val="single" w:sz="8" w:space="0" w:color="000000"/>
              <w:bottom w:val="single" w:sz="8" w:space="0" w:color="000000"/>
              <w:right w:val="single" w:sz="8" w:space="0" w:color="000000"/>
            </w:tcBorders>
            <w:vAlign w:val="center"/>
          </w:tcPr>
          <w:p w14:paraId="21D809D3" w14:textId="77777777" w:rsidR="00F70974" w:rsidRPr="00F70974" w:rsidRDefault="00F70974" w:rsidP="001037EC">
            <w:pPr>
              <w:spacing w:after="150"/>
              <w:rPr>
                <w:rFonts w:ascii="Arial" w:hAnsi="Arial" w:cs="Arial"/>
              </w:rPr>
            </w:pPr>
            <w:r w:rsidRPr="00F70974">
              <w:rPr>
                <w:rFonts w:ascii="Arial" w:hAnsi="Arial" w:cs="Arial"/>
                <w:color w:val="000000"/>
              </w:rPr>
              <w:t>7609000.97</w:t>
            </w:r>
          </w:p>
        </w:tc>
        <w:tc>
          <w:tcPr>
            <w:tcW w:w="1933" w:type="dxa"/>
            <w:tcBorders>
              <w:top w:val="single" w:sz="8" w:space="0" w:color="000000"/>
              <w:left w:val="single" w:sz="8" w:space="0" w:color="000000"/>
              <w:bottom w:val="single" w:sz="8" w:space="0" w:color="000000"/>
              <w:right w:val="single" w:sz="8" w:space="0" w:color="000000"/>
            </w:tcBorders>
            <w:vAlign w:val="center"/>
          </w:tcPr>
          <w:p w14:paraId="77FDA6C9" w14:textId="77777777" w:rsidR="00F70974" w:rsidRPr="00F70974" w:rsidRDefault="00F70974" w:rsidP="001037EC">
            <w:pPr>
              <w:spacing w:after="150"/>
              <w:rPr>
                <w:rFonts w:ascii="Arial" w:hAnsi="Arial" w:cs="Arial"/>
              </w:rPr>
            </w:pPr>
            <w:r w:rsidRPr="00F70974">
              <w:rPr>
                <w:rFonts w:ascii="Arial" w:hAnsi="Arial" w:cs="Arial"/>
                <w:color w:val="000000"/>
              </w:rPr>
              <w:t>4734953.60</w:t>
            </w:r>
          </w:p>
        </w:tc>
        <w:tc>
          <w:tcPr>
            <w:tcW w:w="934" w:type="dxa"/>
            <w:tcBorders>
              <w:top w:val="single" w:sz="8" w:space="0" w:color="000000"/>
              <w:left w:val="single" w:sz="8" w:space="0" w:color="000000"/>
              <w:bottom w:val="single" w:sz="8" w:space="0" w:color="000000"/>
              <w:right w:val="single" w:sz="8" w:space="0" w:color="000000"/>
            </w:tcBorders>
            <w:vAlign w:val="center"/>
          </w:tcPr>
          <w:p w14:paraId="58F463A1" w14:textId="77777777" w:rsidR="00F70974" w:rsidRPr="00F70974" w:rsidRDefault="00F70974" w:rsidP="001037EC">
            <w:pPr>
              <w:spacing w:after="150"/>
              <w:rPr>
                <w:rFonts w:ascii="Arial" w:hAnsi="Arial" w:cs="Arial"/>
              </w:rPr>
            </w:pPr>
            <w:r w:rsidRPr="00F70974">
              <w:rPr>
                <w:rFonts w:ascii="Arial" w:hAnsi="Arial" w:cs="Arial"/>
                <w:b/>
                <w:color w:val="000000"/>
              </w:rPr>
              <w:t>D391</w:t>
            </w:r>
          </w:p>
        </w:tc>
        <w:tc>
          <w:tcPr>
            <w:tcW w:w="1934" w:type="dxa"/>
            <w:tcBorders>
              <w:top w:val="single" w:sz="8" w:space="0" w:color="000000"/>
              <w:left w:val="single" w:sz="8" w:space="0" w:color="000000"/>
              <w:bottom w:val="single" w:sz="8" w:space="0" w:color="000000"/>
              <w:right w:val="single" w:sz="8" w:space="0" w:color="000000"/>
            </w:tcBorders>
            <w:vAlign w:val="center"/>
          </w:tcPr>
          <w:p w14:paraId="329F0602" w14:textId="77777777" w:rsidR="00F70974" w:rsidRPr="00F70974" w:rsidRDefault="00F70974" w:rsidP="001037EC">
            <w:pPr>
              <w:spacing w:after="150"/>
              <w:rPr>
                <w:rFonts w:ascii="Arial" w:hAnsi="Arial" w:cs="Arial"/>
              </w:rPr>
            </w:pPr>
            <w:r w:rsidRPr="00F70974">
              <w:rPr>
                <w:rFonts w:ascii="Arial" w:hAnsi="Arial" w:cs="Arial"/>
                <w:color w:val="000000"/>
              </w:rPr>
              <w:t>7612735.31</w:t>
            </w:r>
          </w:p>
        </w:tc>
        <w:tc>
          <w:tcPr>
            <w:tcW w:w="1934" w:type="dxa"/>
            <w:tcBorders>
              <w:top w:val="single" w:sz="8" w:space="0" w:color="000000"/>
              <w:left w:val="single" w:sz="8" w:space="0" w:color="000000"/>
              <w:bottom w:val="single" w:sz="8" w:space="0" w:color="000000"/>
              <w:right w:val="single" w:sz="8" w:space="0" w:color="000000"/>
            </w:tcBorders>
            <w:vAlign w:val="center"/>
          </w:tcPr>
          <w:p w14:paraId="19B6517F" w14:textId="77777777" w:rsidR="00F70974" w:rsidRPr="00F70974" w:rsidRDefault="00F70974" w:rsidP="001037EC">
            <w:pPr>
              <w:spacing w:after="150"/>
              <w:rPr>
                <w:rFonts w:ascii="Arial" w:hAnsi="Arial" w:cs="Arial"/>
              </w:rPr>
            </w:pPr>
            <w:r w:rsidRPr="00F70974">
              <w:rPr>
                <w:rFonts w:ascii="Arial" w:hAnsi="Arial" w:cs="Arial"/>
                <w:color w:val="000000"/>
              </w:rPr>
              <w:t>4733595.05</w:t>
            </w:r>
          </w:p>
        </w:tc>
      </w:tr>
      <w:tr w:rsidR="00F70974" w:rsidRPr="00F70974" w14:paraId="10F4D8C5"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6540A34" w14:textId="77777777" w:rsidR="00F70974" w:rsidRPr="00F70974" w:rsidRDefault="00F70974" w:rsidP="001037EC">
            <w:pPr>
              <w:spacing w:after="150"/>
              <w:rPr>
                <w:rFonts w:ascii="Arial" w:hAnsi="Arial" w:cs="Arial"/>
              </w:rPr>
            </w:pPr>
            <w:r w:rsidRPr="00F70974">
              <w:rPr>
                <w:rFonts w:ascii="Arial" w:hAnsi="Arial" w:cs="Arial"/>
                <w:b/>
                <w:color w:val="000000"/>
              </w:rPr>
              <w:t>D68</w:t>
            </w:r>
          </w:p>
        </w:tc>
        <w:tc>
          <w:tcPr>
            <w:tcW w:w="1933" w:type="dxa"/>
            <w:tcBorders>
              <w:top w:val="single" w:sz="8" w:space="0" w:color="000000"/>
              <w:left w:val="single" w:sz="8" w:space="0" w:color="000000"/>
              <w:bottom w:val="single" w:sz="8" w:space="0" w:color="000000"/>
              <w:right w:val="single" w:sz="8" w:space="0" w:color="000000"/>
            </w:tcBorders>
            <w:vAlign w:val="center"/>
          </w:tcPr>
          <w:p w14:paraId="4118521F" w14:textId="77777777" w:rsidR="00F70974" w:rsidRPr="00F70974" w:rsidRDefault="00F70974" w:rsidP="001037EC">
            <w:pPr>
              <w:spacing w:after="150"/>
              <w:rPr>
                <w:rFonts w:ascii="Arial" w:hAnsi="Arial" w:cs="Arial"/>
              </w:rPr>
            </w:pPr>
            <w:r w:rsidRPr="00F70974">
              <w:rPr>
                <w:rFonts w:ascii="Arial" w:hAnsi="Arial" w:cs="Arial"/>
                <w:color w:val="000000"/>
              </w:rPr>
              <w:t>7612899.08</w:t>
            </w:r>
          </w:p>
        </w:tc>
        <w:tc>
          <w:tcPr>
            <w:tcW w:w="1933" w:type="dxa"/>
            <w:tcBorders>
              <w:top w:val="single" w:sz="8" w:space="0" w:color="000000"/>
              <w:left w:val="single" w:sz="8" w:space="0" w:color="000000"/>
              <w:bottom w:val="single" w:sz="8" w:space="0" w:color="000000"/>
              <w:right w:val="single" w:sz="8" w:space="0" w:color="000000"/>
            </w:tcBorders>
            <w:vAlign w:val="center"/>
          </w:tcPr>
          <w:p w14:paraId="5D1348F3" w14:textId="77777777" w:rsidR="00F70974" w:rsidRPr="00F70974" w:rsidRDefault="00F70974" w:rsidP="001037EC">
            <w:pPr>
              <w:spacing w:after="150"/>
              <w:rPr>
                <w:rFonts w:ascii="Arial" w:hAnsi="Arial" w:cs="Arial"/>
              </w:rPr>
            </w:pPr>
            <w:r w:rsidRPr="00F70974">
              <w:rPr>
                <w:rFonts w:ascii="Arial" w:hAnsi="Arial" w:cs="Arial"/>
                <w:color w:val="000000"/>
              </w:rPr>
              <w:t>4733065.38</w:t>
            </w:r>
          </w:p>
        </w:tc>
        <w:tc>
          <w:tcPr>
            <w:tcW w:w="933" w:type="dxa"/>
            <w:tcBorders>
              <w:top w:val="single" w:sz="8" w:space="0" w:color="000000"/>
              <w:left w:val="single" w:sz="8" w:space="0" w:color="000000"/>
              <w:bottom w:val="single" w:sz="8" w:space="0" w:color="000000"/>
              <w:right w:val="single" w:sz="8" w:space="0" w:color="000000"/>
            </w:tcBorders>
            <w:vAlign w:val="center"/>
          </w:tcPr>
          <w:p w14:paraId="47E27C60" w14:textId="77777777" w:rsidR="00F70974" w:rsidRPr="00F70974" w:rsidRDefault="00F70974" w:rsidP="001037EC">
            <w:pPr>
              <w:spacing w:after="150"/>
              <w:rPr>
                <w:rFonts w:ascii="Arial" w:hAnsi="Arial" w:cs="Arial"/>
              </w:rPr>
            </w:pPr>
            <w:r w:rsidRPr="00F70974">
              <w:rPr>
                <w:rFonts w:ascii="Arial" w:hAnsi="Arial" w:cs="Arial"/>
                <w:b/>
                <w:color w:val="000000"/>
              </w:rPr>
              <w:t>D230</w:t>
            </w:r>
          </w:p>
        </w:tc>
        <w:tc>
          <w:tcPr>
            <w:tcW w:w="1933" w:type="dxa"/>
            <w:tcBorders>
              <w:top w:val="single" w:sz="8" w:space="0" w:color="000000"/>
              <w:left w:val="single" w:sz="8" w:space="0" w:color="000000"/>
              <w:bottom w:val="single" w:sz="8" w:space="0" w:color="000000"/>
              <w:right w:val="single" w:sz="8" w:space="0" w:color="000000"/>
            </w:tcBorders>
            <w:vAlign w:val="center"/>
          </w:tcPr>
          <w:p w14:paraId="56CA5081" w14:textId="77777777" w:rsidR="00F70974" w:rsidRPr="00F70974" w:rsidRDefault="00F70974" w:rsidP="001037EC">
            <w:pPr>
              <w:spacing w:after="150"/>
              <w:rPr>
                <w:rFonts w:ascii="Arial" w:hAnsi="Arial" w:cs="Arial"/>
              </w:rPr>
            </w:pPr>
            <w:r w:rsidRPr="00F70974">
              <w:rPr>
                <w:rFonts w:ascii="Arial" w:hAnsi="Arial" w:cs="Arial"/>
                <w:color w:val="000000"/>
              </w:rPr>
              <w:t>7609005.27</w:t>
            </w:r>
          </w:p>
        </w:tc>
        <w:tc>
          <w:tcPr>
            <w:tcW w:w="1933" w:type="dxa"/>
            <w:tcBorders>
              <w:top w:val="single" w:sz="8" w:space="0" w:color="000000"/>
              <w:left w:val="single" w:sz="8" w:space="0" w:color="000000"/>
              <w:bottom w:val="single" w:sz="8" w:space="0" w:color="000000"/>
              <w:right w:val="single" w:sz="8" w:space="0" w:color="000000"/>
            </w:tcBorders>
            <w:vAlign w:val="center"/>
          </w:tcPr>
          <w:p w14:paraId="2A7F58B4" w14:textId="77777777" w:rsidR="00F70974" w:rsidRPr="00F70974" w:rsidRDefault="00F70974" w:rsidP="001037EC">
            <w:pPr>
              <w:spacing w:after="150"/>
              <w:rPr>
                <w:rFonts w:ascii="Arial" w:hAnsi="Arial" w:cs="Arial"/>
              </w:rPr>
            </w:pPr>
            <w:r w:rsidRPr="00F70974">
              <w:rPr>
                <w:rFonts w:ascii="Arial" w:hAnsi="Arial" w:cs="Arial"/>
                <w:color w:val="000000"/>
              </w:rPr>
              <w:t>4734974.78</w:t>
            </w:r>
          </w:p>
        </w:tc>
        <w:tc>
          <w:tcPr>
            <w:tcW w:w="934" w:type="dxa"/>
            <w:tcBorders>
              <w:top w:val="single" w:sz="8" w:space="0" w:color="000000"/>
              <w:left w:val="single" w:sz="8" w:space="0" w:color="000000"/>
              <w:bottom w:val="single" w:sz="8" w:space="0" w:color="000000"/>
              <w:right w:val="single" w:sz="8" w:space="0" w:color="000000"/>
            </w:tcBorders>
            <w:vAlign w:val="center"/>
          </w:tcPr>
          <w:p w14:paraId="727AC42F" w14:textId="77777777" w:rsidR="00F70974" w:rsidRPr="00F70974" w:rsidRDefault="00F70974" w:rsidP="001037EC">
            <w:pPr>
              <w:spacing w:after="150"/>
              <w:rPr>
                <w:rFonts w:ascii="Arial" w:hAnsi="Arial" w:cs="Arial"/>
              </w:rPr>
            </w:pPr>
            <w:r w:rsidRPr="00F70974">
              <w:rPr>
                <w:rFonts w:ascii="Arial" w:hAnsi="Arial" w:cs="Arial"/>
                <w:b/>
                <w:color w:val="000000"/>
              </w:rPr>
              <w:t>D392</w:t>
            </w:r>
          </w:p>
        </w:tc>
        <w:tc>
          <w:tcPr>
            <w:tcW w:w="1934" w:type="dxa"/>
            <w:tcBorders>
              <w:top w:val="single" w:sz="8" w:space="0" w:color="000000"/>
              <w:left w:val="single" w:sz="8" w:space="0" w:color="000000"/>
              <w:bottom w:val="single" w:sz="8" w:space="0" w:color="000000"/>
              <w:right w:val="single" w:sz="8" w:space="0" w:color="000000"/>
            </w:tcBorders>
            <w:vAlign w:val="center"/>
          </w:tcPr>
          <w:p w14:paraId="6AC53443" w14:textId="77777777" w:rsidR="00F70974" w:rsidRPr="00F70974" w:rsidRDefault="00F70974" w:rsidP="001037EC">
            <w:pPr>
              <w:spacing w:after="150"/>
              <w:rPr>
                <w:rFonts w:ascii="Arial" w:hAnsi="Arial" w:cs="Arial"/>
              </w:rPr>
            </w:pPr>
            <w:r w:rsidRPr="00F70974">
              <w:rPr>
                <w:rFonts w:ascii="Arial" w:hAnsi="Arial" w:cs="Arial"/>
                <w:color w:val="000000"/>
              </w:rPr>
              <w:t>7612759.67</w:t>
            </w:r>
          </w:p>
        </w:tc>
        <w:tc>
          <w:tcPr>
            <w:tcW w:w="1934" w:type="dxa"/>
            <w:tcBorders>
              <w:top w:val="single" w:sz="8" w:space="0" w:color="000000"/>
              <w:left w:val="single" w:sz="8" w:space="0" w:color="000000"/>
              <w:bottom w:val="single" w:sz="8" w:space="0" w:color="000000"/>
              <w:right w:val="single" w:sz="8" w:space="0" w:color="000000"/>
            </w:tcBorders>
            <w:vAlign w:val="center"/>
          </w:tcPr>
          <w:p w14:paraId="2A72CB7A" w14:textId="77777777" w:rsidR="00F70974" w:rsidRPr="00F70974" w:rsidRDefault="00F70974" w:rsidP="001037EC">
            <w:pPr>
              <w:spacing w:after="150"/>
              <w:rPr>
                <w:rFonts w:ascii="Arial" w:hAnsi="Arial" w:cs="Arial"/>
              </w:rPr>
            </w:pPr>
            <w:r w:rsidRPr="00F70974">
              <w:rPr>
                <w:rFonts w:ascii="Arial" w:hAnsi="Arial" w:cs="Arial"/>
                <w:color w:val="000000"/>
              </w:rPr>
              <w:t>4733554.03</w:t>
            </w:r>
          </w:p>
        </w:tc>
      </w:tr>
      <w:tr w:rsidR="00F70974" w:rsidRPr="00F70974" w14:paraId="1BAE9EF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C2CC20E" w14:textId="77777777" w:rsidR="00F70974" w:rsidRPr="00F70974" w:rsidRDefault="00F70974" w:rsidP="001037EC">
            <w:pPr>
              <w:spacing w:after="150"/>
              <w:rPr>
                <w:rFonts w:ascii="Arial" w:hAnsi="Arial" w:cs="Arial"/>
              </w:rPr>
            </w:pPr>
            <w:r w:rsidRPr="00F70974">
              <w:rPr>
                <w:rFonts w:ascii="Arial" w:hAnsi="Arial" w:cs="Arial"/>
                <w:b/>
                <w:color w:val="000000"/>
              </w:rPr>
              <w:t>D69</w:t>
            </w:r>
          </w:p>
        </w:tc>
        <w:tc>
          <w:tcPr>
            <w:tcW w:w="1933" w:type="dxa"/>
            <w:tcBorders>
              <w:top w:val="single" w:sz="8" w:space="0" w:color="000000"/>
              <w:left w:val="single" w:sz="8" w:space="0" w:color="000000"/>
              <w:bottom w:val="single" w:sz="8" w:space="0" w:color="000000"/>
              <w:right w:val="single" w:sz="8" w:space="0" w:color="000000"/>
            </w:tcBorders>
            <w:vAlign w:val="center"/>
          </w:tcPr>
          <w:p w14:paraId="7C1D474F" w14:textId="77777777" w:rsidR="00F70974" w:rsidRPr="00F70974" w:rsidRDefault="00F70974" w:rsidP="001037EC">
            <w:pPr>
              <w:spacing w:after="150"/>
              <w:rPr>
                <w:rFonts w:ascii="Arial" w:hAnsi="Arial" w:cs="Arial"/>
              </w:rPr>
            </w:pPr>
            <w:r w:rsidRPr="00F70974">
              <w:rPr>
                <w:rFonts w:ascii="Arial" w:hAnsi="Arial" w:cs="Arial"/>
                <w:color w:val="000000"/>
              </w:rPr>
              <w:t>7612899.27</w:t>
            </w:r>
          </w:p>
        </w:tc>
        <w:tc>
          <w:tcPr>
            <w:tcW w:w="1933" w:type="dxa"/>
            <w:tcBorders>
              <w:top w:val="single" w:sz="8" w:space="0" w:color="000000"/>
              <w:left w:val="single" w:sz="8" w:space="0" w:color="000000"/>
              <w:bottom w:val="single" w:sz="8" w:space="0" w:color="000000"/>
              <w:right w:val="single" w:sz="8" w:space="0" w:color="000000"/>
            </w:tcBorders>
            <w:vAlign w:val="center"/>
          </w:tcPr>
          <w:p w14:paraId="0A4592B2" w14:textId="77777777" w:rsidR="00F70974" w:rsidRPr="00F70974" w:rsidRDefault="00F70974" w:rsidP="001037EC">
            <w:pPr>
              <w:spacing w:after="150"/>
              <w:rPr>
                <w:rFonts w:ascii="Arial" w:hAnsi="Arial" w:cs="Arial"/>
              </w:rPr>
            </w:pPr>
            <w:r w:rsidRPr="00F70974">
              <w:rPr>
                <w:rFonts w:ascii="Arial" w:hAnsi="Arial" w:cs="Arial"/>
                <w:color w:val="000000"/>
              </w:rPr>
              <w:t>4733091.97</w:t>
            </w:r>
          </w:p>
        </w:tc>
        <w:tc>
          <w:tcPr>
            <w:tcW w:w="933" w:type="dxa"/>
            <w:tcBorders>
              <w:top w:val="single" w:sz="8" w:space="0" w:color="000000"/>
              <w:left w:val="single" w:sz="8" w:space="0" w:color="000000"/>
              <w:bottom w:val="single" w:sz="8" w:space="0" w:color="000000"/>
              <w:right w:val="single" w:sz="8" w:space="0" w:color="000000"/>
            </w:tcBorders>
            <w:vAlign w:val="center"/>
          </w:tcPr>
          <w:p w14:paraId="2A1966D8" w14:textId="77777777" w:rsidR="00F70974" w:rsidRPr="00F70974" w:rsidRDefault="00F70974" w:rsidP="001037EC">
            <w:pPr>
              <w:spacing w:after="150"/>
              <w:rPr>
                <w:rFonts w:ascii="Arial" w:hAnsi="Arial" w:cs="Arial"/>
              </w:rPr>
            </w:pPr>
            <w:r w:rsidRPr="00F70974">
              <w:rPr>
                <w:rFonts w:ascii="Arial" w:hAnsi="Arial" w:cs="Arial"/>
                <w:b/>
                <w:color w:val="000000"/>
              </w:rPr>
              <w:t>D231</w:t>
            </w:r>
          </w:p>
        </w:tc>
        <w:tc>
          <w:tcPr>
            <w:tcW w:w="1933" w:type="dxa"/>
            <w:tcBorders>
              <w:top w:val="single" w:sz="8" w:space="0" w:color="000000"/>
              <w:left w:val="single" w:sz="8" w:space="0" w:color="000000"/>
              <w:bottom w:val="single" w:sz="8" w:space="0" w:color="000000"/>
              <w:right w:val="single" w:sz="8" w:space="0" w:color="000000"/>
            </w:tcBorders>
            <w:vAlign w:val="center"/>
          </w:tcPr>
          <w:p w14:paraId="2B8B3E71" w14:textId="77777777" w:rsidR="00F70974" w:rsidRPr="00F70974" w:rsidRDefault="00F70974" w:rsidP="001037EC">
            <w:pPr>
              <w:spacing w:after="150"/>
              <w:rPr>
                <w:rFonts w:ascii="Arial" w:hAnsi="Arial" w:cs="Arial"/>
              </w:rPr>
            </w:pPr>
            <w:r w:rsidRPr="00F70974">
              <w:rPr>
                <w:rFonts w:ascii="Arial" w:hAnsi="Arial" w:cs="Arial"/>
                <w:color w:val="000000"/>
              </w:rPr>
              <w:t>7609016.04</w:t>
            </w:r>
          </w:p>
        </w:tc>
        <w:tc>
          <w:tcPr>
            <w:tcW w:w="1933" w:type="dxa"/>
            <w:tcBorders>
              <w:top w:val="single" w:sz="8" w:space="0" w:color="000000"/>
              <w:left w:val="single" w:sz="8" w:space="0" w:color="000000"/>
              <w:bottom w:val="single" w:sz="8" w:space="0" w:color="000000"/>
              <w:right w:val="single" w:sz="8" w:space="0" w:color="000000"/>
            </w:tcBorders>
            <w:vAlign w:val="center"/>
          </w:tcPr>
          <w:p w14:paraId="17E743F4" w14:textId="77777777" w:rsidR="00F70974" w:rsidRPr="00F70974" w:rsidRDefault="00F70974" w:rsidP="001037EC">
            <w:pPr>
              <w:spacing w:after="150"/>
              <w:rPr>
                <w:rFonts w:ascii="Arial" w:hAnsi="Arial" w:cs="Arial"/>
              </w:rPr>
            </w:pPr>
            <w:r w:rsidRPr="00F70974">
              <w:rPr>
                <w:rFonts w:ascii="Arial" w:hAnsi="Arial" w:cs="Arial"/>
                <w:color w:val="000000"/>
              </w:rPr>
              <w:t>4734993.53</w:t>
            </w:r>
          </w:p>
        </w:tc>
        <w:tc>
          <w:tcPr>
            <w:tcW w:w="934" w:type="dxa"/>
            <w:tcBorders>
              <w:top w:val="single" w:sz="8" w:space="0" w:color="000000"/>
              <w:left w:val="single" w:sz="8" w:space="0" w:color="000000"/>
              <w:bottom w:val="single" w:sz="8" w:space="0" w:color="000000"/>
              <w:right w:val="single" w:sz="8" w:space="0" w:color="000000"/>
            </w:tcBorders>
            <w:vAlign w:val="center"/>
          </w:tcPr>
          <w:p w14:paraId="1E26A562" w14:textId="77777777" w:rsidR="00F70974" w:rsidRPr="00F70974" w:rsidRDefault="00F70974" w:rsidP="001037EC">
            <w:pPr>
              <w:spacing w:after="150"/>
              <w:rPr>
                <w:rFonts w:ascii="Arial" w:hAnsi="Arial" w:cs="Arial"/>
              </w:rPr>
            </w:pPr>
            <w:r w:rsidRPr="00F70974">
              <w:rPr>
                <w:rFonts w:ascii="Arial" w:hAnsi="Arial" w:cs="Arial"/>
                <w:b/>
                <w:color w:val="000000"/>
              </w:rPr>
              <w:t>D393</w:t>
            </w:r>
          </w:p>
        </w:tc>
        <w:tc>
          <w:tcPr>
            <w:tcW w:w="1934" w:type="dxa"/>
            <w:tcBorders>
              <w:top w:val="single" w:sz="8" w:space="0" w:color="000000"/>
              <w:left w:val="single" w:sz="8" w:space="0" w:color="000000"/>
              <w:bottom w:val="single" w:sz="8" w:space="0" w:color="000000"/>
              <w:right w:val="single" w:sz="8" w:space="0" w:color="000000"/>
            </w:tcBorders>
            <w:vAlign w:val="center"/>
          </w:tcPr>
          <w:p w14:paraId="4BA36DDA" w14:textId="77777777" w:rsidR="00F70974" w:rsidRPr="00F70974" w:rsidRDefault="00F70974" w:rsidP="001037EC">
            <w:pPr>
              <w:spacing w:after="150"/>
              <w:rPr>
                <w:rFonts w:ascii="Arial" w:hAnsi="Arial" w:cs="Arial"/>
              </w:rPr>
            </w:pPr>
            <w:r w:rsidRPr="00F70974">
              <w:rPr>
                <w:rFonts w:ascii="Arial" w:hAnsi="Arial" w:cs="Arial"/>
                <w:color w:val="000000"/>
              </w:rPr>
              <w:t>7612773.95</w:t>
            </w:r>
          </w:p>
        </w:tc>
        <w:tc>
          <w:tcPr>
            <w:tcW w:w="1934" w:type="dxa"/>
            <w:tcBorders>
              <w:top w:val="single" w:sz="8" w:space="0" w:color="000000"/>
              <w:left w:val="single" w:sz="8" w:space="0" w:color="000000"/>
              <w:bottom w:val="single" w:sz="8" w:space="0" w:color="000000"/>
              <w:right w:val="single" w:sz="8" w:space="0" w:color="000000"/>
            </w:tcBorders>
            <w:vAlign w:val="center"/>
          </w:tcPr>
          <w:p w14:paraId="57BA2873" w14:textId="77777777" w:rsidR="00F70974" w:rsidRPr="00F70974" w:rsidRDefault="00F70974" w:rsidP="001037EC">
            <w:pPr>
              <w:spacing w:after="150"/>
              <w:rPr>
                <w:rFonts w:ascii="Arial" w:hAnsi="Arial" w:cs="Arial"/>
              </w:rPr>
            </w:pPr>
            <w:r w:rsidRPr="00F70974">
              <w:rPr>
                <w:rFonts w:ascii="Arial" w:hAnsi="Arial" w:cs="Arial"/>
                <w:color w:val="000000"/>
              </w:rPr>
              <w:t>4733518.49</w:t>
            </w:r>
          </w:p>
        </w:tc>
      </w:tr>
      <w:tr w:rsidR="00F70974" w:rsidRPr="00F70974" w14:paraId="36778CE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51545BF" w14:textId="77777777" w:rsidR="00F70974" w:rsidRPr="00F70974" w:rsidRDefault="00F70974" w:rsidP="001037EC">
            <w:pPr>
              <w:spacing w:after="150"/>
              <w:rPr>
                <w:rFonts w:ascii="Arial" w:hAnsi="Arial" w:cs="Arial"/>
              </w:rPr>
            </w:pPr>
            <w:r w:rsidRPr="00F70974">
              <w:rPr>
                <w:rFonts w:ascii="Arial" w:hAnsi="Arial" w:cs="Arial"/>
                <w:b/>
                <w:color w:val="000000"/>
              </w:rPr>
              <w:t>D70</w:t>
            </w:r>
          </w:p>
        </w:tc>
        <w:tc>
          <w:tcPr>
            <w:tcW w:w="1933" w:type="dxa"/>
            <w:tcBorders>
              <w:top w:val="single" w:sz="8" w:space="0" w:color="000000"/>
              <w:left w:val="single" w:sz="8" w:space="0" w:color="000000"/>
              <w:bottom w:val="single" w:sz="8" w:space="0" w:color="000000"/>
              <w:right w:val="single" w:sz="8" w:space="0" w:color="000000"/>
            </w:tcBorders>
            <w:vAlign w:val="center"/>
          </w:tcPr>
          <w:p w14:paraId="6C2165F5" w14:textId="77777777" w:rsidR="00F70974" w:rsidRPr="00F70974" w:rsidRDefault="00F70974" w:rsidP="001037EC">
            <w:pPr>
              <w:spacing w:after="150"/>
              <w:rPr>
                <w:rFonts w:ascii="Arial" w:hAnsi="Arial" w:cs="Arial"/>
              </w:rPr>
            </w:pPr>
            <w:r w:rsidRPr="00F70974">
              <w:rPr>
                <w:rFonts w:ascii="Arial" w:hAnsi="Arial" w:cs="Arial"/>
                <w:color w:val="000000"/>
              </w:rPr>
              <w:t>7612905.07</w:t>
            </w:r>
          </w:p>
        </w:tc>
        <w:tc>
          <w:tcPr>
            <w:tcW w:w="1933" w:type="dxa"/>
            <w:tcBorders>
              <w:top w:val="single" w:sz="8" w:space="0" w:color="000000"/>
              <w:left w:val="single" w:sz="8" w:space="0" w:color="000000"/>
              <w:bottom w:val="single" w:sz="8" w:space="0" w:color="000000"/>
              <w:right w:val="single" w:sz="8" w:space="0" w:color="000000"/>
            </w:tcBorders>
            <w:vAlign w:val="center"/>
          </w:tcPr>
          <w:p w14:paraId="58516356" w14:textId="77777777" w:rsidR="00F70974" w:rsidRPr="00F70974" w:rsidRDefault="00F70974" w:rsidP="001037EC">
            <w:pPr>
              <w:spacing w:after="150"/>
              <w:rPr>
                <w:rFonts w:ascii="Arial" w:hAnsi="Arial" w:cs="Arial"/>
              </w:rPr>
            </w:pPr>
            <w:r w:rsidRPr="00F70974">
              <w:rPr>
                <w:rFonts w:ascii="Arial" w:hAnsi="Arial" w:cs="Arial"/>
                <w:color w:val="000000"/>
              </w:rPr>
              <w:t>4733117.91</w:t>
            </w:r>
          </w:p>
        </w:tc>
        <w:tc>
          <w:tcPr>
            <w:tcW w:w="933" w:type="dxa"/>
            <w:tcBorders>
              <w:top w:val="single" w:sz="8" w:space="0" w:color="000000"/>
              <w:left w:val="single" w:sz="8" w:space="0" w:color="000000"/>
              <w:bottom w:val="single" w:sz="8" w:space="0" w:color="000000"/>
              <w:right w:val="single" w:sz="8" w:space="0" w:color="000000"/>
            </w:tcBorders>
            <w:vAlign w:val="center"/>
          </w:tcPr>
          <w:p w14:paraId="455CB37B" w14:textId="77777777" w:rsidR="00F70974" w:rsidRPr="00F70974" w:rsidRDefault="00F70974" w:rsidP="001037EC">
            <w:pPr>
              <w:spacing w:after="150"/>
              <w:rPr>
                <w:rFonts w:ascii="Arial" w:hAnsi="Arial" w:cs="Arial"/>
              </w:rPr>
            </w:pPr>
            <w:r w:rsidRPr="00F70974">
              <w:rPr>
                <w:rFonts w:ascii="Arial" w:hAnsi="Arial" w:cs="Arial"/>
                <w:b/>
                <w:color w:val="000000"/>
              </w:rPr>
              <w:t>D232</w:t>
            </w:r>
          </w:p>
        </w:tc>
        <w:tc>
          <w:tcPr>
            <w:tcW w:w="1933" w:type="dxa"/>
            <w:tcBorders>
              <w:top w:val="single" w:sz="8" w:space="0" w:color="000000"/>
              <w:left w:val="single" w:sz="8" w:space="0" w:color="000000"/>
              <w:bottom w:val="single" w:sz="8" w:space="0" w:color="000000"/>
              <w:right w:val="single" w:sz="8" w:space="0" w:color="000000"/>
            </w:tcBorders>
            <w:vAlign w:val="center"/>
          </w:tcPr>
          <w:p w14:paraId="105E5C57" w14:textId="77777777" w:rsidR="00F70974" w:rsidRPr="00F70974" w:rsidRDefault="00F70974" w:rsidP="001037EC">
            <w:pPr>
              <w:spacing w:after="150"/>
              <w:rPr>
                <w:rFonts w:ascii="Arial" w:hAnsi="Arial" w:cs="Arial"/>
              </w:rPr>
            </w:pPr>
            <w:r w:rsidRPr="00F70974">
              <w:rPr>
                <w:rFonts w:ascii="Arial" w:hAnsi="Arial" w:cs="Arial"/>
                <w:color w:val="000000"/>
              </w:rPr>
              <w:t>7609031.56</w:t>
            </w:r>
          </w:p>
        </w:tc>
        <w:tc>
          <w:tcPr>
            <w:tcW w:w="1933" w:type="dxa"/>
            <w:tcBorders>
              <w:top w:val="single" w:sz="8" w:space="0" w:color="000000"/>
              <w:left w:val="single" w:sz="8" w:space="0" w:color="000000"/>
              <w:bottom w:val="single" w:sz="8" w:space="0" w:color="000000"/>
              <w:right w:val="single" w:sz="8" w:space="0" w:color="000000"/>
            </w:tcBorders>
            <w:vAlign w:val="center"/>
          </w:tcPr>
          <w:p w14:paraId="0F09233D" w14:textId="77777777" w:rsidR="00F70974" w:rsidRPr="00F70974" w:rsidRDefault="00F70974" w:rsidP="001037EC">
            <w:pPr>
              <w:spacing w:after="150"/>
              <w:rPr>
                <w:rFonts w:ascii="Arial" w:hAnsi="Arial" w:cs="Arial"/>
              </w:rPr>
            </w:pPr>
            <w:r w:rsidRPr="00F70974">
              <w:rPr>
                <w:rFonts w:ascii="Arial" w:hAnsi="Arial" w:cs="Arial"/>
                <w:color w:val="000000"/>
              </w:rPr>
              <w:t>4735007.38</w:t>
            </w:r>
          </w:p>
        </w:tc>
        <w:tc>
          <w:tcPr>
            <w:tcW w:w="934" w:type="dxa"/>
            <w:tcBorders>
              <w:top w:val="single" w:sz="8" w:space="0" w:color="000000"/>
              <w:left w:val="single" w:sz="8" w:space="0" w:color="000000"/>
              <w:bottom w:val="single" w:sz="8" w:space="0" w:color="000000"/>
              <w:right w:val="single" w:sz="8" w:space="0" w:color="000000"/>
            </w:tcBorders>
            <w:vAlign w:val="center"/>
          </w:tcPr>
          <w:p w14:paraId="6C99A663" w14:textId="77777777" w:rsidR="00F70974" w:rsidRPr="00F70974" w:rsidRDefault="00F70974" w:rsidP="001037EC">
            <w:pPr>
              <w:spacing w:after="150"/>
              <w:rPr>
                <w:rFonts w:ascii="Arial" w:hAnsi="Arial" w:cs="Arial"/>
              </w:rPr>
            </w:pPr>
            <w:r w:rsidRPr="00F70974">
              <w:rPr>
                <w:rFonts w:ascii="Arial" w:hAnsi="Arial" w:cs="Arial"/>
                <w:b/>
                <w:color w:val="000000"/>
              </w:rPr>
              <w:t>D394</w:t>
            </w:r>
          </w:p>
        </w:tc>
        <w:tc>
          <w:tcPr>
            <w:tcW w:w="1934" w:type="dxa"/>
            <w:tcBorders>
              <w:top w:val="single" w:sz="8" w:space="0" w:color="000000"/>
              <w:left w:val="single" w:sz="8" w:space="0" w:color="000000"/>
              <w:bottom w:val="single" w:sz="8" w:space="0" w:color="000000"/>
              <w:right w:val="single" w:sz="8" w:space="0" w:color="000000"/>
            </w:tcBorders>
            <w:vAlign w:val="center"/>
          </w:tcPr>
          <w:p w14:paraId="5D910BE4" w14:textId="77777777" w:rsidR="00F70974" w:rsidRPr="00F70974" w:rsidRDefault="00F70974" w:rsidP="001037EC">
            <w:pPr>
              <w:spacing w:after="150"/>
              <w:rPr>
                <w:rFonts w:ascii="Arial" w:hAnsi="Arial" w:cs="Arial"/>
              </w:rPr>
            </w:pPr>
            <w:r w:rsidRPr="00F70974">
              <w:rPr>
                <w:rFonts w:ascii="Arial" w:hAnsi="Arial" w:cs="Arial"/>
                <w:color w:val="000000"/>
              </w:rPr>
              <w:t>7612776.80</w:t>
            </w:r>
          </w:p>
        </w:tc>
        <w:tc>
          <w:tcPr>
            <w:tcW w:w="1934" w:type="dxa"/>
            <w:tcBorders>
              <w:top w:val="single" w:sz="8" w:space="0" w:color="000000"/>
              <w:left w:val="single" w:sz="8" w:space="0" w:color="000000"/>
              <w:bottom w:val="single" w:sz="8" w:space="0" w:color="000000"/>
              <w:right w:val="single" w:sz="8" w:space="0" w:color="000000"/>
            </w:tcBorders>
            <w:vAlign w:val="center"/>
          </w:tcPr>
          <w:p w14:paraId="20820146" w14:textId="77777777" w:rsidR="00F70974" w:rsidRPr="00F70974" w:rsidRDefault="00F70974" w:rsidP="001037EC">
            <w:pPr>
              <w:spacing w:after="150"/>
              <w:rPr>
                <w:rFonts w:ascii="Arial" w:hAnsi="Arial" w:cs="Arial"/>
              </w:rPr>
            </w:pPr>
            <w:r w:rsidRPr="00F70974">
              <w:rPr>
                <w:rFonts w:ascii="Arial" w:hAnsi="Arial" w:cs="Arial"/>
                <w:color w:val="000000"/>
              </w:rPr>
              <w:t>4733480.30</w:t>
            </w:r>
          </w:p>
        </w:tc>
      </w:tr>
      <w:tr w:rsidR="00F70974" w:rsidRPr="00F70974" w14:paraId="4A97219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36670A3" w14:textId="77777777" w:rsidR="00F70974" w:rsidRPr="00F70974" w:rsidRDefault="00F70974" w:rsidP="001037EC">
            <w:pPr>
              <w:spacing w:after="150"/>
              <w:rPr>
                <w:rFonts w:ascii="Arial" w:hAnsi="Arial" w:cs="Arial"/>
              </w:rPr>
            </w:pPr>
            <w:r w:rsidRPr="00F70974">
              <w:rPr>
                <w:rFonts w:ascii="Arial" w:hAnsi="Arial" w:cs="Arial"/>
                <w:b/>
                <w:color w:val="000000"/>
              </w:rPr>
              <w:t>D71</w:t>
            </w:r>
          </w:p>
        </w:tc>
        <w:tc>
          <w:tcPr>
            <w:tcW w:w="1933" w:type="dxa"/>
            <w:tcBorders>
              <w:top w:val="single" w:sz="8" w:space="0" w:color="000000"/>
              <w:left w:val="single" w:sz="8" w:space="0" w:color="000000"/>
              <w:bottom w:val="single" w:sz="8" w:space="0" w:color="000000"/>
              <w:right w:val="single" w:sz="8" w:space="0" w:color="000000"/>
            </w:tcBorders>
            <w:vAlign w:val="center"/>
          </w:tcPr>
          <w:p w14:paraId="2BFBDF74" w14:textId="77777777" w:rsidR="00F70974" w:rsidRPr="00F70974" w:rsidRDefault="00F70974" w:rsidP="001037EC">
            <w:pPr>
              <w:spacing w:after="150"/>
              <w:rPr>
                <w:rFonts w:ascii="Arial" w:hAnsi="Arial" w:cs="Arial"/>
              </w:rPr>
            </w:pPr>
            <w:r w:rsidRPr="00F70974">
              <w:rPr>
                <w:rFonts w:ascii="Arial" w:hAnsi="Arial" w:cs="Arial"/>
                <w:color w:val="000000"/>
              </w:rPr>
              <w:t>7612909.53</w:t>
            </w:r>
          </w:p>
        </w:tc>
        <w:tc>
          <w:tcPr>
            <w:tcW w:w="1933" w:type="dxa"/>
            <w:tcBorders>
              <w:top w:val="single" w:sz="8" w:space="0" w:color="000000"/>
              <w:left w:val="single" w:sz="8" w:space="0" w:color="000000"/>
              <w:bottom w:val="single" w:sz="8" w:space="0" w:color="000000"/>
              <w:right w:val="single" w:sz="8" w:space="0" w:color="000000"/>
            </w:tcBorders>
            <w:vAlign w:val="center"/>
          </w:tcPr>
          <w:p w14:paraId="78B82E7E" w14:textId="77777777" w:rsidR="00F70974" w:rsidRPr="00F70974" w:rsidRDefault="00F70974" w:rsidP="001037EC">
            <w:pPr>
              <w:spacing w:after="150"/>
              <w:rPr>
                <w:rFonts w:ascii="Arial" w:hAnsi="Arial" w:cs="Arial"/>
              </w:rPr>
            </w:pPr>
            <w:r w:rsidRPr="00F70974">
              <w:rPr>
                <w:rFonts w:ascii="Arial" w:hAnsi="Arial" w:cs="Arial"/>
                <w:color w:val="000000"/>
              </w:rPr>
              <w:t>4733131.09</w:t>
            </w:r>
          </w:p>
        </w:tc>
        <w:tc>
          <w:tcPr>
            <w:tcW w:w="933" w:type="dxa"/>
            <w:tcBorders>
              <w:top w:val="single" w:sz="8" w:space="0" w:color="000000"/>
              <w:left w:val="single" w:sz="8" w:space="0" w:color="000000"/>
              <w:bottom w:val="single" w:sz="8" w:space="0" w:color="000000"/>
              <w:right w:val="single" w:sz="8" w:space="0" w:color="000000"/>
            </w:tcBorders>
            <w:vAlign w:val="center"/>
          </w:tcPr>
          <w:p w14:paraId="4CDC914F" w14:textId="77777777" w:rsidR="00F70974" w:rsidRPr="00F70974" w:rsidRDefault="00F70974" w:rsidP="001037EC">
            <w:pPr>
              <w:spacing w:after="150"/>
              <w:rPr>
                <w:rFonts w:ascii="Arial" w:hAnsi="Arial" w:cs="Arial"/>
              </w:rPr>
            </w:pPr>
            <w:r w:rsidRPr="00F70974">
              <w:rPr>
                <w:rFonts w:ascii="Arial" w:hAnsi="Arial" w:cs="Arial"/>
                <w:b/>
                <w:color w:val="000000"/>
              </w:rPr>
              <w:t>D233</w:t>
            </w:r>
          </w:p>
        </w:tc>
        <w:tc>
          <w:tcPr>
            <w:tcW w:w="1933" w:type="dxa"/>
            <w:tcBorders>
              <w:top w:val="single" w:sz="8" w:space="0" w:color="000000"/>
              <w:left w:val="single" w:sz="8" w:space="0" w:color="000000"/>
              <w:bottom w:val="single" w:sz="8" w:space="0" w:color="000000"/>
              <w:right w:val="single" w:sz="8" w:space="0" w:color="000000"/>
            </w:tcBorders>
            <w:vAlign w:val="center"/>
          </w:tcPr>
          <w:p w14:paraId="44BF4F27" w14:textId="77777777" w:rsidR="00F70974" w:rsidRPr="00F70974" w:rsidRDefault="00F70974" w:rsidP="001037EC">
            <w:pPr>
              <w:spacing w:after="150"/>
              <w:rPr>
                <w:rFonts w:ascii="Arial" w:hAnsi="Arial" w:cs="Arial"/>
              </w:rPr>
            </w:pPr>
            <w:r w:rsidRPr="00F70974">
              <w:rPr>
                <w:rFonts w:ascii="Arial" w:hAnsi="Arial" w:cs="Arial"/>
                <w:color w:val="000000"/>
              </w:rPr>
              <w:t>7609029.99</w:t>
            </w:r>
          </w:p>
        </w:tc>
        <w:tc>
          <w:tcPr>
            <w:tcW w:w="1933" w:type="dxa"/>
            <w:tcBorders>
              <w:top w:val="single" w:sz="8" w:space="0" w:color="000000"/>
              <w:left w:val="single" w:sz="8" w:space="0" w:color="000000"/>
              <w:bottom w:val="single" w:sz="8" w:space="0" w:color="000000"/>
              <w:right w:val="single" w:sz="8" w:space="0" w:color="000000"/>
            </w:tcBorders>
            <w:vAlign w:val="center"/>
          </w:tcPr>
          <w:p w14:paraId="7A4C61A2" w14:textId="77777777" w:rsidR="00F70974" w:rsidRPr="00F70974" w:rsidRDefault="00F70974" w:rsidP="001037EC">
            <w:pPr>
              <w:spacing w:after="150"/>
              <w:rPr>
                <w:rFonts w:ascii="Arial" w:hAnsi="Arial" w:cs="Arial"/>
              </w:rPr>
            </w:pPr>
            <w:r w:rsidRPr="00F70974">
              <w:rPr>
                <w:rFonts w:ascii="Arial" w:hAnsi="Arial" w:cs="Arial"/>
                <w:color w:val="000000"/>
              </w:rPr>
              <w:t>4735017.53</w:t>
            </w:r>
          </w:p>
        </w:tc>
        <w:tc>
          <w:tcPr>
            <w:tcW w:w="934" w:type="dxa"/>
            <w:tcBorders>
              <w:top w:val="single" w:sz="8" w:space="0" w:color="000000"/>
              <w:left w:val="single" w:sz="8" w:space="0" w:color="000000"/>
              <w:bottom w:val="single" w:sz="8" w:space="0" w:color="000000"/>
              <w:right w:val="single" w:sz="8" w:space="0" w:color="000000"/>
            </w:tcBorders>
            <w:vAlign w:val="center"/>
          </w:tcPr>
          <w:p w14:paraId="5F4A7537" w14:textId="77777777" w:rsidR="00F70974" w:rsidRPr="00F70974" w:rsidRDefault="00F70974" w:rsidP="001037EC">
            <w:pPr>
              <w:spacing w:after="150"/>
              <w:rPr>
                <w:rFonts w:ascii="Arial" w:hAnsi="Arial" w:cs="Arial"/>
              </w:rPr>
            </w:pPr>
            <w:r w:rsidRPr="00F70974">
              <w:rPr>
                <w:rFonts w:ascii="Arial" w:hAnsi="Arial" w:cs="Arial"/>
                <w:b/>
                <w:color w:val="000000"/>
              </w:rPr>
              <w:t>D395</w:t>
            </w:r>
          </w:p>
        </w:tc>
        <w:tc>
          <w:tcPr>
            <w:tcW w:w="1934" w:type="dxa"/>
            <w:tcBorders>
              <w:top w:val="single" w:sz="8" w:space="0" w:color="000000"/>
              <w:left w:val="single" w:sz="8" w:space="0" w:color="000000"/>
              <w:bottom w:val="single" w:sz="8" w:space="0" w:color="000000"/>
              <w:right w:val="single" w:sz="8" w:space="0" w:color="000000"/>
            </w:tcBorders>
            <w:vAlign w:val="center"/>
          </w:tcPr>
          <w:p w14:paraId="467FB870" w14:textId="77777777" w:rsidR="00F70974" w:rsidRPr="00F70974" w:rsidRDefault="00F70974" w:rsidP="001037EC">
            <w:pPr>
              <w:spacing w:after="150"/>
              <w:rPr>
                <w:rFonts w:ascii="Arial" w:hAnsi="Arial" w:cs="Arial"/>
              </w:rPr>
            </w:pPr>
            <w:r w:rsidRPr="00F70974">
              <w:rPr>
                <w:rFonts w:ascii="Arial" w:hAnsi="Arial" w:cs="Arial"/>
                <w:color w:val="000000"/>
              </w:rPr>
              <w:t>7612775.88</w:t>
            </w:r>
          </w:p>
        </w:tc>
        <w:tc>
          <w:tcPr>
            <w:tcW w:w="1934" w:type="dxa"/>
            <w:tcBorders>
              <w:top w:val="single" w:sz="8" w:space="0" w:color="000000"/>
              <w:left w:val="single" w:sz="8" w:space="0" w:color="000000"/>
              <w:bottom w:val="single" w:sz="8" w:space="0" w:color="000000"/>
              <w:right w:val="single" w:sz="8" w:space="0" w:color="000000"/>
            </w:tcBorders>
            <w:vAlign w:val="center"/>
          </w:tcPr>
          <w:p w14:paraId="2CD38B63" w14:textId="77777777" w:rsidR="00F70974" w:rsidRPr="00F70974" w:rsidRDefault="00F70974" w:rsidP="001037EC">
            <w:pPr>
              <w:spacing w:after="150"/>
              <w:rPr>
                <w:rFonts w:ascii="Arial" w:hAnsi="Arial" w:cs="Arial"/>
              </w:rPr>
            </w:pPr>
            <w:r w:rsidRPr="00F70974">
              <w:rPr>
                <w:rFonts w:ascii="Arial" w:hAnsi="Arial" w:cs="Arial"/>
                <w:color w:val="000000"/>
              </w:rPr>
              <w:t>4733468.71</w:t>
            </w:r>
          </w:p>
        </w:tc>
      </w:tr>
      <w:tr w:rsidR="00F70974" w:rsidRPr="00F70974" w14:paraId="0F15D64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2F17D45" w14:textId="77777777" w:rsidR="00F70974" w:rsidRPr="00F70974" w:rsidRDefault="00F70974" w:rsidP="001037EC">
            <w:pPr>
              <w:spacing w:after="150"/>
              <w:rPr>
                <w:rFonts w:ascii="Arial" w:hAnsi="Arial" w:cs="Arial"/>
              </w:rPr>
            </w:pPr>
            <w:r w:rsidRPr="00F70974">
              <w:rPr>
                <w:rFonts w:ascii="Arial" w:hAnsi="Arial" w:cs="Arial"/>
                <w:b/>
                <w:color w:val="000000"/>
              </w:rPr>
              <w:t>D72</w:t>
            </w:r>
          </w:p>
        </w:tc>
        <w:tc>
          <w:tcPr>
            <w:tcW w:w="1933" w:type="dxa"/>
            <w:tcBorders>
              <w:top w:val="single" w:sz="8" w:space="0" w:color="000000"/>
              <w:left w:val="single" w:sz="8" w:space="0" w:color="000000"/>
              <w:bottom w:val="single" w:sz="8" w:space="0" w:color="000000"/>
              <w:right w:val="single" w:sz="8" w:space="0" w:color="000000"/>
            </w:tcBorders>
            <w:vAlign w:val="center"/>
          </w:tcPr>
          <w:p w14:paraId="255F95DC" w14:textId="77777777" w:rsidR="00F70974" w:rsidRPr="00F70974" w:rsidRDefault="00F70974" w:rsidP="001037EC">
            <w:pPr>
              <w:spacing w:after="150"/>
              <w:rPr>
                <w:rFonts w:ascii="Arial" w:hAnsi="Arial" w:cs="Arial"/>
              </w:rPr>
            </w:pPr>
            <w:r w:rsidRPr="00F70974">
              <w:rPr>
                <w:rFonts w:ascii="Arial" w:hAnsi="Arial" w:cs="Arial"/>
                <w:color w:val="000000"/>
              </w:rPr>
              <w:t>7612916.45</w:t>
            </w:r>
          </w:p>
        </w:tc>
        <w:tc>
          <w:tcPr>
            <w:tcW w:w="1933" w:type="dxa"/>
            <w:tcBorders>
              <w:top w:val="single" w:sz="8" w:space="0" w:color="000000"/>
              <w:left w:val="single" w:sz="8" w:space="0" w:color="000000"/>
              <w:bottom w:val="single" w:sz="8" w:space="0" w:color="000000"/>
              <w:right w:val="single" w:sz="8" w:space="0" w:color="000000"/>
            </w:tcBorders>
            <w:vAlign w:val="center"/>
          </w:tcPr>
          <w:p w14:paraId="5F04F1EF" w14:textId="77777777" w:rsidR="00F70974" w:rsidRPr="00F70974" w:rsidRDefault="00F70974" w:rsidP="001037EC">
            <w:pPr>
              <w:spacing w:after="150"/>
              <w:rPr>
                <w:rFonts w:ascii="Arial" w:hAnsi="Arial" w:cs="Arial"/>
              </w:rPr>
            </w:pPr>
            <w:r w:rsidRPr="00F70974">
              <w:rPr>
                <w:rFonts w:ascii="Arial" w:hAnsi="Arial" w:cs="Arial"/>
                <w:color w:val="000000"/>
              </w:rPr>
              <w:t>4733158.78</w:t>
            </w:r>
          </w:p>
        </w:tc>
        <w:tc>
          <w:tcPr>
            <w:tcW w:w="933" w:type="dxa"/>
            <w:tcBorders>
              <w:top w:val="single" w:sz="8" w:space="0" w:color="000000"/>
              <w:left w:val="single" w:sz="8" w:space="0" w:color="000000"/>
              <w:bottom w:val="single" w:sz="8" w:space="0" w:color="000000"/>
              <w:right w:val="single" w:sz="8" w:space="0" w:color="000000"/>
            </w:tcBorders>
            <w:vAlign w:val="center"/>
          </w:tcPr>
          <w:p w14:paraId="5BC255EF" w14:textId="77777777" w:rsidR="00F70974" w:rsidRPr="00F70974" w:rsidRDefault="00F70974" w:rsidP="001037EC">
            <w:pPr>
              <w:spacing w:after="150"/>
              <w:rPr>
                <w:rFonts w:ascii="Arial" w:hAnsi="Arial" w:cs="Arial"/>
              </w:rPr>
            </w:pPr>
            <w:r w:rsidRPr="00F70974">
              <w:rPr>
                <w:rFonts w:ascii="Arial" w:hAnsi="Arial" w:cs="Arial"/>
                <w:b/>
                <w:color w:val="000000"/>
              </w:rPr>
              <w:t>D234</w:t>
            </w:r>
          </w:p>
        </w:tc>
        <w:tc>
          <w:tcPr>
            <w:tcW w:w="1933" w:type="dxa"/>
            <w:tcBorders>
              <w:top w:val="single" w:sz="8" w:space="0" w:color="000000"/>
              <w:left w:val="single" w:sz="8" w:space="0" w:color="000000"/>
              <w:bottom w:val="single" w:sz="8" w:space="0" w:color="000000"/>
              <w:right w:val="single" w:sz="8" w:space="0" w:color="000000"/>
            </w:tcBorders>
            <w:vAlign w:val="center"/>
          </w:tcPr>
          <w:p w14:paraId="4967922F" w14:textId="77777777" w:rsidR="00F70974" w:rsidRPr="00F70974" w:rsidRDefault="00F70974" w:rsidP="001037EC">
            <w:pPr>
              <w:spacing w:after="150"/>
              <w:rPr>
                <w:rFonts w:ascii="Arial" w:hAnsi="Arial" w:cs="Arial"/>
              </w:rPr>
            </w:pPr>
            <w:r w:rsidRPr="00F70974">
              <w:rPr>
                <w:rFonts w:ascii="Arial" w:hAnsi="Arial" w:cs="Arial"/>
                <w:color w:val="000000"/>
              </w:rPr>
              <w:t>7609011.95</w:t>
            </w:r>
          </w:p>
        </w:tc>
        <w:tc>
          <w:tcPr>
            <w:tcW w:w="1933" w:type="dxa"/>
            <w:tcBorders>
              <w:top w:val="single" w:sz="8" w:space="0" w:color="000000"/>
              <w:left w:val="single" w:sz="8" w:space="0" w:color="000000"/>
              <w:bottom w:val="single" w:sz="8" w:space="0" w:color="000000"/>
              <w:right w:val="single" w:sz="8" w:space="0" w:color="000000"/>
            </w:tcBorders>
            <w:vAlign w:val="center"/>
          </w:tcPr>
          <w:p w14:paraId="255FDF2E" w14:textId="77777777" w:rsidR="00F70974" w:rsidRPr="00F70974" w:rsidRDefault="00F70974" w:rsidP="001037EC">
            <w:pPr>
              <w:spacing w:after="150"/>
              <w:rPr>
                <w:rFonts w:ascii="Arial" w:hAnsi="Arial" w:cs="Arial"/>
              </w:rPr>
            </w:pPr>
            <w:r w:rsidRPr="00F70974">
              <w:rPr>
                <w:rFonts w:ascii="Arial" w:hAnsi="Arial" w:cs="Arial"/>
                <w:color w:val="000000"/>
              </w:rPr>
              <w:t>4735028.25</w:t>
            </w:r>
          </w:p>
        </w:tc>
        <w:tc>
          <w:tcPr>
            <w:tcW w:w="934" w:type="dxa"/>
            <w:tcBorders>
              <w:top w:val="single" w:sz="8" w:space="0" w:color="000000"/>
              <w:left w:val="single" w:sz="8" w:space="0" w:color="000000"/>
              <w:bottom w:val="single" w:sz="8" w:space="0" w:color="000000"/>
              <w:right w:val="single" w:sz="8" w:space="0" w:color="000000"/>
            </w:tcBorders>
            <w:vAlign w:val="center"/>
          </w:tcPr>
          <w:p w14:paraId="6A01B3D6" w14:textId="77777777" w:rsidR="00F70974" w:rsidRPr="00F70974" w:rsidRDefault="00F70974" w:rsidP="001037EC">
            <w:pPr>
              <w:spacing w:after="150"/>
              <w:rPr>
                <w:rFonts w:ascii="Arial" w:hAnsi="Arial" w:cs="Arial"/>
              </w:rPr>
            </w:pPr>
            <w:r w:rsidRPr="00F70974">
              <w:rPr>
                <w:rFonts w:ascii="Arial" w:hAnsi="Arial" w:cs="Arial"/>
                <w:b/>
                <w:color w:val="000000"/>
              </w:rPr>
              <w:t>D396</w:t>
            </w:r>
          </w:p>
        </w:tc>
        <w:tc>
          <w:tcPr>
            <w:tcW w:w="1934" w:type="dxa"/>
            <w:tcBorders>
              <w:top w:val="single" w:sz="8" w:space="0" w:color="000000"/>
              <w:left w:val="single" w:sz="8" w:space="0" w:color="000000"/>
              <w:bottom w:val="single" w:sz="8" w:space="0" w:color="000000"/>
              <w:right w:val="single" w:sz="8" w:space="0" w:color="000000"/>
            </w:tcBorders>
            <w:vAlign w:val="center"/>
          </w:tcPr>
          <w:p w14:paraId="5E5D078F" w14:textId="77777777" w:rsidR="00F70974" w:rsidRPr="00F70974" w:rsidRDefault="00F70974" w:rsidP="001037EC">
            <w:pPr>
              <w:spacing w:after="150"/>
              <w:rPr>
                <w:rFonts w:ascii="Arial" w:hAnsi="Arial" w:cs="Arial"/>
              </w:rPr>
            </w:pPr>
            <w:r w:rsidRPr="00F70974">
              <w:rPr>
                <w:rFonts w:ascii="Arial" w:hAnsi="Arial" w:cs="Arial"/>
                <w:color w:val="000000"/>
              </w:rPr>
              <w:t>7612785.76</w:t>
            </w:r>
          </w:p>
        </w:tc>
        <w:tc>
          <w:tcPr>
            <w:tcW w:w="1934" w:type="dxa"/>
            <w:tcBorders>
              <w:top w:val="single" w:sz="8" w:space="0" w:color="000000"/>
              <w:left w:val="single" w:sz="8" w:space="0" w:color="000000"/>
              <w:bottom w:val="single" w:sz="8" w:space="0" w:color="000000"/>
              <w:right w:val="single" w:sz="8" w:space="0" w:color="000000"/>
            </w:tcBorders>
            <w:vAlign w:val="center"/>
          </w:tcPr>
          <w:p w14:paraId="31F7EB97" w14:textId="77777777" w:rsidR="00F70974" w:rsidRPr="00F70974" w:rsidRDefault="00F70974" w:rsidP="001037EC">
            <w:pPr>
              <w:spacing w:after="150"/>
              <w:rPr>
                <w:rFonts w:ascii="Arial" w:hAnsi="Arial" w:cs="Arial"/>
              </w:rPr>
            </w:pPr>
            <w:r w:rsidRPr="00F70974">
              <w:rPr>
                <w:rFonts w:ascii="Arial" w:hAnsi="Arial" w:cs="Arial"/>
                <w:color w:val="000000"/>
              </w:rPr>
              <w:t>4733435.85</w:t>
            </w:r>
          </w:p>
        </w:tc>
      </w:tr>
      <w:tr w:rsidR="00F70974" w:rsidRPr="00F70974" w14:paraId="3EB38C9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3C91949" w14:textId="77777777" w:rsidR="00F70974" w:rsidRPr="00F70974" w:rsidRDefault="00F70974" w:rsidP="001037EC">
            <w:pPr>
              <w:spacing w:after="150"/>
              <w:rPr>
                <w:rFonts w:ascii="Arial" w:hAnsi="Arial" w:cs="Arial"/>
              </w:rPr>
            </w:pPr>
            <w:r w:rsidRPr="00F70974">
              <w:rPr>
                <w:rFonts w:ascii="Arial" w:hAnsi="Arial" w:cs="Arial"/>
                <w:b/>
                <w:color w:val="000000"/>
              </w:rPr>
              <w:t>D73</w:t>
            </w:r>
          </w:p>
        </w:tc>
        <w:tc>
          <w:tcPr>
            <w:tcW w:w="1933" w:type="dxa"/>
            <w:tcBorders>
              <w:top w:val="single" w:sz="8" w:space="0" w:color="000000"/>
              <w:left w:val="single" w:sz="8" w:space="0" w:color="000000"/>
              <w:bottom w:val="single" w:sz="8" w:space="0" w:color="000000"/>
              <w:right w:val="single" w:sz="8" w:space="0" w:color="000000"/>
            </w:tcBorders>
            <w:vAlign w:val="center"/>
          </w:tcPr>
          <w:p w14:paraId="64DBDCA9" w14:textId="77777777" w:rsidR="00F70974" w:rsidRPr="00F70974" w:rsidRDefault="00F70974" w:rsidP="001037EC">
            <w:pPr>
              <w:spacing w:after="150"/>
              <w:rPr>
                <w:rFonts w:ascii="Arial" w:hAnsi="Arial" w:cs="Arial"/>
              </w:rPr>
            </w:pPr>
            <w:r w:rsidRPr="00F70974">
              <w:rPr>
                <w:rFonts w:ascii="Arial" w:hAnsi="Arial" w:cs="Arial"/>
                <w:color w:val="000000"/>
              </w:rPr>
              <w:t>7612918.78</w:t>
            </w:r>
          </w:p>
        </w:tc>
        <w:tc>
          <w:tcPr>
            <w:tcW w:w="1933" w:type="dxa"/>
            <w:tcBorders>
              <w:top w:val="single" w:sz="8" w:space="0" w:color="000000"/>
              <w:left w:val="single" w:sz="8" w:space="0" w:color="000000"/>
              <w:bottom w:val="single" w:sz="8" w:space="0" w:color="000000"/>
              <w:right w:val="single" w:sz="8" w:space="0" w:color="000000"/>
            </w:tcBorders>
            <w:vAlign w:val="center"/>
          </w:tcPr>
          <w:p w14:paraId="61AD22BF" w14:textId="77777777" w:rsidR="00F70974" w:rsidRPr="00F70974" w:rsidRDefault="00F70974" w:rsidP="001037EC">
            <w:pPr>
              <w:spacing w:after="150"/>
              <w:rPr>
                <w:rFonts w:ascii="Arial" w:hAnsi="Arial" w:cs="Arial"/>
              </w:rPr>
            </w:pPr>
            <w:r w:rsidRPr="00F70974">
              <w:rPr>
                <w:rFonts w:ascii="Arial" w:hAnsi="Arial" w:cs="Arial"/>
                <w:color w:val="000000"/>
              </w:rPr>
              <w:t>4733187.22</w:t>
            </w:r>
          </w:p>
        </w:tc>
        <w:tc>
          <w:tcPr>
            <w:tcW w:w="933" w:type="dxa"/>
            <w:tcBorders>
              <w:top w:val="single" w:sz="8" w:space="0" w:color="000000"/>
              <w:left w:val="single" w:sz="8" w:space="0" w:color="000000"/>
              <w:bottom w:val="single" w:sz="8" w:space="0" w:color="000000"/>
              <w:right w:val="single" w:sz="8" w:space="0" w:color="000000"/>
            </w:tcBorders>
            <w:vAlign w:val="center"/>
          </w:tcPr>
          <w:p w14:paraId="4A1AF40B" w14:textId="77777777" w:rsidR="00F70974" w:rsidRPr="00F70974" w:rsidRDefault="00F70974" w:rsidP="001037EC">
            <w:pPr>
              <w:spacing w:after="150"/>
              <w:rPr>
                <w:rFonts w:ascii="Arial" w:hAnsi="Arial" w:cs="Arial"/>
              </w:rPr>
            </w:pPr>
            <w:r w:rsidRPr="00F70974">
              <w:rPr>
                <w:rFonts w:ascii="Arial" w:hAnsi="Arial" w:cs="Arial"/>
                <w:b/>
                <w:color w:val="000000"/>
              </w:rPr>
              <w:t>D235</w:t>
            </w:r>
          </w:p>
        </w:tc>
        <w:tc>
          <w:tcPr>
            <w:tcW w:w="1933" w:type="dxa"/>
            <w:tcBorders>
              <w:top w:val="single" w:sz="8" w:space="0" w:color="000000"/>
              <w:left w:val="single" w:sz="8" w:space="0" w:color="000000"/>
              <w:bottom w:val="single" w:sz="8" w:space="0" w:color="000000"/>
              <w:right w:val="single" w:sz="8" w:space="0" w:color="000000"/>
            </w:tcBorders>
            <w:vAlign w:val="center"/>
          </w:tcPr>
          <w:p w14:paraId="0711311A" w14:textId="77777777" w:rsidR="00F70974" w:rsidRPr="00F70974" w:rsidRDefault="00F70974" w:rsidP="001037EC">
            <w:pPr>
              <w:spacing w:after="150"/>
              <w:rPr>
                <w:rFonts w:ascii="Arial" w:hAnsi="Arial" w:cs="Arial"/>
              </w:rPr>
            </w:pPr>
            <w:r w:rsidRPr="00F70974">
              <w:rPr>
                <w:rFonts w:ascii="Arial" w:hAnsi="Arial" w:cs="Arial"/>
                <w:color w:val="000000"/>
              </w:rPr>
              <w:t>7608997.55</w:t>
            </w:r>
          </w:p>
        </w:tc>
        <w:tc>
          <w:tcPr>
            <w:tcW w:w="1933" w:type="dxa"/>
            <w:tcBorders>
              <w:top w:val="single" w:sz="8" w:space="0" w:color="000000"/>
              <w:left w:val="single" w:sz="8" w:space="0" w:color="000000"/>
              <w:bottom w:val="single" w:sz="8" w:space="0" w:color="000000"/>
              <w:right w:val="single" w:sz="8" w:space="0" w:color="000000"/>
            </w:tcBorders>
            <w:vAlign w:val="center"/>
          </w:tcPr>
          <w:p w14:paraId="39956386" w14:textId="77777777" w:rsidR="00F70974" w:rsidRPr="00F70974" w:rsidRDefault="00F70974" w:rsidP="001037EC">
            <w:pPr>
              <w:spacing w:after="150"/>
              <w:rPr>
                <w:rFonts w:ascii="Arial" w:hAnsi="Arial" w:cs="Arial"/>
              </w:rPr>
            </w:pPr>
            <w:r w:rsidRPr="00F70974">
              <w:rPr>
                <w:rFonts w:ascii="Arial" w:hAnsi="Arial" w:cs="Arial"/>
                <w:color w:val="000000"/>
              </w:rPr>
              <w:t>4735043.58</w:t>
            </w:r>
          </w:p>
        </w:tc>
        <w:tc>
          <w:tcPr>
            <w:tcW w:w="934" w:type="dxa"/>
            <w:tcBorders>
              <w:top w:val="single" w:sz="8" w:space="0" w:color="000000"/>
              <w:left w:val="single" w:sz="8" w:space="0" w:color="000000"/>
              <w:bottom w:val="single" w:sz="8" w:space="0" w:color="000000"/>
              <w:right w:val="single" w:sz="8" w:space="0" w:color="000000"/>
            </w:tcBorders>
            <w:vAlign w:val="center"/>
          </w:tcPr>
          <w:p w14:paraId="3317E48C" w14:textId="77777777" w:rsidR="00F70974" w:rsidRPr="00F70974" w:rsidRDefault="00F70974" w:rsidP="001037EC">
            <w:pPr>
              <w:spacing w:after="150"/>
              <w:rPr>
                <w:rFonts w:ascii="Arial" w:hAnsi="Arial" w:cs="Arial"/>
              </w:rPr>
            </w:pPr>
            <w:r w:rsidRPr="00F70974">
              <w:rPr>
                <w:rFonts w:ascii="Arial" w:hAnsi="Arial" w:cs="Arial"/>
                <w:b/>
                <w:color w:val="000000"/>
              </w:rPr>
              <w:t>D397</w:t>
            </w:r>
          </w:p>
        </w:tc>
        <w:tc>
          <w:tcPr>
            <w:tcW w:w="1934" w:type="dxa"/>
            <w:tcBorders>
              <w:top w:val="single" w:sz="8" w:space="0" w:color="000000"/>
              <w:left w:val="single" w:sz="8" w:space="0" w:color="000000"/>
              <w:bottom w:val="single" w:sz="8" w:space="0" w:color="000000"/>
              <w:right w:val="single" w:sz="8" w:space="0" w:color="000000"/>
            </w:tcBorders>
            <w:vAlign w:val="center"/>
          </w:tcPr>
          <w:p w14:paraId="36A792AC" w14:textId="77777777" w:rsidR="00F70974" w:rsidRPr="00F70974" w:rsidRDefault="00F70974" w:rsidP="001037EC">
            <w:pPr>
              <w:spacing w:after="150"/>
              <w:rPr>
                <w:rFonts w:ascii="Arial" w:hAnsi="Arial" w:cs="Arial"/>
              </w:rPr>
            </w:pPr>
            <w:r w:rsidRPr="00F70974">
              <w:rPr>
                <w:rFonts w:ascii="Arial" w:hAnsi="Arial" w:cs="Arial"/>
                <w:color w:val="000000"/>
              </w:rPr>
              <w:t>7612822.03</w:t>
            </w:r>
          </w:p>
        </w:tc>
        <w:tc>
          <w:tcPr>
            <w:tcW w:w="1934" w:type="dxa"/>
            <w:tcBorders>
              <w:top w:val="single" w:sz="8" w:space="0" w:color="000000"/>
              <w:left w:val="single" w:sz="8" w:space="0" w:color="000000"/>
              <w:bottom w:val="single" w:sz="8" w:space="0" w:color="000000"/>
              <w:right w:val="single" w:sz="8" w:space="0" w:color="000000"/>
            </w:tcBorders>
            <w:vAlign w:val="center"/>
          </w:tcPr>
          <w:p w14:paraId="55B292B8" w14:textId="77777777" w:rsidR="00F70974" w:rsidRPr="00F70974" w:rsidRDefault="00F70974" w:rsidP="001037EC">
            <w:pPr>
              <w:spacing w:after="150"/>
              <w:rPr>
                <w:rFonts w:ascii="Arial" w:hAnsi="Arial" w:cs="Arial"/>
              </w:rPr>
            </w:pPr>
            <w:r w:rsidRPr="00F70974">
              <w:rPr>
                <w:rFonts w:ascii="Arial" w:hAnsi="Arial" w:cs="Arial"/>
                <w:color w:val="000000"/>
              </w:rPr>
              <w:t>4733389.39</w:t>
            </w:r>
          </w:p>
        </w:tc>
      </w:tr>
      <w:tr w:rsidR="00F70974" w:rsidRPr="00F70974" w14:paraId="35609B69"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924437D" w14:textId="77777777" w:rsidR="00F70974" w:rsidRPr="00F70974" w:rsidRDefault="00F70974" w:rsidP="001037EC">
            <w:pPr>
              <w:spacing w:after="150"/>
              <w:rPr>
                <w:rFonts w:ascii="Arial" w:hAnsi="Arial" w:cs="Arial"/>
              </w:rPr>
            </w:pPr>
            <w:r w:rsidRPr="00F70974">
              <w:rPr>
                <w:rFonts w:ascii="Arial" w:hAnsi="Arial" w:cs="Arial"/>
                <w:b/>
                <w:color w:val="000000"/>
              </w:rPr>
              <w:t>D74</w:t>
            </w:r>
          </w:p>
        </w:tc>
        <w:tc>
          <w:tcPr>
            <w:tcW w:w="1933" w:type="dxa"/>
            <w:tcBorders>
              <w:top w:val="single" w:sz="8" w:space="0" w:color="000000"/>
              <w:left w:val="single" w:sz="8" w:space="0" w:color="000000"/>
              <w:bottom w:val="single" w:sz="8" w:space="0" w:color="000000"/>
              <w:right w:val="single" w:sz="8" w:space="0" w:color="000000"/>
            </w:tcBorders>
            <w:vAlign w:val="center"/>
          </w:tcPr>
          <w:p w14:paraId="4F3DB759" w14:textId="77777777" w:rsidR="00F70974" w:rsidRPr="00F70974" w:rsidRDefault="00F70974" w:rsidP="001037EC">
            <w:pPr>
              <w:spacing w:after="150"/>
              <w:rPr>
                <w:rFonts w:ascii="Arial" w:hAnsi="Arial" w:cs="Arial"/>
              </w:rPr>
            </w:pPr>
            <w:r w:rsidRPr="00F70974">
              <w:rPr>
                <w:rFonts w:ascii="Arial" w:hAnsi="Arial" w:cs="Arial"/>
                <w:color w:val="000000"/>
              </w:rPr>
              <w:t>7612918.78</w:t>
            </w:r>
          </w:p>
        </w:tc>
        <w:tc>
          <w:tcPr>
            <w:tcW w:w="1933" w:type="dxa"/>
            <w:tcBorders>
              <w:top w:val="single" w:sz="8" w:space="0" w:color="000000"/>
              <w:left w:val="single" w:sz="8" w:space="0" w:color="000000"/>
              <w:bottom w:val="single" w:sz="8" w:space="0" w:color="000000"/>
              <w:right w:val="single" w:sz="8" w:space="0" w:color="000000"/>
            </w:tcBorders>
            <w:vAlign w:val="center"/>
          </w:tcPr>
          <w:p w14:paraId="0DAFC03B" w14:textId="77777777" w:rsidR="00F70974" w:rsidRPr="00F70974" w:rsidRDefault="00F70974" w:rsidP="001037EC">
            <w:pPr>
              <w:spacing w:after="150"/>
              <w:rPr>
                <w:rFonts w:ascii="Arial" w:hAnsi="Arial" w:cs="Arial"/>
              </w:rPr>
            </w:pPr>
            <w:r w:rsidRPr="00F70974">
              <w:rPr>
                <w:rFonts w:ascii="Arial" w:hAnsi="Arial" w:cs="Arial"/>
                <w:color w:val="000000"/>
              </w:rPr>
              <w:t>4733206.69</w:t>
            </w:r>
          </w:p>
        </w:tc>
        <w:tc>
          <w:tcPr>
            <w:tcW w:w="933" w:type="dxa"/>
            <w:tcBorders>
              <w:top w:val="single" w:sz="8" w:space="0" w:color="000000"/>
              <w:left w:val="single" w:sz="8" w:space="0" w:color="000000"/>
              <w:bottom w:val="single" w:sz="8" w:space="0" w:color="000000"/>
              <w:right w:val="single" w:sz="8" w:space="0" w:color="000000"/>
            </w:tcBorders>
            <w:vAlign w:val="center"/>
          </w:tcPr>
          <w:p w14:paraId="2A6E4451" w14:textId="77777777" w:rsidR="00F70974" w:rsidRPr="00F70974" w:rsidRDefault="00F70974" w:rsidP="001037EC">
            <w:pPr>
              <w:spacing w:after="150"/>
              <w:rPr>
                <w:rFonts w:ascii="Arial" w:hAnsi="Arial" w:cs="Arial"/>
              </w:rPr>
            </w:pPr>
            <w:r w:rsidRPr="00F70974">
              <w:rPr>
                <w:rFonts w:ascii="Arial" w:hAnsi="Arial" w:cs="Arial"/>
                <w:b/>
                <w:color w:val="000000"/>
              </w:rPr>
              <w:t>D236</w:t>
            </w:r>
          </w:p>
        </w:tc>
        <w:tc>
          <w:tcPr>
            <w:tcW w:w="1933" w:type="dxa"/>
            <w:tcBorders>
              <w:top w:val="single" w:sz="8" w:space="0" w:color="000000"/>
              <w:left w:val="single" w:sz="8" w:space="0" w:color="000000"/>
              <w:bottom w:val="single" w:sz="8" w:space="0" w:color="000000"/>
              <w:right w:val="single" w:sz="8" w:space="0" w:color="000000"/>
            </w:tcBorders>
            <w:vAlign w:val="center"/>
          </w:tcPr>
          <w:p w14:paraId="633FA9B2" w14:textId="77777777" w:rsidR="00F70974" w:rsidRPr="00F70974" w:rsidRDefault="00F70974" w:rsidP="001037EC">
            <w:pPr>
              <w:spacing w:after="150"/>
              <w:rPr>
                <w:rFonts w:ascii="Arial" w:hAnsi="Arial" w:cs="Arial"/>
              </w:rPr>
            </w:pPr>
            <w:r w:rsidRPr="00F70974">
              <w:rPr>
                <w:rFonts w:ascii="Arial" w:hAnsi="Arial" w:cs="Arial"/>
                <w:color w:val="000000"/>
              </w:rPr>
              <w:t>7608994.20</w:t>
            </w:r>
          </w:p>
        </w:tc>
        <w:tc>
          <w:tcPr>
            <w:tcW w:w="1933" w:type="dxa"/>
            <w:tcBorders>
              <w:top w:val="single" w:sz="8" w:space="0" w:color="000000"/>
              <w:left w:val="single" w:sz="8" w:space="0" w:color="000000"/>
              <w:bottom w:val="single" w:sz="8" w:space="0" w:color="000000"/>
              <w:right w:val="single" w:sz="8" w:space="0" w:color="000000"/>
            </w:tcBorders>
            <w:vAlign w:val="center"/>
          </w:tcPr>
          <w:p w14:paraId="1C5DFC70" w14:textId="77777777" w:rsidR="00F70974" w:rsidRPr="00F70974" w:rsidRDefault="00F70974" w:rsidP="001037EC">
            <w:pPr>
              <w:spacing w:after="150"/>
              <w:rPr>
                <w:rFonts w:ascii="Arial" w:hAnsi="Arial" w:cs="Arial"/>
              </w:rPr>
            </w:pPr>
            <w:r w:rsidRPr="00F70974">
              <w:rPr>
                <w:rFonts w:ascii="Arial" w:hAnsi="Arial" w:cs="Arial"/>
                <w:color w:val="000000"/>
              </w:rPr>
              <w:t>4735048.35</w:t>
            </w:r>
          </w:p>
        </w:tc>
        <w:tc>
          <w:tcPr>
            <w:tcW w:w="934" w:type="dxa"/>
            <w:tcBorders>
              <w:top w:val="single" w:sz="8" w:space="0" w:color="000000"/>
              <w:left w:val="single" w:sz="8" w:space="0" w:color="000000"/>
              <w:bottom w:val="single" w:sz="8" w:space="0" w:color="000000"/>
              <w:right w:val="single" w:sz="8" w:space="0" w:color="000000"/>
            </w:tcBorders>
            <w:vAlign w:val="center"/>
          </w:tcPr>
          <w:p w14:paraId="5CAA284E" w14:textId="77777777" w:rsidR="00F70974" w:rsidRPr="00F70974" w:rsidRDefault="00F70974" w:rsidP="001037EC">
            <w:pPr>
              <w:spacing w:after="150"/>
              <w:rPr>
                <w:rFonts w:ascii="Arial" w:hAnsi="Arial" w:cs="Arial"/>
              </w:rPr>
            </w:pPr>
            <w:r w:rsidRPr="00F70974">
              <w:rPr>
                <w:rFonts w:ascii="Arial" w:hAnsi="Arial" w:cs="Arial"/>
                <w:b/>
                <w:color w:val="000000"/>
              </w:rPr>
              <w:t>D398</w:t>
            </w:r>
          </w:p>
        </w:tc>
        <w:tc>
          <w:tcPr>
            <w:tcW w:w="1934" w:type="dxa"/>
            <w:tcBorders>
              <w:top w:val="single" w:sz="8" w:space="0" w:color="000000"/>
              <w:left w:val="single" w:sz="8" w:space="0" w:color="000000"/>
              <w:bottom w:val="single" w:sz="8" w:space="0" w:color="000000"/>
              <w:right w:val="single" w:sz="8" w:space="0" w:color="000000"/>
            </w:tcBorders>
            <w:vAlign w:val="center"/>
          </w:tcPr>
          <w:p w14:paraId="06D92D74" w14:textId="77777777" w:rsidR="00F70974" w:rsidRPr="00F70974" w:rsidRDefault="00F70974" w:rsidP="001037EC">
            <w:pPr>
              <w:spacing w:after="150"/>
              <w:rPr>
                <w:rFonts w:ascii="Arial" w:hAnsi="Arial" w:cs="Arial"/>
              </w:rPr>
            </w:pPr>
            <w:r w:rsidRPr="00F70974">
              <w:rPr>
                <w:rFonts w:ascii="Arial" w:hAnsi="Arial" w:cs="Arial"/>
                <w:color w:val="000000"/>
              </w:rPr>
              <w:t>7612851.95</w:t>
            </w:r>
          </w:p>
        </w:tc>
        <w:tc>
          <w:tcPr>
            <w:tcW w:w="1934" w:type="dxa"/>
            <w:tcBorders>
              <w:top w:val="single" w:sz="8" w:space="0" w:color="000000"/>
              <w:left w:val="single" w:sz="8" w:space="0" w:color="000000"/>
              <w:bottom w:val="single" w:sz="8" w:space="0" w:color="000000"/>
              <w:right w:val="single" w:sz="8" w:space="0" w:color="000000"/>
            </w:tcBorders>
            <w:vAlign w:val="center"/>
          </w:tcPr>
          <w:p w14:paraId="54B16AF2" w14:textId="77777777" w:rsidR="00F70974" w:rsidRPr="00F70974" w:rsidRDefault="00F70974" w:rsidP="001037EC">
            <w:pPr>
              <w:spacing w:after="150"/>
              <w:rPr>
                <w:rFonts w:ascii="Arial" w:hAnsi="Arial" w:cs="Arial"/>
              </w:rPr>
            </w:pPr>
            <w:r w:rsidRPr="00F70974">
              <w:rPr>
                <w:rFonts w:ascii="Arial" w:hAnsi="Arial" w:cs="Arial"/>
                <w:color w:val="000000"/>
              </w:rPr>
              <w:t>4733356.81</w:t>
            </w:r>
          </w:p>
        </w:tc>
      </w:tr>
      <w:tr w:rsidR="00F70974" w:rsidRPr="00F70974" w14:paraId="6C2B29D7"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636C849" w14:textId="77777777" w:rsidR="00F70974" w:rsidRPr="00F70974" w:rsidRDefault="00F70974" w:rsidP="001037EC">
            <w:pPr>
              <w:spacing w:after="150"/>
              <w:rPr>
                <w:rFonts w:ascii="Arial" w:hAnsi="Arial" w:cs="Arial"/>
              </w:rPr>
            </w:pPr>
            <w:r w:rsidRPr="00F70974">
              <w:rPr>
                <w:rFonts w:ascii="Arial" w:hAnsi="Arial" w:cs="Arial"/>
                <w:b/>
                <w:color w:val="000000"/>
              </w:rPr>
              <w:t>D75</w:t>
            </w:r>
          </w:p>
        </w:tc>
        <w:tc>
          <w:tcPr>
            <w:tcW w:w="1933" w:type="dxa"/>
            <w:tcBorders>
              <w:top w:val="single" w:sz="8" w:space="0" w:color="000000"/>
              <w:left w:val="single" w:sz="8" w:space="0" w:color="000000"/>
              <w:bottom w:val="single" w:sz="8" w:space="0" w:color="000000"/>
              <w:right w:val="single" w:sz="8" w:space="0" w:color="000000"/>
            </w:tcBorders>
            <w:vAlign w:val="center"/>
          </w:tcPr>
          <w:p w14:paraId="0EAE7AC1" w14:textId="77777777" w:rsidR="00F70974" w:rsidRPr="00F70974" w:rsidRDefault="00F70974" w:rsidP="001037EC">
            <w:pPr>
              <w:spacing w:after="150"/>
              <w:rPr>
                <w:rFonts w:ascii="Arial" w:hAnsi="Arial" w:cs="Arial"/>
              </w:rPr>
            </w:pPr>
            <w:r w:rsidRPr="00F70974">
              <w:rPr>
                <w:rFonts w:ascii="Arial" w:hAnsi="Arial" w:cs="Arial"/>
                <w:color w:val="000000"/>
              </w:rPr>
              <w:t>7612914.22</w:t>
            </w:r>
          </w:p>
        </w:tc>
        <w:tc>
          <w:tcPr>
            <w:tcW w:w="1933" w:type="dxa"/>
            <w:tcBorders>
              <w:top w:val="single" w:sz="8" w:space="0" w:color="000000"/>
              <w:left w:val="single" w:sz="8" w:space="0" w:color="000000"/>
              <w:bottom w:val="single" w:sz="8" w:space="0" w:color="000000"/>
              <w:right w:val="single" w:sz="8" w:space="0" w:color="000000"/>
            </w:tcBorders>
            <w:vAlign w:val="center"/>
          </w:tcPr>
          <w:p w14:paraId="56A7F69C" w14:textId="77777777" w:rsidR="00F70974" w:rsidRPr="00F70974" w:rsidRDefault="00F70974" w:rsidP="001037EC">
            <w:pPr>
              <w:spacing w:after="150"/>
              <w:rPr>
                <w:rFonts w:ascii="Arial" w:hAnsi="Arial" w:cs="Arial"/>
              </w:rPr>
            </w:pPr>
            <w:r w:rsidRPr="00F70974">
              <w:rPr>
                <w:rFonts w:ascii="Arial" w:hAnsi="Arial" w:cs="Arial"/>
                <w:color w:val="000000"/>
              </w:rPr>
              <w:t>4733226.38</w:t>
            </w:r>
          </w:p>
        </w:tc>
        <w:tc>
          <w:tcPr>
            <w:tcW w:w="933" w:type="dxa"/>
            <w:tcBorders>
              <w:top w:val="single" w:sz="8" w:space="0" w:color="000000"/>
              <w:left w:val="single" w:sz="8" w:space="0" w:color="000000"/>
              <w:bottom w:val="single" w:sz="8" w:space="0" w:color="000000"/>
              <w:right w:val="single" w:sz="8" w:space="0" w:color="000000"/>
            </w:tcBorders>
            <w:vAlign w:val="center"/>
          </w:tcPr>
          <w:p w14:paraId="04AC96DE" w14:textId="77777777" w:rsidR="00F70974" w:rsidRPr="00F70974" w:rsidRDefault="00F70974" w:rsidP="001037EC">
            <w:pPr>
              <w:spacing w:after="150"/>
              <w:rPr>
                <w:rFonts w:ascii="Arial" w:hAnsi="Arial" w:cs="Arial"/>
              </w:rPr>
            </w:pPr>
            <w:r w:rsidRPr="00F70974">
              <w:rPr>
                <w:rFonts w:ascii="Arial" w:hAnsi="Arial" w:cs="Arial"/>
                <w:b/>
                <w:color w:val="000000"/>
              </w:rPr>
              <w:t>D237</w:t>
            </w:r>
          </w:p>
        </w:tc>
        <w:tc>
          <w:tcPr>
            <w:tcW w:w="1933" w:type="dxa"/>
            <w:tcBorders>
              <w:top w:val="single" w:sz="8" w:space="0" w:color="000000"/>
              <w:left w:val="single" w:sz="8" w:space="0" w:color="000000"/>
              <w:bottom w:val="single" w:sz="8" w:space="0" w:color="000000"/>
              <w:right w:val="single" w:sz="8" w:space="0" w:color="000000"/>
            </w:tcBorders>
            <w:vAlign w:val="center"/>
          </w:tcPr>
          <w:p w14:paraId="6C246E1B" w14:textId="77777777" w:rsidR="00F70974" w:rsidRPr="00F70974" w:rsidRDefault="00F70974" w:rsidP="001037EC">
            <w:pPr>
              <w:spacing w:after="150"/>
              <w:rPr>
                <w:rFonts w:ascii="Arial" w:hAnsi="Arial" w:cs="Arial"/>
              </w:rPr>
            </w:pPr>
            <w:r w:rsidRPr="00F70974">
              <w:rPr>
                <w:rFonts w:ascii="Arial" w:hAnsi="Arial" w:cs="Arial"/>
                <w:color w:val="000000"/>
              </w:rPr>
              <w:t>7608986.86</w:t>
            </w:r>
          </w:p>
        </w:tc>
        <w:tc>
          <w:tcPr>
            <w:tcW w:w="1933" w:type="dxa"/>
            <w:tcBorders>
              <w:top w:val="single" w:sz="8" w:space="0" w:color="000000"/>
              <w:left w:val="single" w:sz="8" w:space="0" w:color="000000"/>
              <w:bottom w:val="single" w:sz="8" w:space="0" w:color="000000"/>
              <w:right w:val="single" w:sz="8" w:space="0" w:color="000000"/>
            </w:tcBorders>
            <w:vAlign w:val="center"/>
          </w:tcPr>
          <w:p w14:paraId="4CA0E922" w14:textId="77777777" w:rsidR="00F70974" w:rsidRPr="00F70974" w:rsidRDefault="00F70974" w:rsidP="001037EC">
            <w:pPr>
              <w:spacing w:after="150"/>
              <w:rPr>
                <w:rFonts w:ascii="Arial" w:hAnsi="Arial" w:cs="Arial"/>
              </w:rPr>
            </w:pPr>
            <w:r w:rsidRPr="00F70974">
              <w:rPr>
                <w:rFonts w:ascii="Arial" w:hAnsi="Arial" w:cs="Arial"/>
                <w:color w:val="000000"/>
              </w:rPr>
              <w:t>4735056.25</w:t>
            </w:r>
          </w:p>
        </w:tc>
        <w:tc>
          <w:tcPr>
            <w:tcW w:w="934" w:type="dxa"/>
            <w:tcBorders>
              <w:top w:val="single" w:sz="8" w:space="0" w:color="000000"/>
              <w:left w:val="single" w:sz="8" w:space="0" w:color="000000"/>
              <w:bottom w:val="single" w:sz="8" w:space="0" w:color="000000"/>
              <w:right w:val="single" w:sz="8" w:space="0" w:color="000000"/>
            </w:tcBorders>
            <w:vAlign w:val="center"/>
          </w:tcPr>
          <w:p w14:paraId="541CA9C6" w14:textId="77777777" w:rsidR="00F70974" w:rsidRPr="00F70974" w:rsidRDefault="00F70974" w:rsidP="001037EC">
            <w:pPr>
              <w:spacing w:after="150"/>
              <w:rPr>
                <w:rFonts w:ascii="Arial" w:hAnsi="Arial" w:cs="Arial"/>
              </w:rPr>
            </w:pPr>
            <w:r w:rsidRPr="00F70974">
              <w:rPr>
                <w:rFonts w:ascii="Arial" w:hAnsi="Arial" w:cs="Arial"/>
                <w:b/>
                <w:color w:val="000000"/>
              </w:rPr>
              <w:t>D399</w:t>
            </w:r>
          </w:p>
        </w:tc>
        <w:tc>
          <w:tcPr>
            <w:tcW w:w="1934" w:type="dxa"/>
            <w:tcBorders>
              <w:top w:val="single" w:sz="8" w:space="0" w:color="000000"/>
              <w:left w:val="single" w:sz="8" w:space="0" w:color="000000"/>
              <w:bottom w:val="single" w:sz="8" w:space="0" w:color="000000"/>
              <w:right w:val="single" w:sz="8" w:space="0" w:color="000000"/>
            </w:tcBorders>
            <w:vAlign w:val="center"/>
          </w:tcPr>
          <w:p w14:paraId="6AA9E466" w14:textId="77777777" w:rsidR="00F70974" w:rsidRPr="00F70974" w:rsidRDefault="00F70974" w:rsidP="001037EC">
            <w:pPr>
              <w:spacing w:after="150"/>
              <w:rPr>
                <w:rFonts w:ascii="Arial" w:hAnsi="Arial" w:cs="Arial"/>
              </w:rPr>
            </w:pPr>
            <w:r w:rsidRPr="00F70974">
              <w:rPr>
                <w:rFonts w:ascii="Arial" w:hAnsi="Arial" w:cs="Arial"/>
                <w:color w:val="000000"/>
              </w:rPr>
              <w:t>7612884.86</w:t>
            </w:r>
          </w:p>
        </w:tc>
        <w:tc>
          <w:tcPr>
            <w:tcW w:w="1934" w:type="dxa"/>
            <w:tcBorders>
              <w:top w:val="single" w:sz="8" w:space="0" w:color="000000"/>
              <w:left w:val="single" w:sz="8" w:space="0" w:color="000000"/>
              <w:bottom w:val="single" w:sz="8" w:space="0" w:color="000000"/>
              <w:right w:val="single" w:sz="8" w:space="0" w:color="000000"/>
            </w:tcBorders>
            <w:vAlign w:val="center"/>
          </w:tcPr>
          <w:p w14:paraId="12AC043C" w14:textId="77777777" w:rsidR="00F70974" w:rsidRPr="00F70974" w:rsidRDefault="00F70974" w:rsidP="001037EC">
            <w:pPr>
              <w:spacing w:after="150"/>
              <w:rPr>
                <w:rFonts w:ascii="Arial" w:hAnsi="Arial" w:cs="Arial"/>
              </w:rPr>
            </w:pPr>
            <w:r w:rsidRPr="00F70974">
              <w:rPr>
                <w:rFonts w:ascii="Arial" w:hAnsi="Arial" w:cs="Arial"/>
                <w:color w:val="000000"/>
              </w:rPr>
              <w:t>4733326.26</w:t>
            </w:r>
          </w:p>
        </w:tc>
      </w:tr>
      <w:tr w:rsidR="00F70974" w:rsidRPr="00F70974" w14:paraId="124C245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EF11836" w14:textId="77777777" w:rsidR="00F70974" w:rsidRPr="00F70974" w:rsidRDefault="00F70974" w:rsidP="001037EC">
            <w:pPr>
              <w:spacing w:after="150"/>
              <w:rPr>
                <w:rFonts w:ascii="Arial" w:hAnsi="Arial" w:cs="Arial"/>
              </w:rPr>
            </w:pPr>
            <w:r w:rsidRPr="00F70974">
              <w:rPr>
                <w:rFonts w:ascii="Arial" w:hAnsi="Arial" w:cs="Arial"/>
                <w:b/>
                <w:color w:val="000000"/>
              </w:rPr>
              <w:t>D76</w:t>
            </w:r>
          </w:p>
        </w:tc>
        <w:tc>
          <w:tcPr>
            <w:tcW w:w="1933" w:type="dxa"/>
            <w:tcBorders>
              <w:top w:val="single" w:sz="8" w:space="0" w:color="000000"/>
              <w:left w:val="single" w:sz="8" w:space="0" w:color="000000"/>
              <w:bottom w:val="single" w:sz="8" w:space="0" w:color="000000"/>
              <w:right w:val="single" w:sz="8" w:space="0" w:color="000000"/>
            </w:tcBorders>
            <w:vAlign w:val="center"/>
          </w:tcPr>
          <w:p w14:paraId="123ABA3E" w14:textId="77777777" w:rsidR="00F70974" w:rsidRPr="00F70974" w:rsidRDefault="00F70974" w:rsidP="001037EC">
            <w:pPr>
              <w:spacing w:after="150"/>
              <w:rPr>
                <w:rFonts w:ascii="Arial" w:hAnsi="Arial" w:cs="Arial"/>
              </w:rPr>
            </w:pPr>
            <w:r w:rsidRPr="00F70974">
              <w:rPr>
                <w:rFonts w:ascii="Arial" w:hAnsi="Arial" w:cs="Arial"/>
                <w:color w:val="000000"/>
              </w:rPr>
              <w:t>7612901.48</w:t>
            </w:r>
          </w:p>
        </w:tc>
        <w:tc>
          <w:tcPr>
            <w:tcW w:w="1933" w:type="dxa"/>
            <w:tcBorders>
              <w:top w:val="single" w:sz="8" w:space="0" w:color="000000"/>
              <w:left w:val="single" w:sz="8" w:space="0" w:color="000000"/>
              <w:bottom w:val="single" w:sz="8" w:space="0" w:color="000000"/>
              <w:right w:val="single" w:sz="8" w:space="0" w:color="000000"/>
            </w:tcBorders>
            <w:vAlign w:val="center"/>
          </w:tcPr>
          <w:p w14:paraId="7207A234" w14:textId="77777777" w:rsidR="00F70974" w:rsidRPr="00F70974" w:rsidRDefault="00F70974" w:rsidP="001037EC">
            <w:pPr>
              <w:spacing w:after="150"/>
              <w:rPr>
                <w:rFonts w:ascii="Arial" w:hAnsi="Arial" w:cs="Arial"/>
              </w:rPr>
            </w:pPr>
            <w:r w:rsidRPr="00F70974">
              <w:rPr>
                <w:rFonts w:ascii="Arial" w:hAnsi="Arial" w:cs="Arial"/>
                <w:color w:val="000000"/>
              </w:rPr>
              <w:t>4733242.07</w:t>
            </w:r>
          </w:p>
        </w:tc>
        <w:tc>
          <w:tcPr>
            <w:tcW w:w="933" w:type="dxa"/>
            <w:tcBorders>
              <w:top w:val="single" w:sz="8" w:space="0" w:color="000000"/>
              <w:left w:val="single" w:sz="8" w:space="0" w:color="000000"/>
              <w:bottom w:val="single" w:sz="8" w:space="0" w:color="000000"/>
              <w:right w:val="single" w:sz="8" w:space="0" w:color="000000"/>
            </w:tcBorders>
            <w:vAlign w:val="center"/>
          </w:tcPr>
          <w:p w14:paraId="29E6A23F" w14:textId="77777777" w:rsidR="00F70974" w:rsidRPr="00F70974" w:rsidRDefault="00F70974" w:rsidP="001037EC">
            <w:pPr>
              <w:spacing w:after="150"/>
              <w:rPr>
                <w:rFonts w:ascii="Arial" w:hAnsi="Arial" w:cs="Arial"/>
              </w:rPr>
            </w:pPr>
            <w:r w:rsidRPr="00F70974">
              <w:rPr>
                <w:rFonts w:ascii="Arial" w:hAnsi="Arial" w:cs="Arial"/>
                <w:b/>
                <w:color w:val="000000"/>
              </w:rPr>
              <w:t>D238</w:t>
            </w:r>
          </w:p>
        </w:tc>
        <w:tc>
          <w:tcPr>
            <w:tcW w:w="1933" w:type="dxa"/>
            <w:tcBorders>
              <w:top w:val="single" w:sz="8" w:space="0" w:color="000000"/>
              <w:left w:val="single" w:sz="8" w:space="0" w:color="000000"/>
              <w:bottom w:val="single" w:sz="8" w:space="0" w:color="000000"/>
              <w:right w:val="single" w:sz="8" w:space="0" w:color="000000"/>
            </w:tcBorders>
            <w:vAlign w:val="center"/>
          </w:tcPr>
          <w:p w14:paraId="0FEB2062" w14:textId="77777777" w:rsidR="00F70974" w:rsidRPr="00F70974" w:rsidRDefault="00F70974" w:rsidP="001037EC">
            <w:pPr>
              <w:spacing w:after="150"/>
              <w:rPr>
                <w:rFonts w:ascii="Arial" w:hAnsi="Arial" w:cs="Arial"/>
              </w:rPr>
            </w:pPr>
            <w:r w:rsidRPr="00F70974">
              <w:rPr>
                <w:rFonts w:ascii="Arial" w:hAnsi="Arial" w:cs="Arial"/>
                <w:color w:val="000000"/>
              </w:rPr>
              <w:t>7608978.26</w:t>
            </w:r>
          </w:p>
        </w:tc>
        <w:tc>
          <w:tcPr>
            <w:tcW w:w="1933" w:type="dxa"/>
            <w:tcBorders>
              <w:top w:val="single" w:sz="8" w:space="0" w:color="000000"/>
              <w:left w:val="single" w:sz="8" w:space="0" w:color="000000"/>
              <w:bottom w:val="single" w:sz="8" w:space="0" w:color="000000"/>
              <w:right w:val="single" w:sz="8" w:space="0" w:color="000000"/>
            </w:tcBorders>
            <w:vAlign w:val="center"/>
          </w:tcPr>
          <w:p w14:paraId="4A460CBE" w14:textId="77777777" w:rsidR="00F70974" w:rsidRPr="00F70974" w:rsidRDefault="00F70974" w:rsidP="001037EC">
            <w:pPr>
              <w:spacing w:after="150"/>
              <w:rPr>
                <w:rFonts w:ascii="Arial" w:hAnsi="Arial" w:cs="Arial"/>
              </w:rPr>
            </w:pPr>
            <w:r w:rsidRPr="00F70974">
              <w:rPr>
                <w:rFonts w:ascii="Arial" w:hAnsi="Arial" w:cs="Arial"/>
                <w:color w:val="000000"/>
              </w:rPr>
              <w:t>4735061.54</w:t>
            </w:r>
          </w:p>
        </w:tc>
        <w:tc>
          <w:tcPr>
            <w:tcW w:w="934" w:type="dxa"/>
            <w:tcBorders>
              <w:top w:val="single" w:sz="8" w:space="0" w:color="000000"/>
              <w:left w:val="single" w:sz="8" w:space="0" w:color="000000"/>
              <w:bottom w:val="single" w:sz="8" w:space="0" w:color="000000"/>
              <w:right w:val="single" w:sz="8" w:space="0" w:color="000000"/>
            </w:tcBorders>
            <w:vAlign w:val="center"/>
          </w:tcPr>
          <w:p w14:paraId="7C63B740" w14:textId="77777777" w:rsidR="00F70974" w:rsidRPr="00F70974" w:rsidRDefault="00F70974" w:rsidP="001037EC">
            <w:pPr>
              <w:spacing w:after="150"/>
              <w:rPr>
                <w:rFonts w:ascii="Arial" w:hAnsi="Arial" w:cs="Arial"/>
              </w:rPr>
            </w:pPr>
            <w:r w:rsidRPr="00F70974">
              <w:rPr>
                <w:rFonts w:ascii="Arial" w:hAnsi="Arial" w:cs="Arial"/>
                <w:b/>
                <w:color w:val="000000"/>
              </w:rPr>
              <w:t>D400</w:t>
            </w:r>
          </w:p>
        </w:tc>
        <w:tc>
          <w:tcPr>
            <w:tcW w:w="1934" w:type="dxa"/>
            <w:tcBorders>
              <w:top w:val="single" w:sz="8" w:space="0" w:color="000000"/>
              <w:left w:val="single" w:sz="8" w:space="0" w:color="000000"/>
              <w:bottom w:val="single" w:sz="8" w:space="0" w:color="000000"/>
              <w:right w:val="single" w:sz="8" w:space="0" w:color="000000"/>
            </w:tcBorders>
            <w:vAlign w:val="center"/>
          </w:tcPr>
          <w:p w14:paraId="187A177A" w14:textId="77777777" w:rsidR="00F70974" w:rsidRPr="00F70974" w:rsidRDefault="00F70974" w:rsidP="001037EC">
            <w:pPr>
              <w:spacing w:after="150"/>
              <w:rPr>
                <w:rFonts w:ascii="Arial" w:hAnsi="Arial" w:cs="Arial"/>
              </w:rPr>
            </w:pPr>
            <w:r w:rsidRPr="00F70974">
              <w:rPr>
                <w:rFonts w:ascii="Arial" w:hAnsi="Arial" w:cs="Arial"/>
                <w:color w:val="000000"/>
              </w:rPr>
              <w:t>7612906.54</w:t>
            </w:r>
          </w:p>
        </w:tc>
        <w:tc>
          <w:tcPr>
            <w:tcW w:w="1934" w:type="dxa"/>
            <w:tcBorders>
              <w:top w:val="single" w:sz="8" w:space="0" w:color="000000"/>
              <w:left w:val="single" w:sz="8" w:space="0" w:color="000000"/>
              <w:bottom w:val="single" w:sz="8" w:space="0" w:color="000000"/>
              <w:right w:val="single" w:sz="8" w:space="0" w:color="000000"/>
            </w:tcBorders>
            <w:vAlign w:val="center"/>
          </w:tcPr>
          <w:p w14:paraId="1EE3554D" w14:textId="77777777" w:rsidR="00F70974" w:rsidRPr="00F70974" w:rsidRDefault="00F70974" w:rsidP="001037EC">
            <w:pPr>
              <w:spacing w:after="150"/>
              <w:rPr>
                <w:rFonts w:ascii="Arial" w:hAnsi="Arial" w:cs="Arial"/>
              </w:rPr>
            </w:pPr>
            <w:r w:rsidRPr="00F70974">
              <w:rPr>
                <w:rFonts w:ascii="Arial" w:hAnsi="Arial" w:cs="Arial"/>
                <w:color w:val="000000"/>
              </w:rPr>
              <w:t>4733307.82</w:t>
            </w:r>
          </w:p>
        </w:tc>
      </w:tr>
      <w:tr w:rsidR="00F70974" w:rsidRPr="00F70974" w14:paraId="00E3687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E1C093C" w14:textId="77777777" w:rsidR="00F70974" w:rsidRPr="00F70974" w:rsidRDefault="00F70974" w:rsidP="001037EC">
            <w:pPr>
              <w:spacing w:after="150"/>
              <w:rPr>
                <w:rFonts w:ascii="Arial" w:hAnsi="Arial" w:cs="Arial"/>
              </w:rPr>
            </w:pPr>
            <w:r w:rsidRPr="00F70974">
              <w:rPr>
                <w:rFonts w:ascii="Arial" w:hAnsi="Arial" w:cs="Arial"/>
                <w:b/>
                <w:color w:val="000000"/>
              </w:rPr>
              <w:t>D77</w:t>
            </w:r>
          </w:p>
        </w:tc>
        <w:tc>
          <w:tcPr>
            <w:tcW w:w="1933" w:type="dxa"/>
            <w:tcBorders>
              <w:top w:val="single" w:sz="8" w:space="0" w:color="000000"/>
              <w:left w:val="single" w:sz="8" w:space="0" w:color="000000"/>
              <w:bottom w:val="single" w:sz="8" w:space="0" w:color="000000"/>
              <w:right w:val="single" w:sz="8" w:space="0" w:color="000000"/>
            </w:tcBorders>
            <w:vAlign w:val="center"/>
          </w:tcPr>
          <w:p w14:paraId="649B0987" w14:textId="77777777" w:rsidR="00F70974" w:rsidRPr="00F70974" w:rsidRDefault="00F70974" w:rsidP="001037EC">
            <w:pPr>
              <w:spacing w:after="150"/>
              <w:rPr>
                <w:rFonts w:ascii="Arial" w:hAnsi="Arial" w:cs="Arial"/>
              </w:rPr>
            </w:pPr>
            <w:r w:rsidRPr="00F70974">
              <w:rPr>
                <w:rFonts w:ascii="Arial" w:hAnsi="Arial" w:cs="Arial"/>
                <w:color w:val="000000"/>
              </w:rPr>
              <w:t>7612872.42</w:t>
            </w:r>
          </w:p>
        </w:tc>
        <w:tc>
          <w:tcPr>
            <w:tcW w:w="1933" w:type="dxa"/>
            <w:tcBorders>
              <w:top w:val="single" w:sz="8" w:space="0" w:color="000000"/>
              <w:left w:val="single" w:sz="8" w:space="0" w:color="000000"/>
              <w:bottom w:val="single" w:sz="8" w:space="0" w:color="000000"/>
              <w:right w:val="single" w:sz="8" w:space="0" w:color="000000"/>
            </w:tcBorders>
            <w:vAlign w:val="center"/>
          </w:tcPr>
          <w:p w14:paraId="2AC96BDE" w14:textId="77777777" w:rsidR="00F70974" w:rsidRPr="00F70974" w:rsidRDefault="00F70974" w:rsidP="001037EC">
            <w:pPr>
              <w:spacing w:after="150"/>
              <w:rPr>
                <w:rFonts w:ascii="Arial" w:hAnsi="Arial" w:cs="Arial"/>
              </w:rPr>
            </w:pPr>
            <w:r w:rsidRPr="00F70974">
              <w:rPr>
                <w:rFonts w:ascii="Arial" w:hAnsi="Arial" w:cs="Arial"/>
                <w:color w:val="000000"/>
              </w:rPr>
              <w:t>4733264.68</w:t>
            </w:r>
          </w:p>
        </w:tc>
        <w:tc>
          <w:tcPr>
            <w:tcW w:w="933" w:type="dxa"/>
            <w:tcBorders>
              <w:top w:val="single" w:sz="8" w:space="0" w:color="000000"/>
              <w:left w:val="single" w:sz="8" w:space="0" w:color="000000"/>
              <w:bottom w:val="single" w:sz="8" w:space="0" w:color="000000"/>
              <w:right w:val="single" w:sz="8" w:space="0" w:color="000000"/>
            </w:tcBorders>
            <w:vAlign w:val="center"/>
          </w:tcPr>
          <w:p w14:paraId="0C3BE5BD" w14:textId="77777777" w:rsidR="00F70974" w:rsidRPr="00F70974" w:rsidRDefault="00F70974" w:rsidP="001037EC">
            <w:pPr>
              <w:spacing w:after="150"/>
              <w:rPr>
                <w:rFonts w:ascii="Arial" w:hAnsi="Arial" w:cs="Arial"/>
              </w:rPr>
            </w:pPr>
            <w:r w:rsidRPr="00F70974">
              <w:rPr>
                <w:rFonts w:ascii="Arial" w:hAnsi="Arial" w:cs="Arial"/>
                <w:b/>
                <w:color w:val="000000"/>
              </w:rPr>
              <w:t>D239</w:t>
            </w:r>
          </w:p>
        </w:tc>
        <w:tc>
          <w:tcPr>
            <w:tcW w:w="1933" w:type="dxa"/>
            <w:tcBorders>
              <w:top w:val="single" w:sz="8" w:space="0" w:color="000000"/>
              <w:left w:val="single" w:sz="8" w:space="0" w:color="000000"/>
              <w:bottom w:val="single" w:sz="8" w:space="0" w:color="000000"/>
              <w:right w:val="single" w:sz="8" w:space="0" w:color="000000"/>
            </w:tcBorders>
            <w:vAlign w:val="center"/>
          </w:tcPr>
          <w:p w14:paraId="70E93F13" w14:textId="77777777" w:rsidR="00F70974" w:rsidRPr="00F70974" w:rsidRDefault="00F70974" w:rsidP="001037EC">
            <w:pPr>
              <w:spacing w:after="150"/>
              <w:rPr>
                <w:rFonts w:ascii="Arial" w:hAnsi="Arial" w:cs="Arial"/>
              </w:rPr>
            </w:pPr>
            <w:r w:rsidRPr="00F70974">
              <w:rPr>
                <w:rFonts w:ascii="Arial" w:hAnsi="Arial" w:cs="Arial"/>
                <w:color w:val="000000"/>
              </w:rPr>
              <w:t>7608968.56</w:t>
            </w:r>
          </w:p>
        </w:tc>
        <w:tc>
          <w:tcPr>
            <w:tcW w:w="1933" w:type="dxa"/>
            <w:tcBorders>
              <w:top w:val="single" w:sz="8" w:space="0" w:color="000000"/>
              <w:left w:val="single" w:sz="8" w:space="0" w:color="000000"/>
              <w:bottom w:val="single" w:sz="8" w:space="0" w:color="000000"/>
              <w:right w:val="single" w:sz="8" w:space="0" w:color="000000"/>
            </w:tcBorders>
            <w:vAlign w:val="center"/>
          </w:tcPr>
          <w:p w14:paraId="3F25BDAE" w14:textId="77777777" w:rsidR="00F70974" w:rsidRPr="00F70974" w:rsidRDefault="00F70974" w:rsidP="001037EC">
            <w:pPr>
              <w:spacing w:after="150"/>
              <w:rPr>
                <w:rFonts w:ascii="Arial" w:hAnsi="Arial" w:cs="Arial"/>
              </w:rPr>
            </w:pPr>
            <w:r w:rsidRPr="00F70974">
              <w:rPr>
                <w:rFonts w:ascii="Arial" w:hAnsi="Arial" w:cs="Arial"/>
                <w:color w:val="000000"/>
              </w:rPr>
              <w:t>4735064.34</w:t>
            </w:r>
          </w:p>
        </w:tc>
        <w:tc>
          <w:tcPr>
            <w:tcW w:w="934" w:type="dxa"/>
            <w:tcBorders>
              <w:top w:val="single" w:sz="8" w:space="0" w:color="000000"/>
              <w:left w:val="single" w:sz="8" w:space="0" w:color="000000"/>
              <w:bottom w:val="single" w:sz="8" w:space="0" w:color="000000"/>
              <w:right w:val="single" w:sz="8" w:space="0" w:color="000000"/>
            </w:tcBorders>
            <w:vAlign w:val="center"/>
          </w:tcPr>
          <w:p w14:paraId="25EA86C4" w14:textId="77777777" w:rsidR="00F70974" w:rsidRPr="00F70974" w:rsidRDefault="00F70974" w:rsidP="001037EC">
            <w:pPr>
              <w:spacing w:after="150"/>
              <w:rPr>
                <w:rFonts w:ascii="Arial" w:hAnsi="Arial" w:cs="Arial"/>
              </w:rPr>
            </w:pPr>
            <w:r w:rsidRPr="00F70974">
              <w:rPr>
                <w:rFonts w:ascii="Arial" w:hAnsi="Arial" w:cs="Arial"/>
                <w:b/>
                <w:color w:val="000000"/>
              </w:rPr>
              <w:t>D401</w:t>
            </w:r>
          </w:p>
        </w:tc>
        <w:tc>
          <w:tcPr>
            <w:tcW w:w="1934" w:type="dxa"/>
            <w:tcBorders>
              <w:top w:val="single" w:sz="8" w:space="0" w:color="000000"/>
              <w:left w:val="single" w:sz="8" w:space="0" w:color="000000"/>
              <w:bottom w:val="single" w:sz="8" w:space="0" w:color="000000"/>
              <w:right w:val="single" w:sz="8" w:space="0" w:color="000000"/>
            </w:tcBorders>
            <w:vAlign w:val="center"/>
          </w:tcPr>
          <w:p w14:paraId="3140DCC7" w14:textId="77777777" w:rsidR="00F70974" w:rsidRPr="00F70974" w:rsidRDefault="00F70974" w:rsidP="001037EC">
            <w:pPr>
              <w:spacing w:after="150"/>
              <w:rPr>
                <w:rFonts w:ascii="Arial" w:hAnsi="Arial" w:cs="Arial"/>
              </w:rPr>
            </w:pPr>
            <w:r w:rsidRPr="00F70974">
              <w:rPr>
                <w:rFonts w:ascii="Arial" w:hAnsi="Arial" w:cs="Arial"/>
                <w:color w:val="000000"/>
              </w:rPr>
              <w:t>7612936.61</w:t>
            </w:r>
          </w:p>
        </w:tc>
        <w:tc>
          <w:tcPr>
            <w:tcW w:w="1934" w:type="dxa"/>
            <w:tcBorders>
              <w:top w:val="single" w:sz="8" w:space="0" w:color="000000"/>
              <w:left w:val="single" w:sz="8" w:space="0" w:color="000000"/>
              <w:bottom w:val="single" w:sz="8" w:space="0" w:color="000000"/>
              <w:right w:val="single" w:sz="8" w:space="0" w:color="000000"/>
            </w:tcBorders>
            <w:vAlign w:val="center"/>
          </w:tcPr>
          <w:p w14:paraId="20629463" w14:textId="77777777" w:rsidR="00F70974" w:rsidRPr="00F70974" w:rsidRDefault="00F70974" w:rsidP="001037EC">
            <w:pPr>
              <w:spacing w:after="150"/>
              <w:rPr>
                <w:rFonts w:ascii="Arial" w:hAnsi="Arial" w:cs="Arial"/>
              </w:rPr>
            </w:pPr>
            <w:r w:rsidRPr="00F70974">
              <w:rPr>
                <w:rFonts w:ascii="Arial" w:hAnsi="Arial" w:cs="Arial"/>
                <w:color w:val="000000"/>
              </w:rPr>
              <w:t>4733284.42</w:t>
            </w:r>
          </w:p>
        </w:tc>
      </w:tr>
      <w:tr w:rsidR="00F70974" w:rsidRPr="00F70974" w14:paraId="0551642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F2C6B0A" w14:textId="77777777" w:rsidR="00F70974" w:rsidRPr="00F70974" w:rsidRDefault="00F70974" w:rsidP="001037EC">
            <w:pPr>
              <w:spacing w:after="150"/>
              <w:rPr>
                <w:rFonts w:ascii="Arial" w:hAnsi="Arial" w:cs="Arial"/>
              </w:rPr>
            </w:pPr>
            <w:r w:rsidRPr="00F70974">
              <w:rPr>
                <w:rFonts w:ascii="Arial" w:hAnsi="Arial" w:cs="Arial"/>
                <w:b/>
                <w:color w:val="000000"/>
              </w:rPr>
              <w:t>D78</w:t>
            </w:r>
          </w:p>
        </w:tc>
        <w:tc>
          <w:tcPr>
            <w:tcW w:w="1933" w:type="dxa"/>
            <w:tcBorders>
              <w:top w:val="single" w:sz="8" w:space="0" w:color="000000"/>
              <w:left w:val="single" w:sz="8" w:space="0" w:color="000000"/>
              <w:bottom w:val="single" w:sz="8" w:space="0" w:color="000000"/>
              <w:right w:val="single" w:sz="8" w:space="0" w:color="000000"/>
            </w:tcBorders>
            <w:vAlign w:val="center"/>
          </w:tcPr>
          <w:p w14:paraId="56131A20" w14:textId="77777777" w:rsidR="00F70974" w:rsidRPr="00F70974" w:rsidRDefault="00F70974" w:rsidP="001037EC">
            <w:pPr>
              <w:spacing w:after="150"/>
              <w:rPr>
                <w:rFonts w:ascii="Arial" w:hAnsi="Arial" w:cs="Arial"/>
              </w:rPr>
            </w:pPr>
            <w:r w:rsidRPr="00F70974">
              <w:rPr>
                <w:rFonts w:ascii="Arial" w:hAnsi="Arial" w:cs="Arial"/>
                <w:color w:val="000000"/>
              </w:rPr>
              <w:t>7612847.76</w:t>
            </w:r>
          </w:p>
        </w:tc>
        <w:tc>
          <w:tcPr>
            <w:tcW w:w="1933" w:type="dxa"/>
            <w:tcBorders>
              <w:top w:val="single" w:sz="8" w:space="0" w:color="000000"/>
              <w:left w:val="single" w:sz="8" w:space="0" w:color="000000"/>
              <w:bottom w:val="single" w:sz="8" w:space="0" w:color="000000"/>
              <w:right w:val="single" w:sz="8" w:space="0" w:color="000000"/>
            </w:tcBorders>
            <w:vAlign w:val="center"/>
          </w:tcPr>
          <w:p w14:paraId="35DE2B82" w14:textId="77777777" w:rsidR="00F70974" w:rsidRPr="00F70974" w:rsidRDefault="00F70974" w:rsidP="001037EC">
            <w:pPr>
              <w:spacing w:after="150"/>
              <w:rPr>
                <w:rFonts w:ascii="Arial" w:hAnsi="Arial" w:cs="Arial"/>
              </w:rPr>
            </w:pPr>
            <w:r w:rsidRPr="00F70974">
              <w:rPr>
                <w:rFonts w:ascii="Arial" w:hAnsi="Arial" w:cs="Arial"/>
                <w:color w:val="000000"/>
              </w:rPr>
              <w:t>4733285.66</w:t>
            </w:r>
          </w:p>
        </w:tc>
        <w:tc>
          <w:tcPr>
            <w:tcW w:w="933" w:type="dxa"/>
            <w:tcBorders>
              <w:top w:val="single" w:sz="8" w:space="0" w:color="000000"/>
              <w:left w:val="single" w:sz="8" w:space="0" w:color="000000"/>
              <w:bottom w:val="single" w:sz="8" w:space="0" w:color="000000"/>
              <w:right w:val="single" w:sz="8" w:space="0" w:color="000000"/>
            </w:tcBorders>
            <w:vAlign w:val="center"/>
          </w:tcPr>
          <w:p w14:paraId="2737EF59" w14:textId="77777777" w:rsidR="00F70974" w:rsidRPr="00F70974" w:rsidRDefault="00F70974" w:rsidP="001037EC">
            <w:pPr>
              <w:spacing w:after="150"/>
              <w:rPr>
                <w:rFonts w:ascii="Arial" w:hAnsi="Arial" w:cs="Arial"/>
              </w:rPr>
            </w:pPr>
            <w:r w:rsidRPr="00F70974">
              <w:rPr>
                <w:rFonts w:ascii="Arial" w:hAnsi="Arial" w:cs="Arial"/>
                <w:b/>
                <w:color w:val="000000"/>
              </w:rPr>
              <w:t>D240</w:t>
            </w:r>
          </w:p>
        </w:tc>
        <w:tc>
          <w:tcPr>
            <w:tcW w:w="1933" w:type="dxa"/>
            <w:tcBorders>
              <w:top w:val="single" w:sz="8" w:space="0" w:color="000000"/>
              <w:left w:val="single" w:sz="8" w:space="0" w:color="000000"/>
              <w:bottom w:val="single" w:sz="8" w:space="0" w:color="000000"/>
              <w:right w:val="single" w:sz="8" w:space="0" w:color="000000"/>
            </w:tcBorders>
            <w:vAlign w:val="center"/>
          </w:tcPr>
          <w:p w14:paraId="27E5E9FF" w14:textId="77777777" w:rsidR="00F70974" w:rsidRPr="00F70974" w:rsidRDefault="00F70974" w:rsidP="001037EC">
            <w:pPr>
              <w:spacing w:after="150"/>
              <w:rPr>
                <w:rFonts w:ascii="Arial" w:hAnsi="Arial" w:cs="Arial"/>
              </w:rPr>
            </w:pPr>
            <w:r w:rsidRPr="00F70974">
              <w:rPr>
                <w:rFonts w:ascii="Arial" w:hAnsi="Arial" w:cs="Arial"/>
                <w:color w:val="000000"/>
              </w:rPr>
              <w:t>7608957.78</w:t>
            </w:r>
          </w:p>
        </w:tc>
        <w:tc>
          <w:tcPr>
            <w:tcW w:w="1933" w:type="dxa"/>
            <w:tcBorders>
              <w:top w:val="single" w:sz="8" w:space="0" w:color="000000"/>
              <w:left w:val="single" w:sz="8" w:space="0" w:color="000000"/>
              <w:bottom w:val="single" w:sz="8" w:space="0" w:color="000000"/>
              <w:right w:val="single" w:sz="8" w:space="0" w:color="000000"/>
            </w:tcBorders>
            <w:vAlign w:val="center"/>
          </w:tcPr>
          <w:p w14:paraId="3A4EAC1C" w14:textId="77777777" w:rsidR="00F70974" w:rsidRPr="00F70974" w:rsidRDefault="00F70974" w:rsidP="001037EC">
            <w:pPr>
              <w:spacing w:after="150"/>
              <w:rPr>
                <w:rFonts w:ascii="Arial" w:hAnsi="Arial" w:cs="Arial"/>
              </w:rPr>
            </w:pPr>
            <w:r w:rsidRPr="00F70974">
              <w:rPr>
                <w:rFonts w:ascii="Arial" w:hAnsi="Arial" w:cs="Arial"/>
                <w:color w:val="000000"/>
              </w:rPr>
              <w:t>4735064.44</w:t>
            </w:r>
          </w:p>
        </w:tc>
        <w:tc>
          <w:tcPr>
            <w:tcW w:w="934" w:type="dxa"/>
            <w:tcBorders>
              <w:top w:val="single" w:sz="8" w:space="0" w:color="000000"/>
              <w:left w:val="single" w:sz="8" w:space="0" w:color="000000"/>
              <w:bottom w:val="single" w:sz="8" w:space="0" w:color="000000"/>
              <w:right w:val="single" w:sz="8" w:space="0" w:color="000000"/>
            </w:tcBorders>
            <w:vAlign w:val="center"/>
          </w:tcPr>
          <w:p w14:paraId="772D8B28" w14:textId="77777777" w:rsidR="00F70974" w:rsidRPr="00F70974" w:rsidRDefault="00F70974" w:rsidP="001037EC">
            <w:pPr>
              <w:spacing w:after="150"/>
              <w:rPr>
                <w:rFonts w:ascii="Arial" w:hAnsi="Arial" w:cs="Arial"/>
              </w:rPr>
            </w:pPr>
            <w:r w:rsidRPr="00F70974">
              <w:rPr>
                <w:rFonts w:ascii="Arial" w:hAnsi="Arial" w:cs="Arial"/>
                <w:b/>
                <w:color w:val="000000"/>
              </w:rPr>
              <w:t>D402</w:t>
            </w:r>
          </w:p>
        </w:tc>
        <w:tc>
          <w:tcPr>
            <w:tcW w:w="1934" w:type="dxa"/>
            <w:tcBorders>
              <w:top w:val="single" w:sz="8" w:space="0" w:color="000000"/>
              <w:left w:val="single" w:sz="8" w:space="0" w:color="000000"/>
              <w:bottom w:val="single" w:sz="8" w:space="0" w:color="000000"/>
              <w:right w:val="single" w:sz="8" w:space="0" w:color="000000"/>
            </w:tcBorders>
            <w:vAlign w:val="center"/>
          </w:tcPr>
          <w:p w14:paraId="29406755" w14:textId="77777777" w:rsidR="00F70974" w:rsidRPr="00F70974" w:rsidRDefault="00F70974" w:rsidP="001037EC">
            <w:pPr>
              <w:spacing w:after="150"/>
              <w:rPr>
                <w:rFonts w:ascii="Arial" w:hAnsi="Arial" w:cs="Arial"/>
              </w:rPr>
            </w:pPr>
            <w:r w:rsidRPr="00F70974">
              <w:rPr>
                <w:rFonts w:ascii="Arial" w:hAnsi="Arial" w:cs="Arial"/>
                <w:color w:val="000000"/>
              </w:rPr>
              <w:t>7612952.01</w:t>
            </w:r>
          </w:p>
        </w:tc>
        <w:tc>
          <w:tcPr>
            <w:tcW w:w="1934" w:type="dxa"/>
            <w:tcBorders>
              <w:top w:val="single" w:sz="8" w:space="0" w:color="000000"/>
              <w:left w:val="single" w:sz="8" w:space="0" w:color="000000"/>
              <w:bottom w:val="single" w:sz="8" w:space="0" w:color="000000"/>
              <w:right w:val="single" w:sz="8" w:space="0" w:color="000000"/>
            </w:tcBorders>
            <w:vAlign w:val="center"/>
          </w:tcPr>
          <w:p w14:paraId="26C8EDA4" w14:textId="77777777" w:rsidR="00F70974" w:rsidRPr="00F70974" w:rsidRDefault="00F70974" w:rsidP="001037EC">
            <w:pPr>
              <w:spacing w:after="150"/>
              <w:rPr>
                <w:rFonts w:ascii="Arial" w:hAnsi="Arial" w:cs="Arial"/>
              </w:rPr>
            </w:pPr>
            <w:r w:rsidRPr="00F70974">
              <w:rPr>
                <w:rFonts w:ascii="Arial" w:hAnsi="Arial" w:cs="Arial"/>
                <w:color w:val="000000"/>
              </w:rPr>
              <w:t>4733269.34</w:t>
            </w:r>
          </w:p>
        </w:tc>
      </w:tr>
      <w:tr w:rsidR="00F70974" w:rsidRPr="00F70974" w14:paraId="4976417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E7CE3A6" w14:textId="77777777" w:rsidR="00F70974" w:rsidRPr="00F70974" w:rsidRDefault="00F70974" w:rsidP="001037EC">
            <w:pPr>
              <w:spacing w:after="150"/>
              <w:rPr>
                <w:rFonts w:ascii="Arial" w:hAnsi="Arial" w:cs="Arial"/>
              </w:rPr>
            </w:pPr>
            <w:r w:rsidRPr="00F70974">
              <w:rPr>
                <w:rFonts w:ascii="Arial" w:hAnsi="Arial" w:cs="Arial"/>
                <w:b/>
                <w:color w:val="000000"/>
              </w:rPr>
              <w:t>D79</w:t>
            </w:r>
          </w:p>
        </w:tc>
        <w:tc>
          <w:tcPr>
            <w:tcW w:w="1933" w:type="dxa"/>
            <w:tcBorders>
              <w:top w:val="single" w:sz="8" w:space="0" w:color="000000"/>
              <w:left w:val="single" w:sz="8" w:space="0" w:color="000000"/>
              <w:bottom w:val="single" w:sz="8" w:space="0" w:color="000000"/>
              <w:right w:val="single" w:sz="8" w:space="0" w:color="000000"/>
            </w:tcBorders>
            <w:vAlign w:val="center"/>
          </w:tcPr>
          <w:p w14:paraId="38360DDA" w14:textId="77777777" w:rsidR="00F70974" w:rsidRPr="00F70974" w:rsidRDefault="00F70974" w:rsidP="001037EC">
            <w:pPr>
              <w:spacing w:after="150"/>
              <w:rPr>
                <w:rFonts w:ascii="Arial" w:hAnsi="Arial" w:cs="Arial"/>
              </w:rPr>
            </w:pPr>
            <w:r w:rsidRPr="00F70974">
              <w:rPr>
                <w:rFonts w:ascii="Arial" w:hAnsi="Arial" w:cs="Arial"/>
                <w:color w:val="000000"/>
              </w:rPr>
              <w:t>7612813.94</w:t>
            </w:r>
          </w:p>
        </w:tc>
        <w:tc>
          <w:tcPr>
            <w:tcW w:w="1933" w:type="dxa"/>
            <w:tcBorders>
              <w:top w:val="single" w:sz="8" w:space="0" w:color="000000"/>
              <w:left w:val="single" w:sz="8" w:space="0" w:color="000000"/>
              <w:bottom w:val="single" w:sz="8" w:space="0" w:color="000000"/>
              <w:right w:val="single" w:sz="8" w:space="0" w:color="000000"/>
            </w:tcBorders>
            <w:vAlign w:val="center"/>
          </w:tcPr>
          <w:p w14:paraId="0CBE4707" w14:textId="77777777" w:rsidR="00F70974" w:rsidRPr="00F70974" w:rsidRDefault="00F70974" w:rsidP="001037EC">
            <w:pPr>
              <w:spacing w:after="150"/>
              <w:rPr>
                <w:rFonts w:ascii="Arial" w:hAnsi="Arial" w:cs="Arial"/>
              </w:rPr>
            </w:pPr>
            <w:r w:rsidRPr="00F70974">
              <w:rPr>
                <w:rFonts w:ascii="Arial" w:hAnsi="Arial" w:cs="Arial"/>
                <w:color w:val="000000"/>
              </w:rPr>
              <w:t>4733317.05</w:t>
            </w:r>
          </w:p>
        </w:tc>
        <w:tc>
          <w:tcPr>
            <w:tcW w:w="933" w:type="dxa"/>
            <w:tcBorders>
              <w:top w:val="single" w:sz="8" w:space="0" w:color="000000"/>
              <w:left w:val="single" w:sz="8" w:space="0" w:color="000000"/>
              <w:bottom w:val="single" w:sz="8" w:space="0" w:color="000000"/>
              <w:right w:val="single" w:sz="8" w:space="0" w:color="000000"/>
            </w:tcBorders>
            <w:vAlign w:val="center"/>
          </w:tcPr>
          <w:p w14:paraId="7AB7A16B" w14:textId="77777777" w:rsidR="00F70974" w:rsidRPr="00F70974" w:rsidRDefault="00F70974" w:rsidP="001037EC">
            <w:pPr>
              <w:spacing w:after="150"/>
              <w:rPr>
                <w:rFonts w:ascii="Arial" w:hAnsi="Arial" w:cs="Arial"/>
              </w:rPr>
            </w:pPr>
            <w:r w:rsidRPr="00F70974">
              <w:rPr>
                <w:rFonts w:ascii="Arial" w:hAnsi="Arial" w:cs="Arial"/>
                <w:b/>
                <w:color w:val="000000"/>
              </w:rPr>
              <w:t>D241</w:t>
            </w:r>
          </w:p>
        </w:tc>
        <w:tc>
          <w:tcPr>
            <w:tcW w:w="1933" w:type="dxa"/>
            <w:tcBorders>
              <w:top w:val="single" w:sz="8" w:space="0" w:color="000000"/>
              <w:left w:val="single" w:sz="8" w:space="0" w:color="000000"/>
              <w:bottom w:val="single" w:sz="8" w:space="0" w:color="000000"/>
              <w:right w:val="single" w:sz="8" w:space="0" w:color="000000"/>
            </w:tcBorders>
            <w:vAlign w:val="center"/>
          </w:tcPr>
          <w:p w14:paraId="71B889D1" w14:textId="77777777" w:rsidR="00F70974" w:rsidRPr="00F70974" w:rsidRDefault="00F70974" w:rsidP="001037EC">
            <w:pPr>
              <w:spacing w:after="150"/>
              <w:rPr>
                <w:rFonts w:ascii="Arial" w:hAnsi="Arial" w:cs="Arial"/>
              </w:rPr>
            </w:pPr>
            <w:r w:rsidRPr="00F70974">
              <w:rPr>
                <w:rFonts w:ascii="Arial" w:hAnsi="Arial" w:cs="Arial"/>
                <w:color w:val="000000"/>
              </w:rPr>
              <w:t>7608941.78</w:t>
            </w:r>
          </w:p>
        </w:tc>
        <w:tc>
          <w:tcPr>
            <w:tcW w:w="1933" w:type="dxa"/>
            <w:tcBorders>
              <w:top w:val="single" w:sz="8" w:space="0" w:color="000000"/>
              <w:left w:val="single" w:sz="8" w:space="0" w:color="000000"/>
              <w:bottom w:val="single" w:sz="8" w:space="0" w:color="000000"/>
              <w:right w:val="single" w:sz="8" w:space="0" w:color="000000"/>
            </w:tcBorders>
            <w:vAlign w:val="center"/>
          </w:tcPr>
          <w:p w14:paraId="4F8C122F" w14:textId="77777777" w:rsidR="00F70974" w:rsidRPr="00F70974" w:rsidRDefault="00F70974" w:rsidP="001037EC">
            <w:pPr>
              <w:spacing w:after="150"/>
              <w:rPr>
                <w:rFonts w:ascii="Arial" w:hAnsi="Arial" w:cs="Arial"/>
              </w:rPr>
            </w:pPr>
            <w:r w:rsidRPr="00F70974">
              <w:rPr>
                <w:rFonts w:ascii="Arial" w:hAnsi="Arial" w:cs="Arial"/>
                <w:color w:val="000000"/>
              </w:rPr>
              <w:t>4735062.42</w:t>
            </w:r>
          </w:p>
        </w:tc>
        <w:tc>
          <w:tcPr>
            <w:tcW w:w="934" w:type="dxa"/>
            <w:tcBorders>
              <w:top w:val="single" w:sz="8" w:space="0" w:color="000000"/>
              <w:left w:val="single" w:sz="8" w:space="0" w:color="000000"/>
              <w:bottom w:val="single" w:sz="8" w:space="0" w:color="000000"/>
              <w:right w:val="single" w:sz="8" w:space="0" w:color="000000"/>
            </w:tcBorders>
            <w:vAlign w:val="center"/>
          </w:tcPr>
          <w:p w14:paraId="4BA26745" w14:textId="77777777" w:rsidR="00F70974" w:rsidRPr="00F70974" w:rsidRDefault="00F70974" w:rsidP="001037EC">
            <w:pPr>
              <w:spacing w:after="150"/>
              <w:rPr>
                <w:rFonts w:ascii="Arial" w:hAnsi="Arial" w:cs="Arial"/>
              </w:rPr>
            </w:pPr>
            <w:r w:rsidRPr="00F70974">
              <w:rPr>
                <w:rFonts w:ascii="Arial" w:hAnsi="Arial" w:cs="Arial"/>
                <w:b/>
                <w:color w:val="000000"/>
              </w:rPr>
              <w:t>D403</w:t>
            </w:r>
          </w:p>
        </w:tc>
        <w:tc>
          <w:tcPr>
            <w:tcW w:w="1934" w:type="dxa"/>
            <w:tcBorders>
              <w:top w:val="single" w:sz="8" w:space="0" w:color="000000"/>
              <w:left w:val="single" w:sz="8" w:space="0" w:color="000000"/>
              <w:bottom w:val="single" w:sz="8" w:space="0" w:color="000000"/>
              <w:right w:val="single" w:sz="8" w:space="0" w:color="000000"/>
            </w:tcBorders>
            <w:vAlign w:val="center"/>
          </w:tcPr>
          <w:p w14:paraId="3060A5DF" w14:textId="77777777" w:rsidR="00F70974" w:rsidRPr="00F70974" w:rsidRDefault="00F70974" w:rsidP="001037EC">
            <w:pPr>
              <w:spacing w:after="150"/>
              <w:rPr>
                <w:rFonts w:ascii="Arial" w:hAnsi="Arial" w:cs="Arial"/>
              </w:rPr>
            </w:pPr>
            <w:r w:rsidRPr="00F70974">
              <w:rPr>
                <w:rFonts w:ascii="Arial" w:hAnsi="Arial" w:cs="Arial"/>
                <w:color w:val="000000"/>
              </w:rPr>
              <w:t>7612963.93</w:t>
            </w:r>
          </w:p>
        </w:tc>
        <w:tc>
          <w:tcPr>
            <w:tcW w:w="1934" w:type="dxa"/>
            <w:tcBorders>
              <w:top w:val="single" w:sz="8" w:space="0" w:color="000000"/>
              <w:left w:val="single" w:sz="8" w:space="0" w:color="000000"/>
              <w:bottom w:val="single" w:sz="8" w:space="0" w:color="000000"/>
              <w:right w:val="single" w:sz="8" w:space="0" w:color="000000"/>
            </w:tcBorders>
            <w:vAlign w:val="center"/>
          </w:tcPr>
          <w:p w14:paraId="06C833C2" w14:textId="77777777" w:rsidR="00F70974" w:rsidRPr="00F70974" w:rsidRDefault="00F70974" w:rsidP="001037EC">
            <w:pPr>
              <w:spacing w:after="150"/>
              <w:rPr>
                <w:rFonts w:ascii="Arial" w:hAnsi="Arial" w:cs="Arial"/>
              </w:rPr>
            </w:pPr>
            <w:r w:rsidRPr="00F70974">
              <w:rPr>
                <w:rFonts w:ascii="Arial" w:hAnsi="Arial" w:cs="Arial"/>
                <w:color w:val="000000"/>
              </w:rPr>
              <w:t>4733250.68</w:t>
            </w:r>
          </w:p>
        </w:tc>
      </w:tr>
      <w:tr w:rsidR="00F70974" w:rsidRPr="00F70974" w14:paraId="786444F9"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8BB3219" w14:textId="77777777" w:rsidR="00F70974" w:rsidRPr="00F70974" w:rsidRDefault="00F70974" w:rsidP="001037EC">
            <w:pPr>
              <w:spacing w:after="150"/>
              <w:rPr>
                <w:rFonts w:ascii="Arial" w:hAnsi="Arial" w:cs="Arial"/>
              </w:rPr>
            </w:pPr>
            <w:r w:rsidRPr="00F70974">
              <w:rPr>
                <w:rFonts w:ascii="Arial" w:hAnsi="Arial" w:cs="Arial"/>
                <w:b/>
                <w:color w:val="000000"/>
              </w:rPr>
              <w:t>D80</w:t>
            </w:r>
          </w:p>
        </w:tc>
        <w:tc>
          <w:tcPr>
            <w:tcW w:w="1933" w:type="dxa"/>
            <w:tcBorders>
              <w:top w:val="single" w:sz="8" w:space="0" w:color="000000"/>
              <w:left w:val="single" w:sz="8" w:space="0" w:color="000000"/>
              <w:bottom w:val="single" w:sz="8" w:space="0" w:color="000000"/>
              <w:right w:val="single" w:sz="8" w:space="0" w:color="000000"/>
            </w:tcBorders>
            <w:vAlign w:val="center"/>
          </w:tcPr>
          <w:p w14:paraId="207DD32F" w14:textId="77777777" w:rsidR="00F70974" w:rsidRPr="00F70974" w:rsidRDefault="00F70974" w:rsidP="001037EC">
            <w:pPr>
              <w:spacing w:after="150"/>
              <w:rPr>
                <w:rFonts w:ascii="Arial" w:hAnsi="Arial" w:cs="Arial"/>
              </w:rPr>
            </w:pPr>
            <w:r w:rsidRPr="00F70974">
              <w:rPr>
                <w:rFonts w:ascii="Arial" w:hAnsi="Arial" w:cs="Arial"/>
                <w:color w:val="000000"/>
              </w:rPr>
              <w:t>7612779.18</w:t>
            </w:r>
          </w:p>
        </w:tc>
        <w:tc>
          <w:tcPr>
            <w:tcW w:w="1933" w:type="dxa"/>
            <w:tcBorders>
              <w:top w:val="single" w:sz="8" w:space="0" w:color="000000"/>
              <w:left w:val="single" w:sz="8" w:space="0" w:color="000000"/>
              <w:bottom w:val="single" w:sz="8" w:space="0" w:color="000000"/>
              <w:right w:val="single" w:sz="8" w:space="0" w:color="000000"/>
            </w:tcBorders>
            <w:vAlign w:val="center"/>
          </w:tcPr>
          <w:p w14:paraId="161B6D58" w14:textId="77777777" w:rsidR="00F70974" w:rsidRPr="00F70974" w:rsidRDefault="00F70974" w:rsidP="001037EC">
            <w:pPr>
              <w:spacing w:after="150"/>
              <w:rPr>
                <w:rFonts w:ascii="Arial" w:hAnsi="Arial" w:cs="Arial"/>
              </w:rPr>
            </w:pPr>
            <w:r w:rsidRPr="00F70974">
              <w:rPr>
                <w:rFonts w:ascii="Arial" w:hAnsi="Arial" w:cs="Arial"/>
                <w:color w:val="000000"/>
              </w:rPr>
              <w:t>4733354.91</w:t>
            </w:r>
          </w:p>
        </w:tc>
        <w:tc>
          <w:tcPr>
            <w:tcW w:w="933" w:type="dxa"/>
            <w:tcBorders>
              <w:top w:val="single" w:sz="8" w:space="0" w:color="000000"/>
              <w:left w:val="single" w:sz="8" w:space="0" w:color="000000"/>
              <w:bottom w:val="single" w:sz="8" w:space="0" w:color="000000"/>
              <w:right w:val="single" w:sz="8" w:space="0" w:color="000000"/>
            </w:tcBorders>
            <w:vAlign w:val="center"/>
          </w:tcPr>
          <w:p w14:paraId="353E9672" w14:textId="77777777" w:rsidR="00F70974" w:rsidRPr="00F70974" w:rsidRDefault="00F70974" w:rsidP="001037EC">
            <w:pPr>
              <w:spacing w:after="150"/>
              <w:rPr>
                <w:rFonts w:ascii="Arial" w:hAnsi="Arial" w:cs="Arial"/>
              </w:rPr>
            </w:pPr>
            <w:r w:rsidRPr="00F70974">
              <w:rPr>
                <w:rFonts w:ascii="Arial" w:hAnsi="Arial" w:cs="Arial"/>
                <w:b/>
                <w:color w:val="000000"/>
              </w:rPr>
              <w:t>D242</w:t>
            </w:r>
          </w:p>
        </w:tc>
        <w:tc>
          <w:tcPr>
            <w:tcW w:w="1933" w:type="dxa"/>
            <w:tcBorders>
              <w:top w:val="single" w:sz="8" w:space="0" w:color="000000"/>
              <w:left w:val="single" w:sz="8" w:space="0" w:color="000000"/>
              <w:bottom w:val="single" w:sz="8" w:space="0" w:color="000000"/>
              <w:right w:val="single" w:sz="8" w:space="0" w:color="000000"/>
            </w:tcBorders>
            <w:vAlign w:val="center"/>
          </w:tcPr>
          <w:p w14:paraId="3D1E6636" w14:textId="77777777" w:rsidR="00F70974" w:rsidRPr="00F70974" w:rsidRDefault="00F70974" w:rsidP="001037EC">
            <w:pPr>
              <w:spacing w:after="150"/>
              <w:rPr>
                <w:rFonts w:ascii="Arial" w:hAnsi="Arial" w:cs="Arial"/>
              </w:rPr>
            </w:pPr>
            <w:r w:rsidRPr="00F70974">
              <w:rPr>
                <w:rFonts w:ascii="Arial" w:hAnsi="Arial" w:cs="Arial"/>
                <w:color w:val="000000"/>
              </w:rPr>
              <w:t>7608914.51</w:t>
            </w:r>
          </w:p>
        </w:tc>
        <w:tc>
          <w:tcPr>
            <w:tcW w:w="1933" w:type="dxa"/>
            <w:tcBorders>
              <w:top w:val="single" w:sz="8" w:space="0" w:color="000000"/>
              <w:left w:val="single" w:sz="8" w:space="0" w:color="000000"/>
              <w:bottom w:val="single" w:sz="8" w:space="0" w:color="000000"/>
              <w:right w:val="single" w:sz="8" w:space="0" w:color="000000"/>
            </w:tcBorders>
            <w:vAlign w:val="center"/>
          </w:tcPr>
          <w:p w14:paraId="5243F471" w14:textId="77777777" w:rsidR="00F70974" w:rsidRPr="00F70974" w:rsidRDefault="00F70974" w:rsidP="001037EC">
            <w:pPr>
              <w:spacing w:after="150"/>
              <w:rPr>
                <w:rFonts w:ascii="Arial" w:hAnsi="Arial" w:cs="Arial"/>
              </w:rPr>
            </w:pPr>
            <w:r w:rsidRPr="00F70974">
              <w:rPr>
                <w:rFonts w:ascii="Arial" w:hAnsi="Arial" w:cs="Arial"/>
                <w:color w:val="000000"/>
              </w:rPr>
              <w:t>4735061.62</w:t>
            </w:r>
          </w:p>
        </w:tc>
        <w:tc>
          <w:tcPr>
            <w:tcW w:w="934" w:type="dxa"/>
            <w:tcBorders>
              <w:top w:val="single" w:sz="8" w:space="0" w:color="000000"/>
              <w:left w:val="single" w:sz="8" w:space="0" w:color="000000"/>
              <w:bottom w:val="single" w:sz="8" w:space="0" w:color="000000"/>
              <w:right w:val="single" w:sz="8" w:space="0" w:color="000000"/>
            </w:tcBorders>
            <w:vAlign w:val="center"/>
          </w:tcPr>
          <w:p w14:paraId="14057031" w14:textId="77777777" w:rsidR="00F70974" w:rsidRPr="00F70974" w:rsidRDefault="00F70974" w:rsidP="001037EC">
            <w:pPr>
              <w:spacing w:after="150"/>
              <w:rPr>
                <w:rFonts w:ascii="Arial" w:hAnsi="Arial" w:cs="Arial"/>
              </w:rPr>
            </w:pPr>
            <w:r w:rsidRPr="00F70974">
              <w:rPr>
                <w:rFonts w:ascii="Arial" w:hAnsi="Arial" w:cs="Arial"/>
                <w:b/>
                <w:color w:val="000000"/>
              </w:rPr>
              <w:t>D404</w:t>
            </w:r>
          </w:p>
        </w:tc>
        <w:tc>
          <w:tcPr>
            <w:tcW w:w="1934" w:type="dxa"/>
            <w:tcBorders>
              <w:top w:val="single" w:sz="8" w:space="0" w:color="000000"/>
              <w:left w:val="single" w:sz="8" w:space="0" w:color="000000"/>
              <w:bottom w:val="single" w:sz="8" w:space="0" w:color="000000"/>
              <w:right w:val="single" w:sz="8" w:space="0" w:color="000000"/>
            </w:tcBorders>
            <w:vAlign w:val="center"/>
          </w:tcPr>
          <w:p w14:paraId="2FADB2D0" w14:textId="77777777" w:rsidR="00F70974" w:rsidRPr="00F70974" w:rsidRDefault="00F70974" w:rsidP="001037EC">
            <w:pPr>
              <w:spacing w:after="150"/>
              <w:rPr>
                <w:rFonts w:ascii="Arial" w:hAnsi="Arial" w:cs="Arial"/>
              </w:rPr>
            </w:pPr>
            <w:r w:rsidRPr="00F70974">
              <w:rPr>
                <w:rFonts w:ascii="Arial" w:hAnsi="Arial" w:cs="Arial"/>
                <w:color w:val="000000"/>
              </w:rPr>
              <w:t>7612971.33</w:t>
            </w:r>
          </w:p>
        </w:tc>
        <w:tc>
          <w:tcPr>
            <w:tcW w:w="1934" w:type="dxa"/>
            <w:tcBorders>
              <w:top w:val="single" w:sz="8" w:space="0" w:color="000000"/>
              <w:left w:val="single" w:sz="8" w:space="0" w:color="000000"/>
              <w:bottom w:val="single" w:sz="8" w:space="0" w:color="000000"/>
              <w:right w:val="single" w:sz="8" w:space="0" w:color="000000"/>
            </w:tcBorders>
            <w:vAlign w:val="center"/>
          </w:tcPr>
          <w:p w14:paraId="35B19314" w14:textId="77777777" w:rsidR="00F70974" w:rsidRPr="00F70974" w:rsidRDefault="00F70974" w:rsidP="001037EC">
            <w:pPr>
              <w:spacing w:after="150"/>
              <w:rPr>
                <w:rFonts w:ascii="Arial" w:hAnsi="Arial" w:cs="Arial"/>
              </w:rPr>
            </w:pPr>
            <w:r w:rsidRPr="00F70974">
              <w:rPr>
                <w:rFonts w:ascii="Arial" w:hAnsi="Arial" w:cs="Arial"/>
                <w:color w:val="000000"/>
              </w:rPr>
              <w:t>4733229.82</w:t>
            </w:r>
          </w:p>
        </w:tc>
      </w:tr>
      <w:tr w:rsidR="00F70974" w:rsidRPr="00F70974" w14:paraId="1F10D06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9B6F513" w14:textId="77777777" w:rsidR="00F70974" w:rsidRPr="00F70974" w:rsidRDefault="00F70974" w:rsidP="001037EC">
            <w:pPr>
              <w:spacing w:after="150"/>
              <w:rPr>
                <w:rFonts w:ascii="Arial" w:hAnsi="Arial" w:cs="Arial"/>
              </w:rPr>
            </w:pPr>
            <w:r w:rsidRPr="00F70974">
              <w:rPr>
                <w:rFonts w:ascii="Arial" w:hAnsi="Arial" w:cs="Arial"/>
                <w:b/>
                <w:color w:val="000000"/>
              </w:rPr>
              <w:t>D81</w:t>
            </w:r>
          </w:p>
        </w:tc>
        <w:tc>
          <w:tcPr>
            <w:tcW w:w="1933" w:type="dxa"/>
            <w:tcBorders>
              <w:top w:val="single" w:sz="8" w:space="0" w:color="000000"/>
              <w:left w:val="single" w:sz="8" w:space="0" w:color="000000"/>
              <w:bottom w:val="single" w:sz="8" w:space="0" w:color="000000"/>
              <w:right w:val="single" w:sz="8" w:space="0" w:color="000000"/>
            </w:tcBorders>
            <w:vAlign w:val="center"/>
          </w:tcPr>
          <w:p w14:paraId="3AE4B40B" w14:textId="77777777" w:rsidR="00F70974" w:rsidRPr="00F70974" w:rsidRDefault="00F70974" w:rsidP="001037EC">
            <w:pPr>
              <w:spacing w:after="150"/>
              <w:rPr>
                <w:rFonts w:ascii="Arial" w:hAnsi="Arial" w:cs="Arial"/>
              </w:rPr>
            </w:pPr>
            <w:r w:rsidRPr="00F70974">
              <w:rPr>
                <w:rFonts w:ascii="Arial" w:hAnsi="Arial" w:cs="Arial"/>
                <w:color w:val="000000"/>
              </w:rPr>
              <w:t>7612740.97</w:t>
            </w:r>
          </w:p>
        </w:tc>
        <w:tc>
          <w:tcPr>
            <w:tcW w:w="1933" w:type="dxa"/>
            <w:tcBorders>
              <w:top w:val="single" w:sz="8" w:space="0" w:color="000000"/>
              <w:left w:val="single" w:sz="8" w:space="0" w:color="000000"/>
              <w:bottom w:val="single" w:sz="8" w:space="0" w:color="000000"/>
              <w:right w:val="single" w:sz="8" w:space="0" w:color="000000"/>
            </w:tcBorders>
            <w:vAlign w:val="center"/>
          </w:tcPr>
          <w:p w14:paraId="72DBD12D" w14:textId="77777777" w:rsidR="00F70974" w:rsidRPr="00F70974" w:rsidRDefault="00F70974" w:rsidP="001037EC">
            <w:pPr>
              <w:spacing w:after="150"/>
              <w:rPr>
                <w:rFonts w:ascii="Arial" w:hAnsi="Arial" w:cs="Arial"/>
              </w:rPr>
            </w:pPr>
            <w:r w:rsidRPr="00F70974">
              <w:rPr>
                <w:rFonts w:ascii="Arial" w:hAnsi="Arial" w:cs="Arial"/>
                <w:color w:val="000000"/>
              </w:rPr>
              <w:t>4733403.84</w:t>
            </w:r>
          </w:p>
        </w:tc>
        <w:tc>
          <w:tcPr>
            <w:tcW w:w="933" w:type="dxa"/>
            <w:tcBorders>
              <w:top w:val="single" w:sz="8" w:space="0" w:color="000000"/>
              <w:left w:val="single" w:sz="8" w:space="0" w:color="000000"/>
              <w:bottom w:val="single" w:sz="8" w:space="0" w:color="000000"/>
              <w:right w:val="single" w:sz="8" w:space="0" w:color="000000"/>
            </w:tcBorders>
            <w:vAlign w:val="center"/>
          </w:tcPr>
          <w:p w14:paraId="75F49A9D" w14:textId="77777777" w:rsidR="00F70974" w:rsidRPr="00F70974" w:rsidRDefault="00F70974" w:rsidP="001037EC">
            <w:pPr>
              <w:spacing w:after="150"/>
              <w:rPr>
                <w:rFonts w:ascii="Arial" w:hAnsi="Arial" w:cs="Arial"/>
              </w:rPr>
            </w:pPr>
            <w:r w:rsidRPr="00F70974">
              <w:rPr>
                <w:rFonts w:ascii="Arial" w:hAnsi="Arial" w:cs="Arial"/>
                <w:b/>
                <w:color w:val="000000"/>
              </w:rPr>
              <w:t>D243</w:t>
            </w:r>
          </w:p>
        </w:tc>
        <w:tc>
          <w:tcPr>
            <w:tcW w:w="1933" w:type="dxa"/>
            <w:tcBorders>
              <w:top w:val="single" w:sz="8" w:space="0" w:color="000000"/>
              <w:left w:val="single" w:sz="8" w:space="0" w:color="000000"/>
              <w:bottom w:val="single" w:sz="8" w:space="0" w:color="000000"/>
              <w:right w:val="single" w:sz="8" w:space="0" w:color="000000"/>
            </w:tcBorders>
            <w:vAlign w:val="center"/>
          </w:tcPr>
          <w:p w14:paraId="43DC6F32" w14:textId="77777777" w:rsidR="00F70974" w:rsidRPr="00F70974" w:rsidRDefault="00F70974" w:rsidP="001037EC">
            <w:pPr>
              <w:spacing w:after="150"/>
              <w:rPr>
                <w:rFonts w:ascii="Arial" w:hAnsi="Arial" w:cs="Arial"/>
              </w:rPr>
            </w:pPr>
            <w:r w:rsidRPr="00F70974">
              <w:rPr>
                <w:rFonts w:ascii="Arial" w:hAnsi="Arial" w:cs="Arial"/>
                <w:color w:val="000000"/>
              </w:rPr>
              <w:t>7608893.59</w:t>
            </w:r>
          </w:p>
        </w:tc>
        <w:tc>
          <w:tcPr>
            <w:tcW w:w="1933" w:type="dxa"/>
            <w:tcBorders>
              <w:top w:val="single" w:sz="8" w:space="0" w:color="000000"/>
              <w:left w:val="single" w:sz="8" w:space="0" w:color="000000"/>
              <w:bottom w:val="single" w:sz="8" w:space="0" w:color="000000"/>
              <w:right w:val="single" w:sz="8" w:space="0" w:color="000000"/>
            </w:tcBorders>
            <w:vAlign w:val="center"/>
          </w:tcPr>
          <w:p w14:paraId="7AA2BC3C" w14:textId="77777777" w:rsidR="00F70974" w:rsidRPr="00F70974" w:rsidRDefault="00F70974" w:rsidP="001037EC">
            <w:pPr>
              <w:spacing w:after="150"/>
              <w:rPr>
                <w:rFonts w:ascii="Arial" w:hAnsi="Arial" w:cs="Arial"/>
              </w:rPr>
            </w:pPr>
            <w:r w:rsidRPr="00F70974">
              <w:rPr>
                <w:rFonts w:ascii="Arial" w:hAnsi="Arial" w:cs="Arial"/>
                <w:color w:val="000000"/>
              </w:rPr>
              <w:t>4735063.01</w:t>
            </w:r>
          </w:p>
        </w:tc>
        <w:tc>
          <w:tcPr>
            <w:tcW w:w="934" w:type="dxa"/>
            <w:tcBorders>
              <w:top w:val="single" w:sz="8" w:space="0" w:color="000000"/>
              <w:left w:val="single" w:sz="8" w:space="0" w:color="000000"/>
              <w:bottom w:val="single" w:sz="8" w:space="0" w:color="000000"/>
              <w:right w:val="single" w:sz="8" w:space="0" w:color="000000"/>
            </w:tcBorders>
            <w:vAlign w:val="center"/>
          </w:tcPr>
          <w:p w14:paraId="501C394A" w14:textId="77777777" w:rsidR="00F70974" w:rsidRPr="00F70974" w:rsidRDefault="00F70974" w:rsidP="001037EC">
            <w:pPr>
              <w:spacing w:after="150"/>
              <w:rPr>
                <w:rFonts w:ascii="Arial" w:hAnsi="Arial" w:cs="Arial"/>
              </w:rPr>
            </w:pPr>
            <w:r w:rsidRPr="00F70974">
              <w:rPr>
                <w:rFonts w:ascii="Arial" w:hAnsi="Arial" w:cs="Arial"/>
                <w:b/>
                <w:color w:val="000000"/>
              </w:rPr>
              <w:t>D405</w:t>
            </w:r>
          </w:p>
        </w:tc>
        <w:tc>
          <w:tcPr>
            <w:tcW w:w="1934" w:type="dxa"/>
            <w:tcBorders>
              <w:top w:val="single" w:sz="8" w:space="0" w:color="000000"/>
              <w:left w:val="single" w:sz="8" w:space="0" w:color="000000"/>
              <w:bottom w:val="single" w:sz="8" w:space="0" w:color="000000"/>
              <w:right w:val="single" w:sz="8" w:space="0" w:color="000000"/>
            </w:tcBorders>
            <w:vAlign w:val="center"/>
          </w:tcPr>
          <w:p w14:paraId="65CEB082" w14:textId="77777777" w:rsidR="00F70974" w:rsidRPr="00F70974" w:rsidRDefault="00F70974" w:rsidP="001037EC">
            <w:pPr>
              <w:spacing w:after="150"/>
              <w:rPr>
                <w:rFonts w:ascii="Arial" w:hAnsi="Arial" w:cs="Arial"/>
              </w:rPr>
            </w:pPr>
            <w:r w:rsidRPr="00F70974">
              <w:rPr>
                <w:rFonts w:ascii="Arial" w:hAnsi="Arial" w:cs="Arial"/>
                <w:color w:val="000000"/>
              </w:rPr>
              <w:t>7612973.78</w:t>
            </w:r>
          </w:p>
        </w:tc>
        <w:tc>
          <w:tcPr>
            <w:tcW w:w="1934" w:type="dxa"/>
            <w:tcBorders>
              <w:top w:val="single" w:sz="8" w:space="0" w:color="000000"/>
              <w:left w:val="single" w:sz="8" w:space="0" w:color="000000"/>
              <w:bottom w:val="single" w:sz="8" w:space="0" w:color="000000"/>
              <w:right w:val="single" w:sz="8" w:space="0" w:color="000000"/>
            </w:tcBorders>
            <w:vAlign w:val="center"/>
          </w:tcPr>
          <w:p w14:paraId="45566942" w14:textId="77777777" w:rsidR="00F70974" w:rsidRPr="00F70974" w:rsidRDefault="00F70974" w:rsidP="001037EC">
            <w:pPr>
              <w:spacing w:after="150"/>
              <w:rPr>
                <w:rFonts w:ascii="Arial" w:hAnsi="Arial" w:cs="Arial"/>
              </w:rPr>
            </w:pPr>
            <w:r w:rsidRPr="00F70974">
              <w:rPr>
                <w:rFonts w:ascii="Arial" w:hAnsi="Arial" w:cs="Arial"/>
                <w:color w:val="000000"/>
              </w:rPr>
              <w:t>4733208.40</w:t>
            </w:r>
          </w:p>
        </w:tc>
      </w:tr>
      <w:tr w:rsidR="00F70974" w:rsidRPr="00F70974" w14:paraId="099D2E0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3171D69" w14:textId="77777777" w:rsidR="00F70974" w:rsidRPr="00F70974" w:rsidRDefault="00F70974" w:rsidP="001037EC">
            <w:pPr>
              <w:spacing w:after="150"/>
              <w:rPr>
                <w:rFonts w:ascii="Arial" w:hAnsi="Arial" w:cs="Arial"/>
              </w:rPr>
            </w:pPr>
            <w:r w:rsidRPr="00F70974">
              <w:rPr>
                <w:rFonts w:ascii="Arial" w:hAnsi="Arial" w:cs="Arial"/>
                <w:b/>
                <w:color w:val="000000"/>
              </w:rPr>
              <w:t>D82</w:t>
            </w:r>
          </w:p>
        </w:tc>
        <w:tc>
          <w:tcPr>
            <w:tcW w:w="1933" w:type="dxa"/>
            <w:tcBorders>
              <w:top w:val="single" w:sz="8" w:space="0" w:color="000000"/>
              <w:left w:val="single" w:sz="8" w:space="0" w:color="000000"/>
              <w:bottom w:val="single" w:sz="8" w:space="0" w:color="000000"/>
              <w:right w:val="single" w:sz="8" w:space="0" w:color="000000"/>
            </w:tcBorders>
            <w:vAlign w:val="center"/>
          </w:tcPr>
          <w:p w14:paraId="08D02EDF" w14:textId="77777777" w:rsidR="00F70974" w:rsidRPr="00F70974" w:rsidRDefault="00F70974" w:rsidP="001037EC">
            <w:pPr>
              <w:spacing w:after="150"/>
              <w:rPr>
                <w:rFonts w:ascii="Arial" w:hAnsi="Arial" w:cs="Arial"/>
              </w:rPr>
            </w:pPr>
            <w:r w:rsidRPr="00F70974">
              <w:rPr>
                <w:rFonts w:ascii="Arial" w:hAnsi="Arial" w:cs="Arial"/>
                <w:color w:val="000000"/>
              </w:rPr>
              <w:t>7612731.47</w:t>
            </w:r>
          </w:p>
        </w:tc>
        <w:tc>
          <w:tcPr>
            <w:tcW w:w="1933" w:type="dxa"/>
            <w:tcBorders>
              <w:top w:val="single" w:sz="8" w:space="0" w:color="000000"/>
              <w:left w:val="single" w:sz="8" w:space="0" w:color="000000"/>
              <w:bottom w:val="single" w:sz="8" w:space="0" w:color="000000"/>
              <w:right w:val="single" w:sz="8" w:space="0" w:color="000000"/>
            </w:tcBorders>
            <w:vAlign w:val="center"/>
          </w:tcPr>
          <w:p w14:paraId="35A2DFCD" w14:textId="77777777" w:rsidR="00F70974" w:rsidRPr="00F70974" w:rsidRDefault="00F70974" w:rsidP="001037EC">
            <w:pPr>
              <w:spacing w:after="150"/>
              <w:rPr>
                <w:rFonts w:ascii="Arial" w:hAnsi="Arial" w:cs="Arial"/>
              </w:rPr>
            </w:pPr>
            <w:r w:rsidRPr="00F70974">
              <w:rPr>
                <w:rFonts w:ascii="Arial" w:hAnsi="Arial" w:cs="Arial"/>
                <w:color w:val="000000"/>
              </w:rPr>
              <w:t>4733418.66</w:t>
            </w:r>
          </w:p>
        </w:tc>
        <w:tc>
          <w:tcPr>
            <w:tcW w:w="933" w:type="dxa"/>
            <w:tcBorders>
              <w:top w:val="single" w:sz="8" w:space="0" w:color="000000"/>
              <w:left w:val="single" w:sz="8" w:space="0" w:color="000000"/>
              <w:bottom w:val="single" w:sz="8" w:space="0" w:color="000000"/>
              <w:right w:val="single" w:sz="8" w:space="0" w:color="000000"/>
            </w:tcBorders>
            <w:vAlign w:val="center"/>
          </w:tcPr>
          <w:p w14:paraId="44709D8E" w14:textId="77777777" w:rsidR="00F70974" w:rsidRPr="00F70974" w:rsidRDefault="00F70974" w:rsidP="001037EC">
            <w:pPr>
              <w:spacing w:after="150"/>
              <w:rPr>
                <w:rFonts w:ascii="Arial" w:hAnsi="Arial" w:cs="Arial"/>
              </w:rPr>
            </w:pPr>
            <w:r w:rsidRPr="00F70974">
              <w:rPr>
                <w:rFonts w:ascii="Arial" w:hAnsi="Arial" w:cs="Arial"/>
                <w:b/>
                <w:color w:val="000000"/>
              </w:rPr>
              <w:t>D244</w:t>
            </w:r>
          </w:p>
        </w:tc>
        <w:tc>
          <w:tcPr>
            <w:tcW w:w="1933" w:type="dxa"/>
            <w:tcBorders>
              <w:top w:val="single" w:sz="8" w:space="0" w:color="000000"/>
              <w:left w:val="single" w:sz="8" w:space="0" w:color="000000"/>
              <w:bottom w:val="single" w:sz="8" w:space="0" w:color="000000"/>
              <w:right w:val="single" w:sz="8" w:space="0" w:color="000000"/>
            </w:tcBorders>
            <w:vAlign w:val="center"/>
          </w:tcPr>
          <w:p w14:paraId="2F592183" w14:textId="77777777" w:rsidR="00F70974" w:rsidRPr="00F70974" w:rsidRDefault="00F70974" w:rsidP="001037EC">
            <w:pPr>
              <w:spacing w:after="150"/>
              <w:rPr>
                <w:rFonts w:ascii="Arial" w:hAnsi="Arial" w:cs="Arial"/>
              </w:rPr>
            </w:pPr>
            <w:r w:rsidRPr="00F70974">
              <w:rPr>
                <w:rFonts w:ascii="Arial" w:hAnsi="Arial" w:cs="Arial"/>
                <w:color w:val="000000"/>
              </w:rPr>
              <w:t>7608885.31</w:t>
            </w:r>
          </w:p>
        </w:tc>
        <w:tc>
          <w:tcPr>
            <w:tcW w:w="1933" w:type="dxa"/>
            <w:tcBorders>
              <w:top w:val="single" w:sz="8" w:space="0" w:color="000000"/>
              <w:left w:val="single" w:sz="8" w:space="0" w:color="000000"/>
              <w:bottom w:val="single" w:sz="8" w:space="0" w:color="000000"/>
              <w:right w:val="single" w:sz="8" w:space="0" w:color="000000"/>
            </w:tcBorders>
            <w:vAlign w:val="center"/>
          </w:tcPr>
          <w:p w14:paraId="096758AA" w14:textId="77777777" w:rsidR="00F70974" w:rsidRPr="00F70974" w:rsidRDefault="00F70974" w:rsidP="001037EC">
            <w:pPr>
              <w:spacing w:after="150"/>
              <w:rPr>
                <w:rFonts w:ascii="Arial" w:hAnsi="Arial" w:cs="Arial"/>
              </w:rPr>
            </w:pPr>
            <w:r w:rsidRPr="00F70974">
              <w:rPr>
                <w:rFonts w:ascii="Arial" w:hAnsi="Arial" w:cs="Arial"/>
                <w:color w:val="000000"/>
              </w:rPr>
              <w:t>4735085.95</w:t>
            </w:r>
          </w:p>
        </w:tc>
        <w:tc>
          <w:tcPr>
            <w:tcW w:w="934" w:type="dxa"/>
            <w:tcBorders>
              <w:top w:val="single" w:sz="8" w:space="0" w:color="000000"/>
              <w:left w:val="single" w:sz="8" w:space="0" w:color="000000"/>
              <w:bottom w:val="single" w:sz="8" w:space="0" w:color="000000"/>
              <w:right w:val="single" w:sz="8" w:space="0" w:color="000000"/>
            </w:tcBorders>
            <w:vAlign w:val="center"/>
          </w:tcPr>
          <w:p w14:paraId="5CC11C77" w14:textId="77777777" w:rsidR="00F70974" w:rsidRPr="00F70974" w:rsidRDefault="00F70974" w:rsidP="001037EC">
            <w:pPr>
              <w:spacing w:after="150"/>
              <w:rPr>
                <w:rFonts w:ascii="Arial" w:hAnsi="Arial" w:cs="Arial"/>
              </w:rPr>
            </w:pPr>
            <w:r w:rsidRPr="00F70974">
              <w:rPr>
                <w:rFonts w:ascii="Arial" w:hAnsi="Arial" w:cs="Arial"/>
                <w:b/>
                <w:color w:val="000000"/>
              </w:rPr>
              <w:t>D406</w:t>
            </w:r>
          </w:p>
        </w:tc>
        <w:tc>
          <w:tcPr>
            <w:tcW w:w="1934" w:type="dxa"/>
            <w:tcBorders>
              <w:top w:val="single" w:sz="8" w:space="0" w:color="000000"/>
              <w:left w:val="single" w:sz="8" w:space="0" w:color="000000"/>
              <w:bottom w:val="single" w:sz="8" w:space="0" w:color="000000"/>
              <w:right w:val="single" w:sz="8" w:space="0" w:color="000000"/>
            </w:tcBorders>
            <w:vAlign w:val="center"/>
          </w:tcPr>
          <w:p w14:paraId="776DEF99" w14:textId="77777777" w:rsidR="00F70974" w:rsidRPr="00F70974" w:rsidRDefault="00F70974" w:rsidP="001037EC">
            <w:pPr>
              <w:spacing w:after="150"/>
              <w:rPr>
                <w:rFonts w:ascii="Arial" w:hAnsi="Arial" w:cs="Arial"/>
              </w:rPr>
            </w:pPr>
            <w:r w:rsidRPr="00F70974">
              <w:rPr>
                <w:rFonts w:ascii="Arial" w:hAnsi="Arial" w:cs="Arial"/>
                <w:color w:val="000000"/>
              </w:rPr>
              <w:t>7612973.78</w:t>
            </w:r>
          </w:p>
        </w:tc>
        <w:tc>
          <w:tcPr>
            <w:tcW w:w="1934" w:type="dxa"/>
            <w:tcBorders>
              <w:top w:val="single" w:sz="8" w:space="0" w:color="000000"/>
              <w:left w:val="single" w:sz="8" w:space="0" w:color="000000"/>
              <w:bottom w:val="single" w:sz="8" w:space="0" w:color="000000"/>
              <w:right w:val="single" w:sz="8" w:space="0" w:color="000000"/>
            </w:tcBorders>
            <w:vAlign w:val="center"/>
          </w:tcPr>
          <w:p w14:paraId="4F8DAFC6" w14:textId="77777777" w:rsidR="00F70974" w:rsidRPr="00F70974" w:rsidRDefault="00F70974" w:rsidP="001037EC">
            <w:pPr>
              <w:spacing w:after="150"/>
              <w:rPr>
                <w:rFonts w:ascii="Arial" w:hAnsi="Arial" w:cs="Arial"/>
              </w:rPr>
            </w:pPr>
            <w:r w:rsidRPr="00F70974">
              <w:rPr>
                <w:rFonts w:ascii="Arial" w:hAnsi="Arial" w:cs="Arial"/>
                <w:color w:val="000000"/>
              </w:rPr>
              <w:t>4733186.61</w:t>
            </w:r>
          </w:p>
        </w:tc>
      </w:tr>
      <w:tr w:rsidR="00F70974" w:rsidRPr="00F70974" w14:paraId="4334B4A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DFC6A82" w14:textId="77777777" w:rsidR="00F70974" w:rsidRPr="00F70974" w:rsidRDefault="00F70974" w:rsidP="001037EC">
            <w:pPr>
              <w:spacing w:after="150"/>
              <w:rPr>
                <w:rFonts w:ascii="Arial" w:hAnsi="Arial" w:cs="Arial"/>
              </w:rPr>
            </w:pPr>
            <w:r w:rsidRPr="00F70974">
              <w:rPr>
                <w:rFonts w:ascii="Arial" w:hAnsi="Arial" w:cs="Arial"/>
                <w:b/>
                <w:color w:val="000000"/>
              </w:rPr>
              <w:t>D83</w:t>
            </w:r>
          </w:p>
        </w:tc>
        <w:tc>
          <w:tcPr>
            <w:tcW w:w="1933" w:type="dxa"/>
            <w:tcBorders>
              <w:top w:val="single" w:sz="8" w:space="0" w:color="000000"/>
              <w:left w:val="single" w:sz="8" w:space="0" w:color="000000"/>
              <w:bottom w:val="single" w:sz="8" w:space="0" w:color="000000"/>
              <w:right w:val="single" w:sz="8" w:space="0" w:color="000000"/>
            </w:tcBorders>
            <w:vAlign w:val="center"/>
          </w:tcPr>
          <w:p w14:paraId="078EE980" w14:textId="77777777" w:rsidR="00F70974" w:rsidRPr="00F70974" w:rsidRDefault="00F70974" w:rsidP="001037EC">
            <w:pPr>
              <w:spacing w:after="150"/>
              <w:rPr>
                <w:rFonts w:ascii="Arial" w:hAnsi="Arial" w:cs="Arial"/>
              </w:rPr>
            </w:pPr>
            <w:r w:rsidRPr="00F70974">
              <w:rPr>
                <w:rFonts w:ascii="Arial" w:hAnsi="Arial" w:cs="Arial"/>
                <w:color w:val="000000"/>
              </w:rPr>
              <w:t>7612724.68</w:t>
            </w:r>
          </w:p>
        </w:tc>
        <w:tc>
          <w:tcPr>
            <w:tcW w:w="1933" w:type="dxa"/>
            <w:tcBorders>
              <w:top w:val="single" w:sz="8" w:space="0" w:color="000000"/>
              <w:left w:val="single" w:sz="8" w:space="0" w:color="000000"/>
              <w:bottom w:val="single" w:sz="8" w:space="0" w:color="000000"/>
              <w:right w:val="single" w:sz="8" w:space="0" w:color="000000"/>
            </w:tcBorders>
            <w:vAlign w:val="center"/>
          </w:tcPr>
          <w:p w14:paraId="10A0991D" w14:textId="77777777" w:rsidR="00F70974" w:rsidRPr="00F70974" w:rsidRDefault="00F70974" w:rsidP="001037EC">
            <w:pPr>
              <w:spacing w:after="150"/>
              <w:rPr>
                <w:rFonts w:ascii="Arial" w:hAnsi="Arial" w:cs="Arial"/>
              </w:rPr>
            </w:pPr>
            <w:r w:rsidRPr="00F70974">
              <w:rPr>
                <w:rFonts w:ascii="Arial" w:hAnsi="Arial" w:cs="Arial"/>
                <w:color w:val="000000"/>
              </w:rPr>
              <w:t>4733435.41</w:t>
            </w:r>
          </w:p>
        </w:tc>
        <w:tc>
          <w:tcPr>
            <w:tcW w:w="933" w:type="dxa"/>
            <w:tcBorders>
              <w:top w:val="single" w:sz="8" w:space="0" w:color="000000"/>
              <w:left w:val="single" w:sz="8" w:space="0" w:color="000000"/>
              <w:bottom w:val="single" w:sz="8" w:space="0" w:color="000000"/>
              <w:right w:val="single" w:sz="8" w:space="0" w:color="000000"/>
            </w:tcBorders>
            <w:vAlign w:val="center"/>
          </w:tcPr>
          <w:p w14:paraId="7C1E9731" w14:textId="77777777" w:rsidR="00F70974" w:rsidRPr="00F70974" w:rsidRDefault="00F70974" w:rsidP="001037EC">
            <w:pPr>
              <w:spacing w:after="150"/>
              <w:rPr>
                <w:rFonts w:ascii="Arial" w:hAnsi="Arial" w:cs="Arial"/>
              </w:rPr>
            </w:pPr>
            <w:r w:rsidRPr="00F70974">
              <w:rPr>
                <w:rFonts w:ascii="Arial" w:hAnsi="Arial" w:cs="Arial"/>
                <w:b/>
                <w:color w:val="000000"/>
              </w:rPr>
              <w:t>D245</w:t>
            </w:r>
          </w:p>
        </w:tc>
        <w:tc>
          <w:tcPr>
            <w:tcW w:w="1933" w:type="dxa"/>
            <w:tcBorders>
              <w:top w:val="single" w:sz="8" w:space="0" w:color="000000"/>
              <w:left w:val="single" w:sz="8" w:space="0" w:color="000000"/>
              <w:bottom w:val="single" w:sz="8" w:space="0" w:color="000000"/>
              <w:right w:val="single" w:sz="8" w:space="0" w:color="000000"/>
            </w:tcBorders>
            <w:vAlign w:val="center"/>
          </w:tcPr>
          <w:p w14:paraId="3C9B32B4" w14:textId="77777777" w:rsidR="00F70974" w:rsidRPr="00F70974" w:rsidRDefault="00F70974" w:rsidP="001037EC">
            <w:pPr>
              <w:spacing w:after="150"/>
              <w:rPr>
                <w:rFonts w:ascii="Arial" w:hAnsi="Arial" w:cs="Arial"/>
              </w:rPr>
            </w:pPr>
            <w:r w:rsidRPr="00F70974">
              <w:rPr>
                <w:rFonts w:ascii="Arial" w:hAnsi="Arial" w:cs="Arial"/>
                <w:color w:val="000000"/>
              </w:rPr>
              <w:t>7608884.34</w:t>
            </w:r>
          </w:p>
        </w:tc>
        <w:tc>
          <w:tcPr>
            <w:tcW w:w="1933" w:type="dxa"/>
            <w:tcBorders>
              <w:top w:val="single" w:sz="8" w:space="0" w:color="000000"/>
              <w:left w:val="single" w:sz="8" w:space="0" w:color="000000"/>
              <w:bottom w:val="single" w:sz="8" w:space="0" w:color="000000"/>
              <w:right w:val="single" w:sz="8" w:space="0" w:color="000000"/>
            </w:tcBorders>
            <w:vAlign w:val="center"/>
          </w:tcPr>
          <w:p w14:paraId="28F4FFA1" w14:textId="77777777" w:rsidR="00F70974" w:rsidRPr="00F70974" w:rsidRDefault="00F70974" w:rsidP="001037EC">
            <w:pPr>
              <w:spacing w:after="150"/>
              <w:rPr>
                <w:rFonts w:ascii="Arial" w:hAnsi="Arial" w:cs="Arial"/>
              </w:rPr>
            </w:pPr>
            <w:r w:rsidRPr="00F70974">
              <w:rPr>
                <w:rFonts w:ascii="Arial" w:hAnsi="Arial" w:cs="Arial"/>
                <w:color w:val="000000"/>
              </w:rPr>
              <w:t>4735090.95</w:t>
            </w:r>
          </w:p>
        </w:tc>
        <w:tc>
          <w:tcPr>
            <w:tcW w:w="934" w:type="dxa"/>
            <w:tcBorders>
              <w:top w:val="single" w:sz="8" w:space="0" w:color="000000"/>
              <w:left w:val="single" w:sz="8" w:space="0" w:color="000000"/>
              <w:bottom w:val="single" w:sz="8" w:space="0" w:color="000000"/>
              <w:right w:val="single" w:sz="8" w:space="0" w:color="000000"/>
            </w:tcBorders>
            <w:vAlign w:val="center"/>
          </w:tcPr>
          <w:p w14:paraId="59FF8DF7" w14:textId="77777777" w:rsidR="00F70974" w:rsidRPr="00F70974" w:rsidRDefault="00F70974" w:rsidP="001037EC">
            <w:pPr>
              <w:spacing w:after="150"/>
              <w:rPr>
                <w:rFonts w:ascii="Arial" w:hAnsi="Arial" w:cs="Arial"/>
              </w:rPr>
            </w:pPr>
            <w:r w:rsidRPr="00F70974">
              <w:rPr>
                <w:rFonts w:ascii="Arial" w:hAnsi="Arial" w:cs="Arial"/>
                <w:b/>
                <w:color w:val="000000"/>
              </w:rPr>
              <w:t>D407</w:t>
            </w:r>
          </w:p>
        </w:tc>
        <w:tc>
          <w:tcPr>
            <w:tcW w:w="1934" w:type="dxa"/>
            <w:tcBorders>
              <w:top w:val="single" w:sz="8" w:space="0" w:color="000000"/>
              <w:left w:val="single" w:sz="8" w:space="0" w:color="000000"/>
              <w:bottom w:val="single" w:sz="8" w:space="0" w:color="000000"/>
              <w:right w:val="single" w:sz="8" w:space="0" w:color="000000"/>
            </w:tcBorders>
            <w:vAlign w:val="center"/>
          </w:tcPr>
          <w:p w14:paraId="3BF62BB3" w14:textId="77777777" w:rsidR="00F70974" w:rsidRPr="00F70974" w:rsidRDefault="00F70974" w:rsidP="001037EC">
            <w:pPr>
              <w:spacing w:after="150"/>
              <w:rPr>
                <w:rFonts w:ascii="Arial" w:hAnsi="Arial" w:cs="Arial"/>
              </w:rPr>
            </w:pPr>
            <w:r w:rsidRPr="00F70974">
              <w:rPr>
                <w:rFonts w:ascii="Arial" w:hAnsi="Arial" w:cs="Arial"/>
                <w:color w:val="000000"/>
              </w:rPr>
              <w:t>7612973.03</w:t>
            </w:r>
          </w:p>
        </w:tc>
        <w:tc>
          <w:tcPr>
            <w:tcW w:w="1934" w:type="dxa"/>
            <w:tcBorders>
              <w:top w:val="single" w:sz="8" w:space="0" w:color="000000"/>
              <w:left w:val="single" w:sz="8" w:space="0" w:color="000000"/>
              <w:bottom w:val="single" w:sz="8" w:space="0" w:color="000000"/>
              <w:right w:val="single" w:sz="8" w:space="0" w:color="000000"/>
            </w:tcBorders>
            <w:vAlign w:val="center"/>
          </w:tcPr>
          <w:p w14:paraId="6DF74C3D" w14:textId="77777777" w:rsidR="00F70974" w:rsidRPr="00F70974" w:rsidRDefault="00F70974" w:rsidP="001037EC">
            <w:pPr>
              <w:spacing w:after="150"/>
              <w:rPr>
                <w:rFonts w:ascii="Arial" w:hAnsi="Arial" w:cs="Arial"/>
              </w:rPr>
            </w:pPr>
            <w:r w:rsidRPr="00F70974">
              <w:rPr>
                <w:rFonts w:ascii="Arial" w:hAnsi="Arial" w:cs="Arial"/>
                <w:color w:val="000000"/>
              </w:rPr>
              <w:t>4733168.26</w:t>
            </w:r>
          </w:p>
        </w:tc>
      </w:tr>
      <w:tr w:rsidR="00F70974" w:rsidRPr="00F70974" w14:paraId="60F1514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80415B5" w14:textId="77777777" w:rsidR="00F70974" w:rsidRPr="00F70974" w:rsidRDefault="00F70974" w:rsidP="001037EC">
            <w:pPr>
              <w:spacing w:after="150"/>
              <w:rPr>
                <w:rFonts w:ascii="Arial" w:hAnsi="Arial" w:cs="Arial"/>
              </w:rPr>
            </w:pPr>
            <w:r w:rsidRPr="00F70974">
              <w:rPr>
                <w:rFonts w:ascii="Arial" w:hAnsi="Arial" w:cs="Arial"/>
                <w:b/>
                <w:color w:val="000000"/>
              </w:rPr>
              <w:t>D84</w:t>
            </w:r>
          </w:p>
        </w:tc>
        <w:tc>
          <w:tcPr>
            <w:tcW w:w="1933" w:type="dxa"/>
            <w:tcBorders>
              <w:top w:val="single" w:sz="8" w:space="0" w:color="000000"/>
              <w:left w:val="single" w:sz="8" w:space="0" w:color="000000"/>
              <w:bottom w:val="single" w:sz="8" w:space="0" w:color="000000"/>
              <w:right w:val="single" w:sz="8" w:space="0" w:color="000000"/>
            </w:tcBorders>
            <w:vAlign w:val="center"/>
          </w:tcPr>
          <w:p w14:paraId="2FC197D2" w14:textId="77777777" w:rsidR="00F70974" w:rsidRPr="00F70974" w:rsidRDefault="00F70974" w:rsidP="001037EC">
            <w:pPr>
              <w:spacing w:after="150"/>
              <w:rPr>
                <w:rFonts w:ascii="Arial" w:hAnsi="Arial" w:cs="Arial"/>
              </w:rPr>
            </w:pPr>
            <w:r w:rsidRPr="00F70974">
              <w:rPr>
                <w:rFonts w:ascii="Arial" w:hAnsi="Arial" w:cs="Arial"/>
                <w:color w:val="000000"/>
              </w:rPr>
              <w:t>7612721.11</w:t>
            </w:r>
          </w:p>
        </w:tc>
        <w:tc>
          <w:tcPr>
            <w:tcW w:w="1933" w:type="dxa"/>
            <w:tcBorders>
              <w:top w:val="single" w:sz="8" w:space="0" w:color="000000"/>
              <w:left w:val="single" w:sz="8" w:space="0" w:color="000000"/>
              <w:bottom w:val="single" w:sz="8" w:space="0" w:color="000000"/>
              <w:right w:val="single" w:sz="8" w:space="0" w:color="000000"/>
            </w:tcBorders>
            <w:vAlign w:val="center"/>
          </w:tcPr>
          <w:p w14:paraId="30EA2FAD" w14:textId="77777777" w:rsidR="00F70974" w:rsidRPr="00F70974" w:rsidRDefault="00F70974" w:rsidP="001037EC">
            <w:pPr>
              <w:spacing w:after="150"/>
              <w:rPr>
                <w:rFonts w:ascii="Arial" w:hAnsi="Arial" w:cs="Arial"/>
              </w:rPr>
            </w:pPr>
            <w:r w:rsidRPr="00F70974">
              <w:rPr>
                <w:rFonts w:ascii="Arial" w:hAnsi="Arial" w:cs="Arial"/>
                <w:color w:val="000000"/>
              </w:rPr>
              <w:t>4733453.12</w:t>
            </w:r>
          </w:p>
        </w:tc>
        <w:tc>
          <w:tcPr>
            <w:tcW w:w="933" w:type="dxa"/>
            <w:tcBorders>
              <w:top w:val="single" w:sz="8" w:space="0" w:color="000000"/>
              <w:left w:val="single" w:sz="8" w:space="0" w:color="000000"/>
              <w:bottom w:val="single" w:sz="8" w:space="0" w:color="000000"/>
              <w:right w:val="single" w:sz="8" w:space="0" w:color="000000"/>
            </w:tcBorders>
            <w:vAlign w:val="center"/>
          </w:tcPr>
          <w:p w14:paraId="2333D844" w14:textId="77777777" w:rsidR="00F70974" w:rsidRPr="00F70974" w:rsidRDefault="00F70974" w:rsidP="001037EC">
            <w:pPr>
              <w:spacing w:after="150"/>
              <w:rPr>
                <w:rFonts w:ascii="Arial" w:hAnsi="Arial" w:cs="Arial"/>
              </w:rPr>
            </w:pPr>
            <w:r w:rsidRPr="00F70974">
              <w:rPr>
                <w:rFonts w:ascii="Arial" w:hAnsi="Arial" w:cs="Arial"/>
                <w:b/>
                <w:color w:val="000000"/>
              </w:rPr>
              <w:t>D246</w:t>
            </w:r>
          </w:p>
        </w:tc>
        <w:tc>
          <w:tcPr>
            <w:tcW w:w="1933" w:type="dxa"/>
            <w:tcBorders>
              <w:top w:val="single" w:sz="8" w:space="0" w:color="000000"/>
              <w:left w:val="single" w:sz="8" w:space="0" w:color="000000"/>
              <w:bottom w:val="single" w:sz="8" w:space="0" w:color="000000"/>
              <w:right w:val="single" w:sz="8" w:space="0" w:color="000000"/>
            </w:tcBorders>
            <w:vAlign w:val="center"/>
          </w:tcPr>
          <w:p w14:paraId="16FC6912" w14:textId="77777777" w:rsidR="00F70974" w:rsidRPr="00F70974" w:rsidRDefault="00F70974" w:rsidP="001037EC">
            <w:pPr>
              <w:spacing w:after="150"/>
              <w:rPr>
                <w:rFonts w:ascii="Arial" w:hAnsi="Arial" w:cs="Arial"/>
              </w:rPr>
            </w:pPr>
            <w:r w:rsidRPr="00F70974">
              <w:rPr>
                <w:rFonts w:ascii="Arial" w:hAnsi="Arial" w:cs="Arial"/>
                <w:color w:val="000000"/>
              </w:rPr>
              <w:t>7608884.18</w:t>
            </w:r>
          </w:p>
        </w:tc>
        <w:tc>
          <w:tcPr>
            <w:tcW w:w="1933" w:type="dxa"/>
            <w:tcBorders>
              <w:top w:val="single" w:sz="8" w:space="0" w:color="000000"/>
              <w:left w:val="single" w:sz="8" w:space="0" w:color="000000"/>
              <w:bottom w:val="single" w:sz="8" w:space="0" w:color="000000"/>
              <w:right w:val="single" w:sz="8" w:space="0" w:color="000000"/>
            </w:tcBorders>
            <w:vAlign w:val="center"/>
          </w:tcPr>
          <w:p w14:paraId="6C578C23" w14:textId="77777777" w:rsidR="00F70974" w:rsidRPr="00F70974" w:rsidRDefault="00F70974" w:rsidP="001037EC">
            <w:pPr>
              <w:spacing w:after="150"/>
              <w:rPr>
                <w:rFonts w:ascii="Arial" w:hAnsi="Arial" w:cs="Arial"/>
              </w:rPr>
            </w:pPr>
            <w:r w:rsidRPr="00F70974">
              <w:rPr>
                <w:rFonts w:ascii="Arial" w:hAnsi="Arial" w:cs="Arial"/>
                <w:color w:val="000000"/>
              </w:rPr>
              <w:t>4735095.77</w:t>
            </w:r>
          </w:p>
        </w:tc>
        <w:tc>
          <w:tcPr>
            <w:tcW w:w="934" w:type="dxa"/>
            <w:tcBorders>
              <w:top w:val="single" w:sz="8" w:space="0" w:color="000000"/>
              <w:left w:val="single" w:sz="8" w:space="0" w:color="000000"/>
              <w:bottom w:val="single" w:sz="8" w:space="0" w:color="000000"/>
              <w:right w:val="single" w:sz="8" w:space="0" w:color="000000"/>
            </w:tcBorders>
            <w:vAlign w:val="center"/>
          </w:tcPr>
          <w:p w14:paraId="75A8082F" w14:textId="77777777" w:rsidR="00F70974" w:rsidRPr="00F70974" w:rsidRDefault="00F70974" w:rsidP="001037EC">
            <w:pPr>
              <w:spacing w:after="150"/>
              <w:rPr>
                <w:rFonts w:ascii="Arial" w:hAnsi="Arial" w:cs="Arial"/>
              </w:rPr>
            </w:pPr>
            <w:r w:rsidRPr="00F70974">
              <w:rPr>
                <w:rFonts w:ascii="Arial" w:hAnsi="Arial" w:cs="Arial"/>
                <w:b/>
                <w:color w:val="000000"/>
              </w:rPr>
              <w:t>D408</w:t>
            </w:r>
          </w:p>
        </w:tc>
        <w:tc>
          <w:tcPr>
            <w:tcW w:w="1934" w:type="dxa"/>
            <w:tcBorders>
              <w:top w:val="single" w:sz="8" w:space="0" w:color="000000"/>
              <w:left w:val="single" w:sz="8" w:space="0" w:color="000000"/>
              <w:bottom w:val="single" w:sz="8" w:space="0" w:color="000000"/>
              <w:right w:val="single" w:sz="8" w:space="0" w:color="000000"/>
            </w:tcBorders>
            <w:vAlign w:val="center"/>
          </w:tcPr>
          <w:p w14:paraId="4A4EDB73" w14:textId="77777777" w:rsidR="00F70974" w:rsidRPr="00F70974" w:rsidRDefault="00F70974" w:rsidP="001037EC">
            <w:pPr>
              <w:spacing w:after="150"/>
              <w:rPr>
                <w:rFonts w:ascii="Arial" w:hAnsi="Arial" w:cs="Arial"/>
              </w:rPr>
            </w:pPr>
            <w:r w:rsidRPr="00F70974">
              <w:rPr>
                <w:rFonts w:ascii="Arial" w:hAnsi="Arial" w:cs="Arial"/>
                <w:color w:val="000000"/>
              </w:rPr>
              <w:t>7612970.76</w:t>
            </w:r>
          </w:p>
        </w:tc>
        <w:tc>
          <w:tcPr>
            <w:tcW w:w="1934" w:type="dxa"/>
            <w:tcBorders>
              <w:top w:val="single" w:sz="8" w:space="0" w:color="000000"/>
              <w:left w:val="single" w:sz="8" w:space="0" w:color="000000"/>
              <w:bottom w:val="single" w:sz="8" w:space="0" w:color="000000"/>
              <w:right w:val="single" w:sz="8" w:space="0" w:color="000000"/>
            </w:tcBorders>
            <w:vAlign w:val="center"/>
          </w:tcPr>
          <w:p w14:paraId="4E45A5AA" w14:textId="77777777" w:rsidR="00F70974" w:rsidRPr="00F70974" w:rsidRDefault="00F70974" w:rsidP="001037EC">
            <w:pPr>
              <w:spacing w:after="150"/>
              <w:rPr>
                <w:rFonts w:ascii="Arial" w:hAnsi="Arial" w:cs="Arial"/>
              </w:rPr>
            </w:pPr>
            <w:r w:rsidRPr="00F70974">
              <w:rPr>
                <w:rFonts w:ascii="Arial" w:hAnsi="Arial" w:cs="Arial"/>
                <w:color w:val="000000"/>
              </w:rPr>
              <w:t>4733149.83</w:t>
            </w:r>
          </w:p>
        </w:tc>
      </w:tr>
      <w:tr w:rsidR="00F70974" w:rsidRPr="00F70974" w14:paraId="01A115C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4C73D66" w14:textId="77777777" w:rsidR="00F70974" w:rsidRPr="00F70974" w:rsidRDefault="00F70974" w:rsidP="001037EC">
            <w:pPr>
              <w:spacing w:after="150"/>
              <w:rPr>
                <w:rFonts w:ascii="Arial" w:hAnsi="Arial" w:cs="Arial"/>
              </w:rPr>
            </w:pPr>
            <w:r w:rsidRPr="00F70974">
              <w:rPr>
                <w:rFonts w:ascii="Arial" w:hAnsi="Arial" w:cs="Arial"/>
                <w:b/>
                <w:color w:val="000000"/>
              </w:rPr>
              <w:t>D85</w:t>
            </w:r>
          </w:p>
        </w:tc>
        <w:tc>
          <w:tcPr>
            <w:tcW w:w="1933" w:type="dxa"/>
            <w:tcBorders>
              <w:top w:val="single" w:sz="8" w:space="0" w:color="000000"/>
              <w:left w:val="single" w:sz="8" w:space="0" w:color="000000"/>
              <w:bottom w:val="single" w:sz="8" w:space="0" w:color="000000"/>
              <w:right w:val="single" w:sz="8" w:space="0" w:color="000000"/>
            </w:tcBorders>
            <w:vAlign w:val="center"/>
          </w:tcPr>
          <w:p w14:paraId="0A8B4587" w14:textId="77777777" w:rsidR="00F70974" w:rsidRPr="00F70974" w:rsidRDefault="00F70974" w:rsidP="001037EC">
            <w:pPr>
              <w:spacing w:after="150"/>
              <w:rPr>
                <w:rFonts w:ascii="Arial" w:hAnsi="Arial" w:cs="Arial"/>
              </w:rPr>
            </w:pPr>
            <w:r w:rsidRPr="00F70974">
              <w:rPr>
                <w:rFonts w:ascii="Arial" w:hAnsi="Arial" w:cs="Arial"/>
                <w:color w:val="000000"/>
              </w:rPr>
              <w:t>7612720.87</w:t>
            </w:r>
          </w:p>
        </w:tc>
        <w:tc>
          <w:tcPr>
            <w:tcW w:w="1933" w:type="dxa"/>
            <w:tcBorders>
              <w:top w:val="single" w:sz="8" w:space="0" w:color="000000"/>
              <w:left w:val="single" w:sz="8" w:space="0" w:color="000000"/>
              <w:bottom w:val="single" w:sz="8" w:space="0" w:color="000000"/>
              <w:right w:val="single" w:sz="8" w:space="0" w:color="000000"/>
            </w:tcBorders>
            <w:vAlign w:val="center"/>
          </w:tcPr>
          <w:p w14:paraId="1BF70CDC" w14:textId="77777777" w:rsidR="00F70974" w:rsidRPr="00F70974" w:rsidRDefault="00F70974" w:rsidP="001037EC">
            <w:pPr>
              <w:spacing w:after="150"/>
              <w:rPr>
                <w:rFonts w:ascii="Arial" w:hAnsi="Arial" w:cs="Arial"/>
              </w:rPr>
            </w:pPr>
            <w:r w:rsidRPr="00F70974">
              <w:rPr>
                <w:rFonts w:ascii="Arial" w:hAnsi="Arial" w:cs="Arial"/>
                <w:color w:val="000000"/>
              </w:rPr>
              <w:t>4733470.73</w:t>
            </w:r>
          </w:p>
        </w:tc>
        <w:tc>
          <w:tcPr>
            <w:tcW w:w="933" w:type="dxa"/>
            <w:tcBorders>
              <w:top w:val="single" w:sz="8" w:space="0" w:color="000000"/>
              <w:left w:val="single" w:sz="8" w:space="0" w:color="000000"/>
              <w:bottom w:val="single" w:sz="8" w:space="0" w:color="000000"/>
              <w:right w:val="single" w:sz="8" w:space="0" w:color="000000"/>
            </w:tcBorders>
            <w:vAlign w:val="center"/>
          </w:tcPr>
          <w:p w14:paraId="6FB50BF7" w14:textId="77777777" w:rsidR="00F70974" w:rsidRPr="00F70974" w:rsidRDefault="00F70974" w:rsidP="001037EC">
            <w:pPr>
              <w:spacing w:after="150"/>
              <w:rPr>
                <w:rFonts w:ascii="Arial" w:hAnsi="Arial" w:cs="Arial"/>
              </w:rPr>
            </w:pPr>
            <w:r w:rsidRPr="00F70974">
              <w:rPr>
                <w:rFonts w:ascii="Arial" w:hAnsi="Arial" w:cs="Arial"/>
                <w:b/>
                <w:color w:val="000000"/>
              </w:rPr>
              <w:t>D247</w:t>
            </w:r>
          </w:p>
        </w:tc>
        <w:tc>
          <w:tcPr>
            <w:tcW w:w="1933" w:type="dxa"/>
            <w:tcBorders>
              <w:top w:val="single" w:sz="8" w:space="0" w:color="000000"/>
              <w:left w:val="single" w:sz="8" w:space="0" w:color="000000"/>
              <w:bottom w:val="single" w:sz="8" w:space="0" w:color="000000"/>
              <w:right w:val="single" w:sz="8" w:space="0" w:color="000000"/>
            </w:tcBorders>
            <w:vAlign w:val="center"/>
          </w:tcPr>
          <w:p w14:paraId="0F98FDD7" w14:textId="77777777" w:rsidR="00F70974" w:rsidRPr="00F70974" w:rsidRDefault="00F70974" w:rsidP="001037EC">
            <w:pPr>
              <w:spacing w:after="150"/>
              <w:rPr>
                <w:rFonts w:ascii="Arial" w:hAnsi="Arial" w:cs="Arial"/>
              </w:rPr>
            </w:pPr>
            <w:r w:rsidRPr="00F70974">
              <w:rPr>
                <w:rFonts w:ascii="Arial" w:hAnsi="Arial" w:cs="Arial"/>
                <w:color w:val="000000"/>
              </w:rPr>
              <w:t>7608883.05</w:t>
            </w:r>
          </w:p>
        </w:tc>
        <w:tc>
          <w:tcPr>
            <w:tcW w:w="1933" w:type="dxa"/>
            <w:tcBorders>
              <w:top w:val="single" w:sz="8" w:space="0" w:color="000000"/>
              <w:left w:val="single" w:sz="8" w:space="0" w:color="000000"/>
              <w:bottom w:val="single" w:sz="8" w:space="0" w:color="000000"/>
              <w:right w:val="single" w:sz="8" w:space="0" w:color="000000"/>
            </w:tcBorders>
            <w:vAlign w:val="center"/>
          </w:tcPr>
          <w:p w14:paraId="7B4EE55D" w14:textId="77777777" w:rsidR="00F70974" w:rsidRPr="00F70974" w:rsidRDefault="00F70974" w:rsidP="001037EC">
            <w:pPr>
              <w:spacing w:after="150"/>
              <w:rPr>
                <w:rFonts w:ascii="Arial" w:hAnsi="Arial" w:cs="Arial"/>
              </w:rPr>
            </w:pPr>
            <w:r w:rsidRPr="00F70974">
              <w:rPr>
                <w:rFonts w:ascii="Arial" w:hAnsi="Arial" w:cs="Arial"/>
                <w:color w:val="000000"/>
              </w:rPr>
              <w:t>4735104.20</w:t>
            </w:r>
          </w:p>
        </w:tc>
        <w:tc>
          <w:tcPr>
            <w:tcW w:w="934" w:type="dxa"/>
            <w:tcBorders>
              <w:top w:val="single" w:sz="8" w:space="0" w:color="000000"/>
              <w:left w:val="single" w:sz="8" w:space="0" w:color="000000"/>
              <w:bottom w:val="single" w:sz="8" w:space="0" w:color="000000"/>
              <w:right w:val="single" w:sz="8" w:space="0" w:color="000000"/>
            </w:tcBorders>
            <w:vAlign w:val="center"/>
          </w:tcPr>
          <w:p w14:paraId="1CC20CD6" w14:textId="77777777" w:rsidR="00F70974" w:rsidRPr="00F70974" w:rsidRDefault="00F70974" w:rsidP="001037EC">
            <w:pPr>
              <w:spacing w:after="150"/>
              <w:rPr>
                <w:rFonts w:ascii="Arial" w:hAnsi="Arial" w:cs="Arial"/>
              </w:rPr>
            </w:pPr>
            <w:r w:rsidRPr="00F70974">
              <w:rPr>
                <w:rFonts w:ascii="Arial" w:hAnsi="Arial" w:cs="Arial"/>
                <w:b/>
                <w:color w:val="000000"/>
              </w:rPr>
              <w:t>D409</w:t>
            </w:r>
          </w:p>
        </w:tc>
        <w:tc>
          <w:tcPr>
            <w:tcW w:w="1934" w:type="dxa"/>
            <w:tcBorders>
              <w:top w:val="single" w:sz="8" w:space="0" w:color="000000"/>
              <w:left w:val="single" w:sz="8" w:space="0" w:color="000000"/>
              <w:bottom w:val="single" w:sz="8" w:space="0" w:color="000000"/>
              <w:right w:val="single" w:sz="8" w:space="0" w:color="000000"/>
            </w:tcBorders>
            <w:vAlign w:val="center"/>
          </w:tcPr>
          <w:p w14:paraId="5B731E85" w14:textId="77777777" w:rsidR="00F70974" w:rsidRPr="00F70974" w:rsidRDefault="00F70974" w:rsidP="001037EC">
            <w:pPr>
              <w:spacing w:after="150"/>
              <w:rPr>
                <w:rFonts w:ascii="Arial" w:hAnsi="Arial" w:cs="Arial"/>
              </w:rPr>
            </w:pPr>
            <w:r w:rsidRPr="00F70974">
              <w:rPr>
                <w:rFonts w:ascii="Arial" w:hAnsi="Arial" w:cs="Arial"/>
                <w:color w:val="000000"/>
              </w:rPr>
              <w:t>7612967.00</w:t>
            </w:r>
          </w:p>
        </w:tc>
        <w:tc>
          <w:tcPr>
            <w:tcW w:w="1934" w:type="dxa"/>
            <w:tcBorders>
              <w:top w:val="single" w:sz="8" w:space="0" w:color="000000"/>
              <w:left w:val="single" w:sz="8" w:space="0" w:color="000000"/>
              <w:bottom w:val="single" w:sz="8" w:space="0" w:color="000000"/>
              <w:right w:val="single" w:sz="8" w:space="0" w:color="000000"/>
            </w:tcBorders>
            <w:vAlign w:val="center"/>
          </w:tcPr>
          <w:p w14:paraId="6A66B7AB" w14:textId="77777777" w:rsidR="00F70974" w:rsidRPr="00F70974" w:rsidRDefault="00F70974" w:rsidP="001037EC">
            <w:pPr>
              <w:spacing w:after="150"/>
              <w:rPr>
                <w:rFonts w:ascii="Arial" w:hAnsi="Arial" w:cs="Arial"/>
              </w:rPr>
            </w:pPr>
            <w:r w:rsidRPr="00F70974">
              <w:rPr>
                <w:rFonts w:ascii="Arial" w:hAnsi="Arial" w:cs="Arial"/>
                <w:color w:val="000000"/>
              </w:rPr>
              <w:t>4733131.65</w:t>
            </w:r>
          </w:p>
        </w:tc>
      </w:tr>
      <w:tr w:rsidR="00F70974" w:rsidRPr="00F70974" w14:paraId="6CAD526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BCD5A66" w14:textId="77777777" w:rsidR="00F70974" w:rsidRPr="00F70974" w:rsidRDefault="00F70974" w:rsidP="001037EC">
            <w:pPr>
              <w:spacing w:after="150"/>
              <w:rPr>
                <w:rFonts w:ascii="Arial" w:hAnsi="Arial" w:cs="Arial"/>
              </w:rPr>
            </w:pPr>
            <w:r w:rsidRPr="00F70974">
              <w:rPr>
                <w:rFonts w:ascii="Arial" w:hAnsi="Arial" w:cs="Arial"/>
                <w:b/>
                <w:color w:val="000000"/>
              </w:rPr>
              <w:t>D86</w:t>
            </w:r>
          </w:p>
        </w:tc>
        <w:tc>
          <w:tcPr>
            <w:tcW w:w="1933" w:type="dxa"/>
            <w:tcBorders>
              <w:top w:val="single" w:sz="8" w:space="0" w:color="000000"/>
              <w:left w:val="single" w:sz="8" w:space="0" w:color="000000"/>
              <w:bottom w:val="single" w:sz="8" w:space="0" w:color="000000"/>
              <w:right w:val="single" w:sz="8" w:space="0" w:color="000000"/>
            </w:tcBorders>
            <w:vAlign w:val="center"/>
          </w:tcPr>
          <w:p w14:paraId="3011AC23" w14:textId="77777777" w:rsidR="00F70974" w:rsidRPr="00F70974" w:rsidRDefault="00F70974" w:rsidP="001037EC">
            <w:pPr>
              <w:spacing w:after="150"/>
              <w:rPr>
                <w:rFonts w:ascii="Arial" w:hAnsi="Arial" w:cs="Arial"/>
              </w:rPr>
            </w:pPr>
            <w:r w:rsidRPr="00F70974">
              <w:rPr>
                <w:rFonts w:ascii="Arial" w:hAnsi="Arial" w:cs="Arial"/>
                <w:color w:val="000000"/>
              </w:rPr>
              <w:t>7612721.85</w:t>
            </w:r>
          </w:p>
        </w:tc>
        <w:tc>
          <w:tcPr>
            <w:tcW w:w="1933" w:type="dxa"/>
            <w:tcBorders>
              <w:top w:val="single" w:sz="8" w:space="0" w:color="000000"/>
              <w:left w:val="single" w:sz="8" w:space="0" w:color="000000"/>
              <w:bottom w:val="single" w:sz="8" w:space="0" w:color="000000"/>
              <w:right w:val="single" w:sz="8" w:space="0" w:color="000000"/>
            </w:tcBorders>
            <w:vAlign w:val="center"/>
          </w:tcPr>
          <w:p w14:paraId="310578B8" w14:textId="77777777" w:rsidR="00F70974" w:rsidRPr="00F70974" w:rsidRDefault="00F70974" w:rsidP="001037EC">
            <w:pPr>
              <w:spacing w:after="150"/>
              <w:rPr>
                <w:rFonts w:ascii="Arial" w:hAnsi="Arial" w:cs="Arial"/>
              </w:rPr>
            </w:pPr>
            <w:r w:rsidRPr="00F70974">
              <w:rPr>
                <w:rFonts w:ascii="Arial" w:hAnsi="Arial" w:cs="Arial"/>
                <w:color w:val="000000"/>
              </w:rPr>
              <w:t>4733483.11</w:t>
            </w:r>
          </w:p>
        </w:tc>
        <w:tc>
          <w:tcPr>
            <w:tcW w:w="933" w:type="dxa"/>
            <w:tcBorders>
              <w:top w:val="single" w:sz="8" w:space="0" w:color="000000"/>
              <w:left w:val="single" w:sz="8" w:space="0" w:color="000000"/>
              <w:bottom w:val="single" w:sz="8" w:space="0" w:color="000000"/>
              <w:right w:val="single" w:sz="8" w:space="0" w:color="000000"/>
            </w:tcBorders>
            <w:vAlign w:val="center"/>
          </w:tcPr>
          <w:p w14:paraId="39F4FD4E" w14:textId="77777777" w:rsidR="00F70974" w:rsidRPr="00F70974" w:rsidRDefault="00F70974" w:rsidP="001037EC">
            <w:pPr>
              <w:spacing w:after="150"/>
              <w:rPr>
                <w:rFonts w:ascii="Arial" w:hAnsi="Arial" w:cs="Arial"/>
              </w:rPr>
            </w:pPr>
            <w:r w:rsidRPr="00F70974">
              <w:rPr>
                <w:rFonts w:ascii="Arial" w:hAnsi="Arial" w:cs="Arial"/>
                <w:b/>
                <w:color w:val="000000"/>
              </w:rPr>
              <w:t>D248</w:t>
            </w:r>
          </w:p>
        </w:tc>
        <w:tc>
          <w:tcPr>
            <w:tcW w:w="1933" w:type="dxa"/>
            <w:tcBorders>
              <w:top w:val="single" w:sz="8" w:space="0" w:color="000000"/>
              <w:left w:val="single" w:sz="8" w:space="0" w:color="000000"/>
              <w:bottom w:val="single" w:sz="8" w:space="0" w:color="000000"/>
              <w:right w:val="single" w:sz="8" w:space="0" w:color="000000"/>
            </w:tcBorders>
            <w:vAlign w:val="center"/>
          </w:tcPr>
          <w:p w14:paraId="06A65BFD" w14:textId="77777777" w:rsidR="00F70974" w:rsidRPr="00F70974" w:rsidRDefault="00F70974" w:rsidP="001037EC">
            <w:pPr>
              <w:spacing w:after="150"/>
              <w:rPr>
                <w:rFonts w:ascii="Arial" w:hAnsi="Arial" w:cs="Arial"/>
              </w:rPr>
            </w:pPr>
            <w:r w:rsidRPr="00F70974">
              <w:rPr>
                <w:rFonts w:ascii="Arial" w:hAnsi="Arial" w:cs="Arial"/>
                <w:color w:val="000000"/>
              </w:rPr>
              <w:t>7608881.03</w:t>
            </w:r>
          </w:p>
        </w:tc>
        <w:tc>
          <w:tcPr>
            <w:tcW w:w="1933" w:type="dxa"/>
            <w:tcBorders>
              <w:top w:val="single" w:sz="8" w:space="0" w:color="000000"/>
              <w:left w:val="single" w:sz="8" w:space="0" w:color="000000"/>
              <w:bottom w:val="single" w:sz="8" w:space="0" w:color="000000"/>
              <w:right w:val="single" w:sz="8" w:space="0" w:color="000000"/>
            </w:tcBorders>
            <w:vAlign w:val="center"/>
          </w:tcPr>
          <w:p w14:paraId="3723AF02" w14:textId="77777777" w:rsidR="00F70974" w:rsidRPr="00F70974" w:rsidRDefault="00F70974" w:rsidP="001037EC">
            <w:pPr>
              <w:spacing w:after="150"/>
              <w:rPr>
                <w:rFonts w:ascii="Arial" w:hAnsi="Arial" w:cs="Arial"/>
              </w:rPr>
            </w:pPr>
            <w:r w:rsidRPr="00F70974">
              <w:rPr>
                <w:rFonts w:ascii="Arial" w:hAnsi="Arial" w:cs="Arial"/>
                <w:color w:val="000000"/>
              </w:rPr>
              <w:t>4735118.96</w:t>
            </w:r>
          </w:p>
        </w:tc>
        <w:tc>
          <w:tcPr>
            <w:tcW w:w="934" w:type="dxa"/>
            <w:tcBorders>
              <w:top w:val="single" w:sz="8" w:space="0" w:color="000000"/>
              <w:left w:val="single" w:sz="8" w:space="0" w:color="000000"/>
              <w:bottom w:val="single" w:sz="8" w:space="0" w:color="000000"/>
              <w:right w:val="single" w:sz="8" w:space="0" w:color="000000"/>
            </w:tcBorders>
            <w:vAlign w:val="center"/>
          </w:tcPr>
          <w:p w14:paraId="6EFDBF1C" w14:textId="77777777" w:rsidR="00F70974" w:rsidRPr="00F70974" w:rsidRDefault="00F70974" w:rsidP="001037EC">
            <w:pPr>
              <w:spacing w:after="150"/>
              <w:rPr>
                <w:rFonts w:ascii="Arial" w:hAnsi="Arial" w:cs="Arial"/>
              </w:rPr>
            </w:pPr>
            <w:r w:rsidRPr="00F70974">
              <w:rPr>
                <w:rFonts w:ascii="Arial" w:hAnsi="Arial" w:cs="Arial"/>
                <w:b/>
                <w:color w:val="000000"/>
              </w:rPr>
              <w:t>D410</w:t>
            </w:r>
          </w:p>
        </w:tc>
        <w:tc>
          <w:tcPr>
            <w:tcW w:w="1934" w:type="dxa"/>
            <w:tcBorders>
              <w:top w:val="single" w:sz="8" w:space="0" w:color="000000"/>
              <w:left w:val="single" w:sz="8" w:space="0" w:color="000000"/>
              <w:bottom w:val="single" w:sz="8" w:space="0" w:color="000000"/>
              <w:right w:val="single" w:sz="8" w:space="0" w:color="000000"/>
            </w:tcBorders>
            <w:vAlign w:val="center"/>
          </w:tcPr>
          <w:p w14:paraId="179977C8" w14:textId="77777777" w:rsidR="00F70974" w:rsidRPr="00F70974" w:rsidRDefault="00F70974" w:rsidP="001037EC">
            <w:pPr>
              <w:spacing w:after="150"/>
              <w:rPr>
                <w:rFonts w:ascii="Arial" w:hAnsi="Arial" w:cs="Arial"/>
              </w:rPr>
            </w:pPr>
            <w:r w:rsidRPr="00F70974">
              <w:rPr>
                <w:rFonts w:ascii="Arial" w:hAnsi="Arial" w:cs="Arial"/>
                <w:color w:val="000000"/>
              </w:rPr>
              <w:t>7612962.04</w:t>
            </w:r>
          </w:p>
        </w:tc>
        <w:tc>
          <w:tcPr>
            <w:tcW w:w="1934" w:type="dxa"/>
            <w:tcBorders>
              <w:top w:val="single" w:sz="8" w:space="0" w:color="000000"/>
              <w:left w:val="single" w:sz="8" w:space="0" w:color="000000"/>
              <w:bottom w:val="single" w:sz="8" w:space="0" w:color="000000"/>
              <w:right w:val="single" w:sz="8" w:space="0" w:color="000000"/>
            </w:tcBorders>
            <w:vAlign w:val="center"/>
          </w:tcPr>
          <w:p w14:paraId="7594E8A1" w14:textId="77777777" w:rsidR="00F70974" w:rsidRPr="00F70974" w:rsidRDefault="00F70974" w:rsidP="001037EC">
            <w:pPr>
              <w:spacing w:after="150"/>
              <w:rPr>
                <w:rFonts w:ascii="Arial" w:hAnsi="Arial" w:cs="Arial"/>
              </w:rPr>
            </w:pPr>
            <w:r w:rsidRPr="00F70974">
              <w:rPr>
                <w:rFonts w:ascii="Arial" w:hAnsi="Arial" w:cs="Arial"/>
                <w:color w:val="000000"/>
              </w:rPr>
              <w:t>4733114.76</w:t>
            </w:r>
          </w:p>
        </w:tc>
      </w:tr>
      <w:tr w:rsidR="00F70974" w:rsidRPr="00F70974" w14:paraId="2309CA9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0406688" w14:textId="77777777" w:rsidR="00F70974" w:rsidRPr="00F70974" w:rsidRDefault="00F70974" w:rsidP="001037EC">
            <w:pPr>
              <w:spacing w:after="150"/>
              <w:rPr>
                <w:rFonts w:ascii="Arial" w:hAnsi="Arial" w:cs="Arial"/>
              </w:rPr>
            </w:pPr>
            <w:r w:rsidRPr="00F70974">
              <w:rPr>
                <w:rFonts w:ascii="Arial" w:hAnsi="Arial" w:cs="Arial"/>
                <w:b/>
                <w:color w:val="000000"/>
              </w:rPr>
              <w:t>D87</w:t>
            </w:r>
          </w:p>
        </w:tc>
        <w:tc>
          <w:tcPr>
            <w:tcW w:w="1933" w:type="dxa"/>
            <w:tcBorders>
              <w:top w:val="single" w:sz="8" w:space="0" w:color="000000"/>
              <w:left w:val="single" w:sz="8" w:space="0" w:color="000000"/>
              <w:bottom w:val="single" w:sz="8" w:space="0" w:color="000000"/>
              <w:right w:val="single" w:sz="8" w:space="0" w:color="000000"/>
            </w:tcBorders>
            <w:vAlign w:val="center"/>
          </w:tcPr>
          <w:p w14:paraId="51AA5323" w14:textId="77777777" w:rsidR="00F70974" w:rsidRPr="00F70974" w:rsidRDefault="00F70974" w:rsidP="001037EC">
            <w:pPr>
              <w:spacing w:after="150"/>
              <w:rPr>
                <w:rFonts w:ascii="Arial" w:hAnsi="Arial" w:cs="Arial"/>
              </w:rPr>
            </w:pPr>
            <w:r w:rsidRPr="00F70974">
              <w:rPr>
                <w:rFonts w:ascii="Arial" w:hAnsi="Arial" w:cs="Arial"/>
                <w:color w:val="000000"/>
              </w:rPr>
              <w:t>7612720.14</w:t>
            </w:r>
          </w:p>
        </w:tc>
        <w:tc>
          <w:tcPr>
            <w:tcW w:w="1933" w:type="dxa"/>
            <w:tcBorders>
              <w:top w:val="single" w:sz="8" w:space="0" w:color="000000"/>
              <w:left w:val="single" w:sz="8" w:space="0" w:color="000000"/>
              <w:bottom w:val="single" w:sz="8" w:space="0" w:color="000000"/>
              <w:right w:val="single" w:sz="8" w:space="0" w:color="000000"/>
            </w:tcBorders>
            <w:vAlign w:val="center"/>
          </w:tcPr>
          <w:p w14:paraId="0E44367E" w14:textId="77777777" w:rsidR="00F70974" w:rsidRPr="00F70974" w:rsidRDefault="00F70974" w:rsidP="001037EC">
            <w:pPr>
              <w:spacing w:after="150"/>
              <w:rPr>
                <w:rFonts w:ascii="Arial" w:hAnsi="Arial" w:cs="Arial"/>
              </w:rPr>
            </w:pPr>
            <w:r w:rsidRPr="00F70974">
              <w:rPr>
                <w:rFonts w:ascii="Arial" w:hAnsi="Arial" w:cs="Arial"/>
                <w:color w:val="000000"/>
              </w:rPr>
              <w:t>4733505.99</w:t>
            </w:r>
          </w:p>
        </w:tc>
        <w:tc>
          <w:tcPr>
            <w:tcW w:w="933" w:type="dxa"/>
            <w:tcBorders>
              <w:top w:val="single" w:sz="8" w:space="0" w:color="000000"/>
              <w:left w:val="single" w:sz="8" w:space="0" w:color="000000"/>
              <w:bottom w:val="single" w:sz="8" w:space="0" w:color="000000"/>
              <w:right w:val="single" w:sz="8" w:space="0" w:color="000000"/>
            </w:tcBorders>
            <w:vAlign w:val="center"/>
          </w:tcPr>
          <w:p w14:paraId="69EB2BE7" w14:textId="77777777" w:rsidR="00F70974" w:rsidRPr="00F70974" w:rsidRDefault="00F70974" w:rsidP="001037EC">
            <w:pPr>
              <w:spacing w:after="150"/>
              <w:rPr>
                <w:rFonts w:ascii="Arial" w:hAnsi="Arial" w:cs="Arial"/>
              </w:rPr>
            </w:pPr>
            <w:r w:rsidRPr="00F70974">
              <w:rPr>
                <w:rFonts w:ascii="Arial" w:hAnsi="Arial" w:cs="Arial"/>
                <w:b/>
                <w:color w:val="000000"/>
              </w:rPr>
              <w:t>D249</w:t>
            </w:r>
          </w:p>
        </w:tc>
        <w:tc>
          <w:tcPr>
            <w:tcW w:w="1933" w:type="dxa"/>
            <w:tcBorders>
              <w:top w:val="single" w:sz="8" w:space="0" w:color="000000"/>
              <w:left w:val="single" w:sz="8" w:space="0" w:color="000000"/>
              <w:bottom w:val="single" w:sz="8" w:space="0" w:color="000000"/>
              <w:right w:val="single" w:sz="8" w:space="0" w:color="000000"/>
            </w:tcBorders>
            <w:vAlign w:val="center"/>
          </w:tcPr>
          <w:p w14:paraId="7E003C98" w14:textId="77777777" w:rsidR="00F70974" w:rsidRPr="00F70974" w:rsidRDefault="00F70974" w:rsidP="001037EC">
            <w:pPr>
              <w:spacing w:after="150"/>
              <w:rPr>
                <w:rFonts w:ascii="Arial" w:hAnsi="Arial" w:cs="Arial"/>
              </w:rPr>
            </w:pPr>
            <w:r w:rsidRPr="00F70974">
              <w:rPr>
                <w:rFonts w:ascii="Arial" w:hAnsi="Arial" w:cs="Arial"/>
                <w:color w:val="000000"/>
              </w:rPr>
              <w:t>7608916.97</w:t>
            </w:r>
          </w:p>
        </w:tc>
        <w:tc>
          <w:tcPr>
            <w:tcW w:w="1933" w:type="dxa"/>
            <w:tcBorders>
              <w:top w:val="single" w:sz="8" w:space="0" w:color="000000"/>
              <w:left w:val="single" w:sz="8" w:space="0" w:color="000000"/>
              <w:bottom w:val="single" w:sz="8" w:space="0" w:color="000000"/>
              <w:right w:val="single" w:sz="8" w:space="0" w:color="000000"/>
            </w:tcBorders>
            <w:vAlign w:val="center"/>
          </w:tcPr>
          <w:p w14:paraId="6A2180D6" w14:textId="77777777" w:rsidR="00F70974" w:rsidRPr="00F70974" w:rsidRDefault="00F70974" w:rsidP="001037EC">
            <w:pPr>
              <w:spacing w:after="150"/>
              <w:rPr>
                <w:rFonts w:ascii="Arial" w:hAnsi="Arial" w:cs="Arial"/>
              </w:rPr>
            </w:pPr>
            <w:r w:rsidRPr="00F70974">
              <w:rPr>
                <w:rFonts w:ascii="Arial" w:hAnsi="Arial" w:cs="Arial"/>
                <w:color w:val="000000"/>
              </w:rPr>
              <w:t>4735116.57</w:t>
            </w:r>
          </w:p>
        </w:tc>
        <w:tc>
          <w:tcPr>
            <w:tcW w:w="934" w:type="dxa"/>
            <w:tcBorders>
              <w:top w:val="single" w:sz="8" w:space="0" w:color="000000"/>
              <w:left w:val="single" w:sz="8" w:space="0" w:color="000000"/>
              <w:bottom w:val="single" w:sz="8" w:space="0" w:color="000000"/>
              <w:right w:val="single" w:sz="8" w:space="0" w:color="000000"/>
            </w:tcBorders>
            <w:vAlign w:val="center"/>
          </w:tcPr>
          <w:p w14:paraId="2258880E" w14:textId="77777777" w:rsidR="00F70974" w:rsidRPr="00F70974" w:rsidRDefault="00F70974" w:rsidP="001037EC">
            <w:pPr>
              <w:spacing w:after="150"/>
              <w:rPr>
                <w:rFonts w:ascii="Arial" w:hAnsi="Arial" w:cs="Arial"/>
              </w:rPr>
            </w:pPr>
            <w:r w:rsidRPr="00F70974">
              <w:rPr>
                <w:rFonts w:ascii="Arial" w:hAnsi="Arial" w:cs="Arial"/>
                <w:b/>
                <w:color w:val="000000"/>
              </w:rPr>
              <w:t>D411</w:t>
            </w:r>
          </w:p>
        </w:tc>
        <w:tc>
          <w:tcPr>
            <w:tcW w:w="1934" w:type="dxa"/>
            <w:tcBorders>
              <w:top w:val="single" w:sz="8" w:space="0" w:color="000000"/>
              <w:left w:val="single" w:sz="8" w:space="0" w:color="000000"/>
              <w:bottom w:val="single" w:sz="8" w:space="0" w:color="000000"/>
              <w:right w:val="single" w:sz="8" w:space="0" w:color="000000"/>
            </w:tcBorders>
            <w:vAlign w:val="center"/>
          </w:tcPr>
          <w:p w14:paraId="396853A8" w14:textId="77777777" w:rsidR="00F70974" w:rsidRPr="00F70974" w:rsidRDefault="00F70974" w:rsidP="001037EC">
            <w:pPr>
              <w:spacing w:after="150"/>
              <w:rPr>
                <w:rFonts w:ascii="Arial" w:hAnsi="Arial" w:cs="Arial"/>
              </w:rPr>
            </w:pPr>
            <w:r w:rsidRPr="00F70974">
              <w:rPr>
                <w:rFonts w:ascii="Arial" w:hAnsi="Arial" w:cs="Arial"/>
                <w:color w:val="000000"/>
              </w:rPr>
              <w:t>7612954.00</w:t>
            </w:r>
          </w:p>
        </w:tc>
        <w:tc>
          <w:tcPr>
            <w:tcW w:w="1934" w:type="dxa"/>
            <w:tcBorders>
              <w:top w:val="single" w:sz="8" w:space="0" w:color="000000"/>
              <w:left w:val="single" w:sz="8" w:space="0" w:color="000000"/>
              <w:bottom w:val="single" w:sz="8" w:space="0" w:color="000000"/>
              <w:right w:val="single" w:sz="8" w:space="0" w:color="000000"/>
            </w:tcBorders>
            <w:vAlign w:val="center"/>
          </w:tcPr>
          <w:p w14:paraId="725E3450" w14:textId="77777777" w:rsidR="00F70974" w:rsidRPr="00F70974" w:rsidRDefault="00F70974" w:rsidP="001037EC">
            <w:pPr>
              <w:spacing w:after="150"/>
              <w:rPr>
                <w:rFonts w:ascii="Arial" w:hAnsi="Arial" w:cs="Arial"/>
              </w:rPr>
            </w:pPr>
            <w:r w:rsidRPr="00F70974">
              <w:rPr>
                <w:rFonts w:ascii="Arial" w:hAnsi="Arial" w:cs="Arial"/>
                <w:color w:val="000000"/>
              </w:rPr>
              <w:t>4733068.95</w:t>
            </w:r>
          </w:p>
        </w:tc>
      </w:tr>
      <w:tr w:rsidR="00F70974" w:rsidRPr="00F70974" w14:paraId="131DE2D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9ACC68F" w14:textId="77777777" w:rsidR="00F70974" w:rsidRPr="00F70974" w:rsidRDefault="00F70974" w:rsidP="001037EC">
            <w:pPr>
              <w:spacing w:after="150"/>
              <w:rPr>
                <w:rFonts w:ascii="Arial" w:hAnsi="Arial" w:cs="Arial"/>
              </w:rPr>
            </w:pPr>
            <w:r w:rsidRPr="00F70974">
              <w:rPr>
                <w:rFonts w:ascii="Arial" w:hAnsi="Arial" w:cs="Arial"/>
                <w:b/>
                <w:color w:val="000000"/>
              </w:rPr>
              <w:t>D88</w:t>
            </w:r>
          </w:p>
        </w:tc>
        <w:tc>
          <w:tcPr>
            <w:tcW w:w="1933" w:type="dxa"/>
            <w:tcBorders>
              <w:top w:val="single" w:sz="8" w:space="0" w:color="000000"/>
              <w:left w:val="single" w:sz="8" w:space="0" w:color="000000"/>
              <w:bottom w:val="single" w:sz="8" w:space="0" w:color="000000"/>
              <w:right w:val="single" w:sz="8" w:space="0" w:color="000000"/>
            </w:tcBorders>
            <w:vAlign w:val="center"/>
          </w:tcPr>
          <w:p w14:paraId="044A4A66" w14:textId="77777777" w:rsidR="00F70974" w:rsidRPr="00F70974" w:rsidRDefault="00F70974" w:rsidP="001037EC">
            <w:pPr>
              <w:spacing w:after="150"/>
              <w:rPr>
                <w:rFonts w:ascii="Arial" w:hAnsi="Arial" w:cs="Arial"/>
              </w:rPr>
            </w:pPr>
            <w:r w:rsidRPr="00F70974">
              <w:rPr>
                <w:rFonts w:ascii="Arial" w:hAnsi="Arial" w:cs="Arial"/>
                <w:color w:val="000000"/>
              </w:rPr>
              <w:t>7612711.59</w:t>
            </w:r>
          </w:p>
        </w:tc>
        <w:tc>
          <w:tcPr>
            <w:tcW w:w="1933" w:type="dxa"/>
            <w:tcBorders>
              <w:top w:val="single" w:sz="8" w:space="0" w:color="000000"/>
              <w:left w:val="single" w:sz="8" w:space="0" w:color="000000"/>
              <w:bottom w:val="single" w:sz="8" w:space="0" w:color="000000"/>
              <w:right w:val="single" w:sz="8" w:space="0" w:color="000000"/>
            </w:tcBorders>
            <w:vAlign w:val="center"/>
          </w:tcPr>
          <w:p w14:paraId="3114D47E" w14:textId="77777777" w:rsidR="00F70974" w:rsidRPr="00F70974" w:rsidRDefault="00F70974" w:rsidP="001037EC">
            <w:pPr>
              <w:spacing w:after="150"/>
              <w:rPr>
                <w:rFonts w:ascii="Arial" w:hAnsi="Arial" w:cs="Arial"/>
              </w:rPr>
            </w:pPr>
            <w:r w:rsidRPr="00F70974">
              <w:rPr>
                <w:rFonts w:ascii="Arial" w:hAnsi="Arial" w:cs="Arial"/>
                <w:color w:val="000000"/>
              </w:rPr>
              <w:t>4733527.28</w:t>
            </w:r>
          </w:p>
        </w:tc>
        <w:tc>
          <w:tcPr>
            <w:tcW w:w="933" w:type="dxa"/>
            <w:tcBorders>
              <w:top w:val="single" w:sz="8" w:space="0" w:color="000000"/>
              <w:left w:val="single" w:sz="8" w:space="0" w:color="000000"/>
              <w:bottom w:val="single" w:sz="8" w:space="0" w:color="000000"/>
              <w:right w:val="single" w:sz="8" w:space="0" w:color="000000"/>
            </w:tcBorders>
            <w:vAlign w:val="center"/>
          </w:tcPr>
          <w:p w14:paraId="0728AA69" w14:textId="77777777" w:rsidR="00F70974" w:rsidRPr="00F70974" w:rsidRDefault="00F70974" w:rsidP="001037EC">
            <w:pPr>
              <w:spacing w:after="150"/>
              <w:rPr>
                <w:rFonts w:ascii="Arial" w:hAnsi="Arial" w:cs="Arial"/>
              </w:rPr>
            </w:pPr>
            <w:r w:rsidRPr="00F70974">
              <w:rPr>
                <w:rFonts w:ascii="Arial" w:hAnsi="Arial" w:cs="Arial"/>
                <w:b/>
                <w:color w:val="000000"/>
              </w:rPr>
              <w:t>D250</w:t>
            </w:r>
          </w:p>
        </w:tc>
        <w:tc>
          <w:tcPr>
            <w:tcW w:w="1933" w:type="dxa"/>
            <w:tcBorders>
              <w:top w:val="single" w:sz="8" w:space="0" w:color="000000"/>
              <w:left w:val="single" w:sz="8" w:space="0" w:color="000000"/>
              <w:bottom w:val="single" w:sz="8" w:space="0" w:color="000000"/>
              <w:right w:val="single" w:sz="8" w:space="0" w:color="000000"/>
            </w:tcBorders>
            <w:vAlign w:val="center"/>
          </w:tcPr>
          <w:p w14:paraId="3E1E404F" w14:textId="77777777" w:rsidR="00F70974" w:rsidRPr="00F70974" w:rsidRDefault="00F70974" w:rsidP="001037EC">
            <w:pPr>
              <w:spacing w:after="150"/>
              <w:rPr>
                <w:rFonts w:ascii="Arial" w:hAnsi="Arial" w:cs="Arial"/>
              </w:rPr>
            </w:pPr>
            <w:r w:rsidRPr="00F70974">
              <w:rPr>
                <w:rFonts w:ascii="Arial" w:hAnsi="Arial" w:cs="Arial"/>
                <w:color w:val="000000"/>
              </w:rPr>
              <w:t>7608952.47</w:t>
            </w:r>
          </w:p>
        </w:tc>
        <w:tc>
          <w:tcPr>
            <w:tcW w:w="1933" w:type="dxa"/>
            <w:tcBorders>
              <w:top w:val="single" w:sz="8" w:space="0" w:color="000000"/>
              <w:left w:val="single" w:sz="8" w:space="0" w:color="000000"/>
              <w:bottom w:val="single" w:sz="8" w:space="0" w:color="000000"/>
              <w:right w:val="single" w:sz="8" w:space="0" w:color="000000"/>
            </w:tcBorders>
            <w:vAlign w:val="center"/>
          </w:tcPr>
          <w:p w14:paraId="2995D916" w14:textId="77777777" w:rsidR="00F70974" w:rsidRPr="00F70974" w:rsidRDefault="00F70974" w:rsidP="001037EC">
            <w:pPr>
              <w:spacing w:after="150"/>
              <w:rPr>
                <w:rFonts w:ascii="Arial" w:hAnsi="Arial" w:cs="Arial"/>
              </w:rPr>
            </w:pPr>
            <w:r w:rsidRPr="00F70974">
              <w:rPr>
                <w:rFonts w:ascii="Arial" w:hAnsi="Arial" w:cs="Arial"/>
                <w:color w:val="000000"/>
              </w:rPr>
              <w:t>4735119.17</w:t>
            </w:r>
          </w:p>
        </w:tc>
        <w:tc>
          <w:tcPr>
            <w:tcW w:w="934" w:type="dxa"/>
            <w:tcBorders>
              <w:top w:val="single" w:sz="8" w:space="0" w:color="000000"/>
              <w:left w:val="single" w:sz="8" w:space="0" w:color="000000"/>
              <w:bottom w:val="single" w:sz="8" w:space="0" w:color="000000"/>
              <w:right w:val="single" w:sz="8" w:space="0" w:color="000000"/>
            </w:tcBorders>
            <w:vAlign w:val="center"/>
          </w:tcPr>
          <w:p w14:paraId="74B5F848" w14:textId="77777777" w:rsidR="00F70974" w:rsidRPr="00F70974" w:rsidRDefault="00F70974" w:rsidP="001037EC">
            <w:pPr>
              <w:spacing w:after="150"/>
              <w:rPr>
                <w:rFonts w:ascii="Arial" w:hAnsi="Arial" w:cs="Arial"/>
              </w:rPr>
            </w:pPr>
            <w:r w:rsidRPr="00F70974">
              <w:rPr>
                <w:rFonts w:ascii="Arial" w:hAnsi="Arial" w:cs="Arial"/>
                <w:b/>
                <w:color w:val="000000"/>
              </w:rPr>
              <w:t>D412</w:t>
            </w:r>
          </w:p>
        </w:tc>
        <w:tc>
          <w:tcPr>
            <w:tcW w:w="1934" w:type="dxa"/>
            <w:tcBorders>
              <w:top w:val="single" w:sz="8" w:space="0" w:color="000000"/>
              <w:left w:val="single" w:sz="8" w:space="0" w:color="000000"/>
              <w:bottom w:val="single" w:sz="8" w:space="0" w:color="000000"/>
              <w:right w:val="single" w:sz="8" w:space="0" w:color="000000"/>
            </w:tcBorders>
            <w:vAlign w:val="center"/>
          </w:tcPr>
          <w:p w14:paraId="0402D374" w14:textId="77777777" w:rsidR="00F70974" w:rsidRPr="00F70974" w:rsidRDefault="00F70974" w:rsidP="001037EC">
            <w:pPr>
              <w:spacing w:after="150"/>
              <w:rPr>
                <w:rFonts w:ascii="Arial" w:hAnsi="Arial" w:cs="Arial"/>
              </w:rPr>
            </w:pPr>
            <w:r w:rsidRPr="00F70974">
              <w:rPr>
                <w:rFonts w:ascii="Arial" w:hAnsi="Arial" w:cs="Arial"/>
                <w:color w:val="000000"/>
              </w:rPr>
              <w:t>7612959.75</w:t>
            </w:r>
          </w:p>
        </w:tc>
        <w:tc>
          <w:tcPr>
            <w:tcW w:w="1934" w:type="dxa"/>
            <w:tcBorders>
              <w:top w:val="single" w:sz="8" w:space="0" w:color="000000"/>
              <w:left w:val="single" w:sz="8" w:space="0" w:color="000000"/>
              <w:bottom w:val="single" w:sz="8" w:space="0" w:color="000000"/>
              <w:right w:val="single" w:sz="8" w:space="0" w:color="000000"/>
            </w:tcBorders>
            <w:vAlign w:val="center"/>
          </w:tcPr>
          <w:p w14:paraId="7B76AED4" w14:textId="77777777" w:rsidR="00F70974" w:rsidRPr="00F70974" w:rsidRDefault="00F70974" w:rsidP="001037EC">
            <w:pPr>
              <w:spacing w:after="150"/>
              <w:rPr>
                <w:rFonts w:ascii="Arial" w:hAnsi="Arial" w:cs="Arial"/>
              </w:rPr>
            </w:pPr>
            <w:r w:rsidRPr="00F70974">
              <w:rPr>
                <w:rFonts w:ascii="Arial" w:hAnsi="Arial" w:cs="Arial"/>
                <w:color w:val="000000"/>
              </w:rPr>
              <w:t>4733011.33</w:t>
            </w:r>
          </w:p>
        </w:tc>
      </w:tr>
      <w:tr w:rsidR="00F70974" w:rsidRPr="00F70974" w14:paraId="0F54EFC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C952F31" w14:textId="77777777" w:rsidR="00F70974" w:rsidRPr="00F70974" w:rsidRDefault="00F70974" w:rsidP="001037EC">
            <w:pPr>
              <w:spacing w:after="150"/>
              <w:rPr>
                <w:rFonts w:ascii="Arial" w:hAnsi="Arial" w:cs="Arial"/>
              </w:rPr>
            </w:pPr>
            <w:r w:rsidRPr="00F70974">
              <w:rPr>
                <w:rFonts w:ascii="Arial" w:hAnsi="Arial" w:cs="Arial"/>
                <w:b/>
                <w:color w:val="000000"/>
              </w:rPr>
              <w:t>D89</w:t>
            </w:r>
          </w:p>
        </w:tc>
        <w:tc>
          <w:tcPr>
            <w:tcW w:w="1933" w:type="dxa"/>
            <w:tcBorders>
              <w:top w:val="single" w:sz="8" w:space="0" w:color="000000"/>
              <w:left w:val="single" w:sz="8" w:space="0" w:color="000000"/>
              <w:bottom w:val="single" w:sz="8" w:space="0" w:color="000000"/>
              <w:right w:val="single" w:sz="8" w:space="0" w:color="000000"/>
            </w:tcBorders>
            <w:vAlign w:val="center"/>
          </w:tcPr>
          <w:p w14:paraId="0240751F" w14:textId="77777777" w:rsidR="00F70974" w:rsidRPr="00F70974" w:rsidRDefault="00F70974" w:rsidP="001037EC">
            <w:pPr>
              <w:spacing w:after="150"/>
              <w:rPr>
                <w:rFonts w:ascii="Arial" w:hAnsi="Arial" w:cs="Arial"/>
              </w:rPr>
            </w:pPr>
            <w:r w:rsidRPr="00F70974">
              <w:rPr>
                <w:rFonts w:ascii="Arial" w:hAnsi="Arial" w:cs="Arial"/>
                <w:color w:val="000000"/>
              </w:rPr>
              <w:t>7612687.61</w:t>
            </w:r>
          </w:p>
        </w:tc>
        <w:tc>
          <w:tcPr>
            <w:tcW w:w="1933" w:type="dxa"/>
            <w:tcBorders>
              <w:top w:val="single" w:sz="8" w:space="0" w:color="000000"/>
              <w:left w:val="single" w:sz="8" w:space="0" w:color="000000"/>
              <w:bottom w:val="single" w:sz="8" w:space="0" w:color="000000"/>
              <w:right w:val="single" w:sz="8" w:space="0" w:color="000000"/>
            </w:tcBorders>
            <w:vAlign w:val="center"/>
          </w:tcPr>
          <w:p w14:paraId="7DD9E5B9" w14:textId="77777777" w:rsidR="00F70974" w:rsidRPr="00F70974" w:rsidRDefault="00F70974" w:rsidP="001037EC">
            <w:pPr>
              <w:spacing w:after="150"/>
              <w:rPr>
                <w:rFonts w:ascii="Arial" w:hAnsi="Arial" w:cs="Arial"/>
              </w:rPr>
            </w:pPr>
            <w:r w:rsidRPr="00F70974">
              <w:rPr>
                <w:rFonts w:ascii="Arial" w:hAnsi="Arial" w:cs="Arial"/>
                <w:color w:val="000000"/>
              </w:rPr>
              <w:t>4733567.66</w:t>
            </w:r>
          </w:p>
        </w:tc>
        <w:tc>
          <w:tcPr>
            <w:tcW w:w="933" w:type="dxa"/>
            <w:tcBorders>
              <w:top w:val="single" w:sz="8" w:space="0" w:color="000000"/>
              <w:left w:val="single" w:sz="8" w:space="0" w:color="000000"/>
              <w:bottom w:val="single" w:sz="8" w:space="0" w:color="000000"/>
              <w:right w:val="single" w:sz="8" w:space="0" w:color="000000"/>
            </w:tcBorders>
            <w:vAlign w:val="center"/>
          </w:tcPr>
          <w:p w14:paraId="2B4EE4A5" w14:textId="77777777" w:rsidR="00F70974" w:rsidRPr="00F70974" w:rsidRDefault="00F70974" w:rsidP="001037EC">
            <w:pPr>
              <w:spacing w:after="150"/>
              <w:rPr>
                <w:rFonts w:ascii="Arial" w:hAnsi="Arial" w:cs="Arial"/>
              </w:rPr>
            </w:pPr>
            <w:r w:rsidRPr="00F70974">
              <w:rPr>
                <w:rFonts w:ascii="Arial" w:hAnsi="Arial" w:cs="Arial"/>
                <w:b/>
                <w:color w:val="000000"/>
              </w:rPr>
              <w:t>D251</w:t>
            </w:r>
          </w:p>
        </w:tc>
        <w:tc>
          <w:tcPr>
            <w:tcW w:w="1933" w:type="dxa"/>
            <w:tcBorders>
              <w:top w:val="single" w:sz="8" w:space="0" w:color="000000"/>
              <w:left w:val="single" w:sz="8" w:space="0" w:color="000000"/>
              <w:bottom w:val="single" w:sz="8" w:space="0" w:color="000000"/>
              <w:right w:val="single" w:sz="8" w:space="0" w:color="000000"/>
            </w:tcBorders>
            <w:vAlign w:val="center"/>
          </w:tcPr>
          <w:p w14:paraId="0CA650DB" w14:textId="77777777" w:rsidR="00F70974" w:rsidRPr="00F70974" w:rsidRDefault="00F70974" w:rsidP="001037EC">
            <w:pPr>
              <w:spacing w:after="150"/>
              <w:rPr>
                <w:rFonts w:ascii="Arial" w:hAnsi="Arial" w:cs="Arial"/>
              </w:rPr>
            </w:pPr>
            <w:r w:rsidRPr="00F70974">
              <w:rPr>
                <w:rFonts w:ascii="Arial" w:hAnsi="Arial" w:cs="Arial"/>
                <w:color w:val="000000"/>
              </w:rPr>
              <w:t>7608975.41</w:t>
            </w:r>
          </w:p>
        </w:tc>
        <w:tc>
          <w:tcPr>
            <w:tcW w:w="1933" w:type="dxa"/>
            <w:tcBorders>
              <w:top w:val="single" w:sz="8" w:space="0" w:color="000000"/>
              <w:left w:val="single" w:sz="8" w:space="0" w:color="000000"/>
              <w:bottom w:val="single" w:sz="8" w:space="0" w:color="000000"/>
              <w:right w:val="single" w:sz="8" w:space="0" w:color="000000"/>
            </w:tcBorders>
            <w:vAlign w:val="center"/>
          </w:tcPr>
          <w:p w14:paraId="63789CE6" w14:textId="77777777" w:rsidR="00F70974" w:rsidRPr="00F70974" w:rsidRDefault="00F70974" w:rsidP="001037EC">
            <w:pPr>
              <w:spacing w:after="150"/>
              <w:rPr>
                <w:rFonts w:ascii="Arial" w:hAnsi="Arial" w:cs="Arial"/>
              </w:rPr>
            </w:pPr>
            <w:r w:rsidRPr="00F70974">
              <w:rPr>
                <w:rFonts w:ascii="Arial" w:hAnsi="Arial" w:cs="Arial"/>
                <w:color w:val="000000"/>
              </w:rPr>
              <w:t>4735119.10</w:t>
            </w:r>
          </w:p>
        </w:tc>
        <w:tc>
          <w:tcPr>
            <w:tcW w:w="934" w:type="dxa"/>
            <w:tcBorders>
              <w:top w:val="single" w:sz="8" w:space="0" w:color="000000"/>
              <w:left w:val="single" w:sz="8" w:space="0" w:color="000000"/>
              <w:bottom w:val="single" w:sz="8" w:space="0" w:color="000000"/>
              <w:right w:val="single" w:sz="8" w:space="0" w:color="000000"/>
            </w:tcBorders>
            <w:vAlign w:val="center"/>
          </w:tcPr>
          <w:p w14:paraId="25281E5D" w14:textId="77777777" w:rsidR="00F70974" w:rsidRPr="00F70974" w:rsidRDefault="00F70974" w:rsidP="001037EC">
            <w:pPr>
              <w:spacing w:after="150"/>
              <w:rPr>
                <w:rFonts w:ascii="Arial" w:hAnsi="Arial" w:cs="Arial"/>
              </w:rPr>
            </w:pPr>
            <w:r w:rsidRPr="00F70974">
              <w:rPr>
                <w:rFonts w:ascii="Arial" w:hAnsi="Arial" w:cs="Arial"/>
                <w:b/>
                <w:color w:val="000000"/>
              </w:rPr>
              <w:t>D413</w:t>
            </w:r>
          </w:p>
        </w:tc>
        <w:tc>
          <w:tcPr>
            <w:tcW w:w="1934" w:type="dxa"/>
            <w:tcBorders>
              <w:top w:val="single" w:sz="8" w:space="0" w:color="000000"/>
              <w:left w:val="single" w:sz="8" w:space="0" w:color="000000"/>
              <w:bottom w:val="single" w:sz="8" w:space="0" w:color="000000"/>
              <w:right w:val="single" w:sz="8" w:space="0" w:color="000000"/>
            </w:tcBorders>
            <w:vAlign w:val="center"/>
          </w:tcPr>
          <w:p w14:paraId="0F21A477" w14:textId="77777777" w:rsidR="00F70974" w:rsidRPr="00F70974" w:rsidRDefault="00F70974" w:rsidP="001037EC">
            <w:pPr>
              <w:spacing w:after="150"/>
              <w:rPr>
                <w:rFonts w:ascii="Arial" w:hAnsi="Arial" w:cs="Arial"/>
              </w:rPr>
            </w:pPr>
            <w:r w:rsidRPr="00F70974">
              <w:rPr>
                <w:rFonts w:ascii="Arial" w:hAnsi="Arial" w:cs="Arial"/>
                <w:color w:val="000000"/>
              </w:rPr>
              <w:t>7612963.27</w:t>
            </w:r>
          </w:p>
        </w:tc>
        <w:tc>
          <w:tcPr>
            <w:tcW w:w="1934" w:type="dxa"/>
            <w:tcBorders>
              <w:top w:val="single" w:sz="8" w:space="0" w:color="000000"/>
              <w:left w:val="single" w:sz="8" w:space="0" w:color="000000"/>
              <w:bottom w:val="single" w:sz="8" w:space="0" w:color="000000"/>
              <w:right w:val="single" w:sz="8" w:space="0" w:color="000000"/>
            </w:tcBorders>
            <w:vAlign w:val="center"/>
          </w:tcPr>
          <w:p w14:paraId="18AF1212" w14:textId="77777777" w:rsidR="00F70974" w:rsidRPr="00F70974" w:rsidRDefault="00F70974" w:rsidP="001037EC">
            <w:pPr>
              <w:spacing w:after="150"/>
              <w:rPr>
                <w:rFonts w:ascii="Arial" w:hAnsi="Arial" w:cs="Arial"/>
              </w:rPr>
            </w:pPr>
            <w:r w:rsidRPr="00F70974">
              <w:rPr>
                <w:rFonts w:ascii="Arial" w:hAnsi="Arial" w:cs="Arial"/>
                <w:color w:val="000000"/>
              </w:rPr>
              <w:t>4732987.04</w:t>
            </w:r>
          </w:p>
        </w:tc>
      </w:tr>
      <w:tr w:rsidR="00F70974" w:rsidRPr="00F70974" w14:paraId="728E809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87FFB83" w14:textId="77777777" w:rsidR="00F70974" w:rsidRPr="00F70974" w:rsidRDefault="00F70974" w:rsidP="001037EC">
            <w:pPr>
              <w:spacing w:after="150"/>
              <w:rPr>
                <w:rFonts w:ascii="Arial" w:hAnsi="Arial" w:cs="Arial"/>
              </w:rPr>
            </w:pPr>
            <w:r w:rsidRPr="00F70974">
              <w:rPr>
                <w:rFonts w:ascii="Arial" w:hAnsi="Arial" w:cs="Arial"/>
                <w:b/>
                <w:color w:val="000000"/>
              </w:rPr>
              <w:t>D90</w:t>
            </w:r>
          </w:p>
        </w:tc>
        <w:tc>
          <w:tcPr>
            <w:tcW w:w="1933" w:type="dxa"/>
            <w:tcBorders>
              <w:top w:val="single" w:sz="8" w:space="0" w:color="000000"/>
              <w:left w:val="single" w:sz="8" w:space="0" w:color="000000"/>
              <w:bottom w:val="single" w:sz="8" w:space="0" w:color="000000"/>
              <w:right w:val="single" w:sz="8" w:space="0" w:color="000000"/>
            </w:tcBorders>
            <w:vAlign w:val="center"/>
          </w:tcPr>
          <w:p w14:paraId="70E0B657" w14:textId="77777777" w:rsidR="00F70974" w:rsidRPr="00F70974" w:rsidRDefault="00F70974" w:rsidP="001037EC">
            <w:pPr>
              <w:spacing w:after="150"/>
              <w:rPr>
                <w:rFonts w:ascii="Arial" w:hAnsi="Arial" w:cs="Arial"/>
              </w:rPr>
            </w:pPr>
            <w:r w:rsidRPr="00F70974">
              <w:rPr>
                <w:rFonts w:ascii="Arial" w:hAnsi="Arial" w:cs="Arial"/>
                <w:color w:val="000000"/>
              </w:rPr>
              <w:t>7612671.59</w:t>
            </w:r>
          </w:p>
        </w:tc>
        <w:tc>
          <w:tcPr>
            <w:tcW w:w="1933" w:type="dxa"/>
            <w:tcBorders>
              <w:top w:val="single" w:sz="8" w:space="0" w:color="000000"/>
              <w:left w:val="single" w:sz="8" w:space="0" w:color="000000"/>
              <w:bottom w:val="single" w:sz="8" w:space="0" w:color="000000"/>
              <w:right w:val="single" w:sz="8" w:space="0" w:color="000000"/>
            </w:tcBorders>
            <w:vAlign w:val="center"/>
          </w:tcPr>
          <w:p w14:paraId="77C01B11" w14:textId="77777777" w:rsidR="00F70974" w:rsidRPr="00F70974" w:rsidRDefault="00F70974" w:rsidP="001037EC">
            <w:pPr>
              <w:spacing w:after="150"/>
              <w:rPr>
                <w:rFonts w:ascii="Arial" w:hAnsi="Arial" w:cs="Arial"/>
              </w:rPr>
            </w:pPr>
            <w:r w:rsidRPr="00F70974">
              <w:rPr>
                <w:rFonts w:ascii="Arial" w:hAnsi="Arial" w:cs="Arial"/>
                <w:color w:val="000000"/>
              </w:rPr>
              <w:t>4733598.24</w:t>
            </w:r>
          </w:p>
        </w:tc>
        <w:tc>
          <w:tcPr>
            <w:tcW w:w="933" w:type="dxa"/>
            <w:tcBorders>
              <w:top w:val="single" w:sz="8" w:space="0" w:color="000000"/>
              <w:left w:val="single" w:sz="8" w:space="0" w:color="000000"/>
              <w:bottom w:val="single" w:sz="8" w:space="0" w:color="000000"/>
              <w:right w:val="single" w:sz="8" w:space="0" w:color="000000"/>
            </w:tcBorders>
            <w:vAlign w:val="center"/>
          </w:tcPr>
          <w:p w14:paraId="1FDB57EF" w14:textId="77777777" w:rsidR="00F70974" w:rsidRPr="00F70974" w:rsidRDefault="00F70974" w:rsidP="001037EC">
            <w:pPr>
              <w:spacing w:after="150"/>
              <w:rPr>
                <w:rFonts w:ascii="Arial" w:hAnsi="Arial" w:cs="Arial"/>
              </w:rPr>
            </w:pPr>
            <w:r w:rsidRPr="00F70974">
              <w:rPr>
                <w:rFonts w:ascii="Arial" w:hAnsi="Arial" w:cs="Arial"/>
                <w:b/>
                <w:color w:val="000000"/>
              </w:rPr>
              <w:t>D252</w:t>
            </w:r>
          </w:p>
        </w:tc>
        <w:tc>
          <w:tcPr>
            <w:tcW w:w="1933" w:type="dxa"/>
            <w:tcBorders>
              <w:top w:val="single" w:sz="8" w:space="0" w:color="000000"/>
              <w:left w:val="single" w:sz="8" w:space="0" w:color="000000"/>
              <w:bottom w:val="single" w:sz="8" w:space="0" w:color="000000"/>
              <w:right w:val="single" w:sz="8" w:space="0" w:color="000000"/>
            </w:tcBorders>
            <w:vAlign w:val="center"/>
          </w:tcPr>
          <w:p w14:paraId="3CC92FEF" w14:textId="77777777" w:rsidR="00F70974" w:rsidRPr="00F70974" w:rsidRDefault="00F70974" w:rsidP="001037EC">
            <w:pPr>
              <w:spacing w:after="150"/>
              <w:rPr>
                <w:rFonts w:ascii="Arial" w:hAnsi="Arial" w:cs="Arial"/>
              </w:rPr>
            </w:pPr>
            <w:r w:rsidRPr="00F70974">
              <w:rPr>
                <w:rFonts w:ascii="Arial" w:hAnsi="Arial" w:cs="Arial"/>
                <w:color w:val="000000"/>
              </w:rPr>
              <w:t>7609000.54</w:t>
            </w:r>
          </w:p>
        </w:tc>
        <w:tc>
          <w:tcPr>
            <w:tcW w:w="1933" w:type="dxa"/>
            <w:tcBorders>
              <w:top w:val="single" w:sz="8" w:space="0" w:color="000000"/>
              <w:left w:val="single" w:sz="8" w:space="0" w:color="000000"/>
              <w:bottom w:val="single" w:sz="8" w:space="0" w:color="000000"/>
              <w:right w:val="single" w:sz="8" w:space="0" w:color="000000"/>
            </w:tcBorders>
            <w:vAlign w:val="center"/>
          </w:tcPr>
          <w:p w14:paraId="0D40C1F0" w14:textId="77777777" w:rsidR="00F70974" w:rsidRPr="00F70974" w:rsidRDefault="00F70974" w:rsidP="001037EC">
            <w:pPr>
              <w:spacing w:after="150"/>
              <w:rPr>
                <w:rFonts w:ascii="Arial" w:hAnsi="Arial" w:cs="Arial"/>
              </w:rPr>
            </w:pPr>
            <w:r w:rsidRPr="00F70974">
              <w:rPr>
                <w:rFonts w:ascii="Arial" w:hAnsi="Arial" w:cs="Arial"/>
                <w:color w:val="000000"/>
              </w:rPr>
              <w:t>4735112.03</w:t>
            </w:r>
          </w:p>
        </w:tc>
        <w:tc>
          <w:tcPr>
            <w:tcW w:w="934" w:type="dxa"/>
            <w:tcBorders>
              <w:top w:val="single" w:sz="8" w:space="0" w:color="000000"/>
              <w:left w:val="single" w:sz="8" w:space="0" w:color="000000"/>
              <w:bottom w:val="single" w:sz="8" w:space="0" w:color="000000"/>
              <w:right w:val="single" w:sz="8" w:space="0" w:color="000000"/>
            </w:tcBorders>
            <w:vAlign w:val="center"/>
          </w:tcPr>
          <w:p w14:paraId="085CCD10" w14:textId="77777777" w:rsidR="00F70974" w:rsidRPr="00F70974" w:rsidRDefault="00F70974" w:rsidP="001037EC">
            <w:pPr>
              <w:spacing w:after="150"/>
              <w:rPr>
                <w:rFonts w:ascii="Arial" w:hAnsi="Arial" w:cs="Arial"/>
              </w:rPr>
            </w:pPr>
            <w:r w:rsidRPr="00F70974">
              <w:rPr>
                <w:rFonts w:ascii="Arial" w:hAnsi="Arial" w:cs="Arial"/>
                <w:b/>
                <w:color w:val="000000"/>
              </w:rPr>
              <w:t>D414</w:t>
            </w:r>
          </w:p>
        </w:tc>
        <w:tc>
          <w:tcPr>
            <w:tcW w:w="1934" w:type="dxa"/>
            <w:tcBorders>
              <w:top w:val="single" w:sz="8" w:space="0" w:color="000000"/>
              <w:left w:val="single" w:sz="8" w:space="0" w:color="000000"/>
              <w:bottom w:val="single" w:sz="8" w:space="0" w:color="000000"/>
              <w:right w:val="single" w:sz="8" w:space="0" w:color="000000"/>
            </w:tcBorders>
            <w:vAlign w:val="center"/>
          </w:tcPr>
          <w:p w14:paraId="6B338D1E" w14:textId="77777777" w:rsidR="00F70974" w:rsidRPr="00F70974" w:rsidRDefault="00F70974" w:rsidP="001037EC">
            <w:pPr>
              <w:spacing w:after="150"/>
              <w:rPr>
                <w:rFonts w:ascii="Arial" w:hAnsi="Arial" w:cs="Arial"/>
              </w:rPr>
            </w:pPr>
            <w:r w:rsidRPr="00F70974">
              <w:rPr>
                <w:rFonts w:ascii="Arial" w:hAnsi="Arial" w:cs="Arial"/>
                <w:color w:val="000000"/>
              </w:rPr>
              <w:t>7612984.61</w:t>
            </w:r>
          </w:p>
        </w:tc>
        <w:tc>
          <w:tcPr>
            <w:tcW w:w="1934" w:type="dxa"/>
            <w:tcBorders>
              <w:top w:val="single" w:sz="8" w:space="0" w:color="000000"/>
              <w:left w:val="single" w:sz="8" w:space="0" w:color="000000"/>
              <w:bottom w:val="single" w:sz="8" w:space="0" w:color="000000"/>
              <w:right w:val="single" w:sz="8" w:space="0" w:color="000000"/>
            </w:tcBorders>
            <w:vAlign w:val="center"/>
          </w:tcPr>
          <w:p w14:paraId="33B99B7B" w14:textId="77777777" w:rsidR="00F70974" w:rsidRPr="00F70974" w:rsidRDefault="00F70974" w:rsidP="001037EC">
            <w:pPr>
              <w:spacing w:after="150"/>
              <w:rPr>
                <w:rFonts w:ascii="Arial" w:hAnsi="Arial" w:cs="Arial"/>
              </w:rPr>
            </w:pPr>
            <w:r w:rsidRPr="00F70974">
              <w:rPr>
                <w:rFonts w:ascii="Arial" w:hAnsi="Arial" w:cs="Arial"/>
                <w:color w:val="000000"/>
              </w:rPr>
              <w:t>4732874.84</w:t>
            </w:r>
          </w:p>
        </w:tc>
      </w:tr>
      <w:tr w:rsidR="00F70974" w:rsidRPr="00F70974" w14:paraId="19233EE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FE828EC" w14:textId="77777777" w:rsidR="00F70974" w:rsidRPr="00F70974" w:rsidRDefault="00F70974" w:rsidP="001037EC">
            <w:pPr>
              <w:spacing w:after="150"/>
              <w:rPr>
                <w:rFonts w:ascii="Arial" w:hAnsi="Arial" w:cs="Arial"/>
              </w:rPr>
            </w:pPr>
            <w:r w:rsidRPr="00F70974">
              <w:rPr>
                <w:rFonts w:ascii="Arial" w:hAnsi="Arial" w:cs="Arial"/>
                <w:b/>
                <w:color w:val="000000"/>
              </w:rPr>
              <w:t>D91</w:t>
            </w:r>
          </w:p>
        </w:tc>
        <w:tc>
          <w:tcPr>
            <w:tcW w:w="1933" w:type="dxa"/>
            <w:tcBorders>
              <w:top w:val="single" w:sz="8" w:space="0" w:color="000000"/>
              <w:left w:val="single" w:sz="8" w:space="0" w:color="000000"/>
              <w:bottom w:val="single" w:sz="8" w:space="0" w:color="000000"/>
              <w:right w:val="single" w:sz="8" w:space="0" w:color="000000"/>
            </w:tcBorders>
            <w:vAlign w:val="center"/>
          </w:tcPr>
          <w:p w14:paraId="6876E08A" w14:textId="77777777" w:rsidR="00F70974" w:rsidRPr="00F70974" w:rsidRDefault="00F70974" w:rsidP="001037EC">
            <w:pPr>
              <w:spacing w:after="150"/>
              <w:rPr>
                <w:rFonts w:ascii="Arial" w:hAnsi="Arial" w:cs="Arial"/>
              </w:rPr>
            </w:pPr>
            <w:r w:rsidRPr="00F70974">
              <w:rPr>
                <w:rFonts w:ascii="Arial" w:hAnsi="Arial" w:cs="Arial"/>
                <w:color w:val="000000"/>
              </w:rPr>
              <w:t>7612658.90</w:t>
            </w:r>
          </w:p>
        </w:tc>
        <w:tc>
          <w:tcPr>
            <w:tcW w:w="1933" w:type="dxa"/>
            <w:tcBorders>
              <w:top w:val="single" w:sz="8" w:space="0" w:color="000000"/>
              <w:left w:val="single" w:sz="8" w:space="0" w:color="000000"/>
              <w:bottom w:val="single" w:sz="8" w:space="0" w:color="000000"/>
              <w:right w:val="single" w:sz="8" w:space="0" w:color="000000"/>
            </w:tcBorders>
            <w:vAlign w:val="center"/>
          </w:tcPr>
          <w:p w14:paraId="3391032C" w14:textId="77777777" w:rsidR="00F70974" w:rsidRPr="00F70974" w:rsidRDefault="00F70974" w:rsidP="001037EC">
            <w:pPr>
              <w:spacing w:after="150"/>
              <w:rPr>
                <w:rFonts w:ascii="Arial" w:hAnsi="Arial" w:cs="Arial"/>
              </w:rPr>
            </w:pPr>
            <w:r w:rsidRPr="00F70974">
              <w:rPr>
                <w:rFonts w:ascii="Arial" w:hAnsi="Arial" w:cs="Arial"/>
                <w:color w:val="000000"/>
              </w:rPr>
              <w:t>4733630.36</w:t>
            </w:r>
          </w:p>
        </w:tc>
        <w:tc>
          <w:tcPr>
            <w:tcW w:w="933" w:type="dxa"/>
            <w:tcBorders>
              <w:top w:val="single" w:sz="8" w:space="0" w:color="000000"/>
              <w:left w:val="single" w:sz="8" w:space="0" w:color="000000"/>
              <w:bottom w:val="single" w:sz="8" w:space="0" w:color="000000"/>
              <w:right w:val="single" w:sz="8" w:space="0" w:color="000000"/>
            </w:tcBorders>
            <w:vAlign w:val="center"/>
          </w:tcPr>
          <w:p w14:paraId="5D337E2F" w14:textId="77777777" w:rsidR="00F70974" w:rsidRPr="00F70974" w:rsidRDefault="00F70974" w:rsidP="001037EC">
            <w:pPr>
              <w:spacing w:after="150"/>
              <w:rPr>
                <w:rFonts w:ascii="Arial" w:hAnsi="Arial" w:cs="Arial"/>
              </w:rPr>
            </w:pPr>
            <w:r w:rsidRPr="00F70974">
              <w:rPr>
                <w:rFonts w:ascii="Arial" w:hAnsi="Arial" w:cs="Arial"/>
                <w:b/>
                <w:color w:val="000000"/>
              </w:rPr>
              <w:t>D253</w:t>
            </w:r>
          </w:p>
        </w:tc>
        <w:tc>
          <w:tcPr>
            <w:tcW w:w="1933" w:type="dxa"/>
            <w:tcBorders>
              <w:top w:val="single" w:sz="8" w:space="0" w:color="000000"/>
              <w:left w:val="single" w:sz="8" w:space="0" w:color="000000"/>
              <w:bottom w:val="single" w:sz="8" w:space="0" w:color="000000"/>
              <w:right w:val="single" w:sz="8" w:space="0" w:color="000000"/>
            </w:tcBorders>
            <w:vAlign w:val="center"/>
          </w:tcPr>
          <w:p w14:paraId="1B7CAAB1" w14:textId="77777777" w:rsidR="00F70974" w:rsidRPr="00F70974" w:rsidRDefault="00F70974" w:rsidP="001037EC">
            <w:pPr>
              <w:spacing w:after="150"/>
              <w:rPr>
                <w:rFonts w:ascii="Arial" w:hAnsi="Arial" w:cs="Arial"/>
              </w:rPr>
            </w:pPr>
            <w:r w:rsidRPr="00F70974">
              <w:rPr>
                <w:rFonts w:ascii="Arial" w:hAnsi="Arial" w:cs="Arial"/>
                <w:color w:val="000000"/>
              </w:rPr>
              <w:t>7609021.85</w:t>
            </w:r>
          </w:p>
        </w:tc>
        <w:tc>
          <w:tcPr>
            <w:tcW w:w="1933" w:type="dxa"/>
            <w:tcBorders>
              <w:top w:val="single" w:sz="8" w:space="0" w:color="000000"/>
              <w:left w:val="single" w:sz="8" w:space="0" w:color="000000"/>
              <w:bottom w:val="single" w:sz="8" w:space="0" w:color="000000"/>
              <w:right w:val="single" w:sz="8" w:space="0" w:color="000000"/>
            </w:tcBorders>
            <w:vAlign w:val="center"/>
          </w:tcPr>
          <w:p w14:paraId="18AD0512" w14:textId="77777777" w:rsidR="00F70974" w:rsidRPr="00F70974" w:rsidRDefault="00F70974" w:rsidP="001037EC">
            <w:pPr>
              <w:spacing w:after="150"/>
              <w:rPr>
                <w:rFonts w:ascii="Arial" w:hAnsi="Arial" w:cs="Arial"/>
              </w:rPr>
            </w:pPr>
            <w:r w:rsidRPr="00F70974">
              <w:rPr>
                <w:rFonts w:ascii="Arial" w:hAnsi="Arial" w:cs="Arial"/>
                <w:color w:val="000000"/>
              </w:rPr>
              <w:t>4735098.92</w:t>
            </w:r>
          </w:p>
        </w:tc>
        <w:tc>
          <w:tcPr>
            <w:tcW w:w="934" w:type="dxa"/>
            <w:tcBorders>
              <w:top w:val="single" w:sz="8" w:space="0" w:color="000000"/>
              <w:left w:val="single" w:sz="8" w:space="0" w:color="000000"/>
              <w:bottom w:val="single" w:sz="8" w:space="0" w:color="000000"/>
              <w:right w:val="single" w:sz="8" w:space="0" w:color="000000"/>
            </w:tcBorders>
            <w:vAlign w:val="center"/>
          </w:tcPr>
          <w:p w14:paraId="40A842EE" w14:textId="77777777" w:rsidR="00F70974" w:rsidRPr="00F70974" w:rsidRDefault="00F70974" w:rsidP="001037EC">
            <w:pPr>
              <w:spacing w:after="150"/>
              <w:rPr>
                <w:rFonts w:ascii="Arial" w:hAnsi="Arial" w:cs="Arial"/>
              </w:rPr>
            </w:pPr>
            <w:r w:rsidRPr="00F70974">
              <w:rPr>
                <w:rFonts w:ascii="Arial" w:hAnsi="Arial" w:cs="Arial"/>
                <w:b/>
                <w:color w:val="000000"/>
              </w:rPr>
              <w:t>D415</w:t>
            </w:r>
          </w:p>
        </w:tc>
        <w:tc>
          <w:tcPr>
            <w:tcW w:w="1934" w:type="dxa"/>
            <w:tcBorders>
              <w:top w:val="single" w:sz="8" w:space="0" w:color="000000"/>
              <w:left w:val="single" w:sz="8" w:space="0" w:color="000000"/>
              <w:bottom w:val="single" w:sz="8" w:space="0" w:color="000000"/>
              <w:right w:val="single" w:sz="8" w:space="0" w:color="000000"/>
            </w:tcBorders>
            <w:vAlign w:val="center"/>
          </w:tcPr>
          <w:p w14:paraId="121C7191" w14:textId="77777777" w:rsidR="00F70974" w:rsidRPr="00F70974" w:rsidRDefault="00F70974" w:rsidP="001037EC">
            <w:pPr>
              <w:spacing w:after="150"/>
              <w:rPr>
                <w:rFonts w:ascii="Arial" w:hAnsi="Arial" w:cs="Arial"/>
              </w:rPr>
            </w:pPr>
            <w:r w:rsidRPr="00F70974">
              <w:rPr>
                <w:rFonts w:ascii="Arial" w:hAnsi="Arial" w:cs="Arial"/>
                <w:color w:val="000000"/>
              </w:rPr>
              <w:t>7612987.85</w:t>
            </w:r>
          </w:p>
        </w:tc>
        <w:tc>
          <w:tcPr>
            <w:tcW w:w="1934" w:type="dxa"/>
            <w:tcBorders>
              <w:top w:val="single" w:sz="8" w:space="0" w:color="000000"/>
              <w:left w:val="single" w:sz="8" w:space="0" w:color="000000"/>
              <w:bottom w:val="single" w:sz="8" w:space="0" w:color="000000"/>
              <w:right w:val="single" w:sz="8" w:space="0" w:color="000000"/>
            </w:tcBorders>
            <w:vAlign w:val="center"/>
          </w:tcPr>
          <w:p w14:paraId="683D77A1" w14:textId="77777777" w:rsidR="00F70974" w:rsidRPr="00F70974" w:rsidRDefault="00F70974" w:rsidP="001037EC">
            <w:pPr>
              <w:spacing w:after="150"/>
              <w:rPr>
                <w:rFonts w:ascii="Arial" w:hAnsi="Arial" w:cs="Arial"/>
              </w:rPr>
            </w:pPr>
            <w:r w:rsidRPr="00F70974">
              <w:rPr>
                <w:rFonts w:ascii="Arial" w:hAnsi="Arial" w:cs="Arial"/>
                <w:color w:val="000000"/>
              </w:rPr>
              <w:t>4732854.19</w:t>
            </w:r>
          </w:p>
        </w:tc>
      </w:tr>
      <w:tr w:rsidR="00F70974" w:rsidRPr="00F70974" w14:paraId="20985DC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83198A1" w14:textId="77777777" w:rsidR="00F70974" w:rsidRPr="00F70974" w:rsidRDefault="00F70974" w:rsidP="001037EC">
            <w:pPr>
              <w:spacing w:after="150"/>
              <w:rPr>
                <w:rFonts w:ascii="Arial" w:hAnsi="Arial" w:cs="Arial"/>
              </w:rPr>
            </w:pPr>
            <w:r w:rsidRPr="00F70974">
              <w:rPr>
                <w:rFonts w:ascii="Arial" w:hAnsi="Arial" w:cs="Arial"/>
                <w:b/>
                <w:color w:val="000000"/>
              </w:rPr>
              <w:t>D92</w:t>
            </w:r>
          </w:p>
        </w:tc>
        <w:tc>
          <w:tcPr>
            <w:tcW w:w="1933" w:type="dxa"/>
            <w:tcBorders>
              <w:top w:val="single" w:sz="8" w:space="0" w:color="000000"/>
              <w:left w:val="single" w:sz="8" w:space="0" w:color="000000"/>
              <w:bottom w:val="single" w:sz="8" w:space="0" w:color="000000"/>
              <w:right w:val="single" w:sz="8" w:space="0" w:color="000000"/>
            </w:tcBorders>
            <w:vAlign w:val="center"/>
          </w:tcPr>
          <w:p w14:paraId="21B961D6" w14:textId="77777777" w:rsidR="00F70974" w:rsidRPr="00F70974" w:rsidRDefault="00F70974" w:rsidP="001037EC">
            <w:pPr>
              <w:spacing w:after="150"/>
              <w:rPr>
                <w:rFonts w:ascii="Arial" w:hAnsi="Arial" w:cs="Arial"/>
              </w:rPr>
            </w:pPr>
            <w:r w:rsidRPr="00F70974">
              <w:rPr>
                <w:rFonts w:ascii="Arial" w:hAnsi="Arial" w:cs="Arial"/>
                <w:color w:val="000000"/>
              </w:rPr>
              <w:t>7612647.39</w:t>
            </w:r>
          </w:p>
        </w:tc>
        <w:tc>
          <w:tcPr>
            <w:tcW w:w="1933" w:type="dxa"/>
            <w:tcBorders>
              <w:top w:val="single" w:sz="8" w:space="0" w:color="000000"/>
              <w:left w:val="single" w:sz="8" w:space="0" w:color="000000"/>
              <w:bottom w:val="single" w:sz="8" w:space="0" w:color="000000"/>
              <w:right w:val="single" w:sz="8" w:space="0" w:color="000000"/>
            </w:tcBorders>
            <w:vAlign w:val="center"/>
          </w:tcPr>
          <w:p w14:paraId="5FEB0045" w14:textId="77777777" w:rsidR="00F70974" w:rsidRPr="00F70974" w:rsidRDefault="00F70974" w:rsidP="001037EC">
            <w:pPr>
              <w:spacing w:after="150"/>
              <w:rPr>
                <w:rFonts w:ascii="Arial" w:hAnsi="Arial" w:cs="Arial"/>
              </w:rPr>
            </w:pPr>
            <w:r w:rsidRPr="00F70974">
              <w:rPr>
                <w:rFonts w:ascii="Arial" w:hAnsi="Arial" w:cs="Arial"/>
                <w:color w:val="000000"/>
              </w:rPr>
              <w:t>4733664.72</w:t>
            </w:r>
          </w:p>
        </w:tc>
        <w:tc>
          <w:tcPr>
            <w:tcW w:w="933" w:type="dxa"/>
            <w:tcBorders>
              <w:top w:val="single" w:sz="8" w:space="0" w:color="000000"/>
              <w:left w:val="single" w:sz="8" w:space="0" w:color="000000"/>
              <w:bottom w:val="single" w:sz="8" w:space="0" w:color="000000"/>
              <w:right w:val="single" w:sz="8" w:space="0" w:color="000000"/>
            </w:tcBorders>
            <w:vAlign w:val="center"/>
          </w:tcPr>
          <w:p w14:paraId="55763361" w14:textId="77777777" w:rsidR="00F70974" w:rsidRPr="00F70974" w:rsidRDefault="00F70974" w:rsidP="001037EC">
            <w:pPr>
              <w:spacing w:after="150"/>
              <w:rPr>
                <w:rFonts w:ascii="Arial" w:hAnsi="Arial" w:cs="Arial"/>
              </w:rPr>
            </w:pPr>
            <w:r w:rsidRPr="00F70974">
              <w:rPr>
                <w:rFonts w:ascii="Arial" w:hAnsi="Arial" w:cs="Arial"/>
                <w:b/>
                <w:color w:val="000000"/>
              </w:rPr>
              <w:t>D254</w:t>
            </w:r>
          </w:p>
        </w:tc>
        <w:tc>
          <w:tcPr>
            <w:tcW w:w="1933" w:type="dxa"/>
            <w:tcBorders>
              <w:top w:val="single" w:sz="8" w:space="0" w:color="000000"/>
              <w:left w:val="single" w:sz="8" w:space="0" w:color="000000"/>
              <w:bottom w:val="single" w:sz="8" w:space="0" w:color="000000"/>
              <w:right w:val="single" w:sz="8" w:space="0" w:color="000000"/>
            </w:tcBorders>
            <w:vAlign w:val="center"/>
          </w:tcPr>
          <w:p w14:paraId="329DE1B0" w14:textId="77777777" w:rsidR="00F70974" w:rsidRPr="00F70974" w:rsidRDefault="00F70974" w:rsidP="001037EC">
            <w:pPr>
              <w:spacing w:after="150"/>
              <w:rPr>
                <w:rFonts w:ascii="Arial" w:hAnsi="Arial" w:cs="Arial"/>
              </w:rPr>
            </w:pPr>
            <w:r w:rsidRPr="00F70974">
              <w:rPr>
                <w:rFonts w:ascii="Arial" w:hAnsi="Arial" w:cs="Arial"/>
                <w:color w:val="000000"/>
              </w:rPr>
              <w:t>7609037.67</w:t>
            </w:r>
          </w:p>
        </w:tc>
        <w:tc>
          <w:tcPr>
            <w:tcW w:w="1933" w:type="dxa"/>
            <w:tcBorders>
              <w:top w:val="single" w:sz="8" w:space="0" w:color="000000"/>
              <w:left w:val="single" w:sz="8" w:space="0" w:color="000000"/>
              <w:bottom w:val="single" w:sz="8" w:space="0" w:color="000000"/>
              <w:right w:val="single" w:sz="8" w:space="0" w:color="000000"/>
            </w:tcBorders>
            <w:vAlign w:val="center"/>
          </w:tcPr>
          <w:p w14:paraId="6DE7E16B" w14:textId="77777777" w:rsidR="00F70974" w:rsidRPr="00F70974" w:rsidRDefault="00F70974" w:rsidP="001037EC">
            <w:pPr>
              <w:spacing w:after="150"/>
              <w:rPr>
                <w:rFonts w:ascii="Arial" w:hAnsi="Arial" w:cs="Arial"/>
              </w:rPr>
            </w:pPr>
            <w:r w:rsidRPr="00F70974">
              <w:rPr>
                <w:rFonts w:ascii="Arial" w:hAnsi="Arial" w:cs="Arial"/>
                <w:color w:val="000000"/>
              </w:rPr>
              <w:t>4735081.90</w:t>
            </w:r>
          </w:p>
        </w:tc>
        <w:tc>
          <w:tcPr>
            <w:tcW w:w="934" w:type="dxa"/>
            <w:tcBorders>
              <w:top w:val="single" w:sz="8" w:space="0" w:color="000000"/>
              <w:left w:val="single" w:sz="8" w:space="0" w:color="000000"/>
              <w:bottom w:val="single" w:sz="8" w:space="0" w:color="000000"/>
              <w:right w:val="single" w:sz="8" w:space="0" w:color="000000"/>
            </w:tcBorders>
            <w:vAlign w:val="center"/>
          </w:tcPr>
          <w:p w14:paraId="73BFC6D2" w14:textId="77777777" w:rsidR="00F70974" w:rsidRPr="00F70974" w:rsidRDefault="00F70974" w:rsidP="001037EC">
            <w:pPr>
              <w:spacing w:after="150"/>
              <w:rPr>
                <w:rFonts w:ascii="Arial" w:hAnsi="Arial" w:cs="Arial"/>
              </w:rPr>
            </w:pPr>
            <w:r w:rsidRPr="00F70974">
              <w:rPr>
                <w:rFonts w:ascii="Arial" w:hAnsi="Arial" w:cs="Arial"/>
                <w:b/>
                <w:color w:val="000000"/>
              </w:rPr>
              <w:t>D416</w:t>
            </w:r>
          </w:p>
        </w:tc>
        <w:tc>
          <w:tcPr>
            <w:tcW w:w="1934" w:type="dxa"/>
            <w:tcBorders>
              <w:top w:val="single" w:sz="8" w:space="0" w:color="000000"/>
              <w:left w:val="single" w:sz="8" w:space="0" w:color="000000"/>
              <w:bottom w:val="single" w:sz="8" w:space="0" w:color="000000"/>
              <w:right w:val="single" w:sz="8" w:space="0" w:color="000000"/>
            </w:tcBorders>
            <w:vAlign w:val="center"/>
          </w:tcPr>
          <w:p w14:paraId="1F3B575C" w14:textId="77777777" w:rsidR="00F70974" w:rsidRPr="00F70974" w:rsidRDefault="00F70974" w:rsidP="001037EC">
            <w:pPr>
              <w:spacing w:after="150"/>
              <w:rPr>
                <w:rFonts w:ascii="Arial" w:hAnsi="Arial" w:cs="Arial"/>
              </w:rPr>
            </w:pPr>
            <w:r w:rsidRPr="00F70974">
              <w:rPr>
                <w:rFonts w:ascii="Arial" w:hAnsi="Arial" w:cs="Arial"/>
                <w:color w:val="000000"/>
              </w:rPr>
              <w:t>7613028.48</w:t>
            </w:r>
          </w:p>
        </w:tc>
        <w:tc>
          <w:tcPr>
            <w:tcW w:w="1934" w:type="dxa"/>
            <w:tcBorders>
              <w:top w:val="single" w:sz="8" w:space="0" w:color="000000"/>
              <w:left w:val="single" w:sz="8" w:space="0" w:color="000000"/>
              <w:bottom w:val="single" w:sz="8" w:space="0" w:color="000000"/>
              <w:right w:val="single" w:sz="8" w:space="0" w:color="000000"/>
            </w:tcBorders>
            <w:vAlign w:val="center"/>
          </w:tcPr>
          <w:p w14:paraId="42931BA5" w14:textId="77777777" w:rsidR="00F70974" w:rsidRPr="00F70974" w:rsidRDefault="00F70974" w:rsidP="001037EC">
            <w:pPr>
              <w:spacing w:after="150"/>
              <w:rPr>
                <w:rFonts w:ascii="Arial" w:hAnsi="Arial" w:cs="Arial"/>
              </w:rPr>
            </w:pPr>
            <w:r w:rsidRPr="00F70974">
              <w:rPr>
                <w:rFonts w:ascii="Arial" w:hAnsi="Arial" w:cs="Arial"/>
                <w:color w:val="000000"/>
              </w:rPr>
              <w:t>4732525.98</w:t>
            </w:r>
          </w:p>
        </w:tc>
      </w:tr>
      <w:tr w:rsidR="00F70974" w:rsidRPr="00F70974" w14:paraId="43CFFBD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051CCFF" w14:textId="77777777" w:rsidR="00F70974" w:rsidRPr="00F70974" w:rsidRDefault="00F70974" w:rsidP="001037EC">
            <w:pPr>
              <w:spacing w:after="150"/>
              <w:rPr>
                <w:rFonts w:ascii="Arial" w:hAnsi="Arial" w:cs="Arial"/>
              </w:rPr>
            </w:pPr>
            <w:r w:rsidRPr="00F70974">
              <w:rPr>
                <w:rFonts w:ascii="Arial" w:hAnsi="Arial" w:cs="Arial"/>
                <w:b/>
                <w:color w:val="000000"/>
              </w:rPr>
              <w:t>D93</w:t>
            </w:r>
          </w:p>
        </w:tc>
        <w:tc>
          <w:tcPr>
            <w:tcW w:w="1933" w:type="dxa"/>
            <w:tcBorders>
              <w:top w:val="single" w:sz="8" w:space="0" w:color="000000"/>
              <w:left w:val="single" w:sz="8" w:space="0" w:color="000000"/>
              <w:bottom w:val="single" w:sz="8" w:space="0" w:color="000000"/>
              <w:right w:val="single" w:sz="8" w:space="0" w:color="000000"/>
            </w:tcBorders>
            <w:vAlign w:val="center"/>
          </w:tcPr>
          <w:p w14:paraId="2D320D3B" w14:textId="77777777" w:rsidR="00F70974" w:rsidRPr="00F70974" w:rsidRDefault="00F70974" w:rsidP="001037EC">
            <w:pPr>
              <w:spacing w:after="150"/>
              <w:rPr>
                <w:rFonts w:ascii="Arial" w:hAnsi="Arial" w:cs="Arial"/>
              </w:rPr>
            </w:pPr>
            <w:r w:rsidRPr="00F70974">
              <w:rPr>
                <w:rFonts w:ascii="Arial" w:hAnsi="Arial" w:cs="Arial"/>
                <w:color w:val="000000"/>
              </w:rPr>
              <w:t>7612631.48</w:t>
            </w:r>
          </w:p>
        </w:tc>
        <w:tc>
          <w:tcPr>
            <w:tcW w:w="1933" w:type="dxa"/>
            <w:tcBorders>
              <w:top w:val="single" w:sz="8" w:space="0" w:color="000000"/>
              <w:left w:val="single" w:sz="8" w:space="0" w:color="000000"/>
              <w:bottom w:val="single" w:sz="8" w:space="0" w:color="000000"/>
              <w:right w:val="single" w:sz="8" w:space="0" w:color="000000"/>
            </w:tcBorders>
            <w:vAlign w:val="center"/>
          </w:tcPr>
          <w:p w14:paraId="74326BEB" w14:textId="77777777" w:rsidR="00F70974" w:rsidRPr="00F70974" w:rsidRDefault="00F70974" w:rsidP="001037EC">
            <w:pPr>
              <w:spacing w:after="150"/>
              <w:rPr>
                <w:rFonts w:ascii="Arial" w:hAnsi="Arial" w:cs="Arial"/>
              </w:rPr>
            </w:pPr>
            <w:r w:rsidRPr="00F70974">
              <w:rPr>
                <w:rFonts w:ascii="Arial" w:hAnsi="Arial" w:cs="Arial"/>
                <w:color w:val="000000"/>
              </w:rPr>
              <w:t>4733702.64</w:t>
            </w:r>
          </w:p>
        </w:tc>
        <w:tc>
          <w:tcPr>
            <w:tcW w:w="933" w:type="dxa"/>
            <w:tcBorders>
              <w:top w:val="single" w:sz="8" w:space="0" w:color="000000"/>
              <w:left w:val="single" w:sz="8" w:space="0" w:color="000000"/>
              <w:bottom w:val="single" w:sz="8" w:space="0" w:color="000000"/>
              <w:right w:val="single" w:sz="8" w:space="0" w:color="000000"/>
            </w:tcBorders>
            <w:vAlign w:val="center"/>
          </w:tcPr>
          <w:p w14:paraId="4D630E42" w14:textId="77777777" w:rsidR="00F70974" w:rsidRPr="00F70974" w:rsidRDefault="00F70974" w:rsidP="001037EC">
            <w:pPr>
              <w:spacing w:after="150"/>
              <w:rPr>
                <w:rFonts w:ascii="Arial" w:hAnsi="Arial" w:cs="Arial"/>
              </w:rPr>
            </w:pPr>
            <w:r w:rsidRPr="00F70974">
              <w:rPr>
                <w:rFonts w:ascii="Arial" w:hAnsi="Arial" w:cs="Arial"/>
                <w:b/>
                <w:color w:val="000000"/>
              </w:rPr>
              <w:t>D255</w:t>
            </w:r>
          </w:p>
        </w:tc>
        <w:tc>
          <w:tcPr>
            <w:tcW w:w="1933" w:type="dxa"/>
            <w:tcBorders>
              <w:top w:val="single" w:sz="8" w:space="0" w:color="000000"/>
              <w:left w:val="single" w:sz="8" w:space="0" w:color="000000"/>
              <w:bottom w:val="single" w:sz="8" w:space="0" w:color="000000"/>
              <w:right w:val="single" w:sz="8" w:space="0" w:color="000000"/>
            </w:tcBorders>
            <w:vAlign w:val="center"/>
          </w:tcPr>
          <w:p w14:paraId="6C26C56D" w14:textId="77777777" w:rsidR="00F70974" w:rsidRPr="00F70974" w:rsidRDefault="00F70974" w:rsidP="001037EC">
            <w:pPr>
              <w:spacing w:after="150"/>
              <w:rPr>
                <w:rFonts w:ascii="Arial" w:hAnsi="Arial" w:cs="Arial"/>
              </w:rPr>
            </w:pPr>
            <w:r w:rsidRPr="00F70974">
              <w:rPr>
                <w:rFonts w:ascii="Arial" w:hAnsi="Arial" w:cs="Arial"/>
                <w:color w:val="000000"/>
              </w:rPr>
              <w:t>7609053.49</w:t>
            </w:r>
          </w:p>
        </w:tc>
        <w:tc>
          <w:tcPr>
            <w:tcW w:w="1933" w:type="dxa"/>
            <w:tcBorders>
              <w:top w:val="single" w:sz="8" w:space="0" w:color="000000"/>
              <w:left w:val="single" w:sz="8" w:space="0" w:color="000000"/>
              <w:bottom w:val="single" w:sz="8" w:space="0" w:color="000000"/>
              <w:right w:val="single" w:sz="8" w:space="0" w:color="000000"/>
            </w:tcBorders>
            <w:vAlign w:val="center"/>
          </w:tcPr>
          <w:p w14:paraId="2670E36E" w14:textId="77777777" w:rsidR="00F70974" w:rsidRPr="00F70974" w:rsidRDefault="00F70974" w:rsidP="001037EC">
            <w:pPr>
              <w:spacing w:after="150"/>
              <w:rPr>
                <w:rFonts w:ascii="Arial" w:hAnsi="Arial" w:cs="Arial"/>
              </w:rPr>
            </w:pPr>
            <w:r w:rsidRPr="00F70974">
              <w:rPr>
                <w:rFonts w:ascii="Arial" w:hAnsi="Arial" w:cs="Arial"/>
                <w:color w:val="000000"/>
              </w:rPr>
              <w:t>4735067.31</w:t>
            </w:r>
          </w:p>
        </w:tc>
        <w:tc>
          <w:tcPr>
            <w:tcW w:w="934" w:type="dxa"/>
            <w:tcBorders>
              <w:top w:val="single" w:sz="8" w:space="0" w:color="000000"/>
              <w:left w:val="single" w:sz="8" w:space="0" w:color="000000"/>
              <w:bottom w:val="single" w:sz="8" w:space="0" w:color="000000"/>
              <w:right w:val="single" w:sz="8" w:space="0" w:color="000000"/>
            </w:tcBorders>
            <w:vAlign w:val="center"/>
          </w:tcPr>
          <w:p w14:paraId="53D1BE1D" w14:textId="77777777" w:rsidR="00F70974" w:rsidRPr="00F70974" w:rsidRDefault="00F70974" w:rsidP="001037EC">
            <w:pPr>
              <w:spacing w:after="150"/>
              <w:rPr>
                <w:rFonts w:ascii="Arial" w:hAnsi="Arial" w:cs="Arial"/>
              </w:rPr>
            </w:pPr>
            <w:r w:rsidRPr="00F70974">
              <w:rPr>
                <w:rFonts w:ascii="Arial" w:hAnsi="Arial" w:cs="Arial"/>
                <w:b/>
                <w:color w:val="000000"/>
              </w:rPr>
              <w:t>D417</w:t>
            </w:r>
          </w:p>
        </w:tc>
        <w:tc>
          <w:tcPr>
            <w:tcW w:w="1934" w:type="dxa"/>
            <w:tcBorders>
              <w:top w:val="single" w:sz="8" w:space="0" w:color="000000"/>
              <w:left w:val="single" w:sz="8" w:space="0" w:color="000000"/>
              <w:bottom w:val="single" w:sz="8" w:space="0" w:color="000000"/>
              <w:right w:val="single" w:sz="8" w:space="0" w:color="000000"/>
            </w:tcBorders>
            <w:vAlign w:val="center"/>
          </w:tcPr>
          <w:p w14:paraId="30773F7E" w14:textId="77777777" w:rsidR="00F70974" w:rsidRPr="00F70974" w:rsidRDefault="00F70974" w:rsidP="001037EC">
            <w:pPr>
              <w:spacing w:after="150"/>
              <w:rPr>
                <w:rFonts w:ascii="Arial" w:hAnsi="Arial" w:cs="Arial"/>
              </w:rPr>
            </w:pPr>
            <w:r w:rsidRPr="00F70974">
              <w:rPr>
                <w:rFonts w:ascii="Arial" w:hAnsi="Arial" w:cs="Arial"/>
                <w:color w:val="000000"/>
              </w:rPr>
              <w:t>7613034.73</w:t>
            </w:r>
          </w:p>
        </w:tc>
        <w:tc>
          <w:tcPr>
            <w:tcW w:w="1934" w:type="dxa"/>
            <w:tcBorders>
              <w:top w:val="single" w:sz="8" w:space="0" w:color="000000"/>
              <w:left w:val="single" w:sz="8" w:space="0" w:color="000000"/>
              <w:bottom w:val="single" w:sz="8" w:space="0" w:color="000000"/>
              <w:right w:val="single" w:sz="8" w:space="0" w:color="000000"/>
            </w:tcBorders>
            <w:vAlign w:val="center"/>
          </w:tcPr>
          <w:p w14:paraId="69CBA042" w14:textId="77777777" w:rsidR="00F70974" w:rsidRPr="00F70974" w:rsidRDefault="00F70974" w:rsidP="001037EC">
            <w:pPr>
              <w:spacing w:after="150"/>
              <w:rPr>
                <w:rFonts w:ascii="Arial" w:hAnsi="Arial" w:cs="Arial"/>
              </w:rPr>
            </w:pPr>
            <w:r w:rsidRPr="00F70974">
              <w:rPr>
                <w:rFonts w:ascii="Arial" w:hAnsi="Arial" w:cs="Arial"/>
                <w:color w:val="000000"/>
              </w:rPr>
              <w:t>4732503.69</w:t>
            </w:r>
          </w:p>
        </w:tc>
      </w:tr>
      <w:tr w:rsidR="00F70974" w:rsidRPr="00F70974" w14:paraId="7EF91405"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CFE18BE" w14:textId="77777777" w:rsidR="00F70974" w:rsidRPr="00F70974" w:rsidRDefault="00F70974" w:rsidP="001037EC">
            <w:pPr>
              <w:spacing w:after="150"/>
              <w:rPr>
                <w:rFonts w:ascii="Arial" w:hAnsi="Arial" w:cs="Arial"/>
              </w:rPr>
            </w:pPr>
            <w:r w:rsidRPr="00F70974">
              <w:rPr>
                <w:rFonts w:ascii="Arial" w:hAnsi="Arial" w:cs="Arial"/>
                <w:b/>
                <w:color w:val="000000"/>
              </w:rPr>
              <w:t>D94</w:t>
            </w:r>
          </w:p>
        </w:tc>
        <w:tc>
          <w:tcPr>
            <w:tcW w:w="1933" w:type="dxa"/>
            <w:tcBorders>
              <w:top w:val="single" w:sz="8" w:space="0" w:color="000000"/>
              <w:left w:val="single" w:sz="8" w:space="0" w:color="000000"/>
              <w:bottom w:val="single" w:sz="8" w:space="0" w:color="000000"/>
              <w:right w:val="single" w:sz="8" w:space="0" w:color="000000"/>
            </w:tcBorders>
            <w:vAlign w:val="center"/>
          </w:tcPr>
          <w:p w14:paraId="5B07E120" w14:textId="77777777" w:rsidR="00F70974" w:rsidRPr="00F70974" w:rsidRDefault="00F70974" w:rsidP="001037EC">
            <w:pPr>
              <w:spacing w:after="150"/>
              <w:rPr>
                <w:rFonts w:ascii="Arial" w:hAnsi="Arial" w:cs="Arial"/>
              </w:rPr>
            </w:pPr>
            <w:r w:rsidRPr="00F70974">
              <w:rPr>
                <w:rFonts w:ascii="Arial" w:hAnsi="Arial" w:cs="Arial"/>
                <w:color w:val="000000"/>
              </w:rPr>
              <w:t>7612594.50</w:t>
            </w:r>
          </w:p>
        </w:tc>
        <w:tc>
          <w:tcPr>
            <w:tcW w:w="1933" w:type="dxa"/>
            <w:tcBorders>
              <w:top w:val="single" w:sz="8" w:space="0" w:color="000000"/>
              <w:left w:val="single" w:sz="8" w:space="0" w:color="000000"/>
              <w:bottom w:val="single" w:sz="8" w:space="0" w:color="000000"/>
              <w:right w:val="single" w:sz="8" w:space="0" w:color="000000"/>
            </w:tcBorders>
            <w:vAlign w:val="center"/>
          </w:tcPr>
          <w:p w14:paraId="585479FE" w14:textId="77777777" w:rsidR="00F70974" w:rsidRPr="00F70974" w:rsidRDefault="00F70974" w:rsidP="001037EC">
            <w:pPr>
              <w:spacing w:after="150"/>
              <w:rPr>
                <w:rFonts w:ascii="Arial" w:hAnsi="Arial" w:cs="Arial"/>
              </w:rPr>
            </w:pPr>
            <w:r w:rsidRPr="00F70974">
              <w:rPr>
                <w:rFonts w:ascii="Arial" w:hAnsi="Arial" w:cs="Arial"/>
                <w:color w:val="000000"/>
              </w:rPr>
              <w:t>4733775.16</w:t>
            </w:r>
          </w:p>
        </w:tc>
        <w:tc>
          <w:tcPr>
            <w:tcW w:w="933" w:type="dxa"/>
            <w:tcBorders>
              <w:top w:val="single" w:sz="8" w:space="0" w:color="000000"/>
              <w:left w:val="single" w:sz="8" w:space="0" w:color="000000"/>
              <w:bottom w:val="single" w:sz="8" w:space="0" w:color="000000"/>
              <w:right w:val="single" w:sz="8" w:space="0" w:color="000000"/>
            </w:tcBorders>
            <w:vAlign w:val="center"/>
          </w:tcPr>
          <w:p w14:paraId="3BD8D84B" w14:textId="77777777" w:rsidR="00F70974" w:rsidRPr="00F70974" w:rsidRDefault="00F70974" w:rsidP="001037EC">
            <w:pPr>
              <w:spacing w:after="150"/>
              <w:rPr>
                <w:rFonts w:ascii="Arial" w:hAnsi="Arial" w:cs="Arial"/>
              </w:rPr>
            </w:pPr>
            <w:r w:rsidRPr="00F70974">
              <w:rPr>
                <w:rFonts w:ascii="Arial" w:hAnsi="Arial" w:cs="Arial"/>
                <w:b/>
                <w:color w:val="000000"/>
              </w:rPr>
              <w:t>D256</w:t>
            </w:r>
          </w:p>
        </w:tc>
        <w:tc>
          <w:tcPr>
            <w:tcW w:w="1933" w:type="dxa"/>
            <w:tcBorders>
              <w:top w:val="single" w:sz="8" w:space="0" w:color="000000"/>
              <w:left w:val="single" w:sz="8" w:space="0" w:color="000000"/>
              <w:bottom w:val="single" w:sz="8" w:space="0" w:color="000000"/>
              <w:right w:val="single" w:sz="8" w:space="0" w:color="000000"/>
            </w:tcBorders>
            <w:vAlign w:val="center"/>
          </w:tcPr>
          <w:p w14:paraId="08EE98FB" w14:textId="77777777" w:rsidR="00F70974" w:rsidRPr="00F70974" w:rsidRDefault="00F70974" w:rsidP="001037EC">
            <w:pPr>
              <w:spacing w:after="150"/>
              <w:rPr>
                <w:rFonts w:ascii="Arial" w:hAnsi="Arial" w:cs="Arial"/>
              </w:rPr>
            </w:pPr>
            <w:r w:rsidRPr="00F70974">
              <w:rPr>
                <w:rFonts w:ascii="Arial" w:hAnsi="Arial" w:cs="Arial"/>
                <w:color w:val="000000"/>
              </w:rPr>
              <w:t>7609070.49</w:t>
            </w:r>
          </w:p>
        </w:tc>
        <w:tc>
          <w:tcPr>
            <w:tcW w:w="1933" w:type="dxa"/>
            <w:tcBorders>
              <w:top w:val="single" w:sz="8" w:space="0" w:color="000000"/>
              <w:left w:val="single" w:sz="8" w:space="0" w:color="000000"/>
              <w:bottom w:val="single" w:sz="8" w:space="0" w:color="000000"/>
              <w:right w:val="single" w:sz="8" w:space="0" w:color="000000"/>
            </w:tcBorders>
            <w:vAlign w:val="center"/>
          </w:tcPr>
          <w:p w14:paraId="446F7F98" w14:textId="77777777" w:rsidR="00F70974" w:rsidRPr="00F70974" w:rsidRDefault="00F70974" w:rsidP="001037EC">
            <w:pPr>
              <w:spacing w:after="150"/>
              <w:rPr>
                <w:rFonts w:ascii="Arial" w:hAnsi="Arial" w:cs="Arial"/>
              </w:rPr>
            </w:pPr>
            <w:r w:rsidRPr="00F70974">
              <w:rPr>
                <w:rFonts w:ascii="Arial" w:hAnsi="Arial" w:cs="Arial"/>
                <w:color w:val="000000"/>
              </w:rPr>
              <w:t>4735060.21</w:t>
            </w:r>
          </w:p>
        </w:tc>
        <w:tc>
          <w:tcPr>
            <w:tcW w:w="934" w:type="dxa"/>
            <w:tcBorders>
              <w:top w:val="single" w:sz="8" w:space="0" w:color="000000"/>
              <w:left w:val="single" w:sz="8" w:space="0" w:color="000000"/>
              <w:bottom w:val="single" w:sz="8" w:space="0" w:color="000000"/>
              <w:right w:val="single" w:sz="8" w:space="0" w:color="000000"/>
            </w:tcBorders>
            <w:vAlign w:val="center"/>
          </w:tcPr>
          <w:p w14:paraId="047EBCB8" w14:textId="77777777" w:rsidR="00F70974" w:rsidRPr="00F70974" w:rsidRDefault="00F70974" w:rsidP="001037EC">
            <w:pPr>
              <w:spacing w:after="150"/>
              <w:rPr>
                <w:rFonts w:ascii="Arial" w:hAnsi="Arial" w:cs="Arial"/>
              </w:rPr>
            </w:pPr>
            <w:r w:rsidRPr="00F70974">
              <w:rPr>
                <w:rFonts w:ascii="Arial" w:hAnsi="Arial" w:cs="Arial"/>
                <w:b/>
                <w:color w:val="000000"/>
              </w:rPr>
              <w:t>D418</w:t>
            </w:r>
          </w:p>
        </w:tc>
        <w:tc>
          <w:tcPr>
            <w:tcW w:w="1934" w:type="dxa"/>
            <w:tcBorders>
              <w:top w:val="single" w:sz="8" w:space="0" w:color="000000"/>
              <w:left w:val="single" w:sz="8" w:space="0" w:color="000000"/>
              <w:bottom w:val="single" w:sz="8" w:space="0" w:color="000000"/>
              <w:right w:val="single" w:sz="8" w:space="0" w:color="000000"/>
            </w:tcBorders>
            <w:vAlign w:val="center"/>
          </w:tcPr>
          <w:p w14:paraId="0D1A91CC" w14:textId="77777777" w:rsidR="00F70974" w:rsidRPr="00F70974" w:rsidRDefault="00F70974" w:rsidP="001037EC">
            <w:pPr>
              <w:spacing w:after="150"/>
              <w:rPr>
                <w:rFonts w:ascii="Arial" w:hAnsi="Arial" w:cs="Arial"/>
              </w:rPr>
            </w:pPr>
            <w:r w:rsidRPr="00F70974">
              <w:rPr>
                <w:rFonts w:ascii="Arial" w:hAnsi="Arial" w:cs="Arial"/>
                <w:color w:val="000000"/>
              </w:rPr>
              <w:t>7613061.71</w:t>
            </w:r>
          </w:p>
        </w:tc>
        <w:tc>
          <w:tcPr>
            <w:tcW w:w="1934" w:type="dxa"/>
            <w:tcBorders>
              <w:top w:val="single" w:sz="8" w:space="0" w:color="000000"/>
              <w:left w:val="single" w:sz="8" w:space="0" w:color="000000"/>
              <w:bottom w:val="single" w:sz="8" w:space="0" w:color="000000"/>
              <w:right w:val="single" w:sz="8" w:space="0" w:color="000000"/>
            </w:tcBorders>
            <w:vAlign w:val="center"/>
          </w:tcPr>
          <w:p w14:paraId="4F58065E" w14:textId="77777777" w:rsidR="00F70974" w:rsidRPr="00F70974" w:rsidRDefault="00F70974" w:rsidP="001037EC">
            <w:pPr>
              <w:spacing w:after="150"/>
              <w:rPr>
                <w:rFonts w:ascii="Arial" w:hAnsi="Arial" w:cs="Arial"/>
              </w:rPr>
            </w:pPr>
            <w:r w:rsidRPr="00F70974">
              <w:rPr>
                <w:rFonts w:ascii="Arial" w:hAnsi="Arial" w:cs="Arial"/>
                <w:color w:val="000000"/>
              </w:rPr>
              <w:t>4732443.77</w:t>
            </w:r>
          </w:p>
        </w:tc>
      </w:tr>
      <w:tr w:rsidR="00F70974" w:rsidRPr="00F70974" w14:paraId="5973F53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481F5C9" w14:textId="77777777" w:rsidR="00F70974" w:rsidRPr="00F70974" w:rsidRDefault="00F70974" w:rsidP="001037EC">
            <w:pPr>
              <w:spacing w:after="150"/>
              <w:rPr>
                <w:rFonts w:ascii="Arial" w:hAnsi="Arial" w:cs="Arial"/>
              </w:rPr>
            </w:pPr>
            <w:r w:rsidRPr="00F70974">
              <w:rPr>
                <w:rFonts w:ascii="Arial" w:hAnsi="Arial" w:cs="Arial"/>
                <w:b/>
                <w:color w:val="000000"/>
              </w:rPr>
              <w:t>D95</w:t>
            </w:r>
          </w:p>
        </w:tc>
        <w:tc>
          <w:tcPr>
            <w:tcW w:w="1933" w:type="dxa"/>
            <w:tcBorders>
              <w:top w:val="single" w:sz="8" w:space="0" w:color="000000"/>
              <w:left w:val="single" w:sz="8" w:space="0" w:color="000000"/>
              <w:bottom w:val="single" w:sz="8" w:space="0" w:color="000000"/>
              <w:right w:val="single" w:sz="8" w:space="0" w:color="000000"/>
            </w:tcBorders>
            <w:vAlign w:val="center"/>
          </w:tcPr>
          <w:p w14:paraId="78BEDE22" w14:textId="77777777" w:rsidR="00F70974" w:rsidRPr="00F70974" w:rsidRDefault="00F70974" w:rsidP="001037EC">
            <w:pPr>
              <w:spacing w:after="150"/>
              <w:rPr>
                <w:rFonts w:ascii="Arial" w:hAnsi="Arial" w:cs="Arial"/>
              </w:rPr>
            </w:pPr>
            <w:r w:rsidRPr="00F70974">
              <w:rPr>
                <w:rFonts w:ascii="Arial" w:hAnsi="Arial" w:cs="Arial"/>
                <w:color w:val="000000"/>
              </w:rPr>
              <w:t>7612583.65</w:t>
            </w:r>
          </w:p>
        </w:tc>
        <w:tc>
          <w:tcPr>
            <w:tcW w:w="1933" w:type="dxa"/>
            <w:tcBorders>
              <w:top w:val="single" w:sz="8" w:space="0" w:color="000000"/>
              <w:left w:val="single" w:sz="8" w:space="0" w:color="000000"/>
              <w:bottom w:val="single" w:sz="8" w:space="0" w:color="000000"/>
              <w:right w:val="single" w:sz="8" w:space="0" w:color="000000"/>
            </w:tcBorders>
            <w:vAlign w:val="center"/>
          </w:tcPr>
          <w:p w14:paraId="4D5CAE72" w14:textId="77777777" w:rsidR="00F70974" w:rsidRPr="00F70974" w:rsidRDefault="00F70974" w:rsidP="001037EC">
            <w:pPr>
              <w:spacing w:after="150"/>
              <w:rPr>
                <w:rFonts w:ascii="Arial" w:hAnsi="Arial" w:cs="Arial"/>
              </w:rPr>
            </w:pPr>
            <w:r w:rsidRPr="00F70974">
              <w:rPr>
                <w:rFonts w:ascii="Arial" w:hAnsi="Arial" w:cs="Arial"/>
                <w:color w:val="000000"/>
              </w:rPr>
              <w:t>4733793.57</w:t>
            </w:r>
          </w:p>
        </w:tc>
        <w:tc>
          <w:tcPr>
            <w:tcW w:w="933" w:type="dxa"/>
            <w:tcBorders>
              <w:top w:val="single" w:sz="8" w:space="0" w:color="000000"/>
              <w:left w:val="single" w:sz="8" w:space="0" w:color="000000"/>
              <w:bottom w:val="single" w:sz="8" w:space="0" w:color="000000"/>
              <w:right w:val="single" w:sz="8" w:space="0" w:color="000000"/>
            </w:tcBorders>
            <w:vAlign w:val="center"/>
          </w:tcPr>
          <w:p w14:paraId="779D1B0F" w14:textId="77777777" w:rsidR="00F70974" w:rsidRPr="00F70974" w:rsidRDefault="00F70974" w:rsidP="001037EC">
            <w:pPr>
              <w:spacing w:after="150"/>
              <w:rPr>
                <w:rFonts w:ascii="Arial" w:hAnsi="Arial" w:cs="Arial"/>
              </w:rPr>
            </w:pPr>
            <w:r w:rsidRPr="00F70974">
              <w:rPr>
                <w:rFonts w:ascii="Arial" w:hAnsi="Arial" w:cs="Arial"/>
                <w:b/>
                <w:color w:val="000000"/>
              </w:rPr>
              <w:t>D257</w:t>
            </w:r>
          </w:p>
        </w:tc>
        <w:tc>
          <w:tcPr>
            <w:tcW w:w="1933" w:type="dxa"/>
            <w:tcBorders>
              <w:top w:val="single" w:sz="8" w:space="0" w:color="000000"/>
              <w:left w:val="single" w:sz="8" w:space="0" w:color="000000"/>
              <w:bottom w:val="single" w:sz="8" w:space="0" w:color="000000"/>
              <w:right w:val="single" w:sz="8" w:space="0" w:color="000000"/>
            </w:tcBorders>
            <w:vAlign w:val="center"/>
          </w:tcPr>
          <w:p w14:paraId="612411DF" w14:textId="77777777" w:rsidR="00F70974" w:rsidRPr="00F70974" w:rsidRDefault="00F70974" w:rsidP="001037EC">
            <w:pPr>
              <w:spacing w:after="150"/>
              <w:rPr>
                <w:rFonts w:ascii="Arial" w:hAnsi="Arial" w:cs="Arial"/>
              </w:rPr>
            </w:pPr>
            <w:r w:rsidRPr="00F70974">
              <w:rPr>
                <w:rFonts w:ascii="Arial" w:hAnsi="Arial" w:cs="Arial"/>
                <w:color w:val="000000"/>
              </w:rPr>
              <w:t>7609085.29</w:t>
            </w:r>
          </w:p>
        </w:tc>
        <w:tc>
          <w:tcPr>
            <w:tcW w:w="1933" w:type="dxa"/>
            <w:tcBorders>
              <w:top w:val="single" w:sz="8" w:space="0" w:color="000000"/>
              <w:left w:val="single" w:sz="8" w:space="0" w:color="000000"/>
              <w:bottom w:val="single" w:sz="8" w:space="0" w:color="000000"/>
              <w:right w:val="single" w:sz="8" w:space="0" w:color="000000"/>
            </w:tcBorders>
            <w:vAlign w:val="center"/>
          </w:tcPr>
          <w:p w14:paraId="3FCE88EE" w14:textId="77777777" w:rsidR="00F70974" w:rsidRPr="00F70974" w:rsidRDefault="00F70974" w:rsidP="001037EC">
            <w:pPr>
              <w:spacing w:after="150"/>
              <w:rPr>
                <w:rFonts w:ascii="Arial" w:hAnsi="Arial" w:cs="Arial"/>
              </w:rPr>
            </w:pPr>
            <w:r w:rsidRPr="00F70974">
              <w:rPr>
                <w:rFonts w:ascii="Arial" w:hAnsi="Arial" w:cs="Arial"/>
                <w:color w:val="000000"/>
              </w:rPr>
              <w:t>4735052.14</w:t>
            </w:r>
          </w:p>
        </w:tc>
        <w:tc>
          <w:tcPr>
            <w:tcW w:w="934" w:type="dxa"/>
            <w:tcBorders>
              <w:top w:val="single" w:sz="8" w:space="0" w:color="000000"/>
              <w:left w:val="single" w:sz="8" w:space="0" w:color="000000"/>
              <w:bottom w:val="single" w:sz="8" w:space="0" w:color="000000"/>
              <w:right w:val="single" w:sz="8" w:space="0" w:color="000000"/>
            </w:tcBorders>
            <w:vAlign w:val="center"/>
          </w:tcPr>
          <w:p w14:paraId="7167E208" w14:textId="77777777" w:rsidR="00F70974" w:rsidRPr="00F70974" w:rsidRDefault="00F70974" w:rsidP="001037EC">
            <w:pPr>
              <w:spacing w:after="150"/>
              <w:rPr>
                <w:rFonts w:ascii="Arial" w:hAnsi="Arial" w:cs="Arial"/>
              </w:rPr>
            </w:pPr>
            <w:r w:rsidRPr="00F70974">
              <w:rPr>
                <w:rFonts w:ascii="Arial" w:hAnsi="Arial" w:cs="Arial"/>
                <w:b/>
                <w:color w:val="000000"/>
              </w:rPr>
              <w:t>D419</w:t>
            </w:r>
          </w:p>
        </w:tc>
        <w:tc>
          <w:tcPr>
            <w:tcW w:w="1934" w:type="dxa"/>
            <w:tcBorders>
              <w:top w:val="single" w:sz="8" w:space="0" w:color="000000"/>
              <w:left w:val="single" w:sz="8" w:space="0" w:color="000000"/>
              <w:bottom w:val="single" w:sz="8" w:space="0" w:color="000000"/>
              <w:right w:val="single" w:sz="8" w:space="0" w:color="000000"/>
            </w:tcBorders>
            <w:vAlign w:val="center"/>
          </w:tcPr>
          <w:p w14:paraId="3957495D" w14:textId="77777777" w:rsidR="00F70974" w:rsidRPr="00F70974" w:rsidRDefault="00F70974" w:rsidP="001037EC">
            <w:pPr>
              <w:spacing w:after="150"/>
              <w:rPr>
                <w:rFonts w:ascii="Arial" w:hAnsi="Arial" w:cs="Arial"/>
              </w:rPr>
            </w:pPr>
            <w:r w:rsidRPr="00F70974">
              <w:rPr>
                <w:rFonts w:ascii="Arial" w:hAnsi="Arial" w:cs="Arial"/>
                <w:color w:val="000000"/>
              </w:rPr>
              <w:t>7613069.48</w:t>
            </w:r>
          </w:p>
        </w:tc>
        <w:tc>
          <w:tcPr>
            <w:tcW w:w="1934" w:type="dxa"/>
            <w:tcBorders>
              <w:top w:val="single" w:sz="8" w:space="0" w:color="000000"/>
              <w:left w:val="single" w:sz="8" w:space="0" w:color="000000"/>
              <w:bottom w:val="single" w:sz="8" w:space="0" w:color="000000"/>
              <w:right w:val="single" w:sz="8" w:space="0" w:color="000000"/>
            </w:tcBorders>
            <w:vAlign w:val="center"/>
          </w:tcPr>
          <w:p w14:paraId="64A64362" w14:textId="77777777" w:rsidR="00F70974" w:rsidRPr="00F70974" w:rsidRDefault="00F70974" w:rsidP="001037EC">
            <w:pPr>
              <w:spacing w:after="150"/>
              <w:rPr>
                <w:rFonts w:ascii="Arial" w:hAnsi="Arial" w:cs="Arial"/>
              </w:rPr>
            </w:pPr>
            <w:r w:rsidRPr="00F70974">
              <w:rPr>
                <w:rFonts w:ascii="Arial" w:hAnsi="Arial" w:cs="Arial"/>
                <w:color w:val="000000"/>
              </w:rPr>
              <w:t>4732420.53</w:t>
            </w:r>
          </w:p>
        </w:tc>
      </w:tr>
      <w:tr w:rsidR="00F70974" w:rsidRPr="00F70974" w14:paraId="7FDCEAE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0925CE6" w14:textId="77777777" w:rsidR="00F70974" w:rsidRPr="00F70974" w:rsidRDefault="00F70974" w:rsidP="001037EC">
            <w:pPr>
              <w:spacing w:after="150"/>
              <w:rPr>
                <w:rFonts w:ascii="Arial" w:hAnsi="Arial" w:cs="Arial"/>
              </w:rPr>
            </w:pPr>
            <w:r w:rsidRPr="00F70974">
              <w:rPr>
                <w:rFonts w:ascii="Arial" w:hAnsi="Arial" w:cs="Arial"/>
                <w:b/>
                <w:color w:val="000000"/>
              </w:rPr>
              <w:t>D96</w:t>
            </w:r>
          </w:p>
        </w:tc>
        <w:tc>
          <w:tcPr>
            <w:tcW w:w="1933" w:type="dxa"/>
            <w:tcBorders>
              <w:top w:val="single" w:sz="8" w:space="0" w:color="000000"/>
              <w:left w:val="single" w:sz="8" w:space="0" w:color="000000"/>
              <w:bottom w:val="single" w:sz="8" w:space="0" w:color="000000"/>
              <w:right w:val="single" w:sz="8" w:space="0" w:color="000000"/>
            </w:tcBorders>
            <w:vAlign w:val="center"/>
          </w:tcPr>
          <w:p w14:paraId="1A02C650" w14:textId="77777777" w:rsidR="00F70974" w:rsidRPr="00F70974" w:rsidRDefault="00F70974" w:rsidP="001037EC">
            <w:pPr>
              <w:spacing w:after="150"/>
              <w:rPr>
                <w:rFonts w:ascii="Arial" w:hAnsi="Arial" w:cs="Arial"/>
              </w:rPr>
            </w:pPr>
            <w:r w:rsidRPr="00F70974">
              <w:rPr>
                <w:rFonts w:ascii="Arial" w:hAnsi="Arial" w:cs="Arial"/>
                <w:color w:val="000000"/>
              </w:rPr>
              <w:t>7612570.83</w:t>
            </w:r>
          </w:p>
        </w:tc>
        <w:tc>
          <w:tcPr>
            <w:tcW w:w="1933" w:type="dxa"/>
            <w:tcBorders>
              <w:top w:val="single" w:sz="8" w:space="0" w:color="000000"/>
              <w:left w:val="single" w:sz="8" w:space="0" w:color="000000"/>
              <w:bottom w:val="single" w:sz="8" w:space="0" w:color="000000"/>
              <w:right w:val="single" w:sz="8" w:space="0" w:color="000000"/>
            </w:tcBorders>
            <w:vAlign w:val="center"/>
          </w:tcPr>
          <w:p w14:paraId="777EADF8" w14:textId="77777777" w:rsidR="00F70974" w:rsidRPr="00F70974" w:rsidRDefault="00F70974" w:rsidP="001037EC">
            <w:pPr>
              <w:spacing w:after="150"/>
              <w:rPr>
                <w:rFonts w:ascii="Arial" w:hAnsi="Arial" w:cs="Arial"/>
              </w:rPr>
            </w:pPr>
            <w:r w:rsidRPr="00F70974">
              <w:rPr>
                <w:rFonts w:ascii="Arial" w:hAnsi="Arial" w:cs="Arial"/>
                <w:color w:val="000000"/>
              </w:rPr>
              <w:t>4733810.27</w:t>
            </w:r>
          </w:p>
        </w:tc>
        <w:tc>
          <w:tcPr>
            <w:tcW w:w="933" w:type="dxa"/>
            <w:tcBorders>
              <w:top w:val="single" w:sz="8" w:space="0" w:color="000000"/>
              <w:left w:val="single" w:sz="8" w:space="0" w:color="000000"/>
              <w:bottom w:val="single" w:sz="8" w:space="0" w:color="000000"/>
              <w:right w:val="single" w:sz="8" w:space="0" w:color="000000"/>
            </w:tcBorders>
            <w:vAlign w:val="center"/>
          </w:tcPr>
          <w:p w14:paraId="51E50B2A" w14:textId="77777777" w:rsidR="00F70974" w:rsidRPr="00F70974" w:rsidRDefault="00F70974" w:rsidP="001037EC">
            <w:pPr>
              <w:spacing w:after="150"/>
              <w:rPr>
                <w:rFonts w:ascii="Arial" w:hAnsi="Arial" w:cs="Arial"/>
              </w:rPr>
            </w:pPr>
            <w:r w:rsidRPr="00F70974">
              <w:rPr>
                <w:rFonts w:ascii="Arial" w:hAnsi="Arial" w:cs="Arial"/>
                <w:b/>
                <w:color w:val="000000"/>
              </w:rPr>
              <w:t>D258</w:t>
            </w:r>
          </w:p>
        </w:tc>
        <w:tc>
          <w:tcPr>
            <w:tcW w:w="1933" w:type="dxa"/>
            <w:tcBorders>
              <w:top w:val="single" w:sz="8" w:space="0" w:color="000000"/>
              <w:left w:val="single" w:sz="8" w:space="0" w:color="000000"/>
              <w:bottom w:val="single" w:sz="8" w:space="0" w:color="000000"/>
              <w:right w:val="single" w:sz="8" w:space="0" w:color="000000"/>
            </w:tcBorders>
            <w:vAlign w:val="center"/>
          </w:tcPr>
          <w:p w14:paraId="5AEA1EB3" w14:textId="77777777" w:rsidR="00F70974" w:rsidRPr="00F70974" w:rsidRDefault="00F70974" w:rsidP="001037EC">
            <w:pPr>
              <w:spacing w:after="150"/>
              <w:rPr>
                <w:rFonts w:ascii="Arial" w:hAnsi="Arial" w:cs="Arial"/>
              </w:rPr>
            </w:pPr>
            <w:r w:rsidRPr="00F70974">
              <w:rPr>
                <w:rFonts w:ascii="Arial" w:hAnsi="Arial" w:cs="Arial"/>
                <w:color w:val="000000"/>
              </w:rPr>
              <w:t>7609099.82</w:t>
            </w:r>
          </w:p>
        </w:tc>
        <w:tc>
          <w:tcPr>
            <w:tcW w:w="1933" w:type="dxa"/>
            <w:tcBorders>
              <w:top w:val="single" w:sz="8" w:space="0" w:color="000000"/>
              <w:left w:val="single" w:sz="8" w:space="0" w:color="000000"/>
              <w:bottom w:val="single" w:sz="8" w:space="0" w:color="000000"/>
              <w:right w:val="single" w:sz="8" w:space="0" w:color="000000"/>
            </w:tcBorders>
            <w:vAlign w:val="center"/>
          </w:tcPr>
          <w:p w14:paraId="62A8AE10" w14:textId="77777777" w:rsidR="00F70974" w:rsidRPr="00F70974" w:rsidRDefault="00F70974" w:rsidP="001037EC">
            <w:pPr>
              <w:spacing w:after="150"/>
              <w:rPr>
                <w:rFonts w:ascii="Arial" w:hAnsi="Arial" w:cs="Arial"/>
              </w:rPr>
            </w:pPr>
            <w:r w:rsidRPr="00F70974">
              <w:rPr>
                <w:rFonts w:ascii="Arial" w:hAnsi="Arial" w:cs="Arial"/>
                <w:color w:val="000000"/>
              </w:rPr>
              <w:t>4735034.64</w:t>
            </w:r>
          </w:p>
        </w:tc>
        <w:tc>
          <w:tcPr>
            <w:tcW w:w="934" w:type="dxa"/>
            <w:tcBorders>
              <w:top w:val="single" w:sz="8" w:space="0" w:color="000000"/>
              <w:left w:val="single" w:sz="8" w:space="0" w:color="000000"/>
              <w:bottom w:val="single" w:sz="8" w:space="0" w:color="000000"/>
              <w:right w:val="single" w:sz="8" w:space="0" w:color="000000"/>
            </w:tcBorders>
            <w:vAlign w:val="center"/>
          </w:tcPr>
          <w:p w14:paraId="7C2A915F" w14:textId="77777777" w:rsidR="00F70974" w:rsidRPr="00F70974" w:rsidRDefault="00F70974" w:rsidP="001037EC">
            <w:pPr>
              <w:spacing w:after="150"/>
              <w:rPr>
                <w:rFonts w:ascii="Arial" w:hAnsi="Arial" w:cs="Arial"/>
              </w:rPr>
            </w:pPr>
            <w:r w:rsidRPr="00F70974">
              <w:rPr>
                <w:rFonts w:ascii="Arial" w:hAnsi="Arial" w:cs="Arial"/>
                <w:b/>
                <w:color w:val="000000"/>
              </w:rPr>
              <w:t>D420</w:t>
            </w:r>
          </w:p>
        </w:tc>
        <w:tc>
          <w:tcPr>
            <w:tcW w:w="1934" w:type="dxa"/>
            <w:tcBorders>
              <w:top w:val="single" w:sz="8" w:space="0" w:color="000000"/>
              <w:left w:val="single" w:sz="8" w:space="0" w:color="000000"/>
              <w:bottom w:val="single" w:sz="8" w:space="0" w:color="000000"/>
              <w:right w:val="single" w:sz="8" w:space="0" w:color="000000"/>
            </w:tcBorders>
            <w:vAlign w:val="center"/>
          </w:tcPr>
          <w:p w14:paraId="0817E97E" w14:textId="77777777" w:rsidR="00F70974" w:rsidRPr="00F70974" w:rsidRDefault="00F70974" w:rsidP="001037EC">
            <w:pPr>
              <w:spacing w:after="150"/>
              <w:rPr>
                <w:rFonts w:ascii="Arial" w:hAnsi="Arial" w:cs="Arial"/>
              </w:rPr>
            </w:pPr>
            <w:r w:rsidRPr="00F70974">
              <w:rPr>
                <w:rFonts w:ascii="Arial" w:hAnsi="Arial" w:cs="Arial"/>
                <w:color w:val="000000"/>
              </w:rPr>
              <w:t>7613086.63</w:t>
            </w:r>
          </w:p>
        </w:tc>
        <w:tc>
          <w:tcPr>
            <w:tcW w:w="1934" w:type="dxa"/>
            <w:tcBorders>
              <w:top w:val="single" w:sz="8" w:space="0" w:color="000000"/>
              <w:left w:val="single" w:sz="8" w:space="0" w:color="000000"/>
              <w:bottom w:val="single" w:sz="8" w:space="0" w:color="000000"/>
              <w:right w:val="single" w:sz="8" w:space="0" w:color="000000"/>
            </w:tcBorders>
            <w:vAlign w:val="center"/>
          </w:tcPr>
          <w:p w14:paraId="1865438B" w14:textId="77777777" w:rsidR="00F70974" w:rsidRPr="00F70974" w:rsidRDefault="00F70974" w:rsidP="001037EC">
            <w:pPr>
              <w:spacing w:after="150"/>
              <w:rPr>
                <w:rFonts w:ascii="Arial" w:hAnsi="Arial" w:cs="Arial"/>
              </w:rPr>
            </w:pPr>
            <w:r w:rsidRPr="00F70974">
              <w:rPr>
                <w:rFonts w:ascii="Arial" w:hAnsi="Arial" w:cs="Arial"/>
                <w:color w:val="000000"/>
              </w:rPr>
              <w:t>4732344.79</w:t>
            </w:r>
          </w:p>
        </w:tc>
      </w:tr>
      <w:tr w:rsidR="00F70974" w:rsidRPr="00F70974" w14:paraId="0F18448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92BD391" w14:textId="77777777" w:rsidR="00F70974" w:rsidRPr="00F70974" w:rsidRDefault="00F70974" w:rsidP="001037EC">
            <w:pPr>
              <w:spacing w:after="150"/>
              <w:rPr>
                <w:rFonts w:ascii="Arial" w:hAnsi="Arial" w:cs="Arial"/>
              </w:rPr>
            </w:pPr>
            <w:r w:rsidRPr="00F70974">
              <w:rPr>
                <w:rFonts w:ascii="Arial" w:hAnsi="Arial" w:cs="Arial"/>
                <w:b/>
                <w:color w:val="000000"/>
              </w:rPr>
              <w:t>D97</w:t>
            </w:r>
          </w:p>
        </w:tc>
        <w:tc>
          <w:tcPr>
            <w:tcW w:w="1933" w:type="dxa"/>
            <w:tcBorders>
              <w:top w:val="single" w:sz="8" w:space="0" w:color="000000"/>
              <w:left w:val="single" w:sz="8" w:space="0" w:color="000000"/>
              <w:bottom w:val="single" w:sz="8" w:space="0" w:color="000000"/>
              <w:right w:val="single" w:sz="8" w:space="0" w:color="000000"/>
            </w:tcBorders>
            <w:vAlign w:val="center"/>
          </w:tcPr>
          <w:p w14:paraId="01603812" w14:textId="77777777" w:rsidR="00F70974" w:rsidRPr="00F70974" w:rsidRDefault="00F70974" w:rsidP="001037EC">
            <w:pPr>
              <w:spacing w:after="150"/>
              <w:rPr>
                <w:rFonts w:ascii="Arial" w:hAnsi="Arial" w:cs="Arial"/>
              </w:rPr>
            </w:pPr>
            <w:r w:rsidRPr="00F70974">
              <w:rPr>
                <w:rFonts w:ascii="Arial" w:hAnsi="Arial" w:cs="Arial"/>
                <w:color w:val="000000"/>
              </w:rPr>
              <w:t>7612556.07</w:t>
            </w:r>
          </w:p>
        </w:tc>
        <w:tc>
          <w:tcPr>
            <w:tcW w:w="1933" w:type="dxa"/>
            <w:tcBorders>
              <w:top w:val="single" w:sz="8" w:space="0" w:color="000000"/>
              <w:left w:val="single" w:sz="8" w:space="0" w:color="000000"/>
              <w:bottom w:val="single" w:sz="8" w:space="0" w:color="000000"/>
              <w:right w:val="single" w:sz="8" w:space="0" w:color="000000"/>
            </w:tcBorders>
            <w:vAlign w:val="center"/>
          </w:tcPr>
          <w:p w14:paraId="6353CE92" w14:textId="77777777" w:rsidR="00F70974" w:rsidRPr="00F70974" w:rsidRDefault="00F70974" w:rsidP="001037EC">
            <w:pPr>
              <w:spacing w:after="150"/>
              <w:rPr>
                <w:rFonts w:ascii="Arial" w:hAnsi="Arial" w:cs="Arial"/>
              </w:rPr>
            </w:pPr>
            <w:r w:rsidRPr="00F70974">
              <w:rPr>
                <w:rFonts w:ascii="Arial" w:hAnsi="Arial" w:cs="Arial"/>
                <w:color w:val="000000"/>
              </w:rPr>
              <w:t>4733825.29</w:t>
            </w:r>
          </w:p>
        </w:tc>
        <w:tc>
          <w:tcPr>
            <w:tcW w:w="933" w:type="dxa"/>
            <w:tcBorders>
              <w:top w:val="single" w:sz="8" w:space="0" w:color="000000"/>
              <w:left w:val="single" w:sz="8" w:space="0" w:color="000000"/>
              <w:bottom w:val="single" w:sz="8" w:space="0" w:color="000000"/>
              <w:right w:val="single" w:sz="8" w:space="0" w:color="000000"/>
            </w:tcBorders>
            <w:vAlign w:val="center"/>
          </w:tcPr>
          <w:p w14:paraId="2128B48C" w14:textId="77777777" w:rsidR="00F70974" w:rsidRPr="00F70974" w:rsidRDefault="00F70974" w:rsidP="001037EC">
            <w:pPr>
              <w:spacing w:after="150"/>
              <w:rPr>
                <w:rFonts w:ascii="Arial" w:hAnsi="Arial" w:cs="Arial"/>
              </w:rPr>
            </w:pPr>
            <w:r w:rsidRPr="00F70974">
              <w:rPr>
                <w:rFonts w:ascii="Arial" w:hAnsi="Arial" w:cs="Arial"/>
                <w:b/>
                <w:color w:val="000000"/>
              </w:rPr>
              <w:t>D259</w:t>
            </w:r>
          </w:p>
        </w:tc>
        <w:tc>
          <w:tcPr>
            <w:tcW w:w="1933" w:type="dxa"/>
            <w:tcBorders>
              <w:top w:val="single" w:sz="8" w:space="0" w:color="000000"/>
              <w:left w:val="single" w:sz="8" w:space="0" w:color="000000"/>
              <w:bottom w:val="single" w:sz="8" w:space="0" w:color="000000"/>
              <w:right w:val="single" w:sz="8" w:space="0" w:color="000000"/>
            </w:tcBorders>
            <w:vAlign w:val="center"/>
          </w:tcPr>
          <w:p w14:paraId="31A32751" w14:textId="77777777" w:rsidR="00F70974" w:rsidRPr="00F70974" w:rsidRDefault="00F70974" w:rsidP="001037EC">
            <w:pPr>
              <w:spacing w:after="150"/>
              <w:rPr>
                <w:rFonts w:ascii="Arial" w:hAnsi="Arial" w:cs="Arial"/>
              </w:rPr>
            </w:pPr>
            <w:r w:rsidRPr="00F70974">
              <w:rPr>
                <w:rFonts w:ascii="Arial" w:hAnsi="Arial" w:cs="Arial"/>
                <w:color w:val="000000"/>
              </w:rPr>
              <w:t>7609102.93</w:t>
            </w:r>
          </w:p>
        </w:tc>
        <w:tc>
          <w:tcPr>
            <w:tcW w:w="1933" w:type="dxa"/>
            <w:tcBorders>
              <w:top w:val="single" w:sz="8" w:space="0" w:color="000000"/>
              <w:left w:val="single" w:sz="8" w:space="0" w:color="000000"/>
              <w:bottom w:val="single" w:sz="8" w:space="0" w:color="000000"/>
              <w:right w:val="single" w:sz="8" w:space="0" w:color="000000"/>
            </w:tcBorders>
            <w:vAlign w:val="center"/>
          </w:tcPr>
          <w:p w14:paraId="5B281AB4" w14:textId="77777777" w:rsidR="00F70974" w:rsidRPr="00F70974" w:rsidRDefault="00F70974" w:rsidP="001037EC">
            <w:pPr>
              <w:spacing w:after="150"/>
              <w:rPr>
                <w:rFonts w:ascii="Arial" w:hAnsi="Arial" w:cs="Arial"/>
              </w:rPr>
            </w:pPr>
            <w:r w:rsidRPr="00F70974">
              <w:rPr>
                <w:rFonts w:ascii="Arial" w:hAnsi="Arial" w:cs="Arial"/>
                <w:color w:val="000000"/>
              </w:rPr>
              <w:t>4735015.19</w:t>
            </w:r>
          </w:p>
        </w:tc>
        <w:tc>
          <w:tcPr>
            <w:tcW w:w="934" w:type="dxa"/>
            <w:tcBorders>
              <w:top w:val="single" w:sz="8" w:space="0" w:color="000000"/>
              <w:left w:val="single" w:sz="8" w:space="0" w:color="000000"/>
              <w:bottom w:val="single" w:sz="8" w:space="0" w:color="000000"/>
              <w:right w:val="single" w:sz="8" w:space="0" w:color="000000"/>
            </w:tcBorders>
            <w:vAlign w:val="center"/>
          </w:tcPr>
          <w:p w14:paraId="2C9541C9" w14:textId="77777777" w:rsidR="00F70974" w:rsidRPr="00F70974" w:rsidRDefault="00F70974" w:rsidP="001037EC">
            <w:pPr>
              <w:spacing w:after="150"/>
              <w:rPr>
                <w:rFonts w:ascii="Arial" w:hAnsi="Arial" w:cs="Arial"/>
              </w:rPr>
            </w:pPr>
            <w:r w:rsidRPr="00F70974">
              <w:rPr>
                <w:rFonts w:ascii="Arial" w:hAnsi="Arial" w:cs="Arial"/>
                <w:b/>
                <w:color w:val="000000"/>
              </w:rPr>
              <w:t>D421</w:t>
            </w:r>
          </w:p>
        </w:tc>
        <w:tc>
          <w:tcPr>
            <w:tcW w:w="1934" w:type="dxa"/>
            <w:tcBorders>
              <w:top w:val="single" w:sz="8" w:space="0" w:color="000000"/>
              <w:left w:val="single" w:sz="8" w:space="0" w:color="000000"/>
              <w:bottom w:val="single" w:sz="8" w:space="0" w:color="000000"/>
              <w:right w:val="single" w:sz="8" w:space="0" w:color="000000"/>
            </w:tcBorders>
            <w:vAlign w:val="center"/>
          </w:tcPr>
          <w:p w14:paraId="7509800D" w14:textId="77777777" w:rsidR="00F70974" w:rsidRPr="00F70974" w:rsidRDefault="00F70974" w:rsidP="001037EC">
            <w:pPr>
              <w:spacing w:after="150"/>
              <w:rPr>
                <w:rFonts w:ascii="Arial" w:hAnsi="Arial" w:cs="Arial"/>
              </w:rPr>
            </w:pPr>
            <w:r w:rsidRPr="00F70974">
              <w:rPr>
                <w:rFonts w:ascii="Arial" w:hAnsi="Arial" w:cs="Arial"/>
                <w:color w:val="000000"/>
              </w:rPr>
              <w:t>7613091.24</w:t>
            </w:r>
          </w:p>
        </w:tc>
        <w:tc>
          <w:tcPr>
            <w:tcW w:w="1934" w:type="dxa"/>
            <w:tcBorders>
              <w:top w:val="single" w:sz="8" w:space="0" w:color="000000"/>
              <w:left w:val="single" w:sz="8" w:space="0" w:color="000000"/>
              <w:bottom w:val="single" w:sz="8" w:space="0" w:color="000000"/>
              <w:right w:val="single" w:sz="8" w:space="0" w:color="000000"/>
            </w:tcBorders>
            <w:vAlign w:val="center"/>
          </w:tcPr>
          <w:p w14:paraId="0882703B" w14:textId="77777777" w:rsidR="00F70974" w:rsidRPr="00F70974" w:rsidRDefault="00F70974" w:rsidP="001037EC">
            <w:pPr>
              <w:spacing w:after="150"/>
              <w:rPr>
                <w:rFonts w:ascii="Arial" w:hAnsi="Arial" w:cs="Arial"/>
              </w:rPr>
            </w:pPr>
            <w:r w:rsidRPr="00F70974">
              <w:rPr>
                <w:rFonts w:ascii="Arial" w:hAnsi="Arial" w:cs="Arial"/>
                <w:color w:val="000000"/>
              </w:rPr>
              <w:t>4732330.79</w:t>
            </w:r>
          </w:p>
        </w:tc>
      </w:tr>
      <w:tr w:rsidR="00F70974" w:rsidRPr="00F70974" w14:paraId="3083203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108BDC4" w14:textId="77777777" w:rsidR="00F70974" w:rsidRPr="00F70974" w:rsidRDefault="00F70974" w:rsidP="001037EC">
            <w:pPr>
              <w:spacing w:after="150"/>
              <w:rPr>
                <w:rFonts w:ascii="Arial" w:hAnsi="Arial" w:cs="Arial"/>
              </w:rPr>
            </w:pPr>
            <w:r w:rsidRPr="00F70974">
              <w:rPr>
                <w:rFonts w:ascii="Arial" w:hAnsi="Arial" w:cs="Arial"/>
                <w:b/>
                <w:color w:val="000000"/>
              </w:rPr>
              <w:t>D98</w:t>
            </w:r>
          </w:p>
        </w:tc>
        <w:tc>
          <w:tcPr>
            <w:tcW w:w="1933" w:type="dxa"/>
            <w:tcBorders>
              <w:top w:val="single" w:sz="8" w:space="0" w:color="000000"/>
              <w:left w:val="single" w:sz="8" w:space="0" w:color="000000"/>
              <w:bottom w:val="single" w:sz="8" w:space="0" w:color="000000"/>
              <w:right w:val="single" w:sz="8" w:space="0" w:color="000000"/>
            </w:tcBorders>
            <w:vAlign w:val="center"/>
          </w:tcPr>
          <w:p w14:paraId="3764C4D2" w14:textId="77777777" w:rsidR="00F70974" w:rsidRPr="00F70974" w:rsidRDefault="00F70974" w:rsidP="001037EC">
            <w:pPr>
              <w:spacing w:after="150"/>
              <w:rPr>
                <w:rFonts w:ascii="Arial" w:hAnsi="Arial" w:cs="Arial"/>
              </w:rPr>
            </w:pPr>
            <w:r w:rsidRPr="00F70974">
              <w:rPr>
                <w:rFonts w:ascii="Arial" w:hAnsi="Arial" w:cs="Arial"/>
                <w:color w:val="000000"/>
              </w:rPr>
              <w:t>7612539.35</w:t>
            </w:r>
          </w:p>
        </w:tc>
        <w:tc>
          <w:tcPr>
            <w:tcW w:w="1933" w:type="dxa"/>
            <w:tcBorders>
              <w:top w:val="single" w:sz="8" w:space="0" w:color="000000"/>
              <w:left w:val="single" w:sz="8" w:space="0" w:color="000000"/>
              <w:bottom w:val="single" w:sz="8" w:space="0" w:color="000000"/>
              <w:right w:val="single" w:sz="8" w:space="0" w:color="000000"/>
            </w:tcBorders>
            <w:vAlign w:val="center"/>
          </w:tcPr>
          <w:p w14:paraId="2FDF841B" w14:textId="77777777" w:rsidR="00F70974" w:rsidRPr="00F70974" w:rsidRDefault="00F70974" w:rsidP="001037EC">
            <w:pPr>
              <w:spacing w:after="150"/>
              <w:rPr>
                <w:rFonts w:ascii="Arial" w:hAnsi="Arial" w:cs="Arial"/>
              </w:rPr>
            </w:pPr>
            <w:r w:rsidRPr="00F70974">
              <w:rPr>
                <w:rFonts w:ascii="Arial" w:hAnsi="Arial" w:cs="Arial"/>
                <w:color w:val="000000"/>
              </w:rPr>
              <w:t>4733838.58</w:t>
            </w:r>
          </w:p>
        </w:tc>
        <w:tc>
          <w:tcPr>
            <w:tcW w:w="933" w:type="dxa"/>
            <w:tcBorders>
              <w:top w:val="single" w:sz="8" w:space="0" w:color="000000"/>
              <w:left w:val="single" w:sz="8" w:space="0" w:color="000000"/>
              <w:bottom w:val="single" w:sz="8" w:space="0" w:color="000000"/>
              <w:right w:val="single" w:sz="8" w:space="0" w:color="000000"/>
            </w:tcBorders>
            <w:vAlign w:val="center"/>
          </w:tcPr>
          <w:p w14:paraId="2CDBD527" w14:textId="77777777" w:rsidR="00F70974" w:rsidRPr="00F70974" w:rsidRDefault="00F70974" w:rsidP="001037EC">
            <w:pPr>
              <w:spacing w:after="150"/>
              <w:rPr>
                <w:rFonts w:ascii="Arial" w:hAnsi="Arial" w:cs="Arial"/>
              </w:rPr>
            </w:pPr>
            <w:r w:rsidRPr="00F70974">
              <w:rPr>
                <w:rFonts w:ascii="Arial" w:hAnsi="Arial" w:cs="Arial"/>
                <w:b/>
                <w:color w:val="000000"/>
              </w:rPr>
              <w:t>D260</w:t>
            </w:r>
          </w:p>
        </w:tc>
        <w:tc>
          <w:tcPr>
            <w:tcW w:w="1933" w:type="dxa"/>
            <w:tcBorders>
              <w:top w:val="single" w:sz="8" w:space="0" w:color="000000"/>
              <w:left w:val="single" w:sz="8" w:space="0" w:color="000000"/>
              <w:bottom w:val="single" w:sz="8" w:space="0" w:color="000000"/>
              <w:right w:val="single" w:sz="8" w:space="0" w:color="000000"/>
            </w:tcBorders>
            <w:vAlign w:val="center"/>
          </w:tcPr>
          <w:p w14:paraId="088D0EBD" w14:textId="77777777" w:rsidR="00F70974" w:rsidRPr="00F70974" w:rsidRDefault="00F70974" w:rsidP="001037EC">
            <w:pPr>
              <w:spacing w:after="150"/>
              <w:rPr>
                <w:rFonts w:ascii="Arial" w:hAnsi="Arial" w:cs="Arial"/>
              </w:rPr>
            </w:pPr>
            <w:r w:rsidRPr="00F70974">
              <w:rPr>
                <w:rFonts w:ascii="Arial" w:hAnsi="Arial" w:cs="Arial"/>
                <w:color w:val="000000"/>
              </w:rPr>
              <w:t>7609099.97</w:t>
            </w:r>
          </w:p>
        </w:tc>
        <w:tc>
          <w:tcPr>
            <w:tcW w:w="1933" w:type="dxa"/>
            <w:tcBorders>
              <w:top w:val="single" w:sz="8" w:space="0" w:color="000000"/>
              <w:left w:val="single" w:sz="8" w:space="0" w:color="000000"/>
              <w:bottom w:val="single" w:sz="8" w:space="0" w:color="000000"/>
              <w:right w:val="single" w:sz="8" w:space="0" w:color="000000"/>
            </w:tcBorders>
            <w:vAlign w:val="center"/>
          </w:tcPr>
          <w:p w14:paraId="267B2CC6" w14:textId="77777777" w:rsidR="00F70974" w:rsidRPr="00F70974" w:rsidRDefault="00F70974" w:rsidP="001037EC">
            <w:pPr>
              <w:spacing w:after="150"/>
              <w:rPr>
                <w:rFonts w:ascii="Arial" w:hAnsi="Arial" w:cs="Arial"/>
              </w:rPr>
            </w:pPr>
            <w:r w:rsidRPr="00F70974">
              <w:rPr>
                <w:rFonts w:ascii="Arial" w:hAnsi="Arial" w:cs="Arial"/>
                <w:color w:val="000000"/>
              </w:rPr>
              <w:t>4734996.95</w:t>
            </w:r>
          </w:p>
        </w:tc>
        <w:tc>
          <w:tcPr>
            <w:tcW w:w="934" w:type="dxa"/>
            <w:tcBorders>
              <w:top w:val="single" w:sz="8" w:space="0" w:color="000000"/>
              <w:left w:val="single" w:sz="8" w:space="0" w:color="000000"/>
              <w:bottom w:val="single" w:sz="8" w:space="0" w:color="000000"/>
              <w:right w:val="single" w:sz="8" w:space="0" w:color="000000"/>
            </w:tcBorders>
            <w:vAlign w:val="center"/>
          </w:tcPr>
          <w:p w14:paraId="5E715FAD" w14:textId="77777777" w:rsidR="00F70974" w:rsidRPr="00F70974" w:rsidRDefault="00F70974" w:rsidP="001037EC">
            <w:pPr>
              <w:spacing w:after="150"/>
              <w:rPr>
                <w:rFonts w:ascii="Arial" w:hAnsi="Arial" w:cs="Arial"/>
              </w:rPr>
            </w:pPr>
            <w:r w:rsidRPr="00F70974">
              <w:rPr>
                <w:rFonts w:ascii="Arial" w:hAnsi="Arial" w:cs="Arial"/>
                <w:b/>
                <w:color w:val="000000"/>
              </w:rPr>
              <w:t>D422</w:t>
            </w:r>
          </w:p>
        </w:tc>
        <w:tc>
          <w:tcPr>
            <w:tcW w:w="1934" w:type="dxa"/>
            <w:tcBorders>
              <w:top w:val="single" w:sz="8" w:space="0" w:color="000000"/>
              <w:left w:val="single" w:sz="8" w:space="0" w:color="000000"/>
              <w:bottom w:val="single" w:sz="8" w:space="0" w:color="000000"/>
              <w:right w:val="single" w:sz="8" w:space="0" w:color="000000"/>
            </w:tcBorders>
            <w:vAlign w:val="center"/>
          </w:tcPr>
          <w:p w14:paraId="3E704F15" w14:textId="77777777" w:rsidR="00F70974" w:rsidRPr="00F70974" w:rsidRDefault="00F70974" w:rsidP="001037EC">
            <w:pPr>
              <w:spacing w:after="150"/>
              <w:rPr>
                <w:rFonts w:ascii="Arial" w:hAnsi="Arial" w:cs="Arial"/>
              </w:rPr>
            </w:pPr>
            <w:r w:rsidRPr="00F70974">
              <w:rPr>
                <w:rFonts w:ascii="Arial" w:hAnsi="Arial" w:cs="Arial"/>
                <w:color w:val="000000"/>
              </w:rPr>
              <w:t>7613107.66</w:t>
            </w:r>
          </w:p>
        </w:tc>
        <w:tc>
          <w:tcPr>
            <w:tcW w:w="1934" w:type="dxa"/>
            <w:tcBorders>
              <w:top w:val="single" w:sz="8" w:space="0" w:color="000000"/>
              <w:left w:val="single" w:sz="8" w:space="0" w:color="000000"/>
              <w:bottom w:val="single" w:sz="8" w:space="0" w:color="000000"/>
              <w:right w:val="single" w:sz="8" w:space="0" w:color="000000"/>
            </w:tcBorders>
            <w:vAlign w:val="center"/>
          </w:tcPr>
          <w:p w14:paraId="7596AD4C" w14:textId="77777777" w:rsidR="00F70974" w:rsidRPr="00F70974" w:rsidRDefault="00F70974" w:rsidP="001037EC">
            <w:pPr>
              <w:spacing w:after="150"/>
              <w:rPr>
                <w:rFonts w:ascii="Arial" w:hAnsi="Arial" w:cs="Arial"/>
              </w:rPr>
            </w:pPr>
            <w:r w:rsidRPr="00F70974">
              <w:rPr>
                <w:rFonts w:ascii="Arial" w:hAnsi="Arial" w:cs="Arial"/>
                <w:color w:val="000000"/>
              </w:rPr>
              <w:t>4732293.34</w:t>
            </w:r>
          </w:p>
        </w:tc>
      </w:tr>
      <w:tr w:rsidR="00F70974" w:rsidRPr="00F70974" w14:paraId="47A6B68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176BAB7" w14:textId="77777777" w:rsidR="00F70974" w:rsidRPr="00F70974" w:rsidRDefault="00F70974" w:rsidP="001037EC">
            <w:pPr>
              <w:spacing w:after="150"/>
              <w:rPr>
                <w:rFonts w:ascii="Arial" w:hAnsi="Arial" w:cs="Arial"/>
              </w:rPr>
            </w:pPr>
            <w:r w:rsidRPr="00F70974">
              <w:rPr>
                <w:rFonts w:ascii="Arial" w:hAnsi="Arial" w:cs="Arial"/>
                <w:b/>
                <w:color w:val="000000"/>
              </w:rPr>
              <w:t>D99</w:t>
            </w:r>
          </w:p>
        </w:tc>
        <w:tc>
          <w:tcPr>
            <w:tcW w:w="1933" w:type="dxa"/>
            <w:tcBorders>
              <w:top w:val="single" w:sz="8" w:space="0" w:color="000000"/>
              <w:left w:val="single" w:sz="8" w:space="0" w:color="000000"/>
              <w:bottom w:val="single" w:sz="8" w:space="0" w:color="000000"/>
              <w:right w:val="single" w:sz="8" w:space="0" w:color="000000"/>
            </w:tcBorders>
            <w:vAlign w:val="center"/>
          </w:tcPr>
          <w:p w14:paraId="32E5B9D3" w14:textId="77777777" w:rsidR="00F70974" w:rsidRPr="00F70974" w:rsidRDefault="00F70974" w:rsidP="001037EC">
            <w:pPr>
              <w:spacing w:after="150"/>
              <w:rPr>
                <w:rFonts w:ascii="Arial" w:hAnsi="Arial" w:cs="Arial"/>
              </w:rPr>
            </w:pPr>
            <w:r w:rsidRPr="00F70974">
              <w:rPr>
                <w:rFonts w:ascii="Arial" w:hAnsi="Arial" w:cs="Arial"/>
                <w:color w:val="000000"/>
              </w:rPr>
              <w:t>7612484.55</w:t>
            </w:r>
          </w:p>
        </w:tc>
        <w:tc>
          <w:tcPr>
            <w:tcW w:w="1933" w:type="dxa"/>
            <w:tcBorders>
              <w:top w:val="single" w:sz="8" w:space="0" w:color="000000"/>
              <w:left w:val="single" w:sz="8" w:space="0" w:color="000000"/>
              <w:bottom w:val="single" w:sz="8" w:space="0" w:color="000000"/>
              <w:right w:val="single" w:sz="8" w:space="0" w:color="000000"/>
            </w:tcBorders>
            <w:vAlign w:val="center"/>
          </w:tcPr>
          <w:p w14:paraId="3216A819" w14:textId="77777777" w:rsidR="00F70974" w:rsidRPr="00F70974" w:rsidRDefault="00F70974" w:rsidP="001037EC">
            <w:pPr>
              <w:spacing w:after="150"/>
              <w:rPr>
                <w:rFonts w:ascii="Arial" w:hAnsi="Arial" w:cs="Arial"/>
              </w:rPr>
            </w:pPr>
            <w:r w:rsidRPr="00F70974">
              <w:rPr>
                <w:rFonts w:ascii="Arial" w:hAnsi="Arial" w:cs="Arial"/>
                <w:color w:val="000000"/>
              </w:rPr>
              <w:t>4733876.93</w:t>
            </w:r>
          </w:p>
        </w:tc>
        <w:tc>
          <w:tcPr>
            <w:tcW w:w="933" w:type="dxa"/>
            <w:tcBorders>
              <w:top w:val="single" w:sz="8" w:space="0" w:color="000000"/>
              <w:left w:val="single" w:sz="8" w:space="0" w:color="000000"/>
              <w:bottom w:val="single" w:sz="8" w:space="0" w:color="000000"/>
              <w:right w:val="single" w:sz="8" w:space="0" w:color="000000"/>
            </w:tcBorders>
            <w:vAlign w:val="center"/>
          </w:tcPr>
          <w:p w14:paraId="2A3B95C2" w14:textId="77777777" w:rsidR="00F70974" w:rsidRPr="00F70974" w:rsidRDefault="00F70974" w:rsidP="001037EC">
            <w:pPr>
              <w:spacing w:after="150"/>
              <w:rPr>
                <w:rFonts w:ascii="Arial" w:hAnsi="Arial" w:cs="Arial"/>
              </w:rPr>
            </w:pPr>
            <w:r w:rsidRPr="00F70974">
              <w:rPr>
                <w:rFonts w:ascii="Arial" w:hAnsi="Arial" w:cs="Arial"/>
                <w:b/>
                <w:color w:val="000000"/>
              </w:rPr>
              <w:t>D261</w:t>
            </w:r>
          </w:p>
        </w:tc>
        <w:tc>
          <w:tcPr>
            <w:tcW w:w="1933" w:type="dxa"/>
            <w:tcBorders>
              <w:top w:val="single" w:sz="8" w:space="0" w:color="000000"/>
              <w:left w:val="single" w:sz="8" w:space="0" w:color="000000"/>
              <w:bottom w:val="single" w:sz="8" w:space="0" w:color="000000"/>
              <w:right w:val="single" w:sz="8" w:space="0" w:color="000000"/>
            </w:tcBorders>
            <w:vAlign w:val="center"/>
          </w:tcPr>
          <w:p w14:paraId="4AED02AD" w14:textId="77777777" w:rsidR="00F70974" w:rsidRPr="00F70974" w:rsidRDefault="00F70974" w:rsidP="001037EC">
            <w:pPr>
              <w:spacing w:after="150"/>
              <w:rPr>
                <w:rFonts w:ascii="Arial" w:hAnsi="Arial" w:cs="Arial"/>
              </w:rPr>
            </w:pPr>
            <w:r w:rsidRPr="00F70974">
              <w:rPr>
                <w:rFonts w:ascii="Arial" w:hAnsi="Arial" w:cs="Arial"/>
                <w:color w:val="000000"/>
              </w:rPr>
              <w:t>7609092.28</w:t>
            </w:r>
          </w:p>
        </w:tc>
        <w:tc>
          <w:tcPr>
            <w:tcW w:w="1933" w:type="dxa"/>
            <w:tcBorders>
              <w:top w:val="single" w:sz="8" w:space="0" w:color="000000"/>
              <w:left w:val="single" w:sz="8" w:space="0" w:color="000000"/>
              <w:bottom w:val="single" w:sz="8" w:space="0" w:color="000000"/>
              <w:right w:val="single" w:sz="8" w:space="0" w:color="000000"/>
            </w:tcBorders>
            <w:vAlign w:val="center"/>
          </w:tcPr>
          <w:p w14:paraId="018C8077" w14:textId="77777777" w:rsidR="00F70974" w:rsidRPr="00F70974" w:rsidRDefault="00F70974" w:rsidP="001037EC">
            <w:pPr>
              <w:spacing w:after="150"/>
              <w:rPr>
                <w:rFonts w:ascii="Arial" w:hAnsi="Arial" w:cs="Arial"/>
              </w:rPr>
            </w:pPr>
            <w:r w:rsidRPr="00F70974">
              <w:rPr>
                <w:rFonts w:ascii="Arial" w:hAnsi="Arial" w:cs="Arial"/>
                <w:color w:val="000000"/>
              </w:rPr>
              <w:t>4734983.61</w:t>
            </w:r>
          </w:p>
        </w:tc>
        <w:tc>
          <w:tcPr>
            <w:tcW w:w="934" w:type="dxa"/>
            <w:tcBorders>
              <w:top w:val="single" w:sz="8" w:space="0" w:color="000000"/>
              <w:left w:val="single" w:sz="8" w:space="0" w:color="000000"/>
              <w:bottom w:val="single" w:sz="8" w:space="0" w:color="000000"/>
              <w:right w:val="single" w:sz="8" w:space="0" w:color="000000"/>
            </w:tcBorders>
            <w:vAlign w:val="center"/>
          </w:tcPr>
          <w:p w14:paraId="06291200" w14:textId="77777777" w:rsidR="00F70974" w:rsidRPr="00F70974" w:rsidRDefault="00F70974" w:rsidP="001037EC">
            <w:pPr>
              <w:spacing w:after="150"/>
              <w:rPr>
                <w:rFonts w:ascii="Arial" w:hAnsi="Arial" w:cs="Arial"/>
              </w:rPr>
            </w:pPr>
            <w:r w:rsidRPr="00F70974">
              <w:rPr>
                <w:rFonts w:ascii="Arial" w:hAnsi="Arial" w:cs="Arial"/>
                <w:b/>
                <w:color w:val="000000"/>
              </w:rPr>
              <w:t>D423</w:t>
            </w:r>
          </w:p>
        </w:tc>
        <w:tc>
          <w:tcPr>
            <w:tcW w:w="1934" w:type="dxa"/>
            <w:tcBorders>
              <w:top w:val="single" w:sz="8" w:space="0" w:color="000000"/>
              <w:left w:val="single" w:sz="8" w:space="0" w:color="000000"/>
              <w:bottom w:val="single" w:sz="8" w:space="0" w:color="000000"/>
              <w:right w:val="single" w:sz="8" w:space="0" w:color="000000"/>
            </w:tcBorders>
            <w:vAlign w:val="center"/>
          </w:tcPr>
          <w:p w14:paraId="70A44963" w14:textId="77777777" w:rsidR="00F70974" w:rsidRPr="00F70974" w:rsidRDefault="00F70974" w:rsidP="001037EC">
            <w:pPr>
              <w:spacing w:after="150"/>
              <w:rPr>
                <w:rFonts w:ascii="Arial" w:hAnsi="Arial" w:cs="Arial"/>
              </w:rPr>
            </w:pPr>
            <w:r w:rsidRPr="00F70974">
              <w:rPr>
                <w:rFonts w:ascii="Arial" w:hAnsi="Arial" w:cs="Arial"/>
                <w:color w:val="000000"/>
              </w:rPr>
              <w:t>7613118.54</w:t>
            </w:r>
          </w:p>
        </w:tc>
        <w:tc>
          <w:tcPr>
            <w:tcW w:w="1934" w:type="dxa"/>
            <w:tcBorders>
              <w:top w:val="single" w:sz="8" w:space="0" w:color="000000"/>
              <w:left w:val="single" w:sz="8" w:space="0" w:color="000000"/>
              <w:bottom w:val="single" w:sz="8" w:space="0" w:color="000000"/>
              <w:right w:val="single" w:sz="8" w:space="0" w:color="000000"/>
            </w:tcBorders>
            <w:vAlign w:val="center"/>
          </w:tcPr>
          <w:p w14:paraId="69A059ED" w14:textId="77777777" w:rsidR="00F70974" w:rsidRPr="00F70974" w:rsidRDefault="00F70974" w:rsidP="001037EC">
            <w:pPr>
              <w:spacing w:after="150"/>
              <w:rPr>
                <w:rFonts w:ascii="Arial" w:hAnsi="Arial" w:cs="Arial"/>
              </w:rPr>
            </w:pPr>
            <w:r w:rsidRPr="00F70974">
              <w:rPr>
                <w:rFonts w:ascii="Arial" w:hAnsi="Arial" w:cs="Arial"/>
                <w:color w:val="000000"/>
              </w:rPr>
              <w:t>4732259.51</w:t>
            </w:r>
          </w:p>
        </w:tc>
      </w:tr>
      <w:tr w:rsidR="00F70974" w:rsidRPr="00F70974" w14:paraId="23FD2FB9"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1B56CA6" w14:textId="77777777" w:rsidR="00F70974" w:rsidRPr="00F70974" w:rsidRDefault="00F70974" w:rsidP="001037EC">
            <w:pPr>
              <w:spacing w:after="150"/>
              <w:rPr>
                <w:rFonts w:ascii="Arial" w:hAnsi="Arial" w:cs="Arial"/>
              </w:rPr>
            </w:pPr>
            <w:r w:rsidRPr="00F70974">
              <w:rPr>
                <w:rFonts w:ascii="Arial" w:hAnsi="Arial" w:cs="Arial"/>
                <w:b/>
                <w:color w:val="000000"/>
              </w:rPr>
              <w:t>D100</w:t>
            </w:r>
          </w:p>
        </w:tc>
        <w:tc>
          <w:tcPr>
            <w:tcW w:w="1933" w:type="dxa"/>
            <w:tcBorders>
              <w:top w:val="single" w:sz="8" w:space="0" w:color="000000"/>
              <w:left w:val="single" w:sz="8" w:space="0" w:color="000000"/>
              <w:bottom w:val="single" w:sz="8" w:space="0" w:color="000000"/>
              <w:right w:val="single" w:sz="8" w:space="0" w:color="000000"/>
            </w:tcBorders>
            <w:vAlign w:val="center"/>
          </w:tcPr>
          <w:p w14:paraId="08161611" w14:textId="77777777" w:rsidR="00F70974" w:rsidRPr="00F70974" w:rsidRDefault="00F70974" w:rsidP="001037EC">
            <w:pPr>
              <w:spacing w:after="150"/>
              <w:rPr>
                <w:rFonts w:ascii="Arial" w:hAnsi="Arial" w:cs="Arial"/>
              </w:rPr>
            </w:pPr>
            <w:r w:rsidRPr="00F70974">
              <w:rPr>
                <w:rFonts w:ascii="Arial" w:hAnsi="Arial" w:cs="Arial"/>
                <w:color w:val="000000"/>
              </w:rPr>
              <w:t>7612467.72</w:t>
            </w:r>
          </w:p>
        </w:tc>
        <w:tc>
          <w:tcPr>
            <w:tcW w:w="1933" w:type="dxa"/>
            <w:tcBorders>
              <w:top w:val="single" w:sz="8" w:space="0" w:color="000000"/>
              <w:left w:val="single" w:sz="8" w:space="0" w:color="000000"/>
              <w:bottom w:val="single" w:sz="8" w:space="0" w:color="000000"/>
              <w:right w:val="single" w:sz="8" w:space="0" w:color="000000"/>
            </w:tcBorders>
            <w:vAlign w:val="center"/>
          </w:tcPr>
          <w:p w14:paraId="52594405" w14:textId="77777777" w:rsidR="00F70974" w:rsidRPr="00F70974" w:rsidRDefault="00F70974" w:rsidP="001037EC">
            <w:pPr>
              <w:spacing w:after="150"/>
              <w:rPr>
                <w:rFonts w:ascii="Arial" w:hAnsi="Arial" w:cs="Arial"/>
              </w:rPr>
            </w:pPr>
            <w:r w:rsidRPr="00F70974">
              <w:rPr>
                <w:rFonts w:ascii="Arial" w:hAnsi="Arial" w:cs="Arial"/>
                <w:color w:val="000000"/>
              </w:rPr>
              <w:t>4733889.54</w:t>
            </w:r>
          </w:p>
        </w:tc>
        <w:tc>
          <w:tcPr>
            <w:tcW w:w="933" w:type="dxa"/>
            <w:tcBorders>
              <w:top w:val="single" w:sz="8" w:space="0" w:color="000000"/>
              <w:left w:val="single" w:sz="8" w:space="0" w:color="000000"/>
              <w:bottom w:val="single" w:sz="8" w:space="0" w:color="000000"/>
              <w:right w:val="single" w:sz="8" w:space="0" w:color="000000"/>
            </w:tcBorders>
            <w:vAlign w:val="center"/>
          </w:tcPr>
          <w:p w14:paraId="45935659" w14:textId="77777777" w:rsidR="00F70974" w:rsidRPr="00F70974" w:rsidRDefault="00F70974" w:rsidP="001037EC">
            <w:pPr>
              <w:spacing w:after="150"/>
              <w:rPr>
                <w:rFonts w:ascii="Arial" w:hAnsi="Arial" w:cs="Arial"/>
              </w:rPr>
            </w:pPr>
            <w:r w:rsidRPr="00F70974">
              <w:rPr>
                <w:rFonts w:ascii="Arial" w:hAnsi="Arial" w:cs="Arial"/>
                <w:b/>
                <w:color w:val="000000"/>
              </w:rPr>
              <w:t>D262</w:t>
            </w:r>
          </w:p>
        </w:tc>
        <w:tc>
          <w:tcPr>
            <w:tcW w:w="1933" w:type="dxa"/>
            <w:tcBorders>
              <w:top w:val="single" w:sz="8" w:space="0" w:color="000000"/>
              <w:left w:val="single" w:sz="8" w:space="0" w:color="000000"/>
              <w:bottom w:val="single" w:sz="8" w:space="0" w:color="000000"/>
              <w:right w:val="single" w:sz="8" w:space="0" w:color="000000"/>
            </w:tcBorders>
            <w:vAlign w:val="center"/>
          </w:tcPr>
          <w:p w14:paraId="406468B4" w14:textId="77777777" w:rsidR="00F70974" w:rsidRPr="00F70974" w:rsidRDefault="00F70974" w:rsidP="001037EC">
            <w:pPr>
              <w:spacing w:after="150"/>
              <w:rPr>
                <w:rFonts w:ascii="Arial" w:hAnsi="Arial" w:cs="Arial"/>
              </w:rPr>
            </w:pPr>
            <w:r w:rsidRPr="00F70974">
              <w:rPr>
                <w:rFonts w:ascii="Arial" w:hAnsi="Arial" w:cs="Arial"/>
                <w:color w:val="000000"/>
              </w:rPr>
              <w:t>7609081.56</w:t>
            </w:r>
          </w:p>
        </w:tc>
        <w:tc>
          <w:tcPr>
            <w:tcW w:w="1933" w:type="dxa"/>
            <w:tcBorders>
              <w:top w:val="single" w:sz="8" w:space="0" w:color="000000"/>
              <w:left w:val="single" w:sz="8" w:space="0" w:color="000000"/>
              <w:bottom w:val="single" w:sz="8" w:space="0" w:color="000000"/>
              <w:right w:val="single" w:sz="8" w:space="0" w:color="000000"/>
            </w:tcBorders>
            <w:vAlign w:val="center"/>
          </w:tcPr>
          <w:p w14:paraId="67118918" w14:textId="77777777" w:rsidR="00F70974" w:rsidRPr="00F70974" w:rsidRDefault="00F70974" w:rsidP="001037EC">
            <w:pPr>
              <w:spacing w:after="150"/>
              <w:rPr>
                <w:rFonts w:ascii="Arial" w:hAnsi="Arial" w:cs="Arial"/>
              </w:rPr>
            </w:pPr>
            <w:r w:rsidRPr="00F70974">
              <w:rPr>
                <w:rFonts w:ascii="Arial" w:hAnsi="Arial" w:cs="Arial"/>
                <w:color w:val="000000"/>
              </w:rPr>
              <w:t>4734974.04</w:t>
            </w:r>
          </w:p>
        </w:tc>
        <w:tc>
          <w:tcPr>
            <w:tcW w:w="934" w:type="dxa"/>
            <w:tcBorders>
              <w:top w:val="single" w:sz="8" w:space="0" w:color="000000"/>
              <w:left w:val="single" w:sz="8" w:space="0" w:color="000000"/>
              <w:bottom w:val="single" w:sz="8" w:space="0" w:color="000000"/>
              <w:right w:val="single" w:sz="8" w:space="0" w:color="000000"/>
            </w:tcBorders>
            <w:vAlign w:val="center"/>
          </w:tcPr>
          <w:p w14:paraId="26C55767" w14:textId="77777777" w:rsidR="00F70974" w:rsidRPr="00F70974" w:rsidRDefault="00F70974" w:rsidP="001037EC">
            <w:pPr>
              <w:spacing w:after="150"/>
              <w:rPr>
                <w:rFonts w:ascii="Arial" w:hAnsi="Arial" w:cs="Arial"/>
              </w:rPr>
            </w:pPr>
            <w:r w:rsidRPr="00F70974">
              <w:rPr>
                <w:rFonts w:ascii="Arial" w:hAnsi="Arial" w:cs="Arial"/>
                <w:b/>
                <w:color w:val="000000"/>
              </w:rPr>
              <w:t>D424</w:t>
            </w:r>
          </w:p>
        </w:tc>
        <w:tc>
          <w:tcPr>
            <w:tcW w:w="1934" w:type="dxa"/>
            <w:tcBorders>
              <w:top w:val="single" w:sz="8" w:space="0" w:color="000000"/>
              <w:left w:val="single" w:sz="8" w:space="0" w:color="000000"/>
              <w:bottom w:val="single" w:sz="8" w:space="0" w:color="000000"/>
              <w:right w:val="single" w:sz="8" w:space="0" w:color="000000"/>
            </w:tcBorders>
            <w:vAlign w:val="center"/>
          </w:tcPr>
          <w:p w14:paraId="7BB6E3A7" w14:textId="77777777" w:rsidR="00F70974" w:rsidRPr="00F70974" w:rsidRDefault="00F70974" w:rsidP="001037EC">
            <w:pPr>
              <w:spacing w:after="150"/>
              <w:rPr>
                <w:rFonts w:ascii="Arial" w:hAnsi="Arial" w:cs="Arial"/>
              </w:rPr>
            </w:pPr>
            <w:r w:rsidRPr="00F70974">
              <w:rPr>
                <w:rFonts w:ascii="Arial" w:hAnsi="Arial" w:cs="Arial"/>
                <w:color w:val="000000"/>
              </w:rPr>
              <w:t>7613122.43</w:t>
            </w:r>
          </w:p>
        </w:tc>
        <w:tc>
          <w:tcPr>
            <w:tcW w:w="1934" w:type="dxa"/>
            <w:tcBorders>
              <w:top w:val="single" w:sz="8" w:space="0" w:color="000000"/>
              <w:left w:val="single" w:sz="8" w:space="0" w:color="000000"/>
              <w:bottom w:val="single" w:sz="8" w:space="0" w:color="000000"/>
              <w:right w:val="single" w:sz="8" w:space="0" w:color="000000"/>
            </w:tcBorders>
            <w:vAlign w:val="center"/>
          </w:tcPr>
          <w:p w14:paraId="32488AAF" w14:textId="77777777" w:rsidR="00F70974" w:rsidRPr="00F70974" w:rsidRDefault="00F70974" w:rsidP="001037EC">
            <w:pPr>
              <w:spacing w:after="150"/>
              <w:rPr>
                <w:rFonts w:ascii="Arial" w:hAnsi="Arial" w:cs="Arial"/>
              </w:rPr>
            </w:pPr>
            <w:r w:rsidRPr="00F70974">
              <w:rPr>
                <w:rFonts w:ascii="Arial" w:hAnsi="Arial" w:cs="Arial"/>
                <w:color w:val="000000"/>
              </w:rPr>
              <w:t>4732223.68</w:t>
            </w:r>
          </w:p>
        </w:tc>
      </w:tr>
      <w:tr w:rsidR="00F70974" w:rsidRPr="00F70974" w14:paraId="52E364D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31C7F02" w14:textId="77777777" w:rsidR="00F70974" w:rsidRPr="00F70974" w:rsidRDefault="00F70974" w:rsidP="001037EC">
            <w:pPr>
              <w:spacing w:after="150"/>
              <w:rPr>
                <w:rFonts w:ascii="Arial" w:hAnsi="Arial" w:cs="Arial"/>
              </w:rPr>
            </w:pPr>
            <w:r w:rsidRPr="00F70974">
              <w:rPr>
                <w:rFonts w:ascii="Arial" w:hAnsi="Arial" w:cs="Arial"/>
                <w:b/>
                <w:color w:val="000000"/>
              </w:rPr>
              <w:t>D101</w:t>
            </w:r>
          </w:p>
        </w:tc>
        <w:tc>
          <w:tcPr>
            <w:tcW w:w="1933" w:type="dxa"/>
            <w:tcBorders>
              <w:top w:val="single" w:sz="8" w:space="0" w:color="000000"/>
              <w:left w:val="single" w:sz="8" w:space="0" w:color="000000"/>
              <w:bottom w:val="single" w:sz="8" w:space="0" w:color="000000"/>
              <w:right w:val="single" w:sz="8" w:space="0" w:color="000000"/>
            </w:tcBorders>
            <w:vAlign w:val="center"/>
          </w:tcPr>
          <w:p w14:paraId="37414F69" w14:textId="77777777" w:rsidR="00F70974" w:rsidRPr="00F70974" w:rsidRDefault="00F70974" w:rsidP="001037EC">
            <w:pPr>
              <w:spacing w:after="150"/>
              <w:rPr>
                <w:rFonts w:ascii="Arial" w:hAnsi="Arial" w:cs="Arial"/>
              </w:rPr>
            </w:pPr>
            <w:r w:rsidRPr="00F70974">
              <w:rPr>
                <w:rFonts w:ascii="Arial" w:hAnsi="Arial" w:cs="Arial"/>
                <w:color w:val="000000"/>
              </w:rPr>
              <w:t>7612451.75</w:t>
            </w:r>
          </w:p>
        </w:tc>
        <w:tc>
          <w:tcPr>
            <w:tcW w:w="1933" w:type="dxa"/>
            <w:tcBorders>
              <w:top w:val="single" w:sz="8" w:space="0" w:color="000000"/>
              <w:left w:val="single" w:sz="8" w:space="0" w:color="000000"/>
              <w:bottom w:val="single" w:sz="8" w:space="0" w:color="000000"/>
              <w:right w:val="single" w:sz="8" w:space="0" w:color="000000"/>
            </w:tcBorders>
            <w:vAlign w:val="center"/>
          </w:tcPr>
          <w:p w14:paraId="5F904742" w14:textId="77777777" w:rsidR="00F70974" w:rsidRPr="00F70974" w:rsidRDefault="00F70974" w:rsidP="001037EC">
            <w:pPr>
              <w:spacing w:after="150"/>
              <w:rPr>
                <w:rFonts w:ascii="Arial" w:hAnsi="Arial" w:cs="Arial"/>
              </w:rPr>
            </w:pPr>
            <w:r w:rsidRPr="00F70974">
              <w:rPr>
                <w:rFonts w:ascii="Arial" w:hAnsi="Arial" w:cs="Arial"/>
                <w:color w:val="000000"/>
              </w:rPr>
              <w:t>4733903.21</w:t>
            </w:r>
          </w:p>
        </w:tc>
        <w:tc>
          <w:tcPr>
            <w:tcW w:w="933" w:type="dxa"/>
            <w:tcBorders>
              <w:top w:val="single" w:sz="8" w:space="0" w:color="000000"/>
              <w:left w:val="single" w:sz="8" w:space="0" w:color="000000"/>
              <w:bottom w:val="single" w:sz="8" w:space="0" w:color="000000"/>
              <w:right w:val="single" w:sz="8" w:space="0" w:color="000000"/>
            </w:tcBorders>
            <w:vAlign w:val="center"/>
          </w:tcPr>
          <w:p w14:paraId="3D0AA032" w14:textId="77777777" w:rsidR="00F70974" w:rsidRPr="00F70974" w:rsidRDefault="00F70974" w:rsidP="001037EC">
            <w:pPr>
              <w:spacing w:after="150"/>
              <w:rPr>
                <w:rFonts w:ascii="Arial" w:hAnsi="Arial" w:cs="Arial"/>
              </w:rPr>
            </w:pPr>
            <w:r w:rsidRPr="00F70974">
              <w:rPr>
                <w:rFonts w:ascii="Arial" w:hAnsi="Arial" w:cs="Arial"/>
                <w:b/>
                <w:color w:val="000000"/>
              </w:rPr>
              <w:t>D263</w:t>
            </w:r>
          </w:p>
        </w:tc>
        <w:tc>
          <w:tcPr>
            <w:tcW w:w="1933" w:type="dxa"/>
            <w:tcBorders>
              <w:top w:val="single" w:sz="8" w:space="0" w:color="000000"/>
              <w:left w:val="single" w:sz="8" w:space="0" w:color="000000"/>
              <w:bottom w:val="single" w:sz="8" w:space="0" w:color="000000"/>
              <w:right w:val="single" w:sz="8" w:space="0" w:color="000000"/>
            </w:tcBorders>
            <w:vAlign w:val="center"/>
          </w:tcPr>
          <w:p w14:paraId="5BB0633F" w14:textId="77777777" w:rsidR="00F70974" w:rsidRPr="00F70974" w:rsidRDefault="00F70974" w:rsidP="001037EC">
            <w:pPr>
              <w:spacing w:after="150"/>
              <w:rPr>
                <w:rFonts w:ascii="Arial" w:hAnsi="Arial" w:cs="Arial"/>
              </w:rPr>
            </w:pPr>
            <w:r w:rsidRPr="00F70974">
              <w:rPr>
                <w:rFonts w:ascii="Arial" w:hAnsi="Arial" w:cs="Arial"/>
                <w:color w:val="000000"/>
              </w:rPr>
              <w:t>7609064.63</w:t>
            </w:r>
          </w:p>
        </w:tc>
        <w:tc>
          <w:tcPr>
            <w:tcW w:w="1933" w:type="dxa"/>
            <w:tcBorders>
              <w:top w:val="single" w:sz="8" w:space="0" w:color="000000"/>
              <w:left w:val="single" w:sz="8" w:space="0" w:color="000000"/>
              <w:bottom w:val="single" w:sz="8" w:space="0" w:color="000000"/>
              <w:right w:val="single" w:sz="8" w:space="0" w:color="000000"/>
            </w:tcBorders>
            <w:vAlign w:val="center"/>
          </w:tcPr>
          <w:p w14:paraId="18DC53DC" w14:textId="77777777" w:rsidR="00F70974" w:rsidRPr="00F70974" w:rsidRDefault="00F70974" w:rsidP="001037EC">
            <w:pPr>
              <w:spacing w:after="150"/>
              <w:rPr>
                <w:rFonts w:ascii="Arial" w:hAnsi="Arial" w:cs="Arial"/>
              </w:rPr>
            </w:pPr>
            <w:r w:rsidRPr="00F70974">
              <w:rPr>
                <w:rFonts w:ascii="Arial" w:hAnsi="Arial" w:cs="Arial"/>
                <w:color w:val="000000"/>
              </w:rPr>
              <w:t>4734963.24</w:t>
            </w:r>
          </w:p>
        </w:tc>
        <w:tc>
          <w:tcPr>
            <w:tcW w:w="934" w:type="dxa"/>
            <w:tcBorders>
              <w:top w:val="single" w:sz="8" w:space="0" w:color="000000"/>
              <w:left w:val="single" w:sz="8" w:space="0" w:color="000000"/>
              <w:bottom w:val="single" w:sz="8" w:space="0" w:color="000000"/>
              <w:right w:val="single" w:sz="8" w:space="0" w:color="000000"/>
            </w:tcBorders>
            <w:vAlign w:val="center"/>
          </w:tcPr>
          <w:p w14:paraId="5789EEF2" w14:textId="77777777" w:rsidR="00F70974" w:rsidRPr="00F70974" w:rsidRDefault="00F70974" w:rsidP="001037EC">
            <w:pPr>
              <w:spacing w:after="150"/>
              <w:rPr>
                <w:rFonts w:ascii="Arial" w:hAnsi="Arial" w:cs="Arial"/>
              </w:rPr>
            </w:pPr>
            <w:r w:rsidRPr="00F70974">
              <w:rPr>
                <w:rFonts w:ascii="Arial" w:hAnsi="Arial" w:cs="Arial"/>
                <w:b/>
                <w:color w:val="000000"/>
              </w:rPr>
              <w:t>D425</w:t>
            </w:r>
          </w:p>
        </w:tc>
        <w:tc>
          <w:tcPr>
            <w:tcW w:w="1934" w:type="dxa"/>
            <w:tcBorders>
              <w:top w:val="single" w:sz="8" w:space="0" w:color="000000"/>
              <w:left w:val="single" w:sz="8" w:space="0" w:color="000000"/>
              <w:bottom w:val="single" w:sz="8" w:space="0" w:color="000000"/>
              <w:right w:val="single" w:sz="8" w:space="0" w:color="000000"/>
            </w:tcBorders>
            <w:vAlign w:val="center"/>
          </w:tcPr>
          <w:p w14:paraId="61A09374" w14:textId="77777777" w:rsidR="00F70974" w:rsidRPr="00F70974" w:rsidRDefault="00F70974" w:rsidP="001037EC">
            <w:pPr>
              <w:spacing w:after="150"/>
              <w:rPr>
                <w:rFonts w:ascii="Arial" w:hAnsi="Arial" w:cs="Arial"/>
              </w:rPr>
            </w:pPr>
            <w:r w:rsidRPr="00F70974">
              <w:rPr>
                <w:rFonts w:ascii="Arial" w:hAnsi="Arial" w:cs="Arial"/>
                <w:color w:val="000000"/>
              </w:rPr>
              <w:t>7613119.00</w:t>
            </w:r>
          </w:p>
        </w:tc>
        <w:tc>
          <w:tcPr>
            <w:tcW w:w="1934" w:type="dxa"/>
            <w:tcBorders>
              <w:top w:val="single" w:sz="8" w:space="0" w:color="000000"/>
              <w:left w:val="single" w:sz="8" w:space="0" w:color="000000"/>
              <w:bottom w:val="single" w:sz="8" w:space="0" w:color="000000"/>
              <w:right w:val="single" w:sz="8" w:space="0" w:color="000000"/>
            </w:tcBorders>
            <w:vAlign w:val="center"/>
          </w:tcPr>
          <w:p w14:paraId="6845A54D" w14:textId="77777777" w:rsidR="00F70974" w:rsidRPr="00F70974" w:rsidRDefault="00F70974" w:rsidP="001037EC">
            <w:pPr>
              <w:spacing w:after="150"/>
              <w:rPr>
                <w:rFonts w:ascii="Arial" w:hAnsi="Arial" w:cs="Arial"/>
              </w:rPr>
            </w:pPr>
            <w:r w:rsidRPr="00F70974">
              <w:rPr>
                <w:rFonts w:ascii="Arial" w:hAnsi="Arial" w:cs="Arial"/>
                <w:color w:val="000000"/>
              </w:rPr>
              <w:t>4732187.79</w:t>
            </w:r>
          </w:p>
        </w:tc>
      </w:tr>
      <w:tr w:rsidR="00F70974" w:rsidRPr="00F70974" w14:paraId="5843BE9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8A0A58E" w14:textId="77777777" w:rsidR="00F70974" w:rsidRPr="00F70974" w:rsidRDefault="00F70974" w:rsidP="001037EC">
            <w:pPr>
              <w:spacing w:after="150"/>
              <w:rPr>
                <w:rFonts w:ascii="Arial" w:hAnsi="Arial" w:cs="Arial"/>
              </w:rPr>
            </w:pPr>
            <w:r w:rsidRPr="00F70974">
              <w:rPr>
                <w:rFonts w:ascii="Arial" w:hAnsi="Arial" w:cs="Arial"/>
                <w:b/>
                <w:color w:val="000000"/>
              </w:rPr>
              <w:t>D102</w:t>
            </w:r>
          </w:p>
        </w:tc>
        <w:tc>
          <w:tcPr>
            <w:tcW w:w="1933" w:type="dxa"/>
            <w:tcBorders>
              <w:top w:val="single" w:sz="8" w:space="0" w:color="000000"/>
              <w:left w:val="single" w:sz="8" w:space="0" w:color="000000"/>
              <w:bottom w:val="single" w:sz="8" w:space="0" w:color="000000"/>
              <w:right w:val="single" w:sz="8" w:space="0" w:color="000000"/>
            </w:tcBorders>
            <w:vAlign w:val="center"/>
          </w:tcPr>
          <w:p w14:paraId="45FC38CA" w14:textId="77777777" w:rsidR="00F70974" w:rsidRPr="00F70974" w:rsidRDefault="00F70974" w:rsidP="001037EC">
            <w:pPr>
              <w:spacing w:after="150"/>
              <w:rPr>
                <w:rFonts w:ascii="Arial" w:hAnsi="Arial" w:cs="Arial"/>
              </w:rPr>
            </w:pPr>
            <w:r w:rsidRPr="00F70974">
              <w:rPr>
                <w:rFonts w:ascii="Arial" w:hAnsi="Arial" w:cs="Arial"/>
                <w:color w:val="000000"/>
              </w:rPr>
              <w:t>7612418.24</w:t>
            </w:r>
          </w:p>
        </w:tc>
        <w:tc>
          <w:tcPr>
            <w:tcW w:w="1933" w:type="dxa"/>
            <w:tcBorders>
              <w:top w:val="single" w:sz="8" w:space="0" w:color="000000"/>
              <w:left w:val="single" w:sz="8" w:space="0" w:color="000000"/>
              <w:bottom w:val="single" w:sz="8" w:space="0" w:color="000000"/>
              <w:right w:val="single" w:sz="8" w:space="0" w:color="000000"/>
            </w:tcBorders>
            <w:vAlign w:val="center"/>
          </w:tcPr>
          <w:p w14:paraId="781B6F20" w14:textId="77777777" w:rsidR="00F70974" w:rsidRPr="00F70974" w:rsidRDefault="00F70974" w:rsidP="001037EC">
            <w:pPr>
              <w:spacing w:after="150"/>
              <w:rPr>
                <w:rFonts w:ascii="Arial" w:hAnsi="Arial" w:cs="Arial"/>
              </w:rPr>
            </w:pPr>
            <w:r w:rsidRPr="00F70974">
              <w:rPr>
                <w:rFonts w:ascii="Arial" w:hAnsi="Arial" w:cs="Arial"/>
                <w:color w:val="000000"/>
              </w:rPr>
              <w:t>4733933.80</w:t>
            </w:r>
          </w:p>
        </w:tc>
        <w:tc>
          <w:tcPr>
            <w:tcW w:w="933" w:type="dxa"/>
            <w:tcBorders>
              <w:top w:val="single" w:sz="8" w:space="0" w:color="000000"/>
              <w:left w:val="single" w:sz="8" w:space="0" w:color="000000"/>
              <w:bottom w:val="single" w:sz="8" w:space="0" w:color="000000"/>
              <w:right w:val="single" w:sz="8" w:space="0" w:color="000000"/>
            </w:tcBorders>
            <w:vAlign w:val="center"/>
          </w:tcPr>
          <w:p w14:paraId="4F832558" w14:textId="77777777" w:rsidR="00F70974" w:rsidRPr="00F70974" w:rsidRDefault="00F70974" w:rsidP="001037EC">
            <w:pPr>
              <w:spacing w:after="150"/>
              <w:rPr>
                <w:rFonts w:ascii="Arial" w:hAnsi="Arial" w:cs="Arial"/>
              </w:rPr>
            </w:pPr>
            <w:r w:rsidRPr="00F70974">
              <w:rPr>
                <w:rFonts w:ascii="Arial" w:hAnsi="Arial" w:cs="Arial"/>
                <w:b/>
                <w:color w:val="000000"/>
              </w:rPr>
              <w:t>D264</w:t>
            </w:r>
          </w:p>
        </w:tc>
        <w:tc>
          <w:tcPr>
            <w:tcW w:w="1933" w:type="dxa"/>
            <w:tcBorders>
              <w:top w:val="single" w:sz="8" w:space="0" w:color="000000"/>
              <w:left w:val="single" w:sz="8" w:space="0" w:color="000000"/>
              <w:bottom w:val="single" w:sz="8" w:space="0" w:color="000000"/>
              <w:right w:val="single" w:sz="8" w:space="0" w:color="000000"/>
            </w:tcBorders>
            <w:vAlign w:val="center"/>
          </w:tcPr>
          <w:p w14:paraId="753C9195" w14:textId="77777777" w:rsidR="00F70974" w:rsidRPr="00F70974" w:rsidRDefault="00F70974" w:rsidP="001037EC">
            <w:pPr>
              <w:spacing w:after="150"/>
              <w:rPr>
                <w:rFonts w:ascii="Arial" w:hAnsi="Arial" w:cs="Arial"/>
              </w:rPr>
            </w:pPr>
            <w:r w:rsidRPr="00F70974">
              <w:rPr>
                <w:rFonts w:ascii="Arial" w:hAnsi="Arial" w:cs="Arial"/>
                <w:color w:val="000000"/>
              </w:rPr>
              <w:t>7609057.46</w:t>
            </w:r>
          </w:p>
        </w:tc>
        <w:tc>
          <w:tcPr>
            <w:tcW w:w="1933" w:type="dxa"/>
            <w:tcBorders>
              <w:top w:val="single" w:sz="8" w:space="0" w:color="000000"/>
              <w:left w:val="single" w:sz="8" w:space="0" w:color="000000"/>
              <w:bottom w:val="single" w:sz="8" w:space="0" w:color="000000"/>
              <w:right w:val="single" w:sz="8" w:space="0" w:color="000000"/>
            </w:tcBorders>
            <w:vAlign w:val="center"/>
          </w:tcPr>
          <w:p w14:paraId="2FAA018F" w14:textId="77777777" w:rsidR="00F70974" w:rsidRPr="00F70974" w:rsidRDefault="00F70974" w:rsidP="001037EC">
            <w:pPr>
              <w:spacing w:after="150"/>
              <w:rPr>
                <w:rFonts w:ascii="Arial" w:hAnsi="Arial" w:cs="Arial"/>
              </w:rPr>
            </w:pPr>
            <w:r w:rsidRPr="00F70974">
              <w:rPr>
                <w:rFonts w:ascii="Arial" w:hAnsi="Arial" w:cs="Arial"/>
                <w:color w:val="000000"/>
              </w:rPr>
              <w:t>4734944.25</w:t>
            </w:r>
          </w:p>
        </w:tc>
        <w:tc>
          <w:tcPr>
            <w:tcW w:w="934" w:type="dxa"/>
            <w:tcBorders>
              <w:top w:val="single" w:sz="8" w:space="0" w:color="000000"/>
              <w:left w:val="single" w:sz="8" w:space="0" w:color="000000"/>
              <w:bottom w:val="single" w:sz="8" w:space="0" w:color="000000"/>
              <w:right w:val="single" w:sz="8" w:space="0" w:color="000000"/>
            </w:tcBorders>
            <w:vAlign w:val="center"/>
          </w:tcPr>
          <w:p w14:paraId="280A8B50" w14:textId="77777777" w:rsidR="00F70974" w:rsidRPr="00F70974" w:rsidRDefault="00F70974" w:rsidP="001037EC">
            <w:pPr>
              <w:spacing w:after="150"/>
              <w:rPr>
                <w:rFonts w:ascii="Arial" w:hAnsi="Arial" w:cs="Arial"/>
              </w:rPr>
            </w:pPr>
            <w:r w:rsidRPr="00F70974">
              <w:rPr>
                <w:rFonts w:ascii="Arial" w:hAnsi="Arial" w:cs="Arial"/>
                <w:b/>
                <w:color w:val="000000"/>
              </w:rPr>
              <w:t>D426</w:t>
            </w:r>
          </w:p>
        </w:tc>
        <w:tc>
          <w:tcPr>
            <w:tcW w:w="1934" w:type="dxa"/>
            <w:tcBorders>
              <w:top w:val="single" w:sz="8" w:space="0" w:color="000000"/>
              <w:left w:val="single" w:sz="8" w:space="0" w:color="000000"/>
              <w:bottom w:val="single" w:sz="8" w:space="0" w:color="000000"/>
              <w:right w:val="single" w:sz="8" w:space="0" w:color="000000"/>
            </w:tcBorders>
            <w:vAlign w:val="center"/>
          </w:tcPr>
          <w:p w14:paraId="378F5707" w14:textId="77777777" w:rsidR="00F70974" w:rsidRPr="00F70974" w:rsidRDefault="00F70974" w:rsidP="001037EC">
            <w:pPr>
              <w:spacing w:after="150"/>
              <w:rPr>
                <w:rFonts w:ascii="Arial" w:hAnsi="Arial" w:cs="Arial"/>
              </w:rPr>
            </w:pPr>
            <w:r w:rsidRPr="00F70974">
              <w:rPr>
                <w:rFonts w:ascii="Arial" w:hAnsi="Arial" w:cs="Arial"/>
                <w:color w:val="000000"/>
              </w:rPr>
              <w:t>7613108.54</w:t>
            </w:r>
          </w:p>
        </w:tc>
        <w:tc>
          <w:tcPr>
            <w:tcW w:w="1934" w:type="dxa"/>
            <w:tcBorders>
              <w:top w:val="single" w:sz="8" w:space="0" w:color="000000"/>
              <w:left w:val="single" w:sz="8" w:space="0" w:color="000000"/>
              <w:bottom w:val="single" w:sz="8" w:space="0" w:color="000000"/>
              <w:right w:val="single" w:sz="8" w:space="0" w:color="000000"/>
            </w:tcBorders>
            <w:vAlign w:val="center"/>
          </w:tcPr>
          <w:p w14:paraId="110A6EA7" w14:textId="77777777" w:rsidR="00F70974" w:rsidRPr="00F70974" w:rsidRDefault="00F70974" w:rsidP="001037EC">
            <w:pPr>
              <w:spacing w:after="150"/>
              <w:rPr>
                <w:rFonts w:ascii="Arial" w:hAnsi="Arial" w:cs="Arial"/>
              </w:rPr>
            </w:pPr>
            <w:r w:rsidRPr="00F70974">
              <w:rPr>
                <w:rFonts w:ascii="Arial" w:hAnsi="Arial" w:cs="Arial"/>
                <w:color w:val="000000"/>
              </w:rPr>
              <w:t>4732153.83</w:t>
            </w:r>
          </w:p>
        </w:tc>
      </w:tr>
      <w:tr w:rsidR="00F70974" w:rsidRPr="00F70974" w14:paraId="7134EAC4"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9F41427" w14:textId="77777777" w:rsidR="00F70974" w:rsidRPr="00F70974" w:rsidRDefault="00F70974" w:rsidP="001037EC">
            <w:pPr>
              <w:spacing w:after="150"/>
              <w:rPr>
                <w:rFonts w:ascii="Arial" w:hAnsi="Arial" w:cs="Arial"/>
              </w:rPr>
            </w:pPr>
            <w:r w:rsidRPr="00F70974">
              <w:rPr>
                <w:rFonts w:ascii="Arial" w:hAnsi="Arial" w:cs="Arial"/>
                <w:b/>
                <w:color w:val="000000"/>
              </w:rPr>
              <w:t>D103</w:t>
            </w:r>
          </w:p>
        </w:tc>
        <w:tc>
          <w:tcPr>
            <w:tcW w:w="1933" w:type="dxa"/>
            <w:tcBorders>
              <w:top w:val="single" w:sz="8" w:space="0" w:color="000000"/>
              <w:left w:val="single" w:sz="8" w:space="0" w:color="000000"/>
              <w:bottom w:val="single" w:sz="8" w:space="0" w:color="000000"/>
              <w:right w:val="single" w:sz="8" w:space="0" w:color="000000"/>
            </w:tcBorders>
            <w:vAlign w:val="center"/>
          </w:tcPr>
          <w:p w14:paraId="63B5FFD2" w14:textId="77777777" w:rsidR="00F70974" w:rsidRPr="00F70974" w:rsidRDefault="00F70974" w:rsidP="001037EC">
            <w:pPr>
              <w:spacing w:after="150"/>
              <w:rPr>
                <w:rFonts w:ascii="Arial" w:hAnsi="Arial" w:cs="Arial"/>
              </w:rPr>
            </w:pPr>
            <w:r w:rsidRPr="00F70974">
              <w:rPr>
                <w:rFonts w:ascii="Arial" w:hAnsi="Arial" w:cs="Arial"/>
                <w:color w:val="000000"/>
              </w:rPr>
              <w:t>7612400.65</w:t>
            </w:r>
          </w:p>
        </w:tc>
        <w:tc>
          <w:tcPr>
            <w:tcW w:w="1933" w:type="dxa"/>
            <w:tcBorders>
              <w:top w:val="single" w:sz="8" w:space="0" w:color="000000"/>
              <w:left w:val="single" w:sz="8" w:space="0" w:color="000000"/>
              <w:bottom w:val="single" w:sz="8" w:space="0" w:color="000000"/>
              <w:right w:val="single" w:sz="8" w:space="0" w:color="000000"/>
            </w:tcBorders>
            <w:vAlign w:val="center"/>
          </w:tcPr>
          <w:p w14:paraId="58240B75" w14:textId="77777777" w:rsidR="00F70974" w:rsidRPr="00F70974" w:rsidRDefault="00F70974" w:rsidP="001037EC">
            <w:pPr>
              <w:spacing w:after="150"/>
              <w:rPr>
                <w:rFonts w:ascii="Arial" w:hAnsi="Arial" w:cs="Arial"/>
              </w:rPr>
            </w:pPr>
            <w:r w:rsidRPr="00F70974">
              <w:rPr>
                <w:rFonts w:ascii="Arial" w:hAnsi="Arial" w:cs="Arial"/>
                <w:color w:val="000000"/>
              </w:rPr>
              <w:t>4733948.30</w:t>
            </w:r>
          </w:p>
        </w:tc>
        <w:tc>
          <w:tcPr>
            <w:tcW w:w="933" w:type="dxa"/>
            <w:tcBorders>
              <w:top w:val="single" w:sz="8" w:space="0" w:color="000000"/>
              <w:left w:val="single" w:sz="8" w:space="0" w:color="000000"/>
              <w:bottom w:val="single" w:sz="8" w:space="0" w:color="000000"/>
              <w:right w:val="single" w:sz="8" w:space="0" w:color="000000"/>
            </w:tcBorders>
            <w:vAlign w:val="center"/>
          </w:tcPr>
          <w:p w14:paraId="79D85E1E" w14:textId="77777777" w:rsidR="00F70974" w:rsidRPr="00F70974" w:rsidRDefault="00F70974" w:rsidP="001037EC">
            <w:pPr>
              <w:spacing w:after="150"/>
              <w:rPr>
                <w:rFonts w:ascii="Arial" w:hAnsi="Arial" w:cs="Arial"/>
              </w:rPr>
            </w:pPr>
            <w:r w:rsidRPr="00F70974">
              <w:rPr>
                <w:rFonts w:ascii="Arial" w:hAnsi="Arial" w:cs="Arial"/>
                <w:b/>
                <w:color w:val="000000"/>
              </w:rPr>
              <w:t>D265</w:t>
            </w:r>
          </w:p>
        </w:tc>
        <w:tc>
          <w:tcPr>
            <w:tcW w:w="1933" w:type="dxa"/>
            <w:tcBorders>
              <w:top w:val="single" w:sz="8" w:space="0" w:color="000000"/>
              <w:left w:val="single" w:sz="8" w:space="0" w:color="000000"/>
              <w:bottom w:val="single" w:sz="8" w:space="0" w:color="000000"/>
              <w:right w:val="single" w:sz="8" w:space="0" w:color="000000"/>
            </w:tcBorders>
            <w:vAlign w:val="center"/>
          </w:tcPr>
          <w:p w14:paraId="7C9FA433" w14:textId="77777777" w:rsidR="00F70974" w:rsidRPr="00F70974" w:rsidRDefault="00F70974" w:rsidP="001037EC">
            <w:pPr>
              <w:spacing w:after="150"/>
              <w:rPr>
                <w:rFonts w:ascii="Arial" w:hAnsi="Arial" w:cs="Arial"/>
              </w:rPr>
            </w:pPr>
            <w:r w:rsidRPr="00F70974">
              <w:rPr>
                <w:rFonts w:ascii="Arial" w:hAnsi="Arial" w:cs="Arial"/>
                <w:color w:val="000000"/>
              </w:rPr>
              <w:t>7609064.75</w:t>
            </w:r>
          </w:p>
        </w:tc>
        <w:tc>
          <w:tcPr>
            <w:tcW w:w="1933" w:type="dxa"/>
            <w:tcBorders>
              <w:top w:val="single" w:sz="8" w:space="0" w:color="000000"/>
              <w:left w:val="single" w:sz="8" w:space="0" w:color="000000"/>
              <w:bottom w:val="single" w:sz="8" w:space="0" w:color="000000"/>
              <w:right w:val="single" w:sz="8" w:space="0" w:color="000000"/>
            </w:tcBorders>
            <w:vAlign w:val="center"/>
          </w:tcPr>
          <w:p w14:paraId="136B29BF" w14:textId="77777777" w:rsidR="00F70974" w:rsidRPr="00F70974" w:rsidRDefault="00F70974" w:rsidP="001037EC">
            <w:pPr>
              <w:spacing w:after="150"/>
              <w:rPr>
                <w:rFonts w:ascii="Arial" w:hAnsi="Arial" w:cs="Arial"/>
              </w:rPr>
            </w:pPr>
            <w:r w:rsidRPr="00F70974">
              <w:rPr>
                <w:rFonts w:ascii="Arial" w:hAnsi="Arial" w:cs="Arial"/>
                <w:color w:val="000000"/>
              </w:rPr>
              <w:t>4734919.02</w:t>
            </w:r>
          </w:p>
        </w:tc>
        <w:tc>
          <w:tcPr>
            <w:tcW w:w="934" w:type="dxa"/>
            <w:tcBorders>
              <w:top w:val="single" w:sz="8" w:space="0" w:color="000000"/>
              <w:left w:val="single" w:sz="8" w:space="0" w:color="000000"/>
              <w:bottom w:val="single" w:sz="8" w:space="0" w:color="000000"/>
              <w:right w:val="single" w:sz="8" w:space="0" w:color="000000"/>
            </w:tcBorders>
            <w:vAlign w:val="center"/>
          </w:tcPr>
          <w:p w14:paraId="112D498C" w14:textId="77777777" w:rsidR="00F70974" w:rsidRPr="00F70974" w:rsidRDefault="00F70974" w:rsidP="001037EC">
            <w:pPr>
              <w:spacing w:after="150"/>
              <w:rPr>
                <w:rFonts w:ascii="Arial" w:hAnsi="Arial" w:cs="Arial"/>
              </w:rPr>
            </w:pPr>
            <w:r w:rsidRPr="00F70974">
              <w:rPr>
                <w:rFonts w:ascii="Arial" w:hAnsi="Arial" w:cs="Arial"/>
                <w:b/>
                <w:color w:val="000000"/>
              </w:rPr>
              <w:t>D427</w:t>
            </w:r>
          </w:p>
        </w:tc>
        <w:tc>
          <w:tcPr>
            <w:tcW w:w="1934" w:type="dxa"/>
            <w:tcBorders>
              <w:top w:val="single" w:sz="8" w:space="0" w:color="000000"/>
              <w:left w:val="single" w:sz="8" w:space="0" w:color="000000"/>
              <w:bottom w:val="single" w:sz="8" w:space="0" w:color="000000"/>
              <w:right w:val="single" w:sz="8" w:space="0" w:color="000000"/>
            </w:tcBorders>
            <w:vAlign w:val="center"/>
          </w:tcPr>
          <w:p w14:paraId="116B4C70" w14:textId="77777777" w:rsidR="00F70974" w:rsidRPr="00F70974" w:rsidRDefault="00F70974" w:rsidP="001037EC">
            <w:pPr>
              <w:spacing w:after="150"/>
              <w:rPr>
                <w:rFonts w:ascii="Arial" w:hAnsi="Arial" w:cs="Arial"/>
              </w:rPr>
            </w:pPr>
            <w:r w:rsidRPr="00F70974">
              <w:rPr>
                <w:rFonts w:ascii="Arial" w:hAnsi="Arial" w:cs="Arial"/>
                <w:color w:val="000000"/>
              </w:rPr>
              <w:t>7613092.53</w:t>
            </w:r>
          </w:p>
        </w:tc>
        <w:tc>
          <w:tcPr>
            <w:tcW w:w="1934" w:type="dxa"/>
            <w:tcBorders>
              <w:top w:val="single" w:sz="8" w:space="0" w:color="000000"/>
              <w:left w:val="single" w:sz="8" w:space="0" w:color="000000"/>
              <w:bottom w:val="single" w:sz="8" w:space="0" w:color="000000"/>
              <w:right w:val="single" w:sz="8" w:space="0" w:color="000000"/>
            </w:tcBorders>
            <w:vAlign w:val="center"/>
          </w:tcPr>
          <w:p w14:paraId="5C603097" w14:textId="77777777" w:rsidR="00F70974" w:rsidRPr="00F70974" w:rsidRDefault="00F70974" w:rsidP="001037EC">
            <w:pPr>
              <w:spacing w:after="150"/>
              <w:rPr>
                <w:rFonts w:ascii="Arial" w:hAnsi="Arial" w:cs="Arial"/>
              </w:rPr>
            </w:pPr>
            <w:r w:rsidRPr="00F70974">
              <w:rPr>
                <w:rFonts w:ascii="Arial" w:hAnsi="Arial" w:cs="Arial"/>
                <w:color w:val="000000"/>
              </w:rPr>
              <w:t>4732115.99</w:t>
            </w:r>
          </w:p>
        </w:tc>
      </w:tr>
      <w:tr w:rsidR="00F70974" w:rsidRPr="00F70974" w14:paraId="5F168EE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61F6036" w14:textId="77777777" w:rsidR="00F70974" w:rsidRPr="00F70974" w:rsidRDefault="00F70974" w:rsidP="001037EC">
            <w:pPr>
              <w:spacing w:after="150"/>
              <w:rPr>
                <w:rFonts w:ascii="Arial" w:hAnsi="Arial" w:cs="Arial"/>
              </w:rPr>
            </w:pPr>
            <w:r w:rsidRPr="00F70974">
              <w:rPr>
                <w:rFonts w:ascii="Arial" w:hAnsi="Arial" w:cs="Arial"/>
                <w:b/>
                <w:color w:val="000000"/>
              </w:rPr>
              <w:t>D104</w:t>
            </w:r>
          </w:p>
        </w:tc>
        <w:tc>
          <w:tcPr>
            <w:tcW w:w="1933" w:type="dxa"/>
            <w:tcBorders>
              <w:top w:val="single" w:sz="8" w:space="0" w:color="000000"/>
              <w:left w:val="single" w:sz="8" w:space="0" w:color="000000"/>
              <w:bottom w:val="single" w:sz="8" w:space="0" w:color="000000"/>
              <w:right w:val="single" w:sz="8" w:space="0" w:color="000000"/>
            </w:tcBorders>
            <w:vAlign w:val="center"/>
          </w:tcPr>
          <w:p w14:paraId="4CBAA699" w14:textId="77777777" w:rsidR="00F70974" w:rsidRPr="00F70974" w:rsidRDefault="00F70974" w:rsidP="001037EC">
            <w:pPr>
              <w:spacing w:after="150"/>
              <w:rPr>
                <w:rFonts w:ascii="Arial" w:hAnsi="Arial" w:cs="Arial"/>
              </w:rPr>
            </w:pPr>
            <w:r w:rsidRPr="00F70974">
              <w:rPr>
                <w:rFonts w:ascii="Arial" w:hAnsi="Arial" w:cs="Arial"/>
                <w:color w:val="000000"/>
              </w:rPr>
              <w:t>7612381.68</w:t>
            </w:r>
          </w:p>
        </w:tc>
        <w:tc>
          <w:tcPr>
            <w:tcW w:w="1933" w:type="dxa"/>
            <w:tcBorders>
              <w:top w:val="single" w:sz="8" w:space="0" w:color="000000"/>
              <w:left w:val="single" w:sz="8" w:space="0" w:color="000000"/>
              <w:bottom w:val="single" w:sz="8" w:space="0" w:color="000000"/>
              <w:right w:val="single" w:sz="8" w:space="0" w:color="000000"/>
            </w:tcBorders>
            <w:vAlign w:val="center"/>
          </w:tcPr>
          <w:p w14:paraId="2F961127" w14:textId="77777777" w:rsidR="00F70974" w:rsidRPr="00F70974" w:rsidRDefault="00F70974" w:rsidP="001037EC">
            <w:pPr>
              <w:spacing w:after="150"/>
              <w:rPr>
                <w:rFonts w:ascii="Arial" w:hAnsi="Arial" w:cs="Arial"/>
              </w:rPr>
            </w:pPr>
            <w:r w:rsidRPr="00F70974">
              <w:rPr>
                <w:rFonts w:ascii="Arial" w:hAnsi="Arial" w:cs="Arial"/>
                <w:color w:val="000000"/>
              </w:rPr>
              <w:t>4733960.95</w:t>
            </w:r>
          </w:p>
        </w:tc>
        <w:tc>
          <w:tcPr>
            <w:tcW w:w="933" w:type="dxa"/>
            <w:tcBorders>
              <w:top w:val="single" w:sz="8" w:space="0" w:color="000000"/>
              <w:left w:val="single" w:sz="8" w:space="0" w:color="000000"/>
              <w:bottom w:val="single" w:sz="8" w:space="0" w:color="000000"/>
              <w:right w:val="single" w:sz="8" w:space="0" w:color="000000"/>
            </w:tcBorders>
            <w:vAlign w:val="center"/>
          </w:tcPr>
          <w:p w14:paraId="2B1CC948" w14:textId="77777777" w:rsidR="00F70974" w:rsidRPr="00F70974" w:rsidRDefault="00F70974" w:rsidP="001037EC">
            <w:pPr>
              <w:spacing w:after="150"/>
              <w:rPr>
                <w:rFonts w:ascii="Arial" w:hAnsi="Arial" w:cs="Arial"/>
              </w:rPr>
            </w:pPr>
            <w:r w:rsidRPr="00F70974">
              <w:rPr>
                <w:rFonts w:ascii="Arial" w:hAnsi="Arial" w:cs="Arial"/>
                <w:b/>
                <w:color w:val="000000"/>
              </w:rPr>
              <w:t>D266</w:t>
            </w:r>
          </w:p>
        </w:tc>
        <w:tc>
          <w:tcPr>
            <w:tcW w:w="1933" w:type="dxa"/>
            <w:tcBorders>
              <w:top w:val="single" w:sz="8" w:space="0" w:color="000000"/>
              <w:left w:val="single" w:sz="8" w:space="0" w:color="000000"/>
              <w:bottom w:val="single" w:sz="8" w:space="0" w:color="000000"/>
              <w:right w:val="single" w:sz="8" w:space="0" w:color="000000"/>
            </w:tcBorders>
            <w:vAlign w:val="center"/>
          </w:tcPr>
          <w:p w14:paraId="0A6286E8" w14:textId="77777777" w:rsidR="00F70974" w:rsidRPr="00F70974" w:rsidRDefault="00F70974" w:rsidP="001037EC">
            <w:pPr>
              <w:spacing w:after="150"/>
              <w:rPr>
                <w:rFonts w:ascii="Arial" w:hAnsi="Arial" w:cs="Arial"/>
              </w:rPr>
            </w:pPr>
            <w:r w:rsidRPr="00F70974">
              <w:rPr>
                <w:rFonts w:ascii="Arial" w:hAnsi="Arial" w:cs="Arial"/>
                <w:color w:val="000000"/>
              </w:rPr>
              <w:t>7609089.20</w:t>
            </w:r>
          </w:p>
        </w:tc>
        <w:tc>
          <w:tcPr>
            <w:tcW w:w="1933" w:type="dxa"/>
            <w:tcBorders>
              <w:top w:val="single" w:sz="8" w:space="0" w:color="000000"/>
              <w:left w:val="single" w:sz="8" w:space="0" w:color="000000"/>
              <w:bottom w:val="single" w:sz="8" w:space="0" w:color="000000"/>
              <w:right w:val="single" w:sz="8" w:space="0" w:color="000000"/>
            </w:tcBorders>
            <w:vAlign w:val="center"/>
          </w:tcPr>
          <w:p w14:paraId="00DE2B28" w14:textId="77777777" w:rsidR="00F70974" w:rsidRPr="00F70974" w:rsidRDefault="00F70974" w:rsidP="001037EC">
            <w:pPr>
              <w:spacing w:after="150"/>
              <w:rPr>
                <w:rFonts w:ascii="Arial" w:hAnsi="Arial" w:cs="Arial"/>
              </w:rPr>
            </w:pPr>
            <w:r w:rsidRPr="00F70974">
              <w:rPr>
                <w:rFonts w:ascii="Arial" w:hAnsi="Arial" w:cs="Arial"/>
                <w:color w:val="000000"/>
              </w:rPr>
              <w:t>4734922.55</w:t>
            </w:r>
          </w:p>
        </w:tc>
        <w:tc>
          <w:tcPr>
            <w:tcW w:w="934" w:type="dxa"/>
            <w:tcBorders>
              <w:top w:val="single" w:sz="8" w:space="0" w:color="000000"/>
              <w:left w:val="single" w:sz="8" w:space="0" w:color="000000"/>
              <w:bottom w:val="single" w:sz="8" w:space="0" w:color="000000"/>
              <w:right w:val="single" w:sz="8" w:space="0" w:color="000000"/>
            </w:tcBorders>
            <w:vAlign w:val="center"/>
          </w:tcPr>
          <w:p w14:paraId="662A4BD6" w14:textId="77777777" w:rsidR="00F70974" w:rsidRPr="00F70974" w:rsidRDefault="00F70974" w:rsidP="001037EC">
            <w:pPr>
              <w:spacing w:after="150"/>
              <w:rPr>
                <w:rFonts w:ascii="Arial" w:hAnsi="Arial" w:cs="Arial"/>
              </w:rPr>
            </w:pPr>
            <w:r w:rsidRPr="00F70974">
              <w:rPr>
                <w:rFonts w:ascii="Arial" w:hAnsi="Arial" w:cs="Arial"/>
                <w:b/>
                <w:color w:val="000000"/>
              </w:rPr>
              <w:t>D428</w:t>
            </w:r>
          </w:p>
        </w:tc>
        <w:tc>
          <w:tcPr>
            <w:tcW w:w="1934" w:type="dxa"/>
            <w:tcBorders>
              <w:top w:val="single" w:sz="8" w:space="0" w:color="000000"/>
              <w:left w:val="single" w:sz="8" w:space="0" w:color="000000"/>
              <w:bottom w:val="single" w:sz="8" w:space="0" w:color="000000"/>
              <w:right w:val="single" w:sz="8" w:space="0" w:color="000000"/>
            </w:tcBorders>
            <w:vAlign w:val="center"/>
          </w:tcPr>
          <w:p w14:paraId="7FAC3452" w14:textId="77777777" w:rsidR="00F70974" w:rsidRPr="00F70974" w:rsidRDefault="00F70974" w:rsidP="001037EC">
            <w:pPr>
              <w:spacing w:after="150"/>
              <w:rPr>
                <w:rFonts w:ascii="Arial" w:hAnsi="Arial" w:cs="Arial"/>
              </w:rPr>
            </w:pPr>
            <w:r w:rsidRPr="00F70974">
              <w:rPr>
                <w:rFonts w:ascii="Arial" w:hAnsi="Arial" w:cs="Arial"/>
                <w:color w:val="000000"/>
              </w:rPr>
              <w:t>7613083.69</w:t>
            </w:r>
          </w:p>
        </w:tc>
        <w:tc>
          <w:tcPr>
            <w:tcW w:w="1934" w:type="dxa"/>
            <w:tcBorders>
              <w:top w:val="single" w:sz="8" w:space="0" w:color="000000"/>
              <w:left w:val="single" w:sz="8" w:space="0" w:color="000000"/>
              <w:bottom w:val="single" w:sz="8" w:space="0" w:color="000000"/>
              <w:right w:val="single" w:sz="8" w:space="0" w:color="000000"/>
            </w:tcBorders>
            <w:vAlign w:val="center"/>
          </w:tcPr>
          <w:p w14:paraId="0C602275" w14:textId="77777777" w:rsidR="00F70974" w:rsidRPr="00F70974" w:rsidRDefault="00F70974" w:rsidP="001037EC">
            <w:pPr>
              <w:spacing w:after="150"/>
              <w:rPr>
                <w:rFonts w:ascii="Arial" w:hAnsi="Arial" w:cs="Arial"/>
              </w:rPr>
            </w:pPr>
            <w:r w:rsidRPr="00F70974">
              <w:rPr>
                <w:rFonts w:ascii="Arial" w:hAnsi="Arial" w:cs="Arial"/>
                <w:color w:val="000000"/>
              </w:rPr>
              <w:t>4732083.39</w:t>
            </w:r>
          </w:p>
        </w:tc>
      </w:tr>
      <w:tr w:rsidR="00F70974" w:rsidRPr="00F70974" w14:paraId="09BE7E9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F765C02" w14:textId="77777777" w:rsidR="00F70974" w:rsidRPr="00F70974" w:rsidRDefault="00F70974" w:rsidP="001037EC">
            <w:pPr>
              <w:spacing w:after="150"/>
              <w:rPr>
                <w:rFonts w:ascii="Arial" w:hAnsi="Arial" w:cs="Arial"/>
              </w:rPr>
            </w:pPr>
            <w:r w:rsidRPr="00F70974">
              <w:rPr>
                <w:rFonts w:ascii="Arial" w:hAnsi="Arial" w:cs="Arial"/>
                <w:b/>
                <w:color w:val="000000"/>
              </w:rPr>
              <w:t>D105</w:t>
            </w:r>
          </w:p>
        </w:tc>
        <w:tc>
          <w:tcPr>
            <w:tcW w:w="1933" w:type="dxa"/>
            <w:tcBorders>
              <w:top w:val="single" w:sz="8" w:space="0" w:color="000000"/>
              <w:left w:val="single" w:sz="8" w:space="0" w:color="000000"/>
              <w:bottom w:val="single" w:sz="8" w:space="0" w:color="000000"/>
              <w:right w:val="single" w:sz="8" w:space="0" w:color="000000"/>
            </w:tcBorders>
            <w:vAlign w:val="center"/>
          </w:tcPr>
          <w:p w14:paraId="7AB4BC39" w14:textId="77777777" w:rsidR="00F70974" w:rsidRPr="00F70974" w:rsidRDefault="00F70974" w:rsidP="001037EC">
            <w:pPr>
              <w:spacing w:after="150"/>
              <w:rPr>
                <w:rFonts w:ascii="Arial" w:hAnsi="Arial" w:cs="Arial"/>
              </w:rPr>
            </w:pPr>
            <w:r w:rsidRPr="00F70974">
              <w:rPr>
                <w:rFonts w:ascii="Arial" w:hAnsi="Arial" w:cs="Arial"/>
                <w:color w:val="000000"/>
              </w:rPr>
              <w:t>7612335.75</w:t>
            </w:r>
          </w:p>
        </w:tc>
        <w:tc>
          <w:tcPr>
            <w:tcW w:w="1933" w:type="dxa"/>
            <w:tcBorders>
              <w:top w:val="single" w:sz="8" w:space="0" w:color="000000"/>
              <w:left w:val="single" w:sz="8" w:space="0" w:color="000000"/>
              <w:bottom w:val="single" w:sz="8" w:space="0" w:color="000000"/>
              <w:right w:val="single" w:sz="8" w:space="0" w:color="000000"/>
            </w:tcBorders>
            <w:vAlign w:val="center"/>
          </w:tcPr>
          <w:p w14:paraId="02A5CE85" w14:textId="77777777" w:rsidR="00F70974" w:rsidRPr="00F70974" w:rsidRDefault="00F70974" w:rsidP="001037EC">
            <w:pPr>
              <w:spacing w:after="150"/>
              <w:rPr>
                <w:rFonts w:ascii="Arial" w:hAnsi="Arial" w:cs="Arial"/>
              </w:rPr>
            </w:pPr>
            <w:r w:rsidRPr="00F70974">
              <w:rPr>
                <w:rFonts w:ascii="Arial" w:hAnsi="Arial" w:cs="Arial"/>
                <w:color w:val="000000"/>
              </w:rPr>
              <w:t>4733988.31</w:t>
            </w:r>
          </w:p>
        </w:tc>
        <w:tc>
          <w:tcPr>
            <w:tcW w:w="933" w:type="dxa"/>
            <w:tcBorders>
              <w:top w:val="single" w:sz="8" w:space="0" w:color="000000"/>
              <w:left w:val="single" w:sz="8" w:space="0" w:color="000000"/>
              <w:bottom w:val="single" w:sz="8" w:space="0" w:color="000000"/>
              <w:right w:val="single" w:sz="8" w:space="0" w:color="000000"/>
            </w:tcBorders>
            <w:vAlign w:val="center"/>
          </w:tcPr>
          <w:p w14:paraId="2DF088E1" w14:textId="77777777" w:rsidR="00F70974" w:rsidRPr="00F70974" w:rsidRDefault="00F70974" w:rsidP="001037EC">
            <w:pPr>
              <w:spacing w:after="150"/>
              <w:rPr>
                <w:rFonts w:ascii="Arial" w:hAnsi="Arial" w:cs="Arial"/>
              </w:rPr>
            </w:pPr>
            <w:r w:rsidRPr="00F70974">
              <w:rPr>
                <w:rFonts w:ascii="Arial" w:hAnsi="Arial" w:cs="Arial"/>
                <w:b/>
                <w:color w:val="000000"/>
              </w:rPr>
              <w:t>D267</w:t>
            </w:r>
          </w:p>
        </w:tc>
        <w:tc>
          <w:tcPr>
            <w:tcW w:w="1933" w:type="dxa"/>
            <w:tcBorders>
              <w:top w:val="single" w:sz="8" w:space="0" w:color="000000"/>
              <w:left w:val="single" w:sz="8" w:space="0" w:color="000000"/>
              <w:bottom w:val="single" w:sz="8" w:space="0" w:color="000000"/>
              <w:right w:val="single" w:sz="8" w:space="0" w:color="000000"/>
            </w:tcBorders>
            <w:vAlign w:val="center"/>
          </w:tcPr>
          <w:p w14:paraId="7FBFDAEE" w14:textId="77777777" w:rsidR="00F70974" w:rsidRPr="00F70974" w:rsidRDefault="00F70974" w:rsidP="001037EC">
            <w:pPr>
              <w:spacing w:after="150"/>
              <w:rPr>
                <w:rFonts w:ascii="Arial" w:hAnsi="Arial" w:cs="Arial"/>
              </w:rPr>
            </w:pPr>
            <w:r w:rsidRPr="00F70974">
              <w:rPr>
                <w:rFonts w:ascii="Arial" w:hAnsi="Arial" w:cs="Arial"/>
                <w:color w:val="000000"/>
              </w:rPr>
              <w:t>7609102.79</w:t>
            </w:r>
          </w:p>
        </w:tc>
        <w:tc>
          <w:tcPr>
            <w:tcW w:w="1933" w:type="dxa"/>
            <w:tcBorders>
              <w:top w:val="single" w:sz="8" w:space="0" w:color="000000"/>
              <w:left w:val="single" w:sz="8" w:space="0" w:color="000000"/>
              <w:bottom w:val="single" w:sz="8" w:space="0" w:color="000000"/>
              <w:right w:val="single" w:sz="8" w:space="0" w:color="000000"/>
            </w:tcBorders>
            <w:vAlign w:val="center"/>
          </w:tcPr>
          <w:p w14:paraId="7E3EE055" w14:textId="77777777" w:rsidR="00F70974" w:rsidRPr="00F70974" w:rsidRDefault="00F70974" w:rsidP="001037EC">
            <w:pPr>
              <w:spacing w:after="150"/>
              <w:rPr>
                <w:rFonts w:ascii="Arial" w:hAnsi="Arial" w:cs="Arial"/>
              </w:rPr>
            </w:pPr>
            <w:r w:rsidRPr="00F70974">
              <w:rPr>
                <w:rFonts w:ascii="Arial" w:hAnsi="Arial" w:cs="Arial"/>
                <w:color w:val="000000"/>
              </w:rPr>
              <w:t>4734932.14</w:t>
            </w:r>
          </w:p>
        </w:tc>
        <w:tc>
          <w:tcPr>
            <w:tcW w:w="934" w:type="dxa"/>
            <w:tcBorders>
              <w:top w:val="single" w:sz="8" w:space="0" w:color="000000"/>
              <w:left w:val="single" w:sz="8" w:space="0" w:color="000000"/>
              <w:bottom w:val="single" w:sz="8" w:space="0" w:color="000000"/>
              <w:right w:val="single" w:sz="8" w:space="0" w:color="000000"/>
            </w:tcBorders>
            <w:vAlign w:val="center"/>
          </w:tcPr>
          <w:p w14:paraId="4D311118" w14:textId="77777777" w:rsidR="00F70974" w:rsidRPr="00F70974" w:rsidRDefault="00F70974" w:rsidP="001037EC">
            <w:pPr>
              <w:spacing w:after="150"/>
              <w:rPr>
                <w:rFonts w:ascii="Arial" w:hAnsi="Arial" w:cs="Arial"/>
              </w:rPr>
            </w:pPr>
            <w:r w:rsidRPr="00F70974">
              <w:rPr>
                <w:rFonts w:ascii="Arial" w:hAnsi="Arial" w:cs="Arial"/>
                <w:b/>
                <w:color w:val="000000"/>
              </w:rPr>
              <w:t>D429</w:t>
            </w:r>
          </w:p>
        </w:tc>
        <w:tc>
          <w:tcPr>
            <w:tcW w:w="1934" w:type="dxa"/>
            <w:tcBorders>
              <w:top w:val="single" w:sz="8" w:space="0" w:color="000000"/>
              <w:left w:val="single" w:sz="8" w:space="0" w:color="000000"/>
              <w:bottom w:val="single" w:sz="8" w:space="0" w:color="000000"/>
              <w:right w:val="single" w:sz="8" w:space="0" w:color="000000"/>
            </w:tcBorders>
            <w:vAlign w:val="center"/>
          </w:tcPr>
          <w:p w14:paraId="6E699511" w14:textId="77777777" w:rsidR="00F70974" w:rsidRPr="00F70974" w:rsidRDefault="00F70974" w:rsidP="001037EC">
            <w:pPr>
              <w:spacing w:after="150"/>
              <w:rPr>
                <w:rFonts w:ascii="Arial" w:hAnsi="Arial" w:cs="Arial"/>
              </w:rPr>
            </w:pPr>
            <w:r w:rsidRPr="00F70974">
              <w:rPr>
                <w:rFonts w:ascii="Arial" w:hAnsi="Arial" w:cs="Arial"/>
                <w:color w:val="000000"/>
              </w:rPr>
              <w:t>7613083.90</w:t>
            </w:r>
          </w:p>
        </w:tc>
        <w:tc>
          <w:tcPr>
            <w:tcW w:w="1934" w:type="dxa"/>
            <w:tcBorders>
              <w:top w:val="single" w:sz="8" w:space="0" w:color="000000"/>
              <w:left w:val="single" w:sz="8" w:space="0" w:color="000000"/>
              <w:bottom w:val="single" w:sz="8" w:space="0" w:color="000000"/>
              <w:right w:val="single" w:sz="8" w:space="0" w:color="000000"/>
            </w:tcBorders>
            <w:vAlign w:val="center"/>
          </w:tcPr>
          <w:p w14:paraId="638894BA" w14:textId="77777777" w:rsidR="00F70974" w:rsidRPr="00F70974" w:rsidRDefault="00F70974" w:rsidP="001037EC">
            <w:pPr>
              <w:spacing w:after="150"/>
              <w:rPr>
                <w:rFonts w:ascii="Arial" w:hAnsi="Arial" w:cs="Arial"/>
              </w:rPr>
            </w:pPr>
            <w:r w:rsidRPr="00F70974">
              <w:rPr>
                <w:rFonts w:ascii="Arial" w:hAnsi="Arial" w:cs="Arial"/>
                <w:color w:val="000000"/>
              </w:rPr>
              <w:t>4732049.61</w:t>
            </w:r>
          </w:p>
        </w:tc>
      </w:tr>
      <w:tr w:rsidR="00F70974" w:rsidRPr="00F70974" w14:paraId="5EB30CD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C0BF4BF" w14:textId="77777777" w:rsidR="00F70974" w:rsidRPr="00F70974" w:rsidRDefault="00F70974" w:rsidP="001037EC">
            <w:pPr>
              <w:spacing w:after="150"/>
              <w:rPr>
                <w:rFonts w:ascii="Arial" w:hAnsi="Arial" w:cs="Arial"/>
              </w:rPr>
            </w:pPr>
            <w:r w:rsidRPr="00F70974">
              <w:rPr>
                <w:rFonts w:ascii="Arial" w:hAnsi="Arial" w:cs="Arial"/>
                <w:b/>
                <w:color w:val="000000"/>
              </w:rPr>
              <w:t>D106</w:t>
            </w:r>
          </w:p>
        </w:tc>
        <w:tc>
          <w:tcPr>
            <w:tcW w:w="1933" w:type="dxa"/>
            <w:tcBorders>
              <w:top w:val="single" w:sz="8" w:space="0" w:color="000000"/>
              <w:left w:val="single" w:sz="8" w:space="0" w:color="000000"/>
              <w:bottom w:val="single" w:sz="8" w:space="0" w:color="000000"/>
              <w:right w:val="single" w:sz="8" w:space="0" w:color="000000"/>
            </w:tcBorders>
            <w:vAlign w:val="center"/>
          </w:tcPr>
          <w:p w14:paraId="21B92791" w14:textId="77777777" w:rsidR="00F70974" w:rsidRPr="00F70974" w:rsidRDefault="00F70974" w:rsidP="001037EC">
            <w:pPr>
              <w:spacing w:after="150"/>
              <w:rPr>
                <w:rFonts w:ascii="Arial" w:hAnsi="Arial" w:cs="Arial"/>
              </w:rPr>
            </w:pPr>
            <w:r w:rsidRPr="00F70974">
              <w:rPr>
                <w:rFonts w:ascii="Arial" w:hAnsi="Arial" w:cs="Arial"/>
                <w:color w:val="000000"/>
              </w:rPr>
              <w:t>7612188.09</w:t>
            </w:r>
          </w:p>
        </w:tc>
        <w:tc>
          <w:tcPr>
            <w:tcW w:w="1933" w:type="dxa"/>
            <w:tcBorders>
              <w:top w:val="single" w:sz="8" w:space="0" w:color="000000"/>
              <w:left w:val="single" w:sz="8" w:space="0" w:color="000000"/>
              <w:bottom w:val="single" w:sz="8" w:space="0" w:color="000000"/>
              <w:right w:val="single" w:sz="8" w:space="0" w:color="000000"/>
            </w:tcBorders>
            <w:vAlign w:val="center"/>
          </w:tcPr>
          <w:p w14:paraId="572FB9F8" w14:textId="77777777" w:rsidR="00F70974" w:rsidRPr="00F70974" w:rsidRDefault="00F70974" w:rsidP="001037EC">
            <w:pPr>
              <w:spacing w:after="150"/>
              <w:rPr>
                <w:rFonts w:ascii="Arial" w:hAnsi="Arial" w:cs="Arial"/>
              </w:rPr>
            </w:pPr>
            <w:r w:rsidRPr="00F70974">
              <w:rPr>
                <w:rFonts w:ascii="Arial" w:hAnsi="Arial" w:cs="Arial"/>
                <w:color w:val="000000"/>
              </w:rPr>
              <w:t>4734100.22</w:t>
            </w:r>
          </w:p>
        </w:tc>
        <w:tc>
          <w:tcPr>
            <w:tcW w:w="933" w:type="dxa"/>
            <w:tcBorders>
              <w:top w:val="single" w:sz="8" w:space="0" w:color="000000"/>
              <w:left w:val="single" w:sz="8" w:space="0" w:color="000000"/>
              <w:bottom w:val="single" w:sz="8" w:space="0" w:color="000000"/>
              <w:right w:val="single" w:sz="8" w:space="0" w:color="000000"/>
            </w:tcBorders>
            <w:vAlign w:val="center"/>
          </w:tcPr>
          <w:p w14:paraId="5CFE4632" w14:textId="77777777" w:rsidR="00F70974" w:rsidRPr="00F70974" w:rsidRDefault="00F70974" w:rsidP="001037EC">
            <w:pPr>
              <w:spacing w:after="150"/>
              <w:rPr>
                <w:rFonts w:ascii="Arial" w:hAnsi="Arial" w:cs="Arial"/>
              </w:rPr>
            </w:pPr>
            <w:r w:rsidRPr="00F70974">
              <w:rPr>
                <w:rFonts w:ascii="Arial" w:hAnsi="Arial" w:cs="Arial"/>
                <w:b/>
                <w:color w:val="000000"/>
              </w:rPr>
              <w:t>D268</w:t>
            </w:r>
          </w:p>
        </w:tc>
        <w:tc>
          <w:tcPr>
            <w:tcW w:w="1933" w:type="dxa"/>
            <w:tcBorders>
              <w:top w:val="single" w:sz="8" w:space="0" w:color="000000"/>
              <w:left w:val="single" w:sz="8" w:space="0" w:color="000000"/>
              <w:bottom w:val="single" w:sz="8" w:space="0" w:color="000000"/>
              <w:right w:val="single" w:sz="8" w:space="0" w:color="000000"/>
            </w:tcBorders>
            <w:vAlign w:val="center"/>
          </w:tcPr>
          <w:p w14:paraId="21D7C39C" w14:textId="77777777" w:rsidR="00F70974" w:rsidRPr="00F70974" w:rsidRDefault="00F70974" w:rsidP="001037EC">
            <w:pPr>
              <w:spacing w:after="150"/>
              <w:rPr>
                <w:rFonts w:ascii="Arial" w:hAnsi="Arial" w:cs="Arial"/>
              </w:rPr>
            </w:pPr>
            <w:r w:rsidRPr="00F70974">
              <w:rPr>
                <w:rFonts w:ascii="Arial" w:hAnsi="Arial" w:cs="Arial"/>
                <w:color w:val="000000"/>
              </w:rPr>
              <w:t>7609122.77</w:t>
            </w:r>
          </w:p>
        </w:tc>
        <w:tc>
          <w:tcPr>
            <w:tcW w:w="1933" w:type="dxa"/>
            <w:tcBorders>
              <w:top w:val="single" w:sz="8" w:space="0" w:color="000000"/>
              <w:left w:val="single" w:sz="8" w:space="0" w:color="000000"/>
              <w:bottom w:val="single" w:sz="8" w:space="0" w:color="000000"/>
              <w:right w:val="single" w:sz="8" w:space="0" w:color="000000"/>
            </w:tcBorders>
            <w:vAlign w:val="center"/>
          </w:tcPr>
          <w:p w14:paraId="6D77EA2C" w14:textId="77777777" w:rsidR="00F70974" w:rsidRPr="00F70974" w:rsidRDefault="00F70974" w:rsidP="001037EC">
            <w:pPr>
              <w:spacing w:after="150"/>
              <w:rPr>
                <w:rFonts w:ascii="Arial" w:hAnsi="Arial" w:cs="Arial"/>
              </w:rPr>
            </w:pPr>
            <w:r w:rsidRPr="00F70974">
              <w:rPr>
                <w:rFonts w:ascii="Arial" w:hAnsi="Arial" w:cs="Arial"/>
                <w:color w:val="000000"/>
              </w:rPr>
              <w:t>4734942.27</w:t>
            </w:r>
          </w:p>
        </w:tc>
        <w:tc>
          <w:tcPr>
            <w:tcW w:w="934" w:type="dxa"/>
            <w:tcBorders>
              <w:top w:val="single" w:sz="8" w:space="0" w:color="000000"/>
              <w:left w:val="single" w:sz="8" w:space="0" w:color="000000"/>
              <w:bottom w:val="single" w:sz="8" w:space="0" w:color="000000"/>
              <w:right w:val="single" w:sz="8" w:space="0" w:color="000000"/>
            </w:tcBorders>
            <w:vAlign w:val="center"/>
          </w:tcPr>
          <w:p w14:paraId="2C5F8429" w14:textId="77777777" w:rsidR="00F70974" w:rsidRPr="00F70974" w:rsidRDefault="00F70974" w:rsidP="001037EC">
            <w:pPr>
              <w:spacing w:after="150"/>
              <w:rPr>
                <w:rFonts w:ascii="Arial" w:hAnsi="Arial" w:cs="Arial"/>
              </w:rPr>
            </w:pPr>
            <w:r w:rsidRPr="00F70974">
              <w:rPr>
                <w:rFonts w:ascii="Arial" w:hAnsi="Arial" w:cs="Arial"/>
                <w:b/>
                <w:color w:val="000000"/>
              </w:rPr>
              <w:t>D430</w:t>
            </w:r>
          </w:p>
        </w:tc>
        <w:tc>
          <w:tcPr>
            <w:tcW w:w="1934" w:type="dxa"/>
            <w:tcBorders>
              <w:top w:val="single" w:sz="8" w:space="0" w:color="000000"/>
              <w:left w:val="single" w:sz="8" w:space="0" w:color="000000"/>
              <w:bottom w:val="single" w:sz="8" w:space="0" w:color="000000"/>
              <w:right w:val="single" w:sz="8" w:space="0" w:color="000000"/>
            </w:tcBorders>
            <w:vAlign w:val="center"/>
          </w:tcPr>
          <w:p w14:paraId="675DDB34" w14:textId="77777777" w:rsidR="00F70974" w:rsidRPr="00F70974" w:rsidRDefault="00F70974" w:rsidP="001037EC">
            <w:pPr>
              <w:spacing w:after="150"/>
              <w:rPr>
                <w:rFonts w:ascii="Arial" w:hAnsi="Arial" w:cs="Arial"/>
              </w:rPr>
            </w:pPr>
            <w:r w:rsidRPr="00F70974">
              <w:rPr>
                <w:rFonts w:ascii="Arial" w:hAnsi="Arial" w:cs="Arial"/>
                <w:color w:val="000000"/>
              </w:rPr>
              <w:t>7613088.71</w:t>
            </w:r>
          </w:p>
        </w:tc>
        <w:tc>
          <w:tcPr>
            <w:tcW w:w="1934" w:type="dxa"/>
            <w:tcBorders>
              <w:top w:val="single" w:sz="8" w:space="0" w:color="000000"/>
              <w:left w:val="single" w:sz="8" w:space="0" w:color="000000"/>
              <w:bottom w:val="single" w:sz="8" w:space="0" w:color="000000"/>
              <w:right w:val="single" w:sz="8" w:space="0" w:color="000000"/>
            </w:tcBorders>
            <w:vAlign w:val="center"/>
          </w:tcPr>
          <w:p w14:paraId="16AF5094" w14:textId="77777777" w:rsidR="00F70974" w:rsidRPr="00F70974" w:rsidRDefault="00F70974" w:rsidP="001037EC">
            <w:pPr>
              <w:spacing w:after="150"/>
              <w:rPr>
                <w:rFonts w:ascii="Arial" w:hAnsi="Arial" w:cs="Arial"/>
              </w:rPr>
            </w:pPr>
            <w:r w:rsidRPr="00F70974">
              <w:rPr>
                <w:rFonts w:ascii="Arial" w:hAnsi="Arial" w:cs="Arial"/>
                <w:color w:val="000000"/>
              </w:rPr>
              <w:t>4732016.03</w:t>
            </w:r>
          </w:p>
        </w:tc>
      </w:tr>
      <w:tr w:rsidR="00F70974" w:rsidRPr="00F70974" w14:paraId="2E52B65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5FF799B" w14:textId="77777777" w:rsidR="00F70974" w:rsidRPr="00F70974" w:rsidRDefault="00F70974" w:rsidP="001037EC">
            <w:pPr>
              <w:spacing w:after="150"/>
              <w:rPr>
                <w:rFonts w:ascii="Arial" w:hAnsi="Arial" w:cs="Arial"/>
              </w:rPr>
            </w:pPr>
            <w:r w:rsidRPr="00F70974">
              <w:rPr>
                <w:rFonts w:ascii="Arial" w:hAnsi="Arial" w:cs="Arial"/>
                <w:b/>
                <w:color w:val="000000"/>
              </w:rPr>
              <w:t>D107</w:t>
            </w:r>
          </w:p>
        </w:tc>
        <w:tc>
          <w:tcPr>
            <w:tcW w:w="1933" w:type="dxa"/>
            <w:tcBorders>
              <w:top w:val="single" w:sz="8" w:space="0" w:color="000000"/>
              <w:left w:val="single" w:sz="8" w:space="0" w:color="000000"/>
              <w:bottom w:val="single" w:sz="8" w:space="0" w:color="000000"/>
              <w:right w:val="single" w:sz="8" w:space="0" w:color="000000"/>
            </w:tcBorders>
            <w:vAlign w:val="center"/>
          </w:tcPr>
          <w:p w14:paraId="04E8F452" w14:textId="77777777" w:rsidR="00F70974" w:rsidRPr="00F70974" w:rsidRDefault="00F70974" w:rsidP="001037EC">
            <w:pPr>
              <w:spacing w:after="150"/>
              <w:rPr>
                <w:rFonts w:ascii="Arial" w:hAnsi="Arial" w:cs="Arial"/>
              </w:rPr>
            </w:pPr>
            <w:r w:rsidRPr="00F70974">
              <w:rPr>
                <w:rFonts w:ascii="Arial" w:hAnsi="Arial" w:cs="Arial"/>
                <w:color w:val="000000"/>
              </w:rPr>
              <w:t>7612155.28</w:t>
            </w:r>
          </w:p>
        </w:tc>
        <w:tc>
          <w:tcPr>
            <w:tcW w:w="1933" w:type="dxa"/>
            <w:tcBorders>
              <w:top w:val="single" w:sz="8" w:space="0" w:color="000000"/>
              <w:left w:val="single" w:sz="8" w:space="0" w:color="000000"/>
              <w:bottom w:val="single" w:sz="8" w:space="0" w:color="000000"/>
              <w:right w:val="single" w:sz="8" w:space="0" w:color="000000"/>
            </w:tcBorders>
            <w:vAlign w:val="center"/>
          </w:tcPr>
          <w:p w14:paraId="77F1AC6D" w14:textId="77777777" w:rsidR="00F70974" w:rsidRPr="00F70974" w:rsidRDefault="00F70974" w:rsidP="001037EC">
            <w:pPr>
              <w:spacing w:after="150"/>
              <w:rPr>
                <w:rFonts w:ascii="Arial" w:hAnsi="Arial" w:cs="Arial"/>
              </w:rPr>
            </w:pPr>
            <w:r w:rsidRPr="00F70974">
              <w:rPr>
                <w:rFonts w:ascii="Arial" w:hAnsi="Arial" w:cs="Arial"/>
                <w:color w:val="000000"/>
              </w:rPr>
              <w:t>4734116.87</w:t>
            </w:r>
          </w:p>
        </w:tc>
        <w:tc>
          <w:tcPr>
            <w:tcW w:w="933" w:type="dxa"/>
            <w:tcBorders>
              <w:top w:val="single" w:sz="8" w:space="0" w:color="000000"/>
              <w:left w:val="single" w:sz="8" w:space="0" w:color="000000"/>
              <w:bottom w:val="single" w:sz="8" w:space="0" w:color="000000"/>
              <w:right w:val="single" w:sz="8" w:space="0" w:color="000000"/>
            </w:tcBorders>
            <w:vAlign w:val="center"/>
          </w:tcPr>
          <w:p w14:paraId="0D70CC1C" w14:textId="77777777" w:rsidR="00F70974" w:rsidRPr="00F70974" w:rsidRDefault="00F70974" w:rsidP="001037EC">
            <w:pPr>
              <w:spacing w:after="150"/>
              <w:rPr>
                <w:rFonts w:ascii="Arial" w:hAnsi="Arial" w:cs="Arial"/>
              </w:rPr>
            </w:pPr>
            <w:r w:rsidRPr="00F70974">
              <w:rPr>
                <w:rFonts w:ascii="Arial" w:hAnsi="Arial" w:cs="Arial"/>
                <w:b/>
                <w:color w:val="000000"/>
              </w:rPr>
              <w:t>D269</w:t>
            </w:r>
          </w:p>
        </w:tc>
        <w:tc>
          <w:tcPr>
            <w:tcW w:w="1933" w:type="dxa"/>
            <w:tcBorders>
              <w:top w:val="single" w:sz="8" w:space="0" w:color="000000"/>
              <w:left w:val="single" w:sz="8" w:space="0" w:color="000000"/>
              <w:bottom w:val="single" w:sz="8" w:space="0" w:color="000000"/>
              <w:right w:val="single" w:sz="8" w:space="0" w:color="000000"/>
            </w:tcBorders>
            <w:vAlign w:val="center"/>
          </w:tcPr>
          <w:p w14:paraId="3B53010C" w14:textId="77777777" w:rsidR="00F70974" w:rsidRPr="00F70974" w:rsidRDefault="00F70974" w:rsidP="001037EC">
            <w:pPr>
              <w:spacing w:after="150"/>
              <w:rPr>
                <w:rFonts w:ascii="Arial" w:hAnsi="Arial" w:cs="Arial"/>
              </w:rPr>
            </w:pPr>
            <w:r w:rsidRPr="00F70974">
              <w:rPr>
                <w:rFonts w:ascii="Arial" w:hAnsi="Arial" w:cs="Arial"/>
                <w:color w:val="000000"/>
              </w:rPr>
              <w:t>7609144.12</w:t>
            </w:r>
          </w:p>
        </w:tc>
        <w:tc>
          <w:tcPr>
            <w:tcW w:w="1933" w:type="dxa"/>
            <w:tcBorders>
              <w:top w:val="single" w:sz="8" w:space="0" w:color="000000"/>
              <w:left w:val="single" w:sz="8" w:space="0" w:color="000000"/>
              <w:bottom w:val="single" w:sz="8" w:space="0" w:color="000000"/>
              <w:right w:val="single" w:sz="8" w:space="0" w:color="000000"/>
            </w:tcBorders>
            <w:vAlign w:val="center"/>
          </w:tcPr>
          <w:p w14:paraId="7A5C1002" w14:textId="77777777" w:rsidR="00F70974" w:rsidRPr="00F70974" w:rsidRDefault="00F70974" w:rsidP="001037EC">
            <w:pPr>
              <w:spacing w:after="150"/>
              <w:rPr>
                <w:rFonts w:ascii="Arial" w:hAnsi="Arial" w:cs="Arial"/>
              </w:rPr>
            </w:pPr>
            <w:r w:rsidRPr="00F70974">
              <w:rPr>
                <w:rFonts w:ascii="Arial" w:hAnsi="Arial" w:cs="Arial"/>
                <w:color w:val="000000"/>
              </w:rPr>
              <w:t>4734943.87</w:t>
            </w:r>
          </w:p>
        </w:tc>
        <w:tc>
          <w:tcPr>
            <w:tcW w:w="934" w:type="dxa"/>
            <w:tcBorders>
              <w:top w:val="single" w:sz="8" w:space="0" w:color="000000"/>
              <w:left w:val="single" w:sz="8" w:space="0" w:color="000000"/>
              <w:bottom w:val="single" w:sz="8" w:space="0" w:color="000000"/>
              <w:right w:val="single" w:sz="8" w:space="0" w:color="000000"/>
            </w:tcBorders>
            <w:vAlign w:val="center"/>
          </w:tcPr>
          <w:p w14:paraId="38DF1716" w14:textId="77777777" w:rsidR="00F70974" w:rsidRPr="00F70974" w:rsidRDefault="00F70974" w:rsidP="001037EC">
            <w:pPr>
              <w:spacing w:after="150"/>
              <w:rPr>
                <w:rFonts w:ascii="Arial" w:hAnsi="Arial" w:cs="Arial"/>
              </w:rPr>
            </w:pPr>
            <w:r w:rsidRPr="00F70974">
              <w:rPr>
                <w:rFonts w:ascii="Arial" w:hAnsi="Arial" w:cs="Arial"/>
                <w:b/>
                <w:color w:val="000000"/>
              </w:rPr>
              <w:t>D431</w:t>
            </w:r>
          </w:p>
        </w:tc>
        <w:tc>
          <w:tcPr>
            <w:tcW w:w="1934" w:type="dxa"/>
            <w:tcBorders>
              <w:top w:val="single" w:sz="8" w:space="0" w:color="000000"/>
              <w:left w:val="single" w:sz="8" w:space="0" w:color="000000"/>
              <w:bottom w:val="single" w:sz="8" w:space="0" w:color="000000"/>
              <w:right w:val="single" w:sz="8" w:space="0" w:color="000000"/>
            </w:tcBorders>
            <w:vAlign w:val="center"/>
          </w:tcPr>
          <w:p w14:paraId="6185724B" w14:textId="77777777" w:rsidR="00F70974" w:rsidRPr="00F70974" w:rsidRDefault="00F70974" w:rsidP="001037EC">
            <w:pPr>
              <w:spacing w:after="150"/>
              <w:rPr>
                <w:rFonts w:ascii="Arial" w:hAnsi="Arial" w:cs="Arial"/>
              </w:rPr>
            </w:pPr>
            <w:r w:rsidRPr="00F70974">
              <w:rPr>
                <w:rFonts w:ascii="Arial" w:hAnsi="Arial" w:cs="Arial"/>
                <w:color w:val="000000"/>
              </w:rPr>
              <w:t>7613090.46</w:t>
            </w:r>
          </w:p>
        </w:tc>
        <w:tc>
          <w:tcPr>
            <w:tcW w:w="1934" w:type="dxa"/>
            <w:tcBorders>
              <w:top w:val="single" w:sz="8" w:space="0" w:color="000000"/>
              <w:left w:val="single" w:sz="8" w:space="0" w:color="000000"/>
              <w:bottom w:val="single" w:sz="8" w:space="0" w:color="000000"/>
              <w:right w:val="single" w:sz="8" w:space="0" w:color="000000"/>
            </w:tcBorders>
            <w:vAlign w:val="center"/>
          </w:tcPr>
          <w:p w14:paraId="577E9624" w14:textId="77777777" w:rsidR="00F70974" w:rsidRPr="00F70974" w:rsidRDefault="00F70974" w:rsidP="001037EC">
            <w:pPr>
              <w:spacing w:after="150"/>
              <w:rPr>
                <w:rFonts w:ascii="Arial" w:hAnsi="Arial" w:cs="Arial"/>
              </w:rPr>
            </w:pPr>
            <w:r w:rsidRPr="00F70974">
              <w:rPr>
                <w:rFonts w:ascii="Arial" w:hAnsi="Arial" w:cs="Arial"/>
                <w:color w:val="000000"/>
              </w:rPr>
              <w:t>4731993.32</w:t>
            </w:r>
          </w:p>
        </w:tc>
      </w:tr>
      <w:tr w:rsidR="00F70974" w:rsidRPr="00F70974" w14:paraId="5D2D8296"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629606D" w14:textId="77777777" w:rsidR="00F70974" w:rsidRPr="00F70974" w:rsidRDefault="00F70974" w:rsidP="001037EC">
            <w:pPr>
              <w:spacing w:after="150"/>
              <w:rPr>
                <w:rFonts w:ascii="Arial" w:hAnsi="Arial" w:cs="Arial"/>
              </w:rPr>
            </w:pPr>
            <w:r w:rsidRPr="00F70974">
              <w:rPr>
                <w:rFonts w:ascii="Arial" w:hAnsi="Arial" w:cs="Arial"/>
                <w:b/>
                <w:color w:val="000000"/>
              </w:rPr>
              <w:t>D108</w:t>
            </w:r>
          </w:p>
        </w:tc>
        <w:tc>
          <w:tcPr>
            <w:tcW w:w="1933" w:type="dxa"/>
            <w:tcBorders>
              <w:top w:val="single" w:sz="8" w:space="0" w:color="000000"/>
              <w:left w:val="single" w:sz="8" w:space="0" w:color="000000"/>
              <w:bottom w:val="single" w:sz="8" w:space="0" w:color="000000"/>
              <w:right w:val="single" w:sz="8" w:space="0" w:color="000000"/>
            </w:tcBorders>
            <w:vAlign w:val="center"/>
          </w:tcPr>
          <w:p w14:paraId="6C64FA01" w14:textId="77777777" w:rsidR="00F70974" w:rsidRPr="00F70974" w:rsidRDefault="00F70974" w:rsidP="001037EC">
            <w:pPr>
              <w:spacing w:after="150"/>
              <w:rPr>
                <w:rFonts w:ascii="Arial" w:hAnsi="Arial" w:cs="Arial"/>
              </w:rPr>
            </w:pPr>
            <w:r w:rsidRPr="00F70974">
              <w:rPr>
                <w:rFonts w:ascii="Arial" w:hAnsi="Arial" w:cs="Arial"/>
                <w:color w:val="000000"/>
              </w:rPr>
              <w:t>7612119.28</w:t>
            </w:r>
          </w:p>
        </w:tc>
        <w:tc>
          <w:tcPr>
            <w:tcW w:w="1933" w:type="dxa"/>
            <w:tcBorders>
              <w:top w:val="single" w:sz="8" w:space="0" w:color="000000"/>
              <w:left w:val="single" w:sz="8" w:space="0" w:color="000000"/>
              <w:bottom w:val="single" w:sz="8" w:space="0" w:color="000000"/>
              <w:right w:val="single" w:sz="8" w:space="0" w:color="000000"/>
            </w:tcBorders>
            <w:vAlign w:val="center"/>
          </w:tcPr>
          <w:p w14:paraId="78D7F258" w14:textId="77777777" w:rsidR="00F70974" w:rsidRPr="00F70974" w:rsidRDefault="00F70974" w:rsidP="001037EC">
            <w:pPr>
              <w:spacing w:after="150"/>
              <w:rPr>
                <w:rFonts w:ascii="Arial" w:hAnsi="Arial" w:cs="Arial"/>
              </w:rPr>
            </w:pPr>
            <w:r w:rsidRPr="00F70974">
              <w:rPr>
                <w:rFonts w:ascii="Arial" w:hAnsi="Arial" w:cs="Arial"/>
                <w:color w:val="000000"/>
              </w:rPr>
              <w:t>4734122.92</w:t>
            </w:r>
          </w:p>
        </w:tc>
        <w:tc>
          <w:tcPr>
            <w:tcW w:w="933" w:type="dxa"/>
            <w:tcBorders>
              <w:top w:val="single" w:sz="8" w:space="0" w:color="000000"/>
              <w:left w:val="single" w:sz="8" w:space="0" w:color="000000"/>
              <w:bottom w:val="single" w:sz="8" w:space="0" w:color="000000"/>
              <w:right w:val="single" w:sz="8" w:space="0" w:color="000000"/>
            </w:tcBorders>
            <w:vAlign w:val="center"/>
          </w:tcPr>
          <w:p w14:paraId="0F790F16" w14:textId="77777777" w:rsidR="00F70974" w:rsidRPr="00F70974" w:rsidRDefault="00F70974" w:rsidP="001037EC">
            <w:pPr>
              <w:spacing w:after="150"/>
              <w:rPr>
                <w:rFonts w:ascii="Arial" w:hAnsi="Arial" w:cs="Arial"/>
              </w:rPr>
            </w:pPr>
            <w:r w:rsidRPr="00F70974">
              <w:rPr>
                <w:rFonts w:ascii="Arial" w:hAnsi="Arial" w:cs="Arial"/>
                <w:b/>
                <w:color w:val="000000"/>
              </w:rPr>
              <w:t>D270</w:t>
            </w:r>
          </w:p>
        </w:tc>
        <w:tc>
          <w:tcPr>
            <w:tcW w:w="1933" w:type="dxa"/>
            <w:tcBorders>
              <w:top w:val="single" w:sz="8" w:space="0" w:color="000000"/>
              <w:left w:val="single" w:sz="8" w:space="0" w:color="000000"/>
              <w:bottom w:val="single" w:sz="8" w:space="0" w:color="000000"/>
              <w:right w:val="single" w:sz="8" w:space="0" w:color="000000"/>
            </w:tcBorders>
            <w:vAlign w:val="center"/>
          </w:tcPr>
          <w:p w14:paraId="32446EDF" w14:textId="77777777" w:rsidR="00F70974" w:rsidRPr="00F70974" w:rsidRDefault="00F70974" w:rsidP="001037EC">
            <w:pPr>
              <w:spacing w:after="150"/>
              <w:rPr>
                <w:rFonts w:ascii="Arial" w:hAnsi="Arial" w:cs="Arial"/>
              </w:rPr>
            </w:pPr>
            <w:r w:rsidRPr="00F70974">
              <w:rPr>
                <w:rFonts w:ascii="Arial" w:hAnsi="Arial" w:cs="Arial"/>
                <w:color w:val="000000"/>
              </w:rPr>
              <w:t>7609163.58</w:t>
            </w:r>
          </w:p>
        </w:tc>
        <w:tc>
          <w:tcPr>
            <w:tcW w:w="1933" w:type="dxa"/>
            <w:tcBorders>
              <w:top w:val="single" w:sz="8" w:space="0" w:color="000000"/>
              <w:left w:val="single" w:sz="8" w:space="0" w:color="000000"/>
              <w:bottom w:val="single" w:sz="8" w:space="0" w:color="000000"/>
              <w:right w:val="single" w:sz="8" w:space="0" w:color="000000"/>
            </w:tcBorders>
            <w:vAlign w:val="center"/>
          </w:tcPr>
          <w:p w14:paraId="065E3D7A" w14:textId="77777777" w:rsidR="00F70974" w:rsidRPr="00F70974" w:rsidRDefault="00F70974" w:rsidP="001037EC">
            <w:pPr>
              <w:spacing w:after="150"/>
              <w:rPr>
                <w:rFonts w:ascii="Arial" w:hAnsi="Arial" w:cs="Arial"/>
              </w:rPr>
            </w:pPr>
            <w:r w:rsidRPr="00F70974">
              <w:rPr>
                <w:rFonts w:ascii="Arial" w:hAnsi="Arial" w:cs="Arial"/>
                <w:color w:val="000000"/>
              </w:rPr>
              <w:t>4734937.93</w:t>
            </w:r>
          </w:p>
        </w:tc>
        <w:tc>
          <w:tcPr>
            <w:tcW w:w="934" w:type="dxa"/>
            <w:tcBorders>
              <w:top w:val="single" w:sz="8" w:space="0" w:color="000000"/>
              <w:left w:val="single" w:sz="8" w:space="0" w:color="000000"/>
              <w:bottom w:val="single" w:sz="8" w:space="0" w:color="000000"/>
              <w:right w:val="single" w:sz="8" w:space="0" w:color="000000"/>
            </w:tcBorders>
            <w:vAlign w:val="center"/>
          </w:tcPr>
          <w:p w14:paraId="68692A57" w14:textId="77777777" w:rsidR="00F70974" w:rsidRPr="00F70974" w:rsidRDefault="00F70974" w:rsidP="001037EC">
            <w:pPr>
              <w:spacing w:after="150"/>
              <w:rPr>
                <w:rFonts w:ascii="Arial" w:hAnsi="Arial" w:cs="Arial"/>
              </w:rPr>
            </w:pPr>
            <w:r w:rsidRPr="00F70974">
              <w:rPr>
                <w:rFonts w:ascii="Arial" w:hAnsi="Arial" w:cs="Arial"/>
                <w:b/>
                <w:color w:val="000000"/>
              </w:rPr>
              <w:t>D432</w:t>
            </w:r>
          </w:p>
        </w:tc>
        <w:tc>
          <w:tcPr>
            <w:tcW w:w="1934" w:type="dxa"/>
            <w:tcBorders>
              <w:top w:val="single" w:sz="8" w:space="0" w:color="000000"/>
              <w:left w:val="single" w:sz="8" w:space="0" w:color="000000"/>
              <w:bottom w:val="single" w:sz="8" w:space="0" w:color="000000"/>
              <w:right w:val="single" w:sz="8" w:space="0" w:color="000000"/>
            </w:tcBorders>
            <w:vAlign w:val="center"/>
          </w:tcPr>
          <w:p w14:paraId="258A2E37" w14:textId="77777777" w:rsidR="00F70974" w:rsidRPr="00F70974" w:rsidRDefault="00F70974" w:rsidP="001037EC">
            <w:pPr>
              <w:spacing w:after="150"/>
              <w:rPr>
                <w:rFonts w:ascii="Arial" w:hAnsi="Arial" w:cs="Arial"/>
              </w:rPr>
            </w:pPr>
            <w:r w:rsidRPr="00F70974">
              <w:rPr>
                <w:rFonts w:ascii="Arial" w:hAnsi="Arial" w:cs="Arial"/>
                <w:color w:val="000000"/>
              </w:rPr>
              <w:t>7613089.22</w:t>
            </w:r>
          </w:p>
        </w:tc>
        <w:tc>
          <w:tcPr>
            <w:tcW w:w="1934" w:type="dxa"/>
            <w:tcBorders>
              <w:top w:val="single" w:sz="8" w:space="0" w:color="000000"/>
              <w:left w:val="single" w:sz="8" w:space="0" w:color="000000"/>
              <w:bottom w:val="single" w:sz="8" w:space="0" w:color="000000"/>
              <w:right w:val="single" w:sz="8" w:space="0" w:color="000000"/>
            </w:tcBorders>
            <w:vAlign w:val="center"/>
          </w:tcPr>
          <w:p w14:paraId="411BA8F4" w14:textId="77777777" w:rsidR="00F70974" w:rsidRPr="00F70974" w:rsidRDefault="00F70974" w:rsidP="001037EC">
            <w:pPr>
              <w:spacing w:after="150"/>
              <w:rPr>
                <w:rFonts w:ascii="Arial" w:hAnsi="Arial" w:cs="Arial"/>
              </w:rPr>
            </w:pPr>
            <w:r w:rsidRPr="00F70974">
              <w:rPr>
                <w:rFonts w:ascii="Arial" w:hAnsi="Arial" w:cs="Arial"/>
                <w:color w:val="000000"/>
              </w:rPr>
              <w:t>4731970.25</w:t>
            </w:r>
          </w:p>
        </w:tc>
      </w:tr>
      <w:tr w:rsidR="00F70974" w:rsidRPr="00F70974" w14:paraId="052E97C4"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5F7AE8D" w14:textId="77777777" w:rsidR="00F70974" w:rsidRPr="00F70974" w:rsidRDefault="00F70974" w:rsidP="001037EC">
            <w:pPr>
              <w:spacing w:after="150"/>
              <w:rPr>
                <w:rFonts w:ascii="Arial" w:hAnsi="Arial" w:cs="Arial"/>
              </w:rPr>
            </w:pPr>
            <w:r w:rsidRPr="00F70974">
              <w:rPr>
                <w:rFonts w:ascii="Arial" w:hAnsi="Arial" w:cs="Arial"/>
                <w:b/>
                <w:color w:val="000000"/>
              </w:rPr>
              <w:t>D109</w:t>
            </w:r>
          </w:p>
        </w:tc>
        <w:tc>
          <w:tcPr>
            <w:tcW w:w="1933" w:type="dxa"/>
            <w:tcBorders>
              <w:top w:val="single" w:sz="8" w:space="0" w:color="000000"/>
              <w:left w:val="single" w:sz="8" w:space="0" w:color="000000"/>
              <w:bottom w:val="single" w:sz="8" w:space="0" w:color="000000"/>
              <w:right w:val="single" w:sz="8" w:space="0" w:color="000000"/>
            </w:tcBorders>
            <w:vAlign w:val="center"/>
          </w:tcPr>
          <w:p w14:paraId="79F02CF0" w14:textId="77777777" w:rsidR="00F70974" w:rsidRPr="00F70974" w:rsidRDefault="00F70974" w:rsidP="001037EC">
            <w:pPr>
              <w:spacing w:after="150"/>
              <w:rPr>
                <w:rFonts w:ascii="Arial" w:hAnsi="Arial" w:cs="Arial"/>
              </w:rPr>
            </w:pPr>
            <w:r w:rsidRPr="00F70974">
              <w:rPr>
                <w:rFonts w:ascii="Arial" w:hAnsi="Arial" w:cs="Arial"/>
                <w:color w:val="000000"/>
              </w:rPr>
              <w:t>7612074.27</w:t>
            </w:r>
          </w:p>
        </w:tc>
        <w:tc>
          <w:tcPr>
            <w:tcW w:w="1933" w:type="dxa"/>
            <w:tcBorders>
              <w:top w:val="single" w:sz="8" w:space="0" w:color="000000"/>
              <w:left w:val="single" w:sz="8" w:space="0" w:color="000000"/>
              <w:bottom w:val="single" w:sz="8" w:space="0" w:color="000000"/>
              <w:right w:val="single" w:sz="8" w:space="0" w:color="000000"/>
            </w:tcBorders>
            <w:vAlign w:val="center"/>
          </w:tcPr>
          <w:p w14:paraId="0DF8EB9A" w14:textId="77777777" w:rsidR="00F70974" w:rsidRPr="00F70974" w:rsidRDefault="00F70974" w:rsidP="001037EC">
            <w:pPr>
              <w:spacing w:after="150"/>
              <w:rPr>
                <w:rFonts w:ascii="Arial" w:hAnsi="Arial" w:cs="Arial"/>
              </w:rPr>
            </w:pPr>
            <w:r w:rsidRPr="00F70974">
              <w:rPr>
                <w:rFonts w:ascii="Arial" w:hAnsi="Arial" w:cs="Arial"/>
                <w:color w:val="000000"/>
              </w:rPr>
              <w:t>4734131.52</w:t>
            </w:r>
          </w:p>
        </w:tc>
        <w:tc>
          <w:tcPr>
            <w:tcW w:w="933" w:type="dxa"/>
            <w:tcBorders>
              <w:top w:val="single" w:sz="8" w:space="0" w:color="000000"/>
              <w:left w:val="single" w:sz="8" w:space="0" w:color="000000"/>
              <w:bottom w:val="single" w:sz="8" w:space="0" w:color="000000"/>
              <w:right w:val="single" w:sz="8" w:space="0" w:color="000000"/>
            </w:tcBorders>
            <w:vAlign w:val="center"/>
          </w:tcPr>
          <w:p w14:paraId="21732287" w14:textId="77777777" w:rsidR="00F70974" w:rsidRPr="00F70974" w:rsidRDefault="00F70974" w:rsidP="001037EC">
            <w:pPr>
              <w:spacing w:after="150"/>
              <w:rPr>
                <w:rFonts w:ascii="Arial" w:hAnsi="Arial" w:cs="Arial"/>
              </w:rPr>
            </w:pPr>
            <w:r w:rsidRPr="00F70974">
              <w:rPr>
                <w:rFonts w:ascii="Arial" w:hAnsi="Arial" w:cs="Arial"/>
                <w:b/>
                <w:color w:val="000000"/>
              </w:rPr>
              <w:t>D271</w:t>
            </w:r>
          </w:p>
        </w:tc>
        <w:tc>
          <w:tcPr>
            <w:tcW w:w="1933" w:type="dxa"/>
            <w:tcBorders>
              <w:top w:val="single" w:sz="8" w:space="0" w:color="000000"/>
              <w:left w:val="single" w:sz="8" w:space="0" w:color="000000"/>
              <w:bottom w:val="single" w:sz="8" w:space="0" w:color="000000"/>
              <w:right w:val="single" w:sz="8" w:space="0" w:color="000000"/>
            </w:tcBorders>
            <w:vAlign w:val="center"/>
          </w:tcPr>
          <w:p w14:paraId="590055A1" w14:textId="77777777" w:rsidR="00F70974" w:rsidRPr="00F70974" w:rsidRDefault="00F70974" w:rsidP="001037EC">
            <w:pPr>
              <w:spacing w:after="150"/>
              <w:rPr>
                <w:rFonts w:ascii="Arial" w:hAnsi="Arial" w:cs="Arial"/>
              </w:rPr>
            </w:pPr>
            <w:r w:rsidRPr="00F70974">
              <w:rPr>
                <w:rFonts w:ascii="Arial" w:hAnsi="Arial" w:cs="Arial"/>
                <w:color w:val="000000"/>
              </w:rPr>
              <w:t>7609306.70</w:t>
            </w:r>
          </w:p>
        </w:tc>
        <w:tc>
          <w:tcPr>
            <w:tcW w:w="1933" w:type="dxa"/>
            <w:tcBorders>
              <w:top w:val="single" w:sz="8" w:space="0" w:color="000000"/>
              <w:left w:val="single" w:sz="8" w:space="0" w:color="000000"/>
              <w:bottom w:val="single" w:sz="8" w:space="0" w:color="000000"/>
              <w:right w:val="single" w:sz="8" w:space="0" w:color="000000"/>
            </w:tcBorders>
            <w:vAlign w:val="center"/>
          </w:tcPr>
          <w:p w14:paraId="7CE1F15A" w14:textId="77777777" w:rsidR="00F70974" w:rsidRPr="00F70974" w:rsidRDefault="00F70974" w:rsidP="001037EC">
            <w:pPr>
              <w:spacing w:after="150"/>
              <w:rPr>
                <w:rFonts w:ascii="Arial" w:hAnsi="Arial" w:cs="Arial"/>
              </w:rPr>
            </w:pPr>
            <w:r w:rsidRPr="00F70974">
              <w:rPr>
                <w:rFonts w:ascii="Arial" w:hAnsi="Arial" w:cs="Arial"/>
                <w:color w:val="000000"/>
              </w:rPr>
              <w:t>4734863.03</w:t>
            </w:r>
          </w:p>
        </w:tc>
        <w:tc>
          <w:tcPr>
            <w:tcW w:w="934" w:type="dxa"/>
            <w:tcBorders>
              <w:top w:val="single" w:sz="8" w:space="0" w:color="000000"/>
              <w:left w:val="single" w:sz="8" w:space="0" w:color="000000"/>
              <w:bottom w:val="single" w:sz="8" w:space="0" w:color="000000"/>
              <w:right w:val="single" w:sz="8" w:space="0" w:color="000000"/>
            </w:tcBorders>
            <w:vAlign w:val="center"/>
          </w:tcPr>
          <w:p w14:paraId="02F5112B" w14:textId="77777777" w:rsidR="00F70974" w:rsidRPr="00F70974" w:rsidRDefault="00F70974" w:rsidP="001037EC">
            <w:pPr>
              <w:spacing w:after="150"/>
              <w:rPr>
                <w:rFonts w:ascii="Arial" w:hAnsi="Arial" w:cs="Arial"/>
              </w:rPr>
            </w:pPr>
            <w:r w:rsidRPr="00F70974">
              <w:rPr>
                <w:rFonts w:ascii="Arial" w:hAnsi="Arial" w:cs="Arial"/>
                <w:b/>
                <w:color w:val="000000"/>
              </w:rPr>
              <w:t>D433</w:t>
            </w:r>
          </w:p>
        </w:tc>
        <w:tc>
          <w:tcPr>
            <w:tcW w:w="1934" w:type="dxa"/>
            <w:tcBorders>
              <w:top w:val="single" w:sz="8" w:space="0" w:color="000000"/>
              <w:left w:val="single" w:sz="8" w:space="0" w:color="000000"/>
              <w:bottom w:val="single" w:sz="8" w:space="0" w:color="000000"/>
              <w:right w:val="single" w:sz="8" w:space="0" w:color="000000"/>
            </w:tcBorders>
            <w:vAlign w:val="center"/>
          </w:tcPr>
          <w:p w14:paraId="0EA061AF" w14:textId="77777777" w:rsidR="00F70974" w:rsidRPr="00F70974" w:rsidRDefault="00F70974" w:rsidP="001037EC">
            <w:pPr>
              <w:spacing w:after="150"/>
              <w:rPr>
                <w:rFonts w:ascii="Arial" w:hAnsi="Arial" w:cs="Arial"/>
              </w:rPr>
            </w:pPr>
            <w:r w:rsidRPr="00F70974">
              <w:rPr>
                <w:rFonts w:ascii="Arial" w:hAnsi="Arial" w:cs="Arial"/>
                <w:color w:val="000000"/>
              </w:rPr>
              <w:t>7613085.01</w:t>
            </w:r>
          </w:p>
        </w:tc>
        <w:tc>
          <w:tcPr>
            <w:tcW w:w="1934" w:type="dxa"/>
            <w:tcBorders>
              <w:top w:val="single" w:sz="8" w:space="0" w:color="000000"/>
              <w:left w:val="single" w:sz="8" w:space="0" w:color="000000"/>
              <w:bottom w:val="single" w:sz="8" w:space="0" w:color="000000"/>
              <w:right w:val="single" w:sz="8" w:space="0" w:color="000000"/>
            </w:tcBorders>
            <w:vAlign w:val="center"/>
          </w:tcPr>
          <w:p w14:paraId="39D03FDB" w14:textId="77777777" w:rsidR="00F70974" w:rsidRPr="00F70974" w:rsidRDefault="00F70974" w:rsidP="001037EC">
            <w:pPr>
              <w:spacing w:after="150"/>
              <w:rPr>
                <w:rFonts w:ascii="Arial" w:hAnsi="Arial" w:cs="Arial"/>
              </w:rPr>
            </w:pPr>
            <w:r w:rsidRPr="00F70974">
              <w:rPr>
                <w:rFonts w:ascii="Arial" w:hAnsi="Arial" w:cs="Arial"/>
                <w:color w:val="000000"/>
              </w:rPr>
              <w:t>4731947.53</w:t>
            </w:r>
          </w:p>
        </w:tc>
      </w:tr>
      <w:tr w:rsidR="00F70974" w:rsidRPr="00F70974" w14:paraId="4888FA7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781008F" w14:textId="77777777" w:rsidR="00F70974" w:rsidRPr="00F70974" w:rsidRDefault="00F70974" w:rsidP="001037EC">
            <w:pPr>
              <w:spacing w:after="150"/>
              <w:rPr>
                <w:rFonts w:ascii="Arial" w:hAnsi="Arial" w:cs="Arial"/>
              </w:rPr>
            </w:pPr>
            <w:r w:rsidRPr="00F70974">
              <w:rPr>
                <w:rFonts w:ascii="Arial" w:hAnsi="Arial" w:cs="Arial"/>
                <w:b/>
                <w:color w:val="000000"/>
              </w:rPr>
              <w:t>D110</w:t>
            </w:r>
          </w:p>
        </w:tc>
        <w:tc>
          <w:tcPr>
            <w:tcW w:w="1933" w:type="dxa"/>
            <w:tcBorders>
              <w:top w:val="single" w:sz="8" w:space="0" w:color="000000"/>
              <w:left w:val="single" w:sz="8" w:space="0" w:color="000000"/>
              <w:bottom w:val="single" w:sz="8" w:space="0" w:color="000000"/>
              <w:right w:val="single" w:sz="8" w:space="0" w:color="000000"/>
            </w:tcBorders>
            <w:vAlign w:val="center"/>
          </w:tcPr>
          <w:p w14:paraId="5AFF5D4B" w14:textId="77777777" w:rsidR="00F70974" w:rsidRPr="00F70974" w:rsidRDefault="00F70974" w:rsidP="001037EC">
            <w:pPr>
              <w:spacing w:after="150"/>
              <w:rPr>
                <w:rFonts w:ascii="Arial" w:hAnsi="Arial" w:cs="Arial"/>
              </w:rPr>
            </w:pPr>
            <w:r w:rsidRPr="00F70974">
              <w:rPr>
                <w:rFonts w:ascii="Arial" w:hAnsi="Arial" w:cs="Arial"/>
                <w:color w:val="000000"/>
              </w:rPr>
              <w:t>7612050.55</w:t>
            </w:r>
          </w:p>
        </w:tc>
        <w:tc>
          <w:tcPr>
            <w:tcW w:w="1933" w:type="dxa"/>
            <w:tcBorders>
              <w:top w:val="single" w:sz="8" w:space="0" w:color="000000"/>
              <w:left w:val="single" w:sz="8" w:space="0" w:color="000000"/>
              <w:bottom w:val="single" w:sz="8" w:space="0" w:color="000000"/>
              <w:right w:val="single" w:sz="8" w:space="0" w:color="000000"/>
            </w:tcBorders>
            <w:vAlign w:val="center"/>
          </w:tcPr>
          <w:p w14:paraId="11AADCF1" w14:textId="77777777" w:rsidR="00F70974" w:rsidRPr="00F70974" w:rsidRDefault="00F70974" w:rsidP="001037EC">
            <w:pPr>
              <w:spacing w:after="150"/>
              <w:rPr>
                <w:rFonts w:ascii="Arial" w:hAnsi="Arial" w:cs="Arial"/>
              </w:rPr>
            </w:pPr>
            <w:r w:rsidRPr="00F70974">
              <w:rPr>
                <w:rFonts w:ascii="Arial" w:hAnsi="Arial" w:cs="Arial"/>
                <w:color w:val="000000"/>
              </w:rPr>
              <w:t>4734142.75</w:t>
            </w:r>
          </w:p>
        </w:tc>
        <w:tc>
          <w:tcPr>
            <w:tcW w:w="933" w:type="dxa"/>
            <w:tcBorders>
              <w:top w:val="single" w:sz="8" w:space="0" w:color="000000"/>
              <w:left w:val="single" w:sz="8" w:space="0" w:color="000000"/>
              <w:bottom w:val="single" w:sz="8" w:space="0" w:color="000000"/>
              <w:right w:val="single" w:sz="8" w:space="0" w:color="000000"/>
            </w:tcBorders>
            <w:vAlign w:val="center"/>
          </w:tcPr>
          <w:p w14:paraId="62EAC318" w14:textId="77777777" w:rsidR="00F70974" w:rsidRPr="00F70974" w:rsidRDefault="00F70974" w:rsidP="001037EC">
            <w:pPr>
              <w:spacing w:after="150"/>
              <w:rPr>
                <w:rFonts w:ascii="Arial" w:hAnsi="Arial" w:cs="Arial"/>
              </w:rPr>
            </w:pPr>
            <w:r w:rsidRPr="00F70974">
              <w:rPr>
                <w:rFonts w:ascii="Arial" w:hAnsi="Arial" w:cs="Arial"/>
                <w:b/>
                <w:color w:val="000000"/>
              </w:rPr>
              <w:t>D272</w:t>
            </w:r>
          </w:p>
        </w:tc>
        <w:tc>
          <w:tcPr>
            <w:tcW w:w="1933" w:type="dxa"/>
            <w:tcBorders>
              <w:top w:val="single" w:sz="8" w:space="0" w:color="000000"/>
              <w:left w:val="single" w:sz="8" w:space="0" w:color="000000"/>
              <w:bottom w:val="single" w:sz="8" w:space="0" w:color="000000"/>
              <w:right w:val="single" w:sz="8" w:space="0" w:color="000000"/>
            </w:tcBorders>
            <w:vAlign w:val="center"/>
          </w:tcPr>
          <w:p w14:paraId="634B5CBD" w14:textId="77777777" w:rsidR="00F70974" w:rsidRPr="00F70974" w:rsidRDefault="00F70974" w:rsidP="001037EC">
            <w:pPr>
              <w:spacing w:after="150"/>
              <w:rPr>
                <w:rFonts w:ascii="Arial" w:hAnsi="Arial" w:cs="Arial"/>
              </w:rPr>
            </w:pPr>
            <w:r w:rsidRPr="00F70974">
              <w:rPr>
                <w:rFonts w:ascii="Arial" w:hAnsi="Arial" w:cs="Arial"/>
                <w:color w:val="000000"/>
              </w:rPr>
              <w:t>7609329.63</w:t>
            </w:r>
          </w:p>
        </w:tc>
        <w:tc>
          <w:tcPr>
            <w:tcW w:w="1933" w:type="dxa"/>
            <w:tcBorders>
              <w:top w:val="single" w:sz="8" w:space="0" w:color="000000"/>
              <w:left w:val="single" w:sz="8" w:space="0" w:color="000000"/>
              <w:bottom w:val="single" w:sz="8" w:space="0" w:color="000000"/>
              <w:right w:val="single" w:sz="8" w:space="0" w:color="000000"/>
            </w:tcBorders>
            <w:vAlign w:val="center"/>
          </w:tcPr>
          <w:p w14:paraId="5D31A383" w14:textId="77777777" w:rsidR="00F70974" w:rsidRPr="00F70974" w:rsidRDefault="00F70974" w:rsidP="001037EC">
            <w:pPr>
              <w:spacing w:after="150"/>
              <w:rPr>
                <w:rFonts w:ascii="Arial" w:hAnsi="Arial" w:cs="Arial"/>
              </w:rPr>
            </w:pPr>
            <w:r w:rsidRPr="00F70974">
              <w:rPr>
                <w:rFonts w:ascii="Arial" w:hAnsi="Arial" w:cs="Arial"/>
                <w:color w:val="000000"/>
              </w:rPr>
              <w:t>4734848.06</w:t>
            </w:r>
          </w:p>
        </w:tc>
        <w:tc>
          <w:tcPr>
            <w:tcW w:w="934" w:type="dxa"/>
            <w:tcBorders>
              <w:top w:val="single" w:sz="8" w:space="0" w:color="000000"/>
              <w:left w:val="single" w:sz="8" w:space="0" w:color="000000"/>
              <w:bottom w:val="single" w:sz="8" w:space="0" w:color="000000"/>
              <w:right w:val="single" w:sz="8" w:space="0" w:color="000000"/>
            </w:tcBorders>
            <w:vAlign w:val="center"/>
          </w:tcPr>
          <w:p w14:paraId="545AC529" w14:textId="77777777" w:rsidR="00F70974" w:rsidRPr="00F70974" w:rsidRDefault="00F70974" w:rsidP="001037EC">
            <w:pPr>
              <w:spacing w:after="150"/>
              <w:rPr>
                <w:rFonts w:ascii="Arial" w:hAnsi="Arial" w:cs="Arial"/>
              </w:rPr>
            </w:pPr>
            <w:r w:rsidRPr="00F70974">
              <w:rPr>
                <w:rFonts w:ascii="Arial" w:hAnsi="Arial" w:cs="Arial"/>
                <w:b/>
                <w:color w:val="000000"/>
              </w:rPr>
              <w:t>D434</w:t>
            </w:r>
          </w:p>
        </w:tc>
        <w:tc>
          <w:tcPr>
            <w:tcW w:w="1934" w:type="dxa"/>
            <w:tcBorders>
              <w:top w:val="single" w:sz="8" w:space="0" w:color="000000"/>
              <w:left w:val="single" w:sz="8" w:space="0" w:color="000000"/>
              <w:bottom w:val="single" w:sz="8" w:space="0" w:color="000000"/>
              <w:right w:val="single" w:sz="8" w:space="0" w:color="000000"/>
            </w:tcBorders>
            <w:vAlign w:val="center"/>
          </w:tcPr>
          <w:p w14:paraId="394A974D" w14:textId="77777777" w:rsidR="00F70974" w:rsidRPr="00F70974" w:rsidRDefault="00F70974" w:rsidP="001037EC">
            <w:pPr>
              <w:spacing w:after="150"/>
              <w:rPr>
                <w:rFonts w:ascii="Arial" w:hAnsi="Arial" w:cs="Arial"/>
              </w:rPr>
            </w:pPr>
            <w:r w:rsidRPr="00F70974">
              <w:rPr>
                <w:rFonts w:ascii="Arial" w:hAnsi="Arial" w:cs="Arial"/>
                <w:color w:val="000000"/>
              </w:rPr>
              <w:t>7613077.98</w:t>
            </w:r>
          </w:p>
        </w:tc>
        <w:tc>
          <w:tcPr>
            <w:tcW w:w="1934" w:type="dxa"/>
            <w:tcBorders>
              <w:top w:val="single" w:sz="8" w:space="0" w:color="000000"/>
              <w:left w:val="single" w:sz="8" w:space="0" w:color="000000"/>
              <w:bottom w:val="single" w:sz="8" w:space="0" w:color="000000"/>
              <w:right w:val="single" w:sz="8" w:space="0" w:color="000000"/>
            </w:tcBorders>
            <w:vAlign w:val="center"/>
          </w:tcPr>
          <w:p w14:paraId="7D9B43E7" w14:textId="77777777" w:rsidR="00F70974" w:rsidRPr="00F70974" w:rsidRDefault="00F70974" w:rsidP="001037EC">
            <w:pPr>
              <w:spacing w:after="150"/>
              <w:rPr>
                <w:rFonts w:ascii="Arial" w:hAnsi="Arial" w:cs="Arial"/>
              </w:rPr>
            </w:pPr>
            <w:r w:rsidRPr="00F70974">
              <w:rPr>
                <w:rFonts w:ascii="Arial" w:hAnsi="Arial" w:cs="Arial"/>
                <w:color w:val="000000"/>
              </w:rPr>
              <w:t>4731925.87</w:t>
            </w:r>
          </w:p>
        </w:tc>
      </w:tr>
      <w:tr w:rsidR="00F70974" w:rsidRPr="00F70974" w14:paraId="72EE4A17"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9FC8EE7" w14:textId="77777777" w:rsidR="00F70974" w:rsidRPr="00F70974" w:rsidRDefault="00F70974" w:rsidP="001037EC">
            <w:pPr>
              <w:spacing w:after="150"/>
              <w:rPr>
                <w:rFonts w:ascii="Arial" w:hAnsi="Arial" w:cs="Arial"/>
              </w:rPr>
            </w:pPr>
            <w:r w:rsidRPr="00F70974">
              <w:rPr>
                <w:rFonts w:ascii="Arial" w:hAnsi="Arial" w:cs="Arial"/>
                <w:b/>
                <w:color w:val="000000"/>
              </w:rPr>
              <w:t>D111</w:t>
            </w:r>
          </w:p>
        </w:tc>
        <w:tc>
          <w:tcPr>
            <w:tcW w:w="1933" w:type="dxa"/>
            <w:tcBorders>
              <w:top w:val="single" w:sz="8" w:space="0" w:color="000000"/>
              <w:left w:val="single" w:sz="8" w:space="0" w:color="000000"/>
              <w:bottom w:val="single" w:sz="8" w:space="0" w:color="000000"/>
              <w:right w:val="single" w:sz="8" w:space="0" w:color="000000"/>
            </w:tcBorders>
            <w:vAlign w:val="center"/>
          </w:tcPr>
          <w:p w14:paraId="79030330" w14:textId="77777777" w:rsidR="00F70974" w:rsidRPr="00F70974" w:rsidRDefault="00F70974" w:rsidP="001037EC">
            <w:pPr>
              <w:spacing w:after="150"/>
              <w:rPr>
                <w:rFonts w:ascii="Arial" w:hAnsi="Arial" w:cs="Arial"/>
              </w:rPr>
            </w:pPr>
            <w:r w:rsidRPr="00F70974">
              <w:rPr>
                <w:rFonts w:ascii="Arial" w:hAnsi="Arial" w:cs="Arial"/>
                <w:color w:val="000000"/>
              </w:rPr>
              <w:t>7611969.60</w:t>
            </w:r>
          </w:p>
        </w:tc>
        <w:tc>
          <w:tcPr>
            <w:tcW w:w="1933" w:type="dxa"/>
            <w:tcBorders>
              <w:top w:val="single" w:sz="8" w:space="0" w:color="000000"/>
              <w:left w:val="single" w:sz="8" w:space="0" w:color="000000"/>
              <w:bottom w:val="single" w:sz="8" w:space="0" w:color="000000"/>
              <w:right w:val="single" w:sz="8" w:space="0" w:color="000000"/>
            </w:tcBorders>
            <w:vAlign w:val="center"/>
          </w:tcPr>
          <w:p w14:paraId="039E4F63" w14:textId="77777777" w:rsidR="00F70974" w:rsidRPr="00F70974" w:rsidRDefault="00F70974" w:rsidP="001037EC">
            <w:pPr>
              <w:spacing w:after="150"/>
              <w:rPr>
                <w:rFonts w:ascii="Arial" w:hAnsi="Arial" w:cs="Arial"/>
              </w:rPr>
            </w:pPr>
            <w:r w:rsidRPr="00F70974">
              <w:rPr>
                <w:rFonts w:ascii="Arial" w:hAnsi="Arial" w:cs="Arial"/>
                <w:color w:val="000000"/>
              </w:rPr>
              <w:t>4734193.98</w:t>
            </w:r>
          </w:p>
        </w:tc>
        <w:tc>
          <w:tcPr>
            <w:tcW w:w="933" w:type="dxa"/>
            <w:tcBorders>
              <w:top w:val="single" w:sz="8" w:space="0" w:color="000000"/>
              <w:left w:val="single" w:sz="8" w:space="0" w:color="000000"/>
              <w:bottom w:val="single" w:sz="8" w:space="0" w:color="000000"/>
              <w:right w:val="single" w:sz="8" w:space="0" w:color="000000"/>
            </w:tcBorders>
            <w:vAlign w:val="center"/>
          </w:tcPr>
          <w:p w14:paraId="6B5841AF" w14:textId="77777777" w:rsidR="00F70974" w:rsidRPr="00F70974" w:rsidRDefault="00F70974" w:rsidP="001037EC">
            <w:pPr>
              <w:spacing w:after="150"/>
              <w:rPr>
                <w:rFonts w:ascii="Arial" w:hAnsi="Arial" w:cs="Arial"/>
              </w:rPr>
            </w:pPr>
            <w:r w:rsidRPr="00F70974">
              <w:rPr>
                <w:rFonts w:ascii="Arial" w:hAnsi="Arial" w:cs="Arial"/>
                <w:b/>
                <w:color w:val="000000"/>
              </w:rPr>
              <w:t>D273</w:t>
            </w:r>
          </w:p>
        </w:tc>
        <w:tc>
          <w:tcPr>
            <w:tcW w:w="1933" w:type="dxa"/>
            <w:tcBorders>
              <w:top w:val="single" w:sz="8" w:space="0" w:color="000000"/>
              <w:left w:val="single" w:sz="8" w:space="0" w:color="000000"/>
              <w:bottom w:val="single" w:sz="8" w:space="0" w:color="000000"/>
              <w:right w:val="single" w:sz="8" w:space="0" w:color="000000"/>
            </w:tcBorders>
            <w:vAlign w:val="center"/>
          </w:tcPr>
          <w:p w14:paraId="33DCC3AC" w14:textId="77777777" w:rsidR="00F70974" w:rsidRPr="00F70974" w:rsidRDefault="00F70974" w:rsidP="001037EC">
            <w:pPr>
              <w:spacing w:after="150"/>
              <w:rPr>
                <w:rFonts w:ascii="Arial" w:hAnsi="Arial" w:cs="Arial"/>
              </w:rPr>
            </w:pPr>
            <w:r w:rsidRPr="00F70974">
              <w:rPr>
                <w:rFonts w:ascii="Arial" w:hAnsi="Arial" w:cs="Arial"/>
                <w:color w:val="000000"/>
              </w:rPr>
              <w:t>7609385.00</w:t>
            </w:r>
          </w:p>
        </w:tc>
        <w:tc>
          <w:tcPr>
            <w:tcW w:w="1933" w:type="dxa"/>
            <w:tcBorders>
              <w:top w:val="single" w:sz="8" w:space="0" w:color="000000"/>
              <w:left w:val="single" w:sz="8" w:space="0" w:color="000000"/>
              <w:bottom w:val="single" w:sz="8" w:space="0" w:color="000000"/>
              <w:right w:val="single" w:sz="8" w:space="0" w:color="000000"/>
            </w:tcBorders>
            <w:vAlign w:val="center"/>
          </w:tcPr>
          <w:p w14:paraId="374B62F2" w14:textId="77777777" w:rsidR="00F70974" w:rsidRPr="00F70974" w:rsidRDefault="00F70974" w:rsidP="001037EC">
            <w:pPr>
              <w:spacing w:after="150"/>
              <w:rPr>
                <w:rFonts w:ascii="Arial" w:hAnsi="Arial" w:cs="Arial"/>
              </w:rPr>
            </w:pPr>
            <w:r w:rsidRPr="00F70974">
              <w:rPr>
                <w:rFonts w:ascii="Arial" w:hAnsi="Arial" w:cs="Arial"/>
                <w:color w:val="000000"/>
              </w:rPr>
              <w:t>4734803.78</w:t>
            </w:r>
          </w:p>
        </w:tc>
        <w:tc>
          <w:tcPr>
            <w:tcW w:w="934" w:type="dxa"/>
            <w:tcBorders>
              <w:top w:val="single" w:sz="8" w:space="0" w:color="000000"/>
              <w:left w:val="single" w:sz="8" w:space="0" w:color="000000"/>
              <w:bottom w:val="single" w:sz="8" w:space="0" w:color="000000"/>
              <w:right w:val="single" w:sz="8" w:space="0" w:color="000000"/>
            </w:tcBorders>
            <w:vAlign w:val="center"/>
          </w:tcPr>
          <w:p w14:paraId="621FA000" w14:textId="77777777" w:rsidR="00F70974" w:rsidRPr="00F70974" w:rsidRDefault="00F70974" w:rsidP="001037EC">
            <w:pPr>
              <w:spacing w:after="150"/>
              <w:rPr>
                <w:rFonts w:ascii="Arial" w:hAnsi="Arial" w:cs="Arial"/>
              </w:rPr>
            </w:pPr>
            <w:r w:rsidRPr="00F70974">
              <w:rPr>
                <w:rFonts w:ascii="Arial" w:hAnsi="Arial" w:cs="Arial"/>
                <w:b/>
                <w:color w:val="000000"/>
              </w:rPr>
              <w:t>D435</w:t>
            </w:r>
          </w:p>
        </w:tc>
        <w:tc>
          <w:tcPr>
            <w:tcW w:w="1934" w:type="dxa"/>
            <w:tcBorders>
              <w:top w:val="single" w:sz="8" w:space="0" w:color="000000"/>
              <w:left w:val="single" w:sz="8" w:space="0" w:color="000000"/>
              <w:bottom w:val="single" w:sz="8" w:space="0" w:color="000000"/>
              <w:right w:val="single" w:sz="8" w:space="0" w:color="000000"/>
            </w:tcBorders>
            <w:vAlign w:val="center"/>
          </w:tcPr>
          <w:p w14:paraId="724A01C7" w14:textId="77777777" w:rsidR="00F70974" w:rsidRPr="00F70974" w:rsidRDefault="00F70974" w:rsidP="001037EC">
            <w:pPr>
              <w:spacing w:after="150"/>
              <w:rPr>
                <w:rFonts w:ascii="Arial" w:hAnsi="Arial" w:cs="Arial"/>
              </w:rPr>
            </w:pPr>
            <w:r w:rsidRPr="00F70974">
              <w:rPr>
                <w:rFonts w:ascii="Arial" w:hAnsi="Arial" w:cs="Arial"/>
                <w:color w:val="000000"/>
              </w:rPr>
              <w:t>7613048.86</w:t>
            </w:r>
          </w:p>
        </w:tc>
        <w:tc>
          <w:tcPr>
            <w:tcW w:w="1934" w:type="dxa"/>
            <w:tcBorders>
              <w:top w:val="single" w:sz="8" w:space="0" w:color="000000"/>
              <w:left w:val="single" w:sz="8" w:space="0" w:color="000000"/>
              <w:bottom w:val="single" w:sz="8" w:space="0" w:color="000000"/>
              <w:right w:val="single" w:sz="8" w:space="0" w:color="000000"/>
            </w:tcBorders>
            <w:vAlign w:val="center"/>
          </w:tcPr>
          <w:p w14:paraId="1C333112" w14:textId="77777777" w:rsidR="00F70974" w:rsidRPr="00F70974" w:rsidRDefault="00F70974" w:rsidP="001037EC">
            <w:pPr>
              <w:spacing w:after="150"/>
              <w:rPr>
                <w:rFonts w:ascii="Arial" w:hAnsi="Arial" w:cs="Arial"/>
              </w:rPr>
            </w:pPr>
            <w:r w:rsidRPr="00F70974">
              <w:rPr>
                <w:rFonts w:ascii="Arial" w:hAnsi="Arial" w:cs="Arial"/>
                <w:color w:val="000000"/>
              </w:rPr>
              <w:t>4731852.73</w:t>
            </w:r>
          </w:p>
        </w:tc>
      </w:tr>
      <w:tr w:rsidR="00F70974" w:rsidRPr="00F70974" w14:paraId="1BA3E4F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A9D4A4B" w14:textId="77777777" w:rsidR="00F70974" w:rsidRPr="00F70974" w:rsidRDefault="00F70974" w:rsidP="001037EC">
            <w:pPr>
              <w:spacing w:after="150"/>
              <w:rPr>
                <w:rFonts w:ascii="Arial" w:hAnsi="Arial" w:cs="Arial"/>
              </w:rPr>
            </w:pPr>
            <w:r w:rsidRPr="00F70974">
              <w:rPr>
                <w:rFonts w:ascii="Arial" w:hAnsi="Arial" w:cs="Arial"/>
                <w:b/>
                <w:color w:val="000000"/>
              </w:rPr>
              <w:t>D112</w:t>
            </w:r>
          </w:p>
        </w:tc>
        <w:tc>
          <w:tcPr>
            <w:tcW w:w="1933" w:type="dxa"/>
            <w:tcBorders>
              <w:top w:val="single" w:sz="8" w:space="0" w:color="000000"/>
              <w:left w:val="single" w:sz="8" w:space="0" w:color="000000"/>
              <w:bottom w:val="single" w:sz="8" w:space="0" w:color="000000"/>
              <w:right w:val="single" w:sz="8" w:space="0" w:color="000000"/>
            </w:tcBorders>
            <w:vAlign w:val="center"/>
          </w:tcPr>
          <w:p w14:paraId="3F37F57D" w14:textId="77777777" w:rsidR="00F70974" w:rsidRPr="00F70974" w:rsidRDefault="00F70974" w:rsidP="001037EC">
            <w:pPr>
              <w:spacing w:after="150"/>
              <w:rPr>
                <w:rFonts w:ascii="Arial" w:hAnsi="Arial" w:cs="Arial"/>
              </w:rPr>
            </w:pPr>
            <w:r w:rsidRPr="00F70974">
              <w:rPr>
                <w:rFonts w:ascii="Arial" w:hAnsi="Arial" w:cs="Arial"/>
                <w:color w:val="000000"/>
              </w:rPr>
              <w:t>7611912.57</w:t>
            </w:r>
          </w:p>
        </w:tc>
        <w:tc>
          <w:tcPr>
            <w:tcW w:w="1933" w:type="dxa"/>
            <w:tcBorders>
              <w:top w:val="single" w:sz="8" w:space="0" w:color="000000"/>
              <w:left w:val="single" w:sz="8" w:space="0" w:color="000000"/>
              <w:bottom w:val="single" w:sz="8" w:space="0" w:color="000000"/>
              <w:right w:val="single" w:sz="8" w:space="0" w:color="000000"/>
            </w:tcBorders>
            <w:vAlign w:val="center"/>
          </w:tcPr>
          <w:p w14:paraId="60D198DF" w14:textId="77777777" w:rsidR="00F70974" w:rsidRPr="00F70974" w:rsidRDefault="00F70974" w:rsidP="001037EC">
            <w:pPr>
              <w:spacing w:after="150"/>
              <w:rPr>
                <w:rFonts w:ascii="Arial" w:hAnsi="Arial" w:cs="Arial"/>
              </w:rPr>
            </w:pPr>
            <w:r w:rsidRPr="00F70974">
              <w:rPr>
                <w:rFonts w:ascii="Arial" w:hAnsi="Arial" w:cs="Arial"/>
                <w:color w:val="000000"/>
              </w:rPr>
              <w:t>4734241.45</w:t>
            </w:r>
          </w:p>
        </w:tc>
        <w:tc>
          <w:tcPr>
            <w:tcW w:w="933" w:type="dxa"/>
            <w:tcBorders>
              <w:top w:val="single" w:sz="8" w:space="0" w:color="000000"/>
              <w:left w:val="single" w:sz="8" w:space="0" w:color="000000"/>
              <w:bottom w:val="single" w:sz="8" w:space="0" w:color="000000"/>
              <w:right w:val="single" w:sz="8" w:space="0" w:color="000000"/>
            </w:tcBorders>
            <w:vAlign w:val="center"/>
          </w:tcPr>
          <w:p w14:paraId="63E28265" w14:textId="77777777" w:rsidR="00F70974" w:rsidRPr="00F70974" w:rsidRDefault="00F70974" w:rsidP="001037EC">
            <w:pPr>
              <w:spacing w:after="150"/>
              <w:rPr>
                <w:rFonts w:ascii="Arial" w:hAnsi="Arial" w:cs="Arial"/>
              </w:rPr>
            </w:pPr>
            <w:r w:rsidRPr="00F70974">
              <w:rPr>
                <w:rFonts w:ascii="Arial" w:hAnsi="Arial" w:cs="Arial"/>
                <w:b/>
                <w:color w:val="000000"/>
              </w:rPr>
              <w:t>D274</w:t>
            </w:r>
          </w:p>
        </w:tc>
        <w:tc>
          <w:tcPr>
            <w:tcW w:w="1933" w:type="dxa"/>
            <w:tcBorders>
              <w:top w:val="single" w:sz="8" w:space="0" w:color="000000"/>
              <w:left w:val="single" w:sz="8" w:space="0" w:color="000000"/>
              <w:bottom w:val="single" w:sz="8" w:space="0" w:color="000000"/>
              <w:right w:val="single" w:sz="8" w:space="0" w:color="000000"/>
            </w:tcBorders>
            <w:vAlign w:val="center"/>
          </w:tcPr>
          <w:p w14:paraId="03B13F4D" w14:textId="77777777" w:rsidR="00F70974" w:rsidRPr="00F70974" w:rsidRDefault="00F70974" w:rsidP="001037EC">
            <w:pPr>
              <w:spacing w:after="150"/>
              <w:rPr>
                <w:rFonts w:ascii="Arial" w:hAnsi="Arial" w:cs="Arial"/>
              </w:rPr>
            </w:pPr>
            <w:r w:rsidRPr="00F70974">
              <w:rPr>
                <w:rFonts w:ascii="Arial" w:hAnsi="Arial" w:cs="Arial"/>
                <w:color w:val="000000"/>
              </w:rPr>
              <w:t>7609399.71</w:t>
            </w:r>
          </w:p>
        </w:tc>
        <w:tc>
          <w:tcPr>
            <w:tcW w:w="1933" w:type="dxa"/>
            <w:tcBorders>
              <w:top w:val="single" w:sz="8" w:space="0" w:color="000000"/>
              <w:left w:val="single" w:sz="8" w:space="0" w:color="000000"/>
              <w:bottom w:val="single" w:sz="8" w:space="0" w:color="000000"/>
              <w:right w:val="single" w:sz="8" w:space="0" w:color="000000"/>
            </w:tcBorders>
            <w:vAlign w:val="center"/>
          </w:tcPr>
          <w:p w14:paraId="41D621F2" w14:textId="77777777" w:rsidR="00F70974" w:rsidRPr="00F70974" w:rsidRDefault="00F70974" w:rsidP="001037EC">
            <w:pPr>
              <w:spacing w:after="150"/>
              <w:rPr>
                <w:rFonts w:ascii="Arial" w:hAnsi="Arial" w:cs="Arial"/>
              </w:rPr>
            </w:pPr>
            <w:r w:rsidRPr="00F70974">
              <w:rPr>
                <w:rFonts w:ascii="Arial" w:hAnsi="Arial" w:cs="Arial"/>
                <w:color w:val="000000"/>
              </w:rPr>
              <w:t>4734800.46</w:t>
            </w:r>
          </w:p>
        </w:tc>
        <w:tc>
          <w:tcPr>
            <w:tcW w:w="934" w:type="dxa"/>
            <w:tcBorders>
              <w:top w:val="single" w:sz="8" w:space="0" w:color="000000"/>
              <w:left w:val="single" w:sz="8" w:space="0" w:color="000000"/>
              <w:bottom w:val="single" w:sz="8" w:space="0" w:color="000000"/>
              <w:right w:val="single" w:sz="8" w:space="0" w:color="000000"/>
            </w:tcBorders>
            <w:vAlign w:val="center"/>
          </w:tcPr>
          <w:p w14:paraId="4EE12ADD" w14:textId="77777777" w:rsidR="00F70974" w:rsidRPr="00F70974" w:rsidRDefault="00F70974" w:rsidP="001037EC">
            <w:pPr>
              <w:spacing w:after="150"/>
              <w:rPr>
                <w:rFonts w:ascii="Arial" w:hAnsi="Arial" w:cs="Arial"/>
              </w:rPr>
            </w:pPr>
            <w:r w:rsidRPr="00F70974">
              <w:rPr>
                <w:rFonts w:ascii="Arial" w:hAnsi="Arial" w:cs="Arial"/>
                <w:b/>
                <w:color w:val="000000"/>
              </w:rPr>
              <w:t>D436</w:t>
            </w:r>
          </w:p>
        </w:tc>
        <w:tc>
          <w:tcPr>
            <w:tcW w:w="1934" w:type="dxa"/>
            <w:tcBorders>
              <w:top w:val="single" w:sz="8" w:space="0" w:color="000000"/>
              <w:left w:val="single" w:sz="8" w:space="0" w:color="000000"/>
              <w:bottom w:val="single" w:sz="8" w:space="0" w:color="000000"/>
              <w:right w:val="single" w:sz="8" w:space="0" w:color="000000"/>
            </w:tcBorders>
            <w:vAlign w:val="center"/>
          </w:tcPr>
          <w:p w14:paraId="2F3633FB" w14:textId="77777777" w:rsidR="00F70974" w:rsidRPr="00F70974" w:rsidRDefault="00F70974" w:rsidP="001037EC">
            <w:pPr>
              <w:spacing w:after="150"/>
              <w:rPr>
                <w:rFonts w:ascii="Arial" w:hAnsi="Arial" w:cs="Arial"/>
              </w:rPr>
            </w:pPr>
            <w:r w:rsidRPr="00F70974">
              <w:rPr>
                <w:rFonts w:ascii="Arial" w:hAnsi="Arial" w:cs="Arial"/>
                <w:color w:val="000000"/>
              </w:rPr>
              <w:t>7613042.74</w:t>
            </w:r>
          </w:p>
        </w:tc>
        <w:tc>
          <w:tcPr>
            <w:tcW w:w="1934" w:type="dxa"/>
            <w:tcBorders>
              <w:top w:val="single" w:sz="8" w:space="0" w:color="000000"/>
              <w:left w:val="single" w:sz="8" w:space="0" w:color="000000"/>
              <w:bottom w:val="single" w:sz="8" w:space="0" w:color="000000"/>
              <w:right w:val="single" w:sz="8" w:space="0" w:color="000000"/>
            </w:tcBorders>
            <w:vAlign w:val="center"/>
          </w:tcPr>
          <w:p w14:paraId="4D74F9E7" w14:textId="77777777" w:rsidR="00F70974" w:rsidRPr="00F70974" w:rsidRDefault="00F70974" w:rsidP="001037EC">
            <w:pPr>
              <w:spacing w:after="150"/>
              <w:rPr>
                <w:rFonts w:ascii="Arial" w:hAnsi="Arial" w:cs="Arial"/>
              </w:rPr>
            </w:pPr>
            <w:r w:rsidRPr="00F70974">
              <w:rPr>
                <w:rFonts w:ascii="Arial" w:hAnsi="Arial" w:cs="Arial"/>
                <w:color w:val="000000"/>
              </w:rPr>
              <w:t>4731832.59</w:t>
            </w:r>
          </w:p>
        </w:tc>
      </w:tr>
      <w:tr w:rsidR="00F70974" w:rsidRPr="00F70974" w14:paraId="6BFF10B0"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993AD98" w14:textId="77777777" w:rsidR="00F70974" w:rsidRPr="00F70974" w:rsidRDefault="00F70974" w:rsidP="001037EC">
            <w:pPr>
              <w:spacing w:after="150"/>
              <w:rPr>
                <w:rFonts w:ascii="Arial" w:hAnsi="Arial" w:cs="Arial"/>
              </w:rPr>
            </w:pPr>
            <w:r w:rsidRPr="00F70974">
              <w:rPr>
                <w:rFonts w:ascii="Arial" w:hAnsi="Arial" w:cs="Arial"/>
                <w:b/>
                <w:color w:val="000000"/>
              </w:rPr>
              <w:t>D113</w:t>
            </w:r>
          </w:p>
        </w:tc>
        <w:tc>
          <w:tcPr>
            <w:tcW w:w="1933" w:type="dxa"/>
            <w:tcBorders>
              <w:top w:val="single" w:sz="8" w:space="0" w:color="000000"/>
              <w:left w:val="single" w:sz="8" w:space="0" w:color="000000"/>
              <w:bottom w:val="single" w:sz="8" w:space="0" w:color="000000"/>
              <w:right w:val="single" w:sz="8" w:space="0" w:color="000000"/>
            </w:tcBorders>
            <w:vAlign w:val="center"/>
          </w:tcPr>
          <w:p w14:paraId="3177A691" w14:textId="77777777" w:rsidR="00F70974" w:rsidRPr="00F70974" w:rsidRDefault="00F70974" w:rsidP="001037EC">
            <w:pPr>
              <w:spacing w:after="150"/>
              <w:rPr>
                <w:rFonts w:ascii="Arial" w:hAnsi="Arial" w:cs="Arial"/>
              </w:rPr>
            </w:pPr>
            <w:r w:rsidRPr="00F70974">
              <w:rPr>
                <w:rFonts w:ascii="Arial" w:hAnsi="Arial" w:cs="Arial"/>
                <w:color w:val="000000"/>
              </w:rPr>
              <w:t>7611879.66</w:t>
            </w:r>
          </w:p>
        </w:tc>
        <w:tc>
          <w:tcPr>
            <w:tcW w:w="1933" w:type="dxa"/>
            <w:tcBorders>
              <w:top w:val="single" w:sz="8" w:space="0" w:color="000000"/>
              <w:left w:val="single" w:sz="8" w:space="0" w:color="000000"/>
              <w:bottom w:val="single" w:sz="8" w:space="0" w:color="000000"/>
              <w:right w:val="single" w:sz="8" w:space="0" w:color="000000"/>
            </w:tcBorders>
            <w:vAlign w:val="center"/>
          </w:tcPr>
          <w:p w14:paraId="563DD660" w14:textId="77777777" w:rsidR="00F70974" w:rsidRPr="00F70974" w:rsidRDefault="00F70974" w:rsidP="001037EC">
            <w:pPr>
              <w:spacing w:after="150"/>
              <w:rPr>
                <w:rFonts w:ascii="Arial" w:hAnsi="Arial" w:cs="Arial"/>
              </w:rPr>
            </w:pPr>
            <w:r w:rsidRPr="00F70974">
              <w:rPr>
                <w:rFonts w:ascii="Arial" w:hAnsi="Arial" w:cs="Arial"/>
                <w:color w:val="000000"/>
              </w:rPr>
              <w:t>4734271.34</w:t>
            </w:r>
          </w:p>
        </w:tc>
        <w:tc>
          <w:tcPr>
            <w:tcW w:w="933" w:type="dxa"/>
            <w:tcBorders>
              <w:top w:val="single" w:sz="8" w:space="0" w:color="000000"/>
              <w:left w:val="single" w:sz="8" w:space="0" w:color="000000"/>
              <w:bottom w:val="single" w:sz="8" w:space="0" w:color="000000"/>
              <w:right w:val="single" w:sz="8" w:space="0" w:color="000000"/>
            </w:tcBorders>
            <w:vAlign w:val="center"/>
          </w:tcPr>
          <w:p w14:paraId="1D560894" w14:textId="77777777" w:rsidR="00F70974" w:rsidRPr="00F70974" w:rsidRDefault="00F70974" w:rsidP="001037EC">
            <w:pPr>
              <w:spacing w:after="150"/>
              <w:rPr>
                <w:rFonts w:ascii="Arial" w:hAnsi="Arial" w:cs="Arial"/>
              </w:rPr>
            </w:pPr>
            <w:r w:rsidRPr="00F70974">
              <w:rPr>
                <w:rFonts w:ascii="Arial" w:hAnsi="Arial" w:cs="Arial"/>
                <w:b/>
                <w:color w:val="000000"/>
              </w:rPr>
              <w:t>D275</w:t>
            </w:r>
          </w:p>
        </w:tc>
        <w:tc>
          <w:tcPr>
            <w:tcW w:w="1933" w:type="dxa"/>
            <w:tcBorders>
              <w:top w:val="single" w:sz="8" w:space="0" w:color="000000"/>
              <w:left w:val="single" w:sz="8" w:space="0" w:color="000000"/>
              <w:bottom w:val="single" w:sz="8" w:space="0" w:color="000000"/>
              <w:right w:val="single" w:sz="8" w:space="0" w:color="000000"/>
            </w:tcBorders>
            <w:vAlign w:val="center"/>
          </w:tcPr>
          <w:p w14:paraId="0893D83B" w14:textId="77777777" w:rsidR="00F70974" w:rsidRPr="00F70974" w:rsidRDefault="00F70974" w:rsidP="001037EC">
            <w:pPr>
              <w:spacing w:after="150"/>
              <w:rPr>
                <w:rFonts w:ascii="Arial" w:hAnsi="Arial" w:cs="Arial"/>
              </w:rPr>
            </w:pPr>
            <w:r w:rsidRPr="00F70974">
              <w:rPr>
                <w:rFonts w:ascii="Arial" w:hAnsi="Arial" w:cs="Arial"/>
                <w:color w:val="000000"/>
              </w:rPr>
              <w:t>7609414.14</w:t>
            </w:r>
          </w:p>
        </w:tc>
        <w:tc>
          <w:tcPr>
            <w:tcW w:w="1933" w:type="dxa"/>
            <w:tcBorders>
              <w:top w:val="single" w:sz="8" w:space="0" w:color="000000"/>
              <w:left w:val="single" w:sz="8" w:space="0" w:color="000000"/>
              <w:bottom w:val="single" w:sz="8" w:space="0" w:color="000000"/>
              <w:right w:val="single" w:sz="8" w:space="0" w:color="000000"/>
            </w:tcBorders>
            <w:vAlign w:val="center"/>
          </w:tcPr>
          <w:p w14:paraId="2ADB0755" w14:textId="77777777" w:rsidR="00F70974" w:rsidRPr="00F70974" w:rsidRDefault="00F70974" w:rsidP="001037EC">
            <w:pPr>
              <w:spacing w:after="150"/>
              <w:rPr>
                <w:rFonts w:ascii="Arial" w:hAnsi="Arial" w:cs="Arial"/>
              </w:rPr>
            </w:pPr>
            <w:r w:rsidRPr="00F70974">
              <w:rPr>
                <w:rFonts w:ascii="Arial" w:hAnsi="Arial" w:cs="Arial"/>
                <w:color w:val="000000"/>
              </w:rPr>
              <w:t>4734803.85</w:t>
            </w:r>
          </w:p>
        </w:tc>
        <w:tc>
          <w:tcPr>
            <w:tcW w:w="934" w:type="dxa"/>
            <w:tcBorders>
              <w:top w:val="single" w:sz="8" w:space="0" w:color="000000"/>
              <w:left w:val="single" w:sz="8" w:space="0" w:color="000000"/>
              <w:bottom w:val="single" w:sz="8" w:space="0" w:color="000000"/>
              <w:right w:val="single" w:sz="8" w:space="0" w:color="000000"/>
            </w:tcBorders>
            <w:vAlign w:val="center"/>
          </w:tcPr>
          <w:p w14:paraId="2FB50EB0" w14:textId="77777777" w:rsidR="00F70974" w:rsidRPr="00F70974" w:rsidRDefault="00F70974" w:rsidP="001037EC">
            <w:pPr>
              <w:spacing w:after="150"/>
              <w:rPr>
                <w:rFonts w:ascii="Arial" w:hAnsi="Arial" w:cs="Arial"/>
              </w:rPr>
            </w:pPr>
            <w:r w:rsidRPr="00F70974">
              <w:rPr>
                <w:rFonts w:ascii="Arial" w:hAnsi="Arial" w:cs="Arial"/>
                <w:b/>
                <w:color w:val="000000"/>
              </w:rPr>
              <w:t>D437</w:t>
            </w:r>
          </w:p>
        </w:tc>
        <w:tc>
          <w:tcPr>
            <w:tcW w:w="1934" w:type="dxa"/>
            <w:tcBorders>
              <w:top w:val="single" w:sz="8" w:space="0" w:color="000000"/>
              <w:left w:val="single" w:sz="8" w:space="0" w:color="000000"/>
              <w:bottom w:val="single" w:sz="8" w:space="0" w:color="000000"/>
              <w:right w:val="single" w:sz="8" w:space="0" w:color="000000"/>
            </w:tcBorders>
            <w:vAlign w:val="center"/>
          </w:tcPr>
          <w:p w14:paraId="5001425D" w14:textId="77777777" w:rsidR="00F70974" w:rsidRPr="00F70974" w:rsidRDefault="00F70974" w:rsidP="001037EC">
            <w:pPr>
              <w:spacing w:after="150"/>
              <w:rPr>
                <w:rFonts w:ascii="Arial" w:hAnsi="Arial" w:cs="Arial"/>
              </w:rPr>
            </w:pPr>
            <w:r w:rsidRPr="00F70974">
              <w:rPr>
                <w:rFonts w:ascii="Arial" w:hAnsi="Arial" w:cs="Arial"/>
                <w:color w:val="000000"/>
              </w:rPr>
              <w:t>7613040.10</w:t>
            </w:r>
          </w:p>
        </w:tc>
        <w:tc>
          <w:tcPr>
            <w:tcW w:w="1934" w:type="dxa"/>
            <w:tcBorders>
              <w:top w:val="single" w:sz="8" w:space="0" w:color="000000"/>
              <w:left w:val="single" w:sz="8" w:space="0" w:color="000000"/>
              <w:bottom w:val="single" w:sz="8" w:space="0" w:color="000000"/>
              <w:right w:val="single" w:sz="8" w:space="0" w:color="000000"/>
            </w:tcBorders>
            <w:vAlign w:val="center"/>
          </w:tcPr>
          <w:p w14:paraId="5B5BCE1D" w14:textId="77777777" w:rsidR="00F70974" w:rsidRPr="00F70974" w:rsidRDefault="00F70974" w:rsidP="001037EC">
            <w:pPr>
              <w:spacing w:after="150"/>
              <w:rPr>
                <w:rFonts w:ascii="Arial" w:hAnsi="Arial" w:cs="Arial"/>
              </w:rPr>
            </w:pPr>
            <w:r w:rsidRPr="00F70974">
              <w:rPr>
                <w:rFonts w:ascii="Arial" w:hAnsi="Arial" w:cs="Arial"/>
                <w:color w:val="000000"/>
              </w:rPr>
              <w:t>4731811.70</w:t>
            </w:r>
          </w:p>
        </w:tc>
      </w:tr>
      <w:tr w:rsidR="00F70974" w:rsidRPr="00F70974" w14:paraId="7B13066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3302E31" w14:textId="77777777" w:rsidR="00F70974" w:rsidRPr="00F70974" w:rsidRDefault="00F70974" w:rsidP="001037EC">
            <w:pPr>
              <w:spacing w:after="150"/>
              <w:rPr>
                <w:rFonts w:ascii="Arial" w:hAnsi="Arial" w:cs="Arial"/>
              </w:rPr>
            </w:pPr>
            <w:r w:rsidRPr="00F70974">
              <w:rPr>
                <w:rFonts w:ascii="Arial" w:hAnsi="Arial" w:cs="Arial"/>
                <w:b/>
                <w:color w:val="000000"/>
              </w:rPr>
              <w:t>D114</w:t>
            </w:r>
          </w:p>
        </w:tc>
        <w:tc>
          <w:tcPr>
            <w:tcW w:w="1933" w:type="dxa"/>
            <w:tcBorders>
              <w:top w:val="single" w:sz="8" w:space="0" w:color="000000"/>
              <w:left w:val="single" w:sz="8" w:space="0" w:color="000000"/>
              <w:bottom w:val="single" w:sz="8" w:space="0" w:color="000000"/>
              <w:right w:val="single" w:sz="8" w:space="0" w:color="000000"/>
            </w:tcBorders>
            <w:vAlign w:val="center"/>
          </w:tcPr>
          <w:p w14:paraId="5A68EA30" w14:textId="77777777" w:rsidR="00F70974" w:rsidRPr="00F70974" w:rsidRDefault="00F70974" w:rsidP="001037EC">
            <w:pPr>
              <w:spacing w:after="150"/>
              <w:rPr>
                <w:rFonts w:ascii="Arial" w:hAnsi="Arial" w:cs="Arial"/>
              </w:rPr>
            </w:pPr>
            <w:r w:rsidRPr="00F70974">
              <w:rPr>
                <w:rFonts w:ascii="Arial" w:hAnsi="Arial" w:cs="Arial"/>
                <w:color w:val="000000"/>
              </w:rPr>
              <w:t>7611865.04</w:t>
            </w:r>
          </w:p>
        </w:tc>
        <w:tc>
          <w:tcPr>
            <w:tcW w:w="1933" w:type="dxa"/>
            <w:tcBorders>
              <w:top w:val="single" w:sz="8" w:space="0" w:color="000000"/>
              <w:left w:val="single" w:sz="8" w:space="0" w:color="000000"/>
              <w:bottom w:val="single" w:sz="8" w:space="0" w:color="000000"/>
              <w:right w:val="single" w:sz="8" w:space="0" w:color="000000"/>
            </w:tcBorders>
            <w:vAlign w:val="center"/>
          </w:tcPr>
          <w:p w14:paraId="05ED0BDB" w14:textId="77777777" w:rsidR="00F70974" w:rsidRPr="00F70974" w:rsidRDefault="00F70974" w:rsidP="001037EC">
            <w:pPr>
              <w:spacing w:after="150"/>
              <w:rPr>
                <w:rFonts w:ascii="Arial" w:hAnsi="Arial" w:cs="Arial"/>
              </w:rPr>
            </w:pPr>
            <w:r w:rsidRPr="00F70974">
              <w:rPr>
                <w:rFonts w:ascii="Arial" w:hAnsi="Arial" w:cs="Arial"/>
                <w:color w:val="000000"/>
              </w:rPr>
              <w:t>4734285.90</w:t>
            </w:r>
          </w:p>
        </w:tc>
        <w:tc>
          <w:tcPr>
            <w:tcW w:w="933" w:type="dxa"/>
            <w:tcBorders>
              <w:top w:val="single" w:sz="8" w:space="0" w:color="000000"/>
              <w:left w:val="single" w:sz="8" w:space="0" w:color="000000"/>
              <w:bottom w:val="single" w:sz="8" w:space="0" w:color="000000"/>
              <w:right w:val="single" w:sz="8" w:space="0" w:color="000000"/>
            </w:tcBorders>
            <w:vAlign w:val="center"/>
          </w:tcPr>
          <w:p w14:paraId="71EC90EB" w14:textId="77777777" w:rsidR="00F70974" w:rsidRPr="00F70974" w:rsidRDefault="00F70974" w:rsidP="001037EC">
            <w:pPr>
              <w:spacing w:after="150"/>
              <w:rPr>
                <w:rFonts w:ascii="Arial" w:hAnsi="Arial" w:cs="Arial"/>
              </w:rPr>
            </w:pPr>
            <w:r w:rsidRPr="00F70974">
              <w:rPr>
                <w:rFonts w:ascii="Arial" w:hAnsi="Arial" w:cs="Arial"/>
                <w:b/>
                <w:color w:val="000000"/>
              </w:rPr>
              <w:t>D276</w:t>
            </w:r>
          </w:p>
        </w:tc>
        <w:tc>
          <w:tcPr>
            <w:tcW w:w="1933" w:type="dxa"/>
            <w:tcBorders>
              <w:top w:val="single" w:sz="8" w:space="0" w:color="000000"/>
              <w:left w:val="single" w:sz="8" w:space="0" w:color="000000"/>
              <w:bottom w:val="single" w:sz="8" w:space="0" w:color="000000"/>
              <w:right w:val="single" w:sz="8" w:space="0" w:color="000000"/>
            </w:tcBorders>
            <w:vAlign w:val="center"/>
          </w:tcPr>
          <w:p w14:paraId="1B8088B3" w14:textId="77777777" w:rsidR="00F70974" w:rsidRPr="00F70974" w:rsidRDefault="00F70974" w:rsidP="001037EC">
            <w:pPr>
              <w:spacing w:after="150"/>
              <w:rPr>
                <w:rFonts w:ascii="Arial" w:hAnsi="Arial" w:cs="Arial"/>
              </w:rPr>
            </w:pPr>
            <w:r w:rsidRPr="00F70974">
              <w:rPr>
                <w:rFonts w:ascii="Arial" w:hAnsi="Arial" w:cs="Arial"/>
                <w:color w:val="000000"/>
              </w:rPr>
              <w:t>7609433.56</w:t>
            </w:r>
          </w:p>
        </w:tc>
        <w:tc>
          <w:tcPr>
            <w:tcW w:w="1933" w:type="dxa"/>
            <w:tcBorders>
              <w:top w:val="single" w:sz="8" w:space="0" w:color="000000"/>
              <w:left w:val="single" w:sz="8" w:space="0" w:color="000000"/>
              <w:bottom w:val="single" w:sz="8" w:space="0" w:color="000000"/>
              <w:right w:val="single" w:sz="8" w:space="0" w:color="000000"/>
            </w:tcBorders>
            <w:vAlign w:val="center"/>
          </w:tcPr>
          <w:p w14:paraId="2D090249" w14:textId="77777777" w:rsidR="00F70974" w:rsidRPr="00F70974" w:rsidRDefault="00F70974" w:rsidP="001037EC">
            <w:pPr>
              <w:spacing w:after="150"/>
              <w:rPr>
                <w:rFonts w:ascii="Arial" w:hAnsi="Arial" w:cs="Arial"/>
              </w:rPr>
            </w:pPr>
            <w:r w:rsidRPr="00F70974">
              <w:rPr>
                <w:rFonts w:ascii="Arial" w:hAnsi="Arial" w:cs="Arial"/>
                <w:color w:val="000000"/>
              </w:rPr>
              <w:t>4734807.04</w:t>
            </w:r>
          </w:p>
        </w:tc>
        <w:tc>
          <w:tcPr>
            <w:tcW w:w="934" w:type="dxa"/>
            <w:tcBorders>
              <w:top w:val="single" w:sz="8" w:space="0" w:color="000000"/>
              <w:left w:val="single" w:sz="8" w:space="0" w:color="000000"/>
              <w:bottom w:val="single" w:sz="8" w:space="0" w:color="000000"/>
              <w:right w:val="single" w:sz="8" w:space="0" w:color="000000"/>
            </w:tcBorders>
            <w:vAlign w:val="center"/>
          </w:tcPr>
          <w:p w14:paraId="4DA97A65" w14:textId="77777777" w:rsidR="00F70974" w:rsidRPr="00F70974" w:rsidRDefault="00F70974" w:rsidP="001037EC">
            <w:pPr>
              <w:spacing w:after="150"/>
              <w:rPr>
                <w:rFonts w:ascii="Arial" w:hAnsi="Arial" w:cs="Arial"/>
              </w:rPr>
            </w:pPr>
            <w:r w:rsidRPr="00F70974">
              <w:rPr>
                <w:rFonts w:ascii="Arial" w:hAnsi="Arial" w:cs="Arial"/>
                <w:b/>
                <w:color w:val="000000"/>
              </w:rPr>
              <w:t>D438</w:t>
            </w:r>
          </w:p>
        </w:tc>
        <w:tc>
          <w:tcPr>
            <w:tcW w:w="1934" w:type="dxa"/>
            <w:tcBorders>
              <w:top w:val="single" w:sz="8" w:space="0" w:color="000000"/>
              <w:left w:val="single" w:sz="8" w:space="0" w:color="000000"/>
              <w:bottom w:val="single" w:sz="8" w:space="0" w:color="000000"/>
              <w:right w:val="single" w:sz="8" w:space="0" w:color="000000"/>
            </w:tcBorders>
            <w:vAlign w:val="center"/>
          </w:tcPr>
          <w:p w14:paraId="79C9404A" w14:textId="77777777" w:rsidR="00F70974" w:rsidRPr="00F70974" w:rsidRDefault="00F70974" w:rsidP="001037EC">
            <w:pPr>
              <w:spacing w:after="150"/>
              <w:rPr>
                <w:rFonts w:ascii="Arial" w:hAnsi="Arial" w:cs="Arial"/>
              </w:rPr>
            </w:pPr>
            <w:r w:rsidRPr="00F70974">
              <w:rPr>
                <w:rFonts w:ascii="Arial" w:hAnsi="Arial" w:cs="Arial"/>
                <w:color w:val="000000"/>
              </w:rPr>
              <w:t>7613038.11</w:t>
            </w:r>
          </w:p>
        </w:tc>
        <w:tc>
          <w:tcPr>
            <w:tcW w:w="1934" w:type="dxa"/>
            <w:tcBorders>
              <w:top w:val="single" w:sz="8" w:space="0" w:color="000000"/>
              <w:left w:val="single" w:sz="8" w:space="0" w:color="000000"/>
              <w:bottom w:val="single" w:sz="8" w:space="0" w:color="000000"/>
              <w:right w:val="single" w:sz="8" w:space="0" w:color="000000"/>
            </w:tcBorders>
            <w:vAlign w:val="center"/>
          </w:tcPr>
          <w:p w14:paraId="38B461A7" w14:textId="77777777" w:rsidR="00F70974" w:rsidRPr="00F70974" w:rsidRDefault="00F70974" w:rsidP="001037EC">
            <w:pPr>
              <w:spacing w:after="150"/>
              <w:rPr>
                <w:rFonts w:ascii="Arial" w:hAnsi="Arial" w:cs="Arial"/>
              </w:rPr>
            </w:pPr>
            <w:r w:rsidRPr="00F70974">
              <w:rPr>
                <w:rFonts w:ascii="Arial" w:hAnsi="Arial" w:cs="Arial"/>
                <w:color w:val="000000"/>
              </w:rPr>
              <w:t>4731763.93</w:t>
            </w:r>
          </w:p>
        </w:tc>
      </w:tr>
      <w:tr w:rsidR="00F70974" w:rsidRPr="00F70974" w14:paraId="6CC9012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3EA7DBC" w14:textId="77777777" w:rsidR="00F70974" w:rsidRPr="00F70974" w:rsidRDefault="00F70974" w:rsidP="001037EC">
            <w:pPr>
              <w:spacing w:after="150"/>
              <w:rPr>
                <w:rFonts w:ascii="Arial" w:hAnsi="Arial" w:cs="Arial"/>
              </w:rPr>
            </w:pPr>
            <w:r w:rsidRPr="00F70974">
              <w:rPr>
                <w:rFonts w:ascii="Arial" w:hAnsi="Arial" w:cs="Arial"/>
                <w:b/>
                <w:color w:val="000000"/>
              </w:rPr>
              <w:t>D115</w:t>
            </w:r>
          </w:p>
        </w:tc>
        <w:tc>
          <w:tcPr>
            <w:tcW w:w="1933" w:type="dxa"/>
            <w:tcBorders>
              <w:top w:val="single" w:sz="8" w:space="0" w:color="000000"/>
              <w:left w:val="single" w:sz="8" w:space="0" w:color="000000"/>
              <w:bottom w:val="single" w:sz="8" w:space="0" w:color="000000"/>
              <w:right w:val="single" w:sz="8" w:space="0" w:color="000000"/>
            </w:tcBorders>
            <w:vAlign w:val="center"/>
          </w:tcPr>
          <w:p w14:paraId="75E64BC4" w14:textId="77777777" w:rsidR="00F70974" w:rsidRPr="00F70974" w:rsidRDefault="00F70974" w:rsidP="001037EC">
            <w:pPr>
              <w:spacing w:after="150"/>
              <w:rPr>
                <w:rFonts w:ascii="Arial" w:hAnsi="Arial" w:cs="Arial"/>
              </w:rPr>
            </w:pPr>
            <w:r w:rsidRPr="00F70974">
              <w:rPr>
                <w:rFonts w:ascii="Arial" w:hAnsi="Arial" w:cs="Arial"/>
                <w:color w:val="000000"/>
              </w:rPr>
              <w:t>7611851.67</w:t>
            </w:r>
          </w:p>
        </w:tc>
        <w:tc>
          <w:tcPr>
            <w:tcW w:w="1933" w:type="dxa"/>
            <w:tcBorders>
              <w:top w:val="single" w:sz="8" w:space="0" w:color="000000"/>
              <w:left w:val="single" w:sz="8" w:space="0" w:color="000000"/>
              <w:bottom w:val="single" w:sz="8" w:space="0" w:color="000000"/>
              <w:right w:val="single" w:sz="8" w:space="0" w:color="000000"/>
            </w:tcBorders>
            <w:vAlign w:val="center"/>
          </w:tcPr>
          <w:p w14:paraId="1EF5A06E" w14:textId="77777777" w:rsidR="00F70974" w:rsidRPr="00F70974" w:rsidRDefault="00F70974" w:rsidP="001037EC">
            <w:pPr>
              <w:spacing w:after="150"/>
              <w:rPr>
                <w:rFonts w:ascii="Arial" w:hAnsi="Arial" w:cs="Arial"/>
              </w:rPr>
            </w:pPr>
            <w:r w:rsidRPr="00F70974">
              <w:rPr>
                <w:rFonts w:ascii="Arial" w:hAnsi="Arial" w:cs="Arial"/>
                <w:color w:val="000000"/>
              </w:rPr>
              <w:t>4734301.92</w:t>
            </w:r>
          </w:p>
        </w:tc>
        <w:tc>
          <w:tcPr>
            <w:tcW w:w="933" w:type="dxa"/>
            <w:tcBorders>
              <w:top w:val="single" w:sz="8" w:space="0" w:color="000000"/>
              <w:left w:val="single" w:sz="8" w:space="0" w:color="000000"/>
              <w:bottom w:val="single" w:sz="8" w:space="0" w:color="000000"/>
              <w:right w:val="single" w:sz="8" w:space="0" w:color="000000"/>
            </w:tcBorders>
            <w:vAlign w:val="center"/>
          </w:tcPr>
          <w:p w14:paraId="50186A1C" w14:textId="77777777" w:rsidR="00F70974" w:rsidRPr="00F70974" w:rsidRDefault="00F70974" w:rsidP="001037EC">
            <w:pPr>
              <w:spacing w:after="150"/>
              <w:rPr>
                <w:rFonts w:ascii="Arial" w:hAnsi="Arial" w:cs="Arial"/>
              </w:rPr>
            </w:pPr>
            <w:r w:rsidRPr="00F70974">
              <w:rPr>
                <w:rFonts w:ascii="Arial" w:hAnsi="Arial" w:cs="Arial"/>
                <w:b/>
                <w:color w:val="000000"/>
              </w:rPr>
              <w:t>D277</w:t>
            </w:r>
          </w:p>
        </w:tc>
        <w:tc>
          <w:tcPr>
            <w:tcW w:w="1933" w:type="dxa"/>
            <w:tcBorders>
              <w:top w:val="single" w:sz="8" w:space="0" w:color="000000"/>
              <w:left w:val="single" w:sz="8" w:space="0" w:color="000000"/>
              <w:bottom w:val="single" w:sz="8" w:space="0" w:color="000000"/>
              <w:right w:val="single" w:sz="8" w:space="0" w:color="000000"/>
            </w:tcBorders>
            <w:vAlign w:val="center"/>
          </w:tcPr>
          <w:p w14:paraId="53AB9F52" w14:textId="77777777" w:rsidR="00F70974" w:rsidRPr="00F70974" w:rsidRDefault="00F70974" w:rsidP="001037EC">
            <w:pPr>
              <w:spacing w:after="150"/>
              <w:rPr>
                <w:rFonts w:ascii="Arial" w:hAnsi="Arial" w:cs="Arial"/>
              </w:rPr>
            </w:pPr>
            <w:r w:rsidRPr="00F70974">
              <w:rPr>
                <w:rFonts w:ascii="Arial" w:hAnsi="Arial" w:cs="Arial"/>
                <w:color w:val="000000"/>
              </w:rPr>
              <w:t>7609453.23</w:t>
            </w:r>
          </w:p>
        </w:tc>
        <w:tc>
          <w:tcPr>
            <w:tcW w:w="1933" w:type="dxa"/>
            <w:tcBorders>
              <w:top w:val="single" w:sz="8" w:space="0" w:color="000000"/>
              <w:left w:val="single" w:sz="8" w:space="0" w:color="000000"/>
              <w:bottom w:val="single" w:sz="8" w:space="0" w:color="000000"/>
              <w:right w:val="single" w:sz="8" w:space="0" w:color="000000"/>
            </w:tcBorders>
            <w:vAlign w:val="center"/>
          </w:tcPr>
          <w:p w14:paraId="7A0BDCE2" w14:textId="77777777" w:rsidR="00F70974" w:rsidRPr="00F70974" w:rsidRDefault="00F70974" w:rsidP="001037EC">
            <w:pPr>
              <w:spacing w:after="150"/>
              <w:rPr>
                <w:rFonts w:ascii="Arial" w:hAnsi="Arial" w:cs="Arial"/>
              </w:rPr>
            </w:pPr>
            <w:r w:rsidRPr="00F70974">
              <w:rPr>
                <w:rFonts w:ascii="Arial" w:hAnsi="Arial" w:cs="Arial"/>
                <w:color w:val="000000"/>
              </w:rPr>
              <w:t>4734807.58</w:t>
            </w:r>
          </w:p>
        </w:tc>
        <w:tc>
          <w:tcPr>
            <w:tcW w:w="934" w:type="dxa"/>
            <w:tcBorders>
              <w:top w:val="single" w:sz="8" w:space="0" w:color="000000"/>
              <w:left w:val="single" w:sz="8" w:space="0" w:color="000000"/>
              <w:bottom w:val="single" w:sz="8" w:space="0" w:color="000000"/>
              <w:right w:val="single" w:sz="8" w:space="0" w:color="000000"/>
            </w:tcBorders>
            <w:vAlign w:val="center"/>
          </w:tcPr>
          <w:p w14:paraId="3425D0F9" w14:textId="77777777" w:rsidR="00F70974" w:rsidRPr="00F70974" w:rsidRDefault="00F70974" w:rsidP="001037EC">
            <w:pPr>
              <w:spacing w:after="150"/>
              <w:rPr>
                <w:rFonts w:ascii="Arial" w:hAnsi="Arial" w:cs="Arial"/>
              </w:rPr>
            </w:pPr>
            <w:r w:rsidRPr="00F70974">
              <w:rPr>
                <w:rFonts w:ascii="Arial" w:hAnsi="Arial" w:cs="Arial"/>
                <w:b/>
                <w:color w:val="000000"/>
              </w:rPr>
              <w:t>D439</w:t>
            </w:r>
          </w:p>
        </w:tc>
        <w:tc>
          <w:tcPr>
            <w:tcW w:w="1934" w:type="dxa"/>
            <w:tcBorders>
              <w:top w:val="single" w:sz="8" w:space="0" w:color="000000"/>
              <w:left w:val="single" w:sz="8" w:space="0" w:color="000000"/>
              <w:bottom w:val="single" w:sz="8" w:space="0" w:color="000000"/>
              <w:right w:val="single" w:sz="8" w:space="0" w:color="000000"/>
            </w:tcBorders>
            <w:vAlign w:val="center"/>
          </w:tcPr>
          <w:p w14:paraId="29CEB880" w14:textId="77777777" w:rsidR="00F70974" w:rsidRPr="00F70974" w:rsidRDefault="00F70974" w:rsidP="001037EC">
            <w:pPr>
              <w:spacing w:after="150"/>
              <w:rPr>
                <w:rFonts w:ascii="Arial" w:hAnsi="Arial" w:cs="Arial"/>
              </w:rPr>
            </w:pPr>
            <w:r w:rsidRPr="00F70974">
              <w:rPr>
                <w:rFonts w:ascii="Arial" w:hAnsi="Arial" w:cs="Arial"/>
                <w:color w:val="000000"/>
              </w:rPr>
              <w:t>7613038.34</w:t>
            </w:r>
          </w:p>
        </w:tc>
        <w:tc>
          <w:tcPr>
            <w:tcW w:w="1934" w:type="dxa"/>
            <w:tcBorders>
              <w:top w:val="single" w:sz="8" w:space="0" w:color="000000"/>
              <w:left w:val="single" w:sz="8" w:space="0" w:color="000000"/>
              <w:bottom w:val="single" w:sz="8" w:space="0" w:color="000000"/>
              <w:right w:val="single" w:sz="8" w:space="0" w:color="000000"/>
            </w:tcBorders>
            <w:vAlign w:val="center"/>
          </w:tcPr>
          <w:p w14:paraId="7A88CA62" w14:textId="77777777" w:rsidR="00F70974" w:rsidRPr="00F70974" w:rsidRDefault="00F70974" w:rsidP="001037EC">
            <w:pPr>
              <w:spacing w:after="150"/>
              <w:rPr>
                <w:rFonts w:ascii="Arial" w:hAnsi="Arial" w:cs="Arial"/>
              </w:rPr>
            </w:pPr>
            <w:r w:rsidRPr="00F70974">
              <w:rPr>
                <w:rFonts w:ascii="Arial" w:hAnsi="Arial" w:cs="Arial"/>
                <w:color w:val="000000"/>
              </w:rPr>
              <w:t>4731749.57</w:t>
            </w:r>
          </w:p>
        </w:tc>
      </w:tr>
      <w:tr w:rsidR="00F70974" w:rsidRPr="00F70974" w14:paraId="3AB4298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63EBA4A" w14:textId="77777777" w:rsidR="00F70974" w:rsidRPr="00F70974" w:rsidRDefault="00F70974" w:rsidP="001037EC">
            <w:pPr>
              <w:spacing w:after="150"/>
              <w:rPr>
                <w:rFonts w:ascii="Arial" w:hAnsi="Arial" w:cs="Arial"/>
              </w:rPr>
            </w:pPr>
            <w:r w:rsidRPr="00F70974">
              <w:rPr>
                <w:rFonts w:ascii="Arial" w:hAnsi="Arial" w:cs="Arial"/>
                <w:b/>
                <w:color w:val="000000"/>
              </w:rPr>
              <w:t>D116</w:t>
            </w:r>
          </w:p>
        </w:tc>
        <w:tc>
          <w:tcPr>
            <w:tcW w:w="1933" w:type="dxa"/>
            <w:tcBorders>
              <w:top w:val="single" w:sz="8" w:space="0" w:color="000000"/>
              <w:left w:val="single" w:sz="8" w:space="0" w:color="000000"/>
              <w:bottom w:val="single" w:sz="8" w:space="0" w:color="000000"/>
              <w:right w:val="single" w:sz="8" w:space="0" w:color="000000"/>
            </w:tcBorders>
            <w:vAlign w:val="center"/>
          </w:tcPr>
          <w:p w14:paraId="5F7DA9D5" w14:textId="77777777" w:rsidR="00F70974" w:rsidRPr="00F70974" w:rsidRDefault="00F70974" w:rsidP="001037EC">
            <w:pPr>
              <w:spacing w:after="150"/>
              <w:rPr>
                <w:rFonts w:ascii="Arial" w:hAnsi="Arial" w:cs="Arial"/>
              </w:rPr>
            </w:pPr>
            <w:r w:rsidRPr="00F70974">
              <w:rPr>
                <w:rFonts w:ascii="Arial" w:hAnsi="Arial" w:cs="Arial"/>
                <w:color w:val="000000"/>
              </w:rPr>
              <w:t>7611839.82</w:t>
            </w:r>
          </w:p>
        </w:tc>
        <w:tc>
          <w:tcPr>
            <w:tcW w:w="1933" w:type="dxa"/>
            <w:tcBorders>
              <w:top w:val="single" w:sz="8" w:space="0" w:color="000000"/>
              <w:left w:val="single" w:sz="8" w:space="0" w:color="000000"/>
              <w:bottom w:val="single" w:sz="8" w:space="0" w:color="000000"/>
              <w:right w:val="single" w:sz="8" w:space="0" w:color="000000"/>
            </w:tcBorders>
            <w:vAlign w:val="center"/>
          </w:tcPr>
          <w:p w14:paraId="72E94171" w14:textId="77777777" w:rsidR="00F70974" w:rsidRPr="00F70974" w:rsidRDefault="00F70974" w:rsidP="001037EC">
            <w:pPr>
              <w:spacing w:after="150"/>
              <w:rPr>
                <w:rFonts w:ascii="Arial" w:hAnsi="Arial" w:cs="Arial"/>
              </w:rPr>
            </w:pPr>
            <w:r w:rsidRPr="00F70974">
              <w:rPr>
                <w:rFonts w:ascii="Arial" w:hAnsi="Arial" w:cs="Arial"/>
                <w:color w:val="000000"/>
              </w:rPr>
              <w:t>4734319.09</w:t>
            </w:r>
          </w:p>
        </w:tc>
        <w:tc>
          <w:tcPr>
            <w:tcW w:w="933" w:type="dxa"/>
            <w:tcBorders>
              <w:top w:val="single" w:sz="8" w:space="0" w:color="000000"/>
              <w:left w:val="single" w:sz="8" w:space="0" w:color="000000"/>
              <w:bottom w:val="single" w:sz="8" w:space="0" w:color="000000"/>
              <w:right w:val="single" w:sz="8" w:space="0" w:color="000000"/>
            </w:tcBorders>
            <w:vAlign w:val="center"/>
          </w:tcPr>
          <w:p w14:paraId="79808FEC" w14:textId="77777777" w:rsidR="00F70974" w:rsidRPr="00F70974" w:rsidRDefault="00F70974" w:rsidP="001037EC">
            <w:pPr>
              <w:spacing w:after="150"/>
              <w:rPr>
                <w:rFonts w:ascii="Arial" w:hAnsi="Arial" w:cs="Arial"/>
              </w:rPr>
            </w:pPr>
            <w:r w:rsidRPr="00F70974">
              <w:rPr>
                <w:rFonts w:ascii="Arial" w:hAnsi="Arial" w:cs="Arial"/>
                <w:b/>
                <w:color w:val="000000"/>
              </w:rPr>
              <w:t>D278</w:t>
            </w:r>
          </w:p>
        </w:tc>
        <w:tc>
          <w:tcPr>
            <w:tcW w:w="1933" w:type="dxa"/>
            <w:tcBorders>
              <w:top w:val="single" w:sz="8" w:space="0" w:color="000000"/>
              <w:left w:val="single" w:sz="8" w:space="0" w:color="000000"/>
              <w:bottom w:val="single" w:sz="8" w:space="0" w:color="000000"/>
              <w:right w:val="single" w:sz="8" w:space="0" w:color="000000"/>
            </w:tcBorders>
            <w:vAlign w:val="center"/>
          </w:tcPr>
          <w:p w14:paraId="541E44F2" w14:textId="77777777" w:rsidR="00F70974" w:rsidRPr="00F70974" w:rsidRDefault="00F70974" w:rsidP="001037EC">
            <w:pPr>
              <w:spacing w:after="150"/>
              <w:rPr>
                <w:rFonts w:ascii="Arial" w:hAnsi="Arial" w:cs="Arial"/>
              </w:rPr>
            </w:pPr>
            <w:r w:rsidRPr="00F70974">
              <w:rPr>
                <w:rFonts w:ascii="Arial" w:hAnsi="Arial" w:cs="Arial"/>
                <w:color w:val="000000"/>
              </w:rPr>
              <w:t>7609491.32</w:t>
            </w:r>
          </w:p>
        </w:tc>
        <w:tc>
          <w:tcPr>
            <w:tcW w:w="1933" w:type="dxa"/>
            <w:tcBorders>
              <w:top w:val="single" w:sz="8" w:space="0" w:color="000000"/>
              <w:left w:val="single" w:sz="8" w:space="0" w:color="000000"/>
              <w:bottom w:val="single" w:sz="8" w:space="0" w:color="000000"/>
              <w:right w:val="single" w:sz="8" w:space="0" w:color="000000"/>
            </w:tcBorders>
            <w:vAlign w:val="center"/>
          </w:tcPr>
          <w:p w14:paraId="2847EDA1" w14:textId="77777777" w:rsidR="00F70974" w:rsidRPr="00F70974" w:rsidRDefault="00F70974" w:rsidP="001037EC">
            <w:pPr>
              <w:spacing w:after="150"/>
              <w:rPr>
                <w:rFonts w:ascii="Arial" w:hAnsi="Arial" w:cs="Arial"/>
              </w:rPr>
            </w:pPr>
            <w:r w:rsidRPr="00F70974">
              <w:rPr>
                <w:rFonts w:ascii="Arial" w:hAnsi="Arial" w:cs="Arial"/>
                <w:color w:val="000000"/>
              </w:rPr>
              <w:t>4734806.02</w:t>
            </w:r>
          </w:p>
        </w:tc>
        <w:tc>
          <w:tcPr>
            <w:tcW w:w="934" w:type="dxa"/>
            <w:tcBorders>
              <w:top w:val="single" w:sz="8" w:space="0" w:color="000000"/>
              <w:left w:val="single" w:sz="8" w:space="0" w:color="000000"/>
              <w:bottom w:val="single" w:sz="8" w:space="0" w:color="000000"/>
              <w:right w:val="single" w:sz="8" w:space="0" w:color="000000"/>
            </w:tcBorders>
            <w:vAlign w:val="center"/>
          </w:tcPr>
          <w:p w14:paraId="6A73FAAC" w14:textId="77777777" w:rsidR="00F70974" w:rsidRPr="00F70974" w:rsidRDefault="00F70974" w:rsidP="001037EC">
            <w:pPr>
              <w:spacing w:after="150"/>
              <w:rPr>
                <w:rFonts w:ascii="Arial" w:hAnsi="Arial" w:cs="Arial"/>
              </w:rPr>
            </w:pPr>
            <w:r w:rsidRPr="00F70974">
              <w:rPr>
                <w:rFonts w:ascii="Arial" w:hAnsi="Arial" w:cs="Arial"/>
                <w:b/>
                <w:color w:val="000000"/>
              </w:rPr>
              <w:t>D440</w:t>
            </w:r>
          </w:p>
        </w:tc>
        <w:tc>
          <w:tcPr>
            <w:tcW w:w="1934" w:type="dxa"/>
            <w:tcBorders>
              <w:top w:val="single" w:sz="8" w:space="0" w:color="000000"/>
              <w:left w:val="single" w:sz="8" w:space="0" w:color="000000"/>
              <w:bottom w:val="single" w:sz="8" w:space="0" w:color="000000"/>
              <w:right w:val="single" w:sz="8" w:space="0" w:color="000000"/>
            </w:tcBorders>
            <w:vAlign w:val="center"/>
          </w:tcPr>
          <w:p w14:paraId="7E6499BB" w14:textId="77777777" w:rsidR="00F70974" w:rsidRPr="00F70974" w:rsidRDefault="00F70974" w:rsidP="001037EC">
            <w:pPr>
              <w:spacing w:after="150"/>
              <w:rPr>
                <w:rFonts w:ascii="Arial" w:hAnsi="Arial" w:cs="Arial"/>
              </w:rPr>
            </w:pPr>
            <w:r w:rsidRPr="00F70974">
              <w:rPr>
                <w:rFonts w:ascii="Arial" w:hAnsi="Arial" w:cs="Arial"/>
                <w:color w:val="000000"/>
              </w:rPr>
              <w:t>7613040.18</w:t>
            </w:r>
          </w:p>
        </w:tc>
        <w:tc>
          <w:tcPr>
            <w:tcW w:w="1934" w:type="dxa"/>
            <w:tcBorders>
              <w:top w:val="single" w:sz="8" w:space="0" w:color="000000"/>
              <w:left w:val="single" w:sz="8" w:space="0" w:color="000000"/>
              <w:bottom w:val="single" w:sz="8" w:space="0" w:color="000000"/>
              <w:right w:val="single" w:sz="8" w:space="0" w:color="000000"/>
            </w:tcBorders>
            <w:vAlign w:val="center"/>
          </w:tcPr>
          <w:p w14:paraId="746AA7CC" w14:textId="77777777" w:rsidR="00F70974" w:rsidRPr="00F70974" w:rsidRDefault="00F70974" w:rsidP="001037EC">
            <w:pPr>
              <w:spacing w:after="150"/>
              <w:rPr>
                <w:rFonts w:ascii="Arial" w:hAnsi="Arial" w:cs="Arial"/>
              </w:rPr>
            </w:pPr>
            <w:r w:rsidRPr="00F70974">
              <w:rPr>
                <w:rFonts w:ascii="Arial" w:hAnsi="Arial" w:cs="Arial"/>
                <w:color w:val="000000"/>
              </w:rPr>
              <w:t>4731735.62</w:t>
            </w:r>
          </w:p>
        </w:tc>
      </w:tr>
      <w:tr w:rsidR="00F70974" w:rsidRPr="00F70974" w14:paraId="5BC403E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CAA19F4" w14:textId="77777777" w:rsidR="00F70974" w:rsidRPr="00F70974" w:rsidRDefault="00F70974" w:rsidP="001037EC">
            <w:pPr>
              <w:spacing w:after="150"/>
              <w:rPr>
                <w:rFonts w:ascii="Arial" w:hAnsi="Arial" w:cs="Arial"/>
              </w:rPr>
            </w:pPr>
            <w:r w:rsidRPr="00F70974">
              <w:rPr>
                <w:rFonts w:ascii="Arial" w:hAnsi="Arial" w:cs="Arial"/>
                <w:b/>
                <w:color w:val="000000"/>
              </w:rPr>
              <w:t>D117</w:t>
            </w:r>
          </w:p>
        </w:tc>
        <w:tc>
          <w:tcPr>
            <w:tcW w:w="1933" w:type="dxa"/>
            <w:tcBorders>
              <w:top w:val="single" w:sz="8" w:space="0" w:color="000000"/>
              <w:left w:val="single" w:sz="8" w:space="0" w:color="000000"/>
              <w:bottom w:val="single" w:sz="8" w:space="0" w:color="000000"/>
              <w:right w:val="single" w:sz="8" w:space="0" w:color="000000"/>
            </w:tcBorders>
            <w:vAlign w:val="center"/>
          </w:tcPr>
          <w:p w14:paraId="14B26D6D" w14:textId="77777777" w:rsidR="00F70974" w:rsidRPr="00F70974" w:rsidRDefault="00F70974" w:rsidP="001037EC">
            <w:pPr>
              <w:spacing w:after="150"/>
              <w:rPr>
                <w:rFonts w:ascii="Arial" w:hAnsi="Arial" w:cs="Arial"/>
              </w:rPr>
            </w:pPr>
            <w:r w:rsidRPr="00F70974">
              <w:rPr>
                <w:rFonts w:ascii="Arial" w:hAnsi="Arial" w:cs="Arial"/>
                <w:color w:val="000000"/>
              </w:rPr>
              <w:t>7611830.12</w:t>
            </w:r>
          </w:p>
        </w:tc>
        <w:tc>
          <w:tcPr>
            <w:tcW w:w="1933" w:type="dxa"/>
            <w:tcBorders>
              <w:top w:val="single" w:sz="8" w:space="0" w:color="000000"/>
              <w:left w:val="single" w:sz="8" w:space="0" w:color="000000"/>
              <w:bottom w:val="single" w:sz="8" w:space="0" w:color="000000"/>
              <w:right w:val="single" w:sz="8" w:space="0" w:color="000000"/>
            </w:tcBorders>
            <w:vAlign w:val="center"/>
          </w:tcPr>
          <w:p w14:paraId="1C1CA287" w14:textId="77777777" w:rsidR="00F70974" w:rsidRPr="00F70974" w:rsidRDefault="00F70974" w:rsidP="001037EC">
            <w:pPr>
              <w:spacing w:after="150"/>
              <w:rPr>
                <w:rFonts w:ascii="Arial" w:hAnsi="Arial" w:cs="Arial"/>
              </w:rPr>
            </w:pPr>
            <w:r w:rsidRPr="00F70974">
              <w:rPr>
                <w:rFonts w:ascii="Arial" w:hAnsi="Arial" w:cs="Arial"/>
                <w:color w:val="000000"/>
              </w:rPr>
              <w:t>4734336.35</w:t>
            </w:r>
          </w:p>
        </w:tc>
        <w:tc>
          <w:tcPr>
            <w:tcW w:w="933" w:type="dxa"/>
            <w:tcBorders>
              <w:top w:val="single" w:sz="8" w:space="0" w:color="000000"/>
              <w:left w:val="single" w:sz="8" w:space="0" w:color="000000"/>
              <w:bottom w:val="single" w:sz="8" w:space="0" w:color="000000"/>
              <w:right w:val="single" w:sz="8" w:space="0" w:color="000000"/>
            </w:tcBorders>
            <w:vAlign w:val="center"/>
          </w:tcPr>
          <w:p w14:paraId="1193C3CD" w14:textId="77777777" w:rsidR="00F70974" w:rsidRPr="00F70974" w:rsidRDefault="00F70974" w:rsidP="001037EC">
            <w:pPr>
              <w:spacing w:after="150"/>
              <w:rPr>
                <w:rFonts w:ascii="Arial" w:hAnsi="Arial" w:cs="Arial"/>
              </w:rPr>
            </w:pPr>
            <w:r w:rsidRPr="00F70974">
              <w:rPr>
                <w:rFonts w:ascii="Arial" w:hAnsi="Arial" w:cs="Arial"/>
                <w:b/>
                <w:color w:val="000000"/>
              </w:rPr>
              <w:t>D279</w:t>
            </w:r>
          </w:p>
        </w:tc>
        <w:tc>
          <w:tcPr>
            <w:tcW w:w="1933" w:type="dxa"/>
            <w:tcBorders>
              <w:top w:val="single" w:sz="8" w:space="0" w:color="000000"/>
              <w:left w:val="single" w:sz="8" w:space="0" w:color="000000"/>
              <w:bottom w:val="single" w:sz="8" w:space="0" w:color="000000"/>
              <w:right w:val="single" w:sz="8" w:space="0" w:color="000000"/>
            </w:tcBorders>
            <w:vAlign w:val="center"/>
          </w:tcPr>
          <w:p w14:paraId="6CCB5022" w14:textId="77777777" w:rsidR="00F70974" w:rsidRPr="00F70974" w:rsidRDefault="00F70974" w:rsidP="001037EC">
            <w:pPr>
              <w:spacing w:after="150"/>
              <w:rPr>
                <w:rFonts w:ascii="Arial" w:hAnsi="Arial" w:cs="Arial"/>
              </w:rPr>
            </w:pPr>
            <w:r w:rsidRPr="00F70974">
              <w:rPr>
                <w:rFonts w:ascii="Arial" w:hAnsi="Arial" w:cs="Arial"/>
                <w:color w:val="000000"/>
              </w:rPr>
              <w:t>7609511.32</w:t>
            </w:r>
          </w:p>
        </w:tc>
        <w:tc>
          <w:tcPr>
            <w:tcW w:w="1933" w:type="dxa"/>
            <w:tcBorders>
              <w:top w:val="single" w:sz="8" w:space="0" w:color="000000"/>
              <w:left w:val="single" w:sz="8" w:space="0" w:color="000000"/>
              <w:bottom w:val="single" w:sz="8" w:space="0" w:color="000000"/>
              <w:right w:val="single" w:sz="8" w:space="0" w:color="000000"/>
            </w:tcBorders>
            <w:vAlign w:val="center"/>
          </w:tcPr>
          <w:p w14:paraId="4ECE1F30" w14:textId="77777777" w:rsidR="00F70974" w:rsidRPr="00F70974" w:rsidRDefault="00F70974" w:rsidP="001037EC">
            <w:pPr>
              <w:spacing w:after="150"/>
              <w:rPr>
                <w:rFonts w:ascii="Arial" w:hAnsi="Arial" w:cs="Arial"/>
              </w:rPr>
            </w:pPr>
            <w:r w:rsidRPr="00F70974">
              <w:rPr>
                <w:rFonts w:ascii="Arial" w:hAnsi="Arial" w:cs="Arial"/>
                <w:color w:val="000000"/>
              </w:rPr>
              <w:t>4734802.46</w:t>
            </w:r>
          </w:p>
        </w:tc>
        <w:tc>
          <w:tcPr>
            <w:tcW w:w="934" w:type="dxa"/>
            <w:tcBorders>
              <w:top w:val="single" w:sz="8" w:space="0" w:color="000000"/>
              <w:left w:val="single" w:sz="8" w:space="0" w:color="000000"/>
              <w:bottom w:val="single" w:sz="8" w:space="0" w:color="000000"/>
              <w:right w:val="single" w:sz="8" w:space="0" w:color="000000"/>
            </w:tcBorders>
            <w:vAlign w:val="center"/>
          </w:tcPr>
          <w:p w14:paraId="548F5193" w14:textId="77777777" w:rsidR="00F70974" w:rsidRPr="00F70974" w:rsidRDefault="00F70974" w:rsidP="001037EC">
            <w:pPr>
              <w:spacing w:after="150"/>
              <w:rPr>
                <w:rFonts w:ascii="Arial" w:hAnsi="Arial" w:cs="Arial"/>
              </w:rPr>
            </w:pPr>
            <w:r w:rsidRPr="00F70974">
              <w:rPr>
                <w:rFonts w:ascii="Arial" w:hAnsi="Arial" w:cs="Arial"/>
                <w:b/>
                <w:color w:val="000000"/>
              </w:rPr>
              <w:t>D441</w:t>
            </w:r>
          </w:p>
        </w:tc>
        <w:tc>
          <w:tcPr>
            <w:tcW w:w="1934" w:type="dxa"/>
            <w:tcBorders>
              <w:top w:val="single" w:sz="8" w:space="0" w:color="000000"/>
              <w:left w:val="single" w:sz="8" w:space="0" w:color="000000"/>
              <w:bottom w:val="single" w:sz="8" w:space="0" w:color="000000"/>
              <w:right w:val="single" w:sz="8" w:space="0" w:color="000000"/>
            </w:tcBorders>
            <w:vAlign w:val="center"/>
          </w:tcPr>
          <w:p w14:paraId="193945C7" w14:textId="77777777" w:rsidR="00F70974" w:rsidRPr="00F70974" w:rsidRDefault="00F70974" w:rsidP="001037EC">
            <w:pPr>
              <w:spacing w:after="150"/>
              <w:rPr>
                <w:rFonts w:ascii="Arial" w:hAnsi="Arial" w:cs="Arial"/>
              </w:rPr>
            </w:pPr>
            <w:r w:rsidRPr="00F70974">
              <w:rPr>
                <w:rFonts w:ascii="Arial" w:hAnsi="Arial" w:cs="Arial"/>
                <w:color w:val="000000"/>
              </w:rPr>
              <w:t>7613043.60</w:t>
            </w:r>
          </w:p>
        </w:tc>
        <w:tc>
          <w:tcPr>
            <w:tcW w:w="1934" w:type="dxa"/>
            <w:tcBorders>
              <w:top w:val="single" w:sz="8" w:space="0" w:color="000000"/>
              <w:left w:val="single" w:sz="8" w:space="0" w:color="000000"/>
              <w:bottom w:val="single" w:sz="8" w:space="0" w:color="000000"/>
              <w:right w:val="single" w:sz="8" w:space="0" w:color="000000"/>
            </w:tcBorders>
            <w:vAlign w:val="center"/>
          </w:tcPr>
          <w:p w14:paraId="4536A0CF" w14:textId="77777777" w:rsidR="00F70974" w:rsidRPr="00F70974" w:rsidRDefault="00F70974" w:rsidP="001037EC">
            <w:pPr>
              <w:spacing w:after="150"/>
              <w:rPr>
                <w:rFonts w:ascii="Arial" w:hAnsi="Arial" w:cs="Arial"/>
              </w:rPr>
            </w:pPr>
            <w:r w:rsidRPr="00F70974">
              <w:rPr>
                <w:rFonts w:ascii="Arial" w:hAnsi="Arial" w:cs="Arial"/>
                <w:color w:val="000000"/>
              </w:rPr>
              <w:t>4731721.97</w:t>
            </w:r>
          </w:p>
        </w:tc>
      </w:tr>
      <w:tr w:rsidR="00F70974" w:rsidRPr="00F70974" w14:paraId="19B7D4B6"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9D6CBE7" w14:textId="77777777" w:rsidR="00F70974" w:rsidRPr="00F70974" w:rsidRDefault="00F70974" w:rsidP="001037EC">
            <w:pPr>
              <w:spacing w:after="150"/>
              <w:rPr>
                <w:rFonts w:ascii="Arial" w:hAnsi="Arial" w:cs="Arial"/>
              </w:rPr>
            </w:pPr>
            <w:r w:rsidRPr="00F70974">
              <w:rPr>
                <w:rFonts w:ascii="Arial" w:hAnsi="Arial" w:cs="Arial"/>
                <w:b/>
                <w:color w:val="000000"/>
              </w:rPr>
              <w:t>D118</w:t>
            </w:r>
          </w:p>
        </w:tc>
        <w:tc>
          <w:tcPr>
            <w:tcW w:w="1933" w:type="dxa"/>
            <w:tcBorders>
              <w:top w:val="single" w:sz="8" w:space="0" w:color="000000"/>
              <w:left w:val="single" w:sz="8" w:space="0" w:color="000000"/>
              <w:bottom w:val="single" w:sz="8" w:space="0" w:color="000000"/>
              <w:right w:val="single" w:sz="8" w:space="0" w:color="000000"/>
            </w:tcBorders>
            <w:vAlign w:val="center"/>
          </w:tcPr>
          <w:p w14:paraId="1059109F" w14:textId="77777777" w:rsidR="00F70974" w:rsidRPr="00F70974" w:rsidRDefault="00F70974" w:rsidP="001037EC">
            <w:pPr>
              <w:spacing w:after="150"/>
              <w:rPr>
                <w:rFonts w:ascii="Arial" w:hAnsi="Arial" w:cs="Arial"/>
              </w:rPr>
            </w:pPr>
            <w:r w:rsidRPr="00F70974">
              <w:rPr>
                <w:rFonts w:ascii="Arial" w:hAnsi="Arial" w:cs="Arial"/>
                <w:color w:val="000000"/>
              </w:rPr>
              <w:t>7611812.24</w:t>
            </w:r>
          </w:p>
        </w:tc>
        <w:tc>
          <w:tcPr>
            <w:tcW w:w="1933" w:type="dxa"/>
            <w:tcBorders>
              <w:top w:val="single" w:sz="8" w:space="0" w:color="000000"/>
              <w:left w:val="single" w:sz="8" w:space="0" w:color="000000"/>
              <w:bottom w:val="single" w:sz="8" w:space="0" w:color="000000"/>
              <w:right w:val="single" w:sz="8" w:space="0" w:color="000000"/>
            </w:tcBorders>
            <w:vAlign w:val="center"/>
          </w:tcPr>
          <w:p w14:paraId="43DF63FA" w14:textId="77777777" w:rsidR="00F70974" w:rsidRPr="00F70974" w:rsidRDefault="00F70974" w:rsidP="001037EC">
            <w:pPr>
              <w:spacing w:after="150"/>
              <w:rPr>
                <w:rFonts w:ascii="Arial" w:hAnsi="Arial" w:cs="Arial"/>
              </w:rPr>
            </w:pPr>
            <w:r w:rsidRPr="00F70974">
              <w:rPr>
                <w:rFonts w:ascii="Arial" w:hAnsi="Arial" w:cs="Arial"/>
                <w:color w:val="000000"/>
              </w:rPr>
              <w:t>4734360.65</w:t>
            </w:r>
          </w:p>
        </w:tc>
        <w:tc>
          <w:tcPr>
            <w:tcW w:w="933" w:type="dxa"/>
            <w:tcBorders>
              <w:top w:val="single" w:sz="8" w:space="0" w:color="000000"/>
              <w:left w:val="single" w:sz="8" w:space="0" w:color="000000"/>
              <w:bottom w:val="single" w:sz="8" w:space="0" w:color="000000"/>
              <w:right w:val="single" w:sz="8" w:space="0" w:color="000000"/>
            </w:tcBorders>
            <w:vAlign w:val="center"/>
          </w:tcPr>
          <w:p w14:paraId="6C0B3AD8" w14:textId="77777777" w:rsidR="00F70974" w:rsidRPr="00F70974" w:rsidRDefault="00F70974" w:rsidP="001037EC">
            <w:pPr>
              <w:spacing w:after="150"/>
              <w:rPr>
                <w:rFonts w:ascii="Arial" w:hAnsi="Arial" w:cs="Arial"/>
              </w:rPr>
            </w:pPr>
            <w:r w:rsidRPr="00F70974">
              <w:rPr>
                <w:rFonts w:ascii="Arial" w:hAnsi="Arial" w:cs="Arial"/>
                <w:b/>
                <w:color w:val="000000"/>
              </w:rPr>
              <w:t>D280</w:t>
            </w:r>
          </w:p>
        </w:tc>
        <w:tc>
          <w:tcPr>
            <w:tcW w:w="1933" w:type="dxa"/>
            <w:tcBorders>
              <w:top w:val="single" w:sz="8" w:space="0" w:color="000000"/>
              <w:left w:val="single" w:sz="8" w:space="0" w:color="000000"/>
              <w:bottom w:val="single" w:sz="8" w:space="0" w:color="000000"/>
              <w:right w:val="single" w:sz="8" w:space="0" w:color="000000"/>
            </w:tcBorders>
            <w:vAlign w:val="center"/>
          </w:tcPr>
          <w:p w14:paraId="05DD662F" w14:textId="77777777" w:rsidR="00F70974" w:rsidRPr="00F70974" w:rsidRDefault="00F70974" w:rsidP="001037EC">
            <w:pPr>
              <w:spacing w:after="150"/>
              <w:rPr>
                <w:rFonts w:ascii="Arial" w:hAnsi="Arial" w:cs="Arial"/>
              </w:rPr>
            </w:pPr>
            <w:r w:rsidRPr="00F70974">
              <w:rPr>
                <w:rFonts w:ascii="Arial" w:hAnsi="Arial" w:cs="Arial"/>
                <w:color w:val="000000"/>
              </w:rPr>
              <w:t>7609529.63</w:t>
            </w:r>
          </w:p>
        </w:tc>
        <w:tc>
          <w:tcPr>
            <w:tcW w:w="1933" w:type="dxa"/>
            <w:tcBorders>
              <w:top w:val="single" w:sz="8" w:space="0" w:color="000000"/>
              <w:left w:val="single" w:sz="8" w:space="0" w:color="000000"/>
              <w:bottom w:val="single" w:sz="8" w:space="0" w:color="000000"/>
              <w:right w:val="single" w:sz="8" w:space="0" w:color="000000"/>
            </w:tcBorders>
            <w:vAlign w:val="center"/>
          </w:tcPr>
          <w:p w14:paraId="19A5DA57" w14:textId="77777777" w:rsidR="00F70974" w:rsidRPr="00F70974" w:rsidRDefault="00F70974" w:rsidP="001037EC">
            <w:pPr>
              <w:spacing w:after="150"/>
              <w:rPr>
                <w:rFonts w:ascii="Arial" w:hAnsi="Arial" w:cs="Arial"/>
              </w:rPr>
            </w:pPr>
            <w:r w:rsidRPr="00F70974">
              <w:rPr>
                <w:rFonts w:ascii="Arial" w:hAnsi="Arial" w:cs="Arial"/>
                <w:color w:val="000000"/>
              </w:rPr>
              <w:t>4734793.66</w:t>
            </w:r>
          </w:p>
        </w:tc>
        <w:tc>
          <w:tcPr>
            <w:tcW w:w="934" w:type="dxa"/>
            <w:tcBorders>
              <w:top w:val="single" w:sz="8" w:space="0" w:color="000000"/>
              <w:left w:val="single" w:sz="8" w:space="0" w:color="000000"/>
              <w:bottom w:val="single" w:sz="8" w:space="0" w:color="000000"/>
              <w:right w:val="single" w:sz="8" w:space="0" w:color="000000"/>
            </w:tcBorders>
            <w:vAlign w:val="center"/>
          </w:tcPr>
          <w:p w14:paraId="0AB5F71A" w14:textId="77777777" w:rsidR="00F70974" w:rsidRPr="00F70974" w:rsidRDefault="00F70974" w:rsidP="001037EC">
            <w:pPr>
              <w:spacing w:after="150"/>
              <w:rPr>
                <w:rFonts w:ascii="Arial" w:hAnsi="Arial" w:cs="Arial"/>
              </w:rPr>
            </w:pPr>
            <w:r w:rsidRPr="00F70974">
              <w:rPr>
                <w:rFonts w:ascii="Arial" w:hAnsi="Arial" w:cs="Arial"/>
                <w:b/>
                <w:color w:val="000000"/>
              </w:rPr>
              <w:t>D442</w:t>
            </w:r>
          </w:p>
        </w:tc>
        <w:tc>
          <w:tcPr>
            <w:tcW w:w="1934" w:type="dxa"/>
            <w:tcBorders>
              <w:top w:val="single" w:sz="8" w:space="0" w:color="000000"/>
              <w:left w:val="single" w:sz="8" w:space="0" w:color="000000"/>
              <w:bottom w:val="single" w:sz="8" w:space="0" w:color="000000"/>
              <w:right w:val="single" w:sz="8" w:space="0" w:color="000000"/>
            </w:tcBorders>
            <w:vAlign w:val="center"/>
          </w:tcPr>
          <w:p w14:paraId="01D55C78" w14:textId="77777777" w:rsidR="00F70974" w:rsidRPr="00F70974" w:rsidRDefault="00F70974" w:rsidP="001037EC">
            <w:pPr>
              <w:spacing w:after="150"/>
              <w:rPr>
                <w:rFonts w:ascii="Arial" w:hAnsi="Arial" w:cs="Arial"/>
              </w:rPr>
            </w:pPr>
            <w:r w:rsidRPr="00F70974">
              <w:rPr>
                <w:rFonts w:ascii="Arial" w:hAnsi="Arial" w:cs="Arial"/>
                <w:color w:val="000000"/>
              </w:rPr>
              <w:t>7613048.67</w:t>
            </w:r>
          </w:p>
        </w:tc>
        <w:tc>
          <w:tcPr>
            <w:tcW w:w="1934" w:type="dxa"/>
            <w:tcBorders>
              <w:top w:val="single" w:sz="8" w:space="0" w:color="000000"/>
              <w:left w:val="single" w:sz="8" w:space="0" w:color="000000"/>
              <w:bottom w:val="single" w:sz="8" w:space="0" w:color="000000"/>
              <w:right w:val="single" w:sz="8" w:space="0" w:color="000000"/>
            </w:tcBorders>
            <w:vAlign w:val="center"/>
          </w:tcPr>
          <w:p w14:paraId="714907A9" w14:textId="77777777" w:rsidR="00F70974" w:rsidRPr="00F70974" w:rsidRDefault="00F70974" w:rsidP="001037EC">
            <w:pPr>
              <w:spacing w:after="150"/>
              <w:rPr>
                <w:rFonts w:ascii="Arial" w:hAnsi="Arial" w:cs="Arial"/>
              </w:rPr>
            </w:pPr>
            <w:r w:rsidRPr="00F70974">
              <w:rPr>
                <w:rFonts w:ascii="Arial" w:hAnsi="Arial" w:cs="Arial"/>
                <w:color w:val="000000"/>
              </w:rPr>
              <w:t>4731708.53</w:t>
            </w:r>
          </w:p>
        </w:tc>
      </w:tr>
      <w:tr w:rsidR="00F70974" w:rsidRPr="00F70974" w14:paraId="31F49DFB"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C680D54" w14:textId="77777777" w:rsidR="00F70974" w:rsidRPr="00F70974" w:rsidRDefault="00F70974" w:rsidP="001037EC">
            <w:pPr>
              <w:spacing w:after="150"/>
              <w:rPr>
                <w:rFonts w:ascii="Arial" w:hAnsi="Arial" w:cs="Arial"/>
              </w:rPr>
            </w:pPr>
            <w:r w:rsidRPr="00F70974">
              <w:rPr>
                <w:rFonts w:ascii="Arial" w:hAnsi="Arial" w:cs="Arial"/>
                <w:b/>
                <w:color w:val="000000"/>
              </w:rPr>
              <w:t>D119</w:t>
            </w:r>
          </w:p>
        </w:tc>
        <w:tc>
          <w:tcPr>
            <w:tcW w:w="1933" w:type="dxa"/>
            <w:tcBorders>
              <w:top w:val="single" w:sz="8" w:space="0" w:color="000000"/>
              <w:left w:val="single" w:sz="8" w:space="0" w:color="000000"/>
              <w:bottom w:val="single" w:sz="8" w:space="0" w:color="000000"/>
              <w:right w:val="single" w:sz="8" w:space="0" w:color="000000"/>
            </w:tcBorders>
            <w:vAlign w:val="center"/>
          </w:tcPr>
          <w:p w14:paraId="7ED426BB" w14:textId="77777777" w:rsidR="00F70974" w:rsidRPr="00F70974" w:rsidRDefault="00F70974" w:rsidP="001037EC">
            <w:pPr>
              <w:spacing w:after="150"/>
              <w:rPr>
                <w:rFonts w:ascii="Arial" w:hAnsi="Arial" w:cs="Arial"/>
              </w:rPr>
            </w:pPr>
            <w:r w:rsidRPr="00F70974">
              <w:rPr>
                <w:rFonts w:ascii="Arial" w:hAnsi="Arial" w:cs="Arial"/>
                <w:color w:val="000000"/>
              </w:rPr>
              <w:t>7611806.96</w:t>
            </w:r>
          </w:p>
        </w:tc>
        <w:tc>
          <w:tcPr>
            <w:tcW w:w="1933" w:type="dxa"/>
            <w:tcBorders>
              <w:top w:val="single" w:sz="8" w:space="0" w:color="000000"/>
              <w:left w:val="single" w:sz="8" w:space="0" w:color="000000"/>
              <w:bottom w:val="single" w:sz="8" w:space="0" w:color="000000"/>
              <w:right w:val="single" w:sz="8" w:space="0" w:color="000000"/>
            </w:tcBorders>
            <w:vAlign w:val="center"/>
          </w:tcPr>
          <w:p w14:paraId="2BDEBE42" w14:textId="77777777" w:rsidR="00F70974" w:rsidRPr="00F70974" w:rsidRDefault="00F70974" w:rsidP="001037EC">
            <w:pPr>
              <w:spacing w:after="150"/>
              <w:rPr>
                <w:rFonts w:ascii="Arial" w:hAnsi="Arial" w:cs="Arial"/>
              </w:rPr>
            </w:pPr>
            <w:r w:rsidRPr="00F70974">
              <w:rPr>
                <w:rFonts w:ascii="Arial" w:hAnsi="Arial" w:cs="Arial"/>
                <w:color w:val="000000"/>
              </w:rPr>
              <w:t>4734368.31</w:t>
            </w:r>
          </w:p>
        </w:tc>
        <w:tc>
          <w:tcPr>
            <w:tcW w:w="933" w:type="dxa"/>
            <w:tcBorders>
              <w:top w:val="single" w:sz="8" w:space="0" w:color="000000"/>
              <w:left w:val="single" w:sz="8" w:space="0" w:color="000000"/>
              <w:bottom w:val="single" w:sz="8" w:space="0" w:color="000000"/>
              <w:right w:val="single" w:sz="8" w:space="0" w:color="000000"/>
            </w:tcBorders>
            <w:vAlign w:val="center"/>
          </w:tcPr>
          <w:p w14:paraId="1B35BA3A" w14:textId="77777777" w:rsidR="00F70974" w:rsidRPr="00F70974" w:rsidRDefault="00F70974" w:rsidP="001037EC">
            <w:pPr>
              <w:spacing w:after="150"/>
              <w:rPr>
                <w:rFonts w:ascii="Arial" w:hAnsi="Arial" w:cs="Arial"/>
              </w:rPr>
            </w:pPr>
            <w:r w:rsidRPr="00F70974">
              <w:rPr>
                <w:rFonts w:ascii="Arial" w:hAnsi="Arial" w:cs="Arial"/>
                <w:b/>
                <w:color w:val="000000"/>
              </w:rPr>
              <w:t>D281</w:t>
            </w:r>
          </w:p>
        </w:tc>
        <w:tc>
          <w:tcPr>
            <w:tcW w:w="1933" w:type="dxa"/>
            <w:tcBorders>
              <w:top w:val="single" w:sz="8" w:space="0" w:color="000000"/>
              <w:left w:val="single" w:sz="8" w:space="0" w:color="000000"/>
              <w:bottom w:val="single" w:sz="8" w:space="0" w:color="000000"/>
              <w:right w:val="single" w:sz="8" w:space="0" w:color="000000"/>
            </w:tcBorders>
            <w:vAlign w:val="center"/>
          </w:tcPr>
          <w:p w14:paraId="77360B26" w14:textId="77777777" w:rsidR="00F70974" w:rsidRPr="00F70974" w:rsidRDefault="00F70974" w:rsidP="001037EC">
            <w:pPr>
              <w:spacing w:after="150"/>
              <w:rPr>
                <w:rFonts w:ascii="Arial" w:hAnsi="Arial" w:cs="Arial"/>
              </w:rPr>
            </w:pPr>
            <w:r w:rsidRPr="00F70974">
              <w:rPr>
                <w:rFonts w:ascii="Arial" w:hAnsi="Arial" w:cs="Arial"/>
                <w:color w:val="000000"/>
              </w:rPr>
              <w:t>7609555.44</w:t>
            </w:r>
          </w:p>
        </w:tc>
        <w:tc>
          <w:tcPr>
            <w:tcW w:w="1933" w:type="dxa"/>
            <w:tcBorders>
              <w:top w:val="single" w:sz="8" w:space="0" w:color="000000"/>
              <w:left w:val="single" w:sz="8" w:space="0" w:color="000000"/>
              <w:bottom w:val="single" w:sz="8" w:space="0" w:color="000000"/>
              <w:right w:val="single" w:sz="8" w:space="0" w:color="000000"/>
            </w:tcBorders>
            <w:vAlign w:val="center"/>
          </w:tcPr>
          <w:p w14:paraId="6F56A6F7" w14:textId="77777777" w:rsidR="00F70974" w:rsidRPr="00F70974" w:rsidRDefault="00F70974" w:rsidP="001037EC">
            <w:pPr>
              <w:spacing w:after="150"/>
              <w:rPr>
                <w:rFonts w:ascii="Arial" w:hAnsi="Arial" w:cs="Arial"/>
              </w:rPr>
            </w:pPr>
            <w:r w:rsidRPr="00F70974">
              <w:rPr>
                <w:rFonts w:ascii="Arial" w:hAnsi="Arial" w:cs="Arial"/>
                <w:color w:val="000000"/>
              </w:rPr>
              <w:t>4734776.61</w:t>
            </w:r>
          </w:p>
        </w:tc>
        <w:tc>
          <w:tcPr>
            <w:tcW w:w="934" w:type="dxa"/>
            <w:tcBorders>
              <w:top w:val="single" w:sz="8" w:space="0" w:color="000000"/>
              <w:left w:val="single" w:sz="8" w:space="0" w:color="000000"/>
              <w:bottom w:val="single" w:sz="8" w:space="0" w:color="000000"/>
              <w:right w:val="single" w:sz="8" w:space="0" w:color="000000"/>
            </w:tcBorders>
            <w:vAlign w:val="center"/>
          </w:tcPr>
          <w:p w14:paraId="6A503CCD" w14:textId="77777777" w:rsidR="00F70974" w:rsidRPr="00F70974" w:rsidRDefault="00F70974" w:rsidP="001037EC">
            <w:pPr>
              <w:spacing w:after="150"/>
              <w:rPr>
                <w:rFonts w:ascii="Arial" w:hAnsi="Arial" w:cs="Arial"/>
              </w:rPr>
            </w:pPr>
            <w:r w:rsidRPr="00F70974">
              <w:rPr>
                <w:rFonts w:ascii="Arial" w:hAnsi="Arial" w:cs="Arial"/>
                <w:b/>
                <w:color w:val="000000"/>
              </w:rPr>
              <w:t>D443</w:t>
            </w:r>
          </w:p>
        </w:tc>
        <w:tc>
          <w:tcPr>
            <w:tcW w:w="1934" w:type="dxa"/>
            <w:tcBorders>
              <w:top w:val="single" w:sz="8" w:space="0" w:color="000000"/>
              <w:left w:val="single" w:sz="8" w:space="0" w:color="000000"/>
              <w:bottom w:val="single" w:sz="8" w:space="0" w:color="000000"/>
              <w:right w:val="single" w:sz="8" w:space="0" w:color="000000"/>
            </w:tcBorders>
            <w:vAlign w:val="center"/>
          </w:tcPr>
          <w:p w14:paraId="2339740B" w14:textId="77777777" w:rsidR="00F70974" w:rsidRPr="00F70974" w:rsidRDefault="00F70974" w:rsidP="001037EC">
            <w:pPr>
              <w:spacing w:after="150"/>
              <w:rPr>
                <w:rFonts w:ascii="Arial" w:hAnsi="Arial" w:cs="Arial"/>
              </w:rPr>
            </w:pPr>
            <w:r w:rsidRPr="00F70974">
              <w:rPr>
                <w:rFonts w:ascii="Arial" w:hAnsi="Arial" w:cs="Arial"/>
                <w:color w:val="000000"/>
              </w:rPr>
              <w:t>7613065.90</w:t>
            </w:r>
          </w:p>
        </w:tc>
        <w:tc>
          <w:tcPr>
            <w:tcW w:w="1934" w:type="dxa"/>
            <w:tcBorders>
              <w:top w:val="single" w:sz="8" w:space="0" w:color="000000"/>
              <w:left w:val="single" w:sz="8" w:space="0" w:color="000000"/>
              <w:bottom w:val="single" w:sz="8" w:space="0" w:color="000000"/>
              <w:right w:val="single" w:sz="8" w:space="0" w:color="000000"/>
            </w:tcBorders>
            <w:vAlign w:val="center"/>
          </w:tcPr>
          <w:p w14:paraId="6E258F3A" w14:textId="77777777" w:rsidR="00F70974" w:rsidRPr="00F70974" w:rsidRDefault="00F70974" w:rsidP="001037EC">
            <w:pPr>
              <w:spacing w:after="150"/>
              <w:rPr>
                <w:rFonts w:ascii="Arial" w:hAnsi="Arial" w:cs="Arial"/>
              </w:rPr>
            </w:pPr>
            <w:r w:rsidRPr="00F70974">
              <w:rPr>
                <w:rFonts w:ascii="Arial" w:hAnsi="Arial" w:cs="Arial"/>
                <w:color w:val="000000"/>
              </w:rPr>
              <w:t>4731669.77</w:t>
            </w:r>
          </w:p>
        </w:tc>
      </w:tr>
      <w:tr w:rsidR="00F70974" w:rsidRPr="00F70974" w14:paraId="2FF6B89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05D6E0B" w14:textId="77777777" w:rsidR="00F70974" w:rsidRPr="00F70974" w:rsidRDefault="00F70974" w:rsidP="001037EC">
            <w:pPr>
              <w:spacing w:after="150"/>
              <w:rPr>
                <w:rFonts w:ascii="Arial" w:hAnsi="Arial" w:cs="Arial"/>
              </w:rPr>
            </w:pPr>
            <w:r w:rsidRPr="00F70974">
              <w:rPr>
                <w:rFonts w:ascii="Arial" w:hAnsi="Arial" w:cs="Arial"/>
                <w:b/>
                <w:color w:val="000000"/>
              </w:rPr>
              <w:t>D120</w:t>
            </w:r>
          </w:p>
        </w:tc>
        <w:tc>
          <w:tcPr>
            <w:tcW w:w="1933" w:type="dxa"/>
            <w:tcBorders>
              <w:top w:val="single" w:sz="8" w:space="0" w:color="000000"/>
              <w:left w:val="single" w:sz="8" w:space="0" w:color="000000"/>
              <w:bottom w:val="single" w:sz="8" w:space="0" w:color="000000"/>
              <w:right w:val="single" w:sz="8" w:space="0" w:color="000000"/>
            </w:tcBorders>
            <w:vAlign w:val="center"/>
          </w:tcPr>
          <w:p w14:paraId="6B5356E3" w14:textId="77777777" w:rsidR="00F70974" w:rsidRPr="00F70974" w:rsidRDefault="00F70974" w:rsidP="001037EC">
            <w:pPr>
              <w:spacing w:after="150"/>
              <w:rPr>
                <w:rFonts w:ascii="Arial" w:hAnsi="Arial" w:cs="Arial"/>
              </w:rPr>
            </w:pPr>
            <w:r w:rsidRPr="00F70974">
              <w:rPr>
                <w:rFonts w:ascii="Arial" w:hAnsi="Arial" w:cs="Arial"/>
                <w:color w:val="000000"/>
              </w:rPr>
              <w:t>7611790.48</w:t>
            </w:r>
          </w:p>
        </w:tc>
        <w:tc>
          <w:tcPr>
            <w:tcW w:w="1933" w:type="dxa"/>
            <w:tcBorders>
              <w:top w:val="single" w:sz="8" w:space="0" w:color="000000"/>
              <w:left w:val="single" w:sz="8" w:space="0" w:color="000000"/>
              <w:bottom w:val="single" w:sz="8" w:space="0" w:color="000000"/>
              <w:right w:val="single" w:sz="8" w:space="0" w:color="000000"/>
            </w:tcBorders>
            <w:vAlign w:val="center"/>
          </w:tcPr>
          <w:p w14:paraId="773939D3" w14:textId="77777777" w:rsidR="00F70974" w:rsidRPr="00F70974" w:rsidRDefault="00F70974" w:rsidP="001037EC">
            <w:pPr>
              <w:spacing w:after="150"/>
              <w:rPr>
                <w:rFonts w:ascii="Arial" w:hAnsi="Arial" w:cs="Arial"/>
              </w:rPr>
            </w:pPr>
            <w:r w:rsidRPr="00F70974">
              <w:rPr>
                <w:rFonts w:ascii="Arial" w:hAnsi="Arial" w:cs="Arial"/>
                <w:color w:val="000000"/>
              </w:rPr>
              <w:t>4734373.29</w:t>
            </w:r>
          </w:p>
        </w:tc>
        <w:tc>
          <w:tcPr>
            <w:tcW w:w="933" w:type="dxa"/>
            <w:tcBorders>
              <w:top w:val="single" w:sz="8" w:space="0" w:color="000000"/>
              <w:left w:val="single" w:sz="8" w:space="0" w:color="000000"/>
              <w:bottom w:val="single" w:sz="8" w:space="0" w:color="000000"/>
              <w:right w:val="single" w:sz="8" w:space="0" w:color="000000"/>
            </w:tcBorders>
            <w:vAlign w:val="center"/>
          </w:tcPr>
          <w:p w14:paraId="696C3B20" w14:textId="77777777" w:rsidR="00F70974" w:rsidRPr="00F70974" w:rsidRDefault="00F70974" w:rsidP="001037EC">
            <w:pPr>
              <w:spacing w:after="150"/>
              <w:rPr>
                <w:rFonts w:ascii="Arial" w:hAnsi="Arial" w:cs="Arial"/>
              </w:rPr>
            </w:pPr>
            <w:r w:rsidRPr="00F70974">
              <w:rPr>
                <w:rFonts w:ascii="Arial" w:hAnsi="Arial" w:cs="Arial"/>
                <w:b/>
                <w:color w:val="000000"/>
              </w:rPr>
              <w:t>D282</w:t>
            </w:r>
          </w:p>
        </w:tc>
        <w:tc>
          <w:tcPr>
            <w:tcW w:w="1933" w:type="dxa"/>
            <w:tcBorders>
              <w:top w:val="single" w:sz="8" w:space="0" w:color="000000"/>
              <w:left w:val="single" w:sz="8" w:space="0" w:color="000000"/>
              <w:bottom w:val="single" w:sz="8" w:space="0" w:color="000000"/>
              <w:right w:val="single" w:sz="8" w:space="0" w:color="000000"/>
            </w:tcBorders>
            <w:vAlign w:val="center"/>
          </w:tcPr>
          <w:p w14:paraId="782534FB" w14:textId="77777777" w:rsidR="00F70974" w:rsidRPr="00F70974" w:rsidRDefault="00F70974" w:rsidP="001037EC">
            <w:pPr>
              <w:spacing w:after="150"/>
              <w:rPr>
                <w:rFonts w:ascii="Arial" w:hAnsi="Arial" w:cs="Arial"/>
              </w:rPr>
            </w:pPr>
            <w:r w:rsidRPr="00F70974">
              <w:rPr>
                <w:rFonts w:ascii="Arial" w:hAnsi="Arial" w:cs="Arial"/>
                <w:color w:val="000000"/>
              </w:rPr>
              <w:t>7609581.10</w:t>
            </w:r>
          </w:p>
        </w:tc>
        <w:tc>
          <w:tcPr>
            <w:tcW w:w="1933" w:type="dxa"/>
            <w:tcBorders>
              <w:top w:val="single" w:sz="8" w:space="0" w:color="000000"/>
              <w:left w:val="single" w:sz="8" w:space="0" w:color="000000"/>
              <w:bottom w:val="single" w:sz="8" w:space="0" w:color="000000"/>
              <w:right w:val="single" w:sz="8" w:space="0" w:color="000000"/>
            </w:tcBorders>
            <w:vAlign w:val="center"/>
          </w:tcPr>
          <w:p w14:paraId="466E72C6" w14:textId="77777777" w:rsidR="00F70974" w:rsidRPr="00F70974" w:rsidRDefault="00F70974" w:rsidP="001037EC">
            <w:pPr>
              <w:spacing w:after="150"/>
              <w:rPr>
                <w:rFonts w:ascii="Arial" w:hAnsi="Arial" w:cs="Arial"/>
              </w:rPr>
            </w:pPr>
            <w:r w:rsidRPr="00F70974">
              <w:rPr>
                <w:rFonts w:ascii="Arial" w:hAnsi="Arial" w:cs="Arial"/>
                <w:color w:val="000000"/>
              </w:rPr>
              <w:t>4734763.63</w:t>
            </w:r>
          </w:p>
        </w:tc>
        <w:tc>
          <w:tcPr>
            <w:tcW w:w="934" w:type="dxa"/>
            <w:tcBorders>
              <w:top w:val="single" w:sz="8" w:space="0" w:color="000000"/>
              <w:left w:val="single" w:sz="8" w:space="0" w:color="000000"/>
              <w:bottom w:val="single" w:sz="8" w:space="0" w:color="000000"/>
              <w:right w:val="single" w:sz="8" w:space="0" w:color="000000"/>
            </w:tcBorders>
            <w:vAlign w:val="center"/>
          </w:tcPr>
          <w:p w14:paraId="1635FDDC" w14:textId="77777777" w:rsidR="00F70974" w:rsidRPr="00F70974" w:rsidRDefault="00F70974" w:rsidP="001037EC">
            <w:pPr>
              <w:spacing w:after="150"/>
              <w:rPr>
                <w:rFonts w:ascii="Arial" w:hAnsi="Arial" w:cs="Arial"/>
              </w:rPr>
            </w:pPr>
            <w:r w:rsidRPr="00F70974">
              <w:rPr>
                <w:rFonts w:ascii="Arial" w:hAnsi="Arial" w:cs="Arial"/>
                <w:b/>
                <w:color w:val="000000"/>
              </w:rPr>
              <w:t>D444</w:t>
            </w:r>
          </w:p>
        </w:tc>
        <w:tc>
          <w:tcPr>
            <w:tcW w:w="1934" w:type="dxa"/>
            <w:tcBorders>
              <w:top w:val="single" w:sz="8" w:space="0" w:color="000000"/>
              <w:left w:val="single" w:sz="8" w:space="0" w:color="000000"/>
              <w:bottom w:val="single" w:sz="8" w:space="0" w:color="000000"/>
              <w:right w:val="single" w:sz="8" w:space="0" w:color="000000"/>
            </w:tcBorders>
            <w:vAlign w:val="center"/>
          </w:tcPr>
          <w:p w14:paraId="305891ED" w14:textId="77777777" w:rsidR="00F70974" w:rsidRPr="00F70974" w:rsidRDefault="00F70974" w:rsidP="001037EC">
            <w:pPr>
              <w:spacing w:after="150"/>
              <w:rPr>
                <w:rFonts w:ascii="Arial" w:hAnsi="Arial" w:cs="Arial"/>
              </w:rPr>
            </w:pPr>
            <w:r w:rsidRPr="00F70974">
              <w:rPr>
                <w:rFonts w:ascii="Arial" w:hAnsi="Arial" w:cs="Arial"/>
                <w:color w:val="000000"/>
              </w:rPr>
              <w:t>7613073.49</w:t>
            </w:r>
          </w:p>
        </w:tc>
        <w:tc>
          <w:tcPr>
            <w:tcW w:w="1934" w:type="dxa"/>
            <w:tcBorders>
              <w:top w:val="single" w:sz="8" w:space="0" w:color="000000"/>
              <w:left w:val="single" w:sz="8" w:space="0" w:color="000000"/>
              <w:bottom w:val="single" w:sz="8" w:space="0" w:color="000000"/>
              <w:right w:val="single" w:sz="8" w:space="0" w:color="000000"/>
            </w:tcBorders>
            <w:vAlign w:val="center"/>
          </w:tcPr>
          <w:p w14:paraId="50E302FE" w14:textId="77777777" w:rsidR="00F70974" w:rsidRPr="00F70974" w:rsidRDefault="00F70974" w:rsidP="001037EC">
            <w:pPr>
              <w:spacing w:after="150"/>
              <w:rPr>
                <w:rFonts w:ascii="Arial" w:hAnsi="Arial" w:cs="Arial"/>
              </w:rPr>
            </w:pPr>
            <w:r w:rsidRPr="00F70974">
              <w:rPr>
                <w:rFonts w:ascii="Arial" w:hAnsi="Arial" w:cs="Arial"/>
                <w:color w:val="000000"/>
              </w:rPr>
              <w:t>4731649.34</w:t>
            </w:r>
          </w:p>
        </w:tc>
      </w:tr>
      <w:tr w:rsidR="00F70974" w:rsidRPr="00F70974" w14:paraId="5EFF08D7"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7137AE7" w14:textId="77777777" w:rsidR="00F70974" w:rsidRPr="00F70974" w:rsidRDefault="00F70974" w:rsidP="001037EC">
            <w:pPr>
              <w:spacing w:after="150"/>
              <w:rPr>
                <w:rFonts w:ascii="Arial" w:hAnsi="Arial" w:cs="Arial"/>
              </w:rPr>
            </w:pPr>
            <w:r w:rsidRPr="00F70974">
              <w:rPr>
                <w:rFonts w:ascii="Arial" w:hAnsi="Arial" w:cs="Arial"/>
                <w:b/>
                <w:color w:val="000000"/>
              </w:rPr>
              <w:t>D121</w:t>
            </w:r>
          </w:p>
        </w:tc>
        <w:tc>
          <w:tcPr>
            <w:tcW w:w="1933" w:type="dxa"/>
            <w:tcBorders>
              <w:top w:val="single" w:sz="8" w:space="0" w:color="000000"/>
              <w:left w:val="single" w:sz="8" w:space="0" w:color="000000"/>
              <w:bottom w:val="single" w:sz="8" w:space="0" w:color="000000"/>
              <w:right w:val="single" w:sz="8" w:space="0" w:color="000000"/>
            </w:tcBorders>
            <w:vAlign w:val="center"/>
          </w:tcPr>
          <w:p w14:paraId="315EBCCC" w14:textId="77777777" w:rsidR="00F70974" w:rsidRPr="00F70974" w:rsidRDefault="00F70974" w:rsidP="001037EC">
            <w:pPr>
              <w:spacing w:after="150"/>
              <w:rPr>
                <w:rFonts w:ascii="Arial" w:hAnsi="Arial" w:cs="Arial"/>
              </w:rPr>
            </w:pPr>
            <w:r w:rsidRPr="00F70974">
              <w:rPr>
                <w:rFonts w:ascii="Arial" w:hAnsi="Arial" w:cs="Arial"/>
                <w:color w:val="000000"/>
              </w:rPr>
              <w:t>7611776.89</w:t>
            </w:r>
          </w:p>
        </w:tc>
        <w:tc>
          <w:tcPr>
            <w:tcW w:w="1933" w:type="dxa"/>
            <w:tcBorders>
              <w:top w:val="single" w:sz="8" w:space="0" w:color="000000"/>
              <w:left w:val="single" w:sz="8" w:space="0" w:color="000000"/>
              <w:bottom w:val="single" w:sz="8" w:space="0" w:color="000000"/>
              <w:right w:val="single" w:sz="8" w:space="0" w:color="000000"/>
            </w:tcBorders>
            <w:vAlign w:val="center"/>
          </w:tcPr>
          <w:p w14:paraId="1A7D9F86" w14:textId="77777777" w:rsidR="00F70974" w:rsidRPr="00F70974" w:rsidRDefault="00F70974" w:rsidP="001037EC">
            <w:pPr>
              <w:spacing w:after="150"/>
              <w:rPr>
                <w:rFonts w:ascii="Arial" w:hAnsi="Arial" w:cs="Arial"/>
              </w:rPr>
            </w:pPr>
            <w:r w:rsidRPr="00F70974">
              <w:rPr>
                <w:rFonts w:ascii="Arial" w:hAnsi="Arial" w:cs="Arial"/>
                <w:color w:val="000000"/>
              </w:rPr>
              <w:t>4734371.40</w:t>
            </w:r>
          </w:p>
        </w:tc>
        <w:tc>
          <w:tcPr>
            <w:tcW w:w="933" w:type="dxa"/>
            <w:tcBorders>
              <w:top w:val="single" w:sz="8" w:space="0" w:color="000000"/>
              <w:left w:val="single" w:sz="8" w:space="0" w:color="000000"/>
              <w:bottom w:val="single" w:sz="8" w:space="0" w:color="000000"/>
              <w:right w:val="single" w:sz="8" w:space="0" w:color="000000"/>
            </w:tcBorders>
            <w:vAlign w:val="center"/>
          </w:tcPr>
          <w:p w14:paraId="605DA11C" w14:textId="77777777" w:rsidR="00F70974" w:rsidRPr="00F70974" w:rsidRDefault="00F70974" w:rsidP="001037EC">
            <w:pPr>
              <w:spacing w:after="150"/>
              <w:rPr>
                <w:rFonts w:ascii="Arial" w:hAnsi="Arial" w:cs="Arial"/>
              </w:rPr>
            </w:pPr>
            <w:r w:rsidRPr="00F70974">
              <w:rPr>
                <w:rFonts w:ascii="Arial" w:hAnsi="Arial" w:cs="Arial"/>
                <w:b/>
                <w:color w:val="000000"/>
              </w:rPr>
              <w:t>D283</w:t>
            </w:r>
          </w:p>
        </w:tc>
        <w:tc>
          <w:tcPr>
            <w:tcW w:w="1933" w:type="dxa"/>
            <w:tcBorders>
              <w:top w:val="single" w:sz="8" w:space="0" w:color="000000"/>
              <w:left w:val="single" w:sz="8" w:space="0" w:color="000000"/>
              <w:bottom w:val="single" w:sz="8" w:space="0" w:color="000000"/>
              <w:right w:val="single" w:sz="8" w:space="0" w:color="000000"/>
            </w:tcBorders>
            <w:vAlign w:val="center"/>
          </w:tcPr>
          <w:p w14:paraId="02FA8951" w14:textId="77777777" w:rsidR="00F70974" w:rsidRPr="00F70974" w:rsidRDefault="00F70974" w:rsidP="001037EC">
            <w:pPr>
              <w:spacing w:after="150"/>
              <w:rPr>
                <w:rFonts w:ascii="Arial" w:hAnsi="Arial" w:cs="Arial"/>
              </w:rPr>
            </w:pPr>
            <w:r w:rsidRPr="00F70974">
              <w:rPr>
                <w:rFonts w:ascii="Arial" w:hAnsi="Arial" w:cs="Arial"/>
                <w:color w:val="000000"/>
              </w:rPr>
              <w:t>7609609.04</w:t>
            </w:r>
          </w:p>
        </w:tc>
        <w:tc>
          <w:tcPr>
            <w:tcW w:w="1933" w:type="dxa"/>
            <w:tcBorders>
              <w:top w:val="single" w:sz="8" w:space="0" w:color="000000"/>
              <w:left w:val="single" w:sz="8" w:space="0" w:color="000000"/>
              <w:bottom w:val="single" w:sz="8" w:space="0" w:color="000000"/>
              <w:right w:val="single" w:sz="8" w:space="0" w:color="000000"/>
            </w:tcBorders>
            <w:vAlign w:val="center"/>
          </w:tcPr>
          <w:p w14:paraId="6072893E" w14:textId="77777777" w:rsidR="00F70974" w:rsidRPr="00F70974" w:rsidRDefault="00F70974" w:rsidP="001037EC">
            <w:pPr>
              <w:spacing w:after="150"/>
              <w:rPr>
                <w:rFonts w:ascii="Arial" w:hAnsi="Arial" w:cs="Arial"/>
              </w:rPr>
            </w:pPr>
            <w:r w:rsidRPr="00F70974">
              <w:rPr>
                <w:rFonts w:ascii="Arial" w:hAnsi="Arial" w:cs="Arial"/>
                <w:color w:val="000000"/>
              </w:rPr>
              <w:t>4734756.86</w:t>
            </w:r>
          </w:p>
        </w:tc>
        <w:tc>
          <w:tcPr>
            <w:tcW w:w="934" w:type="dxa"/>
            <w:tcBorders>
              <w:top w:val="single" w:sz="8" w:space="0" w:color="000000"/>
              <w:left w:val="single" w:sz="8" w:space="0" w:color="000000"/>
              <w:bottom w:val="single" w:sz="8" w:space="0" w:color="000000"/>
              <w:right w:val="single" w:sz="8" w:space="0" w:color="000000"/>
            </w:tcBorders>
            <w:vAlign w:val="center"/>
          </w:tcPr>
          <w:p w14:paraId="2507FECC" w14:textId="77777777" w:rsidR="00F70974" w:rsidRPr="00F70974" w:rsidRDefault="00F70974" w:rsidP="001037EC">
            <w:pPr>
              <w:spacing w:after="150"/>
              <w:rPr>
                <w:rFonts w:ascii="Arial" w:hAnsi="Arial" w:cs="Arial"/>
              </w:rPr>
            </w:pPr>
            <w:r w:rsidRPr="00F70974">
              <w:rPr>
                <w:rFonts w:ascii="Arial" w:hAnsi="Arial" w:cs="Arial"/>
                <w:b/>
                <w:color w:val="000000"/>
              </w:rPr>
              <w:t>D445</w:t>
            </w:r>
          </w:p>
        </w:tc>
        <w:tc>
          <w:tcPr>
            <w:tcW w:w="1934" w:type="dxa"/>
            <w:tcBorders>
              <w:top w:val="single" w:sz="8" w:space="0" w:color="000000"/>
              <w:left w:val="single" w:sz="8" w:space="0" w:color="000000"/>
              <w:bottom w:val="single" w:sz="8" w:space="0" w:color="000000"/>
              <w:right w:val="single" w:sz="8" w:space="0" w:color="000000"/>
            </w:tcBorders>
            <w:vAlign w:val="center"/>
          </w:tcPr>
          <w:p w14:paraId="3EC69879" w14:textId="77777777" w:rsidR="00F70974" w:rsidRPr="00F70974" w:rsidRDefault="00F70974" w:rsidP="001037EC">
            <w:pPr>
              <w:spacing w:after="150"/>
              <w:rPr>
                <w:rFonts w:ascii="Arial" w:hAnsi="Arial" w:cs="Arial"/>
              </w:rPr>
            </w:pPr>
            <w:r w:rsidRPr="00F70974">
              <w:rPr>
                <w:rFonts w:ascii="Arial" w:hAnsi="Arial" w:cs="Arial"/>
                <w:color w:val="000000"/>
              </w:rPr>
              <w:t>7613078.56</w:t>
            </w:r>
          </w:p>
        </w:tc>
        <w:tc>
          <w:tcPr>
            <w:tcW w:w="1934" w:type="dxa"/>
            <w:tcBorders>
              <w:top w:val="single" w:sz="8" w:space="0" w:color="000000"/>
              <w:left w:val="single" w:sz="8" w:space="0" w:color="000000"/>
              <w:bottom w:val="single" w:sz="8" w:space="0" w:color="000000"/>
              <w:right w:val="single" w:sz="8" w:space="0" w:color="000000"/>
            </w:tcBorders>
            <w:vAlign w:val="center"/>
          </w:tcPr>
          <w:p w14:paraId="63D434EB" w14:textId="77777777" w:rsidR="00F70974" w:rsidRPr="00F70974" w:rsidRDefault="00F70974" w:rsidP="001037EC">
            <w:pPr>
              <w:spacing w:after="150"/>
              <w:rPr>
                <w:rFonts w:ascii="Arial" w:hAnsi="Arial" w:cs="Arial"/>
              </w:rPr>
            </w:pPr>
            <w:r w:rsidRPr="00F70974">
              <w:rPr>
                <w:rFonts w:ascii="Arial" w:hAnsi="Arial" w:cs="Arial"/>
                <w:color w:val="000000"/>
              </w:rPr>
              <w:t>4731627.83</w:t>
            </w:r>
          </w:p>
        </w:tc>
      </w:tr>
      <w:tr w:rsidR="00F70974" w:rsidRPr="00F70974" w14:paraId="735F9099"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9030867" w14:textId="77777777" w:rsidR="00F70974" w:rsidRPr="00F70974" w:rsidRDefault="00F70974" w:rsidP="001037EC">
            <w:pPr>
              <w:spacing w:after="150"/>
              <w:rPr>
                <w:rFonts w:ascii="Arial" w:hAnsi="Arial" w:cs="Arial"/>
              </w:rPr>
            </w:pPr>
            <w:r w:rsidRPr="00F70974">
              <w:rPr>
                <w:rFonts w:ascii="Arial" w:hAnsi="Arial" w:cs="Arial"/>
                <w:b/>
                <w:color w:val="000000"/>
              </w:rPr>
              <w:t>D122</w:t>
            </w:r>
          </w:p>
        </w:tc>
        <w:tc>
          <w:tcPr>
            <w:tcW w:w="1933" w:type="dxa"/>
            <w:tcBorders>
              <w:top w:val="single" w:sz="8" w:space="0" w:color="000000"/>
              <w:left w:val="single" w:sz="8" w:space="0" w:color="000000"/>
              <w:bottom w:val="single" w:sz="8" w:space="0" w:color="000000"/>
              <w:right w:val="single" w:sz="8" w:space="0" w:color="000000"/>
            </w:tcBorders>
            <w:vAlign w:val="center"/>
          </w:tcPr>
          <w:p w14:paraId="046651A1" w14:textId="77777777" w:rsidR="00F70974" w:rsidRPr="00F70974" w:rsidRDefault="00F70974" w:rsidP="001037EC">
            <w:pPr>
              <w:spacing w:after="150"/>
              <w:rPr>
                <w:rFonts w:ascii="Arial" w:hAnsi="Arial" w:cs="Arial"/>
              </w:rPr>
            </w:pPr>
            <w:r w:rsidRPr="00F70974">
              <w:rPr>
                <w:rFonts w:ascii="Arial" w:hAnsi="Arial" w:cs="Arial"/>
                <w:color w:val="000000"/>
              </w:rPr>
              <w:t>7611759.83</w:t>
            </w:r>
          </w:p>
        </w:tc>
        <w:tc>
          <w:tcPr>
            <w:tcW w:w="1933" w:type="dxa"/>
            <w:tcBorders>
              <w:top w:val="single" w:sz="8" w:space="0" w:color="000000"/>
              <w:left w:val="single" w:sz="8" w:space="0" w:color="000000"/>
              <w:bottom w:val="single" w:sz="8" w:space="0" w:color="000000"/>
              <w:right w:val="single" w:sz="8" w:space="0" w:color="000000"/>
            </w:tcBorders>
            <w:vAlign w:val="center"/>
          </w:tcPr>
          <w:p w14:paraId="64564ADA" w14:textId="77777777" w:rsidR="00F70974" w:rsidRPr="00F70974" w:rsidRDefault="00F70974" w:rsidP="001037EC">
            <w:pPr>
              <w:spacing w:after="150"/>
              <w:rPr>
                <w:rFonts w:ascii="Arial" w:hAnsi="Arial" w:cs="Arial"/>
              </w:rPr>
            </w:pPr>
            <w:r w:rsidRPr="00F70974">
              <w:rPr>
                <w:rFonts w:ascii="Arial" w:hAnsi="Arial" w:cs="Arial"/>
                <w:color w:val="000000"/>
              </w:rPr>
              <w:t>4734374.26</w:t>
            </w:r>
          </w:p>
        </w:tc>
        <w:tc>
          <w:tcPr>
            <w:tcW w:w="933" w:type="dxa"/>
            <w:tcBorders>
              <w:top w:val="single" w:sz="8" w:space="0" w:color="000000"/>
              <w:left w:val="single" w:sz="8" w:space="0" w:color="000000"/>
              <w:bottom w:val="single" w:sz="8" w:space="0" w:color="000000"/>
              <w:right w:val="single" w:sz="8" w:space="0" w:color="000000"/>
            </w:tcBorders>
            <w:vAlign w:val="center"/>
          </w:tcPr>
          <w:p w14:paraId="5D828454" w14:textId="77777777" w:rsidR="00F70974" w:rsidRPr="00F70974" w:rsidRDefault="00F70974" w:rsidP="001037EC">
            <w:pPr>
              <w:spacing w:after="150"/>
              <w:rPr>
                <w:rFonts w:ascii="Arial" w:hAnsi="Arial" w:cs="Arial"/>
              </w:rPr>
            </w:pPr>
            <w:r w:rsidRPr="00F70974">
              <w:rPr>
                <w:rFonts w:ascii="Arial" w:hAnsi="Arial" w:cs="Arial"/>
                <w:b/>
                <w:color w:val="000000"/>
              </w:rPr>
              <w:t>D284</w:t>
            </w:r>
          </w:p>
        </w:tc>
        <w:tc>
          <w:tcPr>
            <w:tcW w:w="1933" w:type="dxa"/>
            <w:tcBorders>
              <w:top w:val="single" w:sz="8" w:space="0" w:color="000000"/>
              <w:left w:val="single" w:sz="8" w:space="0" w:color="000000"/>
              <w:bottom w:val="single" w:sz="8" w:space="0" w:color="000000"/>
              <w:right w:val="single" w:sz="8" w:space="0" w:color="000000"/>
            </w:tcBorders>
            <w:vAlign w:val="center"/>
          </w:tcPr>
          <w:p w14:paraId="731B835F" w14:textId="77777777" w:rsidR="00F70974" w:rsidRPr="00F70974" w:rsidRDefault="00F70974" w:rsidP="001037EC">
            <w:pPr>
              <w:spacing w:after="150"/>
              <w:rPr>
                <w:rFonts w:ascii="Arial" w:hAnsi="Arial" w:cs="Arial"/>
              </w:rPr>
            </w:pPr>
            <w:r w:rsidRPr="00F70974">
              <w:rPr>
                <w:rFonts w:ascii="Arial" w:hAnsi="Arial" w:cs="Arial"/>
                <w:color w:val="000000"/>
              </w:rPr>
              <w:t>7609624.54</w:t>
            </w:r>
          </w:p>
        </w:tc>
        <w:tc>
          <w:tcPr>
            <w:tcW w:w="1933" w:type="dxa"/>
            <w:tcBorders>
              <w:top w:val="single" w:sz="8" w:space="0" w:color="000000"/>
              <w:left w:val="single" w:sz="8" w:space="0" w:color="000000"/>
              <w:bottom w:val="single" w:sz="8" w:space="0" w:color="000000"/>
              <w:right w:val="single" w:sz="8" w:space="0" w:color="000000"/>
            </w:tcBorders>
            <w:vAlign w:val="center"/>
          </w:tcPr>
          <w:p w14:paraId="018BD332" w14:textId="77777777" w:rsidR="00F70974" w:rsidRPr="00F70974" w:rsidRDefault="00F70974" w:rsidP="001037EC">
            <w:pPr>
              <w:spacing w:after="150"/>
              <w:rPr>
                <w:rFonts w:ascii="Arial" w:hAnsi="Arial" w:cs="Arial"/>
              </w:rPr>
            </w:pPr>
            <w:r w:rsidRPr="00F70974">
              <w:rPr>
                <w:rFonts w:ascii="Arial" w:hAnsi="Arial" w:cs="Arial"/>
                <w:color w:val="000000"/>
              </w:rPr>
              <w:t>4734754.95</w:t>
            </w:r>
          </w:p>
        </w:tc>
        <w:tc>
          <w:tcPr>
            <w:tcW w:w="934" w:type="dxa"/>
            <w:tcBorders>
              <w:top w:val="single" w:sz="8" w:space="0" w:color="000000"/>
              <w:left w:val="single" w:sz="8" w:space="0" w:color="000000"/>
              <w:bottom w:val="single" w:sz="8" w:space="0" w:color="000000"/>
              <w:right w:val="single" w:sz="8" w:space="0" w:color="000000"/>
            </w:tcBorders>
            <w:vAlign w:val="center"/>
          </w:tcPr>
          <w:p w14:paraId="6C31C60E" w14:textId="77777777" w:rsidR="00F70974" w:rsidRPr="00F70974" w:rsidRDefault="00F70974" w:rsidP="001037EC">
            <w:pPr>
              <w:spacing w:after="150"/>
              <w:rPr>
                <w:rFonts w:ascii="Arial" w:hAnsi="Arial" w:cs="Arial"/>
              </w:rPr>
            </w:pPr>
            <w:r w:rsidRPr="00F70974">
              <w:rPr>
                <w:rFonts w:ascii="Arial" w:hAnsi="Arial" w:cs="Arial"/>
                <w:b/>
                <w:color w:val="000000"/>
              </w:rPr>
              <w:t>D446</w:t>
            </w:r>
          </w:p>
        </w:tc>
        <w:tc>
          <w:tcPr>
            <w:tcW w:w="1934" w:type="dxa"/>
            <w:tcBorders>
              <w:top w:val="single" w:sz="8" w:space="0" w:color="000000"/>
              <w:left w:val="single" w:sz="8" w:space="0" w:color="000000"/>
              <w:bottom w:val="single" w:sz="8" w:space="0" w:color="000000"/>
              <w:right w:val="single" w:sz="8" w:space="0" w:color="000000"/>
            </w:tcBorders>
            <w:vAlign w:val="center"/>
          </w:tcPr>
          <w:p w14:paraId="4C87FD53" w14:textId="77777777" w:rsidR="00F70974" w:rsidRPr="00F70974" w:rsidRDefault="00F70974" w:rsidP="001037EC">
            <w:pPr>
              <w:spacing w:after="150"/>
              <w:rPr>
                <w:rFonts w:ascii="Arial" w:hAnsi="Arial" w:cs="Arial"/>
              </w:rPr>
            </w:pPr>
            <w:r w:rsidRPr="00F70974">
              <w:rPr>
                <w:rFonts w:ascii="Arial" w:hAnsi="Arial" w:cs="Arial"/>
                <w:color w:val="000000"/>
              </w:rPr>
              <w:t>7613080.91</w:t>
            </w:r>
          </w:p>
        </w:tc>
        <w:tc>
          <w:tcPr>
            <w:tcW w:w="1934" w:type="dxa"/>
            <w:tcBorders>
              <w:top w:val="single" w:sz="8" w:space="0" w:color="000000"/>
              <w:left w:val="single" w:sz="8" w:space="0" w:color="000000"/>
              <w:bottom w:val="single" w:sz="8" w:space="0" w:color="000000"/>
              <w:right w:val="single" w:sz="8" w:space="0" w:color="000000"/>
            </w:tcBorders>
            <w:vAlign w:val="center"/>
          </w:tcPr>
          <w:p w14:paraId="180E304C" w14:textId="77777777" w:rsidR="00F70974" w:rsidRPr="00F70974" w:rsidRDefault="00F70974" w:rsidP="001037EC">
            <w:pPr>
              <w:spacing w:after="150"/>
              <w:rPr>
                <w:rFonts w:ascii="Arial" w:hAnsi="Arial" w:cs="Arial"/>
              </w:rPr>
            </w:pPr>
            <w:r w:rsidRPr="00F70974">
              <w:rPr>
                <w:rFonts w:ascii="Arial" w:hAnsi="Arial" w:cs="Arial"/>
                <w:color w:val="000000"/>
              </w:rPr>
              <w:t>4731605.85</w:t>
            </w:r>
          </w:p>
        </w:tc>
      </w:tr>
      <w:tr w:rsidR="00F70974" w:rsidRPr="00F70974" w14:paraId="6333512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43B383E" w14:textId="77777777" w:rsidR="00F70974" w:rsidRPr="00F70974" w:rsidRDefault="00F70974" w:rsidP="001037EC">
            <w:pPr>
              <w:spacing w:after="150"/>
              <w:rPr>
                <w:rFonts w:ascii="Arial" w:hAnsi="Arial" w:cs="Arial"/>
              </w:rPr>
            </w:pPr>
            <w:r w:rsidRPr="00F70974">
              <w:rPr>
                <w:rFonts w:ascii="Arial" w:hAnsi="Arial" w:cs="Arial"/>
                <w:b/>
                <w:color w:val="000000"/>
              </w:rPr>
              <w:t>D123</w:t>
            </w:r>
          </w:p>
        </w:tc>
        <w:tc>
          <w:tcPr>
            <w:tcW w:w="1933" w:type="dxa"/>
            <w:tcBorders>
              <w:top w:val="single" w:sz="8" w:space="0" w:color="000000"/>
              <w:left w:val="single" w:sz="8" w:space="0" w:color="000000"/>
              <w:bottom w:val="single" w:sz="8" w:space="0" w:color="000000"/>
              <w:right w:val="single" w:sz="8" w:space="0" w:color="000000"/>
            </w:tcBorders>
            <w:vAlign w:val="center"/>
          </w:tcPr>
          <w:p w14:paraId="5EE96356" w14:textId="77777777" w:rsidR="00F70974" w:rsidRPr="00F70974" w:rsidRDefault="00F70974" w:rsidP="001037EC">
            <w:pPr>
              <w:spacing w:after="150"/>
              <w:rPr>
                <w:rFonts w:ascii="Arial" w:hAnsi="Arial" w:cs="Arial"/>
              </w:rPr>
            </w:pPr>
            <w:r w:rsidRPr="00F70974">
              <w:rPr>
                <w:rFonts w:ascii="Arial" w:hAnsi="Arial" w:cs="Arial"/>
                <w:color w:val="000000"/>
              </w:rPr>
              <w:t>7611735.51</w:t>
            </w:r>
          </w:p>
        </w:tc>
        <w:tc>
          <w:tcPr>
            <w:tcW w:w="1933" w:type="dxa"/>
            <w:tcBorders>
              <w:top w:val="single" w:sz="8" w:space="0" w:color="000000"/>
              <w:left w:val="single" w:sz="8" w:space="0" w:color="000000"/>
              <w:bottom w:val="single" w:sz="8" w:space="0" w:color="000000"/>
              <w:right w:val="single" w:sz="8" w:space="0" w:color="000000"/>
            </w:tcBorders>
            <w:vAlign w:val="center"/>
          </w:tcPr>
          <w:p w14:paraId="3A94B8A7" w14:textId="77777777" w:rsidR="00F70974" w:rsidRPr="00F70974" w:rsidRDefault="00F70974" w:rsidP="001037EC">
            <w:pPr>
              <w:spacing w:after="150"/>
              <w:rPr>
                <w:rFonts w:ascii="Arial" w:hAnsi="Arial" w:cs="Arial"/>
              </w:rPr>
            </w:pPr>
            <w:r w:rsidRPr="00F70974">
              <w:rPr>
                <w:rFonts w:ascii="Arial" w:hAnsi="Arial" w:cs="Arial"/>
                <w:color w:val="000000"/>
              </w:rPr>
              <w:t>4734385.67</w:t>
            </w:r>
          </w:p>
        </w:tc>
        <w:tc>
          <w:tcPr>
            <w:tcW w:w="933" w:type="dxa"/>
            <w:tcBorders>
              <w:top w:val="single" w:sz="8" w:space="0" w:color="000000"/>
              <w:left w:val="single" w:sz="8" w:space="0" w:color="000000"/>
              <w:bottom w:val="single" w:sz="8" w:space="0" w:color="000000"/>
              <w:right w:val="single" w:sz="8" w:space="0" w:color="000000"/>
            </w:tcBorders>
            <w:vAlign w:val="center"/>
          </w:tcPr>
          <w:p w14:paraId="767CB369" w14:textId="77777777" w:rsidR="00F70974" w:rsidRPr="00F70974" w:rsidRDefault="00F70974" w:rsidP="001037EC">
            <w:pPr>
              <w:spacing w:after="150"/>
              <w:rPr>
                <w:rFonts w:ascii="Arial" w:hAnsi="Arial" w:cs="Arial"/>
              </w:rPr>
            </w:pPr>
            <w:r w:rsidRPr="00F70974">
              <w:rPr>
                <w:rFonts w:ascii="Arial" w:hAnsi="Arial" w:cs="Arial"/>
                <w:b/>
                <w:color w:val="000000"/>
              </w:rPr>
              <w:t>D285</w:t>
            </w:r>
          </w:p>
        </w:tc>
        <w:tc>
          <w:tcPr>
            <w:tcW w:w="1933" w:type="dxa"/>
            <w:tcBorders>
              <w:top w:val="single" w:sz="8" w:space="0" w:color="000000"/>
              <w:left w:val="single" w:sz="8" w:space="0" w:color="000000"/>
              <w:bottom w:val="single" w:sz="8" w:space="0" w:color="000000"/>
              <w:right w:val="single" w:sz="8" w:space="0" w:color="000000"/>
            </w:tcBorders>
            <w:vAlign w:val="center"/>
          </w:tcPr>
          <w:p w14:paraId="28FBADB2" w14:textId="77777777" w:rsidR="00F70974" w:rsidRPr="00F70974" w:rsidRDefault="00F70974" w:rsidP="001037EC">
            <w:pPr>
              <w:spacing w:after="150"/>
              <w:rPr>
                <w:rFonts w:ascii="Arial" w:hAnsi="Arial" w:cs="Arial"/>
              </w:rPr>
            </w:pPr>
            <w:r w:rsidRPr="00F70974">
              <w:rPr>
                <w:rFonts w:ascii="Arial" w:hAnsi="Arial" w:cs="Arial"/>
                <w:color w:val="000000"/>
              </w:rPr>
              <w:t>7609646.13</w:t>
            </w:r>
          </w:p>
        </w:tc>
        <w:tc>
          <w:tcPr>
            <w:tcW w:w="1933" w:type="dxa"/>
            <w:tcBorders>
              <w:top w:val="single" w:sz="8" w:space="0" w:color="000000"/>
              <w:left w:val="single" w:sz="8" w:space="0" w:color="000000"/>
              <w:bottom w:val="single" w:sz="8" w:space="0" w:color="000000"/>
              <w:right w:val="single" w:sz="8" w:space="0" w:color="000000"/>
            </w:tcBorders>
            <w:vAlign w:val="center"/>
          </w:tcPr>
          <w:p w14:paraId="5A434487" w14:textId="77777777" w:rsidR="00F70974" w:rsidRPr="00F70974" w:rsidRDefault="00F70974" w:rsidP="001037EC">
            <w:pPr>
              <w:spacing w:after="150"/>
              <w:rPr>
                <w:rFonts w:ascii="Arial" w:hAnsi="Arial" w:cs="Arial"/>
              </w:rPr>
            </w:pPr>
            <w:r w:rsidRPr="00F70974">
              <w:rPr>
                <w:rFonts w:ascii="Arial" w:hAnsi="Arial" w:cs="Arial"/>
                <w:color w:val="000000"/>
              </w:rPr>
              <w:t>4734750.60</w:t>
            </w:r>
          </w:p>
        </w:tc>
        <w:tc>
          <w:tcPr>
            <w:tcW w:w="934" w:type="dxa"/>
            <w:tcBorders>
              <w:top w:val="single" w:sz="8" w:space="0" w:color="000000"/>
              <w:left w:val="single" w:sz="8" w:space="0" w:color="000000"/>
              <w:bottom w:val="single" w:sz="8" w:space="0" w:color="000000"/>
              <w:right w:val="single" w:sz="8" w:space="0" w:color="000000"/>
            </w:tcBorders>
            <w:vAlign w:val="center"/>
          </w:tcPr>
          <w:p w14:paraId="61A8D817" w14:textId="77777777" w:rsidR="00F70974" w:rsidRPr="00F70974" w:rsidRDefault="00F70974" w:rsidP="001037EC">
            <w:pPr>
              <w:spacing w:after="150"/>
              <w:rPr>
                <w:rFonts w:ascii="Arial" w:hAnsi="Arial" w:cs="Arial"/>
              </w:rPr>
            </w:pPr>
            <w:r w:rsidRPr="00F70974">
              <w:rPr>
                <w:rFonts w:ascii="Arial" w:hAnsi="Arial" w:cs="Arial"/>
                <w:b/>
                <w:color w:val="000000"/>
              </w:rPr>
              <w:t>D447</w:t>
            </w:r>
          </w:p>
        </w:tc>
        <w:tc>
          <w:tcPr>
            <w:tcW w:w="1934" w:type="dxa"/>
            <w:tcBorders>
              <w:top w:val="single" w:sz="8" w:space="0" w:color="000000"/>
              <w:left w:val="single" w:sz="8" w:space="0" w:color="000000"/>
              <w:bottom w:val="single" w:sz="8" w:space="0" w:color="000000"/>
              <w:right w:val="single" w:sz="8" w:space="0" w:color="000000"/>
            </w:tcBorders>
            <w:vAlign w:val="center"/>
          </w:tcPr>
          <w:p w14:paraId="2576DD86" w14:textId="77777777" w:rsidR="00F70974" w:rsidRPr="00F70974" w:rsidRDefault="00F70974" w:rsidP="001037EC">
            <w:pPr>
              <w:spacing w:after="150"/>
              <w:rPr>
                <w:rFonts w:ascii="Arial" w:hAnsi="Arial" w:cs="Arial"/>
              </w:rPr>
            </w:pPr>
            <w:r w:rsidRPr="00F70974">
              <w:rPr>
                <w:rFonts w:ascii="Arial" w:hAnsi="Arial" w:cs="Arial"/>
                <w:color w:val="000000"/>
              </w:rPr>
              <w:t>7613080.52</w:t>
            </w:r>
          </w:p>
        </w:tc>
        <w:tc>
          <w:tcPr>
            <w:tcW w:w="1934" w:type="dxa"/>
            <w:tcBorders>
              <w:top w:val="single" w:sz="8" w:space="0" w:color="000000"/>
              <w:left w:val="single" w:sz="8" w:space="0" w:color="000000"/>
              <w:bottom w:val="single" w:sz="8" w:space="0" w:color="000000"/>
              <w:right w:val="single" w:sz="8" w:space="0" w:color="000000"/>
            </w:tcBorders>
            <w:vAlign w:val="center"/>
          </w:tcPr>
          <w:p w14:paraId="5C1D181F" w14:textId="77777777" w:rsidR="00F70974" w:rsidRPr="00F70974" w:rsidRDefault="00F70974" w:rsidP="001037EC">
            <w:pPr>
              <w:spacing w:after="150"/>
              <w:rPr>
                <w:rFonts w:ascii="Arial" w:hAnsi="Arial" w:cs="Arial"/>
              </w:rPr>
            </w:pPr>
            <w:r w:rsidRPr="00F70974">
              <w:rPr>
                <w:rFonts w:ascii="Arial" w:hAnsi="Arial" w:cs="Arial"/>
                <w:color w:val="000000"/>
              </w:rPr>
              <w:t>4731584.06</w:t>
            </w:r>
          </w:p>
        </w:tc>
      </w:tr>
      <w:tr w:rsidR="00F70974" w:rsidRPr="00F70974" w14:paraId="412F90C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2BE051D" w14:textId="77777777" w:rsidR="00F70974" w:rsidRPr="00F70974" w:rsidRDefault="00F70974" w:rsidP="001037EC">
            <w:pPr>
              <w:spacing w:after="150"/>
              <w:rPr>
                <w:rFonts w:ascii="Arial" w:hAnsi="Arial" w:cs="Arial"/>
              </w:rPr>
            </w:pPr>
            <w:r w:rsidRPr="00F70974">
              <w:rPr>
                <w:rFonts w:ascii="Arial" w:hAnsi="Arial" w:cs="Arial"/>
                <w:b/>
                <w:color w:val="000000"/>
              </w:rPr>
              <w:t>D124</w:t>
            </w:r>
          </w:p>
        </w:tc>
        <w:tc>
          <w:tcPr>
            <w:tcW w:w="1933" w:type="dxa"/>
            <w:tcBorders>
              <w:top w:val="single" w:sz="8" w:space="0" w:color="000000"/>
              <w:left w:val="single" w:sz="8" w:space="0" w:color="000000"/>
              <w:bottom w:val="single" w:sz="8" w:space="0" w:color="000000"/>
              <w:right w:val="single" w:sz="8" w:space="0" w:color="000000"/>
            </w:tcBorders>
            <w:vAlign w:val="center"/>
          </w:tcPr>
          <w:p w14:paraId="0ED6F43E" w14:textId="77777777" w:rsidR="00F70974" w:rsidRPr="00F70974" w:rsidRDefault="00F70974" w:rsidP="001037EC">
            <w:pPr>
              <w:spacing w:after="150"/>
              <w:rPr>
                <w:rFonts w:ascii="Arial" w:hAnsi="Arial" w:cs="Arial"/>
              </w:rPr>
            </w:pPr>
            <w:r w:rsidRPr="00F70974">
              <w:rPr>
                <w:rFonts w:ascii="Arial" w:hAnsi="Arial" w:cs="Arial"/>
                <w:color w:val="000000"/>
              </w:rPr>
              <w:t>7611540.59</w:t>
            </w:r>
          </w:p>
        </w:tc>
        <w:tc>
          <w:tcPr>
            <w:tcW w:w="1933" w:type="dxa"/>
            <w:tcBorders>
              <w:top w:val="single" w:sz="8" w:space="0" w:color="000000"/>
              <w:left w:val="single" w:sz="8" w:space="0" w:color="000000"/>
              <w:bottom w:val="single" w:sz="8" w:space="0" w:color="000000"/>
              <w:right w:val="single" w:sz="8" w:space="0" w:color="000000"/>
            </w:tcBorders>
            <w:vAlign w:val="center"/>
          </w:tcPr>
          <w:p w14:paraId="6764A5AB" w14:textId="77777777" w:rsidR="00F70974" w:rsidRPr="00F70974" w:rsidRDefault="00F70974" w:rsidP="001037EC">
            <w:pPr>
              <w:spacing w:after="150"/>
              <w:rPr>
                <w:rFonts w:ascii="Arial" w:hAnsi="Arial" w:cs="Arial"/>
              </w:rPr>
            </w:pPr>
            <w:r w:rsidRPr="00F70974">
              <w:rPr>
                <w:rFonts w:ascii="Arial" w:hAnsi="Arial" w:cs="Arial"/>
                <w:color w:val="000000"/>
              </w:rPr>
              <w:t>4734553.96</w:t>
            </w:r>
          </w:p>
        </w:tc>
        <w:tc>
          <w:tcPr>
            <w:tcW w:w="933" w:type="dxa"/>
            <w:tcBorders>
              <w:top w:val="single" w:sz="8" w:space="0" w:color="000000"/>
              <w:left w:val="single" w:sz="8" w:space="0" w:color="000000"/>
              <w:bottom w:val="single" w:sz="8" w:space="0" w:color="000000"/>
              <w:right w:val="single" w:sz="8" w:space="0" w:color="000000"/>
            </w:tcBorders>
            <w:vAlign w:val="center"/>
          </w:tcPr>
          <w:p w14:paraId="1B348556" w14:textId="77777777" w:rsidR="00F70974" w:rsidRPr="00F70974" w:rsidRDefault="00F70974" w:rsidP="001037EC">
            <w:pPr>
              <w:spacing w:after="150"/>
              <w:rPr>
                <w:rFonts w:ascii="Arial" w:hAnsi="Arial" w:cs="Arial"/>
              </w:rPr>
            </w:pPr>
            <w:r w:rsidRPr="00F70974">
              <w:rPr>
                <w:rFonts w:ascii="Arial" w:hAnsi="Arial" w:cs="Arial"/>
                <w:b/>
                <w:color w:val="000000"/>
              </w:rPr>
              <w:t>D286</w:t>
            </w:r>
          </w:p>
        </w:tc>
        <w:tc>
          <w:tcPr>
            <w:tcW w:w="1933" w:type="dxa"/>
            <w:tcBorders>
              <w:top w:val="single" w:sz="8" w:space="0" w:color="000000"/>
              <w:left w:val="single" w:sz="8" w:space="0" w:color="000000"/>
              <w:bottom w:val="single" w:sz="8" w:space="0" w:color="000000"/>
              <w:right w:val="single" w:sz="8" w:space="0" w:color="000000"/>
            </w:tcBorders>
            <w:vAlign w:val="center"/>
          </w:tcPr>
          <w:p w14:paraId="48EC0384" w14:textId="77777777" w:rsidR="00F70974" w:rsidRPr="00F70974" w:rsidRDefault="00F70974" w:rsidP="001037EC">
            <w:pPr>
              <w:spacing w:after="150"/>
              <w:rPr>
                <w:rFonts w:ascii="Arial" w:hAnsi="Arial" w:cs="Arial"/>
              </w:rPr>
            </w:pPr>
            <w:r w:rsidRPr="00F70974">
              <w:rPr>
                <w:rFonts w:ascii="Arial" w:hAnsi="Arial" w:cs="Arial"/>
                <w:color w:val="000000"/>
              </w:rPr>
              <w:t>7609666.82</w:t>
            </w:r>
          </w:p>
        </w:tc>
        <w:tc>
          <w:tcPr>
            <w:tcW w:w="1933" w:type="dxa"/>
            <w:tcBorders>
              <w:top w:val="single" w:sz="8" w:space="0" w:color="000000"/>
              <w:left w:val="single" w:sz="8" w:space="0" w:color="000000"/>
              <w:bottom w:val="single" w:sz="8" w:space="0" w:color="000000"/>
              <w:right w:val="single" w:sz="8" w:space="0" w:color="000000"/>
            </w:tcBorders>
            <w:vAlign w:val="center"/>
          </w:tcPr>
          <w:p w14:paraId="214FBF8A" w14:textId="77777777" w:rsidR="00F70974" w:rsidRPr="00F70974" w:rsidRDefault="00F70974" w:rsidP="001037EC">
            <w:pPr>
              <w:spacing w:after="150"/>
              <w:rPr>
                <w:rFonts w:ascii="Arial" w:hAnsi="Arial" w:cs="Arial"/>
              </w:rPr>
            </w:pPr>
            <w:r w:rsidRPr="00F70974">
              <w:rPr>
                <w:rFonts w:ascii="Arial" w:hAnsi="Arial" w:cs="Arial"/>
                <w:color w:val="000000"/>
              </w:rPr>
              <w:t>4734743.04</w:t>
            </w:r>
          </w:p>
        </w:tc>
        <w:tc>
          <w:tcPr>
            <w:tcW w:w="934" w:type="dxa"/>
            <w:tcBorders>
              <w:top w:val="single" w:sz="8" w:space="0" w:color="000000"/>
              <w:left w:val="single" w:sz="8" w:space="0" w:color="000000"/>
              <w:bottom w:val="single" w:sz="8" w:space="0" w:color="000000"/>
              <w:right w:val="single" w:sz="8" w:space="0" w:color="000000"/>
            </w:tcBorders>
            <w:vAlign w:val="center"/>
          </w:tcPr>
          <w:p w14:paraId="0B73C9C8" w14:textId="77777777" w:rsidR="00F70974" w:rsidRPr="00F70974" w:rsidRDefault="00F70974" w:rsidP="001037EC">
            <w:pPr>
              <w:spacing w:after="150"/>
              <w:rPr>
                <w:rFonts w:ascii="Arial" w:hAnsi="Arial" w:cs="Arial"/>
              </w:rPr>
            </w:pPr>
            <w:r w:rsidRPr="00F70974">
              <w:rPr>
                <w:rFonts w:ascii="Arial" w:hAnsi="Arial" w:cs="Arial"/>
                <w:b/>
                <w:color w:val="000000"/>
              </w:rPr>
              <w:t>D448</w:t>
            </w:r>
          </w:p>
        </w:tc>
        <w:tc>
          <w:tcPr>
            <w:tcW w:w="1934" w:type="dxa"/>
            <w:tcBorders>
              <w:top w:val="single" w:sz="8" w:space="0" w:color="000000"/>
              <w:left w:val="single" w:sz="8" w:space="0" w:color="000000"/>
              <w:bottom w:val="single" w:sz="8" w:space="0" w:color="000000"/>
              <w:right w:val="single" w:sz="8" w:space="0" w:color="000000"/>
            </w:tcBorders>
            <w:vAlign w:val="center"/>
          </w:tcPr>
          <w:p w14:paraId="7410BD6B" w14:textId="77777777" w:rsidR="00F70974" w:rsidRPr="00F70974" w:rsidRDefault="00F70974" w:rsidP="001037EC">
            <w:pPr>
              <w:spacing w:after="150"/>
              <w:rPr>
                <w:rFonts w:ascii="Arial" w:hAnsi="Arial" w:cs="Arial"/>
              </w:rPr>
            </w:pPr>
            <w:r w:rsidRPr="00F70974">
              <w:rPr>
                <w:rFonts w:ascii="Arial" w:hAnsi="Arial" w:cs="Arial"/>
                <w:color w:val="000000"/>
              </w:rPr>
              <w:t>7613072.38</w:t>
            </w:r>
          </w:p>
        </w:tc>
        <w:tc>
          <w:tcPr>
            <w:tcW w:w="1934" w:type="dxa"/>
            <w:tcBorders>
              <w:top w:val="single" w:sz="8" w:space="0" w:color="000000"/>
              <w:left w:val="single" w:sz="8" w:space="0" w:color="000000"/>
              <w:bottom w:val="single" w:sz="8" w:space="0" w:color="000000"/>
              <w:right w:val="single" w:sz="8" w:space="0" w:color="000000"/>
            </w:tcBorders>
            <w:vAlign w:val="center"/>
          </w:tcPr>
          <w:p w14:paraId="413FA1D0" w14:textId="77777777" w:rsidR="00F70974" w:rsidRPr="00F70974" w:rsidRDefault="00F70974" w:rsidP="001037EC">
            <w:pPr>
              <w:spacing w:after="150"/>
              <w:rPr>
                <w:rFonts w:ascii="Arial" w:hAnsi="Arial" w:cs="Arial"/>
              </w:rPr>
            </w:pPr>
            <w:r w:rsidRPr="00F70974">
              <w:rPr>
                <w:rFonts w:ascii="Arial" w:hAnsi="Arial" w:cs="Arial"/>
                <w:color w:val="000000"/>
              </w:rPr>
              <w:t>4731482.70</w:t>
            </w:r>
          </w:p>
        </w:tc>
      </w:tr>
      <w:tr w:rsidR="00F70974" w:rsidRPr="00F70974" w14:paraId="1974938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8D26242" w14:textId="77777777" w:rsidR="00F70974" w:rsidRPr="00F70974" w:rsidRDefault="00F70974" w:rsidP="001037EC">
            <w:pPr>
              <w:spacing w:after="150"/>
              <w:rPr>
                <w:rFonts w:ascii="Arial" w:hAnsi="Arial" w:cs="Arial"/>
              </w:rPr>
            </w:pPr>
            <w:r w:rsidRPr="00F70974">
              <w:rPr>
                <w:rFonts w:ascii="Arial" w:hAnsi="Arial" w:cs="Arial"/>
                <w:b/>
                <w:color w:val="000000"/>
              </w:rPr>
              <w:t>D125</w:t>
            </w:r>
          </w:p>
        </w:tc>
        <w:tc>
          <w:tcPr>
            <w:tcW w:w="1933" w:type="dxa"/>
            <w:tcBorders>
              <w:top w:val="single" w:sz="8" w:space="0" w:color="000000"/>
              <w:left w:val="single" w:sz="8" w:space="0" w:color="000000"/>
              <w:bottom w:val="single" w:sz="8" w:space="0" w:color="000000"/>
              <w:right w:val="single" w:sz="8" w:space="0" w:color="000000"/>
            </w:tcBorders>
            <w:vAlign w:val="center"/>
          </w:tcPr>
          <w:p w14:paraId="1A1065C1" w14:textId="77777777" w:rsidR="00F70974" w:rsidRPr="00F70974" w:rsidRDefault="00F70974" w:rsidP="001037EC">
            <w:pPr>
              <w:spacing w:after="150"/>
              <w:rPr>
                <w:rFonts w:ascii="Arial" w:hAnsi="Arial" w:cs="Arial"/>
              </w:rPr>
            </w:pPr>
            <w:r w:rsidRPr="00F70974">
              <w:rPr>
                <w:rFonts w:ascii="Arial" w:hAnsi="Arial" w:cs="Arial"/>
                <w:color w:val="000000"/>
              </w:rPr>
              <w:t>7611517.49</w:t>
            </w:r>
          </w:p>
        </w:tc>
        <w:tc>
          <w:tcPr>
            <w:tcW w:w="1933" w:type="dxa"/>
            <w:tcBorders>
              <w:top w:val="single" w:sz="8" w:space="0" w:color="000000"/>
              <w:left w:val="single" w:sz="8" w:space="0" w:color="000000"/>
              <w:bottom w:val="single" w:sz="8" w:space="0" w:color="000000"/>
              <w:right w:val="single" w:sz="8" w:space="0" w:color="000000"/>
            </w:tcBorders>
            <w:vAlign w:val="center"/>
          </w:tcPr>
          <w:p w14:paraId="021C668C" w14:textId="77777777" w:rsidR="00F70974" w:rsidRPr="00F70974" w:rsidRDefault="00F70974" w:rsidP="001037EC">
            <w:pPr>
              <w:spacing w:after="150"/>
              <w:rPr>
                <w:rFonts w:ascii="Arial" w:hAnsi="Arial" w:cs="Arial"/>
              </w:rPr>
            </w:pPr>
            <w:r w:rsidRPr="00F70974">
              <w:rPr>
                <w:rFonts w:ascii="Arial" w:hAnsi="Arial" w:cs="Arial"/>
                <w:color w:val="000000"/>
              </w:rPr>
              <w:t>4734574.26</w:t>
            </w:r>
          </w:p>
        </w:tc>
        <w:tc>
          <w:tcPr>
            <w:tcW w:w="933" w:type="dxa"/>
            <w:tcBorders>
              <w:top w:val="single" w:sz="8" w:space="0" w:color="000000"/>
              <w:left w:val="single" w:sz="8" w:space="0" w:color="000000"/>
              <w:bottom w:val="single" w:sz="8" w:space="0" w:color="000000"/>
              <w:right w:val="single" w:sz="8" w:space="0" w:color="000000"/>
            </w:tcBorders>
            <w:vAlign w:val="center"/>
          </w:tcPr>
          <w:p w14:paraId="1696BCA3" w14:textId="77777777" w:rsidR="00F70974" w:rsidRPr="00F70974" w:rsidRDefault="00F70974" w:rsidP="001037EC">
            <w:pPr>
              <w:spacing w:after="150"/>
              <w:rPr>
                <w:rFonts w:ascii="Arial" w:hAnsi="Arial" w:cs="Arial"/>
              </w:rPr>
            </w:pPr>
            <w:r w:rsidRPr="00F70974">
              <w:rPr>
                <w:rFonts w:ascii="Arial" w:hAnsi="Arial" w:cs="Arial"/>
                <w:b/>
                <w:color w:val="000000"/>
              </w:rPr>
              <w:t>D287</w:t>
            </w:r>
          </w:p>
        </w:tc>
        <w:tc>
          <w:tcPr>
            <w:tcW w:w="1933" w:type="dxa"/>
            <w:tcBorders>
              <w:top w:val="single" w:sz="8" w:space="0" w:color="000000"/>
              <w:left w:val="single" w:sz="8" w:space="0" w:color="000000"/>
              <w:bottom w:val="single" w:sz="8" w:space="0" w:color="000000"/>
              <w:right w:val="single" w:sz="8" w:space="0" w:color="000000"/>
            </w:tcBorders>
            <w:vAlign w:val="center"/>
          </w:tcPr>
          <w:p w14:paraId="2FCF8066" w14:textId="77777777" w:rsidR="00F70974" w:rsidRPr="00F70974" w:rsidRDefault="00F70974" w:rsidP="001037EC">
            <w:pPr>
              <w:spacing w:after="150"/>
              <w:rPr>
                <w:rFonts w:ascii="Arial" w:hAnsi="Arial" w:cs="Arial"/>
              </w:rPr>
            </w:pPr>
            <w:r w:rsidRPr="00F70974">
              <w:rPr>
                <w:rFonts w:ascii="Arial" w:hAnsi="Arial" w:cs="Arial"/>
                <w:color w:val="000000"/>
              </w:rPr>
              <w:t>7609721.44</w:t>
            </w:r>
          </w:p>
        </w:tc>
        <w:tc>
          <w:tcPr>
            <w:tcW w:w="1933" w:type="dxa"/>
            <w:tcBorders>
              <w:top w:val="single" w:sz="8" w:space="0" w:color="000000"/>
              <w:left w:val="single" w:sz="8" w:space="0" w:color="000000"/>
              <w:bottom w:val="single" w:sz="8" w:space="0" w:color="000000"/>
              <w:right w:val="single" w:sz="8" w:space="0" w:color="000000"/>
            </w:tcBorders>
            <w:vAlign w:val="center"/>
          </w:tcPr>
          <w:p w14:paraId="467DA8F6" w14:textId="77777777" w:rsidR="00F70974" w:rsidRPr="00F70974" w:rsidRDefault="00F70974" w:rsidP="001037EC">
            <w:pPr>
              <w:spacing w:after="150"/>
              <w:rPr>
                <w:rFonts w:ascii="Arial" w:hAnsi="Arial" w:cs="Arial"/>
              </w:rPr>
            </w:pPr>
            <w:r w:rsidRPr="00F70974">
              <w:rPr>
                <w:rFonts w:ascii="Arial" w:hAnsi="Arial" w:cs="Arial"/>
                <w:color w:val="000000"/>
              </w:rPr>
              <w:t>4734734.69</w:t>
            </w:r>
          </w:p>
        </w:tc>
        <w:tc>
          <w:tcPr>
            <w:tcW w:w="934" w:type="dxa"/>
            <w:tcBorders>
              <w:top w:val="single" w:sz="8" w:space="0" w:color="000000"/>
              <w:left w:val="single" w:sz="8" w:space="0" w:color="000000"/>
              <w:bottom w:val="single" w:sz="8" w:space="0" w:color="000000"/>
              <w:right w:val="single" w:sz="8" w:space="0" w:color="000000"/>
            </w:tcBorders>
            <w:vAlign w:val="center"/>
          </w:tcPr>
          <w:p w14:paraId="5DC7D263" w14:textId="77777777" w:rsidR="00F70974" w:rsidRPr="00F70974" w:rsidRDefault="00F70974" w:rsidP="001037EC">
            <w:pPr>
              <w:spacing w:after="150"/>
              <w:rPr>
                <w:rFonts w:ascii="Arial" w:hAnsi="Arial" w:cs="Arial"/>
              </w:rPr>
            </w:pPr>
            <w:r w:rsidRPr="00F70974">
              <w:rPr>
                <w:rFonts w:ascii="Arial" w:hAnsi="Arial" w:cs="Arial"/>
                <w:b/>
                <w:color w:val="000000"/>
              </w:rPr>
              <w:t>D449</w:t>
            </w:r>
          </w:p>
        </w:tc>
        <w:tc>
          <w:tcPr>
            <w:tcW w:w="1934" w:type="dxa"/>
            <w:tcBorders>
              <w:top w:val="single" w:sz="8" w:space="0" w:color="000000"/>
              <w:left w:val="single" w:sz="8" w:space="0" w:color="000000"/>
              <w:bottom w:val="single" w:sz="8" w:space="0" w:color="000000"/>
              <w:right w:val="single" w:sz="8" w:space="0" w:color="000000"/>
            </w:tcBorders>
            <w:vAlign w:val="center"/>
          </w:tcPr>
          <w:p w14:paraId="55DF04D1" w14:textId="77777777" w:rsidR="00F70974" w:rsidRPr="00F70974" w:rsidRDefault="00F70974" w:rsidP="001037EC">
            <w:pPr>
              <w:spacing w:after="150"/>
              <w:rPr>
                <w:rFonts w:ascii="Arial" w:hAnsi="Arial" w:cs="Arial"/>
              </w:rPr>
            </w:pPr>
            <w:r w:rsidRPr="00F70974">
              <w:rPr>
                <w:rFonts w:ascii="Arial" w:hAnsi="Arial" w:cs="Arial"/>
                <w:color w:val="000000"/>
              </w:rPr>
              <w:t>7613073.89</w:t>
            </w:r>
          </w:p>
        </w:tc>
        <w:tc>
          <w:tcPr>
            <w:tcW w:w="1934" w:type="dxa"/>
            <w:tcBorders>
              <w:top w:val="single" w:sz="8" w:space="0" w:color="000000"/>
              <w:left w:val="single" w:sz="8" w:space="0" w:color="000000"/>
              <w:bottom w:val="single" w:sz="8" w:space="0" w:color="000000"/>
              <w:right w:val="single" w:sz="8" w:space="0" w:color="000000"/>
            </w:tcBorders>
            <w:vAlign w:val="center"/>
          </w:tcPr>
          <w:p w14:paraId="67C8B27F" w14:textId="77777777" w:rsidR="00F70974" w:rsidRPr="00F70974" w:rsidRDefault="00F70974" w:rsidP="001037EC">
            <w:pPr>
              <w:spacing w:after="150"/>
              <w:rPr>
                <w:rFonts w:ascii="Arial" w:hAnsi="Arial" w:cs="Arial"/>
              </w:rPr>
            </w:pPr>
            <w:r w:rsidRPr="00F70974">
              <w:rPr>
                <w:rFonts w:ascii="Arial" w:hAnsi="Arial" w:cs="Arial"/>
                <w:color w:val="000000"/>
              </w:rPr>
              <w:t>4731450.43</w:t>
            </w:r>
          </w:p>
        </w:tc>
      </w:tr>
      <w:tr w:rsidR="00F70974" w:rsidRPr="00F70974" w14:paraId="38011FF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84D1A6F" w14:textId="77777777" w:rsidR="00F70974" w:rsidRPr="00F70974" w:rsidRDefault="00F70974" w:rsidP="001037EC">
            <w:pPr>
              <w:spacing w:after="150"/>
              <w:rPr>
                <w:rFonts w:ascii="Arial" w:hAnsi="Arial" w:cs="Arial"/>
              </w:rPr>
            </w:pPr>
            <w:r w:rsidRPr="00F70974">
              <w:rPr>
                <w:rFonts w:ascii="Arial" w:hAnsi="Arial" w:cs="Arial"/>
                <w:b/>
                <w:color w:val="000000"/>
              </w:rPr>
              <w:t>D126</w:t>
            </w:r>
          </w:p>
        </w:tc>
        <w:tc>
          <w:tcPr>
            <w:tcW w:w="1933" w:type="dxa"/>
            <w:tcBorders>
              <w:top w:val="single" w:sz="8" w:space="0" w:color="000000"/>
              <w:left w:val="single" w:sz="8" w:space="0" w:color="000000"/>
              <w:bottom w:val="single" w:sz="8" w:space="0" w:color="000000"/>
              <w:right w:val="single" w:sz="8" w:space="0" w:color="000000"/>
            </w:tcBorders>
            <w:vAlign w:val="center"/>
          </w:tcPr>
          <w:p w14:paraId="30FBCD1F" w14:textId="77777777" w:rsidR="00F70974" w:rsidRPr="00F70974" w:rsidRDefault="00F70974" w:rsidP="001037EC">
            <w:pPr>
              <w:spacing w:after="150"/>
              <w:rPr>
                <w:rFonts w:ascii="Arial" w:hAnsi="Arial" w:cs="Arial"/>
              </w:rPr>
            </w:pPr>
            <w:r w:rsidRPr="00F70974">
              <w:rPr>
                <w:rFonts w:ascii="Arial" w:hAnsi="Arial" w:cs="Arial"/>
                <w:color w:val="000000"/>
              </w:rPr>
              <w:t>7611500.44</w:t>
            </w:r>
          </w:p>
        </w:tc>
        <w:tc>
          <w:tcPr>
            <w:tcW w:w="1933" w:type="dxa"/>
            <w:tcBorders>
              <w:top w:val="single" w:sz="8" w:space="0" w:color="000000"/>
              <w:left w:val="single" w:sz="8" w:space="0" w:color="000000"/>
              <w:bottom w:val="single" w:sz="8" w:space="0" w:color="000000"/>
              <w:right w:val="single" w:sz="8" w:space="0" w:color="000000"/>
            </w:tcBorders>
            <w:vAlign w:val="center"/>
          </w:tcPr>
          <w:p w14:paraId="46F8EBF6" w14:textId="77777777" w:rsidR="00F70974" w:rsidRPr="00F70974" w:rsidRDefault="00F70974" w:rsidP="001037EC">
            <w:pPr>
              <w:spacing w:after="150"/>
              <w:rPr>
                <w:rFonts w:ascii="Arial" w:hAnsi="Arial" w:cs="Arial"/>
              </w:rPr>
            </w:pPr>
            <w:r w:rsidRPr="00F70974">
              <w:rPr>
                <w:rFonts w:ascii="Arial" w:hAnsi="Arial" w:cs="Arial"/>
                <w:color w:val="000000"/>
              </w:rPr>
              <w:t>4734581.06</w:t>
            </w:r>
          </w:p>
        </w:tc>
        <w:tc>
          <w:tcPr>
            <w:tcW w:w="933" w:type="dxa"/>
            <w:tcBorders>
              <w:top w:val="single" w:sz="8" w:space="0" w:color="000000"/>
              <w:left w:val="single" w:sz="8" w:space="0" w:color="000000"/>
              <w:bottom w:val="single" w:sz="8" w:space="0" w:color="000000"/>
              <w:right w:val="single" w:sz="8" w:space="0" w:color="000000"/>
            </w:tcBorders>
            <w:vAlign w:val="center"/>
          </w:tcPr>
          <w:p w14:paraId="56812411" w14:textId="77777777" w:rsidR="00F70974" w:rsidRPr="00F70974" w:rsidRDefault="00F70974" w:rsidP="001037EC">
            <w:pPr>
              <w:spacing w:after="150"/>
              <w:rPr>
                <w:rFonts w:ascii="Arial" w:hAnsi="Arial" w:cs="Arial"/>
              </w:rPr>
            </w:pPr>
            <w:r w:rsidRPr="00F70974">
              <w:rPr>
                <w:rFonts w:ascii="Arial" w:hAnsi="Arial" w:cs="Arial"/>
                <w:b/>
                <w:color w:val="000000"/>
              </w:rPr>
              <w:t>D288</w:t>
            </w:r>
          </w:p>
        </w:tc>
        <w:tc>
          <w:tcPr>
            <w:tcW w:w="1933" w:type="dxa"/>
            <w:tcBorders>
              <w:top w:val="single" w:sz="8" w:space="0" w:color="000000"/>
              <w:left w:val="single" w:sz="8" w:space="0" w:color="000000"/>
              <w:bottom w:val="single" w:sz="8" w:space="0" w:color="000000"/>
              <w:right w:val="single" w:sz="8" w:space="0" w:color="000000"/>
            </w:tcBorders>
            <w:vAlign w:val="center"/>
          </w:tcPr>
          <w:p w14:paraId="33518900" w14:textId="77777777" w:rsidR="00F70974" w:rsidRPr="00F70974" w:rsidRDefault="00F70974" w:rsidP="001037EC">
            <w:pPr>
              <w:spacing w:after="150"/>
              <w:rPr>
                <w:rFonts w:ascii="Arial" w:hAnsi="Arial" w:cs="Arial"/>
              </w:rPr>
            </w:pPr>
            <w:r w:rsidRPr="00F70974">
              <w:rPr>
                <w:rFonts w:ascii="Arial" w:hAnsi="Arial" w:cs="Arial"/>
                <w:color w:val="000000"/>
              </w:rPr>
              <w:t>7609746.30</w:t>
            </w:r>
          </w:p>
        </w:tc>
        <w:tc>
          <w:tcPr>
            <w:tcW w:w="1933" w:type="dxa"/>
            <w:tcBorders>
              <w:top w:val="single" w:sz="8" w:space="0" w:color="000000"/>
              <w:left w:val="single" w:sz="8" w:space="0" w:color="000000"/>
              <w:bottom w:val="single" w:sz="8" w:space="0" w:color="000000"/>
              <w:right w:val="single" w:sz="8" w:space="0" w:color="000000"/>
            </w:tcBorders>
            <w:vAlign w:val="center"/>
          </w:tcPr>
          <w:p w14:paraId="5A01A342" w14:textId="77777777" w:rsidR="00F70974" w:rsidRPr="00F70974" w:rsidRDefault="00F70974" w:rsidP="001037EC">
            <w:pPr>
              <w:spacing w:after="150"/>
              <w:rPr>
                <w:rFonts w:ascii="Arial" w:hAnsi="Arial" w:cs="Arial"/>
              </w:rPr>
            </w:pPr>
            <w:r w:rsidRPr="00F70974">
              <w:rPr>
                <w:rFonts w:ascii="Arial" w:hAnsi="Arial" w:cs="Arial"/>
                <w:color w:val="000000"/>
              </w:rPr>
              <w:t>4734741.65</w:t>
            </w:r>
          </w:p>
        </w:tc>
        <w:tc>
          <w:tcPr>
            <w:tcW w:w="934" w:type="dxa"/>
            <w:tcBorders>
              <w:top w:val="single" w:sz="8" w:space="0" w:color="000000"/>
              <w:left w:val="single" w:sz="8" w:space="0" w:color="000000"/>
              <w:bottom w:val="single" w:sz="8" w:space="0" w:color="000000"/>
              <w:right w:val="single" w:sz="8" w:space="0" w:color="000000"/>
            </w:tcBorders>
            <w:vAlign w:val="center"/>
          </w:tcPr>
          <w:p w14:paraId="0BE10827" w14:textId="77777777" w:rsidR="00F70974" w:rsidRPr="00F70974" w:rsidRDefault="00F70974" w:rsidP="001037EC">
            <w:pPr>
              <w:spacing w:after="150"/>
              <w:rPr>
                <w:rFonts w:ascii="Arial" w:hAnsi="Arial" w:cs="Arial"/>
              </w:rPr>
            </w:pPr>
            <w:r w:rsidRPr="00F70974">
              <w:rPr>
                <w:rFonts w:ascii="Arial" w:hAnsi="Arial" w:cs="Arial"/>
                <w:b/>
                <w:color w:val="000000"/>
              </w:rPr>
              <w:t>D450</w:t>
            </w:r>
          </w:p>
        </w:tc>
        <w:tc>
          <w:tcPr>
            <w:tcW w:w="1934" w:type="dxa"/>
            <w:tcBorders>
              <w:top w:val="single" w:sz="8" w:space="0" w:color="000000"/>
              <w:left w:val="single" w:sz="8" w:space="0" w:color="000000"/>
              <w:bottom w:val="single" w:sz="8" w:space="0" w:color="000000"/>
              <w:right w:val="single" w:sz="8" w:space="0" w:color="000000"/>
            </w:tcBorders>
            <w:vAlign w:val="center"/>
          </w:tcPr>
          <w:p w14:paraId="5302663B" w14:textId="77777777" w:rsidR="00F70974" w:rsidRPr="00F70974" w:rsidRDefault="00F70974" w:rsidP="001037EC">
            <w:pPr>
              <w:spacing w:after="150"/>
              <w:rPr>
                <w:rFonts w:ascii="Arial" w:hAnsi="Arial" w:cs="Arial"/>
              </w:rPr>
            </w:pPr>
            <w:r w:rsidRPr="00F70974">
              <w:rPr>
                <w:rFonts w:ascii="Arial" w:hAnsi="Arial" w:cs="Arial"/>
                <w:color w:val="000000"/>
              </w:rPr>
              <w:t>7613089.38</w:t>
            </w:r>
          </w:p>
        </w:tc>
        <w:tc>
          <w:tcPr>
            <w:tcW w:w="1934" w:type="dxa"/>
            <w:tcBorders>
              <w:top w:val="single" w:sz="8" w:space="0" w:color="000000"/>
              <w:left w:val="single" w:sz="8" w:space="0" w:color="000000"/>
              <w:bottom w:val="single" w:sz="8" w:space="0" w:color="000000"/>
              <w:right w:val="single" w:sz="8" w:space="0" w:color="000000"/>
            </w:tcBorders>
            <w:vAlign w:val="center"/>
          </w:tcPr>
          <w:p w14:paraId="1E18C9C4" w14:textId="77777777" w:rsidR="00F70974" w:rsidRPr="00F70974" w:rsidRDefault="00F70974" w:rsidP="001037EC">
            <w:pPr>
              <w:spacing w:after="150"/>
              <w:rPr>
                <w:rFonts w:ascii="Arial" w:hAnsi="Arial" w:cs="Arial"/>
              </w:rPr>
            </w:pPr>
            <w:r w:rsidRPr="00F70974">
              <w:rPr>
                <w:rFonts w:ascii="Arial" w:hAnsi="Arial" w:cs="Arial"/>
                <w:color w:val="000000"/>
              </w:rPr>
              <w:t>4731362.29</w:t>
            </w:r>
          </w:p>
        </w:tc>
      </w:tr>
      <w:tr w:rsidR="00F70974" w:rsidRPr="00F70974" w14:paraId="4A38833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E355188" w14:textId="77777777" w:rsidR="00F70974" w:rsidRPr="00F70974" w:rsidRDefault="00F70974" w:rsidP="001037EC">
            <w:pPr>
              <w:spacing w:after="150"/>
              <w:rPr>
                <w:rFonts w:ascii="Arial" w:hAnsi="Arial" w:cs="Arial"/>
              </w:rPr>
            </w:pPr>
            <w:r w:rsidRPr="00F70974">
              <w:rPr>
                <w:rFonts w:ascii="Arial" w:hAnsi="Arial" w:cs="Arial"/>
                <w:b/>
                <w:color w:val="000000"/>
              </w:rPr>
              <w:t>D127</w:t>
            </w:r>
          </w:p>
        </w:tc>
        <w:tc>
          <w:tcPr>
            <w:tcW w:w="1933" w:type="dxa"/>
            <w:tcBorders>
              <w:top w:val="single" w:sz="8" w:space="0" w:color="000000"/>
              <w:left w:val="single" w:sz="8" w:space="0" w:color="000000"/>
              <w:bottom w:val="single" w:sz="8" w:space="0" w:color="000000"/>
              <w:right w:val="single" w:sz="8" w:space="0" w:color="000000"/>
            </w:tcBorders>
            <w:vAlign w:val="center"/>
          </w:tcPr>
          <w:p w14:paraId="7E85845A" w14:textId="77777777" w:rsidR="00F70974" w:rsidRPr="00F70974" w:rsidRDefault="00F70974" w:rsidP="001037EC">
            <w:pPr>
              <w:spacing w:after="150"/>
              <w:rPr>
                <w:rFonts w:ascii="Arial" w:hAnsi="Arial" w:cs="Arial"/>
              </w:rPr>
            </w:pPr>
            <w:r w:rsidRPr="00F70974">
              <w:rPr>
                <w:rFonts w:ascii="Arial" w:hAnsi="Arial" w:cs="Arial"/>
                <w:color w:val="000000"/>
              </w:rPr>
              <w:t>7611490.73</w:t>
            </w:r>
          </w:p>
        </w:tc>
        <w:tc>
          <w:tcPr>
            <w:tcW w:w="1933" w:type="dxa"/>
            <w:tcBorders>
              <w:top w:val="single" w:sz="8" w:space="0" w:color="000000"/>
              <w:left w:val="single" w:sz="8" w:space="0" w:color="000000"/>
              <w:bottom w:val="single" w:sz="8" w:space="0" w:color="000000"/>
              <w:right w:val="single" w:sz="8" w:space="0" w:color="000000"/>
            </w:tcBorders>
            <w:vAlign w:val="center"/>
          </w:tcPr>
          <w:p w14:paraId="63336881" w14:textId="77777777" w:rsidR="00F70974" w:rsidRPr="00F70974" w:rsidRDefault="00F70974" w:rsidP="001037EC">
            <w:pPr>
              <w:spacing w:after="150"/>
              <w:rPr>
                <w:rFonts w:ascii="Arial" w:hAnsi="Arial" w:cs="Arial"/>
              </w:rPr>
            </w:pPr>
            <w:r w:rsidRPr="00F70974">
              <w:rPr>
                <w:rFonts w:ascii="Arial" w:hAnsi="Arial" w:cs="Arial"/>
                <w:color w:val="000000"/>
              </w:rPr>
              <w:t>4734581.41</w:t>
            </w:r>
          </w:p>
        </w:tc>
        <w:tc>
          <w:tcPr>
            <w:tcW w:w="933" w:type="dxa"/>
            <w:tcBorders>
              <w:top w:val="single" w:sz="8" w:space="0" w:color="000000"/>
              <w:left w:val="single" w:sz="8" w:space="0" w:color="000000"/>
              <w:bottom w:val="single" w:sz="8" w:space="0" w:color="000000"/>
              <w:right w:val="single" w:sz="8" w:space="0" w:color="000000"/>
            </w:tcBorders>
            <w:vAlign w:val="center"/>
          </w:tcPr>
          <w:p w14:paraId="463D07C9" w14:textId="77777777" w:rsidR="00F70974" w:rsidRPr="00F70974" w:rsidRDefault="00F70974" w:rsidP="001037EC">
            <w:pPr>
              <w:spacing w:after="150"/>
              <w:rPr>
                <w:rFonts w:ascii="Arial" w:hAnsi="Arial" w:cs="Arial"/>
              </w:rPr>
            </w:pPr>
            <w:r w:rsidRPr="00F70974">
              <w:rPr>
                <w:rFonts w:ascii="Arial" w:hAnsi="Arial" w:cs="Arial"/>
                <w:b/>
                <w:color w:val="000000"/>
              </w:rPr>
              <w:t>D289</w:t>
            </w:r>
          </w:p>
        </w:tc>
        <w:tc>
          <w:tcPr>
            <w:tcW w:w="1933" w:type="dxa"/>
            <w:tcBorders>
              <w:top w:val="single" w:sz="8" w:space="0" w:color="000000"/>
              <w:left w:val="single" w:sz="8" w:space="0" w:color="000000"/>
              <w:bottom w:val="single" w:sz="8" w:space="0" w:color="000000"/>
              <w:right w:val="single" w:sz="8" w:space="0" w:color="000000"/>
            </w:tcBorders>
            <w:vAlign w:val="center"/>
          </w:tcPr>
          <w:p w14:paraId="2E608B94" w14:textId="77777777" w:rsidR="00F70974" w:rsidRPr="00F70974" w:rsidRDefault="00F70974" w:rsidP="001037EC">
            <w:pPr>
              <w:spacing w:after="150"/>
              <w:rPr>
                <w:rFonts w:ascii="Arial" w:hAnsi="Arial" w:cs="Arial"/>
              </w:rPr>
            </w:pPr>
            <w:r w:rsidRPr="00F70974">
              <w:rPr>
                <w:rFonts w:ascii="Arial" w:hAnsi="Arial" w:cs="Arial"/>
                <w:color w:val="000000"/>
              </w:rPr>
              <w:t>7609778.23</w:t>
            </w:r>
          </w:p>
        </w:tc>
        <w:tc>
          <w:tcPr>
            <w:tcW w:w="1933" w:type="dxa"/>
            <w:tcBorders>
              <w:top w:val="single" w:sz="8" w:space="0" w:color="000000"/>
              <w:left w:val="single" w:sz="8" w:space="0" w:color="000000"/>
              <w:bottom w:val="single" w:sz="8" w:space="0" w:color="000000"/>
              <w:right w:val="single" w:sz="8" w:space="0" w:color="000000"/>
            </w:tcBorders>
            <w:vAlign w:val="center"/>
          </w:tcPr>
          <w:p w14:paraId="48D77346" w14:textId="77777777" w:rsidR="00F70974" w:rsidRPr="00F70974" w:rsidRDefault="00F70974" w:rsidP="001037EC">
            <w:pPr>
              <w:spacing w:after="150"/>
              <w:rPr>
                <w:rFonts w:ascii="Arial" w:hAnsi="Arial" w:cs="Arial"/>
              </w:rPr>
            </w:pPr>
            <w:r w:rsidRPr="00F70974">
              <w:rPr>
                <w:rFonts w:ascii="Arial" w:hAnsi="Arial" w:cs="Arial"/>
                <w:color w:val="000000"/>
              </w:rPr>
              <w:t>4734745.72</w:t>
            </w:r>
          </w:p>
        </w:tc>
        <w:tc>
          <w:tcPr>
            <w:tcW w:w="934" w:type="dxa"/>
            <w:tcBorders>
              <w:top w:val="single" w:sz="8" w:space="0" w:color="000000"/>
              <w:left w:val="single" w:sz="8" w:space="0" w:color="000000"/>
              <w:bottom w:val="single" w:sz="8" w:space="0" w:color="000000"/>
              <w:right w:val="single" w:sz="8" w:space="0" w:color="000000"/>
            </w:tcBorders>
            <w:vAlign w:val="center"/>
          </w:tcPr>
          <w:p w14:paraId="0C6E1B5A" w14:textId="77777777" w:rsidR="00F70974" w:rsidRPr="00F70974" w:rsidRDefault="00F70974" w:rsidP="001037EC">
            <w:pPr>
              <w:spacing w:after="150"/>
              <w:rPr>
                <w:rFonts w:ascii="Arial" w:hAnsi="Arial" w:cs="Arial"/>
              </w:rPr>
            </w:pPr>
            <w:r w:rsidRPr="00F70974">
              <w:rPr>
                <w:rFonts w:ascii="Arial" w:hAnsi="Arial" w:cs="Arial"/>
                <w:b/>
                <w:color w:val="000000"/>
              </w:rPr>
              <w:t>D451</w:t>
            </w:r>
          </w:p>
        </w:tc>
        <w:tc>
          <w:tcPr>
            <w:tcW w:w="1934" w:type="dxa"/>
            <w:tcBorders>
              <w:top w:val="single" w:sz="8" w:space="0" w:color="000000"/>
              <w:left w:val="single" w:sz="8" w:space="0" w:color="000000"/>
              <w:bottom w:val="single" w:sz="8" w:space="0" w:color="000000"/>
              <w:right w:val="single" w:sz="8" w:space="0" w:color="000000"/>
            </w:tcBorders>
            <w:vAlign w:val="center"/>
          </w:tcPr>
          <w:p w14:paraId="771BF3C7" w14:textId="77777777" w:rsidR="00F70974" w:rsidRPr="00F70974" w:rsidRDefault="00F70974" w:rsidP="001037EC">
            <w:pPr>
              <w:spacing w:after="150"/>
              <w:rPr>
                <w:rFonts w:ascii="Arial" w:hAnsi="Arial" w:cs="Arial"/>
              </w:rPr>
            </w:pPr>
            <w:r w:rsidRPr="00F70974">
              <w:rPr>
                <w:rFonts w:ascii="Arial" w:hAnsi="Arial" w:cs="Arial"/>
                <w:color w:val="000000"/>
              </w:rPr>
              <w:t>7613102.87</w:t>
            </w:r>
          </w:p>
        </w:tc>
        <w:tc>
          <w:tcPr>
            <w:tcW w:w="1934" w:type="dxa"/>
            <w:tcBorders>
              <w:top w:val="single" w:sz="8" w:space="0" w:color="000000"/>
              <w:left w:val="single" w:sz="8" w:space="0" w:color="000000"/>
              <w:bottom w:val="single" w:sz="8" w:space="0" w:color="000000"/>
              <w:right w:val="single" w:sz="8" w:space="0" w:color="000000"/>
            </w:tcBorders>
            <w:vAlign w:val="center"/>
          </w:tcPr>
          <w:p w14:paraId="06642051" w14:textId="77777777" w:rsidR="00F70974" w:rsidRPr="00F70974" w:rsidRDefault="00F70974" w:rsidP="001037EC">
            <w:pPr>
              <w:spacing w:after="150"/>
              <w:rPr>
                <w:rFonts w:ascii="Arial" w:hAnsi="Arial" w:cs="Arial"/>
              </w:rPr>
            </w:pPr>
            <w:r w:rsidRPr="00F70974">
              <w:rPr>
                <w:rFonts w:ascii="Arial" w:hAnsi="Arial" w:cs="Arial"/>
                <w:color w:val="000000"/>
              </w:rPr>
              <w:t>4731312.86</w:t>
            </w:r>
          </w:p>
        </w:tc>
      </w:tr>
      <w:tr w:rsidR="00F70974" w:rsidRPr="00F70974" w14:paraId="0C3B5EC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50DB861" w14:textId="77777777" w:rsidR="00F70974" w:rsidRPr="00F70974" w:rsidRDefault="00F70974" w:rsidP="001037EC">
            <w:pPr>
              <w:spacing w:after="150"/>
              <w:rPr>
                <w:rFonts w:ascii="Arial" w:hAnsi="Arial" w:cs="Arial"/>
              </w:rPr>
            </w:pPr>
            <w:r w:rsidRPr="00F70974">
              <w:rPr>
                <w:rFonts w:ascii="Arial" w:hAnsi="Arial" w:cs="Arial"/>
                <w:b/>
                <w:color w:val="000000"/>
              </w:rPr>
              <w:t>D128</w:t>
            </w:r>
          </w:p>
        </w:tc>
        <w:tc>
          <w:tcPr>
            <w:tcW w:w="1933" w:type="dxa"/>
            <w:tcBorders>
              <w:top w:val="single" w:sz="8" w:space="0" w:color="000000"/>
              <w:left w:val="single" w:sz="8" w:space="0" w:color="000000"/>
              <w:bottom w:val="single" w:sz="8" w:space="0" w:color="000000"/>
              <w:right w:val="single" w:sz="8" w:space="0" w:color="000000"/>
            </w:tcBorders>
            <w:vAlign w:val="center"/>
          </w:tcPr>
          <w:p w14:paraId="2A674951" w14:textId="77777777" w:rsidR="00F70974" w:rsidRPr="00F70974" w:rsidRDefault="00F70974" w:rsidP="001037EC">
            <w:pPr>
              <w:spacing w:after="150"/>
              <w:rPr>
                <w:rFonts w:ascii="Arial" w:hAnsi="Arial" w:cs="Arial"/>
              </w:rPr>
            </w:pPr>
            <w:r w:rsidRPr="00F70974">
              <w:rPr>
                <w:rFonts w:ascii="Arial" w:hAnsi="Arial" w:cs="Arial"/>
                <w:color w:val="000000"/>
              </w:rPr>
              <w:t>7611460.87</w:t>
            </w:r>
          </w:p>
        </w:tc>
        <w:tc>
          <w:tcPr>
            <w:tcW w:w="1933" w:type="dxa"/>
            <w:tcBorders>
              <w:top w:val="single" w:sz="8" w:space="0" w:color="000000"/>
              <w:left w:val="single" w:sz="8" w:space="0" w:color="000000"/>
              <w:bottom w:val="single" w:sz="8" w:space="0" w:color="000000"/>
              <w:right w:val="single" w:sz="8" w:space="0" w:color="000000"/>
            </w:tcBorders>
            <w:vAlign w:val="center"/>
          </w:tcPr>
          <w:p w14:paraId="57746770" w14:textId="77777777" w:rsidR="00F70974" w:rsidRPr="00F70974" w:rsidRDefault="00F70974" w:rsidP="001037EC">
            <w:pPr>
              <w:spacing w:after="150"/>
              <w:rPr>
                <w:rFonts w:ascii="Arial" w:hAnsi="Arial" w:cs="Arial"/>
              </w:rPr>
            </w:pPr>
            <w:r w:rsidRPr="00F70974">
              <w:rPr>
                <w:rFonts w:ascii="Arial" w:hAnsi="Arial" w:cs="Arial"/>
                <w:color w:val="000000"/>
              </w:rPr>
              <w:t>4734577.78</w:t>
            </w:r>
          </w:p>
        </w:tc>
        <w:tc>
          <w:tcPr>
            <w:tcW w:w="933" w:type="dxa"/>
            <w:tcBorders>
              <w:top w:val="single" w:sz="8" w:space="0" w:color="000000"/>
              <w:left w:val="single" w:sz="8" w:space="0" w:color="000000"/>
              <w:bottom w:val="single" w:sz="8" w:space="0" w:color="000000"/>
              <w:right w:val="single" w:sz="8" w:space="0" w:color="000000"/>
            </w:tcBorders>
            <w:vAlign w:val="center"/>
          </w:tcPr>
          <w:p w14:paraId="27B12AAD" w14:textId="77777777" w:rsidR="00F70974" w:rsidRPr="00F70974" w:rsidRDefault="00F70974" w:rsidP="001037EC">
            <w:pPr>
              <w:spacing w:after="150"/>
              <w:rPr>
                <w:rFonts w:ascii="Arial" w:hAnsi="Arial" w:cs="Arial"/>
              </w:rPr>
            </w:pPr>
            <w:r w:rsidRPr="00F70974">
              <w:rPr>
                <w:rFonts w:ascii="Arial" w:hAnsi="Arial" w:cs="Arial"/>
                <w:b/>
                <w:color w:val="000000"/>
              </w:rPr>
              <w:t>D290</w:t>
            </w:r>
          </w:p>
        </w:tc>
        <w:tc>
          <w:tcPr>
            <w:tcW w:w="1933" w:type="dxa"/>
            <w:tcBorders>
              <w:top w:val="single" w:sz="8" w:space="0" w:color="000000"/>
              <w:left w:val="single" w:sz="8" w:space="0" w:color="000000"/>
              <w:bottom w:val="single" w:sz="8" w:space="0" w:color="000000"/>
              <w:right w:val="single" w:sz="8" w:space="0" w:color="000000"/>
            </w:tcBorders>
            <w:vAlign w:val="center"/>
          </w:tcPr>
          <w:p w14:paraId="52BEF368" w14:textId="77777777" w:rsidR="00F70974" w:rsidRPr="00F70974" w:rsidRDefault="00F70974" w:rsidP="001037EC">
            <w:pPr>
              <w:spacing w:after="150"/>
              <w:rPr>
                <w:rFonts w:ascii="Arial" w:hAnsi="Arial" w:cs="Arial"/>
              </w:rPr>
            </w:pPr>
            <w:r w:rsidRPr="00F70974">
              <w:rPr>
                <w:rFonts w:ascii="Arial" w:hAnsi="Arial" w:cs="Arial"/>
                <w:color w:val="000000"/>
              </w:rPr>
              <w:t>7609798.00</w:t>
            </w:r>
          </w:p>
        </w:tc>
        <w:tc>
          <w:tcPr>
            <w:tcW w:w="1933" w:type="dxa"/>
            <w:tcBorders>
              <w:top w:val="single" w:sz="8" w:space="0" w:color="000000"/>
              <w:left w:val="single" w:sz="8" w:space="0" w:color="000000"/>
              <w:bottom w:val="single" w:sz="8" w:space="0" w:color="000000"/>
              <w:right w:val="single" w:sz="8" w:space="0" w:color="000000"/>
            </w:tcBorders>
            <w:vAlign w:val="center"/>
          </w:tcPr>
          <w:p w14:paraId="028CBE58" w14:textId="77777777" w:rsidR="00F70974" w:rsidRPr="00F70974" w:rsidRDefault="00F70974" w:rsidP="001037EC">
            <w:pPr>
              <w:spacing w:after="150"/>
              <w:rPr>
                <w:rFonts w:ascii="Arial" w:hAnsi="Arial" w:cs="Arial"/>
              </w:rPr>
            </w:pPr>
            <w:r w:rsidRPr="00F70974">
              <w:rPr>
                <w:rFonts w:ascii="Arial" w:hAnsi="Arial" w:cs="Arial"/>
                <w:color w:val="000000"/>
              </w:rPr>
              <w:t>4734750.62</w:t>
            </w:r>
          </w:p>
        </w:tc>
        <w:tc>
          <w:tcPr>
            <w:tcW w:w="934" w:type="dxa"/>
            <w:tcBorders>
              <w:top w:val="single" w:sz="8" w:space="0" w:color="000000"/>
              <w:left w:val="single" w:sz="8" w:space="0" w:color="000000"/>
              <w:bottom w:val="single" w:sz="8" w:space="0" w:color="000000"/>
              <w:right w:val="single" w:sz="8" w:space="0" w:color="000000"/>
            </w:tcBorders>
            <w:vAlign w:val="center"/>
          </w:tcPr>
          <w:p w14:paraId="6C6ED61C" w14:textId="77777777" w:rsidR="00F70974" w:rsidRPr="00F70974" w:rsidRDefault="00F70974" w:rsidP="001037EC">
            <w:pPr>
              <w:spacing w:after="150"/>
              <w:rPr>
                <w:rFonts w:ascii="Arial" w:hAnsi="Arial" w:cs="Arial"/>
              </w:rPr>
            </w:pPr>
            <w:r w:rsidRPr="00F70974">
              <w:rPr>
                <w:rFonts w:ascii="Arial" w:hAnsi="Arial" w:cs="Arial"/>
                <w:b/>
                <w:color w:val="000000"/>
              </w:rPr>
              <w:t>D452</w:t>
            </w:r>
          </w:p>
        </w:tc>
        <w:tc>
          <w:tcPr>
            <w:tcW w:w="1934" w:type="dxa"/>
            <w:tcBorders>
              <w:top w:val="single" w:sz="8" w:space="0" w:color="000000"/>
              <w:left w:val="single" w:sz="8" w:space="0" w:color="000000"/>
              <w:bottom w:val="single" w:sz="8" w:space="0" w:color="000000"/>
              <w:right w:val="single" w:sz="8" w:space="0" w:color="000000"/>
            </w:tcBorders>
            <w:vAlign w:val="center"/>
          </w:tcPr>
          <w:p w14:paraId="7318ED74" w14:textId="77777777" w:rsidR="00F70974" w:rsidRPr="00F70974" w:rsidRDefault="00F70974" w:rsidP="001037EC">
            <w:pPr>
              <w:spacing w:after="150"/>
              <w:rPr>
                <w:rFonts w:ascii="Arial" w:hAnsi="Arial" w:cs="Arial"/>
              </w:rPr>
            </w:pPr>
            <w:r w:rsidRPr="00F70974">
              <w:rPr>
                <w:rFonts w:ascii="Arial" w:hAnsi="Arial" w:cs="Arial"/>
                <w:color w:val="000000"/>
              </w:rPr>
              <w:t>7613114.38</w:t>
            </w:r>
          </w:p>
        </w:tc>
        <w:tc>
          <w:tcPr>
            <w:tcW w:w="1934" w:type="dxa"/>
            <w:tcBorders>
              <w:top w:val="single" w:sz="8" w:space="0" w:color="000000"/>
              <w:left w:val="single" w:sz="8" w:space="0" w:color="000000"/>
              <w:bottom w:val="single" w:sz="8" w:space="0" w:color="000000"/>
              <w:right w:val="single" w:sz="8" w:space="0" w:color="000000"/>
            </w:tcBorders>
            <w:vAlign w:val="center"/>
          </w:tcPr>
          <w:p w14:paraId="1E5A60AC" w14:textId="77777777" w:rsidR="00F70974" w:rsidRPr="00F70974" w:rsidRDefault="00F70974" w:rsidP="001037EC">
            <w:pPr>
              <w:spacing w:after="150"/>
              <w:rPr>
                <w:rFonts w:ascii="Arial" w:hAnsi="Arial" w:cs="Arial"/>
              </w:rPr>
            </w:pPr>
            <w:r w:rsidRPr="00F70974">
              <w:rPr>
                <w:rFonts w:ascii="Arial" w:hAnsi="Arial" w:cs="Arial"/>
                <w:color w:val="000000"/>
              </w:rPr>
              <w:t>4731282.17</w:t>
            </w:r>
          </w:p>
        </w:tc>
      </w:tr>
      <w:tr w:rsidR="00F70974" w:rsidRPr="00F70974" w14:paraId="1A995D9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CAEFBC3" w14:textId="77777777" w:rsidR="00F70974" w:rsidRPr="00F70974" w:rsidRDefault="00F70974" w:rsidP="001037EC">
            <w:pPr>
              <w:spacing w:after="150"/>
              <w:rPr>
                <w:rFonts w:ascii="Arial" w:hAnsi="Arial" w:cs="Arial"/>
              </w:rPr>
            </w:pPr>
            <w:r w:rsidRPr="00F70974">
              <w:rPr>
                <w:rFonts w:ascii="Arial" w:hAnsi="Arial" w:cs="Arial"/>
                <w:b/>
                <w:color w:val="000000"/>
              </w:rPr>
              <w:t>D129</w:t>
            </w:r>
          </w:p>
        </w:tc>
        <w:tc>
          <w:tcPr>
            <w:tcW w:w="1933" w:type="dxa"/>
            <w:tcBorders>
              <w:top w:val="single" w:sz="8" w:space="0" w:color="000000"/>
              <w:left w:val="single" w:sz="8" w:space="0" w:color="000000"/>
              <w:bottom w:val="single" w:sz="8" w:space="0" w:color="000000"/>
              <w:right w:val="single" w:sz="8" w:space="0" w:color="000000"/>
            </w:tcBorders>
            <w:vAlign w:val="center"/>
          </w:tcPr>
          <w:p w14:paraId="3FFD4606" w14:textId="77777777" w:rsidR="00F70974" w:rsidRPr="00F70974" w:rsidRDefault="00F70974" w:rsidP="001037EC">
            <w:pPr>
              <w:spacing w:after="150"/>
              <w:rPr>
                <w:rFonts w:ascii="Arial" w:hAnsi="Arial" w:cs="Arial"/>
              </w:rPr>
            </w:pPr>
            <w:r w:rsidRPr="00F70974">
              <w:rPr>
                <w:rFonts w:ascii="Arial" w:hAnsi="Arial" w:cs="Arial"/>
                <w:color w:val="000000"/>
              </w:rPr>
              <w:t>7611439.57</w:t>
            </w:r>
          </w:p>
        </w:tc>
        <w:tc>
          <w:tcPr>
            <w:tcW w:w="1933" w:type="dxa"/>
            <w:tcBorders>
              <w:top w:val="single" w:sz="8" w:space="0" w:color="000000"/>
              <w:left w:val="single" w:sz="8" w:space="0" w:color="000000"/>
              <w:bottom w:val="single" w:sz="8" w:space="0" w:color="000000"/>
              <w:right w:val="single" w:sz="8" w:space="0" w:color="000000"/>
            </w:tcBorders>
            <w:vAlign w:val="center"/>
          </w:tcPr>
          <w:p w14:paraId="72743A61" w14:textId="77777777" w:rsidR="00F70974" w:rsidRPr="00F70974" w:rsidRDefault="00F70974" w:rsidP="001037EC">
            <w:pPr>
              <w:spacing w:after="150"/>
              <w:rPr>
                <w:rFonts w:ascii="Arial" w:hAnsi="Arial" w:cs="Arial"/>
              </w:rPr>
            </w:pPr>
            <w:r w:rsidRPr="00F70974">
              <w:rPr>
                <w:rFonts w:ascii="Arial" w:hAnsi="Arial" w:cs="Arial"/>
                <w:color w:val="000000"/>
              </w:rPr>
              <w:t>4734575.95</w:t>
            </w:r>
          </w:p>
        </w:tc>
        <w:tc>
          <w:tcPr>
            <w:tcW w:w="933" w:type="dxa"/>
            <w:tcBorders>
              <w:top w:val="single" w:sz="8" w:space="0" w:color="000000"/>
              <w:left w:val="single" w:sz="8" w:space="0" w:color="000000"/>
              <w:bottom w:val="single" w:sz="8" w:space="0" w:color="000000"/>
              <w:right w:val="single" w:sz="8" w:space="0" w:color="000000"/>
            </w:tcBorders>
            <w:vAlign w:val="center"/>
          </w:tcPr>
          <w:p w14:paraId="6FF09226" w14:textId="77777777" w:rsidR="00F70974" w:rsidRPr="00F70974" w:rsidRDefault="00F70974" w:rsidP="001037EC">
            <w:pPr>
              <w:spacing w:after="150"/>
              <w:rPr>
                <w:rFonts w:ascii="Arial" w:hAnsi="Arial" w:cs="Arial"/>
              </w:rPr>
            </w:pPr>
            <w:r w:rsidRPr="00F70974">
              <w:rPr>
                <w:rFonts w:ascii="Arial" w:hAnsi="Arial" w:cs="Arial"/>
                <w:b/>
                <w:color w:val="000000"/>
              </w:rPr>
              <w:t>D291</w:t>
            </w:r>
          </w:p>
        </w:tc>
        <w:tc>
          <w:tcPr>
            <w:tcW w:w="1933" w:type="dxa"/>
            <w:tcBorders>
              <w:top w:val="single" w:sz="8" w:space="0" w:color="000000"/>
              <w:left w:val="single" w:sz="8" w:space="0" w:color="000000"/>
              <w:bottom w:val="single" w:sz="8" w:space="0" w:color="000000"/>
              <w:right w:val="single" w:sz="8" w:space="0" w:color="000000"/>
            </w:tcBorders>
            <w:vAlign w:val="center"/>
          </w:tcPr>
          <w:p w14:paraId="7B239FD5" w14:textId="77777777" w:rsidR="00F70974" w:rsidRPr="00F70974" w:rsidRDefault="00F70974" w:rsidP="001037EC">
            <w:pPr>
              <w:spacing w:after="150"/>
              <w:rPr>
                <w:rFonts w:ascii="Arial" w:hAnsi="Arial" w:cs="Arial"/>
              </w:rPr>
            </w:pPr>
            <w:r w:rsidRPr="00F70974">
              <w:rPr>
                <w:rFonts w:ascii="Arial" w:hAnsi="Arial" w:cs="Arial"/>
                <w:color w:val="000000"/>
              </w:rPr>
              <w:t>7609850.19</w:t>
            </w:r>
          </w:p>
        </w:tc>
        <w:tc>
          <w:tcPr>
            <w:tcW w:w="1933" w:type="dxa"/>
            <w:tcBorders>
              <w:top w:val="single" w:sz="8" w:space="0" w:color="000000"/>
              <w:left w:val="single" w:sz="8" w:space="0" w:color="000000"/>
              <w:bottom w:val="single" w:sz="8" w:space="0" w:color="000000"/>
              <w:right w:val="single" w:sz="8" w:space="0" w:color="000000"/>
            </w:tcBorders>
            <w:vAlign w:val="center"/>
          </w:tcPr>
          <w:p w14:paraId="20B79B1A" w14:textId="77777777" w:rsidR="00F70974" w:rsidRPr="00F70974" w:rsidRDefault="00F70974" w:rsidP="001037EC">
            <w:pPr>
              <w:spacing w:after="150"/>
              <w:rPr>
                <w:rFonts w:ascii="Arial" w:hAnsi="Arial" w:cs="Arial"/>
              </w:rPr>
            </w:pPr>
            <w:r w:rsidRPr="00F70974">
              <w:rPr>
                <w:rFonts w:ascii="Arial" w:hAnsi="Arial" w:cs="Arial"/>
                <w:color w:val="000000"/>
              </w:rPr>
              <w:t>4734752.54</w:t>
            </w:r>
          </w:p>
        </w:tc>
        <w:tc>
          <w:tcPr>
            <w:tcW w:w="934" w:type="dxa"/>
            <w:tcBorders>
              <w:top w:val="single" w:sz="8" w:space="0" w:color="000000"/>
              <w:left w:val="single" w:sz="8" w:space="0" w:color="000000"/>
              <w:bottom w:val="single" w:sz="8" w:space="0" w:color="000000"/>
              <w:right w:val="single" w:sz="8" w:space="0" w:color="000000"/>
            </w:tcBorders>
            <w:vAlign w:val="center"/>
          </w:tcPr>
          <w:p w14:paraId="3EC5FD80" w14:textId="77777777" w:rsidR="00F70974" w:rsidRPr="00F70974" w:rsidRDefault="00F70974" w:rsidP="001037EC">
            <w:pPr>
              <w:spacing w:after="150"/>
              <w:rPr>
                <w:rFonts w:ascii="Arial" w:hAnsi="Arial" w:cs="Arial"/>
              </w:rPr>
            </w:pPr>
            <w:r w:rsidRPr="00F70974">
              <w:rPr>
                <w:rFonts w:ascii="Arial" w:hAnsi="Arial" w:cs="Arial"/>
                <w:b/>
                <w:color w:val="000000"/>
              </w:rPr>
              <w:t>D453</w:t>
            </w:r>
          </w:p>
        </w:tc>
        <w:tc>
          <w:tcPr>
            <w:tcW w:w="1934" w:type="dxa"/>
            <w:tcBorders>
              <w:top w:val="single" w:sz="8" w:space="0" w:color="000000"/>
              <w:left w:val="single" w:sz="8" w:space="0" w:color="000000"/>
              <w:bottom w:val="single" w:sz="8" w:space="0" w:color="000000"/>
              <w:right w:val="single" w:sz="8" w:space="0" w:color="000000"/>
            </w:tcBorders>
            <w:vAlign w:val="center"/>
          </w:tcPr>
          <w:p w14:paraId="4C9AF529" w14:textId="77777777" w:rsidR="00F70974" w:rsidRPr="00F70974" w:rsidRDefault="00F70974" w:rsidP="001037EC">
            <w:pPr>
              <w:spacing w:after="150"/>
              <w:rPr>
                <w:rFonts w:ascii="Arial" w:hAnsi="Arial" w:cs="Arial"/>
              </w:rPr>
            </w:pPr>
            <w:r w:rsidRPr="00F70974">
              <w:rPr>
                <w:rFonts w:ascii="Arial" w:hAnsi="Arial" w:cs="Arial"/>
                <w:color w:val="000000"/>
              </w:rPr>
              <w:t>7613126.42</w:t>
            </w:r>
          </w:p>
        </w:tc>
        <w:tc>
          <w:tcPr>
            <w:tcW w:w="1934" w:type="dxa"/>
            <w:tcBorders>
              <w:top w:val="single" w:sz="8" w:space="0" w:color="000000"/>
              <w:left w:val="single" w:sz="8" w:space="0" w:color="000000"/>
              <w:bottom w:val="single" w:sz="8" w:space="0" w:color="000000"/>
              <w:right w:val="single" w:sz="8" w:space="0" w:color="000000"/>
            </w:tcBorders>
            <w:vAlign w:val="center"/>
          </w:tcPr>
          <w:p w14:paraId="6FBC01AE" w14:textId="77777777" w:rsidR="00F70974" w:rsidRPr="00F70974" w:rsidRDefault="00F70974" w:rsidP="001037EC">
            <w:pPr>
              <w:spacing w:after="150"/>
              <w:rPr>
                <w:rFonts w:ascii="Arial" w:hAnsi="Arial" w:cs="Arial"/>
              </w:rPr>
            </w:pPr>
            <w:r w:rsidRPr="00F70974">
              <w:rPr>
                <w:rFonts w:ascii="Arial" w:hAnsi="Arial" w:cs="Arial"/>
                <w:color w:val="000000"/>
              </w:rPr>
              <w:t>4731242.49</w:t>
            </w:r>
          </w:p>
        </w:tc>
      </w:tr>
      <w:tr w:rsidR="00F70974" w:rsidRPr="00F70974" w14:paraId="3F529C1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8A8E4A5" w14:textId="77777777" w:rsidR="00F70974" w:rsidRPr="00F70974" w:rsidRDefault="00F70974" w:rsidP="001037EC">
            <w:pPr>
              <w:spacing w:after="150"/>
              <w:rPr>
                <w:rFonts w:ascii="Arial" w:hAnsi="Arial" w:cs="Arial"/>
              </w:rPr>
            </w:pPr>
            <w:r w:rsidRPr="00F70974">
              <w:rPr>
                <w:rFonts w:ascii="Arial" w:hAnsi="Arial" w:cs="Arial"/>
                <w:b/>
                <w:color w:val="000000"/>
              </w:rPr>
              <w:t>D130</w:t>
            </w:r>
          </w:p>
        </w:tc>
        <w:tc>
          <w:tcPr>
            <w:tcW w:w="1933" w:type="dxa"/>
            <w:tcBorders>
              <w:top w:val="single" w:sz="8" w:space="0" w:color="000000"/>
              <w:left w:val="single" w:sz="8" w:space="0" w:color="000000"/>
              <w:bottom w:val="single" w:sz="8" w:space="0" w:color="000000"/>
              <w:right w:val="single" w:sz="8" w:space="0" w:color="000000"/>
            </w:tcBorders>
            <w:vAlign w:val="center"/>
          </w:tcPr>
          <w:p w14:paraId="52583F8B" w14:textId="77777777" w:rsidR="00F70974" w:rsidRPr="00F70974" w:rsidRDefault="00F70974" w:rsidP="001037EC">
            <w:pPr>
              <w:spacing w:after="150"/>
              <w:rPr>
                <w:rFonts w:ascii="Arial" w:hAnsi="Arial" w:cs="Arial"/>
              </w:rPr>
            </w:pPr>
            <w:r w:rsidRPr="00F70974">
              <w:rPr>
                <w:rFonts w:ascii="Arial" w:hAnsi="Arial" w:cs="Arial"/>
                <w:color w:val="000000"/>
              </w:rPr>
              <w:t>7611418.65</w:t>
            </w:r>
          </w:p>
        </w:tc>
        <w:tc>
          <w:tcPr>
            <w:tcW w:w="1933" w:type="dxa"/>
            <w:tcBorders>
              <w:top w:val="single" w:sz="8" w:space="0" w:color="000000"/>
              <w:left w:val="single" w:sz="8" w:space="0" w:color="000000"/>
              <w:bottom w:val="single" w:sz="8" w:space="0" w:color="000000"/>
              <w:right w:val="single" w:sz="8" w:space="0" w:color="000000"/>
            </w:tcBorders>
            <w:vAlign w:val="center"/>
          </w:tcPr>
          <w:p w14:paraId="1E8A9AC7" w14:textId="77777777" w:rsidR="00F70974" w:rsidRPr="00F70974" w:rsidRDefault="00F70974" w:rsidP="001037EC">
            <w:pPr>
              <w:spacing w:after="150"/>
              <w:rPr>
                <w:rFonts w:ascii="Arial" w:hAnsi="Arial" w:cs="Arial"/>
              </w:rPr>
            </w:pPr>
            <w:r w:rsidRPr="00F70974">
              <w:rPr>
                <w:rFonts w:ascii="Arial" w:hAnsi="Arial" w:cs="Arial"/>
                <w:color w:val="000000"/>
              </w:rPr>
              <w:t>4734577.26</w:t>
            </w:r>
          </w:p>
        </w:tc>
        <w:tc>
          <w:tcPr>
            <w:tcW w:w="933" w:type="dxa"/>
            <w:tcBorders>
              <w:top w:val="single" w:sz="8" w:space="0" w:color="000000"/>
              <w:left w:val="single" w:sz="8" w:space="0" w:color="000000"/>
              <w:bottom w:val="single" w:sz="8" w:space="0" w:color="000000"/>
              <w:right w:val="single" w:sz="8" w:space="0" w:color="000000"/>
            </w:tcBorders>
            <w:vAlign w:val="center"/>
          </w:tcPr>
          <w:p w14:paraId="4660919E" w14:textId="77777777" w:rsidR="00F70974" w:rsidRPr="00F70974" w:rsidRDefault="00F70974" w:rsidP="001037EC">
            <w:pPr>
              <w:spacing w:after="150"/>
              <w:rPr>
                <w:rFonts w:ascii="Arial" w:hAnsi="Arial" w:cs="Arial"/>
              </w:rPr>
            </w:pPr>
            <w:r w:rsidRPr="00F70974">
              <w:rPr>
                <w:rFonts w:ascii="Arial" w:hAnsi="Arial" w:cs="Arial"/>
                <w:b/>
                <w:color w:val="000000"/>
              </w:rPr>
              <w:t>D292</w:t>
            </w:r>
          </w:p>
        </w:tc>
        <w:tc>
          <w:tcPr>
            <w:tcW w:w="1933" w:type="dxa"/>
            <w:tcBorders>
              <w:top w:val="single" w:sz="8" w:space="0" w:color="000000"/>
              <w:left w:val="single" w:sz="8" w:space="0" w:color="000000"/>
              <w:bottom w:val="single" w:sz="8" w:space="0" w:color="000000"/>
              <w:right w:val="single" w:sz="8" w:space="0" w:color="000000"/>
            </w:tcBorders>
            <w:vAlign w:val="center"/>
          </w:tcPr>
          <w:p w14:paraId="01BF45A0" w14:textId="77777777" w:rsidR="00F70974" w:rsidRPr="00F70974" w:rsidRDefault="00F70974" w:rsidP="001037EC">
            <w:pPr>
              <w:spacing w:after="150"/>
              <w:rPr>
                <w:rFonts w:ascii="Arial" w:hAnsi="Arial" w:cs="Arial"/>
              </w:rPr>
            </w:pPr>
            <w:r w:rsidRPr="00F70974">
              <w:rPr>
                <w:rFonts w:ascii="Arial" w:hAnsi="Arial" w:cs="Arial"/>
                <w:color w:val="000000"/>
              </w:rPr>
              <w:t>7609878.80</w:t>
            </w:r>
          </w:p>
        </w:tc>
        <w:tc>
          <w:tcPr>
            <w:tcW w:w="1933" w:type="dxa"/>
            <w:tcBorders>
              <w:top w:val="single" w:sz="8" w:space="0" w:color="000000"/>
              <w:left w:val="single" w:sz="8" w:space="0" w:color="000000"/>
              <w:bottom w:val="single" w:sz="8" w:space="0" w:color="000000"/>
              <w:right w:val="single" w:sz="8" w:space="0" w:color="000000"/>
            </w:tcBorders>
            <w:vAlign w:val="center"/>
          </w:tcPr>
          <w:p w14:paraId="21DEBBD5" w14:textId="77777777" w:rsidR="00F70974" w:rsidRPr="00F70974" w:rsidRDefault="00F70974" w:rsidP="001037EC">
            <w:pPr>
              <w:spacing w:after="150"/>
              <w:rPr>
                <w:rFonts w:ascii="Arial" w:hAnsi="Arial" w:cs="Arial"/>
              </w:rPr>
            </w:pPr>
            <w:r w:rsidRPr="00F70974">
              <w:rPr>
                <w:rFonts w:ascii="Arial" w:hAnsi="Arial" w:cs="Arial"/>
                <w:color w:val="000000"/>
              </w:rPr>
              <w:t>4734747.64</w:t>
            </w:r>
          </w:p>
        </w:tc>
        <w:tc>
          <w:tcPr>
            <w:tcW w:w="934" w:type="dxa"/>
            <w:tcBorders>
              <w:top w:val="single" w:sz="8" w:space="0" w:color="000000"/>
              <w:left w:val="single" w:sz="8" w:space="0" w:color="000000"/>
              <w:bottom w:val="single" w:sz="8" w:space="0" w:color="000000"/>
              <w:right w:val="single" w:sz="8" w:space="0" w:color="000000"/>
            </w:tcBorders>
            <w:vAlign w:val="center"/>
          </w:tcPr>
          <w:p w14:paraId="78D89067" w14:textId="77777777" w:rsidR="00F70974" w:rsidRPr="00F70974" w:rsidRDefault="00F70974" w:rsidP="001037EC">
            <w:pPr>
              <w:spacing w:after="150"/>
              <w:rPr>
                <w:rFonts w:ascii="Arial" w:hAnsi="Arial" w:cs="Arial"/>
              </w:rPr>
            </w:pPr>
            <w:r w:rsidRPr="00F70974">
              <w:rPr>
                <w:rFonts w:ascii="Arial" w:hAnsi="Arial" w:cs="Arial"/>
                <w:b/>
                <w:color w:val="000000"/>
              </w:rPr>
              <w:t>D454</w:t>
            </w:r>
          </w:p>
        </w:tc>
        <w:tc>
          <w:tcPr>
            <w:tcW w:w="1934" w:type="dxa"/>
            <w:tcBorders>
              <w:top w:val="single" w:sz="8" w:space="0" w:color="000000"/>
              <w:left w:val="single" w:sz="8" w:space="0" w:color="000000"/>
              <w:bottom w:val="single" w:sz="8" w:space="0" w:color="000000"/>
              <w:right w:val="single" w:sz="8" w:space="0" w:color="000000"/>
            </w:tcBorders>
            <w:vAlign w:val="center"/>
          </w:tcPr>
          <w:p w14:paraId="2728AED7" w14:textId="77777777" w:rsidR="00F70974" w:rsidRPr="00F70974" w:rsidRDefault="00F70974" w:rsidP="001037EC">
            <w:pPr>
              <w:spacing w:after="150"/>
              <w:rPr>
                <w:rFonts w:ascii="Arial" w:hAnsi="Arial" w:cs="Arial"/>
              </w:rPr>
            </w:pPr>
            <w:r w:rsidRPr="00F70974">
              <w:rPr>
                <w:rFonts w:ascii="Arial" w:hAnsi="Arial" w:cs="Arial"/>
                <w:color w:val="000000"/>
              </w:rPr>
              <w:t>7613138.83</w:t>
            </w:r>
          </w:p>
        </w:tc>
        <w:tc>
          <w:tcPr>
            <w:tcW w:w="1934" w:type="dxa"/>
            <w:tcBorders>
              <w:top w:val="single" w:sz="8" w:space="0" w:color="000000"/>
              <w:left w:val="single" w:sz="8" w:space="0" w:color="000000"/>
              <w:bottom w:val="single" w:sz="8" w:space="0" w:color="000000"/>
              <w:right w:val="single" w:sz="8" w:space="0" w:color="000000"/>
            </w:tcBorders>
            <w:vAlign w:val="center"/>
          </w:tcPr>
          <w:p w14:paraId="5EC8257A" w14:textId="77777777" w:rsidR="00F70974" w:rsidRPr="00F70974" w:rsidRDefault="00F70974" w:rsidP="001037EC">
            <w:pPr>
              <w:spacing w:after="150"/>
              <w:rPr>
                <w:rFonts w:ascii="Arial" w:hAnsi="Arial" w:cs="Arial"/>
              </w:rPr>
            </w:pPr>
            <w:r w:rsidRPr="00F70974">
              <w:rPr>
                <w:rFonts w:ascii="Arial" w:hAnsi="Arial" w:cs="Arial"/>
                <w:color w:val="000000"/>
              </w:rPr>
              <w:t>4731189.51</w:t>
            </w:r>
          </w:p>
        </w:tc>
      </w:tr>
      <w:tr w:rsidR="00F70974" w:rsidRPr="00F70974" w14:paraId="2608C8C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F3A6E2D" w14:textId="77777777" w:rsidR="00F70974" w:rsidRPr="00F70974" w:rsidRDefault="00F70974" w:rsidP="001037EC">
            <w:pPr>
              <w:spacing w:after="150"/>
              <w:rPr>
                <w:rFonts w:ascii="Arial" w:hAnsi="Arial" w:cs="Arial"/>
              </w:rPr>
            </w:pPr>
            <w:r w:rsidRPr="00F70974">
              <w:rPr>
                <w:rFonts w:ascii="Arial" w:hAnsi="Arial" w:cs="Arial"/>
                <w:b/>
                <w:color w:val="000000"/>
              </w:rPr>
              <w:t>D131</w:t>
            </w:r>
          </w:p>
        </w:tc>
        <w:tc>
          <w:tcPr>
            <w:tcW w:w="1933" w:type="dxa"/>
            <w:tcBorders>
              <w:top w:val="single" w:sz="8" w:space="0" w:color="000000"/>
              <w:left w:val="single" w:sz="8" w:space="0" w:color="000000"/>
              <w:bottom w:val="single" w:sz="8" w:space="0" w:color="000000"/>
              <w:right w:val="single" w:sz="8" w:space="0" w:color="000000"/>
            </w:tcBorders>
            <w:vAlign w:val="center"/>
          </w:tcPr>
          <w:p w14:paraId="5FA1960D" w14:textId="77777777" w:rsidR="00F70974" w:rsidRPr="00F70974" w:rsidRDefault="00F70974" w:rsidP="001037EC">
            <w:pPr>
              <w:spacing w:after="150"/>
              <w:rPr>
                <w:rFonts w:ascii="Arial" w:hAnsi="Arial" w:cs="Arial"/>
              </w:rPr>
            </w:pPr>
            <w:r w:rsidRPr="00F70974">
              <w:rPr>
                <w:rFonts w:ascii="Arial" w:hAnsi="Arial" w:cs="Arial"/>
                <w:color w:val="000000"/>
              </w:rPr>
              <w:t>7611387.61</w:t>
            </w:r>
          </w:p>
        </w:tc>
        <w:tc>
          <w:tcPr>
            <w:tcW w:w="1933" w:type="dxa"/>
            <w:tcBorders>
              <w:top w:val="single" w:sz="8" w:space="0" w:color="000000"/>
              <w:left w:val="single" w:sz="8" w:space="0" w:color="000000"/>
              <w:bottom w:val="single" w:sz="8" w:space="0" w:color="000000"/>
              <w:right w:val="single" w:sz="8" w:space="0" w:color="000000"/>
            </w:tcBorders>
            <w:vAlign w:val="center"/>
          </w:tcPr>
          <w:p w14:paraId="55066B87" w14:textId="77777777" w:rsidR="00F70974" w:rsidRPr="00F70974" w:rsidRDefault="00F70974" w:rsidP="001037EC">
            <w:pPr>
              <w:spacing w:after="150"/>
              <w:rPr>
                <w:rFonts w:ascii="Arial" w:hAnsi="Arial" w:cs="Arial"/>
              </w:rPr>
            </w:pPr>
            <w:r w:rsidRPr="00F70974">
              <w:rPr>
                <w:rFonts w:ascii="Arial" w:hAnsi="Arial" w:cs="Arial"/>
                <w:color w:val="000000"/>
              </w:rPr>
              <w:t>4734577.67</w:t>
            </w:r>
          </w:p>
        </w:tc>
        <w:tc>
          <w:tcPr>
            <w:tcW w:w="933" w:type="dxa"/>
            <w:tcBorders>
              <w:top w:val="single" w:sz="8" w:space="0" w:color="000000"/>
              <w:left w:val="single" w:sz="8" w:space="0" w:color="000000"/>
              <w:bottom w:val="single" w:sz="8" w:space="0" w:color="000000"/>
              <w:right w:val="single" w:sz="8" w:space="0" w:color="000000"/>
            </w:tcBorders>
            <w:vAlign w:val="center"/>
          </w:tcPr>
          <w:p w14:paraId="72580F14" w14:textId="77777777" w:rsidR="00F70974" w:rsidRPr="00F70974" w:rsidRDefault="00F70974" w:rsidP="001037EC">
            <w:pPr>
              <w:spacing w:after="150"/>
              <w:rPr>
                <w:rFonts w:ascii="Arial" w:hAnsi="Arial" w:cs="Arial"/>
              </w:rPr>
            </w:pPr>
            <w:r w:rsidRPr="00F70974">
              <w:rPr>
                <w:rFonts w:ascii="Arial" w:hAnsi="Arial" w:cs="Arial"/>
                <w:b/>
                <w:color w:val="000000"/>
              </w:rPr>
              <w:t>D293</w:t>
            </w:r>
          </w:p>
        </w:tc>
        <w:tc>
          <w:tcPr>
            <w:tcW w:w="1933" w:type="dxa"/>
            <w:tcBorders>
              <w:top w:val="single" w:sz="8" w:space="0" w:color="000000"/>
              <w:left w:val="single" w:sz="8" w:space="0" w:color="000000"/>
              <w:bottom w:val="single" w:sz="8" w:space="0" w:color="000000"/>
              <w:right w:val="single" w:sz="8" w:space="0" w:color="000000"/>
            </w:tcBorders>
            <w:vAlign w:val="center"/>
          </w:tcPr>
          <w:p w14:paraId="374767D4" w14:textId="77777777" w:rsidR="00F70974" w:rsidRPr="00F70974" w:rsidRDefault="00F70974" w:rsidP="001037EC">
            <w:pPr>
              <w:spacing w:after="150"/>
              <w:rPr>
                <w:rFonts w:ascii="Arial" w:hAnsi="Arial" w:cs="Arial"/>
              </w:rPr>
            </w:pPr>
            <w:r w:rsidRPr="00F70974">
              <w:rPr>
                <w:rFonts w:ascii="Arial" w:hAnsi="Arial" w:cs="Arial"/>
                <w:color w:val="000000"/>
              </w:rPr>
              <w:t>7609897.43</w:t>
            </w:r>
          </w:p>
        </w:tc>
        <w:tc>
          <w:tcPr>
            <w:tcW w:w="1933" w:type="dxa"/>
            <w:tcBorders>
              <w:top w:val="single" w:sz="8" w:space="0" w:color="000000"/>
              <w:left w:val="single" w:sz="8" w:space="0" w:color="000000"/>
              <w:bottom w:val="single" w:sz="8" w:space="0" w:color="000000"/>
              <w:right w:val="single" w:sz="8" w:space="0" w:color="000000"/>
            </w:tcBorders>
            <w:vAlign w:val="center"/>
          </w:tcPr>
          <w:p w14:paraId="496709B4" w14:textId="77777777" w:rsidR="00F70974" w:rsidRPr="00F70974" w:rsidRDefault="00F70974" w:rsidP="001037EC">
            <w:pPr>
              <w:spacing w:after="150"/>
              <w:rPr>
                <w:rFonts w:ascii="Arial" w:hAnsi="Arial" w:cs="Arial"/>
              </w:rPr>
            </w:pPr>
            <w:r w:rsidRPr="00F70974">
              <w:rPr>
                <w:rFonts w:ascii="Arial" w:hAnsi="Arial" w:cs="Arial"/>
                <w:color w:val="000000"/>
              </w:rPr>
              <w:t>4734751.11</w:t>
            </w:r>
          </w:p>
        </w:tc>
        <w:tc>
          <w:tcPr>
            <w:tcW w:w="934" w:type="dxa"/>
            <w:tcBorders>
              <w:top w:val="single" w:sz="8" w:space="0" w:color="000000"/>
              <w:left w:val="single" w:sz="8" w:space="0" w:color="000000"/>
              <w:bottom w:val="single" w:sz="8" w:space="0" w:color="000000"/>
              <w:right w:val="single" w:sz="8" w:space="0" w:color="000000"/>
            </w:tcBorders>
            <w:vAlign w:val="center"/>
          </w:tcPr>
          <w:p w14:paraId="10EC287E" w14:textId="77777777" w:rsidR="00F70974" w:rsidRPr="00F70974" w:rsidRDefault="00F70974" w:rsidP="001037EC">
            <w:pPr>
              <w:spacing w:after="150"/>
              <w:rPr>
                <w:rFonts w:ascii="Arial" w:hAnsi="Arial" w:cs="Arial"/>
              </w:rPr>
            </w:pPr>
            <w:r w:rsidRPr="00F70974">
              <w:rPr>
                <w:rFonts w:ascii="Arial" w:hAnsi="Arial" w:cs="Arial"/>
                <w:b/>
                <w:color w:val="000000"/>
              </w:rPr>
              <w:t>D455</w:t>
            </w:r>
          </w:p>
        </w:tc>
        <w:tc>
          <w:tcPr>
            <w:tcW w:w="1934" w:type="dxa"/>
            <w:tcBorders>
              <w:top w:val="single" w:sz="8" w:space="0" w:color="000000"/>
              <w:left w:val="single" w:sz="8" w:space="0" w:color="000000"/>
              <w:bottom w:val="single" w:sz="8" w:space="0" w:color="000000"/>
              <w:right w:val="single" w:sz="8" w:space="0" w:color="000000"/>
            </w:tcBorders>
            <w:vAlign w:val="center"/>
          </w:tcPr>
          <w:p w14:paraId="4EDA250B" w14:textId="77777777" w:rsidR="00F70974" w:rsidRPr="00F70974" w:rsidRDefault="00F70974" w:rsidP="001037EC">
            <w:pPr>
              <w:spacing w:after="150"/>
              <w:rPr>
                <w:rFonts w:ascii="Arial" w:hAnsi="Arial" w:cs="Arial"/>
              </w:rPr>
            </w:pPr>
            <w:r w:rsidRPr="00F70974">
              <w:rPr>
                <w:rFonts w:ascii="Arial" w:hAnsi="Arial" w:cs="Arial"/>
                <w:color w:val="000000"/>
              </w:rPr>
              <w:t>7613147.40</w:t>
            </w:r>
          </w:p>
        </w:tc>
        <w:tc>
          <w:tcPr>
            <w:tcW w:w="1934" w:type="dxa"/>
            <w:tcBorders>
              <w:top w:val="single" w:sz="8" w:space="0" w:color="000000"/>
              <w:left w:val="single" w:sz="8" w:space="0" w:color="000000"/>
              <w:bottom w:val="single" w:sz="8" w:space="0" w:color="000000"/>
              <w:right w:val="single" w:sz="8" w:space="0" w:color="000000"/>
            </w:tcBorders>
            <w:vAlign w:val="center"/>
          </w:tcPr>
          <w:p w14:paraId="21CBE479" w14:textId="77777777" w:rsidR="00F70974" w:rsidRPr="00F70974" w:rsidRDefault="00F70974" w:rsidP="001037EC">
            <w:pPr>
              <w:spacing w:after="150"/>
              <w:rPr>
                <w:rFonts w:ascii="Arial" w:hAnsi="Arial" w:cs="Arial"/>
              </w:rPr>
            </w:pPr>
            <w:r w:rsidRPr="00F70974">
              <w:rPr>
                <w:rFonts w:ascii="Arial" w:hAnsi="Arial" w:cs="Arial"/>
                <w:color w:val="000000"/>
              </w:rPr>
              <w:t>4731168.28</w:t>
            </w:r>
          </w:p>
        </w:tc>
      </w:tr>
      <w:tr w:rsidR="00F70974" w:rsidRPr="00F70974" w14:paraId="2710CB2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A0A62F0" w14:textId="77777777" w:rsidR="00F70974" w:rsidRPr="00F70974" w:rsidRDefault="00F70974" w:rsidP="001037EC">
            <w:pPr>
              <w:spacing w:after="150"/>
              <w:rPr>
                <w:rFonts w:ascii="Arial" w:hAnsi="Arial" w:cs="Arial"/>
              </w:rPr>
            </w:pPr>
            <w:r w:rsidRPr="00F70974">
              <w:rPr>
                <w:rFonts w:ascii="Arial" w:hAnsi="Arial" w:cs="Arial"/>
                <w:b/>
                <w:color w:val="000000"/>
              </w:rPr>
              <w:t>D132</w:t>
            </w:r>
          </w:p>
        </w:tc>
        <w:tc>
          <w:tcPr>
            <w:tcW w:w="1933" w:type="dxa"/>
            <w:tcBorders>
              <w:top w:val="single" w:sz="8" w:space="0" w:color="000000"/>
              <w:left w:val="single" w:sz="8" w:space="0" w:color="000000"/>
              <w:bottom w:val="single" w:sz="8" w:space="0" w:color="000000"/>
              <w:right w:val="single" w:sz="8" w:space="0" w:color="000000"/>
            </w:tcBorders>
            <w:vAlign w:val="center"/>
          </w:tcPr>
          <w:p w14:paraId="3B826E53" w14:textId="77777777" w:rsidR="00F70974" w:rsidRPr="00F70974" w:rsidRDefault="00F70974" w:rsidP="001037EC">
            <w:pPr>
              <w:spacing w:after="150"/>
              <w:rPr>
                <w:rFonts w:ascii="Arial" w:hAnsi="Arial" w:cs="Arial"/>
              </w:rPr>
            </w:pPr>
            <w:r w:rsidRPr="00F70974">
              <w:rPr>
                <w:rFonts w:ascii="Arial" w:hAnsi="Arial" w:cs="Arial"/>
                <w:color w:val="000000"/>
              </w:rPr>
              <w:t>7611369.08</w:t>
            </w:r>
          </w:p>
        </w:tc>
        <w:tc>
          <w:tcPr>
            <w:tcW w:w="1933" w:type="dxa"/>
            <w:tcBorders>
              <w:top w:val="single" w:sz="8" w:space="0" w:color="000000"/>
              <w:left w:val="single" w:sz="8" w:space="0" w:color="000000"/>
              <w:bottom w:val="single" w:sz="8" w:space="0" w:color="000000"/>
              <w:right w:val="single" w:sz="8" w:space="0" w:color="000000"/>
            </w:tcBorders>
            <w:vAlign w:val="center"/>
          </w:tcPr>
          <w:p w14:paraId="15CF3787" w14:textId="77777777" w:rsidR="00F70974" w:rsidRPr="00F70974" w:rsidRDefault="00F70974" w:rsidP="001037EC">
            <w:pPr>
              <w:spacing w:after="150"/>
              <w:rPr>
                <w:rFonts w:ascii="Arial" w:hAnsi="Arial" w:cs="Arial"/>
              </w:rPr>
            </w:pPr>
            <w:r w:rsidRPr="00F70974">
              <w:rPr>
                <w:rFonts w:ascii="Arial" w:hAnsi="Arial" w:cs="Arial"/>
                <w:color w:val="000000"/>
              </w:rPr>
              <w:t>4734575.64</w:t>
            </w:r>
          </w:p>
        </w:tc>
        <w:tc>
          <w:tcPr>
            <w:tcW w:w="933" w:type="dxa"/>
            <w:tcBorders>
              <w:top w:val="single" w:sz="8" w:space="0" w:color="000000"/>
              <w:left w:val="single" w:sz="8" w:space="0" w:color="000000"/>
              <w:bottom w:val="single" w:sz="8" w:space="0" w:color="000000"/>
              <w:right w:val="single" w:sz="8" w:space="0" w:color="000000"/>
            </w:tcBorders>
            <w:vAlign w:val="center"/>
          </w:tcPr>
          <w:p w14:paraId="4991F38F" w14:textId="77777777" w:rsidR="00F70974" w:rsidRPr="00F70974" w:rsidRDefault="00F70974" w:rsidP="001037EC">
            <w:pPr>
              <w:spacing w:after="150"/>
              <w:rPr>
                <w:rFonts w:ascii="Arial" w:hAnsi="Arial" w:cs="Arial"/>
              </w:rPr>
            </w:pPr>
            <w:r w:rsidRPr="00F70974">
              <w:rPr>
                <w:rFonts w:ascii="Arial" w:hAnsi="Arial" w:cs="Arial"/>
                <w:b/>
                <w:color w:val="000000"/>
              </w:rPr>
              <w:t>D294</w:t>
            </w:r>
          </w:p>
        </w:tc>
        <w:tc>
          <w:tcPr>
            <w:tcW w:w="1933" w:type="dxa"/>
            <w:tcBorders>
              <w:top w:val="single" w:sz="8" w:space="0" w:color="000000"/>
              <w:left w:val="single" w:sz="8" w:space="0" w:color="000000"/>
              <w:bottom w:val="single" w:sz="8" w:space="0" w:color="000000"/>
              <w:right w:val="single" w:sz="8" w:space="0" w:color="000000"/>
            </w:tcBorders>
            <w:vAlign w:val="center"/>
          </w:tcPr>
          <w:p w14:paraId="7F3993A8" w14:textId="77777777" w:rsidR="00F70974" w:rsidRPr="00F70974" w:rsidRDefault="00F70974" w:rsidP="001037EC">
            <w:pPr>
              <w:spacing w:after="150"/>
              <w:rPr>
                <w:rFonts w:ascii="Arial" w:hAnsi="Arial" w:cs="Arial"/>
              </w:rPr>
            </w:pPr>
            <w:r w:rsidRPr="00F70974">
              <w:rPr>
                <w:rFonts w:ascii="Arial" w:hAnsi="Arial" w:cs="Arial"/>
                <w:color w:val="000000"/>
              </w:rPr>
              <w:t>7609904.10</w:t>
            </w:r>
          </w:p>
        </w:tc>
        <w:tc>
          <w:tcPr>
            <w:tcW w:w="1933" w:type="dxa"/>
            <w:tcBorders>
              <w:top w:val="single" w:sz="8" w:space="0" w:color="000000"/>
              <w:left w:val="single" w:sz="8" w:space="0" w:color="000000"/>
              <w:bottom w:val="single" w:sz="8" w:space="0" w:color="000000"/>
              <w:right w:val="single" w:sz="8" w:space="0" w:color="000000"/>
            </w:tcBorders>
            <w:vAlign w:val="center"/>
          </w:tcPr>
          <w:p w14:paraId="5EE284A6" w14:textId="77777777" w:rsidR="00F70974" w:rsidRPr="00F70974" w:rsidRDefault="00F70974" w:rsidP="001037EC">
            <w:pPr>
              <w:spacing w:after="150"/>
              <w:rPr>
                <w:rFonts w:ascii="Arial" w:hAnsi="Arial" w:cs="Arial"/>
              </w:rPr>
            </w:pPr>
            <w:r w:rsidRPr="00F70974">
              <w:rPr>
                <w:rFonts w:ascii="Arial" w:hAnsi="Arial" w:cs="Arial"/>
                <w:color w:val="000000"/>
              </w:rPr>
              <w:t>4734755.10</w:t>
            </w:r>
          </w:p>
        </w:tc>
        <w:tc>
          <w:tcPr>
            <w:tcW w:w="934" w:type="dxa"/>
            <w:tcBorders>
              <w:top w:val="single" w:sz="8" w:space="0" w:color="000000"/>
              <w:left w:val="single" w:sz="8" w:space="0" w:color="000000"/>
              <w:bottom w:val="single" w:sz="8" w:space="0" w:color="000000"/>
              <w:right w:val="single" w:sz="8" w:space="0" w:color="000000"/>
            </w:tcBorders>
            <w:vAlign w:val="center"/>
          </w:tcPr>
          <w:p w14:paraId="3307AE72" w14:textId="77777777" w:rsidR="00F70974" w:rsidRPr="00F70974" w:rsidRDefault="00F70974" w:rsidP="001037EC">
            <w:pPr>
              <w:spacing w:after="150"/>
              <w:rPr>
                <w:rFonts w:ascii="Arial" w:hAnsi="Arial" w:cs="Arial"/>
              </w:rPr>
            </w:pPr>
            <w:r w:rsidRPr="00F70974">
              <w:rPr>
                <w:rFonts w:ascii="Arial" w:hAnsi="Arial" w:cs="Arial"/>
                <w:b/>
                <w:color w:val="000000"/>
              </w:rPr>
              <w:t>D456</w:t>
            </w:r>
          </w:p>
        </w:tc>
        <w:tc>
          <w:tcPr>
            <w:tcW w:w="1934" w:type="dxa"/>
            <w:tcBorders>
              <w:top w:val="single" w:sz="8" w:space="0" w:color="000000"/>
              <w:left w:val="single" w:sz="8" w:space="0" w:color="000000"/>
              <w:bottom w:val="single" w:sz="8" w:space="0" w:color="000000"/>
              <w:right w:val="single" w:sz="8" w:space="0" w:color="000000"/>
            </w:tcBorders>
            <w:vAlign w:val="center"/>
          </w:tcPr>
          <w:p w14:paraId="48BC1299" w14:textId="77777777" w:rsidR="00F70974" w:rsidRPr="00F70974" w:rsidRDefault="00F70974" w:rsidP="001037EC">
            <w:pPr>
              <w:spacing w:after="150"/>
              <w:rPr>
                <w:rFonts w:ascii="Arial" w:hAnsi="Arial" w:cs="Arial"/>
              </w:rPr>
            </w:pPr>
            <w:r w:rsidRPr="00F70974">
              <w:rPr>
                <w:rFonts w:ascii="Arial" w:hAnsi="Arial" w:cs="Arial"/>
                <w:color w:val="000000"/>
              </w:rPr>
              <w:t>7613161.98</w:t>
            </w:r>
          </w:p>
        </w:tc>
        <w:tc>
          <w:tcPr>
            <w:tcW w:w="1934" w:type="dxa"/>
            <w:tcBorders>
              <w:top w:val="single" w:sz="8" w:space="0" w:color="000000"/>
              <w:left w:val="single" w:sz="8" w:space="0" w:color="000000"/>
              <w:bottom w:val="single" w:sz="8" w:space="0" w:color="000000"/>
              <w:right w:val="single" w:sz="8" w:space="0" w:color="000000"/>
            </w:tcBorders>
            <w:vAlign w:val="center"/>
          </w:tcPr>
          <w:p w14:paraId="7222407C" w14:textId="77777777" w:rsidR="00F70974" w:rsidRPr="00F70974" w:rsidRDefault="00F70974" w:rsidP="001037EC">
            <w:pPr>
              <w:spacing w:after="150"/>
              <w:rPr>
                <w:rFonts w:ascii="Arial" w:hAnsi="Arial" w:cs="Arial"/>
              </w:rPr>
            </w:pPr>
            <w:r w:rsidRPr="00F70974">
              <w:rPr>
                <w:rFonts w:ascii="Arial" w:hAnsi="Arial" w:cs="Arial"/>
                <w:color w:val="000000"/>
              </w:rPr>
              <w:t>4731150.62</w:t>
            </w:r>
          </w:p>
        </w:tc>
      </w:tr>
      <w:tr w:rsidR="00F70974" w:rsidRPr="00F70974" w14:paraId="0EE2924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A4DBB61" w14:textId="77777777" w:rsidR="00F70974" w:rsidRPr="00F70974" w:rsidRDefault="00F70974" w:rsidP="001037EC">
            <w:pPr>
              <w:spacing w:after="150"/>
              <w:rPr>
                <w:rFonts w:ascii="Arial" w:hAnsi="Arial" w:cs="Arial"/>
              </w:rPr>
            </w:pPr>
            <w:r w:rsidRPr="00F70974">
              <w:rPr>
                <w:rFonts w:ascii="Arial" w:hAnsi="Arial" w:cs="Arial"/>
                <w:b/>
                <w:color w:val="000000"/>
              </w:rPr>
              <w:t>D133</w:t>
            </w:r>
          </w:p>
        </w:tc>
        <w:tc>
          <w:tcPr>
            <w:tcW w:w="1933" w:type="dxa"/>
            <w:tcBorders>
              <w:top w:val="single" w:sz="8" w:space="0" w:color="000000"/>
              <w:left w:val="single" w:sz="8" w:space="0" w:color="000000"/>
              <w:bottom w:val="single" w:sz="8" w:space="0" w:color="000000"/>
              <w:right w:val="single" w:sz="8" w:space="0" w:color="000000"/>
            </w:tcBorders>
            <w:vAlign w:val="center"/>
          </w:tcPr>
          <w:p w14:paraId="231A64E3" w14:textId="77777777" w:rsidR="00F70974" w:rsidRPr="00F70974" w:rsidRDefault="00F70974" w:rsidP="001037EC">
            <w:pPr>
              <w:spacing w:after="150"/>
              <w:rPr>
                <w:rFonts w:ascii="Arial" w:hAnsi="Arial" w:cs="Arial"/>
              </w:rPr>
            </w:pPr>
            <w:r w:rsidRPr="00F70974">
              <w:rPr>
                <w:rFonts w:ascii="Arial" w:hAnsi="Arial" w:cs="Arial"/>
                <w:color w:val="000000"/>
              </w:rPr>
              <w:t>7611336.17</w:t>
            </w:r>
          </w:p>
        </w:tc>
        <w:tc>
          <w:tcPr>
            <w:tcW w:w="1933" w:type="dxa"/>
            <w:tcBorders>
              <w:top w:val="single" w:sz="8" w:space="0" w:color="000000"/>
              <w:left w:val="single" w:sz="8" w:space="0" w:color="000000"/>
              <w:bottom w:val="single" w:sz="8" w:space="0" w:color="000000"/>
              <w:right w:val="single" w:sz="8" w:space="0" w:color="000000"/>
            </w:tcBorders>
            <w:vAlign w:val="center"/>
          </w:tcPr>
          <w:p w14:paraId="469D1A7A" w14:textId="77777777" w:rsidR="00F70974" w:rsidRPr="00F70974" w:rsidRDefault="00F70974" w:rsidP="001037EC">
            <w:pPr>
              <w:spacing w:after="150"/>
              <w:rPr>
                <w:rFonts w:ascii="Arial" w:hAnsi="Arial" w:cs="Arial"/>
              </w:rPr>
            </w:pPr>
            <w:r w:rsidRPr="00F70974">
              <w:rPr>
                <w:rFonts w:ascii="Arial" w:hAnsi="Arial" w:cs="Arial"/>
                <w:color w:val="000000"/>
              </w:rPr>
              <w:t>4734570.49</w:t>
            </w:r>
          </w:p>
        </w:tc>
        <w:tc>
          <w:tcPr>
            <w:tcW w:w="933" w:type="dxa"/>
            <w:tcBorders>
              <w:top w:val="single" w:sz="8" w:space="0" w:color="000000"/>
              <w:left w:val="single" w:sz="8" w:space="0" w:color="000000"/>
              <w:bottom w:val="single" w:sz="8" w:space="0" w:color="000000"/>
              <w:right w:val="single" w:sz="8" w:space="0" w:color="000000"/>
            </w:tcBorders>
            <w:vAlign w:val="center"/>
          </w:tcPr>
          <w:p w14:paraId="140D9523" w14:textId="77777777" w:rsidR="00F70974" w:rsidRPr="00F70974" w:rsidRDefault="00F70974" w:rsidP="001037EC">
            <w:pPr>
              <w:spacing w:after="150"/>
              <w:rPr>
                <w:rFonts w:ascii="Arial" w:hAnsi="Arial" w:cs="Arial"/>
              </w:rPr>
            </w:pPr>
            <w:r w:rsidRPr="00F70974">
              <w:rPr>
                <w:rFonts w:ascii="Arial" w:hAnsi="Arial" w:cs="Arial"/>
                <w:b/>
                <w:color w:val="000000"/>
              </w:rPr>
              <w:t>D295</w:t>
            </w:r>
          </w:p>
        </w:tc>
        <w:tc>
          <w:tcPr>
            <w:tcW w:w="1933" w:type="dxa"/>
            <w:tcBorders>
              <w:top w:val="single" w:sz="8" w:space="0" w:color="000000"/>
              <w:left w:val="single" w:sz="8" w:space="0" w:color="000000"/>
              <w:bottom w:val="single" w:sz="8" w:space="0" w:color="000000"/>
              <w:right w:val="single" w:sz="8" w:space="0" w:color="000000"/>
            </w:tcBorders>
            <w:vAlign w:val="center"/>
          </w:tcPr>
          <w:p w14:paraId="681F18E2" w14:textId="77777777" w:rsidR="00F70974" w:rsidRPr="00F70974" w:rsidRDefault="00F70974" w:rsidP="001037EC">
            <w:pPr>
              <w:spacing w:after="150"/>
              <w:rPr>
                <w:rFonts w:ascii="Arial" w:hAnsi="Arial" w:cs="Arial"/>
              </w:rPr>
            </w:pPr>
            <w:r w:rsidRPr="00F70974">
              <w:rPr>
                <w:rFonts w:ascii="Arial" w:hAnsi="Arial" w:cs="Arial"/>
                <w:color w:val="000000"/>
              </w:rPr>
              <w:t>7609924.59</w:t>
            </w:r>
          </w:p>
        </w:tc>
        <w:tc>
          <w:tcPr>
            <w:tcW w:w="1933" w:type="dxa"/>
            <w:tcBorders>
              <w:top w:val="single" w:sz="8" w:space="0" w:color="000000"/>
              <w:left w:val="single" w:sz="8" w:space="0" w:color="000000"/>
              <w:bottom w:val="single" w:sz="8" w:space="0" w:color="000000"/>
              <w:right w:val="single" w:sz="8" w:space="0" w:color="000000"/>
            </w:tcBorders>
            <w:vAlign w:val="center"/>
          </w:tcPr>
          <w:p w14:paraId="0C0A86A6" w14:textId="77777777" w:rsidR="00F70974" w:rsidRPr="00F70974" w:rsidRDefault="00F70974" w:rsidP="001037EC">
            <w:pPr>
              <w:spacing w:after="150"/>
              <w:rPr>
                <w:rFonts w:ascii="Arial" w:hAnsi="Arial" w:cs="Arial"/>
              </w:rPr>
            </w:pPr>
            <w:r w:rsidRPr="00F70974">
              <w:rPr>
                <w:rFonts w:ascii="Arial" w:hAnsi="Arial" w:cs="Arial"/>
                <w:color w:val="000000"/>
              </w:rPr>
              <w:t>4734764.93</w:t>
            </w:r>
          </w:p>
        </w:tc>
        <w:tc>
          <w:tcPr>
            <w:tcW w:w="934" w:type="dxa"/>
            <w:tcBorders>
              <w:top w:val="single" w:sz="8" w:space="0" w:color="000000"/>
              <w:left w:val="single" w:sz="8" w:space="0" w:color="000000"/>
              <w:bottom w:val="single" w:sz="8" w:space="0" w:color="000000"/>
              <w:right w:val="single" w:sz="8" w:space="0" w:color="000000"/>
            </w:tcBorders>
            <w:vAlign w:val="center"/>
          </w:tcPr>
          <w:p w14:paraId="0ADC3B0A" w14:textId="77777777" w:rsidR="00F70974" w:rsidRPr="00F70974" w:rsidRDefault="00F70974" w:rsidP="001037EC">
            <w:pPr>
              <w:spacing w:after="150"/>
              <w:rPr>
                <w:rFonts w:ascii="Arial" w:hAnsi="Arial" w:cs="Arial"/>
              </w:rPr>
            </w:pPr>
            <w:r w:rsidRPr="00F70974">
              <w:rPr>
                <w:rFonts w:ascii="Arial" w:hAnsi="Arial" w:cs="Arial"/>
                <w:b/>
                <w:color w:val="000000"/>
              </w:rPr>
              <w:t>D457</w:t>
            </w:r>
          </w:p>
        </w:tc>
        <w:tc>
          <w:tcPr>
            <w:tcW w:w="1934" w:type="dxa"/>
            <w:tcBorders>
              <w:top w:val="single" w:sz="8" w:space="0" w:color="000000"/>
              <w:left w:val="single" w:sz="8" w:space="0" w:color="000000"/>
              <w:bottom w:val="single" w:sz="8" w:space="0" w:color="000000"/>
              <w:right w:val="single" w:sz="8" w:space="0" w:color="000000"/>
            </w:tcBorders>
            <w:vAlign w:val="center"/>
          </w:tcPr>
          <w:p w14:paraId="3DD1B2F8" w14:textId="77777777" w:rsidR="00F70974" w:rsidRPr="00F70974" w:rsidRDefault="00F70974" w:rsidP="001037EC">
            <w:pPr>
              <w:spacing w:after="150"/>
              <w:rPr>
                <w:rFonts w:ascii="Arial" w:hAnsi="Arial" w:cs="Arial"/>
              </w:rPr>
            </w:pPr>
            <w:r w:rsidRPr="00F70974">
              <w:rPr>
                <w:rFonts w:ascii="Arial" w:hAnsi="Arial" w:cs="Arial"/>
                <w:color w:val="000000"/>
              </w:rPr>
              <w:t>7613169.64</w:t>
            </w:r>
          </w:p>
        </w:tc>
        <w:tc>
          <w:tcPr>
            <w:tcW w:w="1934" w:type="dxa"/>
            <w:tcBorders>
              <w:top w:val="single" w:sz="8" w:space="0" w:color="000000"/>
              <w:left w:val="single" w:sz="8" w:space="0" w:color="000000"/>
              <w:bottom w:val="single" w:sz="8" w:space="0" w:color="000000"/>
              <w:right w:val="single" w:sz="8" w:space="0" w:color="000000"/>
            </w:tcBorders>
            <w:vAlign w:val="center"/>
          </w:tcPr>
          <w:p w14:paraId="30CBA0BF" w14:textId="77777777" w:rsidR="00F70974" w:rsidRPr="00F70974" w:rsidRDefault="00F70974" w:rsidP="001037EC">
            <w:pPr>
              <w:spacing w:after="150"/>
              <w:rPr>
                <w:rFonts w:ascii="Arial" w:hAnsi="Arial" w:cs="Arial"/>
              </w:rPr>
            </w:pPr>
            <w:r w:rsidRPr="00F70974">
              <w:rPr>
                <w:rFonts w:ascii="Arial" w:hAnsi="Arial" w:cs="Arial"/>
                <w:color w:val="000000"/>
              </w:rPr>
              <w:t>4731143.80</w:t>
            </w:r>
          </w:p>
        </w:tc>
      </w:tr>
      <w:tr w:rsidR="00F70974" w:rsidRPr="00F70974" w14:paraId="529B61F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511C3C5" w14:textId="77777777" w:rsidR="00F70974" w:rsidRPr="00F70974" w:rsidRDefault="00F70974" w:rsidP="001037EC">
            <w:pPr>
              <w:spacing w:after="150"/>
              <w:rPr>
                <w:rFonts w:ascii="Arial" w:hAnsi="Arial" w:cs="Arial"/>
              </w:rPr>
            </w:pPr>
            <w:r w:rsidRPr="00F70974">
              <w:rPr>
                <w:rFonts w:ascii="Arial" w:hAnsi="Arial" w:cs="Arial"/>
                <w:b/>
                <w:color w:val="000000"/>
              </w:rPr>
              <w:t>D134</w:t>
            </w:r>
          </w:p>
        </w:tc>
        <w:tc>
          <w:tcPr>
            <w:tcW w:w="1933" w:type="dxa"/>
            <w:tcBorders>
              <w:top w:val="single" w:sz="8" w:space="0" w:color="000000"/>
              <w:left w:val="single" w:sz="8" w:space="0" w:color="000000"/>
              <w:bottom w:val="single" w:sz="8" w:space="0" w:color="000000"/>
              <w:right w:val="single" w:sz="8" w:space="0" w:color="000000"/>
            </w:tcBorders>
            <w:vAlign w:val="center"/>
          </w:tcPr>
          <w:p w14:paraId="35903595" w14:textId="77777777" w:rsidR="00F70974" w:rsidRPr="00F70974" w:rsidRDefault="00F70974" w:rsidP="001037EC">
            <w:pPr>
              <w:spacing w:after="150"/>
              <w:rPr>
                <w:rFonts w:ascii="Arial" w:hAnsi="Arial" w:cs="Arial"/>
              </w:rPr>
            </w:pPr>
            <w:r w:rsidRPr="00F70974">
              <w:rPr>
                <w:rFonts w:ascii="Arial" w:hAnsi="Arial" w:cs="Arial"/>
                <w:color w:val="000000"/>
              </w:rPr>
              <w:t>7611312.99</w:t>
            </w:r>
          </w:p>
        </w:tc>
        <w:tc>
          <w:tcPr>
            <w:tcW w:w="1933" w:type="dxa"/>
            <w:tcBorders>
              <w:top w:val="single" w:sz="8" w:space="0" w:color="000000"/>
              <w:left w:val="single" w:sz="8" w:space="0" w:color="000000"/>
              <w:bottom w:val="single" w:sz="8" w:space="0" w:color="000000"/>
              <w:right w:val="single" w:sz="8" w:space="0" w:color="000000"/>
            </w:tcBorders>
            <w:vAlign w:val="center"/>
          </w:tcPr>
          <w:p w14:paraId="786466DF" w14:textId="77777777" w:rsidR="00F70974" w:rsidRPr="00F70974" w:rsidRDefault="00F70974" w:rsidP="001037EC">
            <w:pPr>
              <w:spacing w:after="150"/>
              <w:rPr>
                <w:rFonts w:ascii="Arial" w:hAnsi="Arial" w:cs="Arial"/>
              </w:rPr>
            </w:pPr>
            <w:r w:rsidRPr="00F70974">
              <w:rPr>
                <w:rFonts w:ascii="Arial" w:hAnsi="Arial" w:cs="Arial"/>
                <w:color w:val="000000"/>
              </w:rPr>
              <w:t>4734568.28</w:t>
            </w:r>
          </w:p>
        </w:tc>
        <w:tc>
          <w:tcPr>
            <w:tcW w:w="933" w:type="dxa"/>
            <w:tcBorders>
              <w:top w:val="single" w:sz="8" w:space="0" w:color="000000"/>
              <w:left w:val="single" w:sz="8" w:space="0" w:color="000000"/>
              <w:bottom w:val="single" w:sz="8" w:space="0" w:color="000000"/>
              <w:right w:val="single" w:sz="8" w:space="0" w:color="000000"/>
            </w:tcBorders>
            <w:vAlign w:val="center"/>
          </w:tcPr>
          <w:p w14:paraId="3ECB7FBC" w14:textId="77777777" w:rsidR="00F70974" w:rsidRPr="00F70974" w:rsidRDefault="00F70974" w:rsidP="001037EC">
            <w:pPr>
              <w:spacing w:after="150"/>
              <w:rPr>
                <w:rFonts w:ascii="Arial" w:hAnsi="Arial" w:cs="Arial"/>
              </w:rPr>
            </w:pPr>
            <w:r w:rsidRPr="00F70974">
              <w:rPr>
                <w:rFonts w:ascii="Arial" w:hAnsi="Arial" w:cs="Arial"/>
                <w:b/>
                <w:color w:val="000000"/>
              </w:rPr>
              <w:t>D296</w:t>
            </w:r>
          </w:p>
        </w:tc>
        <w:tc>
          <w:tcPr>
            <w:tcW w:w="1933" w:type="dxa"/>
            <w:tcBorders>
              <w:top w:val="single" w:sz="8" w:space="0" w:color="000000"/>
              <w:left w:val="single" w:sz="8" w:space="0" w:color="000000"/>
              <w:bottom w:val="single" w:sz="8" w:space="0" w:color="000000"/>
              <w:right w:val="single" w:sz="8" w:space="0" w:color="000000"/>
            </w:tcBorders>
            <w:vAlign w:val="center"/>
          </w:tcPr>
          <w:p w14:paraId="1FF0198E" w14:textId="77777777" w:rsidR="00F70974" w:rsidRPr="00F70974" w:rsidRDefault="00F70974" w:rsidP="001037EC">
            <w:pPr>
              <w:spacing w:after="150"/>
              <w:rPr>
                <w:rFonts w:ascii="Arial" w:hAnsi="Arial" w:cs="Arial"/>
              </w:rPr>
            </w:pPr>
            <w:r w:rsidRPr="00F70974">
              <w:rPr>
                <w:rFonts w:ascii="Arial" w:hAnsi="Arial" w:cs="Arial"/>
                <w:color w:val="000000"/>
              </w:rPr>
              <w:t>7609946.97</w:t>
            </w:r>
          </w:p>
        </w:tc>
        <w:tc>
          <w:tcPr>
            <w:tcW w:w="1933" w:type="dxa"/>
            <w:tcBorders>
              <w:top w:val="single" w:sz="8" w:space="0" w:color="000000"/>
              <w:left w:val="single" w:sz="8" w:space="0" w:color="000000"/>
              <w:bottom w:val="single" w:sz="8" w:space="0" w:color="000000"/>
              <w:right w:val="single" w:sz="8" w:space="0" w:color="000000"/>
            </w:tcBorders>
            <w:vAlign w:val="center"/>
          </w:tcPr>
          <w:p w14:paraId="59111049" w14:textId="77777777" w:rsidR="00F70974" w:rsidRPr="00F70974" w:rsidRDefault="00F70974" w:rsidP="001037EC">
            <w:pPr>
              <w:spacing w:after="150"/>
              <w:rPr>
                <w:rFonts w:ascii="Arial" w:hAnsi="Arial" w:cs="Arial"/>
              </w:rPr>
            </w:pPr>
            <w:r w:rsidRPr="00F70974">
              <w:rPr>
                <w:rFonts w:ascii="Arial" w:hAnsi="Arial" w:cs="Arial"/>
                <w:color w:val="000000"/>
              </w:rPr>
              <w:t>4734771.00</w:t>
            </w:r>
          </w:p>
        </w:tc>
        <w:tc>
          <w:tcPr>
            <w:tcW w:w="934" w:type="dxa"/>
            <w:tcBorders>
              <w:top w:val="single" w:sz="8" w:space="0" w:color="000000"/>
              <w:left w:val="single" w:sz="8" w:space="0" w:color="000000"/>
              <w:bottom w:val="single" w:sz="8" w:space="0" w:color="000000"/>
              <w:right w:val="single" w:sz="8" w:space="0" w:color="000000"/>
            </w:tcBorders>
            <w:vAlign w:val="center"/>
          </w:tcPr>
          <w:p w14:paraId="7EAAA718" w14:textId="77777777" w:rsidR="00F70974" w:rsidRPr="00F70974" w:rsidRDefault="00F70974" w:rsidP="001037EC">
            <w:pPr>
              <w:spacing w:after="150"/>
              <w:rPr>
                <w:rFonts w:ascii="Arial" w:hAnsi="Arial" w:cs="Arial"/>
              </w:rPr>
            </w:pPr>
            <w:r w:rsidRPr="00F70974">
              <w:rPr>
                <w:rFonts w:ascii="Arial" w:hAnsi="Arial" w:cs="Arial"/>
                <w:b/>
                <w:color w:val="000000"/>
              </w:rPr>
              <w:t>D458</w:t>
            </w:r>
          </w:p>
        </w:tc>
        <w:tc>
          <w:tcPr>
            <w:tcW w:w="1934" w:type="dxa"/>
            <w:tcBorders>
              <w:top w:val="single" w:sz="8" w:space="0" w:color="000000"/>
              <w:left w:val="single" w:sz="8" w:space="0" w:color="000000"/>
              <w:bottom w:val="single" w:sz="8" w:space="0" w:color="000000"/>
              <w:right w:val="single" w:sz="8" w:space="0" w:color="000000"/>
            </w:tcBorders>
            <w:vAlign w:val="center"/>
          </w:tcPr>
          <w:p w14:paraId="73D9371B" w14:textId="77777777" w:rsidR="00F70974" w:rsidRPr="00F70974" w:rsidRDefault="00F70974" w:rsidP="001037EC">
            <w:pPr>
              <w:spacing w:after="150"/>
              <w:rPr>
                <w:rFonts w:ascii="Arial" w:hAnsi="Arial" w:cs="Arial"/>
              </w:rPr>
            </w:pPr>
            <w:r w:rsidRPr="00F70974">
              <w:rPr>
                <w:rFonts w:ascii="Arial" w:hAnsi="Arial" w:cs="Arial"/>
                <w:color w:val="000000"/>
              </w:rPr>
              <w:t>7613184.75</w:t>
            </w:r>
          </w:p>
        </w:tc>
        <w:tc>
          <w:tcPr>
            <w:tcW w:w="1934" w:type="dxa"/>
            <w:tcBorders>
              <w:top w:val="single" w:sz="8" w:space="0" w:color="000000"/>
              <w:left w:val="single" w:sz="8" w:space="0" w:color="000000"/>
              <w:bottom w:val="single" w:sz="8" w:space="0" w:color="000000"/>
              <w:right w:val="single" w:sz="8" w:space="0" w:color="000000"/>
            </w:tcBorders>
            <w:vAlign w:val="center"/>
          </w:tcPr>
          <w:p w14:paraId="6F23FC85" w14:textId="77777777" w:rsidR="00F70974" w:rsidRPr="00F70974" w:rsidRDefault="00F70974" w:rsidP="001037EC">
            <w:pPr>
              <w:spacing w:after="150"/>
              <w:rPr>
                <w:rFonts w:ascii="Arial" w:hAnsi="Arial" w:cs="Arial"/>
              </w:rPr>
            </w:pPr>
            <w:r w:rsidRPr="00F70974">
              <w:rPr>
                <w:rFonts w:ascii="Arial" w:hAnsi="Arial" w:cs="Arial"/>
                <w:color w:val="000000"/>
              </w:rPr>
              <w:t>4731128.61</w:t>
            </w:r>
          </w:p>
        </w:tc>
      </w:tr>
      <w:tr w:rsidR="00F70974" w:rsidRPr="00F70974" w14:paraId="0FBE8CD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E093C7C" w14:textId="77777777" w:rsidR="00F70974" w:rsidRPr="00F70974" w:rsidRDefault="00F70974" w:rsidP="001037EC">
            <w:pPr>
              <w:spacing w:after="150"/>
              <w:rPr>
                <w:rFonts w:ascii="Arial" w:hAnsi="Arial" w:cs="Arial"/>
              </w:rPr>
            </w:pPr>
            <w:r w:rsidRPr="00F70974">
              <w:rPr>
                <w:rFonts w:ascii="Arial" w:hAnsi="Arial" w:cs="Arial"/>
                <w:b/>
                <w:color w:val="000000"/>
              </w:rPr>
              <w:t>D135</w:t>
            </w:r>
          </w:p>
        </w:tc>
        <w:tc>
          <w:tcPr>
            <w:tcW w:w="1933" w:type="dxa"/>
            <w:tcBorders>
              <w:top w:val="single" w:sz="8" w:space="0" w:color="000000"/>
              <w:left w:val="single" w:sz="8" w:space="0" w:color="000000"/>
              <w:bottom w:val="single" w:sz="8" w:space="0" w:color="000000"/>
              <w:right w:val="single" w:sz="8" w:space="0" w:color="000000"/>
            </w:tcBorders>
            <w:vAlign w:val="center"/>
          </w:tcPr>
          <w:p w14:paraId="33622409" w14:textId="77777777" w:rsidR="00F70974" w:rsidRPr="00F70974" w:rsidRDefault="00F70974" w:rsidP="001037EC">
            <w:pPr>
              <w:spacing w:after="150"/>
              <w:rPr>
                <w:rFonts w:ascii="Arial" w:hAnsi="Arial" w:cs="Arial"/>
              </w:rPr>
            </w:pPr>
            <w:r w:rsidRPr="00F70974">
              <w:rPr>
                <w:rFonts w:ascii="Arial" w:hAnsi="Arial" w:cs="Arial"/>
                <w:color w:val="000000"/>
              </w:rPr>
              <w:t>7611289.79</w:t>
            </w:r>
          </w:p>
        </w:tc>
        <w:tc>
          <w:tcPr>
            <w:tcW w:w="1933" w:type="dxa"/>
            <w:tcBorders>
              <w:top w:val="single" w:sz="8" w:space="0" w:color="000000"/>
              <w:left w:val="single" w:sz="8" w:space="0" w:color="000000"/>
              <w:bottom w:val="single" w:sz="8" w:space="0" w:color="000000"/>
              <w:right w:val="single" w:sz="8" w:space="0" w:color="000000"/>
            </w:tcBorders>
            <w:vAlign w:val="center"/>
          </w:tcPr>
          <w:p w14:paraId="570D2F94" w14:textId="77777777" w:rsidR="00F70974" w:rsidRPr="00F70974" w:rsidRDefault="00F70974" w:rsidP="001037EC">
            <w:pPr>
              <w:spacing w:after="150"/>
              <w:rPr>
                <w:rFonts w:ascii="Arial" w:hAnsi="Arial" w:cs="Arial"/>
              </w:rPr>
            </w:pPr>
            <w:r w:rsidRPr="00F70974">
              <w:rPr>
                <w:rFonts w:ascii="Arial" w:hAnsi="Arial" w:cs="Arial"/>
                <w:color w:val="000000"/>
              </w:rPr>
              <w:t>4734573.54</w:t>
            </w:r>
          </w:p>
        </w:tc>
        <w:tc>
          <w:tcPr>
            <w:tcW w:w="933" w:type="dxa"/>
            <w:tcBorders>
              <w:top w:val="single" w:sz="8" w:space="0" w:color="000000"/>
              <w:left w:val="single" w:sz="8" w:space="0" w:color="000000"/>
              <w:bottom w:val="single" w:sz="8" w:space="0" w:color="000000"/>
              <w:right w:val="single" w:sz="8" w:space="0" w:color="000000"/>
            </w:tcBorders>
            <w:vAlign w:val="center"/>
          </w:tcPr>
          <w:p w14:paraId="2FE73774" w14:textId="77777777" w:rsidR="00F70974" w:rsidRPr="00F70974" w:rsidRDefault="00F70974" w:rsidP="001037EC">
            <w:pPr>
              <w:spacing w:after="150"/>
              <w:rPr>
                <w:rFonts w:ascii="Arial" w:hAnsi="Arial" w:cs="Arial"/>
              </w:rPr>
            </w:pPr>
            <w:r w:rsidRPr="00F70974">
              <w:rPr>
                <w:rFonts w:ascii="Arial" w:hAnsi="Arial" w:cs="Arial"/>
                <w:b/>
                <w:color w:val="000000"/>
              </w:rPr>
              <w:t>D297</w:t>
            </w:r>
          </w:p>
        </w:tc>
        <w:tc>
          <w:tcPr>
            <w:tcW w:w="1933" w:type="dxa"/>
            <w:tcBorders>
              <w:top w:val="single" w:sz="8" w:space="0" w:color="000000"/>
              <w:left w:val="single" w:sz="8" w:space="0" w:color="000000"/>
              <w:bottom w:val="single" w:sz="8" w:space="0" w:color="000000"/>
              <w:right w:val="single" w:sz="8" w:space="0" w:color="000000"/>
            </w:tcBorders>
            <w:vAlign w:val="center"/>
          </w:tcPr>
          <w:p w14:paraId="54472C30" w14:textId="77777777" w:rsidR="00F70974" w:rsidRPr="00F70974" w:rsidRDefault="00F70974" w:rsidP="001037EC">
            <w:pPr>
              <w:spacing w:after="150"/>
              <w:rPr>
                <w:rFonts w:ascii="Arial" w:hAnsi="Arial" w:cs="Arial"/>
              </w:rPr>
            </w:pPr>
            <w:r w:rsidRPr="00F70974">
              <w:rPr>
                <w:rFonts w:ascii="Arial" w:hAnsi="Arial" w:cs="Arial"/>
                <w:color w:val="000000"/>
              </w:rPr>
              <w:t>7609970.07</w:t>
            </w:r>
          </w:p>
        </w:tc>
        <w:tc>
          <w:tcPr>
            <w:tcW w:w="1933" w:type="dxa"/>
            <w:tcBorders>
              <w:top w:val="single" w:sz="8" w:space="0" w:color="000000"/>
              <w:left w:val="single" w:sz="8" w:space="0" w:color="000000"/>
              <w:bottom w:val="single" w:sz="8" w:space="0" w:color="000000"/>
              <w:right w:val="single" w:sz="8" w:space="0" w:color="000000"/>
            </w:tcBorders>
            <w:vAlign w:val="center"/>
          </w:tcPr>
          <w:p w14:paraId="49771F7A" w14:textId="77777777" w:rsidR="00F70974" w:rsidRPr="00F70974" w:rsidRDefault="00F70974" w:rsidP="001037EC">
            <w:pPr>
              <w:spacing w:after="150"/>
              <w:rPr>
                <w:rFonts w:ascii="Arial" w:hAnsi="Arial" w:cs="Arial"/>
              </w:rPr>
            </w:pPr>
            <w:r w:rsidRPr="00F70974">
              <w:rPr>
                <w:rFonts w:ascii="Arial" w:hAnsi="Arial" w:cs="Arial"/>
                <w:color w:val="000000"/>
              </w:rPr>
              <w:t>4734772.93</w:t>
            </w:r>
          </w:p>
        </w:tc>
        <w:tc>
          <w:tcPr>
            <w:tcW w:w="934" w:type="dxa"/>
            <w:tcBorders>
              <w:top w:val="single" w:sz="8" w:space="0" w:color="000000"/>
              <w:left w:val="single" w:sz="8" w:space="0" w:color="000000"/>
              <w:bottom w:val="single" w:sz="8" w:space="0" w:color="000000"/>
              <w:right w:val="single" w:sz="8" w:space="0" w:color="000000"/>
            </w:tcBorders>
            <w:vAlign w:val="center"/>
          </w:tcPr>
          <w:p w14:paraId="79FF76B0" w14:textId="77777777" w:rsidR="00F70974" w:rsidRPr="00F70974" w:rsidRDefault="00F70974" w:rsidP="001037EC">
            <w:pPr>
              <w:spacing w:after="150"/>
              <w:rPr>
                <w:rFonts w:ascii="Arial" w:hAnsi="Arial" w:cs="Arial"/>
              </w:rPr>
            </w:pPr>
            <w:r w:rsidRPr="00F70974">
              <w:rPr>
                <w:rFonts w:ascii="Arial" w:hAnsi="Arial" w:cs="Arial"/>
                <w:b/>
                <w:color w:val="000000"/>
              </w:rPr>
              <w:t>D459</w:t>
            </w:r>
          </w:p>
        </w:tc>
        <w:tc>
          <w:tcPr>
            <w:tcW w:w="1934" w:type="dxa"/>
            <w:tcBorders>
              <w:top w:val="single" w:sz="8" w:space="0" w:color="000000"/>
              <w:left w:val="single" w:sz="8" w:space="0" w:color="000000"/>
              <w:bottom w:val="single" w:sz="8" w:space="0" w:color="000000"/>
              <w:right w:val="single" w:sz="8" w:space="0" w:color="000000"/>
            </w:tcBorders>
            <w:vAlign w:val="center"/>
          </w:tcPr>
          <w:p w14:paraId="5879494E" w14:textId="77777777" w:rsidR="00F70974" w:rsidRPr="00F70974" w:rsidRDefault="00F70974" w:rsidP="001037EC">
            <w:pPr>
              <w:spacing w:after="150"/>
              <w:rPr>
                <w:rFonts w:ascii="Arial" w:hAnsi="Arial" w:cs="Arial"/>
              </w:rPr>
            </w:pPr>
            <w:r w:rsidRPr="00F70974">
              <w:rPr>
                <w:rFonts w:ascii="Arial" w:hAnsi="Arial" w:cs="Arial"/>
                <w:color w:val="000000"/>
              </w:rPr>
              <w:t>7613198.07</w:t>
            </w:r>
          </w:p>
        </w:tc>
        <w:tc>
          <w:tcPr>
            <w:tcW w:w="1934" w:type="dxa"/>
            <w:tcBorders>
              <w:top w:val="single" w:sz="8" w:space="0" w:color="000000"/>
              <w:left w:val="single" w:sz="8" w:space="0" w:color="000000"/>
              <w:bottom w:val="single" w:sz="8" w:space="0" w:color="000000"/>
              <w:right w:val="single" w:sz="8" w:space="0" w:color="000000"/>
            </w:tcBorders>
            <w:vAlign w:val="center"/>
          </w:tcPr>
          <w:p w14:paraId="3FFE097B" w14:textId="77777777" w:rsidR="00F70974" w:rsidRPr="00F70974" w:rsidRDefault="00F70974" w:rsidP="001037EC">
            <w:pPr>
              <w:spacing w:after="150"/>
              <w:rPr>
                <w:rFonts w:ascii="Arial" w:hAnsi="Arial" w:cs="Arial"/>
              </w:rPr>
            </w:pPr>
            <w:r w:rsidRPr="00F70974">
              <w:rPr>
                <w:rFonts w:ascii="Arial" w:hAnsi="Arial" w:cs="Arial"/>
                <w:color w:val="000000"/>
              </w:rPr>
              <w:t>4731111.44</w:t>
            </w:r>
          </w:p>
        </w:tc>
      </w:tr>
      <w:tr w:rsidR="00F70974" w:rsidRPr="00F70974" w14:paraId="2CF65B6F"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C2E4085" w14:textId="77777777" w:rsidR="00F70974" w:rsidRPr="00F70974" w:rsidRDefault="00F70974" w:rsidP="001037EC">
            <w:pPr>
              <w:spacing w:after="150"/>
              <w:rPr>
                <w:rFonts w:ascii="Arial" w:hAnsi="Arial" w:cs="Arial"/>
              </w:rPr>
            </w:pPr>
            <w:r w:rsidRPr="00F70974">
              <w:rPr>
                <w:rFonts w:ascii="Arial" w:hAnsi="Arial" w:cs="Arial"/>
                <w:b/>
                <w:color w:val="000000"/>
              </w:rPr>
              <w:t>D136</w:t>
            </w:r>
          </w:p>
        </w:tc>
        <w:tc>
          <w:tcPr>
            <w:tcW w:w="1933" w:type="dxa"/>
            <w:tcBorders>
              <w:top w:val="single" w:sz="8" w:space="0" w:color="000000"/>
              <w:left w:val="single" w:sz="8" w:space="0" w:color="000000"/>
              <w:bottom w:val="single" w:sz="8" w:space="0" w:color="000000"/>
              <w:right w:val="single" w:sz="8" w:space="0" w:color="000000"/>
            </w:tcBorders>
            <w:vAlign w:val="center"/>
          </w:tcPr>
          <w:p w14:paraId="356DE012" w14:textId="77777777" w:rsidR="00F70974" w:rsidRPr="00F70974" w:rsidRDefault="00F70974" w:rsidP="001037EC">
            <w:pPr>
              <w:spacing w:after="150"/>
              <w:rPr>
                <w:rFonts w:ascii="Arial" w:hAnsi="Arial" w:cs="Arial"/>
              </w:rPr>
            </w:pPr>
            <w:r w:rsidRPr="00F70974">
              <w:rPr>
                <w:rFonts w:ascii="Arial" w:hAnsi="Arial" w:cs="Arial"/>
                <w:color w:val="000000"/>
              </w:rPr>
              <w:t>7611241.84</w:t>
            </w:r>
          </w:p>
        </w:tc>
        <w:tc>
          <w:tcPr>
            <w:tcW w:w="1933" w:type="dxa"/>
            <w:tcBorders>
              <w:top w:val="single" w:sz="8" w:space="0" w:color="000000"/>
              <w:left w:val="single" w:sz="8" w:space="0" w:color="000000"/>
              <w:bottom w:val="single" w:sz="8" w:space="0" w:color="000000"/>
              <w:right w:val="single" w:sz="8" w:space="0" w:color="000000"/>
            </w:tcBorders>
            <w:vAlign w:val="center"/>
          </w:tcPr>
          <w:p w14:paraId="5339DD64" w14:textId="77777777" w:rsidR="00F70974" w:rsidRPr="00F70974" w:rsidRDefault="00F70974" w:rsidP="001037EC">
            <w:pPr>
              <w:spacing w:after="150"/>
              <w:rPr>
                <w:rFonts w:ascii="Arial" w:hAnsi="Arial" w:cs="Arial"/>
              </w:rPr>
            </w:pPr>
            <w:r w:rsidRPr="00F70974">
              <w:rPr>
                <w:rFonts w:ascii="Arial" w:hAnsi="Arial" w:cs="Arial"/>
                <w:color w:val="000000"/>
              </w:rPr>
              <w:t>4734592.81</w:t>
            </w:r>
          </w:p>
        </w:tc>
        <w:tc>
          <w:tcPr>
            <w:tcW w:w="933" w:type="dxa"/>
            <w:tcBorders>
              <w:top w:val="single" w:sz="8" w:space="0" w:color="000000"/>
              <w:left w:val="single" w:sz="8" w:space="0" w:color="000000"/>
              <w:bottom w:val="single" w:sz="8" w:space="0" w:color="000000"/>
              <w:right w:val="single" w:sz="8" w:space="0" w:color="000000"/>
            </w:tcBorders>
            <w:vAlign w:val="center"/>
          </w:tcPr>
          <w:p w14:paraId="6DEF30C6" w14:textId="77777777" w:rsidR="00F70974" w:rsidRPr="00F70974" w:rsidRDefault="00F70974" w:rsidP="001037EC">
            <w:pPr>
              <w:spacing w:after="150"/>
              <w:rPr>
                <w:rFonts w:ascii="Arial" w:hAnsi="Arial" w:cs="Arial"/>
              </w:rPr>
            </w:pPr>
            <w:r w:rsidRPr="00F70974">
              <w:rPr>
                <w:rFonts w:ascii="Arial" w:hAnsi="Arial" w:cs="Arial"/>
                <w:b/>
                <w:color w:val="000000"/>
              </w:rPr>
              <w:t>D298</w:t>
            </w:r>
          </w:p>
        </w:tc>
        <w:tc>
          <w:tcPr>
            <w:tcW w:w="1933" w:type="dxa"/>
            <w:tcBorders>
              <w:top w:val="single" w:sz="8" w:space="0" w:color="000000"/>
              <w:left w:val="single" w:sz="8" w:space="0" w:color="000000"/>
              <w:bottom w:val="single" w:sz="8" w:space="0" w:color="000000"/>
              <w:right w:val="single" w:sz="8" w:space="0" w:color="000000"/>
            </w:tcBorders>
            <w:vAlign w:val="center"/>
          </w:tcPr>
          <w:p w14:paraId="0C2F07E8" w14:textId="77777777" w:rsidR="00F70974" w:rsidRPr="00F70974" w:rsidRDefault="00F70974" w:rsidP="001037EC">
            <w:pPr>
              <w:spacing w:after="150"/>
              <w:rPr>
                <w:rFonts w:ascii="Arial" w:hAnsi="Arial" w:cs="Arial"/>
              </w:rPr>
            </w:pPr>
            <w:r w:rsidRPr="00F70974">
              <w:rPr>
                <w:rFonts w:ascii="Arial" w:hAnsi="Arial" w:cs="Arial"/>
                <w:color w:val="000000"/>
              </w:rPr>
              <w:t>7609992.68</w:t>
            </w:r>
          </w:p>
        </w:tc>
        <w:tc>
          <w:tcPr>
            <w:tcW w:w="1933" w:type="dxa"/>
            <w:tcBorders>
              <w:top w:val="single" w:sz="8" w:space="0" w:color="000000"/>
              <w:left w:val="single" w:sz="8" w:space="0" w:color="000000"/>
              <w:bottom w:val="single" w:sz="8" w:space="0" w:color="000000"/>
              <w:right w:val="single" w:sz="8" w:space="0" w:color="000000"/>
            </w:tcBorders>
            <w:vAlign w:val="center"/>
          </w:tcPr>
          <w:p w14:paraId="034EF905" w14:textId="77777777" w:rsidR="00F70974" w:rsidRPr="00F70974" w:rsidRDefault="00F70974" w:rsidP="001037EC">
            <w:pPr>
              <w:spacing w:after="150"/>
              <w:rPr>
                <w:rFonts w:ascii="Arial" w:hAnsi="Arial" w:cs="Arial"/>
              </w:rPr>
            </w:pPr>
            <w:r w:rsidRPr="00F70974">
              <w:rPr>
                <w:rFonts w:ascii="Arial" w:hAnsi="Arial" w:cs="Arial"/>
                <w:color w:val="000000"/>
              </w:rPr>
              <w:t>4734770.69</w:t>
            </w:r>
          </w:p>
        </w:tc>
        <w:tc>
          <w:tcPr>
            <w:tcW w:w="934" w:type="dxa"/>
            <w:tcBorders>
              <w:top w:val="single" w:sz="8" w:space="0" w:color="000000"/>
              <w:left w:val="single" w:sz="8" w:space="0" w:color="000000"/>
              <w:bottom w:val="single" w:sz="8" w:space="0" w:color="000000"/>
              <w:right w:val="single" w:sz="8" w:space="0" w:color="000000"/>
            </w:tcBorders>
            <w:vAlign w:val="center"/>
          </w:tcPr>
          <w:p w14:paraId="07B3EEF7" w14:textId="77777777" w:rsidR="00F70974" w:rsidRPr="00F70974" w:rsidRDefault="00F70974" w:rsidP="001037EC">
            <w:pPr>
              <w:spacing w:after="150"/>
              <w:rPr>
                <w:rFonts w:ascii="Arial" w:hAnsi="Arial" w:cs="Arial"/>
              </w:rPr>
            </w:pPr>
            <w:r w:rsidRPr="00F70974">
              <w:rPr>
                <w:rFonts w:ascii="Arial" w:hAnsi="Arial" w:cs="Arial"/>
                <w:b/>
                <w:color w:val="000000"/>
              </w:rPr>
              <w:t>D460</w:t>
            </w:r>
          </w:p>
        </w:tc>
        <w:tc>
          <w:tcPr>
            <w:tcW w:w="1934" w:type="dxa"/>
            <w:tcBorders>
              <w:top w:val="single" w:sz="8" w:space="0" w:color="000000"/>
              <w:left w:val="single" w:sz="8" w:space="0" w:color="000000"/>
              <w:bottom w:val="single" w:sz="8" w:space="0" w:color="000000"/>
              <w:right w:val="single" w:sz="8" w:space="0" w:color="000000"/>
            </w:tcBorders>
            <w:vAlign w:val="center"/>
          </w:tcPr>
          <w:p w14:paraId="1CE32B6A" w14:textId="77777777" w:rsidR="00F70974" w:rsidRPr="00F70974" w:rsidRDefault="00F70974" w:rsidP="001037EC">
            <w:pPr>
              <w:spacing w:after="150"/>
              <w:rPr>
                <w:rFonts w:ascii="Arial" w:hAnsi="Arial" w:cs="Arial"/>
              </w:rPr>
            </w:pPr>
            <w:r w:rsidRPr="00F70974">
              <w:rPr>
                <w:rFonts w:ascii="Arial" w:hAnsi="Arial" w:cs="Arial"/>
                <w:color w:val="000000"/>
              </w:rPr>
              <w:t>7613209.19</w:t>
            </w:r>
          </w:p>
        </w:tc>
        <w:tc>
          <w:tcPr>
            <w:tcW w:w="1934" w:type="dxa"/>
            <w:tcBorders>
              <w:top w:val="single" w:sz="8" w:space="0" w:color="000000"/>
              <w:left w:val="single" w:sz="8" w:space="0" w:color="000000"/>
              <w:bottom w:val="single" w:sz="8" w:space="0" w:color="000000"/>
              <w:right w:val="single" w:sz="8" w:space="0" w:color="000000"/>
            </w:tcBorders>
            <w:vAlign w:val="center"/>
          </w:tcPr>
          <w:p w14:paraId="52053606" w14:textId="77777777" w:rsidR="00F70974" w:rsidRPr="00F70974" w:rsidRDefault="00F70974" w:rsidP="001037EC">
            <w:pPr>
              <w:spacing w:after="150"/>
              <w:rPr>
                <w:rFonts w:ascii="Arial" w:hAnsi="Arial" w:cs="Arial"/>
              </w:rPr>
            </w:pPr>
            <w:r w:rsidRPr="00F70974">
              <w:rPr>
                <w:rFonts w:ascii="Arial" w:hAnsi="Arial" w:cs="Arial"/>
                <w:color w:val="000000"/>
              </w:rPr>
              <w:t>4731092.77</w:t>
            </w:r>
          </w:p>
        </w:tc>
      </w:tr>
      <w:tr w:rsidR="00F70974" w:rsidRPr="00F70974" w14:paraId="4317F6B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21E8BFE" w14:textId="77777777" w:rsidR="00F70974" w:rsidRPr="00F70974" w:rsidRDefault="00F70974" w:rsidP="001037EC">
            <w:pPr>
              <w:spacing w:after="150"/>
              <w:rPr>
                <w:rFonts w:ascii="Arial" w:hAnsi="Arial" w:cs="Arial"/>
              </w:rPr>
            </w:pPr>
            <w:r w:rsidRPr="00F70974">
              <w:rPr>
                <w:rFonts w:ascii="Arial" w:hAnsi="Arial" w:cs="Arial"/>
                <w:b/>
                <w:color w:val="000000"/>
              </w:rPr>
              <w:t>D137</w:t>
            </w:r>
          </w:p>
        </w:tc>
        <w:tc>
          <w:tcPr>
            <w:tcW w:w="1933" w:type="dxa"/>
            <w:tcBorders>
              <w:top w:val="single" w:sz="8" w:space="0" w:color="000000"/>
              <w:left w:val="single" w:sz="8" w:space="0" w:color="000000"/>
              <w:bottom w:val="single" w:sz="8" w:space="0" w:color="000000"/>
              <w:right w:val="single" w:sz="8" w:space="0" w:color="000000"/>
            </w:tcBorders>
            <w:vAlign w:val="center"/>
          </w:tcPr>
          <w:p w14:paraId="68ED3A81" w14:textId="77777777" w:rsidR="00F70974" w:rsidRPr="00F70974" w:rsidRDefault="00F70974" w:rsidP="001037EC">
            <w:pPr>
              <w:spacing w:after="150"/>
              <w:rPr>
                <w:rFonts w:ascii="Arial" w:hAnsi="Arial" w:cs="Arial"/>
              </w:rPr>
            </w:pPr>
            <w:r w:rsidRPr="00F70974">
              <w:rPr>
                <w:rFonts w:ascii="Arial" w:hAnsi="Arial" w:cs="Arial"/>
                <w:color w:val="000000"/>
              </w:rPr>
              <w:t>7611218.87</w:t>
            </w:r>
          </w:p>
        </w:tc>
        <w:tc>
          <w:tcPr>
            <w:tcW w:w="1933" w:type="dxa"/>
            <w:tcBorders>
              <w:top w:val="single" w:sz="8" w:space="0" w:color="000000"/>
              <w:left w:val="single" w:sz="8" w:space="0" w:color="000000"/>
              <w:bottom w:val="single" w:sz="8" w:space="0" w:color="000000"/>
              <w:right w:val="single" w:sz="8" w:space="0" w:color="000000"/>
            </w:tcBorders>
            <w:vAlign w:val="center"/>
          </w:tcPr>
          <w:p w14:paraId="6FEA5FA6" w14:textId="77777777" w:rsidR="00F70974" w:rsidRPr="00F70974" w:rsidRDefault="00F70974" w:rsidP="001037EC">
            <w:pPr>
              <w:spacing w:after="150"/>
              <w:rPr>
                <w:rFonts w:ascii="Arial" w:hAnsi="Arial" w:cs="Arial"/>
              </w:rPr>
            </w:pPr>
            <w:r w:rsidRPr="00F70974">
              <w:rPr>
                <w:rFonts w:ascii="Arial" w:hAnsi="Arial" w:cs="Arial"/>
                <w:color w:val="000000"/>
              </w:rPr>
              <w:t>4734605.02</w:t>
            </w:r>
          </w:p>
        </w:tc>
        <w:tc>
          <w:tcPr>
            <w:tcW w:w="933" w:type="dxa"/>
            <w:tcBorders>
              <w:top w:val="single" w:sz="8" w:space="0" w:color="000000"/>
              <w:left w:val="single" w:sz="8" w:space="0" w:color="000000"/>
              <w:bottom w:val="single" w:sz="8" w:space="0" w:color="000000"/>
              <w:right w:val="single" w:sz="8" w:space="0" w:color="000000"/>
            </w:tcBorders>
            <w:vAlign w:val="center"/>
          </w:tcPr>
          <w:p w14:paraId="0D644CA8" w14:textId="77777777" w:rsidR="00F70974" w:rsidRPr="00F70974" w:rsidRDefault="00F70974" w:rsidP="001037EC">
            <w:pPr>
              <w:spacing w:after="150"/>
              <w:rPr>
                <w:rFonts w:ascii="Arial" w:hAnsi="Arial" w:cs="Arial"/>
              </w:rPr>
            </w:pPr>
            <w:r w:rsidRPr="00F70974">
              <w:rPr>
                <w:rFonts w:ascii="Arial" w:hAnsi="Arial" w:cs="Arial"/>
                <w:b/>
                <w:color w:val="000000"/>
              </w:rPr>
              <w:t>D299</w:t>
            </w:r>
          </w:p>
        </w:tc>
        <w:tc>
          <w:tcPr>
            <w:tcW w:w="1933" w:type="dxa"/>
            <w:tcBorders>
              <w:top w:val="single" w:sz="8" w:space="0" w:color="000000"/>
              <w:left w:val="single" w:sz="8" w:space="0" w:color="000000"/>
              <w:bottom w:val="single" w:sz="8" w:space="0" w:color="000000"/>
              <w:right w:val="single" w:sz="8" w:space="0" w:color="000000"/>
            </w:tcBorders>
            <w:vAlign w:val="center"/>
          </w:tcPr>
          <w:p w14:paraId="5BDD8B7E" w14:textId="77777777" w:rsidR="00F70974" w:rsidRPr="00F70974" w:rsidRDefault="00F70974" w:rsidP="001037EC">
            <w:pPr>
              <w:spacing w:after="150"/>
              <w:rPr>
                <w:rFonts w:ascii="Arial" w:hAnsi="Arial" w:cs="Arial"/>
              </w:rPr>
            </w:pPr>
            <w:r w:rsidRPr="00F70974">
              <w:rPr>
                <w:rFonts w:ascii="Arial" w:hAnsi="Arial" w:cs="Arial"/>
                <w:color w:val="000000"/>
              </w:rPr>
              <w:t>7610049.50</w:t>
            </w:r>
          </w:p>
        </w:tc>
        <w:tc>
          <w:tcPr>
            <w:tcW w:w="1933" w:type="dxa"/>
            <w:tcBorders>
              <w:top w:val="single" w:sz="8" w:space="0" w:color="000000"/>
              <w:left w:val="single" w:sz="8" w:space="0" w:color="000000"/>
              <w:bottom w:val="single" w:sz="8" w:space="0" w:color="000000"/>
              <w:right w:val="single" w:sz="8" w:space="0" w:color="000000"/>
            </w:tcBorders>
            <w:vAlign w:val="center"/>
          </w:tcPr>
          <w:p w14:paraId="5D3D3F08" w14:textId="77777777" w:rsidR="00F70974" w:rsidRPr="00F70974" w:rsidRDefault="00F70974" w:rsidP="001037EC">
            <w:pPr>
              <w:spacing w:after="150"/>
              <w:rPr>
                <w:rFonts w:ascii="Arial" w:hAnsi="Arial" w:cs="Arial"/>
              </w:rPr>
            </w:pPr>
            <w:r w:rsidRPr="00F70974">
              <w:rPr>
                <w:rFonts w:ascii="Arial" w:hAnsi="Arial" w:cs="Arial"/>
                <w:color w:val="000000"/>
              </w:rPr>
              <w:t>4734759.77</w:t>
            </w:r>
          </w:p>
        </w:tc>
        <w:tc>
          <w:tcPr>
            <w:tcW w:w="934" w:type="dxa"/>
            <w:tcBorders>
              <w:top w:val="single" w:sz="8" w:space="0" w:color="000000"/>
              <w:left w:val="single" w:sz="8" w:space="0" w:color="000000"/>
              <w:bottom w:val="single" w:sz="8" w:space="0" w:color="000000"/>
              <w:right w:val="single" w:sz="8" w:space="0" w:color="000000"/>
            </w:tcBorders>
            <w:vAlign w:val="center"/>
          </w:tcPr>
          <w:p w14:paraId="11A80314" w14:textId="77777777" w:rsidR="00F70974" w:rsidRPr="00F70974" w:rsidRDefault="00F70974" w:rsidP="001037EC">
            <w:pPr>
              <w:spacing w:after="150"/>
              <w:rPr>
                <w:rFonts w:ascii="Arial" w:hAnsi="Arial" w:cs="Arial"/>
              </w:rPr>
            </w:pPr>
            <w:r w:rsidRPr="00F70974">
              <w:rPr>
                <w:rFonts w:ascii="Arial" w:hAnsi="Arial" w:cs="Arial"/>
                <w:b/>
                <w:color w:val="000000"/>
              </w:rPr>
              <w:t>D461</w:t>
            </w:r>
          </w:p>
        </w:tc>
        <w:tc>
          <w:tcPr>
            <w:tcW w:w="1934" w:type="dxa"/>
            <w:tcBorders>
              <w:top w:val="single" w:sz="8" w:space="0" w:color="000000"/>
              <w:left w:val="single" w:sz="8" w:space="0" w:color="000000"/>
              <w:bottom w:val="single" w:sz="8" w:space="0" w:color="000000"/>
              <w:right w:val="single" w:sz="8" w:space="0" w:color="000000"/>
            </w:tcBorders>
            <w:vAlign w:val="center"/>
          </w:tcPr>
          <w:p w14:paraId="758AE2B1" w14:textId="77777777" w:rsidR="00F70974" w:rsidRPr="00F70974" w:rsidRDefault="00F70974" w:rsidP="001037EC">
            <w:pPr>
              <w:spacing w:after="150"/>
              <w:rPr>
                <w:rFonts w:ascii="Arial" w:hAnsi="Arial" w:cs="Arial"/>
              </w:rPr>
            </w:pPr>
            <w:r w:rsidRPr="00F70974">
              <w:rPr>
                <w:rFonts w:ascii="Arial" w:hAnsi="Arial" w:cs="Arial"/>
                <w:color w:val="000000"/>
              </w:rPr>
              <w:t>7613217.83</w:t>
            </w:r>
          </w:p>
        </w:tc>
        <w:tc>
          <w:tcPr>
            <w:tcW w:w="1934" w:type="dxa"/>
            <w:tcBorders>
              <w:top w:val="single" w:sz="8" w:space="0" w:color="000000"/>
              <w:left w:val="single" w:sz="8" w:space="0" w:color="000000"/>
              <w:bottom w:val="single" w:sz="8" w:space="0" w:color="000000"/>
              <w:right w:val="single" w:sz="8" w:space="0" w:color="000000"/>
            </w:tcBorders>
            <w:vAlign w:val="center"/>
          </w:tcPr>
          <w:p w14:paraId="6C2784A1" w14:textId="77777777" w:rsidR="00F70974" w:rsidRPr="00F70974" w:rsidRDefault="00F70974" w:rsidP="001037EC">
            <w:pPr>
              <w:spacing w:after="150"/>
              <w:rPr>
                <w:rFonts w:ascii="Arial" w:hAnsi="Arial" w:cs="Arial"/>
              </w:rPr>
            </w:pPr>
            <w:r w:rsidRPr="00F70974">
              <w:rPr>
                <w:rFonts w:ascii="Arial" w:hAnsi="Arial" w:cs="Arial"/>
                <w:color w:val="000000"/>
              </w:rPr>
              <w:t>4731073.17</w:t>
            </w:r>
          </w:p>
        </w:tc>
      </w:tr>
      <w:tr w:rsidR="00F70974" w:rsidRPr="00F70974" w14:paraId="70E0847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960CFC8" w14:textId="77777777" w:rsidR="00F70974" w:rsidRPr="00F70974" w:rsidRDefault="00F70974" w:rsidP="001037EC">
            <w:pPr>
              <w:spacing w:after="150"/>
              <w:rPr>
                <w:rFonts w:ascii="Arial" w:hAnsi="Arial" w:cs="Arial"/>
              </w:rPr>
            </w:pPr>
            <w:r w:rsidRPr="00F70974">
              <w:rPr>
                <w:rFonts w:ascii="Arial" w:hAnsi="Arial" w:cs="Arial"/>
                <w:b/>
                <w:color w:val="000000"/>
              </w:rPr>
              <w:t>D138</w:t>
            </w:r>
          </w:p>
        </w:tc>
        <w:tc>
          <w:tcPr>
            <w:tcW w:w="1933" w:type="dxa"/>
            <w:tcBorders>
              <w:top w:val="single" w:sz="8" w:space="0" w:color="000000"/>
              <w:left w:val="single" w:sz="8" w:space="0" w:color="000000"/>
              <w:bottom w:val="single" w:sz="8" w:space="0" w:color="000000"/>
              <w:right w:val="single" w:sz="8" w:space="0" w:color="000000"/>
            </w:tcBorders>
            <w:vAlign w:val="center"/>
          </w:tcPr>
          <w:p w14:paraId="620FE473" w14:textId="77777777" w:rsidR="00F70974" w:rsidRPr="00F70974" w:rsidRDefault="00F70974" w:rsidP="001037EC">
            <w:pPr>
              <w:spacing w:after="150"/>
              <w:rPr>
                <w:rFonts w:ascii="Arial" w:hAnsi="Arial" w:cs="Arial"/>
              </w:rPr>
            </w:pPr>
            <w:r w:rsidRPr="00F70974">
              <w:rPr>
                <w:rFonts w:ascii="Arial" w:hAnsi="Arial" w:cs="Arial"/>
                <w:color w:val="000000"/>
              </w:rPr>
              <w:t>7611207.67</w:t>
            </w:r>
          </w:p>
        </w:tc>
        <w:tc>
          <w:tcPr>
            <w:tcW w:w="1933" w:type="dxa"/>
            <w:tcBorders>
              <w:top w:val="single" w:sz="8" w:space="0" w:color="000000"/>
              <w:left w:val="single" w:sz="8" w:space="0" w:color="000000"/>
              <w:bottom w:val="single" w:sz="8" w:space="0" w:color="000000"/>
              <w:right w:val="single" w:sz="8" w:space="0" w:color="000000"/>
            </w:tcBorders>
            <w:vAlign w:val="center"/>
          </w:tcPr>
          <w:p w14:paraId="16BC03D8" w14:textId="77777777" w:rsidR="00F70974" w:rsidRPr="00F70974" w:rsidRDefault="00F70974" w:rsidP="001037EC">
            <w:pPr>
              <w:spacing w:after="150"/>
              <w:rPr>
                <w:rFonts w:ascii="Arial" w:hAnsi="Arial" w:cs="Arial"/>
              </w:rPr>
            </w:pPr>
            <w:r w:rsidRPr="00F70974">
              <w:rPr>
                <w:rFonts w:ascii="Arial" w:hAnsi="Arial" w:cs="Arial"/>
                <w:color w:val="000000"/>
              </w:rPr>
              <w:t>4734612.60</w:t>
            </w:r>
          </w:p>
        </w:tc>
        <w:tc>
          <w:tcPr>
            <w:tcW w:w="933" w:type="dxa"/>
            <w:tcBorders>
              <w:top w:val="single" w:sz="8" w:space="0" w:color="000000"/>
              <w:left w:val="single" w:sz="8" w:space="0" w:color="000000"/>
              <w:bottom w:val="single" w:sz="8" w:space="0" w:color="000000"/>
              <w:right w:val="single" w:sz="8" w:space="0" w:color="000000"/>
            </w:tcBorders>
            <w:vAlign w:val="center"/>
          </w:tcPr>
          <w:p w14:paraId="45EC36CE" w14:textId="77777777" w:rsidR="00F70974" w:rsidRPr="00F70974" w:rsidRDefault="00F70974" w:rsidP="001037EC">
            <w:pPr>
              <w:spacing w:after="150"/>
              <w:rPr>
                <w:rFonts w:ascii="Arial" w:hAnsi="Arial" w:cs="Arial"/>
              </w:rPr>
            </w:pPr>
            <w:r w:rsidRPr="00F70974">
              <w:rPr>
                <w:rFonts w:ascii="Arial" w:hAnsi="Arial" w:cs="Arial"/>
                <w:b/>
                <w:color w:val="000000"/>
              </w:rPr>
              <w:t>D300</w:t>
            </w:r>
          </w:p>
        </w:tc>
        <w:tc>
          <w:tcPr>
            <w:tcW w:w="1933" w:type="dxa"/>
            <w:tcBorders>
              <w:top w:val="single" w:sz="8" w:space="0" w:color="000000"/>
              <w:left w:val="single" w:sz="8" w:space="0" w:color="000000"/>
              <w:bottom w:val="single" w:sz="8" w:space="0" w:color="000000"/>
              <w:right w:val="single" w:sz="8" w:space="0" w:color="000000"/>
            </w:tcBorders>
            <w:vAlign w:val="center"/>
          </w:tcPr>
          <w:p w14:paraId="11FF65AA" w14:textId="77777777" w:rsidR="00F70974" w:rsidRPr="00F70974" w:rsidRDefault="00F70974" w:rsidP="001037EC">
            <w:pPr>
              <w:spacing w:after="150"/>
              <w:rPr>
                <w:rFonts w:ascii="Arial" w:hAnsi="Arial" w:cs="Arial"/>
              </w:rPr>
            </w:pPr>
            <w:r w:rsidRPr="00F70974">
              <w:rPr>
                <w:rFonts w:ascii="Arial" w:hAnsi="Arial" w:cs="Arial"/>
                <w:color w:val="000000"/>
              </w:rPr>
              <w:t>7610068.54</w:t>
            </w:r>
          </w:p>
        </w:tc>
        <w:tc>
          <w:tcPr>
            <w:tcW w:w="1933" w:type="dxa"/>
            <w:tcBorders>
              <w:top w:val="single" w:sz="8" w:space="0" w:color="000000"/>
              <w:left w:val="single" w:sz="8" w:space="0" w:color="000000"/>
              <w:bottom w:val="single" w:sz="8" w:space="0" w:color="000000"/>
              <w:right w:val="single" w:sz="8" w:space="0" w:color="000000"/>
            </w:tcBorders>
            <w:vAlign w:val="center"/>
          </w:tcPr>
          <w:p w14:paraId="0DEBE2A8" w14:textId="77777777" w:rsidR="00F70974" w:rsidRPr="00F70974" w:rsidRDefault="00F70974" w:rsidP="001037EC">
            <w:pPr>
              <w:spacing w:after="150"/>
              <w:rPr>
                <w:rFonts w:ascii="Arial" w:hAnsi="Arial" w:cs="Arial"/>
              </w:rPr>
            </w:pPr>
            <w:r w:rsidRPr="00F70974">
              <w:rPr>
                <w:rFonts w:ascii="Arial" w:hAnsi="Arial" w:cs="Arial"/>
                <w:color w:val="000000"/>
              </w:rPr>
              <w:t>4734754.48</w:t>
            </w:r>
          </w:p>
        </w:tc>
        <w:tc>
          <w:tcPr>
            <w:tcW w:w="934" w:type="dxa"/>
            <w:tcBorders>
              <w:top w:val="single" w:sz="8" w:space="0" w:color="000000"/>
              <w:left w:val="single" w:sz="8" w:space="0" w:color="000000"/>
              <w:bottom w:val="single" w:sz="8" w:space="0" w:color="000000"/>
              <w:right w:val="single" w:sz="8" w:space="0" w:color="000000"/>
            </w:tcBorders>
            <w:vAlign w:val="center"/>
          </w:tcPr>
          <w:p w14:paraId="2D630DD7" w14:textId="77777777" w:rsidR="00F70974" w:rsidRPr="00F70974" w:rsidRDefault="00F70974" w:rsidP="001037EC">
            <w:pPr>
              <w:spacing w:after="150"/>
              <w:rPr>
                <w:rFonts w:ascii="Arial" w:hAnsi="Arial" w:cs="Arial"/>
              </w:rPr>
            </w:pPr>
            <w:r w:rsidRPr="00F70974">
              <w:rPr>
                <w:rFonts w:ascii="Arial" w:hAnsi="Arial" w:cs="Arial"/>
                <w:b/>
                <w:color w:val="000000"/>
              </w:rPr>
              <w:t>D462</w:t>
            </w:r>
          </w:p>
        </w:tc>
        <w:tc>
          <w:tcPr>
            <w:tcW w:w="1934" w:type="dxa"/>
            <w:tcBorders>
              <w:top w:val="single" w:sz="8" w:space="0" w:color="000000"/>
              <w:left w:val="single" w:sz="8" w:space="0" w:color="000000"/>
              <w:bottom w:val="single" w:sz="8" w:space="0" w:color="000000"/>
              <w:right w:val="single" w:sz="8" w:space="0" w:color="000000"/>
            </w:tcBorders>
            <w:vAlign w:val="center"/>
          </w:tcPr>
          <w:p w14:paraId="4C16BD88" w14:textId="77777777" w:rsidR="00F70974" w:rsidRPr="00F70974" w:rsidRDefault="00F70974" w:rsidP="001037EC">
            <w:pPr>
              <w:spacing w:after="150"/>
              <w:rPr>
                <w:rFonts w:ascii="Arial" w:hAnsi="Arial" w:cs="Arial"/>
              </w:rPr>
            </w:pPr>
            <w:r w:rsidRPr="00F70974">
              <w:rPr>
                <w:rFonts w:ascii="Arial" w:hAnsi="Arial" w:cs="Arial"/>
                <w:color w:val="000000"/>
              </w:rPr>
              <w:t>7613226.41</w:t>
            </w:r>
          </w:p>
        </w:tc>
        <w:tc>
          <w:tcPr>
            <w:tcW w:w="1934" w:type="dxa"/>
            <w:tcBorders>
              <w:top w:val="single" w:sz="8" w:space="0" w:color="000000"/>
              <w:left w:val="single" w:sz="8" w:space="0" w:color="000000"/>
              <w:bottom w:val="single" w:sz="8" w:space="0" w:color="000000"/>
              <w:right w:val="single" w:sz="8" w:space="0" w:color="000000"/>
            </w:tcBorders>
            <w:vAlign w:val="center"/>
          </w:tcPr>
          <w:p w14:paraId="1F71EEBD" w14:textId="77777777" w:rsidR="00F70974" w:rsidRPr="00F70974" w:rsidRDefault="00F70974" w:rsidP="001037EC">
            <w:pPr>
              <w:spacing w:after="150"/>
              <w:rPr>
                <w:rFonts w:ascii="Arial" w:hAnsi="Arial" w:cs="Arial"/>
              </w:rPr>
            </w:pPr>
            <w:r w:rsidRPr="00F70974">
              <w:rPr>
                <w:rFonts w:ascii="Arial" w:hAnsi="Arial" w:cs="Arial"/>
                <w:color w:val="000000"/>
              </w:rPr>
              <w:t>4731046.88</w:t>
            </w:r>
          </w:p>
        </w:tc>
      </w:tr>
      <w:tr w:rsidR="00F70974" w:rsidRPr="00F70974" w14:paraId="5B03989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0462E07" w14:textId="77777777" w:rsidR="00F70974" w:rsidRPr="00F70974" w:rsidRDefault="00F70974" w:rsidP="001037EC">
            <w:pPr>
              <w:spacing w:after="150"/>
              <w:rPr>
                <w:rFonts w:ascii="Arial" w:hAnsi="Arial" w:cs="Arial"/>
              </w:rPr>
            </w:pPr>
            <w:r w:rsidRPr="00F70974">
              <w:rPr>
                <w:rFonts w:ascii="Arial" w:hAnsi="Arial" w:cs="Arial"/>
                <w:b/>
                <w:color w:val="000000"/>
              </w:rPr>
              <w:t>D139</w:t>
            </w:r>
          </w:p>
        </w:tc>
        <w:tc>
          <w:tcPr>
            <w:tcW w:w="1933" w:type="dxa"/>
            <w:tcBorders>
              <w:top w:val="single" w:sz="8" w:space="0" w:color="000000"/>
              <w:left w:val="single" w:sz="8" w:space="0" w:color="000000"/>
              <w:bottom w:val="single" w:sz="8" w:space="0" w:color="000000"/>
              <w:right w:val="single" w:sz="8" w:space="0" w:color="000000"/>
            </w:tcBorders>
            <w:vAlign w:val="center"/>
          </w:tcPr>
          <w:p w14:paraId="4F60C54B" w14:textId="77777777" w:rsidR="00F70974" w:rsidRPr="00F70974" w:rsidRDefault="00F70974" w:rsidP="001037EC">
            <w:pPr>
              <w:spacing w:after="150"/>
              <w:rPr>
                <w:rFonts w:ascii="Arial" w:hAnsi="Arial" w:cs="Arial"/>
              </w:rPr>
            </w:pPr>
            <w:r w:rsidRPr="00F70974">
              <w:rPr>
                <w:rFonts w:ascii="Arial" w:hAnsi="Arial" w:cs="Arial"/>
                <w:color w:val="000000"/>
              </w:rPr>
              <w:t>7611174.29</w:t>
            </w:r>
          </w:p>
        </w:tc>
        <w:tc>
          <w:tcPr>
            <w:tcW w:w="1933" w:type="dxa"/>
            <w:tcBorders>
              <w:top w:val="single" w:sz="8" w:space="0" w:color="000000"/>
              <w:left w:val="single" w:sz="8" w:space="0" w:color="000000"/>
              <w:bottom w:val="single" w:sz="8" w:space="0" w:color="000000"/>
              <w:right w:val="single" w:sz="8" w:space="0" w:color="000000"/>
            </w:tcBorders>
            <w:vAlign w:val="center"/>
          </w:tcPr>
          <w:p w14:paraId="4E7DA6BC" w14:textId="77777777" w:rsidR="00F70974" w:rsidRPr="00F70974" w:rsidRDefault="00F70974" w:rsidP="001037EC">
            <w:pPr>
              <w:spacing w:after="150"/>
              <w:rPr>
                <w:rFonts w:ascii="Arial" w:hAnsi="Arial" w:cs="Arial"/>
              </w:rPr>
            </w:pPr>
            <w:r w:rsidRPr="00F70974">
              <w:rPr>
                <w:rFonts w:ascii="Arial" w:hAnsi="Arial" w:cs="Arial"/>
                <w:color w:val="000000"/>
              </w:rPr>
              <w:t>4734632.41</w:t>
            </w:r>
          </w:p>
        </w:tc>
        <w:tc>
          <w:tcPr>
            <w:tcW w:w="933" w:type="dxa"/>
            <w:tcBorders>
              <w:top w:val="single" w:sz="8" w:space="0" w:color="000000"/>
              <w:left w:val="single" w:sz="8" w:space="0" w:color="000000"/>
              <w:bottom w:val="single" w:sz="8" w:space="0" w:color="000000"/>
              <w:right w:val="single" w:sz="8" w:space="0" w:color="000000"/>
            </w:tcBorders>
            <w:vAlign w:val="center"/>
          </w:tcPr>
          <w:p w14:paraId="457267FE" w14:textId="77777777" w:rsidR="00F70974" w:rsidRPr="00F70974" w:rsidRDefault="00F70974" w:rsidP="001037EC">
            <w:pPr>
              <w:spacing w:after="150"/>
              <w:rPr>
                <w:rFonts w:ascii="Arial" w:hAnsi="Arial" w:cs="Arial"/>
              </w:rPr>
            </w:pPr>
            <w:r w:rsidRPr="00F70974">
              <w:rPr>
                <w:rFonts w:ascii="Arial" w:hAnsi="Arial" w:cs="Arial"/>
                <w:b/>
                <w:color w:val="000000"/>
              </w:rPr>
              <w:t>D301</w:t>
            </w:r>
          </w:p>
        </w:tc>
        <w:tc>
          <w:tcPr>
            <w:tcW w:w="1933" w:type="dxa"/>
            <w:tcBorders>
              <w:top w:val="single" w:sz="8" w:space="0" w:color="000000"/>
              <w:left w:val="single" w:sz="8" w:space="0" w:color="000000"/>
              <w:bottom w:val="single" w:sz="8" w:space="0" w:color="000000"/>
              <w:right w:val="single" w:sz="8" w:space="0" w:color="000000"/>
            </w:tcBorders>
            <w:vAlign w:val="center"/>
          </w:tcPr>
          <w:p w14:paraId="510C521D" w14:textId="77777777" w:rsidR="00F70974" w:rsidRPr="00F70974" w:rsidRDefault="00F70974" w:rsidP="001037EC">
            <w:pPr>
              <w:spacing w:after="150"/>
              <w:rPr>
                <w:rFonts w:ascii="Arial" w:hAnsi="Arial" w:cs="Arial"/>
              </w:rPr>
            </w:pPr>
            <w:r w:rsidRPr="00F70974">
              <w:rPr>
                <w:rFonts w:ascii="Arial" w:hAnsi="Arial" w:cs="Arial"/>
                <w:color w:val="000000"/>
              </w:rPr>
              <w:t>7610088.73</w:t>
            </w:r>
          </w:p>
        </w:tc>
        <w:tc>
          <w:tcPr>
            <w:tcW w:w="1933" w:type="dxa"/>
            <w:tcBorders>
              <w:top w:val="single" w:sz="8" w:space="0" w:color="000000"/>
              <w:left w:val="single" w:sz="8" w:space="0" w:color="000000"/>
              <w:bottom w:val="single" w:sz="8" w:space="0" w:color="000000"/>
              <w:right w:val="single" w:sz="8" w:space="0" w:color="000000"/>
            </w:tcBorders>
            <w:vAlign w:val="center"/>
          </w:tcPr>
          <w:p w14:paraId="60B71061" w14:textId="77777777" w:rsidR="00F70974" w:rsidRPr="00F70974" w:rsidRDefault="00F70974" w:rsidP="001037EC">
            <w:pPr>
              <w:spacing w:after="150"/>
              <w:rPr>
                <w:rFonts w:ascii="Arial" w:hAnsi="Arial" w:cs="Arial"/>
              </w:rPr>
            </w:pPr>
            <w:r w:rsidRPr="00F70974">
              <w:rPr>
                <w:rFonts w:ascii="Arial" w:hAnsi="Arial" w:cs="Arial"/>
                <w:color w:val="000000"/>
              </w:rPr>
              <w:t>4734747.86</w:t>
            </w:r>
          </w:p>
        </w:tc>
        <w:tc>
          <w:tcPr>
            <w:tcW w:w="934" w:type="dxa"/>
            <w:tcBorders>
              <w:top w:val="single" w:sz="8" w:space="0" w:color="000000"/>
              <w:left w:val="single" w:sz="8" w:space="0" w:color="000000"/>
              <w:bottom w:val="single" w:sz="8" w:space="0" w:color="000000"/>
              <w:right w:val="single" w:sz="8" w:space="0" w:color="000000"/>
            </w:tcBorders>
            <w:vAlign w:val="center"/>
          </w:tcPr>
          <w:p w14:paraId="69FC3E04" w14:textId="77777777" w:rsidR="00F70974" w:rsidRPr="00F70974" w:rsidRDefault="00F70974" w:rsidP="001037EC">
            <w:pPr>
              <w:spacing w:after="150"/>
              <w:rPr>
                <w:rFonts w:ascii="Arial" w:hAnsi="Arial" w:cs="Arial"/>
              </w:rPr>
            </w:pPr>
            <w:r w:rsidRPr="00F70974">
              <w:rPr>
                <w:rFonts w:ascii="Arial" w:hAnsi="Arial" w:cs="Arial"/>
                <w:b/>
                <w:color w:val="000000"/>
              </w:rPr>
              <w:t>D463</w:t>
            </w:r>
          </w:p>
        </w:tc>
        <w:tc>
          <w:tcPr>
            <w:tcW w:w="1934" w:type="dxa"/>
            <w:tcBorders>
              <w:top w:val="single" w:sz="8" w:space="0" w:color="000000"/>
              <w:left w:val="single" w:sz="8" w:space="0" w:color="000000"/>
              <w:bottom w:val="single" w:sz="8" w:space="0" w:color="000000"/>
              <w:right w:val="single" w:sz="8" w:space="0" w:color="000000"/>
            </w:tcBorders>
            <w:vAlign w:val="center"/>
          </w:tcPr>
          <w:p w14:paraId="0CE4050F" w14:textId="77777777" w:rsidR="00F70974" w:rsidRPr="00F70974" w:rsidRDefault="00F70974" w:rsidP="001037EC">
            <w:pPr>
              <w:spacing w:after="150"/>
              <w:rPr>
                <w:rFonts w:ascii="Arial" w:hAnsi="Arial" w:cs="Arial"/>
              </w:rPr>
            </w:pPr>
            <w:r w:rsidRPr="00F70974">
              <w:rPr>
                <w:rFonts w:ascii="Arial" w:hAnsi="Arial" w:cs="Arial"/>
                <w:color w:val="000000"/>
              </w:rPr>
              <w:t>7613240.96</w:t>
            </w:r>
          </w:p>
        </w:tc>
        <w:tc>
          <w:tcPr>
            <w:tcW w:w="1934" w:type="dxa"/>
            <w:tcBorders>
              <w:top w:val="single" w:sz="8" w:space="0" w:color="000000"/>
              <w:left w:val="single" w:sz="8" w:space="0" w:color="000000"/>
              <w:bottom w:val="single" w:sz="8" w:space="0" w:color="000000"/>
              <w:right w:val="single" w:sz="8" w:space="0" w:color="000000"/>
            </w:tcBorders>
            <w:vAlign w:val="center"/>
          </w:tcPr>
          <w:p w14:paraId="22A2CF9E" w14:textId="77777777" w:rsidR="00F70974" w:rsidRPr="00F70974" w:rsidRDefault="00F70974" w:rsidP="001037EC">
            <w:pPr>
              <w:spacing w:after="150"/>
              <w:rPr>
                <w:rFonts w:ascii="Arial" w:hAnsi="Arial" w:cs="Arial"/>
              </w:rPr>
            </w:pPr>
            <w:r w:rsidRPr="00F70974">
              <w:rPr>
                <w:rFonts w:ascii="Arial" w:hAnsi="Arial" w:cs="Arial"/>
                <w:color w:val="000000"/>
              </w:rPr>
              <w:t>4731006.20</w:t>
            </w:r>
          </w:p>
        </w:tc>
      </w:tr>
      <w:tr w:rsidR="00F70974" w:rsidRPr="00F70974" w14:paraId="3308A0A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401E1E6" w14:textId="77777777" w:rsidR="00F70974" w:rsidRPr="00F70974" w:rsidRDefault="00F70974" w:rsidP="001037EC">
            <w:pPr>
              <w:spacing w:after="150"/>
              <w:rPr>
                <w:rFonts w:ascii="Arial" w:hAnsi="Arial" w:cs="Arial"/>
              </w:rPr>
            </w:pPr>
            <w:r w:rsidRPr="00F70974">
              <w:rPr>
                <w:rFonts w:ascii="Arial" w:hAnsi="Arial" w:cs="Arial"/>
                <w:b/>
                <w:color w:val="000000"/>
              </w:rPr>
              <w:t>D140</w:t>
            </w:r>
          </w:p>
        </w:tc>
        <w:tc>
          <w:tcPr>
            <w:tcW w:w="1933" w:type="dxa"/>
            <w:tcBorders>
              <w:top w:val="single" w:sz="8" w:space="0" w:color="000000"/>
              <w:left w:val="single" w:sz="8" w:space="0" w:color="000000"/>
              <w:bottom w:val="single" w:sz="8" w:space="0" w:color="000000"/>
              <w:right w:val="single" w:sz="8" w:space="0" w:color="000000"/>
            </w:tcBorders>
            <w:vAlign w:val="center"/>
          </w:tcPr>
          <w:p w14:paraId="474416DC" w14:textId="77777777" w:rsidR="00F70974" w:rsidRPr="00F70974" w:rsidRDefault="00F70974" w:rsidP="001037EC">
            <w:pPr>
              <w:spacing w:after="150"/>
              <w:rPr>
                <w:rFonts w:ascii="Arial" w:hAnsi="Arial" w:cs="Arial"/>
              </w:rPr>
            </w:pPr>
            <w:r w:rsidRPr="00F70974">
              <w:rPr>
                <w:rFonts w:ascii="Arial" w:hAnsi="Arial" w:cs="Arial"/>
                <w:color w:val="000000"/>
              </w:rPr>
              <w:t>7611154.80</w:t>
            </w:r>
          </w:p>
        </w:tc>
        <w:tc>
          <w:tcPr>
            <w:tcW w:w="1933" w:type="dxa"/>
            <w:tcBorders>
              <w:top w:val="single" w:sz="8" w:space="0" w:color="000000"/>
              <w:left w:val="single" w:sz="8" w:space="0" w:color="000000"/>
              <w:bottom w:val="single" w:sz="8" w:space="0" w:color="000000"/>
              <w:right w:val="single" w:sz="8" w:space="0" w:color="000000"/>
            </w:tcBorders>
            <w:vAlign w:val="center"/>
          </w:tcPr>
          <w:p w14:paraId="1A2DDBC1" w14:textId="77777777" w:rsidR="00F70974" w:rsidRPr="00F70974" w:rsidRDefault="00F70974" w:rsidP="001037EC">
            <w:pPr>
              <w:spacing w:after="150"/>
              <w:rPr>
                <w:rFonts w:ascii="Arial" w:hAnsi="Arial" w:cs="Arial"/>
              </w:rPr>
            </w:pPr>
            <w:r w:rsidRPr="00F70974">
              <w:rPr>
                <w:rFonts w:ascii="Arial" w:hAnsi="Arial" w:cs="Arial"/>
                <w:color w:val="000000"/>
              </w:rPr>
              <w:t>4734642.47</w:t>
            </w:r>
          </w:p>
        </w:tc>
        <w:tc>
          <w:tcPr>
            <w:tcW w:w="933" w:type="dxa"/>
            <w:tcBorders>
              <w:top w:val="single" w:sz="8" w:space="0" w:color="000000"/>
              <w:left w:val="single" w:sz="8" w:space="0" w:color="000000"/>
              <w:bottom w:val="single" w:sz="8" w:space="0" w:color="000000"/>
              <w:right w:val="single" w:sz="8" w:space="0" w:color="000000"/>
            </w:tcBorders>
            <w:vAlign w:val="center"/>
          </w:tcPr>
          <w:p w14:paraId="6C5428D1" w14:textId="77777777" w:rsidR="00F70974" w:rsidRPr="00F70974" w:rsidRDefault="00F70974" w:rsidP="001037EC">
            <w:pPr>
              <w:spacing w:after="150"/>
              <w:rPr>
                <w:rFonts w:ascii="Arial" w:hAnsi="Arial" w:cs="Arial"/>
              </w:rPr>
            </w:pPr>
            <w:r w:rsidRPr="00F70974">
              <w:rPr>
                <w:rFonts w:ascii="Arial" w:hAnsi="Arial" w:cs="Arial"/>
                <w:b/>
                <w:color w:val="000000"/>
              </w:rPr>
              <w:t>D302</w:t>
            </w:r>
          </w:p>
        </w:tc>
        <w:tc>
          <w:tcPr>
            <w:tcW w:w="1933" w:type="dxa"/>
            <w:tcBorders>
              <w:top w:val="single" w:sz="8" w:space="0" w:color="000000"/>
              <w:left w:val="single" w:sz="8" w:space="0" w:color="000000"/>
              <w:bottom w:val="single" w:sz="8" w:space="0" w:color="000000"/>
              <w:right w:val="single" w:sz="8" w:space="0" w:color="000000"/>
            </w:tcBorders>
            <w:vAlign w:val="center"/>
          </w:tcPr>
          <w:p w14:paraId="73AED27C" w14:textId="77777777" w:rsidR="00F70974" w:rsidRPr="00F70974" w:rsidRDefault="00F70974" w:rsidP="001037EC">
            <w:pPr>
              <w:spacing w:after="150"/>
              <w:rPr>
                <w:rFonts w:ascii="Arial" w:hAnsi="Arial" w:cs="Arial"/>
              </w:rPr>
            </w:pPr>
            <w:r w:rsidRPr="00F70974">
              <w:rPr>
                <w:rFonts w:ascii="Arial" w:hAnsi="Arial" w:cs="Arial"/>
                <w:color w:val="000000"/>
              </w:rPr>
              <w:t>7610147.65</w:t>
            </w:r>
          </w:p>
        </w:tc>
        <w:tc>
          <w:tcPr>
            <w:tcW w:w="1933" w:type="dxa"/>
            <w:tcBorders>
              <w:top w:val="single" w:sz="8" w:space="0" w:color="000000"/>
              <w:left w:val="single" w:sz="8" w:space="0" w:color="000000"/>
              <w:bottom w:val="single" w:sz="8" w:space="0" w:color="000000"/>
              <w:right w:val="single" w:sz="8" w:space="0" w:color="000000"/>
            </w:tcBorders>
            <w:vAlign w:val="center"/>
          </w:tcPr>
          <w:p w14:paraId="14CDC2EE" w14:textId="77777777" w:rsidR="00F70974" w:rsidRPr="00F70974" w:rsidRDefault="00F70974" w:rsidP="001037EC">
            <w:pPr>
              <w:spacing w:after="150"/>
              <w:rPr>
                <w:rFonts w:ascii="Arial" w:hAnsi="Arial" w:cs="Arial"/>
              </w:rPr>
            </w:pPr>
            <w:r w:rsidRPr="00F70974">
              <w:rPr>
                <w:rFonts w:ascii="Arial" w:hAnsi="Arial" w:cs="Arial"/>
                <w:color w:val="000000"/>
              </w:rPr>
              <w:t>4734734.96</w:t>
            </w:r>
          </w:p>
        </w:tc>
        <w:tc>
          <w:tcPr>
            <w:tcW w:w="934" w:type="dxa"/>
            <w:tcBorders>
              <w:top w:val="single" w:sz="8" w:space="0" w:color="000000"/>
              <w:left w:val="single" w:sz="8" w:space="0" w:color="000000"/>
              <w:bottom w:val="single" w:sz="8" w:space="0" w:color="000000"/>
              <w:right w:val="single" w:sz="8" w:space="0" w:color="000000"/>
            </w:tcBorders>
            <w:vAlign w:val="center"/>
          </w:tcPr>
          <w:p w14:paraId="34BBDCE2" w14:textId="77777777" w:rsidR="00F70974" w:rsidRPr="00F70974" w:rsidRDefault="00F70974" w:rsidP="001037EC">
            <w:pPr>
              <w:spacing w:after="150"/>
              <w:rPr>
                <w:rFonts w:ascii="Arial" w:hAnsi="Arial" w:cs="Arial"/>
              </w:rPr>
            </w:pPr>
            <w:r w:rsidRPr="00F70974">
              <w:rPr>
                <w:rFonts w:ascii="Arial" w:hAnsi="Arial" w:cs="Arial"/>
                <w:b/>
                <w:color w:val="000000"/>
              </w:rPr>
              <w:t>D464</w:t>
            </w:r>
          </w:p>
        </w:tc>
        <w:tc>
          <w:tcPr>
            <w:tcW w:w="1934" w:type="dxa"/>
            <w:tcBorders>
              <w:top w:val="single" w:sz="8" w:space="0" w:color="000000"/>
              <w:left w:val="single" w:sz="8" w:space="0" w:color="000000"/>
              <w:bottom w:val="single" w:sz="8" w:space="0" w:color="000000"/>
              <w:right w:val="single" w:sz="8" w:space="0" w:color="000000"/>
            </w:tcBorders>
            <w:vAlign w:val="center"/>
          </w:tcPr>
          <w:p w14:paraId="26159B53" w14:textId="77777777" w:rsidR="00F70974" w:rsidRPr="00F70974" w:rsidRDefault="00F70974" w:rsidP="001037EC">
            <w:pPr>
              <w:spacing w:after="150"/>
              <w:rPr>
                <w:rFonts w:ascii="Arial" w:hAnsi="Arial" w:cs="Arial"/>
              </w:rPr>
            </w:pPr>
            <w:r w:rsidRPr="00F70974">
              <w:rPr>
                <w:rFonts w:ascii="Arial" w:hAnsi="Arial" w:cs="Arial"/>
                <w:color w:val="000000"/>
              </w:rPr>
              <w:t>7613253.47</w:t>
            </w:r>
          </w:p>
        </w:tc>
        <w:tc>
          <w:tcPr>
            <w:tcW w:w="1934" w:type="dxa"/>
            <w:tcBorders>
              <w:top w:val="single" w:sz="8" w:space="0" w:color="000000"/>
              <w:left w:val="single" w:sz="8" w:space="0" w:color="000000"/>
              <w:bottom w:val="single" w:sz="8" w:space="0" w:color="000000"/>
              <w:right w:val="single" w:sz="8" w:space="0" w:color="000000"/>
            </w:tcBorders>
            <w:vAlign w:val="center"/>
          </w:tcPr>
          <w:p w14:paraId="25F49519" w14:textId="77777777" w:rsidR="00F70974" w:rsidRPr="00F70974" w:rsidRDefault="00F70974" w:rsidP="001037EC">
            <w:pPr>
              <w:spacing w:after="150"/>
              <w:rPr>
                <w:rFonts w:ascii="Arial" w:hAnsi="Arial" w:cs="Arial"/>
              </w:rPr>
            </w:pPr>
            <w:r w:rsidRPr="00F70974">
              <w:rPr>
                <w:rFonts w:ascii="Arial" w:hAnsi="Arial" w:cs="Arial"/>
                <w:color w:val="000000"/>
              </w:rPr>
              <w:t>4730981.32</w:t>
            </w:r>
          </w:p>
        </w:tc>
      </w:tr>
      <w:tr w:rsidR="00F70974" w:rsidRPr="00F70974" w14:paraId="65F138C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D08AFFD" w14:textId="77777777" w:rsidR="00F70974" w:rsidRPr="00F70974" w:rsidRDefault="00F70974" w:rsidP="001037EC">
            <w:pPr>
              <w:spacing w:after="150"/>
              <w:rPr>
                <w:rFonts w:ascii="Arial" w:hAnsi="Arial" w:cs="Arial"/>
              </w:rPr>
            </w:pPr>
            <w:r w:rsidRPr="00F70974">
              <w:rPr>
                <w:rFonts w:ascii="Arial" w:hAnsi="Arial" w:cs="Arial"/>
                <w:b/>
                <w:color w:val="000000"/>
              </w:rPr>
              <w:t>D141</w:t>
            </w:r>
          </w:p>
        </w:tc>
        <w:tc>
          <w:tcPr>
            <w:tcW w:w="1933" w:type="dxa"/>
            <w:tcBorders>
              <w:top w:val="single" w:sz="8" w:space="0" w:color="000000"/>
              <w:left w:val="single" w:sz="8" w:space="0" w:color="000000"/>
              <w:bottom w:val="single" w:sz="8" w:space="0" w:color="000000"/>
              <w:right w:val="single" w:sz="8" w:space="0" w:color="000000"/>
            </w:tcBorders>
            <w:vAlign w:val="center"/>
          </w:tcPr>
          <w:p w14:paraId="01545E05" w14:textId="77777777" w:rsidR="00F70974" w:rsidRPr="00F70974" w:rsidRDefault="00F70974" w:rsidP="001037EC">
            <w:pPr>
              <w:spacing w:after="150"/>
              <w:rPr>
                <w:rFonts w:ascii="Arial" w:hAnsi="Arial" w:cs="Arial"/>
              </w:rPr>
            </w:pPr>
            <w:r w:rsidRPr="00F70974">
              <w:rPr>
                <w:rFonts w:ascii="Arial" w:hAnsi="Arial" w:cs="Arial"/>
                <w:color w:val="000000"/>
              </w:rPr>
              <w:t>7611138.93</w:t>
            </w:r>
          </w:p>
        </w:tc>
        <w:tc>
          <w:tcPr>
            <w:tcW w:w="1933" w:type="dxa"/>
            <w:tcBorders>
              <w:top w:val="single" w:sz="8" w:space="0" w:color="000000"/>
              <w:left w:val="single" w:sz="8" w:space="0" w:color="000000"/>
              <w:bottom w:val="single" w:sz="8" w:space="0" w:color="000000"/>
              <w:right w:val="single" w:sz="8" w:space="0" w:color="000000"/>
            </w:tcBorders>
            <w:vAlign w:val="center"/>
          </w:tcPr>
          <w:p w14:paraId="1CA7A8E1" w14:textId="77777777" w:rsidR="00F70974" w:rsidRPr="00F70974" w:rsidRDefault="00F70974" w:rsidP="001037EC">
            <w:pPr>
              <w:spacing w:after="150"/>
              <w:rPr>
                <w:rFonts w:ascii="Arial" w:hAnsi="Arial" w:cs="Arial"/>
              </w:rPr>
            </w:pPr>
            <w:r w:rsidRPr="00F70974">
              <w:rPr>
                <w:rFonts w:ascii="Arial" w:hAnsi="Arial" w:cs="Arial"/>
                <w:color w:val="000000"/>
              </w:rPr>
              <w:t>4734652.25</w:t>
            </w:r>
          </w:p>
        </w:tc>
        <w:tc>
          <w:tcPr>
            <w:tcW w:w="933" w:type="dxa"/>
            <w:tcBorders>
              <w:top w:val="single" w:sz="8" w:space="0" w:color="000000"/>
              <w:left w:val="single" w:sz="8" w:space="0" w:color="000000"/>
              <w:bottom w:val="single" w:sz="8" w:space="0" w:color="000000"/>
              <w:right w:val="single" w:sz="8" w:space="0" w:color="000000"/>
            </w:tcBorders>
            <w:vAlign w:val="center"/>
          </w:tcPr>
          <w:p w14:paraId="67068904" w14:textId="77777777" w:rsidR="00F70974" w:rsidRPr="00F70974" w:rsidRDefault="00F70974" w:rsidP="001037EC">
            <w:pPr>
              <w:spacing w:after="150"/>
              <w:rPr>
                <w:rFonts w:ascii="Arial" w:hAnsi="Arial" w:cs="Arial"/>
              </w:rPr>
            </w:pPr>
            <w:r w:rsidRPr="00F70974">
              <w:rPr>
                <w:rFonts w:ascii="Arial" w:hAnsi="Arial" w:cs="Arial"/>
                <w:b/>
                <w:color w:val="000000"/>
              </w:rPr>
              <w:t>D303</w:t>
            </w:r>
          </w:p>
        </w:tc>
        <w:tc>
          <w:tcPr>
            <w:tcW w:w="1933" w:type="dxa"/>
            <w:tcBorders>
              <w:top w:val="single" w:sz="8" w:space="0" w:color="000000"/>
              <w:left w:val="single" w:sz="8" w:space="0" w:color="000000"/>
              <w:bottom w:val="single" w:sz="8" w:space="0" w:color="000000"/>
              <w:right w:val="single" w:sz="8" w:space="0" w:color="000000"/>
            </w:tcBorders>
            <w:vAlign w:val="center"/>
          </w:tcPr>
          <w:p w14:paraId="00C35C86" w14:textId="77777777" w:rsidR="00F70974" w:rsidRPr="00F70974" w:rsidRDefault="00F70974" w:rsidP="001037EC">
            <w:pPr>
              <w:spacing w:after="150"/>
              <w:rPr>
                <w:rFonts w:ascii="Arial" w:hAnsi="Arial" w:cs="Arial"/>
              </w:rPr>
            </w:pPr>
            <w:r w:rsidRPr="00F70974">
              <w:rPr>
                <w:rFonts w:ascii="Arial" w:hAnsi="Arial" w:cs="Arial"/>
                <w:color w:val="000000"/>
              </w:rPr>
              <w:t>7610178.51</w:t>
            </w:r>
          </w:p>
        </w:tc>
        <w:tc>
          <w:tcPr>
            <w:tcW w:w="1933" w:type="dxa"/>
            <w:tcBorders>
              <w:top w:val="single" w:sz="8" w:space="0" w:color="000000"/>
              <w:left w:val="single" w:sz="8" w:space="0" w:color="000000"/>
              <w:bottom w:val="single" w:sz="8" w:space="0" w:color="000000"/>
              <w:right w:val="single" w:sz="8" w:space="0" w:color="000000"/>
            </w:tcBorders>
            <w:vAlign w:val="center"/>
          </w:tcPr>
          <w:p w14:paraId="61C1386D" w14:textId="77777777" w:rsidR="00F70974" w:rsidRPr="00F70974" w:rsidRDefault="00F70974" w:rsidP="001037EC">
            <w:pPr>
              <w:spacing w:after="150"/>
              <w:rPr>
                <w:rFonts w:ascii="Arial" w:hAnsi="Arial" w:cs="Arial"/>
              </w:rPr>
            </w:pPr>
            <w:r w:rsidRPr="00F70974">
              <w:rPr>
                <w:rFonts w:ascii="Arial" w:hAnsi="Arial" w:cs="Arial"/>
                <w:color w:val="000000"/>
              </w:rPr>
              <w:t>4734738.70</w:t>
            </w:r>
          </w:p>
        </w:tc>
        <w:tc>
          <w:tcPr>
            <w:tcW w:w="934" w:type="dxa"/>
            <w:tcBorders>
              <w:top w:val="single" w:sz="8" w:space="0" w:color="000000"/>
              <w:left w:val="single" w:sz="8" w:space="0" w:color="000000"/>
              <w:bottom w:val="single" w:sz="8" w:space="0" w:color="000000"/>
              <w:right w:val="single" w:sz="8" w:space="0" w:color="000000"/>
            </w:tcBorders>
            <w:vAlign w:val="center"/>
          </w:tcPr>
          <w:p w14:paraId="4C9E8CD5" w14:textId="77777777" w:rsidR="00F70974" w:rsidRPr="00F70974" w:rsidRDefault="00F70974" w:rsidP="001037EC">
            <w:pPr>
              <w:spacing w:after="150"/>
              <w:rPr>
                <w:rFonts w:ascii="Arial" w:hAnsi="Arial" w:cs="Arial"/>
              </w:rPr>
            </w:pPr>
            <w:r w:rsidRPr="00F70974">
              <w:rPr>
                <w:rFonts w:ascii="Arial" w:hAnsi="Arial" w:cs="Arial"/>
                <w:b/>
                <w:color w:val="000000"/>
              </w:rPr>
              <w:t>D465</w:t>
            </w:r>
          </w:p>
        </w:tc>
        <w:tc>
          <w:tcPr>
            <w:tcW w:w="1934" w:type="dxa"/>
            <w:tcBorders>
              <w:top w:val="single" w:sz="8" w:space="0" w:color="000000"/>
              <w:left w:val="single" w:sz="8" w:space="0" w:color="000000"/>
              <w:bottom w:val="single" w:sz="8" w:space="0" w:color="000000"/>
              <w:right w:val="single" w:sz="8" w:space="0" w:color="000000"/>
            </w:tcBorders>
            <w:vAlign w:val="center"/>
          </w:tcPr>
          <w:p w14:paraId="798DA782" w14:textId="77777777" w:rsidR="00F70974" w:rsidRPr="00F70974" w:rsidRDefault="00F70974" w:rsidP="001037EC">
            <w:pPr>
              <w:spacing w:after="150"/>
              <w:rPr>
                <w:rFonts w:ascii="Arial" w:hAnsi="Arial" w:cs="Arial"/>
              </w:rPr>
            </w:pPr>
            <w:r w:rsidRPr="00F70974">
              <w:rPr>
                <w:rFonts w:ascii="Arial" w:hAnsi="Arial" w:cs="Arial"/>
                <w:color w:val="000000"/>
              </w:rPr>
              <w:t>7613271.22</w:t>
            </w:r>
          </w:p>
        </w:tc>
        <w:tc>
          <w:tcPr>
            <w:tcW w:w="1934" w:type="dxa"/>
            <w:tcBorders>
              <w:top w:val="single" w:sz="8" w:space="0" w:color="000000"/>
              <w:left w:val="single" w:sz="8" w:space="0" w:color="000000"/>
              <w:bottom w:val="single" w:sz="8" w:space="0" w:color="000000"/>
              <w:right w:val="single" w:sz="8" w:space="0" w:color="000000"/>
            </w:tcBorders>
            <w:vAlign w:val="center"/>
          </w:tcPr>
          <w:p w14:paraId="4A602827" w14:textId="77777777" w:rsidR="00F70974" w:rsidRPr="00F70974" w:rsidRDefault="00F70974" w:rsidP="001037EC">
            <w:pPr>
              <w:spacing w:after="150"/>
              <w:rPr>
                <w:rFonts w:ascii="Arial" w:hAnsi="Arial" w:cs="Arial"/>
              </w:rPr>
            </w:pPr>
            <w:r w:rsidRPr="00F70974">
              <w:rPr>
                <w:rFonts w:ascii="Arial" w:hAnsi="Arial" w:cs="Arial"/>
                <w:color w:val="000000"/>
              </w:rPr>
              <w:t>4730959.87</w:t>
            </w:r>
          </w:p>
        </w:tc>
      </w:tr>
      <w:tr w:rsidR="00F70974" w:rsidRPr="00F70974" w14:paraId="644EEFD9"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21D3277" w14:textId="77777777" w:rsidR="00F70974" w:rsidRPr="00F70974" w:rsidRDefault="00F70974" w:rsidP="001037EC">
            <w:pPr>
              <w:spacing w:after="150"/>
              <w:rPr>
                <w:rFonts w:ascii="Arial" w:hAnsi="Arial" w:cs="Arial"/>
              </w:rPr>
            </w:pPr>
            <w:r w:rsidRPr="00F70974">
              <w:rPr>
                <w:rFonts w:ascii="Arial" w:hAnsi="Arial" w:cs="Arial"/>
                <w:b/>
                <w:color w:val="000000"/>
              </w:rPr>
              <w:t>D142</w:t>
            </w:r>
          </w:p>
        </w:tc>
        <w:tc>
          <w:tcPr>
            <w:tcW w:w="1933" w:type="dxa"/>
            <w:tcBorders>
              <w:top w:val="single" w:sz="8" w:space="0" w:color="000000"/>
              <w:left w:val="single" w:sz="8" w:space="0" w:color="000000"/>
              <w:bottom w:val="single" w:sz="8" w:space="0" w:color="000000"/>
              <w:right w:val="single" w:sz="8" w:space="0" w:color="000000"/>
            </w:tcBorders>
            <w:vAlign w:val="center"/>
          </w:tcPr>
          <w:p w14:paraId="6525F431" w14:textId="77777777" w:rsidR="00F70974" w:rsidRPr="00F70974" w:rsidRDefault="00F70974" w:rsidP="001037EC">
            <w:pPr>
              <w:spacing w:after="150"/>
              <w:rPr>
                <w:rFonts w:ascii="Arial" w:hAnsi="Arial" w:cs="Arial"/>
              </w:rPr>
            </w:pPr>
            <w:r w:rsidRPr="00F70974">
              <w:rPr>
                <w:rFonts w:ascii="Arial" w:hAnsi="Arial" w:cs="Arial"/>
                <w:color w:val="000000"/>
              </w:rPr>
              <w:t>7611127.75</w:t>
            </w:r>
          </w:p>
        </w:tc>
        <w:tc>
          <w:tcPr>
            <w:tcW w:w="1933" w:type="dxa"/>
            <w:tcBorders>
              <w:top w:val="single" w:sz="8" w:space="0" w:color="000000"/>
              <w:left w:val="single" w:sz="8" w:space="0" w:color="000000"/>
              <w:bottom w:val="single" w:sz="8" w:space="0" w:color="000000"/>
              <w:right w:val="single" w:sz="8" w:space="0" w:color="000000"/>
            </w:tcBorders>
            <w:vAlign w:val="center"/>
          </w:tcPr>
          <w:p w14:paraId="7C15EA77" w14:textId="77777777" w:rsidR="00F70974" w:rsidRPr="00F70974" w:rsidRDefault="00F70974" w:rsidP="001037EC">
            <w:pPr>
              <w:spacing w:after="150"/>
              <w:rPr>
                <w:rFonts w:ascii="Arial" w:hAnsi="Arial" w:cs="Arial"/>
              </w:rPr>
            </w:pPr>
            <w:r w:rsidRPr="00F70974">
              <w:rPr>
                <w:rFonts w:ascii="Arial" w:hAnsi="Arial" w:cs="Arial"/>
                <w:color w:val="000000"/>
              </w:rPr>
              <w:t>4734660.38</w:t>
            </w:r>
          </w:p>
        </w:tc>
        <w:tc>
          <w:tcPr>
            <w:tcW w:w="933" w:type="dxa"/>
            <w:tcBorders>
              <w:top w:val="single" w:sz="8" w:space="0" w:color="000000"/>
              <w:left w:val="single" w:sz="8" w:space="0" w:color="000000"/>
              <w:bottom w:val="single" w:sz="8" w:space="0" w:color="000000"/>
              <w:right w:val="single" w:sz="8" w:space="0" w:color="000000"/>
            </w:tcBorders>
            <w:vAlign w:val="center"/>
          </w:tcPr>
          <w:p w14:paraId="6FD0E24B" w14:textId="77777777" w:rsidR="00F70974" w:rsidRPr="00F70974" w:rsidRDefault="00F70974" w:rsidP="001037EC">
            <w:pPr>
              <w:spacing w:after="150"/>
              <w:rPr>
                <w:rFonts w:ascii="Arial" w:hAnsi="Arial" w:cs="Arial"/>
              </w:rPr>
            </w:pPr>
            <w:r w:rsidRPr="00F70974">
              <w:rPr>
                <w:rFonts w:ascii="Arial" w:hAnsi="Arial" w:cs="Arial"/>
                <w:b/>
                <w:color w:val="000000"/>
              </w:rPr>
              <w:t>D304</w:t>
            </w:r>
          </w:p>
        </w:tc>
        <w:tc>
          <w:tcPr>
            <w:tcW w:w="1933" w:type="dxa"/>
            <w:tcBorders>
              <w:top w:val="single" w:sz="8" w:space="0" w:color="000000"/>
              <w:left w:val="single" w:sz="8" w:space="0" w:color="000000"/>
              <w:bottom w:val="single" w:sz="8" w:space="0" w:color="000000"/>
              <w:right w:val="single" w:sz="8" w:space="0" w:color="000000"/>
            </w:tcBorders>
            <w:vAlign w:val="center"/>
          </w:tcPr>
          <w:p w14:paraId="3B865C3F" w14:textId="77777777" w:rsidR="00F70974" w:rsidRPr="00F70974" w:rsidRDefault="00F70974" w:rsidP="001037EC">
            <w:pPr>
              <w:spacing w:after="150"/>
              <w:rPr>
                <w:rFonts w:ascii="Arial" w:hAnsi="Arial" w:cs="Arial"/>
              </w:rPr>
            </w:pPr>
            <w:r w:rsidRPr="00F70974">
              <w:rPr>
                <w:rFonts w:ascii="Arial" w:hAnsi="Arial" w:cs="Arial"/>
                <w:color w:val="000000"/>
              </w:rPr>
              <w:t>7610203.31</w:t>
            </w:r>
          </w:p>
        </w:tc>
        <w:tc>
          <w:tcPr>
            <w:tcW w:w="1933" w:type="dxa"/>
            <w:tcBorders>
              <w:top w:val="single" w:sz="8" w:space="0" w:color="000000"/>
              <w:left w:val="single" w:sz="8" w:space="0" w:color="000000"/>
              <w:bottom w:val="single" w:sz="8" w:space="0" w:color="000000"/>
              <w:right w:val="single" w:sz="8" w:space="0" w:color="000000"/>
            </w:tcBorders>
            <w:vAlign w:val="center"/>
          </w:tcPr>
          <w:p w14:paraId="2C8DA040" w14:textId="77777777" w:rsidR="00F70974" w:rsidRPr="00F70974" w:rsidRDefault="00F70974" w:rsidP="001037EC">
            <w:pPr>
              <w:spacing w:after="150"/>
              <w:rPr>
                <w:rFonts w:ascii="Arial" w:hAnsi="Arial" w:cs="Arial"/>
              </w:rPr>
            </w:pPr>
            <w:r w:rsidRPr="00F70974">
              <w:rPr>
                <w:rFonts w:ascii="Arial" w:hAnsi="Arial" w:cs="Arial"/>
                <w:color w:val="000000"/>
              </w:rPr>
              <w:t>4734742.81</w:t>
            </w:r>
          </w:p>
        </w:tc>
        <w:tc>
          <w:tcPr>
            <w:tcW w:w="934" w:type="dxa"/>
            <w:tcBorders>
              <w:top w:val="single" w:sz="8" w:space="0" w:color="000000"/>
              <w:left w:val="single" w:sz="8" w:space="0" w:color="000000"/>
              <w:bottom w:val="single" w:sz="8" w:space="0" w:color="000000"/>
              <w:right w:val="single" w:sz="8" w:space="0" w:color="000000"/>
            </w:tcBorders>
            <w:vAlign w:val="center"/>
          </w:tcPr>
          <w:p w14:paraId="5049760A" w14:textId="77777777" w:rsidR="00F70974" w:rsidRPr="00F70974" w:rsidRDefault="00F70974" w:rsidP="001037EC">
            <w:pPr>
              <w:spacing w:after="150"/>
              <w:rPr>
                <w:rFonts w:ascii="Arial" w:hAnsi="Arial" w:cs="Arial"/>
              </w:rPr>
            </w:pPr>
            <w:r w:rsidRPr="00F70974">
              <w:rPr>
                <w:rFonts w:ascii="Arial" w:hAnsi="Arial" w:cs="Arial"/>
                <w:b/>
                <w:color w:val="000000"/>
              </w:rPr>
              <w:t>D466</w:t>
            </w:r>
          </w:p>
        </w:tc>
        <w:tc>
          <w:tcPr>
            <w:tcW w:w="1934" w:type="dxa"/>
            <w:tcBorders>
              <w:top w:val="single" w:sz="8" w:space="0" w:color="000000"/>
              <w:left w:val="single" w:sz="8" w:space="0" w:color="000000"/>
              <w:bottom w:val="single" w:sz="8" w:space="0" w:color="000000"/>
              <w:right w:val="single" w:sz="8" w:space="0" w:color="000000"/>
            </w:tcBorders>
            <w:vAlign w:val="center"/>
          </w:tcPr>
          <w:p w14:paraId="2D423FB7" w14:textId="77777777" w:rsidR="00F70974" w:rsidRPr="00F70974" w:rsidRDefault="00F70974" w:rsidP="001037EC">
            <w:pPr>
              <w:spacing w:after="150"/>
              <w:rPr>
                <w:rFonts w:ascii="Arial" w:hAnsi="Arial" w:cs="Arial"/>
              </w:rPr>
            </w:pPr>
            <w:r w:rsidRPr="00F70974">
              <w:rPr>
                <w:rFonts w:ascii="Arial" w:hAnsi="Arial" w:cs="Arial"/>
                <w:color w:val="000000"/>
              </w:rPr>
              <w:t>7613278.50</w:t>
            </w:r>
          </w:p>
        </w:tc>
        <w:tc>
          <w:tcPr>
            <w:tcW w:w="1934" w:type="dxa"/>
            <w:tcBorders>
              <w:top w:val="single" w:sz="8" w:space="0" w:color="000000"/>
              <w:left w:val="single" w:sz="8" w:space="0" w:color="000000"/>
              <w:bottom w:val="single" w:sz="8" w:space="0" w:color="000000"/>
              <w:right w:val="single" w:sz="8" w:space="0" w:color="000000"/>
            </w:tcBorders>
            <w:vAlign w:val="center"/>
          </w:tcPr>
          <w:p w14:paraId="61932067" w14:textId="77777777" w:rsidR="00F70974" w:rsidRPr="00F70974" w:rsidRDefault="00F70974" w:rsidP="001037EC">
            <w:pPr>
              <w:spacing w:after="150"/>
              <w:rPr>
                <w:rFonts w:ascii="Arial" w:hAnsi="Arial" w:cs="Arial"/>
              </w:rPr>
            </w:pPr>
            <w:r w:rsidRPr="00F70974">
              <w:rPr>
                <w:rFonts w:ascii="Arial" w:hAnsi="Arial" w:cs="Arial"/>
                <w:color w:val="000000"/>
              </w:rPr>
              <w:t>4730952.86</w:t>
            </w:r>
          </w:p>
        </w:tc>
      </w:tr>
      <w:tr w:rsidR="00F70974" w:rsidRPr="00F70974" w14:paraId="57A7785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3544F45" w14:textId="77777777" w:rsidR="00F70974" w:rsidRPr="00F70974" w:rsidRDefault="00F70974" w:rsidP="001037EC">
            <w:pPr>
              <w:spacing w:after="150"/>
              <w:rPr>
                <w:rFonts w:ascii="Arial" w:hAnsi="Arial" w:cs="Arial"/>
              </w:rPr>
            </w:pPr>
            <w:r w:rsidRPr="00F70974">
              <w:rPr>
                <w:rFonts w:ascii="Arial" w:hAnsi="Arial" w:cs="Arial"/>
                <w:b/>
                <w:color w:val="000000"/>
              </w:rPr>
              <w:t>D143</w:t>
            </w:r>
          </w:p>
        </w:tc>
        <w:tc>
          <w:tcPr>
            <w:tcW w:w="1933" w:type="dxa"/>
            <w:tcBorders>
              <w:top w:val="single" w:sz="8" w:space="0" w:color="000000"/>
              <w:left w:val="single" w:sz="8" w:space="0" w:color="000000"/>
              <w:bottom w:val="single" w:sz="8" w:space="0" w:color="000000"/>
              <w:right w:val="single" w:sz="8" w:space="0" w:color="000000"/>
            </w:tcBorders>
            <w:vAlign w:val="center"/>
          </w:tcPr>
          <w:p w14:paraId="1471D213" w14:textId="77777777" w:rsidR="00F70974" w:rsidRPr="00F70974" w:rsidRDefault="00F70974" w:rsidP="001037EC">
            <w:pPr>
              <w:spacing w:after="150"/>
              <w:rPr>
                <w:rFonts w:ascii="Arial" w:hAnsi="Arial" w:cs="Arial"/>
              </w:rPr>
            </w:pPr>
            <w:r w:rsidRPr="00F70974">
              <w:rPr>
                <w:rFonts w:ascii="Arial" w:hAnsi="Arial" w:cs="Arial"/>
                <w:color w:val="000000"/>
              </w:rPr>
              <w:t>7611117.51</w:t>
            </w:r>
          </w:p>
        </w:tc>
        <w:tc>
          <w:tcPr>
            <w:tcW w:w="1933" w:type="dxa"/>
            <w:tcBorders>
              <w:top w:val="single" w:sz="8" w:space="0" w:color="000000"/>
              <w:left w:val="single" w:sz="8" w:space="0" w:color="000000"/>
              <w:bottom w:val="single" w:sz="8" w:space="0" w:color="000000"/>
              <w:right w:val="single" w:sz="8" w:space="0" w:color="000000"/>
            </w:tcBorders>
            <w:vAlign w:val="center"/>
          </w:tcPr>
          <w:p w14:paraId="6D94EBBB" w14:textId="77777777" w:rsidR="00F70974" w:rsidRPr="00F70974" w:rsidRDefault="00F70974" w:rsidP="001037EC">
            <w:pPr>
              <w:spacing w:after="150"/>
              <w:rPr>
                <w:rFonts w:ascii="Arial" w:hAnsi="Arial" w:cs="Arial"/>
              </w:rPr>
            </w:pPr>
            <w:r w:rsidRPr="00F70974">
              <w:rPr>
                <w:rFonts w:ascii="Arial" w:hAnsi="Arial" w:cs="Arial"/>
                <w:color w:val="000000"/>
              </w:rPr>
              <w:t>4734666.89</w:t>
            </w:r>
          </w:p>
        </w:tc>
        <w:tc>
          <w:tcPr>
            <w:tcW w:w="933" w:type="dxa"/>
            <w:tcBorders>
              <w:top w:val="single" w:sz="8" w:space="0" w:color="000000"/>
              <w:left w:val="single" w:sz="8" w:space="0" w:color="000000"/>
              <w:bottom w:val="single" w:sz="8" w:space="0" w:color="000000"/>
              <w:right w:val="single" w:sz="8" w:space="0" w:color="000000"/>
            </w:tcBorders>
            <w:vAlign w:val="center"/>
          </w:tcPr>
          <w:p w14:paraId="0524540E" w14:textId="77777777" w:rsidR="00F70974" w:rsidRPr="00F70974" w:rsidRDefault="00F70974" w:rsidP="001037EC">
            <w:pPr>
              <w:spacing w:after="150"/>
              <w:rPr>
                <w:rFonts w:ascii="Arial" w:hAnsi="Arial" w:cs="Arial"/>
              </w:rPr>
            </w:pPr>
            <w:r w:rsidRPr="00F70974">
              <w:rPr>
                <w:rFonts w:ascii="Arial" w:hAnsi="Arial" w:cs="Arial"/>
                <w:b/>
                <w:color w:val="000000"/>
              </w:rPr>
              <w:t>D305</w:t>
            </w:r>
          </w:p>
        </w:tc>
        <w:tc>
          <w:tcPr>
            <w:tcW w:w="1933" w:type="dxa"/>
            <w:tcBorders>
              <w:top w:val="single" w:sz="8" w:space="0" w:color="000000"/>
              <w:left w:val="single" w:sz="8" w:space="0" w:color="000000"/>
              <w:bottom w:val="single" w:sz="8" w:space="0" w:color="000000"/>
              <w:right w:val="single" w:sz="8" w:space="0" w:color="000000"/>
            </w:tcBorders>
            <w:vAlign w:val="center"/>
          </w:tcPr>
          <w:p w14:paraId="5DB95EF2" w14:textId="77777777" w:rsidR="00F70974" w:rsidRPr="00F70974" w:rsidRDefault="00F70974" w:rsidP="001037EC">
            <w:pPr>
              <w:spacing w:after="150"/>
              <w:rPr>
                <w:rFonts w:ascii="Arial" w:hAnsi="Arial" w:cs="Arial"/>
              </w:rPr>
            </w:pPr>
            <w:r w:rsidRPr="00F70974">
              <w:rPr>
                <w:rFonts w:ascii="Arial" w:hAnsi="Arial" w:cs="Arial"/>
                <w:color w:val="000000"/>
              </w:rPr>
              <w:t>7610289.70</w:t>
            </w:r>
          </w:p>
        </w:tc>
        <w:tc>
          <w:tcPr>
            <w:tcW w:w="1933" w:type="dxa"/>
            <w:tcBorders>
              <w:top w:val="single" w:sz="8" w:space="0" w:color="000000"/>
              <w:left w:val="single" w:sz="8" w:space="0" w:color="000000"/>
              <w:bottom w:val="single" w:sz="8" w:space="0" w:color="000000"/>
              <w:right w:val="single" w:sz="8" w:space="0" w:color="000000"/>
            </w:tcBorders>
            <w:vAlign w:val="center"/>
          </w:tcPr>
          <w:p w14:paraId="2B7C5D28" w14:textId="77777777" w:rsidR="00F70974" w:rsidRPr="00F70974" w:rsidRDefault="00F70974" w:rsidP="001037EC">
            <w:pPr>
              <w:spacing w:after="150"/>
              <w:rPr>
                <w:rFonts w:ascii="Arial" w:hAnsi="Arial" w:cs="Arial"/>
              </w:rPr>
            </w:pPr>
            <w:r w:rsidRPr="00F70974">
              <w:rPr>
                <w:rFonts w:ascii="Arial" w:hAnsi="Arial" w:cs="Arial"/>
                <w:color w:val="000000"/>
              </w:rPr>
              <w:t>4734747.84</w:t>
            </w:r>
          </w:p>
        </w:tc>
        <w:tc>
          <w:tcPr>
            <w:tcW w:w="934" w:type="dxa"/>
            <w:tcBorders>
              <w:top w:val="single" w:sz="8" w:space="0" w:color="000000"/>
              <w:left w:val="single" w:sz="8" w:space="0" w:color="000000"/>
              <w:bottom w:val="single" w:sz="8" w:space="0" w:color="000000"/>
              <w:right w:val="single" w:sz="8" w:space="0" w:color="000000"/>
            </w:tcBorders>
            <w:vAlign w:val="center"/>
          </w:tcPr>
          <w:p w14:paraId="5D0E88F1" w14:textId="77777777" w:rsidR="00F70974" w:rsidRPr="00F70974" w:rsidRDefault="00F70974" w:rsidP="001037EC">
            <w:pPr>
              <w:spacing w:after="150"/>
              <w:rPr>
                <w:rFonts w:ascii="Arial" w:hAnsi="Arial" w:cs="Arial"/>
              </w:rPr>
            </w:pPr>
            <w:r w:rsidRPr="00F70974">
              <w:rPr>
                <w:rFonts w:ascii="Arial" w:hAnsi="Arial" w:cs="Arial"/>
                <w:b/>
                <w:color w:val="000000"/>
              </w:rPr>
              <w:t>D467</w:t>
            </w:r>
          </w:p>
        </w:tc>
        <w:tc>
          <w:tcPr>
            <w:tcW w:w="1934" w:type="dxa"/>
            <w:tcBorders>
              <w:top w:val="single" w:sz="8" w:space="0" w:color="000000"/>
              <w:left w:val="single" w:sz="8" w:space="0" w:color="000000"/>
              <w:bottom w:val="single" w:sz="8" w:space="0" w:color="000000"/>
              <w:right w:val="single" w:sz="8" w:space="0" w:color="000000"/>
            </w:tcBorders>
            <w:vAlign w:val="center"/>
          </w:tcPr>
          <w:p w14:paraId="11A87559" w14:textId="77777777" w:rsidR="00F70974" w:rsidRPr="00F70974" w:rsidRDefault="00F70974" w:rsidP="001037EC">
            <w:pPr>
              <w:spacing w:after="150"/>
              <w:rPr>
                <w:rFonts w:ascii="Arial" w:hAnsi="Arial" w:cs="Arial"/>
              </w:rPr>
            </w:pPr>
            <w:r w:rsidRPr="00F70974">
              <w:rPr>
                <w:rFonts w:ascii="Arial" w:hAnsi="Arial" w:cs="Arial"/>
                <w:color w:val="000000"/>
              </w:rPr>
              <w:t>7613304.00</w:t>
            </w:r>
          </w:p>
        </w:tc>
        <w:tc>
          <w:tcPr>
            <w:tcW w:w="1934" w:type="dxa"/>
            <w:tcBorders>
              <w:top w:val="single" w:sz="8" w:space="0" w:color="000000"/>
              <w:left w:val="single" w:sz="8" w:space="0" w:color="000000"/>
              <w:bottom w:val="single" w:sz="8" w:space="0" w:color="000000"/>
              <w:right w:val="single" w:sz="8" w:space="0" w:color="000000"/>
            </w:tcBorders>
            <w:vAlign w:val="center"/>
          </w:tcPr>
          <w:p w14:paraId="06AA8B1C" w14:textId="77777777" w:rsidR="00F70974" w:rsidRPr="00F70974" w:rsidRDefault="00F70974" w:rsidP="001037EC">
            <w:pPr>
              <w:spacing w:after="150"/>
              <w:rPr>
                <w:rFonts w:ascii="Arial" w:hAnsi="Arial" w:cs="Arial"/>
              </w:rPr>
            </w:pPr>
            <w:r w:rsidRPr="00F70974">
              <w:rPr>
                <w:rFonts w:ascii="Arial" w:hAnsi="Arial" w:cs="Arial"/>
                <w:color w:val="000000"/>
              </w:rPr>
              <w:t>4730928.53</w:t>
            </w:r>
          </w:p>
        </w:tc>
      </w:tr>
      <w:tr w:rsidR="00F70974" w:rsidRPr="00F70974" w14:paraId="77F21B6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EC103F7" w14:textId="77777777" w:rsidR="00F70974" w:rsidRPr="00F70974" w:rsidRDefault="00F70974" w:rsidP="001037EC">
            <w:pPr>
              <w:spacing w:after="150"/>
              <w:rPr>
                <w:rFonts w:ascii="Arial" w:hAnsi="Arial" w:cs="Arial"/>
              </w:rPr>
            </w:pPr>
            <w:r w:rsidRPr="00F70974">
              <w:rPr>
                <w:rFonts w:ascii="Arial" w:hAnsi="Arial" w:cs="Arial"/>
                <w:b/>
                <w:color w:val="000000"/>
              </w:rPr>
              <w:t>D144</w:t>
            </w:r>
          </w:p>
        </w:tc>
        <w:tc>
          <w:tcPr>
            <w:tcW w:w="1933" w:type="dxa"/>
            <w:tcBorders>
              <w:top w:val="single" w:sz="8" w:space="0" w:color="000000"/>
              <w:left w:val="single" w:sz="8" w:space="0" w:color="000000"/>
              <w:bottom w:val="single" w:sz="8" w:space="0" w:color="000000"/>
              <w:right w:val="single" w:sz="8" w:space="0" w:color="000000"/>
            </w:tcBorders>
            <w:vAlign w:val="center"/>
          </w:tcPr>
          <w:p w14:paraId="5DC1EA74" w14:textId="77777777" w:rsidR="00F70974" w:rsidRPr="00F70974" w:rsidRDefault="00F70974" w:rsidP="001037EC">
            <w:pPr>
              <w:spacing w:after="150"/>
              <w:rPr>
                <w:rFonts w:ascii="Arial" w:hAnsi="Arial" w:cs="Arial"/>
              </w:rPr>
            </w:pPr>
            <w:r w:rsidRPr="00F70974">
              <w:rPr>
                <w:rFonts w:ascii="Arial" w:hAnsi="Arial" w:cs="Arial"/>
                <w:color w:val="000000"/>
              </w:rPr>
              <w:t>7611103.08</w:t>
            </w:r>
          </w:p>
        </w:tc>
        <w:tc>
          <w:tcPr>
            <w:tcW w:w="1933" w:type="dxa"/>
            <w:tcBorders>
              <w:top w:val="single" w:sz="8" w:space="0" w:color="000000"/>
              <w:left w:val="single" w:sz="8" w:space="0" w:color="000000"/>
              <w:bottom w:val="single" w:sz="8" w:space="0" w:color="000000"/>
              <w:right w:val="single" w:sz="8" w:space="0" w:color="000000"/>
            </w:tcBorders>
            <w:vAlign w:val="center"/>
          </w:tcPr>
          <w:p w14:paraId="734C482B" w14:textId="77777777" w:rsidR="00F70974" w:rsidRPr="00F70974" w:rsidRDefault="00F70974" w:rsidP="001037EC">
            <w:pPr>
              <w:spacing w:after="150"/>
              <w:rPr>
                <w:rFonts w:ascii="Arial" w:hAnsi="Arial" w:cs="Arial"/>
              </w:rPr>
            </w:pPr>
            <w:r w:rsidRPr="00F70974">
              <w:rPr>
                <w:rFonts w:ascii="Arial" w:hAnsi="Arial" w:cs="Arial"/>
                <w:color w:val="000000"/>
              </w:rPr>
              <w:t>4734667.74</w:t>
            </w:r>
          </w:p>
        </w:tc>
        <w:tc>
          <w:tcPr>
            <w:tcW w:w="933" w:type="dxa"/>
            <w:tcBorders>
              <w:top w:val="single" w:sz="8" w:space="0" w:color="000000"/>
              <w:left w:val="single" w:sz="8" w:space="0" w:color="000000"/>
              <w:bottom w:val="single" w:sz="8" w:space="0" w:color="000000"/>
              <w:right w:val="single" w:sz="8" w:space="0" w:color="000000"/>
            </w:tcBorders>
            <w:vAlign w:val="center"/>
          </w:tcPr>
          <w:p w14:paraId="50798644" w14:textId="77777777" w:rsidR="00F70974" w:rsidRPr="00F70974" w:rsidRDefault="00F70974" w:rsidP="001037EC">
            <w:pPr>
              <w:spacing w:after="150"/>
              <w:rPr>
                <w:rFonts w:ascii="Arial" w:hAnsi="Arial" w:cs="Arial"/>
              </w:rPr>
            </w:pPr>
            <w:r w:rsidRPr="00F70974">
              <w:rPr>
                <w:rFonts w:ascii="Arial" w:hAnsi="Arial" w:cs="Arial"/>
                <w:b/>
                <w:color w:val="000000"/>
              </w:rPr>
              <w:t>D306</w:t>
            </w:r>
          </w:p>
        </w:tc>
        <w:tc>
          <w:tcPr>
            <w:tcW w:w="1933" w:type="dxa"/>
            <w:tcBorders>
              <w:top w:val="single" w:sz="8" w:space="0" w:color="000000"/>
              <w:left w:val="single" w:sz="8" w:space="0" w:color="000000"/>
              <w:bottom w:val="single" w:sz="8" w:space="0" w:color="000000"/>
              <w:right w:val="single" w:sz="8" w:space="0" w:color="000000"/>
            </w:tcBorders>
            <w:vAlign w:val="center"/>
          </w:tcPr>
          <w:p w14:paraId="6120C73A" w14:textId="77777777" w:rsidR="00F70974" w:rsidRPr="00F70974" w:rsidRDefault="00F70974" w:rsidP="001037EC">
            <w:pPr>
              <w:spacing w:after="150"/>
              <w:rPr>
                <w:rFonts w:ascii="Arial" w:hAnsi="Arial" w:cs="Arial"/>
              </w:rPr>
            </w:pPr>
            <w:r w:rsidRPr="00F70974">
              <w:rPr>
                <w:rFonts w:ascii="Arial" w:hAnsi="Arial" w:cs="Arial"/>
                <w:color w:val="000000"/>
              </w:rPr>
              <w:t>7610326.59</w:t>
            </w:r>
          </w:p>
        </w:tc>
        <w:tc>
          <w:tcPr>
            <w:tcW w:w="1933" w:type="dxa"/>
            <w:tcBorders>
              <w:top w:val="single" w:sz="8" w:space="0" w:color="000000"/>
              <w:left w:val="single" w:sz="8" w:space="0" w:color="000000"/>
              <w:bottom w:val="single" w:sz="8" w:space="0" w:color="000000"/>
              <w:right w:val="single" w:sz="8" w:space="0" w:color="000000"/>
            </w:tcBorders>
            <w:vAlign w:val="center"/>
          </w:tcPr>
          <w:p w14:paraId="4187E4D2" w14:textId="77777777" w:rsidR="00F70974" w:rsidRPr="00F70974" w:rsidRDefault="00F70974" w:rsidP="001037EC">
            <w:pPr>
              <w:spacing w:after="150"/>
              <w:rPr>
                <w:rFonts w:ascii="Arial" w:hAnsi="Arial" w:cs="Arial"/>
              </w:rPr>
            </w:pPr>
            <w:r w:rsidRPr="00F70974">
              <w:rPr>
                <w:rFonts w:ascii="Arial" w:hAnsi="Arial" w:cs="Arial"/>
                <w:color w:val="000000"/>
              </w:rPr>
              <w:t>4734751.43</w:t>
            </w:r>
          </w:p>
        </w:tc>
        <w:tc>
          <w:tcPr>
            <w:tcW w:w="934" w:type="dxa"/>
            <w:tcBorders>
              <w:top w:val="single" w:sz="8" w:space="0" w:color="000000"/>
              <w:left w:val="single" w:sz="8" w:space="0" w:color="000000"/>
              <w:bottom w:val="single" w:sz="8" w:space="0" w:color="000000"/>
              <w:right w:val="single" w:sz="8" w:space="0" w:color="000000"/>
            </w:tcBorders>
            <w:vAlign w:val="center"/>
          </w:tcPr>
          <w:p w14:paraId="15622395" w14:textId="77777777" w:rsidR="00F70974" w:rsidRPr="00F70974" w:rsidRDefault="00F70974" w:rsidP="001037EC">
            <w:pPr>
              <w:spacing w:after="150"/>
              <w:rPr>
                <w:rFonts w:ascii="Arial" w:hAnsi="Arial" w:cs="Arial"/>
              </w:rPr>
            </w:pPr>
            <w:r w:rsidRPr="00F70974">
              <w:rPr>
                <w:rFonts w:ascii="Arial" w:hAnsi="Arial" w:cs="Arial"/>
                <w:b/>
                <w:color w:val="000000"/>
              </w:rPr>
              <w:t>D468</w:t>
            </w:r>
          </w:p>
        </w:tc>
        <w:tc>
          <w:tcPr>
            <w:tcW w:w="1934" w:type="dxa"/>
            <w:tcBorders>
              <w:top w:val="single" w:sz="8" w:space="0" w:color="000000"/>
              <w:left w:val="single" w:sz="8" w:space="0" w:color="000000"/>
              <w:bottom w:val="single" w:sz="8" w:space="0" w:color="000000"/>
              <w:right w:val="single" w:sz="8" w:space="0" w:color="000000"/>
            </w:tcBorders>
            <w:vAlign w:val="center"/>
          </w:tcPr>
          <w:p w14:paraId="70FBD60E" w14:textId="77777777" w:rsidR="00F70974" w:rsidRPr="00F70974" w:rsidRDefault="00F70974" w:rsidP="001037EC">
            <w:pPr>
              <w:spacing w:after="150"/>
              <w:rPr>
                <w:rFonts w:ascii="Arial" w:hAnsi="Arial" w:cs="Arial"/>
              </w:rPr>
            </w:pPr>
            <w:r w:rsidRPr="00F70974">
              <w:rPr>
                <w:rFonts w:ascii="Arial" w:hAnsi="Arial" w:cs="Arial"/>
                <w:color w:val="000000"/>
              </w:rPr>
              <w:t>7613347.39</w:t>
            </w:r>
          </w:p>
        </w:tc>
        <w:tc>
          <w:tcPr>
            <w:tcW w:w="1934" w:type="dxa"/>
            <w:tcBorders>
              <w:top w:val="single" w:sz="8" w:space="0" w:color="000000"/>
              <w:left w:val="single" w:sz="8" w:space="0" w:color="000000"/>
              <w:bottom w:val="single" w:sz="8" w:space="0" w:color="000000"/>
              <w:right w:val="single" w:sz="8" w:space="0" w:color="000000"/>
            </w:tcBorders>
            <w:vAlign w:val="center"/>
          </w:tcPr>
          <w:p w14:paraId="084FC981" w14:textId="77777777" w:rsidR="00F70974" w:rsidRPr="00F70974" w:rsidRDefault="00F70974" w:rsidP="001037EC">
            <w:pPr>
              <w:spacing w:after="150"/>
              <w:rPr>
                <w:rFonts w:ascii="Arial" w:hAnsi="Arial" w:cs="Arial"/>
              </w:rPr>
            </w:pPr>
            <w:r w:rsidRPr="00F70974">
              <w:rPr>
                <w:rFonts w:ascii="Arial" w:hAnsi="Arial" w:cs="Arial"/>
                <w:color w:val="000000"/>
              </w:rPr>
              <w:t>4730886.45</w:t>
            </w:r>
          </w:p>
        </w:tc>
      </w:tr>
      <w:tr w:rsidR="00F70974" w:rsidRPr="00F70974" w14:paraId="68AB8145"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E12FBF7" w14:textId="77777777" w:rsidR="00F70974" w:rsidRPr="00F70974" w:rsidRDefault="00F70974" w:rsidP="001037EC">
            <w:pPr>
              <w:spacing w:after="150"/>
              <w:rPr>
                <w:rFonts w:ascii="Arial" w:hAnsi="Arial" w:cs="Arial"/>
              </w:rPr>
            </w:pPr>
            <w:r w:rsidRPr="00F70974">
              <w:rPr>
                <w:rFonts w:ascii="Arial" w:hAnsi="Arial" w:cs="Arial"/>
                <w:b/>
                <w:color w:val="000000"/>
              </w:rPr>
              <w:t>D145</w:t>
            </w:r>
          </w:p>
        </w:tc>
        <w:tc>
          <w:tcPr>
            <w:tcW w:w="1933" w:type="dxa"/>
            <w:tcBorders>
              <w:top w:val="single" w:sz="8" w:space="0" w:color="000000"/>
              <w:left w:val="single" w:sz="8" w:space="0" w:color="000000"/>
              <w:bottom w:val="single" w:sz="8" w:space="0" w:color="000000"/>
              <w:right w:val="single" w:sz="8" w:space="0" w:color="000000"/>
            </w:tcBorders>
            <w:vAlign w:val="center"/>
          </w:tcPr>
          <w:p w14:paraId="595904C7" w14:textId="77777777" w:rsidR="00F70974" w:rsidRPr="00F70974" w:rsidRDefault="00F70974" w:rsidP="001037EC">
            <w:pPr>
              <w:spacing w:after="150"/>
              <w:rPr>
                <w:rFonts w:ascii="Arial" w:hAnsi="Arial" w:cs="Arial"/>
              </w:rPr>
            </w:pPr>
            <w:r w:rsidRPr="00F70974">
              <w:rPr>
                <w:rFonts w:ascii="Arial" w:hAnsi="Arial" w:cs="Arial"/>
                <w:color w:val="000000"/>
              </w:rPr>
              <w:t>7611093.81</w:t>
            </w:r>
          </w:p>
        </w:tc>
        <w:tc>
          <w:tcPr>
            <w:tcW w:w="1933" w:type="dxa"/>
            <w:tcBorders>
              <w:top w:val="single" w:sz="8" w:space="0" w:color="000000"/>
              <w:left w:val="single" w:sz="8" w:space="0" w:color="000000"/>
              <w:bottom w:val="single" w:sz="8" w:space="0" w:color="000000"/>
              <w:right w:val="single" w:sz="8" w:space="0" w:color="000000"/>
            </w:tcBorders>
            <w:vAlign w:val="center"/>
          </w:tcPr>
          <w:p w14:paraId="47191C29" w14:textId="77777777" w:rsidR="00F70974" w:rsidRPr="00F70974" w:rsidRDefault="00F70974" w:rsidP="001037EC">
            <w:pPr>
              <w:spacing w:after="150"/>
              <w:rPr>
                <w:rFonts w:ascii="Arial" w:hAnsi="Arial" w:cs="Arial"/>
              </w:rPr>
            </w:pPr>
            <w:r w:rsidRPr="00F70974">
              <w:rPr>
                <w:rFonts w:ascii="Arial" w:hAnsi="Arial" w:cs="Arial"/>
                <w:color w:val="000000"/>
              </w:rPr>
              <w:t>4734664.44</w:t>
            </w:r>
          </w:p>
        </w:tc>
        <w:tc>
          <w:tcPr>
            <w:tcW w:w="933" w:type="dxa"/>
            <w:tcBorders>
              <w:top w:val="single" w:sz="8" w:space="0" w:color="000000"/>
              <w:left w:val="single" w:sz="8" w:space="0" w:color="000000"/>
              <w:bottom w:val="single" w:sz="8" w:space="0" w:color="000000"/>
              <w:right w:val="single" w:sz="8" w:space="0" w:color="000000"/>
            </w:tcBorders>
            <w:vAlign w:val="center"/>
          </w:tcPr>
          <w:p w14:paraId="295A30E1" w14:textId="77777777" w:rsidR="00F70974" w:rsidRPr="00F70974" w:rsidRDefault="00F70974" w:rsidP="001037EC">
            <w:pPr>
              <w:spacing w:after="150"/>
              <w:rPr>
                <w:rFonts w:ascii="Arial" w:hAnsi="Arial" w:cs="Arial"/>
              </w:rPr>
            </w:pPr>
            <w:r w:rsidRPr="00F70974">
              <w:rPr>
                <w:rFonts w:ascii="Arial" w:hAnsi="Arial" w:cs="Arial"/>
                <w:b/>
                <w:color w:val="000000"/>
              </w:rPr>
              <w:t>D307</w:t>
            </w:r>
          </w:p>
        </w:tc>
        <w:tc>
          <w:tcPr>
            <w:tcW w:w="1933" w:type="dxa"/>
            <w:tcBorders>
              <w:top w:val="single" w:sz="8" w:space="0" w:color="000000"/>
              <w:left w:val="single" w:sz="8" w:space="0" w:color="000000"/>
              <w:bottom w:val="single" w:sz="8" w:space="0" w:color="000000"/>
              <w:right w:val="single" w:sz="8" w:space="0" w:color="000000"/>
            </w:tcBorders>
            <w:vAlign w:val="center"/>
          </w:tcPr>
          <w:p w14:paraId="0411F55E" w14:textId="77777777" w:rsidR="00F70974" w:rsidRPr="00F70974" w:rsidRDefault="00F70974" w:rsidP="001037EC">
            <w:pPr>
              <w:spacing w:after="150"/>
              <w:rPr>
                <w:rFonts w:ascii="Arial" w:hAnsi="Arial" w:cs="Arial"/>
              </w:rPr>
            </w:pPr>
            <w:r w:rsidRPr="00F70974">
              <w:rPr>
                <w:rFonts w:ascii="Arial" w:hAnsi="Arial" w:cs="Arial"/>
                <w:color w:val="000000"/>
              </w:rPr>
              <w:t>7610413.36</w:t>
            </w:r>
          </w:p>
        </w:tc>
        <w:tc>
          <w:tcPr>
            <w:tcW w:w="1933" w:type="dxa"/>
            <w:tcBorders>
              <w:top w:val="single" w:sz="8" w:space="0" w:color="000000"/>
              <w:left w:val="single" w:sz="8" w:space="0" w:color="000000"/>
              <w:bottom w:val="single" w:sz="8" w:space="0" w:color="000000"/>
              <w:right w:val="single" w:sz="8" w:space="0" w:color="000000"/>
            </w:tcBorders>
            <w:vAlign w:val="center"/>
          </w:tcPr>
          <w:p w14:paraId="3FFED185" w14:textId="77777777" w:rsidR="00F70974" w:rsidRPr="00F70974" w:rsidRDefault="00F70974" w:rsidP="001037EC">
            <w:pPr>
              <w:spacing w:after="150"/>
              <w:rPr>
                <w:rFonts w:ascii="Arial" w:hAnsi="Arial" w:cs="Arial"/>
              </w:rPr>
            </w:pPr>
            <w:r w:rsidRPr="00F70974">
              <w:rPr>
                <w:rFonts w:ascii="Arial" w:hAnsi="Arial" w:cs="Arial"/>
                <w:color w:val="000000"/>
              </w:rPr>
              <w:t>4734763.28</w:t>
            </w:r>
          </w:p>
        </w:tc>
        <w:tc>
          <w:tcPr>
            <w:tcW w:w="934" w:type="dxa"/>
            <w:tcBorders>
              <w:top w:val="single" w:sz="8" w:space="0" w:color="000000"/>
              <w:left w:val="single" w:sz="8" w:space="0" w:color="000000"/>
              <w:bottom w:val="single" w:sz="8" w:space="0" w:color="000000"/>
              <w:right w:val="single" w:sz="8" w:space="0" w:color="000000"/>
            </w:tcBorders>
            <w:vAlign w:val="center"/>
          </w:tcPr>
          <w:p w14:paraId="2DB8A1E6" w14:textId="77777777" w:rsidR="00F70974" w:rsidRPr="00F70974" w:rsidRDefault="00F70974" w:rsidP="001037EC">
            <w:pPr>
              <w:spacing w:after="150"/>
              <w:rPr>
                <w:rFonts w:ascii="Arial" w:hAnsi="Arial" w:cs="Arial"/>
              </w:rPr>
            </w:pPr>
            <w:r w:rsidRPr="00F70974">
              <w:rPr>
                <w:rFonts w:ascii="Arial" w:hAnsi="Arial" w:cs="Arial"/>
                <w:b/>
                <w:color w:val="000000"/>
              </w:rPr>
              <w:t>D469</w:t>
            </w:r>
          </w:p>
        </w:tc>
        <w:tc>
          <w:tcPr>
            <w:tcW w:w="1934" w:type="dxa"/>
            <w:tcBorders>
              <w:top w:val="single" w:sz="8" w:space="0" w:color="000000"/>
              <w:left w:val="single" w:sz="8" w:space="0" w:color="000000"/>
              <w:bottom w:val="single" w:sz="8" w:space="0" w:color="000000"/>
              <w:right w:val="single" w:sz="8" w:space="0" w:color="000000"/>
            </w:tcBorders>
            <w:vAlign w:val="center"/>
          </w:tcPr>
          <w:p w14:paraId="1F27D271" w14:textId="77777777" w:rsidR="00F70974" w:rsidRPr="00F70974" w:rsidRDefault="00F70974" w:rsidP="001037EC">
            <w:pPr>
              <w:spacing w:after="150"/>
              <w:rPr>
                <w:rFonts w:ascii="Arial" w:hAnsi="Arial" w:cs="Arial"/>
              </w:rPr>
            </w:pPr>
            <w:r w:rsidRPr="00F70974">
              <w:rPr>
                <w:rFonts w:ascii="Arial" w:hAnsi="Arial" w:cs="Arial"/>
                <w:color w:val="000000"/>
              </w:rPr>
              <w:t>7613392.91</w:t>
            </w:r>
          </w:p>
        </w:tc>
        <w:tc>
          <w:tcPr>
            <w:tcW w:w="1934" w:type="dxa"/>
            <w:tcBorders>
              <w:top w:val="single" w:sz="8" w:space="0" w:color="000000"/>
              <w:left w:val="single" w:sz="8" w:space="0" w:color="000000"/>
              <w:bottom w:val="single" w:sz="8" w:space="0" w:color="000000"/>
              <w:right w:val="single" w:sz="8" w:space="0" w:color="000000"/>
            </w:tcBorders>
            <w:vAlign w:val="center"/>
          </w:tcPr>
          <w:p w14:paraId="55C10361" w14:textId="77777777" w:rsidR="00F70974" w:rsidRPr="00F70974" w:rsidRDefault="00F70974" w:rsidP="001037EC">
            <w:pPr>
              <w:spacing w:after="150"/>
              <w:rPr>
                <w:rFonts w:ascii="Arial" w:hAnsi="Arial" w:cs="Arial"/>
              </w:rPr>
            </w:pPr>
            <w:r w:rsidRPr="00F70974">
              <w:rPr>
                <w:rFonts w:ascii="Arial" w:hAnsi="Arial" w:cs="Arial"/>
                <w:color w:val="000000"/>
              </w:rPr>
              <w:t>4730842.57</w:t>
            </w:r>
          </w:p>
        </w:tc>
      </w:tr>
      <w:tr w:rsidR="00F70974" w:rsidRPr="00F70974" w14:paraId="0AFAB9C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68B1686" w14:textId="77777777" w:rsidR="00F70974" w:rsidRPr="00F70974" w:rsidRDefault="00F70974" w:rsidP="001037EC">
            <w:pPr>
              <w:spacing w:after="150"/>
              <w:rPr>
                <w:rFonts w:ascii="Arial" w:hAnsi="Arial" w:cs="Arial"/>
              </w:rPr>
            </w:pPr>
            <w:r w:rsidRPr="00F70974">
              <w:rPr>
                <w:rFonts w:ascii="Arial" w:hAnsi="Arial" w:cs="Arial"/>
                <w:b/>
                <w:color w:val="000000"/>
              </w:rPr>
              <w:t>D146</w:t>
            </w:r>
          </w:p>
        </w:tc>
        <w:tc>
          <w:tcPr>
            <w:tcW w:w="1933" w:type="dxa"/>
            <w:tcBorders>
              <w:top w:val="single" w:sz="8" w:space="0" w:color="000000"/>
              <w:left w:val="single" w:sz="8" w:space="0" w:color="000000"/>
              <w:bottom w:val="single" w:sz="8" w:space="0" w:color="000000"/>
              <w:right w:val="single" w:sz="8" w:space="0" w:color="000000"/>
            </w:tcBorders>
            <w:vAlign w:val="center"/>
          </w:tcPr>
          <w:p w14:paraId="70EBE014" w14:textId="77777777" w:rsidR="00F70974" w:rsidRPr="00F70974" w:rsidRDefault="00F70974" w:rsidP="001037EC">
            <w:pPr>
              <w:spacing w:after="150"/>
              <w:rPr>
                <w:rFonts w:ascii="Arial" w:hAnsi="Arial" w:cs="Arial"/>
              </w:rPr>
            </w:pPr>
            <w:r w:rsidRPr="00F70974">
              <w:rPr>
                <w:rFonts w:ascii="Arial" w:hAnsi="Arial" w:cs="Arial"/>
                <w:color w:val="000000"/>
              </w:rPr>
              <w:t>7611083.95</w:t>
            </w:r>
          </w:p>
        </w:tc>
        <w:tc>
          <w:tcPr>
            <w:tcW w:w="1933" w:type="dxa"/>
            <w:tcBorders>
              <w:top w:val="single" w:sz="8" w:space="0" w:color="000000"/>
              <w:left w:val="single" w:sz="8" w:space="0" w:color="000000"/>
              <w:bottom w:val="single" w:sz="8" w:space="0" w:color="000000"/>
              <w:right w:val="single" w:sz="8" w:space="0" w:color="000000"/>
            </w:tcBorders>
            <w:vAlign w:val="center"/>
          </w:tcPr>
          <w:p w14:paraId="24005175" w14:textId="77777777" w:rsidR="00F70974" w:rsidRPr="00F70974" w:rsidRDefault="00F70974" w:rsidP="001037EC">
            <w:pPr>
              <w:spacing w:after="150"/>
              <w:rPr>
                <w:rFonts w:ascii="Arial" w:hAnsi="Arial" w:cs="Arial"/>
              </w:rPr>
            </w:pPr>
            <w:r w:rsidRPr="00F70974">
              <w:rPr>
                <w:rFonts w:ascii="Arial" w:hAnsi="Arial" w:cs="Arial"/>
                <w:color w:val="000000"/>
              </w:rPr>
              <w:t>4734662.16</w:t>
            </w:r>
          </w:p>
        </w:tc>
        <w:tc>
          <w:tcPr>
            <w:tcW w:w="933" w:type="dxa"/>
            <w:tcBorders>
              <w:top w:val="single" w:sz="8" w:space="0" w:color="000000"/>
              <w:left w:val="single" w:sz="8" w:space="0" w:color="000000"/>
              <w:bottom w:val="single" w:sz="8" w:space="0" w:color="000000"/>
              <w:right w:val="single" w:sz="8" w:space="0" w:color="000000"/>
            </w:tcBorders>
            <w:vAlign w:val="center"/>
          </w:tcPr>
          <w:p w14:paraId="3B41C873" w14:textId="77777777" w:rsidR="00F70974" w:rsidRPr="00F70974" w:rsidRDefault="00F70974" w:rsidP="001037EC">
            <w:pPr>
              <w:spacing w:after="150"/>
              <w:rPr>
                <w:rFonts w:ascii="Arial" w:hAnsi="Arial" w:cs="Arial"/>
              </w:rPr>
            </w:pPr>
            <w:r w:rsidRPr="00F70974">
              <w:rPr>
                <w:rFonts w:ascii="Arial" w:hAnsi="Arial" w:cs="Arial"/>
                <w:b/>
                <w:color w:val="000000"/>
              </w:rPr>
              <w:t>D308</w:t>
            </w:r>
          </w:p>
        </w:tc>
        <w:tc>
          <w:tcPr>
            <w:tcW w:w="1933" w:type="dxa"/>
            <w:tcBorders>
              <w:top w:val="single" w:sz="8" w:space="0" w:color="000000"/>
              <w:left w:val="single" w:sz="8" w:space="0" w:color="000000"/>
              <w:bottom w:val="single" w:sz="8" w:space="0" w:color="000000"/>
              <w:right w:val="single" w:sz="8" w:space="0" w:color="000000"/>
            </w:tcBorders>
            <w:vAlign w:val="center"/>
          </w:tcPr>
          <w:p w14:paraId="65B3C089" w14:textId="77777777" w:rsidR="00F70974" w:rsidRPr="00F70974" w:rsidRDefault="00F70974" w:rsidP="001037EC">
            <w:pPr>
              <w:spacing w:after="150"/>
              <w:rPr>
                <w:rFonts w:ascii="Arial" w:hAnsi="Arial" w:cs="Arial"/>
              </w:rPr>
            </w:pPr>
            <w:r w:rsidRPr="00F70974">
              <w:rPr>
                <w:rFonts w:ascii="Arial" w:hAnsi="Arial" w:cs="Arial"/>
                <w:color w:val="000000"/>
              </w:rPr>
              <w:t>7610454.68</w:t>
            </w:r>
          </w:p>
        </w:tc>
        <w:tc>
          <w:tcPr>
            <w:tcW w:w="1933" w:type="dxa"/>
            <w:tcBorders>
              <w:top w:val="single" w:sz="8" w:space="0" w:color="000000"/>
              <w:left w:val="single" w:sz="8" w:space="0" w:color="000000"/>
              <w:bottom w:val="single" w:sz="8" w:space="0" w:color="000000"/>
              <w:right w:val="single" w:sz="8" w:space="0" w:color="000000"/>
            </w:tcBorders>
            <w:vAlign w:val="center"/>
          </w:tcPr>
          <w:p w14:paraId="3BEE4307" w14:textId="77777777" w:rsidR="00F70974" w:rsidRPr="00F70974" w:rsidRDefault="00F70974" w:rsidP="001037EC">
            <w:pPr>
              <w:spacing w:after="150"/>
              <w:rPr>
                <w:rFonts w:ascii="Arial" w:hAnsi="Arial" w:cs="Arial"/>
              </w:rPr>
            </w:pPr>
            <w:r w:rsidRPr="00F70974">
              <w:rPr>
                <w:rFonts w:ascii="Arial" w:hAnsi="Arial" w:cs="Arial"/>
                <w:color w:val="000000"/>
              </w:rPr>
              <w:t>4734778.89</w:t>
            </w:r>
          </w:p>
        </w:tc>
        <w:tc>
          <w:tcPr>
            <w:tcW w:w="934" w:type="dxa"/>
            <w:tcBorders>
              <w:top w:val="single" w:sz="8" w:space="0" w:color="000000"/>
              <w:left w:val="single" w:sz="8" w:space="0" w:color="000000"/>
              <w:bottom w:val="single" w:sz="8" w:space="0" w:color="000000"/>
              <w:right w:val="single" w:sz="8" w:space="0" w:color="000000"/>
            </w:tcBorders>
            <w:vAlign w:val="center"/>
          </w:tcPr>
          <w:p w14:paraId="3E8E35AA" w14:textId="77777777" w:rsidR="00F70974" w:rsidRPr="00F70974" w:rsidRDefault="00F70974" w:rsidP="001037EC">
            <w:pPr>
              <w:spacing w:after="150"/>
              <w:rPr>
                <w:rFonts w:ascii="Arial" w:hAnsi="Arial" w:cs="Arial"/>
              </w:rPr>
            </w:pPr>
            <w:r w:rsidRPr="00F70974">
              <w:rPr>
                <w:rFonts w:ascii="Arial" w:hAnsi="Arial" w:cs="Arial"/>
                <w:b/>
                <w:color w:val="000000"/>
              </w:rPr>
              <w:t>D470</w:t>
            </w:r>
          </w:p>
        </w:tc>
        <w:tc>
          <w:tcPr>
            <w:tcW w:w="1934" w:type="dxa"/>
            <w:tcBorders>
              <w:top w:val="single" w:sz="8" w:space="0" w:color="000000"/>
              <w:left w:val="single" w:sz="8" w:space="0" w:color="000000"/>
              <w:bottom w:val="single" w:sz="8" w:space="0" w:color="000000"/>
              <w:right w:val="single" w:sz="8" w:space="0" w:color="000000"/>
            </w:tcBorders>
            <w:vAlign w:val="center"/>
          </w:tcPr>
          <w:p w14:paraId="70AD9797" w14:textId="77777777" w:rsidR="00F70974" w:rsidRPr="00F70974" w:rsidRDefault="00F70974" w:rsidP="001037EC">
            <w:pPr>
              <w:spacing w:after="150"/>
              <w:rPr>
                <w:rFonts w:ascii="Arial" w:hAnsi="Arial" w:cs="Arial"/>
              </w:rPr>
            </w:pPr>
            <w:r w:rsidRPr="00F70974">
              <w:rPr>
                <w:rFonts w:ascii="Arial" w:hAnsi="Arial" w:cs="Arial"/>
                <w:color w:val="000000"/>
              </w:rPr>
              <w:t>7613483.76</w:t>
            </w:r>
          </w:p>
        </w:tc>
        <w:tc>
          <w:tcPr>
            <w:tcW w:w="1934" w:type="dxa"/>
            <w:tcBorders>
              <w:top w:val="single" w:sz="8" w:space="0" w:color="000000"/>
              <w:left w:val="single" w:sz="8" w:space="0" w:color="000000"/>
              <w:bottom w:val="single" w:sz="8" w:space="0" w:color="000000"/>
              <w:right w:val="single" w:sz="8" w:space="0" w:color="000000"/>
            </w:tcBorders>
            <w:vAlign w:val="center"/>
          </w:tcPr>
          <w:p w14:paraId="4E9D7E15" w14:textId="77777777" w:rsidR="00F70974" w:rsidRPr="00F70974" w:rsidRDefault="00F70974" w:rsidP="001037EC">
            <w:pPr>
              <w:spacing w:after="150"/>
              <w:rPr>
                <w:rFonts w:ascii="Arial" w:hAnsi="Arial" w:cs="Arial"/>
              </w:rPr>
            </w:pPr>
            <w:r w:rsidRPr="00F70974">
              <w:rPr>
                <w:rFonts w:ascii="Arial" w:hAnsi="Arial" w:cs="Arial"/>
                <w:color w:val="000000"/>
              </w:rPr>
              <w:t>4730775.54</w:t>
            </w:r>
          </w:p>
        </w:tc>
      </w:tr>
      <w:tr w:rsidR="00F70974" w:rsidRPr="00F70974" w14:paraId="0AE4F41A"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FB5F271" w14:textId="77777777" w:rsidR="00F70974" w:rsidRPr="00F70974" w:rsidRDefault="00F70974" w:rsidP="001037EC">
            <w:pPr>
              <w:spacing w:after="150"/>
              <w:rPr>
                <w:rFonts w:ascii="Arial" w:hAnsi="Arial" w:cs="Arial"/>
              </w:rPr>
            </w:pPr>
            <w:r w:rsidRPr="00F70974">
              <w:rPr>
                <w:rFonts w:ascii="Arial" w:hAnsi="Arial" w:cs="Arial"/>
                <w:b/>
                <w:color w:val="000000"/>
              </w:rPr>
              <w:t>D147</w:t>
            </w:r>
          </w:p>
        </w:tc>
        <w:tc>
          <w:tcPr>
            <w:tcW w:w="1933" w:type="dxa"/>
            <w:tcBorders>
              <w:top w:val="single" w:sz="8" w:space="0" w:color="000000"/>
              <w:left w:val="single" w:sz="8" w:space="0" w:color="000000"/>
              <w:bottom w:val="single" w:sz="8" w:space="0" w:color="000000"/>
              <w:right w:val="single" w:sz="8" w:space="0" w:color="000000"/>
            </w:tcBorders>
            <w:vAlign w:val="center"/>
          </w:tcPr>
          <w:p w14:paraId="1222A927" w14:textId="77777777" w:rsidR="00F70974" w:rsidRPr="00F70974" w:rsidRDefault="00F70974" w:rsidP="001037EC">
            <w:pPr>
              <w:spacing w:after="150"/>
              <w:rPr>
                <w:rFonts w:ascii="Arial" w:hAnsi="Arial" w:cs="Arial"/>
              </w:rPr>
            </w:pPr>
            <w:r w:rsidRPr="00F70974">
              <w:rPr>
                <w:rFonts w:ascii="Arial" w:hAnsi="Arial" w:cs="Arial"/>
                <w:color w:val="000000"/>
              </w:rPr>
              <w:t>7611073.88</w:t>
            </w:r>
          </w:p>
        </w:tc>
        <w:tc>
          <w:tcPr>
            <w:tcW w:w="1933" w:type="dxa"/>
            <w:tcBorders>
              <w:top w:val="single" w:sz="8" w:space="0" w:color="000000"/>
              <w:left w:val="single" w:sz="8" w:space="0" w:color="000000"/>
              <w:bottom w:val="single" w:sz="8" w:space="0" w:color="000000"/>
              <w:right w:val="single" w:sz="8" w:space="0" w:color="000000"/>
            </w:tcBorders>
            <w:vAlign w:val="center"/>
          </w:tcPr>
          <w:p w14:paraId="56BFF750" w14:textId="77777777" w:rsidR="00F70974" w:rsidRPr="00F70974" w:rsidRDefault="00F70974" w:rsidP="001037EC">
            <w:pPr>
              <w:spacing w:after="150"/>
              <w:rPr>
                <w:rFonts w:ascii="Arial" w:hAnsi="Arial" w:cs="Arial"/>
              </w:rPr>
            </w:pPr>
            <w:r w:rsidRPr="00F70974">
              <w:rPr>
                <w:rFonts w:ascii="Arial" w:hAnsi="Arial" w:cs="Arial"/>
                <w:color w:val="000000"/>
              </w:rPr>
              <w:t>4734661.03</w:t>
            </w:r>
          </w:p>
        </w:tc>
        <w:tc>
          <w:tcPr>
            <w:tcW w:w="933" w:type="dxa"/>
            <w:tcBorders>
              <w:top w:val="single" w:sz="8" w:space="0" w:color="000000"/>
              <w:left w:val="single" w:sz="8" w:space="0" w:color="000000"/>
              <w:bottom w:val="single" w:sz="8" w:space="0" w:color="000000"/>
              <w:right w:val="single" w:sz="8" w:space="0" w:color="000000"/>
            </w:tcBorders>
            <w:vAlign w:val="center"/>
          </w:tcPr>
          <w:p w14:paraId="1D7F901B" w14:textId="77777777" w:rsidR="00F70974" w:rsidRPr="00F70974" w:rsidRDefault="00F70974" w:rsidP="001037EC">
            <w:pPr>
              <w:spacing w:after="150"/>
              <w:rPr>
                <w:rFonts w:ascii="Arial" w:hAnsi="Arial" w:cs="Arial"/>
              </w:rPr>
            </w:pPr>
            <w:r w:rsidRPr="00F70974">
              <w:rPr>
                <w:rFonts w:ascii="Arial" w:hAnsi="Arial" w:cs="Arial"/>
                <w:b/>
                <w:color w:val="000000"/>
              </w:rPr>
              <w:t>D309</w:t>
            </w:r>
          </w:p>
        </w:tc>
        <w:tc>
          <w:tcPr>
            <w:tcW w:w="1933" w:type="dxa"/>
            <w:tcBorders>
              <w:top w:val="single" w:sz="8" w:space="0" w:color="000000"/>
              <w:left w:val="single" w:sz="8" w:space="0" w:color="000000"/>
              <w:bottom w:val="single" w:sz="8" w:space="0" w:color="000000"/>
              <w:right w:val="single" w:sz="8" w:space="0" w:color="000000"/>
            </w:tcBorders>
            <w:vAlign w:val="center"/>
          </w:tcPr>
          <w:p w14:paraId="41C81FB2" w14:textId="77777777" w:rsidR="00F70974" w:rsidRPr="00F70974" w:rsidRDefault="00F70974" w:rsidP="001037EC">
            <w:pPr>
              <w:spacing w:after="150"/>
              <w:rPr>
                <w:rFonts w:ascii="Arial" w:hAnsi="Arial" w:cs="Arial"/>
              </w:rPr>
            </w:pPr>
            <w:r w:rsidRPr="00F70974">
              <w:rPr>
                <w:rFonts w:ascii="Arial" w:hAnsi="Arial" w:cs="Arial"/>
                <w:color w:val="000000"/>
              </w:rPr>
              <w:t>7610473.04</w:t>
            </w:r>
          </w:p>
        </w:tc>
        <w:tc>
          <w:tcPr>
            <w:tcW w:w="1933" w:type="dxa"/>
            <w:tcBorders>
              <w:top w:val="single" w:sz="8" w:space="0" w:color="000000"/>
              <w:left w:val="single" w:sz="8" w:space="0" w:color="000000"/>
              <w:bottom w:val="single" w:sz="8" w:space="0" w:color="000000"/>
              <w:right w:val="single" w:sz="8" w:space="0" w:color="000000"/>
            </w:tcBorders>
            <w:vAlign w:val="center"/>
          </w:tcPr>
          <w:p w14:paraId="3574B8DF" w14:textId="77777777" w:rsidR="00F70974" w:rsidRPr="00F70974" w:rsidRDefault="00F70974" w:rsidP="001037EC">
            <w:pPr>
              <w:spacing w:after="150"/>
              <w:rPr>
                <w:rFonts w:ascii="Arial" w:hAnsi="Arial" w:cs="Arial"/>
              </w:rPr>
            </w:pPr>
            <w:r w:rsidRPr="00F70974">
              <w:rPr>
                <w:rFonts w:ascii="Arial" w:hAnsi="Arial" w:cs="Arial"/>
                <w:color w:val="000000"/>
              </w:rPr>
              <w:t>4734785.17</w:t>
            </w:r>
          </w:p>
        </w:tc>
        <w:tc>
          <w:tcPr>
            <w:tcW w:w="934" w:type="dxa"/>
            <w:tcBorders>
              <w:top w:val="single" w:sz="8" w:space="0" w:color="000000"/>
              <w:left w:val="single" w:sz="8" w:space="0" w:color="000000"/>
              <w:bottom w:val="single" w:sz="8" w:space="0" w:color="000000"/>
              <w:right w:val="single" w:sz="8" w:space="0" w:color="000000"/>
            </w:tcBorders>
            <w:vAlign w:val="center"/>
          </w:tcPr>
          <w:p w14:paraId="59E5083F" w14:textId="77777777" w:rsidR="00F70974" w:rsidRPr="00F70974" w:rsidRDefault="00F70974" w:rsidP="001037EC">
            <w:pPr>
              <w:spacing w:after="150"/>
              <w:rPr>
                <w:rFonts w:ascii="Arial" w:hAnsi="Arial" w:cs="Arial"/>
              </w:rPr>
            </w:pPr>
            <w:r w:rsidRPr="00F70974">
              <w:rPr>
                <w:rFonts w:ascii="Arial" w:hAnsi="Arial" w:cs="Arial"/>
                <w:b/>
                <w:color w:val="000000"/>
              </w:rPr>
              <w:t>D471</w:t>
            </w:r>
          </w:p>
        </w:tc>
        <w:tc>
          <w:tcPr>
            <w:tcW w:w="1934" w:type="dxa"/>
            <w:tcBorders>
              <w:top w:val="single" w:sz="8" w:space="0" w:color="000000"/>
              <w:left w:val="single" w:sz="8" w:space="0" w:color="000000"/>
              <w:bottom w:val="single" w:sz="8" w:space="0" w:color="000000"/>
              <w:right w:val="single" w:sz="8" w:space="0" w:color="000000"/>
            </w:tcBorders>
            <w:vAlign w:val="center"/>
          </w:tcPr>
          <w:p w14:paraId="427A2C6F" w14:textId="77777777" w:rsidR="00F70974" w:rsidRPr="00F70974" w:rsidRDefault="00F70974" w:rsidP="001037EC">
            <w:pPr>
              <w:spacing w:after="150"/>
              <w:rPr>
                <w:rFonts w:ascii="Arial" w:hAnsi="Arial" w:cs="Arial"/>
              </w:rPr>
            </w:pPr>
            <w:r w:rsidRPr="00F70974">
              <w:rPr>
                <w:rFonts w:ascii="Arial" w:hAnsi="Arial" w:cs="Arial"/>
                <w:color w:val="000000"/>
              </w:rPr>
              <w:t>7613525.13</w:t>
            </w:r>
          </w:p>
        </w:tc>
        <w:tc>
          <w:tcPr>
            <w:tcW w:w="1934" w:type="dxa"/>
            <w:tcBorders>
              <w:top w:val="single" w:sz="8" w:space="0" w:color="000000"/>
              <w:left w:val="single" w:sz="8" w:space="0" w:color="000000"/>
              <w:bottom w:val="single" w:sz="8" w:space="0" w:color="000000"/>
              <w:right w:val="single" w:sz="8" w:space="0" w:color="000000"/>
            </w:tcBorders>
            <w:vAlign w:val="center"/>
          </w:tcPr>
          <w:p w14:paraId="6407661B" w14:textId="77777777" w:rsidR="00F70974" w:rsidRPr="00F70974" w:rsidRDefault="00F70974" w:rsidP="001037EC">
            <w:pPr>
              <w:spacing w:after="150"/>
              <w:rPr>
                <w:rFonts w:ascii="Arial" w:hAnsi="Arial" w:cs="Arial"/>
              </w:rPr>
            </w:pPr>
            <w:r w:rsidRPr="00F70974">
              <w:rPr>
                <w:rFonts w:ascii="Arial" w:hAnsi="Arial" w:cs="Arial"/>
                <w:color w:val="000000"/>
              </w:rPr>
              <w:t>4730735.56</w:t>
            </w:r>
          </w:p>
        </w:tc>
      </w:tr>
      <w:tr w:rsidR="00F70974" w:rsidRPr="00F70974" w14:paraId="6B085A41"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C753834" w14:textId="77777777" w:rsidR="00F70974" w:rsidRPr="00F70974" w:rsidRDefault="00F70974" w:rsidP="001037EC">
            <w:pPr>
              <w:spacing w:after="150"/>
              <w:rPr>
                <w:rFonts w:ascii="Arial" w:hAnsi="Arial" w:cs="Arial"/>
              </w:rPr>
            </w:pPr>
            <w:r w:rsidRPr="00F70974">
              <w:rPr>
                <w:rFonts w:ascii="Arial" w:hAnsi="Arial" w:cs="Arial"/>
                <w:b/>
                <w:color w:val="000000"/>
              </w:rPr>
              <w:t>D148</w:t>
            </w:r>
          </w:p>
        </w:tc>
        <w:tc>
          <w:tcPr>
            <w:tcW w:w="1933" w:type="dxa"/>
            <w:tcBorders>
              <w:top w:val="single" w:sz="8" w:space="0" w:color="000000"/>
              <w:left w:val="single" w:sz="8" w:space="0" w:color="000000"/>
              <w:bottom w:val="single" w:sz="8" w:space="0" w:color="000000"/>
              <w:right w:val="single" w:sz="8" w:space="0" w:color="000000"/>
            </w:tcBorders>
            <w:vAlign w:val="center"/>
          </w:tcPr>
          <w:p w14:paraId="07F9E38F" w14:textId="77777777" w:rsidR="00F70974" w:rsidRPr="00F70974" w:rsidRDefault="00F70974" w:rsidP="001037EC">
            <w:pPr>
              <w:spacing w:after="150"/>
              <w:rPr>
                <w:rFonts w:ascii="Arial" w:hAnsi="Arial" w:cs="Arial"/>
              </w:rPr>
            </w:pPr>
            <w:r w:rsidRPr="00F70974">
              <w:rPr>
                <w:rFonts w:ascii="Arial" w:hAnsi="Arial" w:cs="Arial"/>
                <w:color w:val="000000"/>
              </w:rPr>
              <w:t>7611064.05</w:t>
            </w:r>
          </w:p>
        </w:tc>
        <w:tc>
          <w:tcPr>
            <w:tcW w:w="1933" w:type="dxa"/>
            <w:tcBorders>
              <w:top w:val="single" w:sz="8" w:space="0" w:color="000000"/>
              <w:left w:val="single" w:sz="8" w:space="0" w:color="000000"/>
              <w:bottom w:val="single" w:sz="8" w:space="0" w:color="000000"/>
              <w:right w:val="single" w:sz="8" w:space="0" w:color="000000"/>
            </w:tcBorders>
            <w:vAlign w:val="center"/>
          </w:tcPr>
          <w:p w14:paraId="189B8F10" w14:textId="77777777" w:rsidR="00F70974" w:rsidRPr="00F70974" w:rsidRDefault="00F70974" w:rsidP="001037EC">
            <w:pPr>
              <w:spacing w:after="150"/>
              <w:rPr>
                <w:rFonts w:ascii="Arial" w:hAnsi="Arial" w:cs="Arial"/>
              </w:rPr>
            </w:pPr>
            <w:r w:rsidRPr="00F70974">
              <w:rPr>
                <w:rFonts w:ascii="Arial" w:hAnsi="Arial" w:cs="Arial"/>
                <w:color w:val="000000"/>
              </w:rPr>
              <w:t>4734661.07</w:t>
            </w:r>
          </w:p>
        </w:tc>
        <w:tc>
          <w:tcPr>
            <w:tcW w:w="933" w:type="dxa"/>
            <w:tcBorders>
              <w:top w:val="single" w:sz="8" w:space="0" w:color="000000"/>
              <w:left w:val="single" w:sz="8" w:space="0" w:color="000000"/>
              <w:bottom w:val="single" w:sz="8" w:space="0" w:color="000000"/>
              <w:right w:val="single" w:sz="8" w:space="0" w:color="000000"/>
            </w:tcBorders>
            <w:vAlign w:val="center"/>
          </w:tcPr>
          <w:p w14:paraId="22CC0F70" w14:textId="77777777" w:rsidR="00F70974" w:rsidRPr="00F70974" w:rsidRDefault="00F70974" w:rsidP="001037EC">
            <w:pPr>
              <w:spacing w:after="150"/>
              <w:rPr>
                <w:rFonts w:ascii="Arial" w:hAnsi="Arial" w:cs="Arial"/>
              </w:rPr>
            </w:pPr>
            <w:r w:rsidRPr="00F70974">
              <w:rPr>
                <w:rFonts w:ascii="Arial" w:hAnsi="Arial" w:cs="Arial"/>
                <w:b/>
                <w:color w:val="000000"/>
              </w:rPr>
              <w:t>D310</w:t>
            </w:r>
          </w:p>
        </w:tc>
        <w:tc>
          <w:tcPr>
            <w:tcW w:w="1933" w:type="dxa"/>
            <w:tcBorders>
              <w:top w:val="single" w:sz="8" w:space="0" w:color="000000"/>
              <w:left w:val="single" w:sz="8" w:space="0" w:color="000000"/>
              <w:bottom w:val="single" w:sz="8" w:space="0" w:color="000000"/>
              <w:right w:val="single" w:sz="8" w:space="0" w:color="000000"/>
            </w:tcBorders>
            <w:vAlign w:val="center"/>
          </w:tcPr>
          <w:p w14:paraId="0978FF20" w14:textId="77777777" w:rsidR="00F70974" w:rsidRPr="00F70974" w:rsidRDefault="00F70974" w:rsidP="001037EC">
            <w:pPr>
              <w:spacing w:after="150"/>
              <w:rPr>
                <w:rFonts w:ascii="Arial" w:hAnsi="Arial" w:cs="Arial"/>
              </w:rPr>
            </w:pPr>
            <w:r w:rsidRPr="00F70974">
              <w:rPr>
                <w:rFonts w:ascii="Arial" w:hAnsi="Arial" w:cs="Arial"/>
                <w:color w:val="000000"/>
              </w:rPr>
              <w:t>7610492.92</w:t>
            </w:r>
          </w:p>
        </w:tc>
        <w:tc>
          <w:tcPr>
            <w:tcW w:w="1933" w:type="dxa"/>
            <w:tcBorders>
              <w:top w:val="single" w:sz="8" w:space="0" w:color="000000"/>
              <w:left w:val="single" w:sz="8" w:space="0" w:color="000000"/>
              <w:bottom w:val="single" w:sz="8" w:space="0" w:color="000000"/>
              <w:right w:val="single" w:sz="8" w:space="0" w:color="000000"/>
            </w:tcBorders>
            <w:vAlign w:val="center"/>
          </w:tcPr>
          <w:p w14:paraId="01E03463" w14:textId="77777777" w:rsidR="00F70974" w:rsidRPr="00F70974" w:rsidRDefault="00F70974" w:rsidP="001037EC">
            <w:pPr>
              <w:spacing w:after="150"/>
              <w:rPr>
                <w:rFonts w:ascii="Arial" w:hAnsi="Arial" w:cs="Arial"/>
              </w:rPr>
            </w:pPr>
            <w:r w:rsidRPr="00F70974">
              <w:rPr>
                <w:rFonts w:ascii="Arial" w:hAnsi="Arial" w:cs="Arial"/>
                <w:color w:val="000000"/>
              </w:rPr>
              <w:t>4734787.19</w:t>
            </w:r>
          </w:p>
        </w:tc>
        <w:tc>
          <w:tcPr>
            <w:tcW w:w="934" w:type="dxa"/>
            <w:tcBorders>
              <w:top w:val="single" w:sz="8" w:space="0" w:color="000000"/>
              <w:left w:val="single" w:sz="8" w:space="0" w:color="000000"/>
              <w:bottom w:val="single" w:sz="8" w:space="0" w:color="000000"/>
              <w:right w:val="single" w:sz="8" w:space="0" w:color="000000"/>
            </w:tcBorders>
            <w:vAlign w:val="center"/>
          </w:tcPr>
          <w:p w14:paraId="11467191" w14:textId="77777777" w:rsidR="00F70974" w:rsidRPr="00F70974" w:rsidRDefault="00F70974" w:rsidP="001037EC">
            <w:pPr>
              <w:spacing w:after="150"/>
              <w:rPr>
                <w:rFonts w:ascii="Arial" w:hAnsi="Arial" w:cs="Arial"/>
              </w:rPr>
            </w:pPr>
            <w:r w:rsidRPr="00F70974">
              <w:rPr>
                <w:rFonts w:ascii="Arial" w:hAnsi="Arial" w:cs="Arial"/>
                <w:b/>
                <w:color w:val="000000"/>
              </w:rPr>
              <w:t>D472</w:t>
            </w:r>
          </w:p>
        </w:tc>
        <w:tc>
          <w:tcPr>
            <w:tcW w:w="1934" w:type="dxa"/>
            <w:tcBorders>
              <w:top w:val="single" w:sz="8" w:space="0" w:color="000000"/>
              <w:left w:val="single" w:sz="8" w:space="0" w:color="000000"/>
              <w:bottom w:val="single" w:sz="8" w:space="0" w:color="000000"/>
              <w:right w:val="single" w:sz="8" w:space="0" w:color="000000"/>
            </w:tcBorders>
            <w:vAlign w:val="center"/>
          </w:tcPr>
          <w:p w14:paraId="567F729C" w14:textId="77777777" w:rsidR="00F70974" w:rsidRPr="00F70974" w:rsidRDefault="00F70974" w:rsidP="001037EC">
            <w:pPr>
              <w:spacing w:after="150"/>
              <w:rPr>
                <w:rFonts w:ascii="Arial" w:hAnsi="Arial" w:cs="Arial"/>
              </w:rPr>
            </w:pPr>
            <w:r w:rsidRPr="00F70974">
              <w:rPr>
                <w:rFonts w:ascii="Arial" w:hAnsi="Arial" w:cs="Arial"/>
                <w:color w:val="000000"/>
              </w:rPr>
              <w:t>7613577.75</w:t>
            </w:r>
          </w:p>
        </w:tc>
        <w:tc>
          <w:tcPr>
            <w:tcW w:w="1934" w:type="dxa"/>
            <w:tcBorders>
              <w:top w:val="single" w:sz="8" w:space="0" w:color="000000"/>
              <w:left w:val="single" w:sz="8" w:space="0" w:color="000000"/>
              <w:bottom w:val="single" w:sz="8" w:space="0" w:color="000000"/>
              <w:right w:val="single" w:sz="8" w:space="0" w:color="000000"/>
            </w:tcBorders>
            <w:vAlign w:val="center"/>
          </w:tcPr>
          <w:p w14:paraId="725CBE95" w14:textId="77777777" w:rsidR="00F70974" w:rsidRPr="00F70974" w:rsidRDefault="00F70974" w:rsidP="001037EC">
            <w:pPr>
              <w:spacing w:after="150"/>
              <w:rPr>
                <w:rFonts w:ascii="Arial" w:hAnsi="Arial" w:cs="Arial"/>
              </w:rPr>
            </w:pPr>
            <w:r w:rsidRPr="00F70974">
              <w:rPr>
                <w:rFonts w:ascii="Arial" w:hAnsi="Arial" w:cs="Arial"/>
                <w:color w:val="000000"/>
              </w:rPr>
              <w:t>4730662.43</w:t>
            </w:r>
          </w:p>
        </w:tc>
      </w:tr>
      <w:tr w:rsidR="00F70974" w:rsidRPr="00F70974" w14:paraId="4F2B0C6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A7B60D5" w14:textId="77777777" w:rsidR="00F70974" w:rsidRPr="00F70974" w:rsidRDefault="00F70974" w:rsidP="001037EC">
            <w:pPr>
              <w:spacing w:after="150"/>
              <w:rPr>
                <w:rFonts w:ascii="Arial" w:hAnsi="Arial" w:cs="Arial"/>
              </w:rPr>
            </w:pPr>
            <w:r w:rsidRPr="00F70974">
              <w:rPr>
                <w:rFonts w:ascii="Arial" w:hAnsi="Arial" w:cs="Arial"/>
                <w:b/>
                <w:color w:val="000000"/>
              </w:rPr>
              <w:t>D149</w:t>
            </w:r>
          </w:p>
        </w:tc>
        <w:tc>
          <w:tcPr>
            <w:tcW w:w="1933" w:type="dxa"/>
            <w:tcBorders>
              <w:top w:val="single" w:sz="8" w:space="0" w:color="000000"/>
              <w:left w:val="single" w:sz="8" w:space="0" w:color="000000"/>
              <w:bottom w:val="single" w:sz="8" w:space="0" w:color="000000"/>
              <w:right w:val="single" w:sz="8" w:space="0" w:color="000000"/>
            </w:tcBorders>
            <w:vAlign w:val="center"/>
          </w:tcPr>
          <w:p w14:paraId="2A3E908A" w14:textId="77777777" w:rsidR="00F70974" w:rsidRPr="00F70974" w:rsidRDefault="00F70974" w:rsidP="001037EC">
            <w:pPr>
              <w:spacing w:after="150"/>
              <w:rPr>
                <w:rFonts w:ascii="Arial" w:hAnsi="Arial" w:cs="Arial"/>
              </w:rPr>
            </w:pPr>
            <w:r w:rsidRPr="00F70974">
              <w:rPr>
                <w:rFonts w:ascii="Arial" w:hAnsi="Arial" w:cs="Arial"/>
                <w:color w:val="000000"/>
              </w:rPr>
              <w:t>7611056.84</w:t>
            </w:r>
          </w:p>
        </w:tc>
        <w:tc>
          <w:tcPr>
            <w:tcW w:w="1933" w:type="dxa"/>
            <w:tcBorders>
              <w:top w:val="single" w:sz="8" w:space="0" w:color="000000"/>
              <w:left w:val="single" w:sz="8" w:space="0" w:color="000000"/>
              <w:bottom w:val="single" w:sz="8" w:space="0" w:color="000000"/>
              <w:right w:val="single" w:sz="8" w:space="0" w:color="000000"/>
            </w:tcBorders>
            <w:vAlign w:val="center"/>
          </w:tcPr>
          <w:p w14:paraId="3D3BCAB6" w14:textId="77777777" w:rsidR="00F70974" w:rsidRPr="00F70974" w:rsidRDefault="00F70974" w:rsidP="001037EC">
            <w:pPr>
              <w:spacing w:after="150"/>
              <w:rPr>
                <w:rFonts w:ascii="Arial" w:hAnsi="Arial" w:cs="Arial"/>
              </w:rPr>
            </w:pPr>
            <w:r w:rsidRPr="00F70974">
              <w:rPr>
                <w:rFonts w:ascii="Arial" w:hAnsi="Arial" w:cs="Arial"/>
                <w:color w:val="000000"/>
              </w:rPr>
              <w:t>4734661.52</w:t>
            </w:r>
          </w:p>
        </w:tc>
        <w:tc>
          <w:tcPr>
            <w:tcW w:w="933" w:type="dxa"/>
            <w:tcBorders>
              <w:top w:val="single" w:sz="8" w:space="0" w:color="000000"/>
              <w:left w:val="single" w:sz="8" w:space="0" w:color="000000"/>
              <w:bottom w:val="single" w:sz="8" w:space="0" w:color="000000"/>
              <w:right w:val="single" w:sz="8" w:space="0" w:color="000000"/>
            </w:tcBorders>
            <w:vAlign w:val="center"/>
          </w:tcPr>
          <w:p w14:paraId="39DC7405" w14:textId="77777777" w:rsidR="00F70974" w:rsidRPr="00F70974" w:rsidRDefault="00F70974" w:rsidP="001037EC">
            <w:pPr>
              <w:spacing w:after="150"/>
              <w:rPr>
                <w:rFonts w:ascii="Arial" w:hAnsi="Arial" w:cs="Arial"/>
              </w:rPr>
            </w:pPr>
            <w:r w:rsidRPr="00F70974">
              <w:rPr>
                <w:rFonts w:ascii="Arial" w:hAnsi="Arial" w:cs="Arial"/>
                <w:b/>
                <w:color w:val="000000"/>
              </w:rPr>
              <w:t>D311</w:t>
            </w:r>
          </w:p>
        </w:tc>
        <w:tc>
          <w:tcPr>
            <w:tcW w:w="1933" w:type="dxa"/>
            <w:tcBorders>
              <w:top w:val="single" w:sz="8" w:space="0" w:color="000000"/>
              <w:left w:val="single" w:sz="8" w:space="0" w:color="000000"/>
              <w:bottom w:val="single" w:sz="8" w:space="0" w:color="000000"/>
              <w:right w:val="single" w:sz="8" w:space="0" w:color="000000"/>
            </w:tcBorders>
            <w:vAlign w:val="center"/>
          </w:tcPr>
          <w:p w14:paraId="595BBDBB" w14:textId="77777777" w:rsidR="00F70974" w:rsidRPr="00F70974" w:rsidRDefault="00F70974" w:rsidP="001037EC">
            <w:pPr>
              <w:spacing w:after="150"/>
              <w:rPr>
                <w:rFonts w:ascii="Arial" w:hAnsi="Arial" w:cs="Arial"/>
              </w:rPr>
            </w:pPr>
            <w:r w:rsidRPr="00F70974">
              <w:rPr>
                <w:rFonts w:ascii="Arial" w:hAnsi="Arial" w:cs="Arial"/>
                <w:color w:val="000000"/>
              </w:rPr>
              <w:t>7610512.74</w:t>
            </w:r>
          </w:p>
        </w:tc>
        <w:tc>
          <w:tcPr>
            <w:tcW w:w="1933" w:type="dxa"/>
            <w:tcBorders>
              <w:top w:val="single" w:sz="8" w:space="0" w:color="000000"/>
              <w:left w:val="single" w:sz="8" w:space="0" w:color="000000"/>
              <w:bottom w:val="single" w:sz="8" w:space="0" w:color="000000"/>
              <w:right w:val="single" w:sz="8" w:space="0" w:color="000000"/>
            </w:tcBorders>
            <w:vAlign w:val="center"/>
          </w:tcPr>
          <w:p w14:paraId="2F8A8793" w14:textId="77777777" w:rsidR="00F70974" w:rsidRPr="00F70974" w:rsidRDefault="00F70974" w:rsidP="001037EC">
            <w:pPr>
              <w:spacing w:after="150"/>
              <w:rPr>
                <w:rFonts w:ascii="Arial" w:hAnsi="Arial" w:cs="Arial"/>
              </w:rPr>
            </w:pPr>
            <w:r w:rsidRPr="00F70974">
              <w:rPr>
                <w:rFonts w:ascii="Arial" w:hAnsi="Arial" w:cs="Arial"/>
                <w:color w:val="000000"/>
              </w:rPr>
              <w:t>4734784.64</w:t>
            </w:r>
          </w:p>
        </w:tc>
        <w:tc>
          <w:tcPr>
            <w:tcW w:w="934" w:type="dxa"/>
            <w:tcBorders>
              <w:top w:val="single" w:sz="8" w:space="0" w:color="000000"/>
              <w:left w:val="single" w:sz="8" w:space="0" w:color="000000"/>
              <w:bottom w:val="single" w:sz="8" w:space="0" w:color="000000"/>
              <w:right w:val="single" w:sz="8" w:space="0" w:color="000000"/>
            </w:tcBorders>
            <w:vAlign w:val="center"/>
          </w:tcPr>
          <w:p w14:paraId="707FE7AB" w14:textId="77777777" w:rsidR="00F70974" w:rsidRPr="00F70974" w:rsidRDefault="00F70974" w:rsidP="001037EC">
            <w:pPr>
              <w:spacing w:after="150"/>
              <w:rPr>
                <w:rFonts w:ascii="Arial" w:hAnsi="Arial" w:cs="Arial"/>
              </w:rPr>
            </w:pPr>
            <w:r w:rsidRPr="00F70974">
              <w:rPr>
                <w:rFonts w:ascii="Arial" w:hAnsi="Arial" w:cs="Arial"/>
                <w:b/>
                <w:color w:val="000000"/>
              </w:rPr>
              <w:t>D473</w:t>
            </w:r>
          </w:p>
        </w:tc>
        <w:tc>
          <w:tcPr>
            <w:tcW w:w="1934" w:type="dxa"/>
            <w:tcBorders>
              <w:top w:val="single" w:sz="8" w:space="0" w:color="000000"/>
              <w:left w:val="single" w:sz="8" w:space="0" w:color="000000"/>
              <w:bottom w:val="single" w:sz="8" w:space="0" w:color="000000"/>
              <w:right w:val="single" w:sz="8" w:space="0" w:color="000000"/>
            </w:tcBorders>
            <w:vAlign w:val="center"/>
          </w:tcPr>
          <w:p w14:paraId="75E78015" w14:textId="77777777" w:rsidR="00F70974" w:rsidRPr="00F70974" w:rsidRDefault="00F70974" w:rsidP="001037EC">
            <w:pPr>
              <w:spacing w:after="150"/>
              <w:rPr>
                <w:rFonts w:ascii="Arial" w:hAnsi="Arial" w:cs="Arial"/>
              </w:rPr>
            </w:pPr>
            <w:r w:rsidRPr="00F70974">
              <w:rPr>
                <w:rFonts w:ascii="Arial" w:hAnsi="Arial" w:cs="Arial"/>
                <w:color w:val="000000"/>
              </w:rPr>
              <w:t>7613606.22</w:t>
            </w:r>
          </w:p>
        </w:tc>
        <w:tc>
          <w:tcPr>
            <w:tcW w:w="1934" w:type="dxa"/>
            <w:tcBorders>
              <w:top w:val="single" w:sz="8" w:space="0" w:color="000000"/>
              <w:left w:val="single" w:sz="8" w:space="0" w:color="000000"/>
              <w:bottom w:val="single" w:sz="8" w:space="0" w:color="000000"/>
              <w:right w:val="single" w:sz="8" w:space="0" w:color="000000"/>
            </w:tcBorders>
            <w:vAlign w:val="center"/>
          </w:tcPr>
          <w:p w14:paraId="4D29944C" w14:textId="77777777" w:rsidR="00F70974" w:rsidRPr="00F70974" w:rsidRDefault="00F70974" w:rsidP="001037EC">
            <w:pPr>
              <w:spacing w:after="150"/>
              <w:rPr>
                <w:rFonts w:ascii="Arial" w:hAnsi="Arial" w:cs="Arial"/>
              </w:rPr>
            </w:pPr>
            <w:r w:rsidRPr="00F70974">
              <w:rPr>
                <w:rFonts w:ascii="Arial" w:hAnsi="Arial" w:cs="Arial"/>
                <w:color w:val="000000"/>
              </w:rPr>
              <w:t>4730613.01</w:t>
            </w:r>
          </w:p>
        </w:tc>
      </w:tr>
      <w:tr w:rsidR="00F70974" w:rsidRPr="00F70974" w14:paraId="52C7921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1871791" w14:textId="77777777" w:rsidR="00F70974" w:rsidRPr="00F70974" w:rsidRDefault="00F70974" w:rsidP="001037EC">
            <w:pPr>
              <w:spacing w:after="150"/>
              <w:rPr>
                <w:rFonts w:ascii="Arial" w:hAnsi="Arial" w:cs="Arial"/>
              </w:rPr>
            </w:pPr>
            <w:r w:rsidRPr="00F70974">
              <w:rPr>
                <w:rFonts w:ascii="Arial" w:hAnsi="Arial" w:cs="Arial"/>
                <w:b/>
                <w:color w:val="000000"/>
              </w:rPr>
              <w:t>D150</w:t>
            </w:r>
          </w:p>
        </w:tc>
        <w:tc>
          <w:tcPr>
            <w:tcW w:w="1933" w:type="dxa"/>
            <w:tcBorders>
              <w:top w:val="single" w:sz="8" w:space="0" w:color="000000"/>
              <w:left w:val="single" w:sz="8" w:space="0" w:color="000000"/>
              <w:bottom w:val="single" w:sz="8" w:space="0" w:color="000000"/>
              <w:right w:val="single" w:sz="8" w:space="0" w:color="000000"/>
            </w:tcBorders>
            <w:vAlign w:val="center"/>
          </w:tcPr>
          <w:p w14:paraId="769FFB33" w14:textId="77777777" w:rsidR="00F70974" w:rsidRPr="00F70974" w:rsidRDefault="00F70974" w:rsidP="001037EC">
            <w:pPr>
              <w:spacing w:after="150"/>
              <w:rPr>
                <w:rFonts w:ascii="Arial" w:hAnsi="Arial" w:cs="Arial"/>
              </w:rPr>
            </w:pPr>
            <w:r w:rsidRPr="00F70974">
              <w:rPr>
                <w:rFonts w:ascii="Arial" w:hAnsi="Arial" w:cs="Arial"/>
                <w:color w:val="000000"/>
              </w:rPr>
              <w:t>7611045.06</w:t>
            </w:r>
          </w:p>
        </w:tc>
        <w:tc>
          <w:tcPr>
            <w:tcW w:w="1933" w:type="dxa"/>
            <w:tcBorders>
              <w:top w:val="single" w:sz="8" w:space="0" w:color="000000"/>
              <w:left w:val="single" w:sz="8" w:space="0" w:color="000000"/>
              <w:bottom w:val="single" w:sz="8" w:space="0" w:color="000000"/>
              <w:right w:val="single" w:sz="8" w:space="0" w:color="000000"/>
            </w:tcBorders>
            <w:vAlign w:val="center"/>
          </w:tcPr>
          <w:p w14:paraId="7274D873" w14:textId="77777777" w:rsidR="00F70974" w:rsidRPr="00F70974" w:rsidRDefault="00F70974" w:rsidP="001037EC">
            <w:pPr>
              <w:spacing w:after="150"/>
              <w:rPr>
                <w:rFonts w:ascii="Arial" w:hAnsi="Arial" w:cs="Arial"/>
              </w:rPr>
            </w:pPr>
            <w:r w:rsidRPr="00F70974">
              <w:rPr>
                <w:rFonts w:ascii="Arial" w:hAnsi="Arial" w:cs="Arial"/>
                <w:color w:val="000000"/>
              </w:rPr>
              <w:t>4734663.09</w:t>
            </w:r>
          </w:p>
        </w:tc>
        <w:tc>
          <w:tcPr>
            <w:tcW w:w="933" w:type="dxa"/>
            <w:tcBorders>
              <w:top w:val="single" w:sz="8" w:space="0" w:color="000000"/>
              <w:left w:val="single" w:sz="8" w:space="0" w:color="000000"/>
              <w:bottom w:val="single" w:sz="8" w:space="0" w:color="000000"/>
              <w:right w:val="single" w:sz="8" w:space="0" w:color="000000"/>
            </w:tcBorders>
            <w:vAlign w:val="center"/>
          </w:tcPr>
          <w:p w14:paraId="07A0969D" w14:textId="77777777" w:rsidR="00F70974" w:rsidRPr="00F70974" w:rsidRDefault="00F70974" w:rsidP="001037EC">
            <w:pPr>
              <w:spacing w:after="150"/>
              <w:rPr>
                <w:rFonts w:ascii="Arial" w:hAnsi="Arial" w:cs="Arial"/>
              </w:rPr>
            </w:pPr>
            <w:r w:rsidRPr="00F70974">
              <w:rPr>
                <w:rFonts w:ascii="Arial" w:hAnsi="Arial" w:cs="Arial"/>
                <w:b/>
                <w:color w:val="000000"/>
              </w:rPr>
              <w:t>D312</w:t>
            </w:r>
          </w:p>
        </w:tc>
        <w:tc>
          <w:tcPr>
            <w:tcW w:w="1933" w:type="dxa"/>
            <w:tcBorders>
              <w:top w:val="single" w:sz="8" w:space="0" w:color="000000"/>
              <w:left w:val="single" w:sz="8" w:space="0" w:color="000000"/>
              <w:bottom w:val="single" w:sz="8" w:space="0" w:color="000000"/>
              <w:right w:val="single" w:sz="8" w:space="0" w:color="000000"/>
            </w:tcBorders>
            <w:vAlign w:val="center"/>
          </w:tcPr>
          <w:p w14:paraId="36BEA8A1" w14:textId="77777777" w:rsidR="00F70974" w:rsidRPr="00F70974" w:rsidRDefault="00F70974" w:rsidP="001037EC">
            <w:pPr>
              <w:spacing w:after="150"/>
              <w:rPr>
                <w:rFonts w:ascii="Arial" w:hAnsi="Arial" w:cs="Arial"/>
              </w:rPr>
            </w:pPr>
            <w:r w:rsidRPr="00F70974">
              <w:rPr>
                <w:rFonts w:ascii="Arial" w:hAnsi="Arial" w:cs="Arial"/>
                <w:color w:val="000000"/>
              </w:rPr>
              <w:t>7610530.93</w:t>
            </w:r>
          </w:p>
        </w:tc>
        <w:tc>
          <w:tcPr>
            <w:tcW w:w="1933" w:type="dxa"/>
            <w:tcBorders>
              <w:top w:val="single" w:sz="8" w:space="0" w:color="000000"/>
              <w:left w:val="single" w:sz="8" w:space="0" w:color="000000"/>
              <w:bottom w:val="single" w:sz="8" w:space="0" w:color="000000"/>
              <w:right w:val="single" w:sz="8" w:space="0" w:color="000000"/>
            </w:tcBorders>
            <w:vAlign w:val="center"/>
          </w:tcPr>
          <w:p w14:paraId="4B57E6AE" w14:textId="77777777" w:rsidR="00F70974" w:rsidRPr="00F70974" w:rsidRDefault="00F70974" w:rsidP="001037EC">
            <w:pPr>
              <w:spacing w:after="150"/>
              <w:rPr>
                <w:rFonts w:ascii="Arial" w:hAnsi="Arial" w:cs="Arial"/>
              </w:rPr>
            </w:pPr>
            <w:r w:rsidRPr="00F70974">
              <w:rPr>
                <w:rFonts w:ascii="Arial" w:hAnsi="Arial" w:cs="Arial"/>
                <w:color w:val="000000"/>
              </w:rPr>
              <w:t>4734777.87</w:t>
            </w:r>
          </w:p>
        </w:tc>
        <w:tc>
          <w:tcPr>
            <w:tcW w:w="934" w:type="dxa"/>
            <w:tcBorders>
              <w:top w:val="single" w:sz="8" w:space="0" w:color="000000"/>
              <w:left w:val="single" w:sz="8" w:space="0" w:color="000000"/>
              <w:bottom w:val="single" w:sz="8" w:space="0" w:color="000000"/>
              <w:right w:val="single" w:sz="8" w:space="0" w:color="000000"/>
            </w:tcBorders>
            <w:vAlign w:val="center"/>
          </w:tcPr>
          <w:p w14:paraId="063971EA" w14:textId="77777777" w:rsidR="00F70974" w:rsidRPr="00F70974" w:rsidRDefault="00F70974" w:rsidP="001037EC">
            <w:pPr>
              <w:spacing w:after="150"/>
              <w:rPr>
                <w:rFonts w:ascii="Arial" w:hAnsi="Arial" w:cs="Arial"/>
              </w:rPr>
            </w:pPr>
            <w:r w:rsidRPr="00F70974">
              <w:rPr>
                <w:rFonts w:ascii="Arial" w:hAnsi="Arial" w:cs="Arial"/>
                <w:b/>
                <w:color w:val="000000"/>
              </w:rPr>
              <w:t>D474</w:t>
            </w:r>
          </w:p>
        </w:tc>
        <w:tc>
          <w:tcPr>
            <w:tcW w:w="1934" w:type="dxa"/>
            <w:tcBorders>
              <w:top w:val="single" w:sz="8" w:space="0" w:color="000000"/>
              <w:left w:val="single" w:sz="8" w:space="0" w:color="000000"/>
              <w:bottom w:val="single" w:sz="8" w:space="0" w:color="000000"/>
              <w:right w:val="single" w:sz="8" w:space="0" w:color="000000"/>
            </w:tcBorders>
            <w:vAlign w:val="center"/>
          </w:tcPr>
          <w:p w14:paraId="64D3C32C" w14:textId="77777777" w:rsidR="00F70974" w:rsidRPr="00F70974" w:rsidRDefault="00F70974" w:rsidP="001037EC">
            <w:pPr>
              <w:spacing w:after="150"/>
              <w:rPr>
                <w:rFonts w:ascii="Arial" w:hAnsi="Arial" w:cs="Arial"/>
              </w:rPr>
            </w:pPr>
            <w:r w:rsidRPr="00F70974">
              <w:rPr>
                <w:rFonts w:ascii="Arial" w:hAnsi="Arial" w:cs="Arial"/>
                <w:color w:val="000000"/>
              </w:rPr>
              <w:t>7613624.95</w:t>
            </w:r>
          </w:p>
        </w:tc>
        <w:tc>
          <w:tcPr>
            <w:tcW w:w="1934" w:type="dxa"/>
            <w:tcBorders>
              <w:top w:val="single" w:sz="8" w:space="0" w:color="000000"/>
              <w:left w:val="single" w:sz="8" w:space="0" w:color="000000"/>
              <w:bottom w:val="single" w:sz="8" w:space="0" w:color="000000"/>
              <w:right w:val="single" w:sz="8" w:space="0" w:color="000000"/>
            </w:tcBorders>
            <w:vAlign w:val="center"/>
          </w:tcPr>
          <w:p w14:paraId="2AF34C6C" w14:textId="77777777" w:rsidR="00F70974" w:rsidRPr="00F70974" w:rsidRDefault="00F70974" w:rsidP="001037EC">
            <w:pPr>
              <w:spacing w:after="150"/>
              <w:rPr>
                <w:rFonts w:ascii="Arial" w:hAnsi="Arial" w:cs="Arial"/>
              </w:rPr>
            </w:pPr>
            <w:r w:rsidRPr="00F70974">
              <w:rPr>
                <w:rFonts w:ascii="Arial" w:hAnsi="Arial" w:cs="Arial"/>
                <w:color w:val="000000"/>
              </w:rPr>
              <w:t>4730559.22</w:t>
            </w:r>
          </w:p>
        </w:tc>
      </w:tr>
      <w:tr w:rsidR="00F70974" w:rsidRPr="00F70974" w14:paraId="3360E99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D3D5C4B" w14:textId="77777777" w:rsidR="00F70974" w:rsidRPr="00F70974" w:rsidRDefault="00F70974" w:rsidP="001037EC">
            <w:pPr>
              <w:spacing w:after="150"/>
              <w:rPr>
                <w:rFonts w:ascii="Arial" w:hAnsi="Arial" w:cs="Arial"/>
              </w:rPr>
            </w:pPr>
            <w:r w:rsidRPr="00F70974">
              <w:rPr>
                <w:rFonts w:ascii="Arial" w:hAnsi="Arial" w:cs="Arial"/>
                <w:b/>
                <w:color w:val="000000"/>
              </w:rPr>
              <w:t>D151</w:t>
            </w:r>
          </w:p>
        </w:tc>
        <w:tc>
          <w:tcPr>
            <w:tcW w:w="1933" w:type="dxa"/>
            <w:tcBorders>
              <w:top w:val="single" w:sz="8" w:space="0" w:color="000000"/>
              <w:left w:val="single" w:sz="8" w:space="0" w:color="000000"/>
              <w:bottom w:val="single" w:sz="8" w:space="0" w:color="000000"/>
              <w:right w:val="single" w:sz="8" w:space="0" w:color="000000"/>
            </w:tcBorders>
            <w:vAlign w:val="center"/>
          </w:tcPr>
          <w:p w14:paraId="460A8974" w14:textId="77777777" w:rsidR="00F70974" w:rsidRPr="00F70974" w:rsidRDefault="00F70974" w:rsidP="001037EC">
            <w:pPr>
              <w:spacing w:after="150"/>
              <w:rPr>
                <w:rFonts w:ascii="Arial" w:hAnsi="Arial" w:cs="Arial"/>
              </w:rPr>
            </w:pPr>
            <w:r w:rsidRPr="00F70974">
              <w:rPr>
                <w:rFonts w:ascii="Arial" w:hAnsi="Arial" w:cs="Arial"/>
                <w:color w:val="000000"/>
              </w:rPr>
              <w:t>7611034.23</w:t>
            </w:r>
          </w:p>
        </w:tc>
        <w:tc>
          <w:tcPr>
            <w:tcW w:w="1933" w:type="dxa"/>
            <w:tcBorders>
              <w:top w:val="single" w:sz="8" w:space="0" w:color="000000"/>
              <w:left w:val="single" w:sz="8" w:space="0" w:color="000000"/>
              <w:bottom w:val="single" w:sz="8" w:space="0" w:color="000000"/>
              <w:right w:val="single" w:sz="8" w:space="0" w:color="000000"/>
            </w:tcBorders>
            <w:vAlign w:val="center"/>
          </w:tcPr>
          <w:p w14:paraId="1D4809AC" w14:textId="77777777" w:rsidR="00F70974" w:rsidRPr="00F70974" w:rsidRDefault="00F70974" w:rsidP="001037EC">
            <w:pPr>
              <w:spacing w:after="150"/>
              <w:rPr>
                <w:rFonts w:ascii="Arial" w:hAnsi="Arial" w:cs="Arial"/>
              </w:rPr>
            </w:pPr>
            <w:r w:rsidRPr="00F70974">
              <w:rPr>
                <w:rFonts w:ascii="Arial" w:hAnsi="Arial" w:cs="Arial"/>
                <w:color w:val="000000"/>
              </w:rPr>
              <w:t>4734666.11</w:t>
            </w:r>
          </w:p>
        </w:tc>
        <w:tc>
          <w:tcPr>
            <w:tcW w:w="933" w:type="dxa"/>
            <w:tcBorders>
              <w:top w:val="single" w:sz="8" w:space="0" w:color="000000"/>
              <w:left w:val="single" w:sz="8" w:space="0" w:color="000000"/>
              <w:bottom w:val="single" w:sz="8" w:space="0" w:color="000000"/>
              <w:right w:val="single" w:sz="8" w:space="0" w:color="000000"/>
            </w:tcBorders>
            <w:vAlign w:val="center"/>
          </w:tcPr>
          <w:p w14:paraId="6FA7DFDA" w14:textId="77777777" w:rsidR="00F70974" w:rsidRPr="00F70974" w:rsidRDefault="00F70974" w:rsidP="001037EC">
            <w:pPr>
              <w:spacing w:after="150"/>
              <w:rPr>
                <w:rFonts w:ascii="Arial" w:hAnsi="Arial" w:cs="Arial"/>
              </w:rPr>
            </w:pPr>
            <w:r w:rsidRPr="00F70974">
              <w:rPr>
                <w:rFonts w:ascii="Arial" w:hAnsi="Arial" w:cs="Arial"/>
                <w:b/>
                <w:color w:val="000000"/>
              </w:rPr>
              <w:t>D313</w:t>
            </w:r>
          </w:p>
        </w:tc>
        <w:tc>
          <w:tcPr>
            <w:tcW w:w="1933" w:type="dxa"/>
            <w:tcBorders>
              <w:top w:val="single" w:sz="8" w:space="0" w:color="000000"/>
              <w:left w:val="single" w:sz="8" w:space="0" w:color="000000"/>
              <w:bottom w:val="single" w:sz="8" w:space="0" w:color="000000"/>
              <w:right w:val="single" w:sz="8" w:space="0" w:color="000000"/>
            </w:tcBorders>
            <w:vAlign w:val="center"/>
          </w:tcPr>
          <w:p w14:paraId="16439C45" w14:textId="77777777" w:rsidR="00F70974" w:rsidRPr="00F70974" w:rsidRDefault="00F70974" w:rsidP="001037EC">
            <w:pPr>
              <w:spacing w:after="150"/>
              <w:rPr>
                <w:rFonts w:ascii="Arial" w:hAnsi="Arial" w:cs="Arial"/>
              </w:rPr>
            </w:pPr>
            <w:r w:rsidRPr="00F70974">
              <w:rPr>
                <w:rFonts w:ascii="Arial" w:hAnsi="Arial" w:cs="Arial"/>
                <w:color w:val="000000"/>
              </w:rPr>
              <w:t>7610558.46</w:t>
            </w:r>
          </w:p>
        </w:tc>
        <w:tc>
          <w:tcPr>
            <w:tcW w:w="1933" w:type="dxa"/>
            <w:tcBorders>
              <w:top w:val="single" w:sz="8" w:space="0" w:color="000000"/>
              <w:left w:val="single" w:sz="8" w:space="0" w:color="000000"/>
              <w:bottom w:val="single" w:sz="8" w:space="0" w:color="000000"/>
              <w:right w:val="single" w:sz="8" w:space="0" w:color="000000"/>
            </w:tcBorders>
            <w:vAlign w:val="center"/>
          </w:tcPr>
          <w:p w14:paraId="3ACEB019" w14:textId="77777777" w:rsidR="00F70974" w:rsidRPr="00F70974" w:rsidRDefault="00F70974" w:rsidP="001037EC">
            <w:pPr>
              <w:spacing w:after="150"/>
              <w:rPr>
                <w:rFonts w:ascii="Arial" w:hAnsi="Arial" w:cs="Arial"/>
              </w:rPr>
            </w:pPr>
            <w:r w:rsidRPr="00F70974">
              <w:rPr>
                <w:rFonts w:ascii="Arial" w:hAnsi="Arial" w:cs="Arial"/>
                <w:color w:val="000000"/>
              </w:rPr>
              <w:t>4734763.85</w:t>
            </w:r>
          </w:p>
        </w:tc>
        <w:tc>
          <w:tcPr>
            <w:tcW w:w="934" w:type="dxa"/>
            <w:tcBorders>
              <w:top w:val="single" w:sz="8" w:space="0" w:color="000000"/>
              <w:left w:val="single" w:sz="8" w:space="0" w:color="000000"/>
              <w:bottom w:val="single" w:sz="8" w:space="0" w:color="000000"/>
              <w:right w:val="single" w:sz="8" w:space="0" w:color="000000"/>
            </w:tcBorders>
            <w:vAlign w:val="center"/>
          </w:tcPr>
          <w:p w14:paraId="26468F4B" w14:textId="77777777" w:rsidR="00F70974" w:rsidRPr="00F70974" w:rsidRDefault="00F70974" w:rsidP="001037EC">
            <w:pPr>
              <w:spacing w:after="150"/>
              <w:rPr>
                <w:rFonts w:ascii="Arial" w:hAnsi="Arial" w:cs="Arial"/>
              </w:rPr>
            </w:pPr>
            <w:r w:rsidRPr="00F70974">
              <w:rPr>
                <w:rFonts w:ascii="Arial" w:hAnsi="Arial" w:cs="Arial"/>
                <w:b/>
                <w:color w:val="000000"/>
              </w:rPr>
              <w:t>D475</w:t>
            </w:r>
          </w:p>
        </w:tc>
        <w:tc>
          <w:tcPr>
            <w:tcW w:w="1934" w:type="dxa"/>
            <w:tcBorders>
              <w:top w:val="single" w:sz="8" w:space="0" w:color="000000"/>
              <w:left w:val="single" w:sz="8" w:space="0" w:color="000000"/>
              <w:bottom w:val="single" w:sz="8" w:space="0" w:color="000000"/>
              <w:right w:val="single" w:sz="8" w:space="0" w:color="000000"/>
            </w:tcBorders>
            <w:vAlign w:val="center"/>
          </w:tcPr>
          <w:p w14:paraId="7BF3EC69" w14:textId="77777777" w:rsidR="00F70974" w:rsidRPr="00F70974" w:rsidRDefault="00F70974" w:rsidP="001037EC">
            <w:pPr>
              <w:spacing w:after="150"/>
              <w:rPr>
                <w:rFonts w:ascii="Arial" w:hAnsi="Arial" w:cs="Arial"/>
              </w:rPr>
            </w:pPr>
            <w:r w:rsidRPr="00F70974">
              <w:rPr>
                <w:rFonts w:ascii="Arial" w:hAnsi="Arial" w:cs="Arial"/>
                <w:color w:val="000000"/>
              </w:rPr>
              <w:t>7613634.58</w:t>
            </w:r>
          </w:p>
        </w:tc>
        <w:tc>
          <w:tcPr>
            <w:tcW w:w="1934" w:type="dxa"/>
            <w:tcBorders>
              <w:top w:val="single" w:sz="8" w:space="0" w:color="000000"/>
              <w:left w:val="single" w:sz="8" w:space="0" w:color="000000"/>
              <w:bottom w:val="single" w:sz="8" w:space="0" w:color="000000"/>
              <w:right w:val="single" w:sz="8" w:space="0" w:color="000000"/>
            </w:tcBorders>
            <w:vAlign w:val="center"/>
          </w:tcPr>
          <w:p w14:paraId="57C172E0" w14:textId="77777777" w:rsidR="00F70974" w:rsidRPr="00F70974" w:rsidRDefault="00F70974" w:rsidP="001037EC">
            <w:pPr>
              <w:spacing w:after="150"/>
              <w:rPr>
                <w:rFonts w:ascii="Arial" w:hAnsi="Arial" w:cs="Arial"/>
              </w:rPr>
            </w:pPr>
            <w:r w:rsidRPr="00F70974">
              <w:rPr>
                <w:rFonts w:ascii="Arial" w:hAnsi="Arial" w:cs="Arial"/>
                <w:color w:val="000000"/>
              </w:rPr>
              <w:t>4730521.58</w:t>
            </w:r>
          </w:p>
        </w:tc>
      </w:tr>
      <w:tr w:rsidR="00F70974" w:rsidRPr="00F70974" w14:paraId="773633C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7EE4D7A" w14:textId="77777777" w:rsidR="00F70974" w:rsidRPr="00F70974" w:rsidRDefault="00F70974" w:rsidP="001037EC">
            <w:pPr>
              <w:spacing w:after="150"/>
              <w:rPr>
                <w:rFonts w:ascii="Arial" w:hAnsi="Arial" w:cs="Arial"/>
              </w:rPr>
            </w:pPr>
            <w:r w:rsidRPr="00F70974">
              <w:rPr>
                <w:rFonts w:ascii="Arial" w:hAnsi="Arial" w:cs="Arial"/>
                <w:b/>
                <w:color w:val="000000"/>
              </w:rPr>
              <w:t>D152</w:t>
            </w:r>
          </w:p>
        </w:tc>
        <w:tc>
          <w:tcPr>
            <w:tcW w:w="1933" w:type="dxa"/>
            <w:tcBorders>
              <w:top w:val="single" w:sz="8" w:space="0" w:color="000000"/>
              <w:left w:val="single" w:sz="8" w:space="0" w:color="000000"/>
              <w:bottom w:val="single" w:sz="8" w:space="0" w:color="000000"/>
              <w:right w:val="single" w:sz="8" w:space="0" w:color="000000"/>
            </w:tcBorders>
            <w:vAlign w:val="center"/>
          </w:tcPr>
          <w:p w14:paraId="7C1F1251" w14:textId="77777777" w:rsidR="00F70974" w:rsidRPr="00F70974" w:rsidRDefault="00F70974" w:rsidP="001037EC">
            <w:pPr>
              <w:spacing w:after="150"/>
              <w:rPr>
                <w:rFonts w:ascii="Arial" w:hAnsi="Arial" w:cs="Arial"/>
              </w:rPr>
            </w:pPr>
            <w:r w:rsidRPr="00F70974">
              <w:rPr>
                <w:rFonts w:ascii="Arial" w:hAnsi="Arial" w:cs="Arial"/>
                <w:color w:val="000000"/>
              </w:rPr>
              <w:t>7611008.42</w:t>
            </w:r>
          </w:p>
        </w:tc>
        <w:tc>
          <w:tcPr>
            <w:tcW w:w="1933" w:type="dxa"/>
            <w:tcBorders>
              <w:top w:val="single" w:sz="8" w:space="0" w:color="000000"/>
              <w:left w:val="single" w:sz="8" w:space="0" w:color="000000"/>
              <w:bottom w:val="single" w:sz="8" w:space="0" w:color="000000"/>
              <w:right w:val="single" w:sz="8" w:space="0" w:color="000000"/>
            </w:tcBorders>
            <w:vAlign w:val="center"/>
          </w:tcPr>
          <w:p w14:paraId="4F0E94D4" w14:textId="77777777" w:rsidR="00F70974" w:rsidRPr="00F70974" w:rsidRDefault="00F70974" w:rsidP="001037EC">
            <w:pPr>
              <w:spacing w:after="150"/>
              <w:rPr>
                <w:rFonts w:ascii="Arial" w:hAnsi="Arial" w:cs="Arial"/>
              </w:rPr>
            </w:pPr>
            <w:r w:rsidRPr="00F70974">
              <w:rPr>
                <w:rFonts w:ascii="Arial" w:hAnsi="Arial" w:cs="Arial"/>
                <w:color w:val="000000"/>
              </w:rPr>
              <w:t>4734668.69</w:t>
            </w:r>
          </w:p>
        </w:tc>
        <w:tc>
          <w:tcPr>
            <w:tcW w:w="933" w:type="dxa"/>
            <w:tcBorders>
              <w:top w:val="single" w:sz="8" w:space="0" w:color="000000"/>
              <w:left w:val="single" w:sz="8" w:space="0" w:color="000000"/>
              <w:bottom w:val="single" w:sz="8" w:space="0" w:color="000000"/>
              <w:right w:val="single" w:sz="8" w:space="0" w:color="000000"/>
            </w:tcBorders>
            <w:vAlign w:val="center"/>
          </w:tcPr>
          <w:p w14:paraId="7D7055F7" w14:textId="77777777" w:rsidR="00F70974" w:rsidRPr="00F70974" w:rsidRDefault="00F70974" w:rsidP="001037EC">
            <w:pPr>
              <w:spacing w:after="150"/>
              <w:rPr>
                <w:rFonts w:ascii="Arial" w:hAnsi="Arial" w:cs="Arial"/>
              </w:rPr>
            </w:pPr>
            <w:r w:rsidRPr="00F70974">
              <w:rPr>
                <w:rFonts w:ascii="Arial" w:hAnsi="Arial" w:cs="Arial"/>
                <w:b/>
                <w:color w:val="000000"/>
              </w:rPr>
              <w:t>D314</w:t>
            </w:r>
          </w:p>
        </w:tc>
        <w:tc>
          <w:tcPr>
            <w:tcW w:w="1933" w:type="dxa"/>
            <w:tcBorders>
              <w:top w:val="single" w:sz="8" w:space="0" w:color="000000"/>
              <w:left w:val="single" w:sz="8" w:space="0" w:color="000000"/>
              <w:bottom w:val="single" w:sz="8" w:space="0" w:color="000000"/>
              <w:right w:val="single" w:sz="8" w:space="0" w:color="000000"/>
            </w:tcBorders>
            <w:vAlign w:val="center"/>
          </w:tcPr>
          <w:p w14:paraId="599ED379" w14:textId="77777777" w:rsidR="00F70974" w:rsidRPr="00F70974" w:rsidRDefault="00F70974" w:rsidP="001037EC">
            <w:pPr>
              <w:spacing w:after="150"/>
              <w:rPr>
                <w:rFonts w:ascii="Arial" w:hAnsi="Arial" w:cs="Arial"/>
              </w:rPr>
            </w:pPr>
            <w:r w:rsidRPr="00F70974">
              <w:rPr>
                <w:rFonts w:ascii="Arial" w:hAnsi="Arial" w:cs="Arial"/>
                <w:color w:val="000000"/>
              </w:rPr>
              <w:t>7610565.19</w:t>
            </w:r>
          </w:p>
        </w:tc>
        <w:tc>
          <w:tcPr>
            <w:tcW w:w="1933" w:type="dxa"/>
            <w:tcBorders>
              <w:top w:val="single" w:sz="8" w:space="0" w:color="000000"/>
              <w:left w:val="single" w:sz="8" w:space="0" w:color="000000"/>
              <w:bottom w:val="single" w:sz="8" w:space="0" w:color="000000"/>
              <w:right w:val="single" w:sz="8" w:space="0" w:color="000000"/>
            </w:tcBorders>
            <w:vAlign w:val="center"/>
          </w:tcPr>
          <w:p w14:paraId="3D23B4C8" w14:textId="77777777" w:rsidR="00F70974" w:rsidRPr="00F70974" w:rsidRDefault="00F70974" w:rsidP="001037EC">
            <w:pPr>
              <w:spacing w:after="150"/>
              <w:rPr>
                <w:rFonts w:ascii="Arial" w:hAnsi="Arial" w:cs="Arial"/>
              </w:rPr>
            </w:pPr>
            <w:r w:rsidRPr="00F70974">
              <w:rPr>
                <w:rFonts w:ascii="Arial" w:hAnsi="Arial" w:cs="Arial"/>
                <w:color w:val="000000"/>
              </w:rPr>
              <w:t>4734760.74</w:t>
            </w:r>
          </w:p>
        </w:tc>
        <w:tc>
          <w:tcPr>
            <w:tcW w:w="934" w:type="dxa"/>
            <w:tcBorders>
              <w:top w:val="single" w:sz="8" w:space="0" w:color="000000"/>
              <w:left w:val="single" w:sz="8" w:space="0" w:color="000000"/>
              <w:bottom w:val="single" w:sz="8" w:space="0" w:color="000000"/>
              <w:right w:val="single" w:sz="8" w:space="0" w:color="000000"/>
            </w:tcBorders>
            <w:vAlign w:val="center"/>
          </w:tcPr>
          <w:p w14:paraId="1DDB1EBF" w14:textId="77777777" w:rsidR="00F70974" w:rsidRPr="00F70974" w:rsidRDefault="00F70974" w:rsidP="001037EC">
            <w:pPr>
              <w:spacing w:after="150"/>
              <w:rPr>
                <w:rFonts w:ascii="Arial" w:hAnsi="Arial" w:cs="Arial"/>
              </w:rPr>
            </w:pPr>
            <w:r w:rsidRPr="00F70974">
              <w:rPr>
                <w:rFonts w:ascii="Arial" w:hAnsi="Arial" w:cs="Arial"/>
                <w:b/>
                <w:color w:val="000000"/>
              </w:rPr>
              <w:t>D476</w:t>
            </w:r>
          </w:p>
        </w:tc>
        <w:tc>
          <w:tcPr>
            <w:tcW w:w="1934" w:type="dxa"/>
            <w:tcBorders>
              <w:top w:val="single" w:sz="8" w:space="0" w:color="000000"/>
              <w:left w:val="single" w:sz="8" w:space="0" w:color="000000"/>
              <w:bottom w:val="single" w:sz="8" w:space="0" w:color="000000"/>
              <w:right w:val="single" w:sz="8" w:space="0" w:color="000000"/>
            </w:tcBorders>
            <w:vAlign w:val="center"/>
          </w:tcPr>
          <w:p w14:paraId="7A3740CD" w14:textId="77777777" w:rsidR="00F70974" w:rsidRPr="00F70974" w:rsidRDefault="00F70974" w:rsidP="001037EC">
            <w:pPr>
              <w:spacing w:after="150"/>
              <w:rPr>
                <w:rFonts w:ascii="Arial" w:hAnsi="Arial" w:cs="Arial"/>
              </w:rPr>
            </w:pPr>
            <w:r w:rsidRPr="00F70974">
              <w:rPr>
                <w:rFonts w:ascii="Arial" w:hAnsi="Arial" w:cs="Arial"/>
                <w:color w:val="000000"/>
              </w:rPr>
              <w:t>7613655.09</w:t>
            </w:r>
          </w:p>
        </w:tc>
        <w:tc>
          <w:tcPr>
            <w:tcW w:w="1934" w:type="dxa"/>
            <w:tcBorders>
              <w:top w:val="single" w:sz="8" w:space="0" w:color="000000"/>
              <w:left w:val="single" w:sz="8" w:space="0" w:color="000000"/>
              <w:bottom w:val="single" w:sz="8" w:space="0" w:color="000000"/>
              <w:right w:val="single" w:sz="8" w:space="0" w:color="000000"/>
            </w:tcBorders>
            <w:vAlign w:val="center"/>
          </w:tcPr>
          <w:p w14:paraId="34BDFA40" w14:textId="77777777" w:rsidR="00F70974" w:rsidRPr="00F70974" w:rsidRDefault="00F70974" w:rsidP="001037EC">
            <w:pPr>
              <w:spacing w:after="150"/>
              <w:rPr>
                <w:rFonts w:ascii="Arial" w:hAnsi="Arial" w:cs="Arial"/>
              </w:rPr>
            </w:pPr>
            <w:r w:rsidRPr="00F70974">
              <w:rPr>
                <w:rFonts w:ascii="Arial" w:hAnsi="Arial" w:cs="Arial"/>
                <w:color w:val="000000"/>
              </w:rPr>
              <w:t>4730456.35</w:t>
            </w:r>
          </w:p>
        </w:tc>
      </w:tr>
      <w:tr w:rsidR="00F70974" w:rsidRPr="00F70974" w14:paraId="4FBB06E8"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56E3568" w14:textId="77777777" w:rsidR="00F70974" w:rsidRPr="00F70974" w:rsidRDefault="00F70974" w:rsidP="001037EC">
            <w:pPr>
              <w:spacing w:after="150"/>
              <w:rPr>
                <w:rFonts w:ascii="Arial" w:hAnsi="Arial" w:cs="Arial"/>
              </w:rPr>
            </w:pPr>
            <w:r w:rsidRPr="00F70974">
              <w:rPr>
                <w:rFonts w:ascii="Arial" w:hAnsi="Arial" w:cs="Arial"/>
                <w:b/>
                <w:color w:val="000000"/>
              </w:rPr>
              <w:t>D153</w:t>
            </w:r>
          </w:p>
        </w:tc>
        <w:tc>
          <w:tcPr>
            <w:tcW w:w="1933" w:type="dxa"/>
            <w:tcBorders>
              <w:top w:val="single" w:sz="8" w:space="0" w:color="000000"/>
              <w:left w:val="single" w:sz="8" w:space="0" w:color="000000"/>
              <w:bottom w:val="single" w:sz="8" w:space="0" w:color="000000"/>
              <w:right w:val="single" w:sz="8" w:space="0" w:color="000000"/>
            </w:tcBorders>
            <w:vAlign w:val="center"/>
          </w:tcPr>
          <w:p w14:paraId="2003D364" w14:textId="77777777" w:rsidR="00F70974" w:rsidRPr="00F70974" w:rsidRDefault="00F70974" w:rsidP="001037EC">
            <w:pPr>
              <w:spacing w:after="150"/>
              <w:rPr>
                <w:rFonts w:ascii="Arial" w:hAnsi="Arial" w:cs="Arial"/>
              </w:rPr>
            </w:pPr>
            <w:r w:rsidRPr="00F70974">
              <w:rPr>
                <w:rFonts w:ascii="Arial" w:hAnsi="Arial" w:cs="Arial"/>
                <w:color w:val="000000"/>
              </w:rPr>
              <w:t>7610985.04</w:t>
            </w:r>
          </w:p>
        </w:tc>
        <w:tc>
          <w:tcPr>
            <w:tcW w:w="1933" w:type="dxa"/>
            <w:tcBorders>
              <w:top w:val="single" w:sz="8" w:space="0" w:color="000000"/>
              <w:left w:val="single" w:sz="8" w:space="0" w:color="000000"/>
              <w:bottom w:val="single" w:sz="8" w:space="0" w:color="000000"/>
              <w:right w:val="single" w:sz="8" w:space="0" w:color="000000"/>
            </w:tcBorders>
            <w:vAlign w:val="center"/>
          </w:tcPr>
          <w:p w14:paraId="4DD15980" w14:textId="77777777" w:rsidR="00F70974" w:rsidRPr="00F70974" w:rsidRDefault="00F70974" w:rsidP="001037EC">
            <w:pPr>
              <w:spacing w:after="150"/>
              <w:rPr>
                <w:rFonts w:ascii="Arial" w:hAnsi="Arial" w:cs="Arial"/>
              </w:rPr>
            </w:pPr>
            <w:r w:rsidRPr="00F70974">
              <w:rPr>
                <w:rFonts w:ascii="Arial" w:hAnsi="Arial" w:cs="Arial"/>
                <w:color w:val="000000"/>
              </w:rPr>
              <w:t>4734669.23</w:t>
            </w:r>
          </w:p>
        </w:tc>
        <w:tc>
          <w:tcPr>
            <w:tcW w:w="933" w:type="dxa"/>
            <w:tcBorders>
              <w:top w:val="single" w:sz="8" w:space="0" w:color="000000"/>
              <w:left w:val="single" w:sz="8" w:space="0" w:color="000000"/>
              <w:bottom w:val="single" w:sz="8" w:space="0" w:color="000000"/>
              <w:right w:val="single" w:sz="8" w:space="0" w:color="000000"/>
            </w:tcBorders>
            <w:vAlign w:val="center"/>
          </w:tcPr>
          <w:p w14:paraId="736369D9" w14:textId="77777777" w:rsidR="00F70974" w:rsidRPr="00F70974" w:rsidRDefault="00F70974" w:rsidP="001037EC">
            <w:pPr>
              <w:spacing w:after="150"/>
              <w:rPr>
                <w:rFonts w:ascii="Arial" w:hAnsi="Arial" w:cs="Arial"/>
              </w:rPr>
            </w:pPr>
            <w:r w:rsidRPr="00F70974">
              <w:rPr>
                <w:rFonts w:ascii="Arial" w:hAnsi="Arial" w:cs="Arial"/>
                <w:b/>
                <w:color w:val="000000"/>
              </w:rPr>
              <w:t>D315</w:t>
            </w:r>
          </w:p>
        </w:tc>
        <w:tc>
          <w:tcPr>
            <w:tcW w:w="1933" w:type="dxa"/>
            <w:tcBorders>
              <w:top w:val="single" w:sz="8" w:space="0" w:color="000000"/>
              <w:left w:val="single" w:sz="8" w:space="0" w:color="000000"/>
              <w:bottom w:val="single" w:sz="8" w:space="0" w:color="000000"/>
              <w:right w:val="single" w:sz="8" w:space="0" w:color="000000"/>
            </w:tcBorders>
            <w:vAlign w:val="center"/>
          </w:tcPr>
          <w:p w14:paraId="47E0AEAE" w14:textId="77777777" w:rsidR="00F70974" w:rsidRPr="00F70974" w:rsidRDefault="00F70974" w:rsidP="001037EC">
            <w:pPr>
              <w:spacing w:after="150"/>
              <w:rPr>
                <w:rFonts w:ascii="Arial" w:hAnsi="Arial" w:cs="Arial"/>
              </w:rPr>
            </w:pPr>
            <w:r w:rsidRPr="00F70974">
              <w:rPr>
                <w:rFonts w:ascii="Arial" w:hAnsi="Arial" w:cs="Arial"/>
                <w:color w:val="000000"/>
              </w:rPr>
              <w:t>7610603.98</w:t>
            </w:r>
          </w:p>
        </w:tc>
        <w:tc>
          <w:tcPr>
            <w:tcW w:w="1933" w:type="dxa"/>
            <w:tcBorders>
              <w:top w:val="single" w:sz="8" w:space="0" w:color="000000"/>
              <w:left w:val="single" w:sz="8" w:space="0" w:color="000000"/>
              <w:bottom w:val="single" w:sz="8" w:space="0" w:color="000000"/>
              <w:right w:val="single" w:sz="8" w:space="0" w:color="000000"/>
            </w:tcBorders>
            <w:vAlign w:val="center"/>
          </w:tcPr>
          <w:p w14:paraId="119A2500" w14:textId="77777777" w:rsidR="00F70974" w:rsidRPr="00F70974" w:rsidRDefault="00F70974" w:rsidP="001037EC">
            <w:pPr>
              <w:spacing w:after="150"/>
              <w:rPr>
                <w:rFonts w:ascii="Arial" w:hAnsi="Arial" w:cs="Arial"/>
              </w:rPr>
            </w:pPr>
            <w:r w:rsidRPr="00F70974">
              <w:rPr>
                <w:rFonts w:ascii="Arial" w:hAnsi="Arial" w:cs="Arial"/>
                <w:color w:val="000000"/>
              </w:rPr>
              <w:t>4734744.58</w:t>
            </w:r>
          </w:p>
        </w:tc>
        <w:tc>
          <w:tcPr>
            <w:tcW w:w="934" w:type="dxa"/>
            <w:tcBorders>
              <w:top w:val="single" w:sz="8" w:space="0" w:color="000000"/>
              <w:left w:val="single" w:sz="8" w:space="0" w:color="000000"/>
              <w:bottom w:val="single" w:sz="8" w:space="0" w:color="000000"/>
              <w:right w:val="single" w:sz="8" w:space="0" w:color="000000"/>
            </w:tcBorders>
            <w:vAlign w:val="center"/>
          </w:tcPr>
          <w:p w14:paraId="618A3808" w14:textId="77777777" w:rsidR="00F70974" w:rsidRPr="00F70974" w:rsidRDefault="00F70974" w:rsidP="001037EC">
            <w:pPr>
              <w:spacing w:after="150"/>
              <w:rPr>
                <w:rFonts w:ascii="Arial" w:hAnsi="Arial" w:cs="Arial"/>
              </w:rPr>
            </w:pPr>
            <w:r w:rsidRPr="00F70974">
              <w:rPr>
                <w:rFonts w:ascii="Arial" w:hAnsi="Arial" w:cs="Arial"/>
                <w:b/>
                <w:color w:val="000000"/>
              </w:rPr>
              <w:t>D477</w:t>
            </w:r>
          </w:p>
        </w:tc>
        <w:tc>
          <w:tcPr>
            <w:tcW w:w="1934" w:type="dxa"/>
            <w:tcBorders>
              <w:top w:val="single" w:sz="8" w:space="0" w:color="000000"/>
              <w:left w:val="single" w:sz="8" w:space="0" w:color="000000"/>
              <w:bottom w:val="single" w:sz="8" w:space="0" w:color="000000"/>
              <w:right w:val="single" w:sz="8" w:space="0" w:color="000000"/>
            </w:tcBorders>
            <w:vAlign w:val="center"/>
          </w:tcPr>
          <w:p w14:paraId="0E946C3E" w14:textId="77777777" w:rsidR="00F70974" w:rsidRPr="00F70974" w:rsidRDefault="00F70974" w:rsidP="001037EC">
            <w:pPr>
              <w:spacing w:after="150"/>
              <w:rPr>
                <w:rFonts w:ascii="Arial" w:hAnsi="Arial" w:cs="Arial"/>
              </w:rPr>
            </w:pPr>
            <w:r w:rsidRPr="00F70974">
              <w:rPr>
                <w:rFonts w:ascii="Arial" w:hAnsi="Arial" w:cs="Arial"/>
                <w:color w:val="000000"/>
              </w:rPr>
              <w:t>7613666.18</w:t>
            </w:r>
          </w:p>
        </w:tc>
        <w:tc>
          <w:tcPr>
            <w:tcW w:w="1934" w:type="dxa"/>
            <w:tcBorders>
              <w:top w:val="single" w:sz="8" w:space="0" w:color="000000"/>
              <w:left w:val="single" w:sz="8" w:space="0" w:color="000000"/>
              <w:bottom w:val="single" w:sz="8" w:space="0" w:color="000000"/>
              <w:right w:val="single" w:sz="8" w:space="0" w:color="000000"/>
            </w:tcBorders>
            <w:vAlign w:val="center"/>
          </w:tcPr>
          <w:p w14:paraId="6F093820" w14:textId="77777777" w:rsidR="00F70974" w:rsidRPr="00F70974" w:rsidRDefault="00F70974" w:rsidP="001037EC">
            <w:pPr>
              <w:spacing w:after="150"/>
              <w:rPr>
                <w:rFonts w:ascii="Arial" w:hAnsi="Arial" w:cs="Arial"/>
              </w:rPr>
            </w:pPr>
            <w:r w:rsidRPr="00F70974">
              <w:rPr>
                <w:rFonts w:ascii="Arial" w:hAnsi="Arial" w:cs="Arial"/>
                <w:color w:val="000000"/>
              </w:rPr>
              <w:t>4730409.52</w:t>
            </w:r>
          </w:p>
        </w:tc>
      </w:tr>
      <w:tr w:rsidR="00F70974" w:rsidRPr="00F70974" w14:paraId="0DB6D0E6"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504BFAE" w14:textId="77777777" w:rsidR="00F70974" w:rsidRPr="00F70974" w:rsidRDefault="00F70974" w:rsidP="001037EC">
            <w:pPr>
              <w:spacing w:after="150"/>
              <w:rPr>
                <w:rFonts w:ascii="Arial" w:hAnsi="Arial" w:cs="Arial"/>
              </w:rPr>
            </w:pPr>
            <w:r w:rsidRPr="00F70974">
              <w:rPr>
                <w:rFonts w:ascii="Arial" w:hAnsi="Arial" w:cs="Arial"/>
                <w:b/>
                <w:color w:val="000000"/>
              </w:rPr>
              <w:t>D154</w:t>
            </w:r>
          </w:p>
        </w:tc>
        <w:tc>
          <w:tcPr>
            <w:tcW w:w="1933" w:type="dxa"/>
            <w:tcBorders>
              <w:top w:val="single" w:sz="8" w:space="0" w:color="000000"/>
              <w:left w:val="single" w:sz="8" w:space="0" w:color="000000"/>
              <w:bottom w:val="single" w:sz="8" w:space="0" w:color="000000"/>
              <w:right w:val="single" w:sz="8" w:space="0" w:color="000000"/>
            </w:tcBorders>
            <w:vAlign w:val="center"/>
          </w:tcPr>
          <w:p w14:paraId="323A6867" w14:textId="77777777" w:rsidR="00F70974" w:rsidRPr="00F70974" w:rsidRDefault="00F70974" w:rsidP="001037EC">
            <w:pPr>
              <w:spacing w:after="150"/>
              <w:rPr>
                <w:rFonts w:ascii="Arial" w:hAnsi="Arial" w:cs="Arial"/>
              </w:rPr>
            </w:pPr>
            <w:r w:rsidRPr="00F70974">
              <w:rPr>
                <w:rFonts w:ascii="Arial" w:hAnsi="Arial" w:cs="Arial"/>
                <w:color w:val="000000"/>
              </w:rPr>
              <w:t>7610961.75</w:t>
            </w:r>
          </w:p>
        </w:tc>
        <w:tc>
          <w:tcPr>
            <w:tcW w:w="1933" w:type="dxa"/>
            <w:tcBorders>
              <w:top w:val="single" w:sz="8" w:space="0" w:color="000000"/>
              <w:left w:val="single" w:sz="8" w:space="0" w:color="000000"/>
              <w:bottom w:val="single" w:sz="8" w:space="0" w:color="000000"/>
              <w:right w:val="single" w:sz="8" w:space="0" w:color="000000"/>
            </w:tcBorders>
            <w:vAlign w:val="center"/>
          </w:tcPr>
          <w:p w14:paraId="05C40A5E" w14:textId="77777777" w:rsidR="00F70974" w:rsidRPr="00F70974" w:rsidRDefault="00F70974" w:rsidP="001037EC">
            <w:pPr>
              <w:spacing w:after="150"/>
              <w:rPr>
                <w:rFonts w:ascii="Arial" w:hAnsi="Arial" w:cs="Arial"/>
              </w:rPr>
            </w:pPr>
            <w:r w:rsidRPr="00F70974">
              <w:rPr>
                <w:rFonts w:ascii="Arial" w:hAnsi="Arial" w:cs="Arial"/>
                <w:color w:val="000000"/>
              </w:rPr>
              <w:t>4734671.16</w:t>
            </w:r>
          </w:p>
        </w:tc>
        <w:tc>
          <w:tcPr>
            <w:tcW w:w="933" w:type="dxa"/>
            <w:tcBorders>
              <w:top w:val="single" w:sz="8" w:space="0" w:color="000000"/>
              <w:left w:val="single" w:sz="8" w:space="0" w:color="000000"/>
              <w:bottom w:val="single" w:sz="8" w:space="0" w:color="000000"/>
              <w:right w:val="single" w:sz="8" w:space="0" w:color="000000"/>
            </w:tcBorders>
            <w:vAlign w:val="center"/>
          </w:tcPr>
          <w:p w14:paraId="4CCE6E8C" w14:textId="77777777" w:rsidR="00F70974" w:rsidRPr="00F70974" w:rsidRDefault="00F70974" w:rsidP="001037EC">
            <w:pPr>
              <w:spacing w:after="150"/>
              <w:rPr>
                <w:rFonts w:ascii="Arial" w:hAnsi="Arial" w:cs="Arial"/>
              </w:rPr>
            </w:pPr>
            <w:r w:rsidRPr="00F70974">
              <w:rPr>
                <w:rFonts w:ascii="Arial" w:hAnsi="Arial" w:cs="Arial"/>
                <w:b/>
                <w:color w:val="000000"/>
              </w:rPr>
              <w:t>D316</w:t>
            </w:r>
          </w:p>
        </w:tc>
        <w:tc>
          <w:tcPr>
            <w:tcW w:w="1933" w:type="dxa"/>
            <w:tcBorders>
              <w:top w:val="single" w:sz="8" w:space="0" w:color="000000"/>
              <w:left w:val="single" w:sz="8" w:space="0" w:color="000000"/>
              <w:bottom w:val="single" w:sz="8" w:space="0" w:color="000000"/>
              <w:right w:val="single" w:sz="8" w:space="0" w:color="000000"/>
            </w:tcBorders>
            <w:vAlign w:val="center"/>
          </w:tcPr>
          <w:p w14:paraId="2673C5C1" w14:textId="77777777" w:rsidR="00F70974" w:rsidRPr="00F70974" w:rsidRDefault="00F70974" w:rsidP="001037EC">
            <w:pPr>
              <w:spacing w:after="150"/>
              <w:rPr>
                <w:rFonts w:ascii="Arial" w:hAnsi="Arial" w:cs="Arial"/>
              </w:rPr>
            </w:pPr>
            <w:r w:rsidRPr="00F70974">
              <w:rPr>
                <w:rFonts w:ascii="Arial" w:hAnsi="Arial" w:cs="Arial"/>
                <w:color w:val="000000"/>
              </w:rPr>
              <w:t>7610617.66</w:t>
            </w:r>
          </w:p>
        </w:tc>
        <w:tc>
          <w:tcPr>
            <w:tcW w:w="1933" w:type="dxa"/>
            <w:tcBorders>
              <w:top w:val="single" w:sz="8" w:space="0" w:color="000000"/>
              <w:left w:val="single" w:sz="8" w:space="0" w:color="000000"/>
              <w:bottom w:val="single" w:sz="8" w:space="0" w:color="000000"/>
              <w:right w:val="single" w:sz="8" w:space="0" w:color="000000"/>
            </w:tcBorders>
            <w:vAlign w:val="center"/>
          </w:tcPr>
          <w:p w14:paraId="42764F3C" w14:textId="77777777" w:rsidR="00F70974" w:rsidRPr="00F70974" w:rsidRDefault="00F70974" w:rsidP="001037EC">
            <w:pPr>
              <w:spacing w:after="150"/>
              <w:rPr>
                <w:rFonts w:ascii="Arial" w:hAnsi="Arial" w:cs="Arial"/>
              </w:rPr>
            </w:pPr>
            <w:r w:rsidRPr="00F70974">
              <w:rPr>
                <w:rFonts w:ascii="Arial" w:hAnsi="Arial" w:cs="Arial"/>
                <w:color w:val="000000"/>
              </w:rPr>
              <w:t>4734744.45</w:t>
            </w:r>
          </w:p>
        </w:tc>
        <w:tc>
          <w:tcPr>
            <w:tcW w:w="934" w:type="dxa"/>
            <w:tcBorders>
              <w:top w:val="single" w:sz="8" w:space="0" w:color="000000"/>
              <w:left w:val="single" w:sz="8" w:space="0" w:color="000000"/>
              <w:bottom w:val="single" w:sz="8" w:space="0" w:color="000000"/>
              <w:right w:val="single" w:sz="8" w:space="0" w:color="000000"/>
            </w:tcBorders>
            <w:vAlign w:val="center"/>
          </w:tcPr>
          <w:p w14:paraId="4FCA8DA2" w14:textId="77777777" w:rsidR="00F70974" w:rsidRPr="00F70974" w:rsidRDefault="00F70974" w:rsidP="001037EC">
            <w:pPr>
              <w:spacing w:after="150"/>
              <w:rPr>
                <w:rFonts w:ascii="Arial" w:hAnsi="Arial" w:cs="Arial"/>
              </w:rPr>
            </w:pPr>
            <w:r w:rsidRPr="00F70974">
              <w:rPr>
                <w:rFonts w:ascii="Arial" w:hAnsi="Arial" w:cs="Arial"/>
                <w:b/>
                <w:color w:val="000000"/>
              </w:rPr>
              <w:t>D478</w:t>
            </w:r>
          </w:p>
        </w:tc>
        <w:tc>
          <w:tcPr>
            <w:tcW w:w="1934" w:type="dxa"/>
            <w:tcBorders>
              <w:top w:val="single" w:sz="8" w:space="0" w:color="000000"/>
              <w:left w:val="single" w:sz="8" w:space="0" w:color="000000"/>
              <w:bottom w:val="single" w:sz="8" w:space="0" w:color="000000"/>
              <w:right w:val="single" w:sz="8" w:space="0" w:color="000000"/>
            </w:tcBorders>
            <w:vAlign w:val="center"/>
          </w:tcPr>
          <w:p w14:paraId="28A85BB7" w14:textId="77777777" w:rsidR="00F70974" w:rsidRPr="00F70974" w:rsidRDefault="00F70974" w:rsidP="001037EC">
            <w:pPr>
              <w:spacing w:after="150"/>
              <w:rPr>
                <w:rFonts w:ascii="Arial" w:hAnsi="Arial" w:cs="Arial"/>
              </w:rPr>
            </w:pPr>
            <w:r w:rsidRPr="00F70974">
              <w:rPr>
                <w:rFonts w:ascii="Arial" w:hAnsi="Arial" w:cs="Arial"/>
                <w:color w:val="000000"/>
              </w:rPr>
              <w:t>7613670.25</w:t>
            </w:r>
          </w:p>
        </w:tc>
        <w:tc>
          <w:tcPr>
            <w:tcW w:w="1934" w:type="dxa"/>
            <w:tcBorders>
              <w:top w:val="single" w:sz="8" w:space="0" w:color="000000"/>
              <w:left w:val="single" w:sz="8" w:space="0" w:color="000000"/>
              <w:bottom w:val="single" w:sz="8" w:space="0" w:color="000000"/>
              <w:right w:val="single" w:sz="8" w:space="0" w:color="000000"/>
            </w:tcBorders>
            <w:vAlign w:val="center"/>
          </w:tcPr>
          <w:p w14:paraId="5DD3497B" w14:textId="77777777" w:rsidR="00F70974" w:rsidRPr="00F70974" w:rsidRDefault="00F70974" w:rsidP="001037EC">
            <w:pPr>
              <w:spacing w:after="150"/>
              <w:rPr>
                <w:rFonts w:ascii="Arial" w:hAnsi="Arial" w:cs="Arial"/>
              </w:rPr>
            </w:pPr>
            <w:r w:rsidRPr="00F70974">
              <w:rPr>
                <w:rFonts w:ascii="Arial" w:hAnsi="Arial" w:cs="Arial"/>
                <w:color w:val="000000"/>
              </w:rPr>
              <w:t>4730361.57</w:t>
            </w:r>
          </w:p>
        </w:tc>
      </w:tr>
      <w:tr w:rsidR="00F70974" w:rsidRPr="00F70974" w14:paraId="374A6E13"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978B988" w14:textId="77777777" w:rsidR="00F70974" w:rsidRPr="00F70974" w:rsidRDefault="00F70974" w:rsidP="001037EC">
            <w:pPr>
              <w:spacing w:after="150"/>
              <w:rPr>
                <w:rFonts w:ascii="Arial" w:hAnsi="Arial" w:cs="Arial"/>
              </w:rPr>
            </w:pPr>
            <w:r w:rsidRPr="00F70974">
              <w:rPr>
                <w:rFonts w:ascii="Arial" w:hAnsi="Arial" w:cs="Arial"/>
                <w:b/>
                <w:color w:val="000000"/>
              </w:rPr>
              <w:t>D155</w:t>
            </w:r>
          </w:p>
        </w:tc>
        <w:tc>
          <w:tcPr>
            <w:tcW w:w="1933" w:type="dxa"/>
            <w:tcBorders>
              <w:top w:val="single" w:sz="8" w:space="0" w:color="000000"/>
              <w:left w:val="single" w:sz="8" w:space="0" w:color="000000"/>
              <w:bottom w:val="single" w:sz="8" w:space="0" w:color="000000"/>
              <w:right w:val="single" w:sz="8" w:space="0" w:color="000000"/>
            </w:tcBorders>
            <w:vAlign w:val="center"/>
          </w:tcPr>
          <w:p w14:paraId="6772762A" w14:textId="77777777" w:rsidR="00F70974" w:rsidRPr="00F70974" w:rsidRDefault="00F70974" w:rsidP="001037EC">
            <w:pPr>
              <w:spacing w:after="150"/>
              <w:rPr>
                <w:rFonts w:ascii="Arial" w:hAnsi="Arial" w:cs="Arial"/>
              </w:rPr>
            </w:pPr>
            <w:r w:rsidRPr="00F70974">
              <w:rPr>
                <w:rFonts w:ascii="Arial" w:hAnsi="Arial" w:cs="Arial"/>
                <w:color w:val="000000"/>
              </w:rPr>
              <w:t>7610939.75</w:t>
            </w:r>
          </w:p>
        </w:tc>
        <w:tc>
          <w:tcPr>
            <w:tcW w:w="1933" w:type="dxa"/>
            <w:tcBorders>
              <w:top w:val="single" w:sz="8" w:space="0" w:color="000000"/>
              <w:left w:val="single" w:sz="8" w:space="0" w:color="000000"/>
              <w:bottom w:val="single" w:sz="8" w:space="0" w:color="000000"/>
              <w:right w:val="single" w:sz="8" w:space="0" w:color="000000"/>
            </w:tcBorders>
            <w:vAlign w:val="center"/>
          </w:tcPr>
          <w:p w14:paraId="2D2C0858" w14:textId="77777777" w:rsidR="00F70974" w:rsidRPr="00F70974" w:rsidRDefault="00F70974" w:rsidP="001037EC">
            <w:pPr>
              <w:spacing w:after="150"/>
              <w:rPr>
                <w:rFonts w:ascii="Arial" w:hAnsi="Arial" w:cs="Arial"/>
              </w:rPr>
            </w:pPr>
            <w:r w:rsidRPr="00F70974">
              <w:rPr>
                <w:rFonts w:ascii="Arial" w:hAnsi="Arial" w:cs="Arial"/>
                <w:color w:val="000000"/>
              </w:rPr>
              <w:t>4734668.82</w:t>
            </w:r>
          </w:p>
        </w:tc>
        <w:tc>
          <w:tcPr>
            <w:tcW w:w="933" w:type="dxa"/>
            <w:tcBorders>
              <w:top w:val="single" w:sz="8" w:space="0" w:color="000000"/>
              <w:left w:val="single" w:sz="8" w:space="0" w:color="000000"/>
              <w:bottom w:val="single" w:sz="8" w:space="0" w:color="000000"/>
              <w:right w:val="single" w:sz="8" w:space="0" w:color="000000"/>
            </w:tcBorders>
            <w:vAlign w:val="center"/>
          </w:tcPr>
          <w:p w14:paraId="0D48DEB4" w14:textId="77777777" w:rsidR="00F70974" w:rsidRPr="00F70974" w:rsidRDefault="00F70974" w:rsidP="001037EC">
            <w:pPr>
              <w:spacing w:after="150"/>
              <w:rPr>
                <w:rFonts w:ascii="Arial" w:hAnsi="Arial" w:cs="Arial"/>
              </w:rPr>
            </w:pPr>
            <w:r w:rsidRPr="00F70974">
              <w:rPr>
                <w:rFonts w:ascii="Arial" w:hAnsi="Arial" w:cs="Arial"/>
                <w:b/>
                <w:color w:val="000000"/>
              </w:rPr>
              <w:t>D317</w:t>
            </w:r>
          </w:p>
        </w:tc>
        <w:tc>
          <w:tcPr>
            <w:tcW w:w="1933" w:type="dxa"/>
            <w:tcBorders>
              <w:top w:val="single" w:sz="8" w:space="0" w:color="000000"/>
              <w:left w:val="single" w:sz="8" w:space="0" w:color="000000"/>
              <w:bottom w:val="single" w:sz="8" w:space="0" w:color="000000"/>
              <w:right w:val="single" w:sz="8" w:space="0" w:color="000000"/>
            </w:tcBorders>
            <w:vAlign w:val="center"/>
          </w:tcPr>
          <w:p w14:paraId="3F9464D9" w14:textId="77777777" w:rsidR="00F70974" w:rsidRPr="00F70974" w:rsidRDefault="00F70974" w:rsidP="001037EC">
            <w:pPr>
              <w:spacing w:after="150"/>
              <w:rPr>
                <w:rFonts w:ascii="Arial" w:hAnsi="Arial" w:cs="Arial"/>
              </w:rPr>
            </w:pPr>
            <w:r w:rsidRPr="00F70974">
              <w:rPr>
                <w:rFonts w:ascii="Arial" w:hAnsi="Arial" w:cs="Arial"/>
                <w:color w:val="000000"/>
              </w:rPr>
              <w:t>7610639.87</w:t>
            </w:r>
          </w:p>
        </w:tc>
        <w:tc>
          <w:tcPr>
            <w:tcW w:w="1933" w:type="dxa"/>
            <w:tcBorders>
              <w:top w:val="single" w:sz="8" w:space="0" w:color="000000"/>
              <w:left w:val="single" w:sz="8" w:space="0" w:color="000000"/>
              <w:bottom w:val="single" w:sz="8" w:space="0" w:color="000000"/>
              <w:right w:val="single" w:sz="8" w:space="0" w:color="000000"/>
            </w:tcBorders>
            <w:vAlign w:val="center"/>
          </w:tcPr>
          <w:p w14:paraId="3AEDC148" w14:textId="77777777" w:rsidR="00F70974" w:rsidRPr="00F70974" w:rsidRDefault="00F70974" w:rsidP="001037EC">
            <w:pPr>
              <w:spacing w:after="150"/>
              <w:rPr>
                <w:rFonts w:ascii="Arial" w:hAnsi="Arial" w:cs="Arial"/>
              </w:rPr>
            </w:pPr>
            <w:r w:rsidRPr="00F70974">
              <w:rPr>
                <w:rFonts w:ascii="Arial" w:hAnsi="Arial" w:cs="Arial"/>
                <w:color w:val="000000"/>
              </w:rPr>
              <w:t>4734743.27</w:t>
            </w:r>
          </w:p>
        </w:tc>
        <w:tc>
          <w:tcPr>
            <w:tcW w:w="934" w:type="dxa"/>
            <w:tcBorders>
              <w:top w:val="single" w:sz="8" w:space="0" w:color="000000"/>
              <w:left w:val="single" w:sz="8" w:space="0" w:color="000000"/>
              <w:bottom w:val="single" w:sz="8" w:space="0" w:color="000000"/>
              <w:right w:val="single" w:sz="8" w:space="0" w:color="000000"/>
            </w:tcBorders>
            <w:vAlign w:val="center"/>
          </w:tcPr>
          <w:p w14:paraId="4E1CC8F0" w14:textId="77777777" w:rsidR="00F70974" w:rsidRPr="00F70974" w:rsidRDefault="00F70974" w:rsidP="001037EC">
            <w:pPr>
              <w:spacing w:after="150"/>
              <w:rPr>
                <w:rFonts w:ascii="Arial" w:hAnsi="Arial" w:cs="Arial"/>
              </w:rPr>
            </w:pPr>
            <w:r w:rsidRPr="00F70974">
              <w:rPr>
                <w:rFonts w:ascii="Arial" w:hAnsi="Arial" w:cs="Arial"/>
                <w:b/>
                <w:color w:val="000000"/>
              </w:rPr>
              <w:t>D479</w:t>
            </w:r>
          </w:p>
        </w:tc>
        <w:tc>
          <w:tcPr>
            <w:tcW w:w="1934" w:type="dxa"/>
            <w:tcBorders>
              <w:top w:val="single" w:sz="8" w:space="0" w:color="000000"/>
              <w:left w:val="single" w:sz="8" w:space="0" w:color="000000"/>
              <w:bottom w:val="single" w:sz="8" w:space="0" w:color="000000"/>
              <w:right w:val="single" w:sz="8" w:space="0" w:color="000000"/>
            </w:tcBorders>
            <w:vAlign w:val="center"/>
          </w:tcPr>
          <w:p w14:paraId="41557A9A" w14:textId="77777777" w:rsidR="00F70974" w:rsidRPr="00F70974" w:rsidRDefault="00F70974" w:rsidP="001037EC">
            <w:pPr>
              <w:spacing w:after="150"/>
              <w:rPr>
                <w:rFonts w:ascii="Arial" w:hAnsi="Arial" w:cs="Arial"/>
              </w:rPr>
            </w:pPr>
            <w:r w:rsidRPr="00F70974">
              <w:rPr>
                <w:rFonts w:ascii="Arial" w:hAnsi="Arial" w:cs="Arial"/>
                <w:color w:val="000000"/>
              </w:rPr>
              <w:t>7613669.92</w:t>
            </w:r>
          </w:p>
        </w:tc>
        <w:tc>
          <w:tcPr>
            <w:tcW w:w="1934" w:type="dxa"/>
            <w:tcBorders>
              <w:top w:val="single" w:sz="8" w:space="0" w:color="000000"/>
              <w:left w:val="single" w:sz="8" w:space="0" w:color="000000"/>
              <w:bottom w:val="single" w:sz="8" w:space="0" w:color="000000"/>
              <w:right w:val="single" w:sz="8" w:space="0" w:color="000000"/>
            </w:tcBorders>
            <w:vAlign w:val="center"/>
          </w:tcPr>
          <w:p w14:paraId="074D3081" w14:textId="77777777" w:rsidR="00F70974" w:rsidRPr="00F70974" w:rsidRDefault="00F70974" w:rsidP="001037EC">
            <w:pPr>
              <w:spacing w:after="150"/>
              <w:rPr>
                <w:rFonts w:ascii="Arial" w:hAnsi="Arial" w:cs="Arial"/>
              </w:rPr>
            </w:pPr>
            <w:r w:rsidRPr="00F70974">
              <w:rPr>
                <w:rFonts w:ascii="Arial" w:hAnsi="Arial" w:cs="Arial"/>
                <w:color w:val="000000"/>
              </w:rPr>
              <w:t>4730339.86</w:t>
            </w:r>
          </w:p>
        </w:tc>
      </w:tr>
      <w:tr w:rsidR="00F70974" w:rsidRPr="00F70974" w14:paraId="649699AD"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D6DA4FF" w14:textId="77777777" w:rsidR="00F70974" w:rsidRPr="00F70974" w:rsidRDefault="00F70974" w:rsidP="001037EC">
            <w:pPr>
              <w:spacing w:after="150"/>
              <w:rPr>
                <w:rFonts w:ascii="Arial" w:hAnsi="Arial" w:cs="Arial"/>
              </w:rPr>
            </w:pPr>
            <w:r w:rsidRPr="00F70974">
              <w:rPr>
                <w:rFonts w:ascii="Arial" w:hAnsi="Arial" w:cs="Arial"/>
                <w:b/>
                <w:color w:val="000000"/>
              </w:rPr>
              <w:t>D156</w:t>
            </w:r>
          </w:p>
        </w:tc>
        <w:tc>
          <w:tcPr>
            <w:tcW w:w="1933" w:type="dxa"/>
            <w:tcBorders>
              <w:top w:val="single" w:sz="8" w:space="0" w:color="000000"/>
              <w:left w:val="single" w:sz="8" w:space="0" w:color="000000"/>
              <w:bottom w:val="single" w:sz="8" w:space="0" w:color="000000"/>
              <w:right w:val="single" w:sz="8" w:space="0" w:color="000000"/>
            </w:tcBorders>
            <w:vAlign w:val="center"/>
          </w:tcPr>
          <w:p w14:paraId="325F992A" w14:textId="77777777" w:rsidR="00F70974" w:rsidRPr="00F70974" w:rsidRDefault="00F70974" w:rsidP="001037EC">
            <w:pPr>
              <w:spacing w:after="150"/>
              <w:rPr>
                <w:rFonts w:ascii="Arial" w:hAnsi="Arial" w:cs="Arial"/>
              </w:rPr>
            </w:pPr>
            <w:r w:rsidRPr="00F70974">
              <w:rPr>
                <w:rFonts w:ascii="Arial" w:hAnsi="Arial" w:cs="Arial"/>
                <w:color w:val="000000"/>
              </w:rPr>
              <w:t>7610873.97</w:t>
            </w:r>
          </w:p>
        </w:tc>
        <w:tc>
          <w:tcPr>
            <w:tcW w:w="1933" w:type="dxa"/>
            <w:tcBorders>
              <w:top w:val="single" w:sz="8" w:space="0" w:color="000000"/>
              <w:left w:val="single" w:sz="8" w:space="0" w:color="000000"/>
              <w:bottom w:val="single" w:sz="8" w:space="0" w:color="000000"/>
              <w:right w:val="single" w:sz="8" w:space="0" w:color="000000"/>
            </w:tcBorders>
            <w:vAlign w:val="center"/>
          </w:tcPr>
          <w:p w14:paraId="1883A186" w14:textId="77777777" w:rsidR="00F70974" w:rsidRPr="00F70974" w:rsidRDefault="00F70974" w:rsidP="001037EC">
            <w:pPr>
              <w:spacing w:after="150"/>
              <w:rPr>
                <w:rFonts w:ascii="Arial" w:hAnsi="Arial" w:cs="Arial"/>
              </w:rPr>
            </w:pPr>
            <w:r w:rsidRPr="00F70974">
              <w:rPr>
                <w:rFonts w:ascii="Arial" w:hAnsi="Arial" w:cs="Arial"/>
                <w:color w:val="000000"/>
              </w:rPr>
              <w:t>4734656.65</w:t>
            </w:r>
          </w:p>
        </w:tc>
        <w:tc>
          <w:tcPr>
            <w:tcW w:w="933" w:type="dxa"/>
            <w:tcBorders>
              <w:top w:val="single" w:sz="8" w:space="0" w:color="000000"/>
              <w:left w:val="single" w:sz="8" w:space="0" w:color="000000"/>
              <w:bottom w:val="single" w:sz="8" w:space="0" w:color="000000"/>
              <w:right w:val="single" w:sz="8" w:space="0" w:color="000000"/>
            </w:tcBorders>
            <w:vAlign w:val="center"/>
          </w:tcPr>
          <w:p w14:paraId="0CD84D2D" w14:textId="77777777" w:rsidR="00F70974" w:rsidRPr="00F70974" w:rsidRDefault="00F70974" w:rsidP="001037EC">
            <w:pPr>
              <w:spacing w:after="150"/>
              <w:rPr>
                <w:rFonts w:ascii="Arial" w:hAnsi="Arial" w:cs="Arial"/>
              </w:rPr>
            </w:pPr>
            <w:r w:rsidRPr="00F70974">
              <w:rPr>
                <w:rFonts w:ascii="Arial" w:hAnsi="Arial" w:cs="Arial"/>
                <w:b/>
                <w:color w:val="000000"/>
              </w:rPr>
              <w:t>D318</w:t>
            </w:r>
          </w:p>
        </w:tc>
        <w:tc>
          <w:tcPr>
            <w:tcW w:w="1933" w:type="dxa"/>
            <w:tcBorders>
              <w:top w:val="single" w:sz="8" w:space="0" w:color="000000"/>
              <w:left w:val="single" w:sz="8" w:space="0" w:color="000000"/>
              <w:bottom w:val="single" w:sz="8" w:space="0" w:color="000000"/>
              <w:right w:val="single" w:sz="8" w:space="0" w:color="000000"/>
            </w:tcBorders>
            <w:vAlign w:val="center"/>
          </w:tcPr>
          <w:p w14:paraId="6115735D" w14:textId="77777777" w:rsidR="00F70974" w:rsidRPr="00F70974" w:rsidRDefault="00F70974" w:rsidP="001037EC">
            <w:pPr>
              <w:spacing w:after="150"/>
              <w:rPr>
                <w:rFonts w:ascii="Arial" w:hAnsi="Arial" w:cs="Arial"/>
              </w:rPr>
            </w:pPr>
            <w:r w:rsidRPr="00F70974">
              <w:rPr>
                <w:rFonts w:ascii="Arial" w:hAnsi="Arial" w:cs="Arial"/>
                <w:color w:val="000000"/>
              </w:rPr>
              <w:t>7610661.41</w:t>
            </w:r>
          </w:p>
        </w:tc>
        <w:tc>
          <w:tcPr>
            <w:tcW w:w="1933" w:type="dxa"/>
            <w:tcBorders>
              <w:top w:val="single" w:sz="8" w:space="0" w:color="000000"/>
              <w:left w:val="single" w:sz="8" w:space="0" w:color="000000"/>
              <w:bottom w:val="single" w:sz="8" w:space="0" w:color="000000"/>
              <w:right w:val="single" w:sz="8" w:space="0" w:color="000000"/>
            </w:tcBorders>
            <w:vAlign w:val="center"/>
          </w:tcPr>
          <w:p w14:paraId="0EF7A396" w14:textId="77777777" w:rsidR="00F70974" w:rsidRPr="00F70974" w:rsidRDefault="00F70974" w:rsidP="001037EC">
            <w:pPr>
              <w:spacing w:after="150"/>
              <w:rPr>
                <w:rFonts w:ascii="Arial" w:hAnsi="Arial" w:cs="Arial"/>
              </w:rPr>
            </w:pPr>
            <w:r w:rsidRPr="00F70974">
              <w:rPr>
                <w:rFonts w:ascii="Arial" w:hAnsi="Arial" w:cs="Arial"/>
                <w:color w:val="000000"/>
              </w:rPr>
              <w:t>4734736.12</w:t>
            </w:r>
          </w:p>
        </w:tc>
        <w:tc>
          <w:tcPr>
            <w:tcW w:w="934" w:type="dxa"/>
            <w:tcBorders>
              <w:top w:val="single" w:sz="8" w:space="0" w:color="000000"/>
              <w:left w:val="single" w:sz="8" w:space="0" w:color="000000"/>
              <w:bottom w:val="single" w:sz="8" w:space="0" w:color="000000"/>
              <w:right w:val="single" w:sz="8" w:space="0" w:color="000000"/>
            </w:tcBorders>
            <w:vAlign w:val="center"/>
          </w:tcPr>
          <w:p w14:paraId="4D4B5B14" w14:textId="77777777" w:rsidR="00F70974" w:rsidRPr="00F70974" w:rsidRDefault="00F70974" w:rsidP="001037EC">
            <w:pPr>
              <w:spacing w:after="150"/>
              <w:rPr>
                <w:rFonts w:ascii="Arial" w:hAnsi="Arial" w:cs="Arial"/>
              </w:rPr>
            </w:pPr>
            <w:r w:rsidRPr="00F70974">
              <w:rPr>
                <w:rFonts w:ascii="Arial" w:hAnsi="Arial" w:cs="Arial"/>
                <w:b/>
                <w:color w:val="000000"/>
              </w:rPr>
              <w:t>D480</w:t>
            </w:r>
          </w:p>
        </w:tc>
        <w:tc>
          <w:tcPr>
            <w:tcW w:w="1934" w:type="dxa"/>
            <w:tcBorders>
              <w:top w:val="single" w:sz="8" w:space="0" w:color="000000"/>
              <w:left w:val="single" w:sz="8" w:space="0" w:color="000000"/>
              <w:bottom w:val="single" w:sz="8" w:space="0" w:color="000000"/>
              <w:right w:val="single" w:sz="8" w:space="0" w:color="000000"/>
            </w:tcBorders>
            <w:vAlign w:val="center"/>
          </w:tcPr>
          <w:p w14:paraId="5EF1E0D6" w14:textId="77777777" w:rsidR="00F70974" w:rsidRPr="00F70974" w:rsidRDefault="00F70974" w:rsidP="001037EC">
            <w:pPr>
              <w:spacing w:after="150"/>
              <w:rPr>
                <w:rFonts w:ascii="Arial" w:hAnsi="Arial" w:cs="Arial"/>
              </w:rPr>
            </w:pPr>
            <w:r w:rsidRPr="00F70974">
              <w:rPr>
                <w:rFonts w:ascii="Arial" w:hAnsi="Arial" w:cs="Arial"/>
                <w:color w:val="000000"/>
              </w:rPr>
              <w:t>7613662.99</w:t>
            </w:r>
          </w:p>
        </w:tc>
        <w:tc>
          <w:tcPr>
            <w:tcW w:w="1934" w:type="dxa"/>
            <w:tcBorders>
              <w:top w:val="single" w:sz="8" w:space="0" w:color="000000"/>
              <w:left w:val="single" w:sz="8" w:space="0" w:color="000000"/>
              <w:bottom w:val="single" w:sz="8" w:space="0" w:color="000000"/>
              <w:right w:val="single" w:sz="8" w:space="0" w:color="000000"/>
            </w:tcBorders>
            <w:vAlign w:val="center"/>
          </w:tcPr>
          <w:p w14:paraId="004B5207" w14:textId="77777777" w:rsidR="00F70974" w:rsidRPr="00F70974" w:rsidRDefault="00F70974" w:rsidP="001037EC">
            <w:pPr>
              <w:spacing w:after="150"/>
              <w:rPr>
                <w:rFonts w:ascii="Arial" w:hAnsi="Arial" w:cs="Arial"/>
              </w:rPr>
            </w:pPr>
            <w:r w:rsidRPr="00F70974">
              <w:rPr>
                <w:rFonts w:ascii="Arial" w:hAnsi="Arial" w:cs="Arial"/>
                <w:color w:val="000000"/>
              </w:rPr>
              <w:t>4730321.71</w:t>
            </w:r>
          </w:p>
        </w:tc>
      </w:tr>
      <w:tr w:rsidR="00F70974" w:rsidRPr="00F70974" w14:paraId="1CE5E12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0927877" w14:textId="77777777" w:rsidR="00F70974" w:rsidRPr="00F70974" w:rsidRDefault="00F70974" w:rsidP="001037EC">
            <w:pPr>
              <w:spacing w:after="150"/>
              <w:rPr>
                <w:rFonts w:ascii="Arial" w:hAnsi="Arial" w:cs="Arial"/>
              </w:rPr>
            </w:pPr>
            <w:r w:rsidRPr="00F70974">
              <w:rPr>
                <w:rFonts w:ascii="Arial" w:hAnsi="Arial" w:cs="Arial"/>
                <w:b/>
                <w:color w:val="000000"/>
              </w:rPr>
              <w:t>D157</w:t>
            </w:r>
          </w:p>
        </w:tc>
        <w:tc>
          <w:tcPr>
            <w:tcW w:w="1933" w:type="dxa"/>
            <w:tcBorders>
              <w:top w:val="single" w:sz="8" w:space="0" w:color="000000"/>
              <w:left w:val="single" w:sz="8" w:space="0" w:color="000000"/>
              <w:bottom w:val="single" w:sz="8" w:space="0" w:color="000000"/>
              <w:right w:val="single" w:sz="8" w:space="0" w:color="000000"/>
            </w:tcBorders>
            <w:vAlign w:val="center"/>
          </w:tcPr>
          <w:p w14:paraId="0E241D56" w14:textId="77777777" w:rsidR="00F70974" w:rsidRPr="00F70974" w:rsidRDefault="00F70974" w:rsidP="001037EC">
            <w:pPr>
              <w:spacing w:after="150"/>
              <w:rPr>
                <w:rFonts w:ascii="Arial" w:hAnsi="Arial" w:cs="Arial"/>
              </w:rPr>
            </w:pPr>
            <w:r w:rsidRPr="00F70974">
              <w:rPr>
                <w:rFonts w:ascii="Arial" w:hAnsi="Arial" w:cs="Arial"/>
                <w:color w:val="000000"/>
              </w:rPr>
              <w:t>7610842.08</w:t>
            </w:r>
          </w:p>
        </w:tc>
        <w:tc>
          <w:tcPr>
            <w:tcW w:w="1933" w:type="dxa"/>
            <w:tcBorders>
              <w:top w:val="single" w:sz="8" w:space="0" w:color="000000"/>
              <w:left w:val="single" w:sz="8" w:space="0" w:color="000000"/>
              <w:bottom w:val="single" w:sz="8" w:space="0" w:color="000000"/>
              <w:right w:val="single" w:sz="8" w:space="0" w:color="000000"/>
            </w:tcBorders>
            <w:vAlign w:val="center"/>
          </w:tcPr>
          <w:p w14:paraId="1A863740" w14:textId="77777777" w:rsidR="00F70974" w:rsidRPr="00F70974" w:rsidRDefault="00F70974" w:rsidP="001037EC">
            <w:pPr>
              <w:spacing w:after="150"/>
              <w:rPr>
                <w:rFonts w:ascii="Arial" w:hAnsi="Arial" w:cs="Arial"/>
              </w:rPr>
            </w:pPr>
            <w:r w:rsidRPr="00F70974">
              <w:rPr>
                <w:rFonts w:ascii="Arial" w:hAnsi="Arial" w:cs="Arial"/>
                <w:color w:val="000000"/>
              </w:rPr>
              <w:t>4734652.16</w:t>
            </w:r>
          </w:p>
        </w:tc>
        <w:tc>
          <w:tcPr>
            <w:tcW w:w="933" w:type="dxa"/>
            <w:tcBorders>
              <w:top w:val="single" w:sz="8" w:space="0" w:color="000000"/>
              <w:left w:val="single" w:sz="8" w:space="0" w:color="000000"/>
              <w:bottom w:val="single" w:sz="8" w:space="0" w:color="000000"/>
              <w:right w:val="single" w:sz="8" w:space="0" w:color="000000"/>
            </w:tcBorders>
            <w:vAlign w:val="center"/>
          </w:tcPr>
          <w:p w14:paraId="2A024A69" w14:textId="77777777" w:rsidR="00F70974" w:rsidRPr="00F70974" w:rsidRDefault="00F70974" w:rsidP="001037EC">
            <w:pPr>
              <w:spacing w:after="150"/>
              <w:rPr>
                <w:rFonts w:ascii="Arial" w:hAnsi="Arial" w:cs="Arial"/>
              </w:rPr>
            </w:pPr>
            <w:r w:rsidRPr="00F70974">
              <w:rPr>
                <w:rFonts w:ascii="Arial" w:hAnsi="Arial" w:cs="Arial"/>
                <w:b/>
                <w:color w:val="000000"/>
              </w:rPr>
              <w:t>D319</w:t>
            </w:r>
          </w:p>
        </w:tc>
        <w:tc>
          <w:tcPr>
            <w:tcW w:w="1933" w:type="dxa"/>
            <w:tcBorders>
              <w:top w:val="single" w:sz="8" w:space="0" w:color="000000"/>
              <w:left w:val="single" w:sz="8" w:space="0" w:color="000000"/>
              <w:bottom w:val="single" w:sz="8" w:space="0" w:color="000000"/>
              <w:right w:val="single" w:sz="8" w:space="0" w:color="000000"/>
            </w:tcBorders>
            <w:vAlign w:val="center"/>
          </w:tcPr>
          <w:p w14:paraId="34ED6A29" w14:textId="77777777" w:rsidR="00F70974" w:rsidRPr="00F70974" w:rsidRDefault="00F70974" w:rsidP="001037EC">
            <w:pPr>
              <w:spacing w:after="150"/>
              <w:rPr>
                <w:rFonts w:ascii="Arial" w:hAnsi="Arial" w:cs="Arial"/>
              </w:rPr>
            </w:pPr>
            <w:r w:rsidRPr="00F70974">
              <w:rPr>
                <w:rFonts w:ascii="Arial" w:hAnsi="Arial" w:cs="Arial"/>
                <w:color w:val="000000"/>
              </w:rPr>
              <w:t>7610688.55</w:t>
            </w:r>
          </w:p>
        </w:tc>
        <w:tc>
          <w:tcPr>
            <w:tcW w:w="1933" w:type="dxa"/>
            <w:tcBorders>
              <w:top w:val="single" w:sz="8" w:space="0" w:color="000000"/>
              <w:left w:val="single" w:sz="8" w:space="0" w:color="000000"/>
              <w:bottom w:val="single" w:sz="8" w:space="0" w:color="000000"/>
              <w:right w:val="single" w:sz="8" w:space="0" w:color="000000"/>
            </w:tcBorders>
            <w:vAlign w:val="center"/>
          </w:tcPr>
          <w:p w14:paraId="130E7815" w14:textId="77777777" w:rsidR="00F70974" w:rsidRPr="00F70974" w:rsidRDefault="00F70974" w:rsidP="001037EC">
            <w:pPr>
              <w:spacing w:after="150"/>
              <w:rPr>
                <w:rFonts w:ascii="Arial" w:hAnsi="Arial" w:cs="Arial"/>
              </w:rPr>
            </w:pPr>
            <w:r w:rsidRPr="00F70974">
              <w:rPr>
                <w:rFonts w:ascii="Arial" w:hAnsi="Arial" w:cs="Arial"/>
                <w:color w:val="000000"/>
              </w:rPr>
              <w:t>4734722.86</w:t>
            </w:r>
          </w:p>
        </w:tc>
        <w:tc>
          <w:tcPr>
            <w:tcW w:w="934" w:type="dxa"/>
            <w:tcBorders>
              <w:top w:val="single" w:sz="8" w:space="0" w:color="000000"/>
              <w:left w:val="single" w:sz="8" w:space="0" w:color="000000"/>
              <w:bottom w:val="single" w:sz="8" w:space="0" w:color="000000"/>
              <w:right w:val="single" w:sz="8" w:space="0" w:color="000000"/>
            </w:tcBorders>
            <w:vAlign w:val="center"/>
          </w:tcPr>
          <w:p w14:paraId="2D217CE8" w14:textId="77777777" w:rsidR="00F70974" w:rsidRPr="00F70974" w:rsidRDefault="00F70974" w:rsidP="001037EC">
            <w:pPr>
              <w:spacing w:after="150"/>
              <w:rPr>
                <w:rFonts w:ascii="Arial" w:hAnsi="Arial" w:cs="Arial"/>
              </w:rPr>
            </w:pPr>
            <w:r w:rsidRPr="00F70974">
              <w:rPr>
                <w:rFonts w:ascii="Arial" w:hAnsi="Arial" w:cs="Arial"/>
                <w:b/>
                <w:color w:val="000000"/>
              </w:rPr>
              <w:t>D481</w:t>
            </w:r>
          </w:p>
        </w:tc>
        <w:tc>
          <w:tcPr>
            <w:tcW w:w="1934" w:type="dxa"/>
            <w:tcBorders>
              <w:top w:val="single" w:sz="8" w:space="0" w:color="000000"/>
              <w:left w:val="single" w:sz="8" w:space="0" w:color="000000"/>
              <w:bottom w:val="single" w:sz="8" w:space="0" w:color="000000"/>
              <w:right w:val="single" w:sz="8" w:space="0" w:color="000000"/>
            </w:tcBorders>
            <w:vAlign w:val="center"/>
          </w:tcPr>
          <w:p w14:paraId="78C1A61C" w14:textId="77777777" w:rsidR="00F70974" w:rsidRPr="00F70974" w:rsidRDefault="00F70974" w:rsidP="001037EC">
            <w:pPr>
              <w:spacing w:after="150"/>
              <w:rPr>
                <w:rFonts w:ascii="Arial" w:hAnsi="Arial" w:cs="Arial"/>
              </w:rPr>
            </w:pPr>
            <w:r w:rsidRPr="00F70974">
              <w:rPr>
                <w:rFonts w:ascii="Arial" w:hAnsi="Arial" w:cs="Arial"/>
                <w:color w:val="000000"/>
              </w:rPr>
              <w:t>7613653.44</w:t>
            </w:r>
          </w:p>
        </w:tc>
        <w:tc>
          <w:tcPr>
            <w:tcW w:w="1934" w:type="dxa"/>
            <w:tcBorders>
              <w:top w:val="single" w:sz="8" w:space="0" w:color="000000"/>
              <w:left w:val="single" w:sz="8" w:space="0" w:color="000000"/>
              <w:bottom w:val="single" w:sz="8" w:space="0" w:color="000000"/>
              <w:right w:val="single" w:sz="8" w:space="0" w:color="000000"/>
            </w:tcBorders>
            <w:vAlign w:val="center"/>
          </w:tcPr>
          <w:p w14:paraId="380E6FDA" w14:textId="77777777" w:rsidR="00F70974" w:rsidRPr="00F70974" w:rsidRDefault="00F70974" w:rsidP="001037EC">
            <w:pPr>
              <w:spacing w:after="150"/>
              <w:rPr>
                <w:rFonts w:ascii="Arial" w:hAnsi="Arial" w:cs="Arial"/>
              </w:rPr>
            </w:pPr>
            <w:r w:rsidRPr="00F70974">
              <w:rPr>
                <w:rFonts w:ascii="Arial" w:hAnsi="Arial" w:cs="Arial"/>
                <w:color w:val="000000"/>
              </w:rPr>
              <w:t>4730302.76</w:t>
            </w:r>
          </w:p>
        </w:tc>
      </w:tr>
      <w:tr w:rsidR="00F70974" w:rsidRPr="00F70974" w14:paraId="45C9DC47"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9FC532A" w14:textId="77777777" w:rsidR="00F70974" w:rsidRPr="00F70974" w:rsidRDefault="00F70974" w:rsidP="001037EC">
            <w:pPr>
              <w:spacing w:after="150"/>
              <w:rPr>
                <w:rFonts w:ascii="Arial" w:hAnsi="Arial" w:cs="Arial"/>
              </w:rPr>
            </w:pPr>
            <w:r w:rsidRPr="00F70974">
              <w:rPr>
                <w:rFonts w:ascii="Arial" w:hAnsi="Arial" w:cs="Arial"/>
                <w:b/>
                <w:color w:val="000000"/>
              </w:rPr>
              <w:t>D158</w:t>
            </w:r>
          </w:p>
        </w:tc>
        <w:tc>
          <w:tcPr>
            <w:tcW w:w="1933" w:type="dxa"/>
            <w:tcBorders>
              <w:top w:val="single" w:sz="8" w:space="0" w:color="000000"/>
              <w:left w:val="single" w:sz="8" w:space="0" w:color="000000"/>
              <w:bottom w:val="single" w:sz="8" w:space="0" w:color="000000"/>
              <w:right w:val="single" w:sz="8" w:space="0" w:color="000000"/>
            </w:tcBorders>
            <w:vAlign w:val="center"/>
          </w:tcPr>
          <w:p w14:paraId="200F479A" w14:textId="77777777" w:rsidR="00F70974" w:rsidRPr="00F70974" w:rsidRDefault="00F70974" w:rsidP="001037EC">
            <w:pPr>
              <w:spacing w:after="150"/>
              <w:rPr>
                <w:rFonts w:ascii="Arial" w:hAnsi="Arial" w:cs="Arial"/>
              </w:rPr>
            </w:pPr>
            <w:r w:rsidRPr="00F70974">
              <w:rPr>
                <w:rFonts w:ascii="Arial" w:hAnsi="Arial" w:cs="Arial"/>
                <w:color w:val="000000"/>
              </w:rPr>
              <w:t>7610809.65</w:t>
            </w:r>
          </w:p>
        </w:tc>
        <w:tc>
          <w:tcPr>
            <w:tcW w:w="1933" w:type="dxa"/>
            <w:tcBorders>
              <w:top w:val="single" w:sz="8" w:space="0" w:color="000000"/>
              <w:left w:val="single" w:sz="8" w:space="0" w:color="000000"/>
              <w:bottom w:val="single" w:sz="8" w:space="0" w:color="000000"/>
              <w:right w:val="single" w:sz="8" w:space="0" w:color="000000"/>
            </w:tcBorders>
            <w:vAlign w:val="center"/>
          </w:tcPr>
          <w:p w14:paraId="053AB484" w14:textId="77777777" w:rsidR="00F70974" w:rsidRPr="00F70974" w:rsidRDefault="00F70974" w:rsidP="001037EC">
            <w:pPr>
              <w:spacing w:after="150"/>
              <w:rPr>
                <w:rFonts w:ascii="Arial" w:hAnsi="Arial" w:cs="Arial"/>
              </w:rPr>
            </w:pPr>
            <w:r w:rsidRPr="00F70974">
              <w:rPr>
                <w:rFonts w:ascii="Arial" w:hAnsi="Arial" w:cs="Arial"/>
                <w:color w:val="000000"/>
              </w:rPr>
              <w:t>4734653.64</w:t>
            </w:r>
          </w:p>
        </w:tc>
        <w:tc>
          <w:tcPr>
            <w:tcW w:w="933" w:type="dxa"/>
            <w:tcBorders>
              <w:top w:val="single" w:sz="8" w:space="0" w:color="000000"/>
              <w:left w:val="single" w:sz="8" w:space="0" w:color="000000"/>
              <w:bottom w:val="single" w:sz="8" w:space="0" w:color="000000"/>
              <w:right w:val="single" w:sz="8" w:space="0" w:color="000000"/>
            </w:tcBorders>
            <w:vAlign w:val="center"/>
          </w:tcPr>
          <w:p w14:paraId="382BF010" w14:textId="77777777" w:rsidR="00F70974" w:rsidRPr="00F70974" w:rsidRDefault="00F70974" w:rsidP="001037EC">
            <w:pPr>
              <w:spacing w:after="150"/>
              <w:rPr>
                <w:rFonts w:ascii="Arial" w:hAnsi="Arial" w:cs="Arial"/>
              </w:rPr>
            </w:pPr>
            <w:r w:rsidRPr="00F70974">
              <w:rPr>
                <w:rFonts w:ascii="Arial" w:hAnsi="Arial" w:cs="Arial"/>
                <w:b/>
                <w:color w:val="000000"/>
              </w:rPr>
              <w:t>D320</w:t>
            </w:r>
          </w:p>
        </w:tc>
        <w:tc>
          <w:tcPr>
            <w:tcW w:w="1933" w:type="dxa"/>
            <w:tcBorders>
              <w:top w:val="single" w:sz="8" w:space="0" w:color="000000"/>
              <w:left w:val="single" w:sz="8" w:space="0" w:color="000000"/>
              <w:bottom w:val="single" w:sz="8" w:space="0" w:color="000000"/>
              <w:right w:val="single" w:sz="8" w:space="0" w:color="000000"/>
            </w:tcBorders>
            <w:vAlign w:val="center"/>
          </w:tcPr>
          <w:p w14:paraId="08A573ED" w14:textId="77777777" w:rsidR="00F70974" w:rsidRPr="00F70974" w:rsidRDefault="00F70974" w:rsidP="001037EC">
            <w:pPr>
              <w:spacing w:after="150"/>
              <w:rPr>
                <w:rFonts w:ascii="Arial" w:hAnsi="Arial" w:cs="Arial"/>
              </w:rPr>
            </w:pPr>
            <w:r w:rsidRPr="00F70974">
              <w:rPr>
                <w:rFonts w:ascii="Arial" w:hAnsi="Arial" w:cs="Arial"/>
                <w:color w:val="000000"/>
              </w:rPr>
              <w:t>7610712.46</w:t>
            </w:r>
          </w:p>
        </w:tc>
        <w:tc>
          <w:tcPr>
            <w:tcW w:w="1933" w:type="dxa"/>
            <w:tcBorders>
              <w:top w:val="single" w:sz="8" w:space="0" w:color="000000"/>
              <w:left w:val="single" w:sz="8" w:space="0" w:color="000000"/>
              <w:bottom w:val="single" w:sz="8" w:space="0" w:color="000000"/>
              <w:right w:val="single" w:sz="8" w:space="0" w:color="000000"/>
            </w:tcBorders>
            <w:vAlign w:val="center"/>
          </w:tcPr>
          <w:p w14:paraId="4E5D03F8" w14:textId="77777777" w:rsidR="00F70974" w:rsidRPr="00F70974" w:rsidRDefault="00F70974" w:rsidP="001037EC">
            <w:pPr>
              <w:spacing w:after="150"/>
              <w:rPr>
                <w:rFonts w:ascii="Arial" w:hAnsi="Arial" w:cs="Arial"/>
              </w:rPr>
            </w:pPr>
            <w:r w:rsidRPr="00F70974">
              <w:rPr>
                <w:rFonts w:ascii="Arial" w:hAnsi="Arial" w:cs="Arial"/>
                <w:color w:val="000000"/>
              </w:rPr>
              <w:t>4734717.05</w:t>
            </w:r>
          </w:p>
        </w:tc>
        <w:tc>
          <w:tcPr>
            <w:tcW w:w="934" w:type="dxa"/>
            <w:tcBorders>
              <w:top w:val="single" w:sz="8" w:space="0" w:color="000000"/>
              <w:left w:val="single" w:sz="8" w:space="0" w:color="000000"/>
              <w:bottom w:val="single" w:sz="8" w:space="0" w:color="000000"/>
              <w:right w:val="single" w:sz="8" w:space="0" w:color="000000"/>
            </w:tcBorders>
            <w:vAlign w:val="center"/>
          </w:tcPr>
          <w:p w14:paraId="616E15C3" w14:textId="77777777" w:rsidR="00F70974" w:rsidRPr="00F70974" w:rsidRDefault="00F70974" w:rsidP="001037EC">
            <w:pPr>
              <w:spacing w:after="150"/>
              <w:rPr>
                <w:rFonts w:ascii="Arial" w:hAnsi="Arial" w:cs="Arial"/>
              </w:rPr>
            </w:pPr>
            <w:r w:rsidRPr="00F70974">
              <w:rPr>
                <w:rFonts w:ascii="Arial" w:hAnsi="Arial" w:cs="Arial"/>
                <w:b/>
                <w:color w:val="000000"/>
              </w:rPr>
              <w:t>D482</w:t>
            </w:r>
          </w:p>
        </w:tc>
        <w:tc>
          <w:tcPr>
            <w:tcW w:w="1934" w:type="dxa"/>
            <w:tcBorders>
              <w:top w:val="single" w:sz="8" w:space="0" w:color="000000"/>
              <w:left w:val="single" w:sz="8" w:space="0" w:color="000000"/>
              <w:bottom w:val="single" w:sz="8" w:space="0" w:color="000000"/>
              <w:right w:val="single" w:sz="8" w:space="0" w:color="000000"/>
            </w:tcBorders>
            <w:vAlign w:val="center"/>
          </w:tcPr>
          <w:p w14:paraId="5745BD6B" w14:textId="77777777" w:rsidR="00F70974" w:rsidRPr="00F70974" w:rsidRDefault="00F70974" w:rsidP="001037EC">
            <w:pPr>
              <w:spacing w:after="150"/>
              <w:rPr>
                <w:rFonts w:ascii="Arial" w:hAnsi="Arial" w:cs="Arial"/>
              </w:rPr>
            </w:pPr>
            <w:r w:rsidRPr="00F70974">
              <w:rPr>
                <w:rFonts w:ascii="Arial" w:hAnsi="Arial" w:cs="Arial"/>
                <w:color w:val="000000"/>
              </w:rPr>
              <w:t>7613653.46</w:t>
            </w:r>
          </w:p>
        </w:tc>
        <w:tc>
          <w:tcPr>
            <w:tcW w:w="1934" w:type="dxa"/>
            <w:tcBorders>
              <w:top w:val="single" w:sz="8" w:space="0" w:color="000000"/>
              <w:left w:val="single" w:sz="8" w:space="0" w:color="000000"/>
              <w:bottom w:val="single" w:sz="8" w:space="0" w:color="000000"/>
              <w:right w:val="single" w:sz="8" w:space="0" w:color="000000"/>
            </w:tcBorders>
            <w:vAlign w:val="center"/>
          </w:tcPr>
          <w:p w14:paraId="29809B12" w14:textId="77777777" w:rsidR="00F70974" w:rsidRPr="00F70974" w:rsidRDefault="00F70974" w:rsidP="001037EC">
            <w:pPr>
              <w:spacing w:after="150"/>
              <w:rPr>
                <w:rFonts w:ascii="Arial" w:hAnsi="Arial" w:cs="Arial"/>
              </w:rPr>
            </w:pPr>
            <w:r w:rsidRPr="00F70974">
              <w:rPr>
                <w:rFonts w:ascii="Arial" w:hAnsi="Arial" w:cs="Arial"/>
                <w:color w:val="000000"/>
              </w:rPr>
              <w:t>4730299.37</w:t>
            </w:r>
          </w:p>
        </w:tc>
      </w:tr>
      <w:tr w:rsidR="00F70974" w:rsidRPr="00F70974" w14:paraId="51BB319E"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C14685B" w14:textId="77777777" w:rsidR="00F70974" w:rsidRPr="00F70974" w:rsidRDefault="00F70974" w:rsidP="001037EC">
            <w:pPr>
              <w:spacing w:after="150"/>
              <w:rPr>
                <w:rFonts w:ascii="Arial" w:hAnsi="Arial" w:cs="Arial"/>
              </w:rPr>
            </w:pPr>
            <w:r w:rsidRPr="00F70974">
              <w:rPr>
                <w:rFonts w:ascii="Arial" w:hAnsi="Arial" w:cs="Arial"/>
                <w:b/>
                <w:color w:val="000000"/>
              </w:rPr>
              <w:t>D159</w:t>
            </w:r>
          </w:p>
        </w:tc>
        <w:tc>
          <w:tcPr>
            <w:tcW w:w="1933" w:type="dxa"/>
            <w:tcBorders>
              <w:top w:val="single" w:sz="8" w:space="0" w:color="000000"/>
              <w:left w:val="single" w:sz="8" w:space="0" w:color="000000"/>
              <w:bottom w:val="single" w:sz="8" w:space="0" w:color="000000"/>
              <w:right w:val="single" w:sz="8" w:space="0" w:color="000000"/>
            </w:tcBorders>
            <w:vAlign w:val="center"/>
          </w:tcPr>
          <w:p w14:paraId="65F45FB8" w14:textId="77777777" w:rsidR="00F70974" w:rsidRPr="00F70974" w:rsidRDefault="00F70974" w:rsidP="001037EC">
            <w:pPr>
              <w:spacing w:after="150"/>
              <w:rPr>
                <w:rFonts w:ascii="Arial" w:hAnsi="Arial" w:cs="Arial"/>
              </w:rPr>
            </w:pPr>
            <w:r w:rsidRPr="00F70974">
              <w:rPr>
                <w:rFonts w:ascii="Arial" w:hAnsi="Arial" w:cs="Arial"/>
                <w:color w:val="000000"/>
              </w:rPr>
              <w:t>7610778.42</w:t>
            </w:r>
          </w:p>
        </w:tc>
        <w:tc>
          <w:tcPr>
            <w:tcW w:w="1933" w:type="dxa"/>
            <w:tcBorders>
              <w:top w:val="single" w:sz="8" w:space="0" w:color="000000"/>
              <w:left w:val="single" w:sz="8" w:space="0" w:color="000000"/>
              <w:bottom w:val="single" w:sz="8" w:space="0" w:color="000000"/>
              <w:right w:val="single" w:sz="8" w:space="0" w:color="000000"/>
            </w:tcBorders>
            <w:vAlign w:val="center"/>
          </w:tcPr>
          <w:p w14:paraId="6B090F00" w14:textId="77777777" w:rsidR="00F70974" w:rsidRPr="00F70974" w:rsidRDefault="00F70974" w:rsidP="001037EC">
            <w:pPr>
              <w:spacing w:after="150"/>
              <w:rPr>
                <w:rFonts w:ascii="Arial" w:hAnsi="Arial" w:cs="Arial"/>
              </w:rPr>
            </w:pPr>
            <w:r w:rsidRPr="00F70974">
              <w:rPr>
                <w:rFonts w:ascii="Arial" w:hAnsi="Arial" w:cs="Arial"/>
                <w:color w:val="000000"/>
              </w:rPr>
              <w:t>4734658.00</w:t>
            </w:r>
          </w:p>
        </w:tc>
        <w:tc>
          <w:tcPr>
            <w:tcW w:w="933" w:type="dxa"/>
            <w:tcBorders>
              <w:top w:val="single" w:sz="8" w:space="0" w:color="000000"/>
              <w:left w:val="single" w:sz="8" w:space="0" w:color="000000"/>
              <w:bottom w:val="single" w:sz="8" w:space="0" w:color="000000"/>
              <w:right w:val="single" w:sz="8" w:space="0" w:color="000000"/>
            </w:tcBorders>
            <w:vAlign w:val="center"/>
          </w:tcPr>
          <w:p w14:paraId="55916830" w14:textId="77777777" w:rsidR="00F70974" w:rsidRPr="00F70974" w:rsidRDefault="00F70974" w:rsidP="001037EC">
            <w:pPr>
              <w:spacing w:after="150"/>
              <w:rPr>
                <w:rFonts w:ascii="Arial" w:hAnsi="Arial" w:cs="Arial"/>
              </w:rPr>
            </w:pPr>
            <w:r w:rsidRPr="00F70974">
              <w:rPr>
                <w:rFonts w:ascii="Arial" w:hAnsi="Arial" w:cs="Arial"/>
                <w:b/>
                <w:color w:val="000000"/>
              </w:rPr>
              <w:t>D321</w:t>
            </w:r>
          </w:p>
        </w:tc>
        <w:tc>
          <w:tcPr>
            <w:tcW w:w="1933" w:type="dxa"/>
            <w:tcBorders>
              <w:top w:val="single" w:sz="8" w:space="0" w:color="000000"/>
              <w:left w:val="single" w:sz="8" w:space="0" w:color="000000"/>
              <w:bottom w:val="single" w:sz="8" w:space="0" w:color="000000"/>
              <w:right w:val="single" w:sz="8" w:space="0" w:color="000000"/>
            </w:tcBorders>
            <w:vAlign w:val="center"/>
          </w:tcPr>
          <w:p w14:paraId="4656D693" w14:textId="77777777" w:rsidR="00F70974" w:rsidRPr="00F70974" w:rsidRDefault="00F70974" w:rsidP="001037EC">
            <w:pPr>
              <w:spacing w:after="150"/>
              <w:rPr>
                <w:rFonts w:ascii="Arial" w:hAnsi="Arial" w:cs="Arial"/>
              </w:rPr>
            </w:pPr>
            <w:r w:rsidRPr="00F70974">
              <w:rPr>
                <w:rFonts w:ascii="Arial" w:hAnsi="Arial" w:cs="Arial"/>
                <w:color w:val="000000"/>
              </w:rPr>
              <w:t>7610736.40</w:t>
            </w:r>
          </w:p>
        </w:tc>
        <w:tc>
          <w:tcPr>
            <w:tcW w:w="1933" w:type="dxa"/>
            <w:tcBorders>
              <w:top w:val="single" w:sz="8" w:space="0" w:color="000000"/>
              <w:left w:val="single" w:sz="8" w:space="0" w:color="000000"/>
              <w:bottom w:val="single" w:sz="8" w:space="0" w:color="000000"/>
              <w:right w:val="single" w:sz="8" w:space="0" w:color="000000"/>
            </w:tcBorders>
            <w:vAlign w:val="center"/>
          </w:tcPr>
          <w:p w14:paraId="0C7296C7" w14:textId="77777777" w:rsidR="00F70974" w:rsidRPr="00F70974" w:rsidRDefault="00F70974" w:rsidP="001037EC">
            <w:pPr>
              <w:spacing w:after="150"/>
              <w:rPr>
                <w:rFonts w:ascii="Arial" w:hAnsi="Arial" w:cs="Arial"/>
              </w:rPr>
            </w:pPr>
            <w:r w:rsidRPr="00F70974">
              <w:rPr>
                <w:rFonts w:ascii="Arial" w:hAnsi="Arial" w:cs="Arial"/>
                <w:color w:val="000000"/>
              </w:rPr>
              <w:t>4734716.51</w:t>
            </w:r>
          </w:p>
        </w:tc>
        <w:tc>
          <w:tcPr>
            <w:tcW w:w="934" w:type="dxa"/>
            <w:tcBorders>
              <w:top w:val="single" w:sz="8" w:space="0" w:color="000000"/>
              <w:left w:val="single" w:sz="8" w:space="0" w:color="000000"/>
              <w:bottom w:val="single" w:sz="8" w:space="0" w:color="000000"/>
              <w:right w:val="single" w:sz="8" w:space="0" w:color="000000"/>
            </w:tcBorders>
            <w:vAlign w:val="center"/>
          </w:tcPr>
          <w:p w14:paraId="230F0DD0" w14:textId="77777777" w:rsidR="00F70974" w:rsidRPr="00F70974" w:rsidRDefault="00F70974" w:rsidP="001037EC">
            <w:pPr>
              <w:spacing w:after="150"/>
              <w:rPr>
                <w:rFonts w:ascii="Arial" w:hAnsi="Arial" w:cs="Arial"/>
              </w:rPr>
            </w:pPr>
            <w:r w:rsidRPr="00F70974">
              <w:rPr>
                <w:rFonts w:ascii="Arial" w:hAnsi="Arial" w:cs="Arial"/>
                <w:b/>
                <w:color w:val="000000"/>
              </w:rPr>
              <w:t>D483</w:t>
            </w:r>
          </w:p>
        </w:tc>
        <w:tc>
          <w:tcPr>
            <w:tcW w:w="1934" w:type="dxa"/>
            <w:tcBorders>
              <w:top w:val="single" w:sz="8" w:space="0" w:color="000000"/>
              <w:left w:val="single" w:sz="8" w:space="0" w:color="000000"/>
              <w:bottom w:val="single" w:sz="8" w:space="0" w:color="000000"/>
              <w:right w:val="single" w:sz="8" w:space="0" w:color="000000"/>
            </w:tcBorders>
            <w:vAlign w:val="center"/>
          </w:tcPr>
          <w:p w14:paraId="13919CE9" w14:textId="77777777" w:rsidR="00F70974" w:rsidRPr="00F70974" w:rsidRDefault="00F70974" w:rsidP="001037EC">
            <w:pPr>
              <w:spacing w:after="150"/>
              <w:rPr>
                <w:rFonts w:ascii="Arial" w:hAnsi="Arial" w:cs="Arial"/>
              </w:rPr>
            </w:pPr>
            <w:r w:rsidRPr="00F70974">
              <w:rPr>
                <w:rFonts w:ascii="Arial" w:hAnsi="Arial" w:cs="Arial"/>
                <w:color w:val="000000"/>
              </w:rPr>
              <w:t>7613647.90</w:t>
            </w:r>
          </w:p>
        </w:tc>
        <w:tc>
          <w:tcPr>
            <w:tcW w:w="1934" w:type="dxa"/>
            <w:tcBorders>
              <w:top w:val="single" w:sz="8" w:space="0" w:color="000000"/>
              <w:left w:val="single" w:sz="8" w:space="0" w:color="000000"/>
              <w:bottom w:val="single" w:sz="8" w:space="0" w:color="000000"/>
              <w:right w:val="single" w:sz="8" w:space="0" w:color="000000"/>
            </w:tcBorders>
            <w:vAlign w:val="center"/>
          </w:tcPr>
          <w:p w14:paraId="543D60E6" w14:textId="77777777" w:rsidR="00F70974" w:rsidRPr="00F70974" w:rsidRDefault="00F70974" w:rsidP="001037EC">
            <w:pPr>
              <w:spacing w:after="150"/>
              <w:rPr>
                <w:rFonts w:ascii="Arial" w:hAnsi="Arial" w:cs="Arial"/>
              </w:rPr>
            </w:pPr>
            <w:r w:rsidRPr="00F70974">
              <w:rPr>
                <w:rFonts w:ascii="Arial" w:hAnsi="Arial" w:cs="Arial"/>
                <w:color w:val="000000"/>
              </w:rPr>
              <w:t>4730279.68</w:t>
            </w:r>
          </w:p>
        </w:tc>
      </w:tr>
      <w:tr w:rsidR="00F70974" w:rsidRPr="00F70974" w14:paraId="0EDF775C"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56B60FA" w14:textId="77777777" w:rsidR="00F70974" w:rsidRPr="00F70974" w:rsidRDefault="00F70974" w:rsidP="001037EC">
            <w:pPr>
              <w:spacing w:after="150"/>
              <w:rPr>
                <w:rFonts w:ascii="Arial" w:hAnsi="Arial" w:cs="Arial"/>
              </w:rPr>
            </w:pPr>
            <w:r w:rsidRPr="00F70974">
              <w:rPr>
                <w:rFonts w:ascii="Arial" w:hAnsi="Arial" w:cs="Arial"/>
                <w:b/>
                <w:color w:val="000000"/>
              </w:rPr>
              <w:t>D160</w:t>
            </w:r>
          </w:p>
        </w:tc>
        <w:tc>
          <w:tcPr>
            <w:tcW w:w="1933" w:type="dxa"/>
            <w:tcBorders>
              <w:top w:val="single" w:sz="8" w:space="0" w:color="000000"/>
              <w:left w:val="single" w:sz="8" w:space="0" w:color="000000"/>
              <w:bottom w:val="single" w:sz="8" w:space="0" w:color="000000"/>
              <w:right w:val="single" w:sz="8" w:space="0" w:color="000000"/>
            </w:tcBorders>
            <w:vAlign w:val="center"/>
          </w:tcPr>
          <w:p w14:paraId="537423D9" w14:textId="77777777" w:rsidR="00F70974" w:rsidRPr="00F70974" w:rsidRDefault="00F70974" w:rsidP="001037EC">
            <w:pPr>
              <w:spacing w:after="150"/>
              <w:rPr>
                <w:rFonts w:ascii="Arial" w:hAnsi="Arial" w:cs="Arial"/>
              </w:rPr>
            </w:pPr>
            <w:r w:rsidRPr="00F70974">
              <w:rPr>
                <w:rFonts w:ascii="Arial" w:hAnsi="Arial" w:cs="Arial"/>
                <w:color w:val="000000"/>
              </w:rPr>
              <w:t>7610734.73</w:t>
            </w:r>
          </w:p>
        </w:tc>
        <w:tc>
          <w:tcPr>
            <w:tcW w:w="1933" w:type="dxa"/>
            <w:tcBorders>
              <w:top w:val="single" w:sz="8" w:space="0" w:color="000000"/>
              <w:left w:val="single" w:sz="8" w:space="0" w:color="000000"/>
              <w:bottom w:val="single" w:sz="8" w:space="0" w:color="000000"/>
              <w:right w:val="single" w:sz="8" w:space="0" w:color="000000"/>
            </w:tcBorders>
            <w:vAlign w:val="center"/>
          </w:tcPr>
          <w:p w14:paraId="29900B2F" w14:textId="77777777" w:rsidR="00F70974" w:rsidRPr="00F70974" w:rsidRDefault="00F70974" w:rsidP="001037EC">
            <w:pPr>
              <w:spacing w:after="150"/>
              <w:rPr>
                <w:rFonts w:ascii="Arial" w:hAnsi="Arial" w:cs="Arial"/>
              </w:rPr>
            </w:pPr>
            <w:r w:rsidRPr="00F70974">
              <w:rPr>
                <w:rFonts w:ascii="Arial" w:hAnsi="Arial" w:cs="Arial"/>
                <w:color w:val="000000"/>
              </w:rPr>
              <w:t>4734661.53</w:t>
            </w:r>
          </w:p>
        </w:tc>
        <w:tc>
          <w:tcPr>
            <w:tcW w:w="933" w:type="dxa"/>
            <w:tcBorders>
              <w:top w:val="single" w:sz="8" w:space="0" w:color="000000"/>
              <w:left w:val="single" w:sz="8" w:space="0" w:color="000000"/>
              <w:bottom w:val="single" w:sz="8" w:space="0" w:color="000000"/>
              <w:right w:val="single" w:sz="8" w:space="0" w:color="000000"/>
            </w:tcBorders>
            <w:vAlign w:val="center"/>
          </w:tcPr>
          <w:p w14:paraId="1609CB44" w14:textId="77777777" w:rsidR="00F70974" w:rsidRPr="00F70974" w:rsidRDefault="00F70974" w:rsidP="001037EC">
            <w:pPr>
              <w:spacing w:after="150"/>
              <w:rPr>
                <w:rFonts w:ascii="Arial" w:hAnsi="Arial" w:cs="Arial"/>
              </w:rPr>
            </w:pPr>
            <w:r w:rsidRPr="00F70974">
              <w:rPr>
                <w:rFonts w:ascii="Arial" w:hAnsi="Arial" w:cs="Arial"/>
                <w:b/>
                <w:color w:val="000000"/>
              </w:rPr>
              <w:t>D322</w:t>
            </w:r>
          </w:p>
        </w:tc>
        <w:tc>
          <w:tcPr>
            <w:tcW w:w="1933" w:type="dxa"/>
            <w:tcBorders>
              <w:top w:val="single" w:sz="8" w:space="0" w:color="000000"/>
              <w:left w:val="single" w:sz="8" w:space="0" w:color="000000"/>
              <w:bottom w:val="single" w:sz="8" w:space="0" w:color="000000"/>
              <w:right w:val="single" w:sz="8" w:space="0" w:color="000000"/>
            </w:tcBorders>
            <w:vAlign w:val="center"/>
          </w:tcPr>
          <w:p w14:paraId="10C7A43B" w14:textId="77777777" w:rsidR="00F70974" w:rsidRPr="00F70974" w:rsidRDefault="00F70974" w:rsidP="001037EC">
            <w:pPr>
              <w:spacing w:after="150"/>
              <w:rPr>
                <w:rFonts w:ascii="Arial" w:hAnsi="Arial" w:cs="Arial"/>
              </w:rPr>
            </w:pPr>
            <w:r w:rsidRPr="00F70974">
              <w:rPr>
                <w:rFonts w:ascii="Arial" w:hAnsi="Arial" w:cs="Arial"/>
                <w:color w:val="000000"/>
              </w:rPr>
              <w:t>7610761.05</w:t>
            </w:r>
          </w:p>
        </w:tc>
        <w:tc>
          <w:tcPr>
            <w:tcW w:w="1933" w:type="dxa"/>
            <w:tcBorders>
              <w:top w:val="single" w:sz="8" w:space="0" w:color="000000"/>
              <w:left w:val="single" w:sz="8" w:space="0" w:color="000000"/>
              <w:bottom w:val="single" w:sz="8" w:space="0" w:color="000000"/>
              <w:right w:val="single" w:sz="8" w:space="0" w:color="000000"/>
            </w:tcBorders>
            <w:vAlign w:val="center"/>
          </w:tcPr>
          <w:p w14:paraId="55F42B92" w14:textId="77777777" w:rsidR="00F70974" w:rsidRPr="00F70974" w:rsidRDefault="00F70974" w:rsidP="001037EC">
            <w:pPr>
              <w:spacing w:after="150"/>
              <w:rPr>
                <w:rFonts w:ascii="Arial" w:hAnsi="Arial" w:cs="Arial"/>
              </w:rPr>
            </w:pPr>
            <w:r w:rsidRPr="00F70974">
              <w:rPr>
                <w:rFonts w:ascii="Arial" w:hAnsi="Arial" w:cs="Arial"/>
                <w:color w:val="000000"/>
              </w:rPr>
              <w:t>4734715.24</w:t>
            </w:r>
          </w:p>
        </w:tc>
        <w:tc>
          <w:tcPr>
            <w:tcW w:w="934" w:type="dxa"/>
            <w:tcBorders>
              <w:top w:val="single" w:sz="8" w:space="0" w:color="000000"/>
              <w:left w:val="single" w:sz="8" w:space="0" w:color="000000"/>
              <w:bottom w:val="single" w:sz="8" w:space="0" w:color="000000"/>
              <w:right w:val="single" w:sz="8" w:space="0" w:color="000000"/>
            </w:tcBorders>
            <w:vAlign w:val="center"/>
          </w:tcPr>
          <w:p w14:paraId="13386C77" w14:textId="77777777" w:rsidR="00F70974" w:rsidRPr="00F70974" w:rsidRDefault="00F70974" w:rsidP="001037EC">
            <w:pPr>
              <w:spacing w:after="150"/>
              <w:rPr>
                <w:rFonts w:ascii="Arial" w:hAnsi="Arial" w:cs="Arial"/>
              </w:rPr>
            </w:pPr>
            <w:r w:rsidRPr="00F70974">
              <w:rPr>
                <w:rFonts w:ascii="Arial" w:hAnsi="Arial" w:cs="Arial"/>
                <w:b/>
                <w:color w:val="000000"/>
              </w:rPr>
              <w:t>D484</w:t>
            </w:r>
          </w:p>
        </w:tc>
        <w:tc>
          <w:tcPr>
            <w:tcW w:w="1934" w:type="dxa"/>
            <w:tcBorders>
              <w:top w:val="single" w:sz="8" w:space="0" w:color="000000"/>
              <w:left w:val="single" w:sz="8" w:space="0" w:color="000000"/>
              <w:bottom w:val="single" w:sz="8" w:space="0" w:color="000000"/>
              <w:right w:val="single" w:sz="8" w:space="0" w:color="000000"/>
            </w:tcBorders>
            <w:vAlign w:val="center"/>
          </w:tcPr>
          <w:p w14:paraId="76A5BE56" w14:textId="77777777" w:rsidR="00F70974" w:rsidRPr="00F70974" w:rsidRDefault="00F70974" w:rsidP="001037EC">
            <w:pPr>
              <w:spacing w:after="150"/>
              <w:rPr>
                <w:rFonts w:ascii="Arial" w:hAnsi="Arial" w:cs="Arial"/>
              </w:rPr>
            </w:pPr>
            <w:r w:rsidRPr="00F70974">
              <w:rPr>
                <w:rFonts w:ascii="Arial" w:hAnsi="Arial" w:cs="Arial"/>
                <w:color w:val="000000"/>
              </w:rPr>
              <w:t>7613640.69</w:t>
            </w:r>
          </w:p>
        </w:tc>
        <w:tc>
          <w:tcPr>
            <w:tcW w:w="1934" w:type="dxa"/>
            <w:tcBorders>
              <w:top w:val="single" w:sz="8" w:space="0" w:color="000000"/>
              <w:left w:val="single" w:sz="8" w:space="0" w:color="000000"/>
              <w:bottom w:val="single" w:sz="8" w:space="0" w:color="000000"/>
              <w:right w:val="single" w:sz="8" w:space="0" w:color="000000"/>
            </w:tcBorders>
            <w:vAlign w:val="center"/>
          </w:tcPr>
          <w:p w14:paraId="4F83D06B" w14:textId="77777777" w:rsidR="00F70974" w:rsidRPr="00F70974" w:rsidRDefault="00F70974" w:rsidP="001037EC">
            <w:pPr>
              <w:spacing w:after="150"/>
              <w:rPr>
                <w:rFonts w:ascii="Arial" w:hAnsi="Arial" w:cs="Arial"/>
              </w:rPr>
            </w:pPr>
            <w:r w:rsidRPr="00F70974">
              <w:rPr>
                <w:rFonts w:ascii="Arial" w:hAnsi="Arial" w:cs="Arial"/>
                <w:color w:val="000000"/>
              </w:rPr>
              <w:t>4730273.77</w:t>
            </w:r>
          </w:p>
        </w:tc>
      </w:tr>
      <w:tr w:rsidR="00F70974" w:rsidRPr="00F70974" w14:paraId="47F7F812"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DF2B9C6" w14:textId="77777777" w:rsidR="00F70974" w:rsidRPr="00F70974" w:rsidRDefault="00F70974" w:rsidP="001037EC">
            <w:pPr>
              <w:spacing w:after="150"/>
              <w:rPr>
                <w:rFonts w:ascii="Arial" w:hAnsi="Arial" w:cs="Arial"/>
              </w:rPr>
            </w:pPr>
            <w:r w:rsidRPr="00F70974">
              <w:rPr>
                <w:rFonts w:ascii="Arial" w:hAnsi="Arial" w:cs="Arial"/>
                <w:b/>
                <w:color w:val="000000"/>
              </w:rPr>
              <w:t>D161</w:t>
            </w:r>
          </w:p>
        </w:tc>
        <w:tc>
          <w:tcPr>
            <w:tcW w:w="1933" w:type="dxa"/>
            <w:tcBorders>
              <w:top w:val="single" w:sz="8" w:space="0" w:color="000000"/>
              <w:left w:val="single" w:sz="8" w:space="0" w:color="000000"/>
              <w:bottom w:val="single" w:sz="8" w:space="0" w:color="000000"/>
              <w:right w:val="single" w:sz="8" w:space="0" w:color="000000"/>
            </w:tcBorders>
            <w:vAlign w:val="center"/>
          </w:tcPr>
          <w:p w14:paraId="53CDA0FE" w14:textId="77777777" w:rsidR="00F70974" w:rsidRPr="00F70974" w:rsidRDefault="00F70974" w:rsidP="001037EC">
            <w:pPr>
              <w:spacing w:after="150"/>
              <w:rPr>
                <w:rFonts w:ascii="Arial" w:hAnsi="Arial" w:cs="Arial"/>
              </w:rPr>
            </w:pPr>
            <w:r w:rsidRPr="00F70974">
              <w:rPr>
                <w:rFonts w:ascii="Arial" w:hAnsi="Arial" w:cs="Arial"/>
                <w:color w:val="000000"/>
              </w:rPr>
              <w:t>7610709.60</w:t>
            </w:r>
          </w:p>
        </w:tc>
        <w:tc>
          <w:tcPr>
            <w:tcW w:w="1933" w:type="dxa"/>
            <w:tcBorders>
              <w:top w:val="single" w:sz="8" w:space="0" w:color="000000"/>
              <w:left w:val="single" w:sz="8" w:space="0" w:color="000000"/>
              <w:bottom w:val="single" w:sz="8" w:space="0" w:color="000000"/>
              <w:right w:val="single" w:sz="8" w:space="0" w:color="000000"/>
            </w:tcBorders>
            <w:vAlign w:val="center"/>
          </w:tcPr>
          <w:p w14:paraId="12A615BB" w14:textId="77777777" w:rsidR="00F70974" w:rsidRPr="00F70974" w:rsidRDefault="00F70974" w:rsidP="001037EC">
            <w:pPr>
              <w:spacing w:after="150"/>
              <w:rPr>
                <w:rFonts w:ascii="Arial" w:hAnsi="Arial" w:cs="Arial"/>
              </w:rPr>
            </w:pPr>
            <w:r w:rsidRPr="00F70974">
              <w:rPr>
                <w:rFonts w:ascii="Arial" w:hAnsi="Arial" w:cs="Arial"/>
                <w:color w:val="000000"/>
              </w:rPr>
              <w:t>4734662.10</w:t>
            </w:r>
          </w:p>
        </w:tc>
        <w:tc>
          <w:tcPr>
            <w:tcW w:w="933" w:type="dxa"/>
            <w:tcBorders>
              <w:top w:val="single" w:sz="8" w:space="0" w:color="000000"/>
              <w:left w:val="single" w:sz="8" w:space="0" w:color="000000"/>
              <w:bottom w:val="single" w:sz="8" w:space="0" w:color="000000"/>
              <w:right w:val="single" w:sz="8" w:space="0" w:color="000000"/>
            </w:tcBorders>
            <w:vAlign w:val="center"/>
          </w:tcPr>
          <w:p w14:paraId="089C582A" w14:textId="77777777" w:rsidR="00F70974" w:rsidRPr="00F70974" w:rsidRDefault="00F70974" w:rsidP="001037EC">
            <w:pPr>
              <w:spacing w:after="150"/>
              <w:rPr>
                <w:rFonts w:ascii="Arial" w:hAnsi="Arial" w:cs="Arial"/>
              </w:rPr>
            </w:pPr>
            <w:r w:rsidRPr="00F70974">
              <w:rPr>
                <w:rFonts w:ascii="Arial" w:hAnsi="Arial" w:cs="Arial"/>
                <w:b/>
                <w:color w:val="000000"/>
              </w:rPr>
              <w:t>D323</w:t>
            </w:r>
          </w:p>
        </w:tc>
        <w:tc>
          <w:tcPr>
            <w:tcW w:w="1933" w:type="dxa"/>
            <w:tcBorders>
              <w:top w:val="single" w:sz="8" w:space="0" w:color="000000"/>
              <w:left w:val="single" w:sz="8" w:space="0" w:color="000000"/>
              <w:bottom w:val="single" w:sz="8" w:space="0" w:color="000000"/>
              <w:right w:val="single" w:sz="8" w:space="0" w:color="000000"/>
            </w:tcBorders>
            <w:vAlign w:val="center"/>
          </w:tcPr>
          <w:p w14:paraId="70EF03B2" w14:textId="77777777" w:rsidR="00F70974" w:rsidRPr="00F70974" w:rsidRDefault="00F70974" w:rsidP="001037EC">
            <w:pPr>
              <w:spacing w:after="150"/>
              <w:rPr>
                <w:rFonts w:ascii="Arial" w:hAnsi="Arial" w:cs="Arial"/>
              </w:rPr>
            </w:pPr>
            <w:r w:rsidRPr="00F70974">
              <w:rPr>
                <w:rFonts w:ascii="Arial" w:hAnsi="Arial" w:cs="Arial"/>
                <w:color w:val="000000"/>
              </w:rPr>
              <w:t>7610785.59</w:t>
            </w:r>
          </w:p>
        </w:tc>
        <w:tc>
          <w:tcPr>
            <w:tcW w:w="1933" w:type="dxa"/>
            <w:tcBorders>
              <w:top w:val="single" w:sz="8" w:space="0" w:color="000000"/>
              <w:left w:val="single" w:sz="8" w:space="0" w:color="000000"/>
              <w:bottom w:val="single" w:sz="8" w:space="0" w:color="000000"/>
              <w:right w:val="single" w:sz="8" w:space="0" w:color="000000"/>
            </w:tcBorders>
            <w:vAlign w:val="center"/>
          </w:tcPr>
          <w:p w14:paraId="1C6DA599" w14:textId="77777777" w:rsidR="00F70974" w:rsidRPr="00F70974" w:rsidRDefault="00F70974" w:rsidP="001037EC">
            <w:pPr>
              <w:spacing w:after="150"/>
              <w:rPr>
                <w:rFonts w:ascii="Arial" w:hAnsi="Arial" w:cs="Arial"/>
              </w:rPr>
            </w:pPr>
            <w:r w:rsidRPr="00F70974">
              <w:rPr>
                <w:rFonts w:ascii="Arial" w:hAnsi="Arial" w:cs="Arial"/>
                <w:color w:val="000000"/>
              </w:rPr>
              <w:t>4734712.54</w:t>
            </w:r>
          </w:p>
        </w:tc>
        <w:tc>
          <w:tcPr>
            <w:tcW w:w="934" w:type="dxa"/>
            <w:tcBorders>
              <w:top w:val="single" w:sz="8" w:space="0" w:color="000000"/>
              <w:left w:val="single" w:sz="8" w:space="0" w:color="000000"/>
              <w:bottom w:val="single" w:sz="8" w:space="0" w:color="000000"/>
              <w:right w:val="single" w:sz="8" w:space="0" w:color="000000"/>
            </w:tcBorders>
            <w:vAlign w:val="center"/>
          </w:tcPr>
          <w:p w14:paraId="3576A1A5" w14:textId="77777777" w:rsidR="00F70974" w:rsidRPr="00F70974" w:rsidRDefault="00F70974" w:rsidP="001037EC">
            <w:pPr>
              <w:spacing w:after="150"/>
              <w:rPr>
                <w:rFonts w:ascii="Arial" w:hAnsi="Arial" w:cs="Arial"/>
              </w:rPr>
            </w:pPr>
            <w:r w:rsidRPr="00F70974">
              <w:rPr>
                <w:rFonts w:ascii="Arial" w:hAnsi="Arial" w:cs="Arial"/>
                <w:b/>
                <w:color w:val="000000"/>
              </w:rPr>
              <w:t>D485</w:t>
            </w:r>
          </w:p>
        </w:tc>
        <w:tc>
          <w:tcPr>
            <w:tcW w:w="1934" w:type="dxa"/>
            <w:tcBorders>
              <w:top w:val="single" w:sz="8" w:space="0" w:color="000000"/>
              <w:left w:val="single" w:sz="8" w:space="0" w:color="000000"/>
              <w:bottom w:val="single" w:sz="8" w:space="0" w:color="000000"/>
              <w:right w:val="single" w:sz="8" w:space="0" w:color="000000"/>
            </w:tcBorders>
            <w:vAlign w:val="center"/>
          </w:tcPr>
          <w:p w14:paraId="23240039" w14:textId="77777777" w:rsidR="00F70974" w:rsidRPr="00F70974" w:rsidRDefault="00F70974" w:rsidP="001037EC">
            <w:pPr>
              <w:spacing w:after="150"/>
              <w:rPr>
                <w:rFonts w:ascii="Arial" w:hAnsi="Arial" w:cs="Arial"/>
              </w:rPr>
            </w:pPr>
            <w:r w:rsidRPr="00F70974">
              <w:rPr>
                <w:rFonts w:ascii="Arial" w:hAnsi="Arial" w:cs="Arial"/>
                <w:color w:val="000000"/>
              </w:rPr>
              <w:t>7613626.35</w:t>
            </w:r>
          </w:p>
        </w:tc>
        <w:tc>
          <w:tcPr>
            <w:tcW w:w="1934" w:type="dxa"/>
            <w:tcBorders>
              <w:top w:val="single" w:sz="8" w:space="0" w:color="000000"/>
              <w:left w:val="single" w:sz="8" w:space="0" w:color="000000"/>
              <w:bottom w:val="single" w:sz="8" w:space="0" w:color="000000"/>
              <w:right w:val="single" w:sz="8" w:space="0" w:color="000000"/>
            </w:tcBorders>
            <w:vAlign w:val="center"/>
          </w:tcPr>
          <w:p w14:paraId="372956E9" w14:textId="77777777" w:rsidR="00F70974" w:rsidRPr="00F70974" w:rsidRDefault="00F70974" w:rsidP="001037EC">
            <w:pPr>
              <w:spacing w:after="150"/>
              <w:rPr>
                <w:rFonts w:ascii="Arial" w:hAnsi="Arial" w:cs="Arial"/>
              </w:rPr>
            </w:pPr>
            <w:r w:rsidRPr="00F70974">
              <w:rPr>
                <w:rFonts w:ascii="Arial" w:hAnsi="Arial" w:cs="Arial"/>
                <w:color w:val="000000"/>
              </w:rPr>
              <w:t>4730267.15</w:t>
            </w:r>
          </w:p>
        </w:tc>
      </w:tr>
      <w:tr w:rsidR="00F70974" w:rsidRPr="00F70974" w14:paraId="1555BA24" w14:textId="77777777" w:rsidTr="001037EC">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EF492B3" w14:textId="77777777" w:rsidR="00F70974" w:rsidRPr="00F70974" w:rsidRDefault="00F70974" w:rsidP="001037EC">
            <w:pPr>
              <w:spacing w:after="150"/>
              <w:rPr>
                <w:rFonts w:ascii="Arial" w:hAnsi="Arial" w:cs="Arial"/>
              </w:rPr>
            </w:pPr>
            <w:r w:rsidRPr="00F70974">
              <w:rPr>
                <w:rFonts w:ascii="Arial" w:hAnsi="Arial" w:cs="Arial"/>
                <w:b/>
                <w:color w:val="000000"/>
              </w:rPr>
              <w:t>D162</w:t>
            </w:r>
          </w:p>
        </w:tc>
        <w:tc>
          <w:tcPr>
            <w:tcW w:w="1933" w:type="dxa"/>
            <w:tcBorders>
              <w:top w:val="single" w:sz="8" w:space="0" w:color="000000"/>
              <w:left w:val="single" w:sz="8" w:space="0" w:color="000000"/>
              <w:bottom w:val="single" w:sz="8" w:space="0" w:color="000000"/>
              <w:right w:val="single" w:sz="8" w:space="0" w:color="000000"/>
            </w:tcBorders>
            <w:vAlign w:val="center"/>
          </w:tcPr>
          <w:p w14:paraId="57AC8D6E" w14:textId="77777777" w:rsidR="00F70974" w:rsidRPr="00F70974" w:rsidRDefault="00F70974" w:rsidP="001037EC">
            <w:pPr>
              <w:spacing w:after="150"/>
              <w:rPr>
                <w:rFonts w:ascii="Arial" w:hAnsi="Arial" w:cs="Arial"/>
              </w:rPr>
            </w:pPr>
            <w:r w:rsidRPr="00F70974">
              <w:rPr>
                <w:rFonts w:ascii="Arial" w:hAnsi="Arial" w:cs="Arial"/>
                <w:color w:val="000000"/>
              </w:rPr>
              <w:t>7610687.16</w:t>
            </w:r>
          </w:p>
        </w:tc>
        <w:tc>
          <w:tcPr>
            <w:tcW w:w="1933" w:type="dxa"/>
            <w:tcBorders>
              <w:top w:val="single" w:sz="8" w:space="0" w:color="000000"/>
              <w:left w:val="single" w:sz="8" w:space="0" w:color="000000"/>
              <w:bottom w:val="single" w:sz="8" w:space="0" w:color="000000"/>
              <w:right w:val="single" w:sz="8" w:space="0" w:color="000000"/>
            </w:tcBorders>
            <w:vAlign w:val="center"/>
          </w:tcPr>
          <w:p w14:paraId="11BA9BD7" w14:textId="77777777" w:rsidR="00F70974" w:rsidRPr="00F70974" w:rsidRDefault="00F70974" w:rsidP="001037EC">
            <w:pPr>
              <w:spacing w:after="150"/>
              <w:rPr>
                <w:rFonts w:ascii="Arial" w:hAnsi="Arial" w:cs="Arial"/>
              </w:rPr>
            </w:pPr>
            <w:r w:rsidRPr="00F70974">
              <w:rPr>
                <w:rFonts w:ascii="Arial" w:hAnsi="Arial" w:cs="Arial"/>
                <w:color w:val="000000"/>
              </w:rPr>
              <w:t>4734665.04</w:t>
            </w:r>
          </w:p>
        </w:tc>
        <w:tc>
          <w:tcPr>
            <w:tcW w:w="933" w:type="dxa"/>
            <w:tcBorders>
              <w:top w:val="single" w:sz="8" w:space="0" w:color="000000"/>
              <w:left w:val="single" w:sz="8" w:space="0" w:color="000000"/>
              <w:bottom w:val="single" w:sz="8" w:space="0" w:color="000000"/>
              <w:right w:val="single" w:sz="8" w:space="0" w:color="000000"/>
            </w:tcBorders>
            <w:vAlign w:val="center"/>
          </w:tcPr>
          <w:p w14:paraId="3EF949A4" w14:textId="77777777" w:rsidR="00F70974" w:rsidRPr="00F70974" w:rsidRDefault="00F70974" w:rsidP="001037EC">
            <w:pPr>
              <w:spacing w:after="150"/>
              <w:rPr>
                <w:rFonts w:ascii="Arial" w:hAnsi="Arial" w:cs="Arial"/>
              </w:rPr>
            </w:pPr>
            <w:r w:rsidRPr="00F70974">
              <w:rPr>
                <w:rFonts w:ascii="Arial" w:hAnsi="Arial" w:cs="Arial"/>
                <w:b/>
                <w:color w:val="000000"/>
              </w:rPr>
              <w:t>D324</w:t>
            </w:r>
          </w:p>
        </w:tc>
        <w:tc>
          <w:tcPr>
            <w:tcW w:w="1933" w:type="dxa"/>
            <w:tcBorders>
              <w:top w:val="single" w:sz="8" w:space="0" w:color="000000"/>
              <w:left w:val="single" w:sz="8" w:space="0" w:color="000000"/>
              <w:bottom w:val="single" w:sz="8" w:space="0" w:color="000000"/>
              <w:right w:val="single" w:sz="8" w:space="0" w:color="000000"/>
            </w:tcBorders>
            <w:vAlign w:val="center"/>
          </w:tcPr>
          <w:p w14:paraId="7C8AFDCE" w14:textId="77777777" w:rsidR="00F70974" w:rsidRPr="00F70974" w:rsidRDefault="00F70974" w:rsidP="001037EC">
            <w:pPr>
              <w:spacing w:after="150"/>
              <w:rPr>
                <w:rFonts w:ascii="Arial" w:hAnsi="Arial" w:cs="Arial"/>
              </w:rPr>
            </w:pPr>
            <w:r w:rsidRPr="00F70974">
              <w:rPr>
                <w:rFonts w:ascii="Arial" w:hAnsi="Arial" w:cs="Arial"/>
                <w:color w:val="000000"/>
              </w:rPr>
              <w:t>7610815.87</w:t>
            </w:r>
          </w:p>
        </w:tc>
        <w:tc>
          <w:tcPr>
            <w:tcW w:w="1933" w:type="dxa"/>
            <w:tcBorders>
              <w:top w:val="single" w:sz="8" w:space="0" w:color="000000"/>
              <w:left w:val="single" w:sz="8" w:space="0" w:color="000000"/>
              <w:bottom w:val="single" w:sz="8" w:space="0" w:color="000000"/>
              <w:right w:val="single" w:sz="8" w:space="0" w:color="000000"/>
            </w:tcBorders>
            <w:vAlign w:val="center"/>
          </w:tcPr>
          <w:p w14:paraId="7B37B0E2" w14:textId="77777777" w:rsidR="00F70974" w:rsidRPr="00F70974" w:rsidRDefault="00F70974" w:rsidP="001037EC">
            <w:pPr>
              <w:spacing w:after="150"/>
              <w:rPr>
                <w:rFonts w:ascii="Arial" w:hAnsi="Arial" w:cs="Arial"/>
              </w:rPr>
            </w:pPr>
            <w:r w:rsidRPr="00F70974">
              <w:rPr>
                <w:rFonts w:ascii="Arial" w:hAnsi="Arial" w:cs="Arial"/>
                <w:color w:val="000000"/>
              </w:rPr>
              <w:t>4734708.31</w:t>
            </w:r>
          </w:p>
        </w:tc>
        <w:tc>
          <w:tcPr>
            <w:tcW w:w="934" w:type="dxa"/>
            <w:tcBorders>
              <w:top w:val="single" w:sz="8" w:space="0" w:color="000000"/>
              <w:left w:val="single" w:sz="8" w:space="0" w:color="000000"/>
              <w:bottom w:val="single" w:sz="8" w:space="0" w:color="000000"/>
              <w:right w:val="single" w:sz="8" w:space="0" w:color="000000"/>
            </w:tcBorders>
            <w:vAlign w:val="center"/>
          </w:tcPr>
          <w:p w14:paraId="2289C16B" w14:textId="77777777" w:rsidR="00F70974" w:rsidRPr="00F70974" w:rsidRDefault="00F70974" w:rsidP="001037EC">
            <w:pPr>
              <w:spacing w:after="150"/>
              <w:rPr>
                <w:rFonts w:ascii="Arial" w:hAnsi="Arial" w:cs="Arial"/>
              </w:rPr>
            </w:pPr>
            <w:r w:rsidRPr="00F70974">
              <w:rPr>
                <w:rFonts w:ascii="Arial" w:hAnsi="Arial" w:cs="Arial"/>
                <w:b/>
                <w:color w:val="000000"/>
              </w:rPr>
              <w:t> </w:t>
            </w:r>
          </w:p>
        </w:tc>
        <w:tc>
          <w:tcPr>
            <w:tcW w:w="1934" w:type="dxa"/>
            <w:tcBorders>
              <w:top w:val="single" w:sz="8" w:space="0" w:color="000000"/>
              <w:left w:val="single" w:sz="8" w:space="0" w:color="000000"/>
              <w:bottom w:val="single" w:sz="8" w:space="0" w:color="000000"/>
              <w:right w:val="single" w:sz="8" w:space="0" w:color="000000"/>
            </w:tcBorders>
            <w:vAlign w:val="center"/>
          </w:tcPr>
          <w:p w14:paraId="19CDEE54" w14:textId="77777777" w:rsidR="00F70974" w:rsidRPr="00F70974" w:rsidRDefault="00F70974" w:rsidP="001037EC">
            <w:pPr>
              <w:spacing w:after="150"/>
              <w:rPr>
                <w:rFonts w:ascii="Arial" w:hAnsi="Arial" w:cs="Arial"/>
              </w:rPr>
            </w:pPr>
            <w:r w:rsidRPr="00F70974">
              <w:rPr>
                <w:rFonts w:ascii="Arial" w:hAnsi="Arial" w:cs="Arial"/>
                <w:color w:val="000000"/>
              </w:rPr>
              <w:t> </w:t>
            </w:r>
          </w:p>
        </w:tc>
        <w:tc>
          <w:tcPr>
            <w:tcW w:w="1934" w:type="dxa"/>
            <w:tcBorders>
              <w:top w:val="single" w:sz="8" w:space="0" w:color="000000"/>
              <w:left w:val="single" w:sz="8" w:space="0" w:color="000000"/>
              <w:bottom w:val="single" w:sz="8" w:space="0" w:color="000000"/>
              <w:right w:val="single" w:sz="8" w:space="0" w:color="000000"/>
            </w:tcBorders>
            <w:vAlign w:val="center"/>
          </w:tcPr>
          <w:p w14:paraId="0C3CD8CC" w14:textId="77777777" w:rsidR="00F70974" w:rsidRPr="00F70974" w:rsidRDefault="00F70974" w:rsidP="001037EC">
            <w:pPr>
              <w:spacing w:after="150"/>
              <w:rPr>
                <w:rFonts w:ascii="Arial" w:hAnsi="Arial" w:cs="Arial"/>
              </w:rPr>
            </w:pPr>
            <w:r w:rsidRPr="00F70974">
              <w:rPr>
                <w:rFonts w:ascii="Arial" w:hAnsi="Arial" w:cs="Arial"/>
                <w:color w:val="000000"/>
              </w:rPr>
              <w:t> </w:t>
            </w:r>
          </w:p>
        </w:tc>
      </w:tr>
    </w:tbl>
    <w:p w14:paraId="14D2BB1E" w14:textId="77777777" w:rsidR="00F70974" w:rsidRPr="00F70974" w:rsidRDefault="00F70974" w:rsidP="00F70974">
      <w:pPr>
        <w:spacing w:after="150"/>
        <w:rPr>
          <w:rFonts w:ascii="Arial" w:hAnsi="Arial" w:cs="Arial"/>
        </w:rPr>
      </w:pPr>
      <w:r w:rsidRPr="00F70974">
        <w:rPr>
          <w:rFonts w:ascii="Arial" w:hAnsi="Arial" w:cs="Arial"/>
          <w:i/>
          <w:color w:val="000000"/>
        </w:rPr>
        <w:t>Напомена: У случају неслагања координата са графичким прилогом, важи графички прилог са границом обухвата детаљне разраде.</w:t>
      </w:r>
    </w:p>
    <w:p w14:paraId="73611EAD" w14:textId="77777777" w:rsidR="00F70974" w:rsidRPr="00F70974" w:rsidRDefault="00F70974" w:rsidP="00F70974">
      <w:pPr>
        <w:spacing w:after="150"/>
        <w:rPr>
          <w:rFonts w:ascii="Arial" w:hAnsi="Arial" w:cs="Arial"/>
        </w:rPr>
      </w:pPr>
      <w:r w:rsidRPr="00F70974">
        <w:rPr>
          <w:rFonts w:ascii="Arial" w:hAnsi="Arial" w:cs="Arial"/>
          <w:color w:val="000000"/>
        </w:rPr>
        <w:t>Површина обухвата подручја детаљне разраде износи 46,44 hа.</w:t>
      </w:r>
    </w:p>
    <w:p w14:paraId="6FE2B633" w14:textId="77777777" w:rsidR="00F70974" w:rsidRPr="00F70974" w:rsidRDefault="00F70974" w:rsidP="00F70974">
      <w:pPr>
        <w:spacing w:after="150"/>
        <w:rPr>
          <w:rFonts w:ascii="Arial" w:hAnsi="Arial" w:cs="Arial"/>
        </w:rPr>
      </w:pPr>
      <w:r w:rsidRPr="00F70974">
        <w:rPr>
          <w:rFonts w:ascii="Arial" w:hAnsi="Arial" w:cs="Arial"/>
          <w:color w:val="000000"/>
        </w:rPr>
        <w:t>Подручје детаљне разраде Измештања Државног пута IIа реда број 231 у целости се налази у зони посебне намене, на територији катастарских општина: Власина Рид, Власина Стојковићева и малим делом Клисура. Пружа се правцем СЗ-ЈИ и обилази Власинско језеро са северне, североисточне и источне стране. Готово целим пружањем кроз КО Власина Стојковићева, представља и гранични потес према суседној КО Клисура и обухвата сам превој.</w:t>
      </w:r>
    </w:p>
    <w:p w14:paraId="6774BD55" w14:textId="77777777" w:rsidR="00F70974" w:rsidRPr="00F70974" w:rsidRDefault="00F70974" w:rsidP="00F70974">
      <w:pPr>
        <w:spacing w:after="150"/>
        <w:rPr>
          <w:rFonts w:ascii="Arial" w:hAnsi="Arial" w:cs="Arial"/>
        </w:rPr>
      </w:pPr>
      <w:r w:rsidRPr="00F70974">
        <w:rPr>
          <w:rFonts w:ascii="Arial" w:hAnsi="Arial" w:cs="Arial"/>
          <w:color w:val="000000"/>
        </w:rPr>
        <w:t>Постојећа претежна намена је пољопривредно земљиште нижих бонитетних класа представљено пашњацима, ливадама и воћњацима.</w:t>
      </w:r>
    </w:p>
    <w:p w14:paraId="04905AFF" w14:textId="77777777" w:rsidR="00F70974" w:rsidRPr="00F70974" w:rsidRDefault="00F70974" w:rsidP="00F70974">
      <w:pPr>
        <w:spacing w:after="150"/>
        <w:rPr>
          <w:rFonts w:ascii="Arial" w:hAnsi="Arial" w:cs="Arial"/>
        </w:rPr>
      </w:pPr>
      <w:r w:rsidRPr="00F70974">
        <w:rPr>
          <w:rFonts w:ascii="Arial" w:hAnsi="Arial" w:cs="Arial"/>
          <w:color w:val="000000"/>
        </w:rPr>
        <w:t>У обухвату подручјa детаљне разраде нема заштићених културних вредности.</w:t>
      </w:r>
    </w:p>
    <w:p w14:paraId="30FF9871" w14:textId="77777777" w:rsidR="00F70974" w:rsidRPr="00F70974" w:rsidRDefault="00F70974" w:rsidP="00F70974">
      <w:pPr>
        <w:spacing w:after="120"/>
        <w:jc w:val="center"/>
        <w:rPr>
          <w:rFonts w:ascii="Arial" w:hAnsi="Arial" w:cs="Arial"/>
        </w:rPr>
      </w:pPr>
      <w:r w:rsidRPr="00F70974">
        <w:rPr>
          <w:rFonts w:ascii="Arial" w:hAnsi="Arial" w:cs="Arial"/>
          <w:color w:val="000000"/>
        </w:rPr>
        <w:t>Скијалиште „Чемерник”</w:t>
      </w:r>
    </w:p>
    <w:p w14:paraId="5887FC8B" w14:textId="77777777" w:rsidR="00F70974" w:rsidRPr="00F70974" w:rsidRDefault="00F70974" w:rsidP="00F70974">
      <w:pPr>
        <w:spacing w:after="150"/>
        <w:rPr>
          <w:rFonts w:ascii="Arial" w:hAnsi="Arial" w:cs="Arial"/>
        </w:rPr>
      </w:pPr>
      <w:r w:rsidRPr="00F70974">
        <w:rPr>
          <w:rFonts w:ascii="Arial" w:hAnsi="Arial" w:cs="Arial"/>
          <w:color w:val="000000"/>
        </w:rPr>
        <w:t>Граница детаљне разраде скијалишта „Чемерник” почиње у међној тачки парцела бр. 3647 и 3665 КО Власина Рид, од ове тачке ка југоистоку прати северну границу парцела бр: 3647; 3656; 3668; до међне тачке парцела бр. 5892 и 5893, одавде ка североистоку источном границом парцеле бр.13927 до међне тачке парцела бр. 3987 и 3988. Од ове тачке ка југу источном границом парцела бр. 3988 и 4010, у прелому на југоисток прати јужну границу парцела бр: 4010; 4009; 4007; 4005; 4004; 4003; 4002; 3995; 3996; 4001; 3999; 5888; југоисточну границу парцела бр: 5896; 5897; 5901; 5899; 5901; 5904; 5905; 5906; 6812; до међне тачке парцела бр. 5908 и 5909.Одавде ка југоистоку североисточном границом парцеле бр. 5909, источном границом парцела бр: 5909; 5910; 6811; 6810; 6975; и даље правцем југозапада преко координате тачке бр. 29.Y=7608394.67, X=4733350.04 до међне тачке парцела бр.6746 и 6762, истим правцем координатама тачака бр.27.Y=7608362.39, X=4733312.72 и 26. Y=7608350.62, X=4733324.73.Од ове тачке ка југозападу прати јужну границу парцела бр: 6764; 6765; 6771; 6772; 6673; источну границу парцела бр: 6776; 6777, 6778; 6779; јужну границу парцела бр: 6779; 6785; 6783; 6866; 6865; источну границу парцела бр: 6870; 6871; 6904; пресеца парцеле бр:13933; 6887; 6888; 13934 преко координата тачака бр:478. Y=7607984.66, X=4732846.87; 477. Y=7607819.70, X=4732184.67; 476. Y=7607740.76, X=4732098,95; и даље правцем југозапада делом јужном границом парцеле бр.13972( пут) до тачке бр.458. Y= 7607277.66, X= 4731926.40. Одавде ка северозападу западном границом парцеле бр.13935 до међне тачке парцела бр. 7268 и 7269, у прелому на југоисток северном границом парцеле бр.13934(пут) до међне тачке парцела бр.6889 и 6888, одавде ка ка северу прати северну границу парцела бр.6903; 6911; 6920; до тачке бр.241 Y=7607771.67, X=4735509.77, у прелому на југоисток делом североисточном границом парцеле бр.13932, у скретању на североисток прати северозападну границу парцела бр:6936; 6937; 6838; 6827; 6826; 6819; 3639; делом североисточном границом парцеле бр.6819, пресеца парцелу број 3645 преко координата тачака бр.176. Y=7608283.95, X=4733876.16 и 175. Y=7608288.15, X=4733876,73, овде се ломи на север западном границом парцеле бр.3647 до почетне тачке.</w:t>
      </w:r>
    </w:p>
    <w:p w14:paraId="73F043FF" w14:textId="77777777" w:rsidR="00F70974" w:rsidRPr="00F70974" w:rsidRDefault="00F70974" w:rsidP="00F70974">
      <w:pPr>
        <w:spacing w:after="150"/>
        <w:rPr>
          <w:rFonts w:ascii="Arial" w:hAnsi="Arial" w:cs="Arial"/>
        </w:rPr>
      </w:pPr>
      <w:r w:rsidRPr="00F70974">
        <w:rPr>
          <w:rFonts w:ascii="Arial" w:hAnsi="Arial" w:cs="Arial"/>
          <w:color w:val="000000"/>
        </w:rPr>
        <w:t>Напомена: У случају неслагања бројева катастарских парцела са графичким прилогом, важи графички прилог са границом обухвата детаљне разраде.</w:t>
      </w:r>
    </w:p>
    <w:p w14:paraId="636D963B" w14:textId="77777777" w:rsidR="00F70974" w:rsidRPr="00F70974" w:rsidRDefault="00F70974" w:rsidP="00F70974">
      <w:pPr>
        <w:spacing w:after="150"/>
        <w:rPr>
          <w:rFonts w:ascii="Arial" w:hAnsi="Arial" w:cs="Arial"/>
        </w:rPr>
      </w:pPr>
      <w:r w:rsidRPr="00F70974">
        <w:rPr>
          <w:rFonts w:ascii="Arial" w:hAnsi="Arial" w:cs="Arial"/>
          <w:color w:val="000000"/>
        </w:rPr>
        <w:t>Површина обухвата подручја детаљне разраде износи 86,53 hа.</w:t>
      </w:r>
    </w:p>
    <w:p w14:paraId="7E29345D" w14:textId="77777777" w:rsidR="00F70974" w:rsidRPr="00F70974" w:rsidRDefault="00F70974" w:rsidP="00F70974">
      <w:pPr>
        <w:spacing w:after="150"/>
        <w:rPr>
          <w:rFonts w:ascii="Arial" w:hAnsi="Arial" w:cs="Arial"/>
        </w:rPr>
      </w:pPr>
      <w:r w:rsidRPr="00F70974">
        <w:rPr>
          <w:rFonts w:ascii="Arial" w:hAnsi="Arial" w:cs="Arial"/>
          <w:color w:val="000000"/>
        </w:rPr>
        <w:t>Подручје детаљне разраде скијалишта „Чемерник” у целости се налази у зони посебне намене, на територији КО Власина Рид и обухвата њен централни део.</w:t>
      </w:r>
    </w:p>
    <w:p w14:paraId="0DCAD950" w14:textId="77777777" w:rsidR="00F70974" w:rsidRPr="00F70974" w:rsidRDefault="00F70974" w:rsidP="00F70974">
      <w:pPr>
        <w:spacing w:after="150"/>
        <w:rPr>
          <w:rFonts w:ascii="Arial" w:hAnsi="Arial" w:cs="Arial"/>
        </w:rPr>
      </w:pPr>
      <w:r w:rsidRPr="00F70974">
        <w:rPr>
          <w:rFonts w:ascii="Arial" w:hAnsi="Arial" w:cs="Arial"/>
          <w:color w:val="000000"/>
        </w:rPr>
        <w:t>Постојећа претежна намена је пољопривредно земљиште нижих бонитетних класа представљено пашњацима и ливадама, а у нижим деловима воћњацима.</w:t>
      </w:r>
    </w:p>
    <w:p w14:paraId="39FF798D" w14:textId="77777777" w:rsidR="00F70974" w:rsidRPr="00F70974" w:rsidRDefault="00F70974" w:rsidP="00F70974">
      <w:pPr>
        <w:spacing w:after="150"/>
        <w:rPr>
          <w:rFonts w:ascii="Arial" w:hAnsi="Arial" w:cs="Arial"/>
        </w:rPr>
      </w:pPr>
      <w:r w:rsidRPr="00F70974">
        <w:rPr>
          <w:rFonts w:ascii="Arial" w:hAnsi="Arial" w:cs="Arial"/>
          <w:color w:val="000000"/>
        </w:rPr>
        <w:t>У обухвату подручја детаљне разраде нема заштићених културних вредности.</w:t>
      </w:r>
    </w:p>
    <w:p w14:paraId="18E6E580" w14:textId="77777777" w:rsidR="00F70974" w:rsidRPr="00F70974" w:rsidRDefault="00F70974" w:rsidP="00F70974">
      <w:pPr>
        <w:spacing w:after="120"/>
        <w:jc w:val="center"/>
        <w:rPr>
          <w:rFonts w:ascii="Arial" w:hAnsi="Arial" w:cs="Arial"/>
        </w:rPr>
      </w:pPr>
      <w:r w:rsidRPr="00F70974">
        <w:rPr>
          <w:rFonts w:ascii="Arial" w:hAnsi="Arial" w:cs="Arial"/>
          <w:b/>
          <w:color w:val="000000"/>
        </w:rPr>
        <w:t>3.2. Подела на карактеристичне целине, планирана намена површина и објеката</w:t>
      </w:r>
    </w:p>
    <w:p w14:paraId="6CFF19B8" w14:textId="77777777" w:rsidR="00F70974" w:rsidRPr="00F70974" w:rsidRDefault="00F70974" w:rsidP="00F70974">
      <w:pPr>
        <w:spacing w:after="120"/>
        <w:jc w:val="center"/>
        <w:rPr>
          <w:rFonts w:ascii="Arial" w:hAnsi="Arial" w:cs="Arial"/>
        </w:rPr>
      </w:pPr>
      <w:r w:rsidRPr="00F70974">
        <w:rPr>
          <w:rFonts w:ascii="Arial" w:hAnsi="Arial" w:cs="Arial"/>
          <w:color w:val="000000"/>
        </w:rPr>
        <w:t>Измештањe Државног пута IIа реда број 231</w:t>
      </w:r>
    </w:p>
    <w:p w14:paraId="118A86DB" w14:textId="77777777" w:rsidR="00F70974" w:rsidRPr="00F70974" w:rsidRDefault="00F70974" w:rsidP="00F70974">
      <w:pPr>
        <w:spacing w:after="150"/>
        <w:rPr>
          <w:rFonts w:ascii="Arial" w:hAnsi="Arial" w:cs="Arial"/>
        </w:rPr>
      </w:pPr>
      <w:r w:rsidRPr="00F70974">
        <w:rPr>
          <w:rFonts w:ascii="Arial" w:hAnsi="Arial" w:cs="Arial"/>
          <w:color w:val="000000"/>
        </w:rPr>
        <w:t>Подручје детаљне разраде Измештања Државног пута IIа реда број 231 састоји се од две просторне целине: површине јавне намене 25,70 ha и површине остале намене 20,74 ha. Површине остале намене дефинисане су основном наменом на Рефералној карти број 1. Посебна намена простора и односе се на пољопривредно, шумско, водно и грађевинско земљиште. У оквиру земљишта јавне намене налази се појас Државног пута IIа реда број 231 са пратећим садржајима у функцији пута. У следећим табелама планиране површине јавне намене представљене су координатама преломних тачака (редни број тачке, Y координата, Х координата) у Гаус-Кригеровој пројекцији и катастарским парцелама и деловима катастарских парцела у обухвату.</w:t>
      </w:r>
    </w:p>
    <w:p w14:paraId="0A643F53" w14:textId="77777777" w:rsidR="00F70974" w:rsidRPr="00F70974" w:rsidRDefault="00F70974" w:rsidP="00F70974">
      <w:pPr>
        <w:spacing w:after="150"/>
        <w:rPr>
          <w:rFonts w:ascii="Arial" w:hAnsi="Arial" w:cs="Arial"/>
        </w:rPr>
      </w:pPr>
      <w:r w:rsidRPr="00F70974">
        <w:rPr>
          <w:rFonts w:ascii="Arial" w:hAnsi="Arial" w:cs="Arial"/>
          <w:i/>
          <w:color w:val="000000"/>
        </w:rPr>
        <w:t>Табела 11. Координате површина јавне намене на подручју детаљне разраде</w:t>
      </w:r>
      <w:r w:rsidRPr="00F70974">
        <w:rPr>
          <w:rFonts w:ascii="Arial" w:hAnsi="Arial" w:cs="Arial"/>
          <w:color w:val="000000"/>
        </w:rPr>
        <w:t xml:space="preserve"> </w:t>
      </w:r>
      <w:r w:rsidRPr="00F70974">
        <w:rPr>
          <w:rFonts w:ascii="Arial" w:hAnsi="Arial" w:cs="Arial"/>
          <w:i/>
          <w:color w:val="000000"/>
        </w:rPr>
        <w:t>за измештањe Државног пута IIа реда број 231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3"/>
        <w:gridCol w:w="1247"/>
        <w:gridCol w:w="1247"/>
        <w:gridCol w:w="1052"/>
        <w:gridCol w:w="1246"/>
        <w:gridCol w:w="1246"/>
        <w:gridCol w:w="1052"/>
        <w:gridCol w:w="1246"/>
        <w:gridCol w:w="1246"/>
      </w:tblGrid>
      <w:tr w:rsidR="00F70974" w:rsidRPr="00F70974" w14:paraId="6469ACE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2DE1CBB"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2039" w:type="dxa"/>
            <w:tcBorders>
              <w:top w:val="single" w:sz="8" w:space="0" w:color="000000"/>
              <w:left w:val="single" w:sz="8" w:space="0" w:color="000000"/>
              <w:bottom w:val="single" w:sz="8" w:space="0" w:color="000000"/>
              <w:right w:val="single" w:sz="8" w:space="0" w:color="000000"/>
            </w:tcBorders>
            <w:vAlign w:val="center"/>
          </w:tcPr>
          <w:p w14:paraId="5E011A02"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2039" w:type="dxa"/>
            <w:tcBorders>
              <w:top w:val="single" w:sz="8" w:space="0" w:color="000000"/>
              <w:left w:val="single" w:sz="8" w:space="0" w:color="000000"/>
              <w:bottom w:val="single" w:sz="8" w:space="0" w:color="000000"/>
              <w:right w:val="single" w:sz="8" w:space="0" w:color="000000"/>
            </w:tcBorders>
            <w:vAlign w:val="center"/>
          </w:tcPr>
          <w:p w14:paraId="6B4FA407" w14:textId="77777777" w:rsidR="00F70974" w:rsidRPr="00F70974" w:rsidRDefault="00F70974" w:rsidP="001037EC">
            <w:pPr>
              <w:spacing w:after="150"/>
              <w:rPr>
                <w:rFonts w:ascii="Arial" w:hAnsi="Arial" w:cs="Arial"/>
              </w:rPr>
            </w:pPr>
            <w:r w:rsidRPr="00F70974">
              <w:rPr>
                <w:rFonts w:ascii="Arial" w:hAnsi="Arial" w:cs="Arial"/>
                <w:b/>
                <w:color w:val="000000"/>
              </w:rPr>
              <w:t>X</w:t>
            </w:r>
          </w:p>
        </w:tc>
        <w:tc>
          <w:tcPr>
            <w:tcW w:w="721" w:type="dxa"/>
            <w:tcBorders>
              <w:top w:val="single" w:sz="8" w:space="0" w:color="000000"/>
              <w:left w:val="single" w:sz="8" w:space="0" w:color="000000"/>
              <w:bottom w:val="single" w:sz="8" w:space="0" w:color="000000"/>
              <w:right w:val="single" w:sz="8" w:space="0" w:color="000000"/>
            </w:tcBorders>
            <w:vAlign w:val="center"/>
          </w:tcPr>
          <w:p w14:paraId="6954908F"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2039" w:type="dxa"/>
            <w:tcBorders>
              <w:top w:val="single" w:sz="8" w:space="0" w:color="000000"/>
              <w:left w:val="single" w:sz="8" w:space="0" w:color="000000"/>
              <w:bottom w:val="single" w:sz="8" w:space="0" w:color="000000"/>
              <w:right w:val="single" w:sz="8" w:space="0" w:color="000000"/>
            </w:tcBorders>
            <w:vAlign w:val="center"/>
          </w:tcPr>
          <w:p w14:paraId="6C3AAD11"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2039" w:type="dxa"/>
            <w:tcBorders>
              <w:top w:val="single" w:sz="8" w:space="0" w:color="000000"/>
              <w:left w:val="single" w:sz="8" w:space="0" w:color="000000"/>
              <w:bottom w:val="single" w:sz="8" w:space="0" w:color="000000"/>
              <w:right w:val="single" w:sz="8" w:space="0" w:color="000000"/>
            </w:tcBorders>
            <w:vAlign w:val="center"/>
          </w:tcPr>
          <w:p w14:paraId="220E4D54" w14:textId="77777777" w:rsidR="00F70974" w:rsidRPr="00F70974" w:rsidRDefault="00F70974" w:rsidP="001037EC">
            <w:pPr>
              <w:spacing w:after="150"/>
              <w:rPr>
                <w:rFonts w:ascii="Arial" w:hAnsi="Arial" w:cs="Arial"/>
              </w:rPr>
            </w:pPr>
            <w:r w:rsidRPr="00F70974">
              <w:rPr>
                <w:rFonts w:ascii="Arial" w:hAnsi="Arial" w:cs="Arial"/>
                <w:b/>
                <w:color w:val="000000"/>
              </w:rPr>
              <w:t>X</w:t>
            </w:r>
          </w:p>
        </w:tc>
        <w:tc>
          <w:tcPr>
            <w:tcW w:w="722" w:type="dxa"/>
            <w:tcBorders>
              <w:top w:val="single" w:sz="8" w:space="0" w:color="000000"/>
              <w:left w:val="single" w:sz="8" w:space="0" w:color="000000"/>
              <w:bottom w:val="single" w:sz="8" w:space="0" w:color="000000"/>
              <w:right w:val="single" w:sz="8" w:space="0" w:color="000000"/>
            </w:tcBorders>
            <w:vAlign w:val="center"/>
          </w:tcPr>
          <w:p w14:paraId="19B95594"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2040" w:type="dxa"/>
            <w:tcBorders>
              <w:top w:val="single" w:sz="8" w:space="0" w:color="000000"/>
              <w:left w:val="single" w:sz="8" w:space="0" w:color="000000"/>
              <w:bottom w:val="single" w:sz="8" w:space="0" w:color="000000"/>
              <w:right w:val="single" w:sz="8" w:space="0" w:color="000000"/>
            </w:tcBorders>
            <w:vAlign w:val="center"/>
          </w:tcPr>
          <w:p w14:paraId="7614BBDF"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2040" w:type="dxa"/>
            <w:tcBorders>
              <w:top w:val="single" w:sz="8" w:space="0" w:color="000000"/>
              <w:left w:val="single" w:sz="8" w:space="0" w:color="000000"/>
              <w:bottom w:val="single" w:sz="8" w:space="0" w:color="000000"/>
              <w:right w:val="single" w:sz="8" w:space="0" w:color="000000"/>
            </w:tcBorders>
            <w:vAlign w:val="center"/>
          </w:tcPr>
          <w:p w14:paraId="14784131" w14:textId="77777777" w:rsidR="00F70974" w:rsidRPr="00F70974" w:rsidRDefault="00F70974" w:rsidP="001037EC">
            <w:pPr>
              <w:spacing w:after="150"/>
              <w:rPr>
                <w:rFonts w:ascii="Arial" w:hAnsi="Arial" w:cs="Arial"/>
              </w:rPr>
            </w:pPr>
            <w:r w:rsidRPr="00F70974">
              <w:rPr>
                <w:rFonts w:ascii="Arial" w:hAnsi="Arial" w:cs="Arial"/>
                <w:b/>
                <w:color w:val="000000"/>
              </w:rPr>
              <w:t>X</w:t>
            </w:r>
          </w:p>
        </w:tc>
      </w:tr>
      <w:tr w:rsidR="00F70974" w:rsidRPr="00F70974" w14:paraId="004C435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51BB572" w14:textId="77777777" w:rsidR="00F70974" w:rsidRPr="00F70974" w:rsidRDefault="00F70974" w:rsidP="001037EC">
            <w:pPr>
              <w:spacing w:after="150"/>
              <w:rPr>
                <w:rFonts w:ascii="Arial" w:hAnsi="Arial" w:cs="Arial"/>
              </w:rPr>
            </w:pPr>
            <w:r w:rsidRPr="00F70974">
              <w:rPr>
                <w:rFonts w:ascii="Arial" w:hAnsi="Arial" w:cs="Arial"/>
                <w:b/>
                <w:color w:val="000000"/>
              </w:rPr>
              <w:t>Ј1</w:t>
            </w:r>
          </w:p>
        </w:tc>
        <w:tc>
          <w:tcPr>
            <w:tcW w:w="2039" w:type="dxa"/>
            <w:tcBorders>
              <w:top w:val="single" w:sz="8" w:space="0" w:color="000000"/>
              <w:left w:val="single" w:sz="8" w:space="0" w:color="000000"/>
              <w:bottom w:val="single" w:sz="8" w:space="0" w:color="000000"/>
              <w:right w:val="single" w:sz="8" w:space="0" w:color="000000"/>
            </w:tcBorders>
            <w:vAlign w:val="center"/>
          </w:tcPr>
          <w:p w14:paraId="530CBCD7" w14:textId="77777777" w:rsidR="00F70974" w:rsidRPr="00F70974" w:rsidRDefault="00F70974" w:rsidP="001037EC">
            <w:pPr>
              <w:spacing w:after="150"/>
              <w:rPr>
                <w:rFonts w:ascii="Arial" w:hAnsi="Arial" w:cs="Arial"/>
              </w:rPr>
            </w:pPr>
            <w:r w:rsidRPr="00F70974">
              <w:rPr>
                <w:rFonts w:ascii="Arial" w:hAnsi="Arial" w:cs="Arial"/>
                <w:color w:val="000000"/>
              </w:rPr>
              <w:t>7613399.66</w:t>
            </w:r>
          </w:p>
        </w:tc>
        <w:tc>
          <w:tcPr>
            <w:tcW w:w="2039" w:type="dxa"/>
            <w:tcBorders>
              <w:top w:val="single" w:sz="8" w:space="0" w:color="000000"/>
              <w:left w:val="single" w:sz="8" w:space="0" w:color="000000"/>
              <w:bottom w:val="single" w:sz="8" w:space="0" w:color="000000"/>
              <w:right w:val="single" w:sz="8" w:space="0" w:color="000000"/>
            </w:tcBorders>
            <w:vAlign w:val="center"/>
          </w:tcPr>
          <w:p w14:paraId="2AB5698F" w14:textId="77777777" w:rsidR="00F70974" w:rsidRPr="00F70974" w:rsidRDefault="00F70974" w:rsidP="001037EC">
            <w:pPr>
              <w:spacing w:after="150"/>
              <w:rPr>
                <w:rFonts w:ascii="Arial" w:hAnsi="Arial" w:cs="Arial"/>
              </w:rPr>
            </w:pPr>
            <w:r w:rsidRPr="00F70974">
              <w:rPr>
                <w:rFonts w:ascii="Arial" w:hAnsi="Arial" w:cs="Arial"/>
                <w:color w:val="000000"/>
              </w:rPr>
              <w:t>4730811.09</w:t>
            </w:r>
          </w:p>
        </w:tc>
        <w:tc>
          <w:tcPr>
            <w:tcW w:w="721" w:type="dxa"/>
            <w:tcBorders>
              <w:top w:val="single" w:sz="8" w:space="0" w:color="000000"/>
              <w:left w:val="single" w:sz="8" w:space="0" w:color="000000"/>
              <w:bottom w:val="single" w:sz="8" w:space="0" w:color="000000"/>
              <w:right w:val="single" w:sz="8" w:space="0" w:color="000000"/>
            </w:tcBorders>
            <w:vAlign w:val="center"/>
          </w:tcPr>
          <w:p w14:paraId="0C9F6A8B" w14:textId="77777777" w:rsidR="00F70974" w:rsidRPr="00F70974" w:rsidRDefault="00F70974" w:rsidP="001037EC">
            <w:pPr>
              <w:spacing w:after="150"/>
              <w:rPr>
                <w:rFonts w:ascii="Arial" w:hAnsi="Arial" w:cs="Arial"/>
              </w:rPr>
            </w:pPr>
            <w:r w:rsidRPr="00F70974">
              <w:rPr>
                <w:rFonts w:ascii="Arial" w:hAnsi="Arial" w:cs="Arial"/>
                <w:b/>
                <w:color w:val="000000"/>
              </w:rPr>
              <w:t>Ј202</w:t>
            </w:r>
          </w:p>
        </w:tc>
        <w:tc>
          <w:tcPr>
            <w:tcW w:w="2039" w:type="dxa"/>
            <w:tcBorders>
              <w:top w:val="single" w:sz="8" w:space="0" w:color="000000"/>
              <w:left w:val="single" w:sz="8" w:space="0" w:color="000000"/>
              <w:bottom w:val="single" w:sz="8" w:space="0" w:color="000000"/>
              <w:right w:val="single" w:sz="8" w:space="0" w:color="000000"/>
            </w:tcBorders>
            <w:vAlign w:val="center"/>
          </w:tcPr>
          <w:p w14:paraId="5AC716EF" w14:textId="77777777" w:rsidR="00F70974" w:rsidRPr="00F70974" w:rsidRDefault="00F70974" w:rsidP="001037EC">
            <w:pPr>
              <w:spacing w:after="150"/>
              <w:rPr>
                <w:rFonts w:ascii="Arial" w:hAnsi="Arial" w:cs="Arial"/>
              </w:rPr>
            </w:pPr>
            <w:r w:rsidRPr="00F70974">
              <w:rPr>
                <w:rFonts w:ascii="Arial" w:hAnsi="Arial" w:cs="Arial"/>
                <w:color w:val="000000"/>
              </w:rPr>
              <w:t>7611777.03</w:t>
            </w:r>
          </w:p>
        </w:tc>
        <w:tc>
          <w:tcPr>
            <w:tcW w:w="2039" w:type="dxa"/>
            <w:tcBorders>
              <w:top w:val="single" w:sz="8" w:space="0" w:color="000000"/>
              <w:left w:val="single" w:sz="8" w:space="0" w:color="000000"/>
              <w:bottom w:val="single" w:sz="8" w:space="0" w:color="000000"/>
              <w:right w:val="single" w:sz="8" w:space="0" w:color="000000"/>
            </w:tcBorders>
            <w:vAlign w:val="center"/>
          </w:tcPr>
          <w:p w14:paraId="22C7B0C2" w14:textId="77777777" w:rsidR="00F70974" w:rsidRPr="00F70974" w:rsidRDefault="00F70974" w:rsidP="001037EC">
            <w:pPr>
              <w:spacing w:after="150"/>
              <w:rPr>
                <w:rFonts w:ascii="Arial" w:hAnsi="Arial" w:cs="Arial"/>
              </w:rPr>
            </w:pPr>
            <w:r w:rsidRPr="00F70974">
              <w:rPr>
                <w:rFonts w:ascii="Arial" w:hAnsi="Arial" w:cs="Arial"/>
                <w:color w:val="000000"/>
              </w:rPr>
              <w:t>4734381.52</w:t>
            </w:r>
          </w:p>
        </w:tc>
        <w:tc>
          <w:tcPr>
            <w:tcW w:w="722" w:type="dxa"/>
            <w:tcBorders>
              <w:top w:val="single" w:sz="8" w:space="0" w:color="000000"/>
              <w:left w:val="single" w:sz="8" w:space="0" w:color="000000"/>
              <w:bottom w:val="single" w:sz="8" w:space="0" w:color="000000"/>
              <w:right w:val="single" w:sz="8" w:space="0" w:color="000000"/>
            </w:tcBorders>
            <w:vAlign w:val="center"/>
          </w:tcPr>
          <w:p w14:paraId="61D4C576" w14:textId="77777777" w:rsidR="00F70974" w:rsidRPr="00F70974" w:rsidRDefault="00F70974" w:rsidP="001037EC">
            <w:pPr>
              <w:spacing w:after="150"/>
              <w:rPr>
                <w:rFonts w:ascii="Arial" w:hAnsi="Arial" w:cs="Arial"/>
              </w:rPr>
            </w:pPr>
            <w:r w:rsidRPr="00F70974">
              <w:rPr>
                <w:rFonts w:ascii="Arial" w:hAnsi="Arial" w:cs="Arial"/>
                <w:b/>
                <w:color w:val="000000"/>
              </w:rPr>
              <w:t>Ј403</w:t>
            </w:r>
          </w:p>
        </w:tc>
        <w:tc>
          <w:tcPr>
            <w:tcW w:w="2040" w:type="dxa"/>
            <w:tcBorders>
              <w:top w:val="single" w:sz="8" w:space="0" w:color="000000"/>
              <w:left w:val="single" w:sz="8" w:space="0" w:color="000000"/>
              <w:bottom w:val="single" w:sz="8" w:space="0" w:color="000000"/>
              <w:right w:val="single" w:sz="8" w:space="0" w:color="000000"/>
            </w:tcBorders>
            <w:vAlign w:val="center"/>
          </w:tcPr>
          <w:p w14:paraId="3AA8288B" w14:textId="77777777" w:rsidR="00F70974" w:rsidRPr="00F70974" w:rsidRDefault="00F70974" w:rsidP="001037EC">
            <w:pPr>
              <w:spacing w:after="150"/>
              <w:rPr>
                <w:rFonts w:ascii="Arial" w:hAnsi="Arial" w:cs="Arial"/>
              </w:rPr>
            </w:pPr>
            <w:r w:rsidRPr="00F70974">
              <w:rPr>
                <w:rFonts w:ascii="Arial" w:hAnsi="Arial" w:cs="Arial"/>
                <w:color w:val="000000"/>
              </w:rPr>
              <w:t>7609901.02</w:t>
            </w:r>
          </w:p>
        </w:tc>
        <w:tc>
          <w:tcPr>
            <w:tcW w:w="2040" w:type="dxa"/>
            <w:tcBorders>
              <w:top w:val="single" w:sz="8" w:space="0" w:color="000000"/>
              <w:left w:val="single" w:sz="8" w:space="0" w:color="000000"/>
              <w:bottom w:val="single" w:sz="8" w:space="0" w:color="000000"/>
              <w:right w:val="single" w:sz="8" w:space="0" w:color="000000"/>
            </w:tcBorders>
            <w:vAlign w:val="center"/>
          </w:tcPr>
          <w:p w14:paraId="60282CD1" w14:textId="77777777" w:rsidR="00F70974" w:rsidRPr="00F70974" w:rsidRDefault="00F70974" w:rsidP="001037EC">
            <w:pPr>
              <w:spacing w:after="150"/>
              <w:rPr>
                <w:rFonts w:ascii="Arial" w:hAnsi="Arial" w:cs="Arial"/>
              </w:rPr>
            </w:pPr>
            <w:r w:rsidRPr="00F70974">
              <w:rPr>
                <w:rFonts w:ascii="Arial" w:hAnsi="Arial" w:cs="Arial"/>
                <w:color w:val="000000"/>
              </w:rPr>
              <w:t>4734741.61</w:t>
            </w:r>
          </w:p>
        </w:tc>
      </w:tr>
      <w:tr w:rsidR="00F70974" w:rsidRPr="00F70974" w14:paraId="3C068C3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8C02C49" w14:textId="77777777" w:rsidR="00F70974" w:rsidRPr="00F70974" w:rsidRDefault="00F70974" w:rsidP="001037EC">
            <w:pPr>
              <w:spacing w:after="150"/>
              <w:rPr>
                <w:rFonts w:ascii="Arial" w:hAnsi="Arial" w:cs="Arial"/>
              </w:rPr>
            </w:pPr>
            <w:r w:rsidRPr="00F70974">
              <w:rPr>
                <w:rFonts w:ascii="Arial" w:hAnsi="Arial" w:cs="Arial"/>
                <w:b/>
                <w:color w:val="000000"/>
              </w:rPr>
              <w:t>Ј2</w:t>
            </w:r>
          </w:p>
        </w:tc>
        <w:tc>
          <w:tcPr>
            <w:tcW w:w="2039" w:type="dxa"/>
            <w:tcBorders>
              <w:top w:val="single" w:sz="8" w:space="0" w:color="000000"/>
              <w:left w:val="single" w:sz="8" w:space="0" w:color="000000"/>
              <w:bottom w:val="single" w:sz="8" w:space="0" w:color="000000"/>
              <w:right w:val="single" w:sz="8" w:space="0" w:color="000000"/>
            </w:tcBorders>
            <w:vAlign w:val="center"/>
          </w:tcPr>
          <w:p w14:paraId="4F6FB188" w14:textId="77777777" w:rsidR="00F70974" w:rsidRPr="00F70974" w:rsidRDefault="00F70974" w:rsidP="001037EC">
            <w:pPr>
              <w:spacing w:after="150"/>
              <w:rPr>
                <w:rFonts w:ascii="Arial" w:hAnsi="Arial" w:cs="Arial"/>
              </w:rPr>
            </w:pPr>
            <w:r w:rsidRPr="00F70974">
              <w:rPr>
                <w:rFonts w:ascii="Arial" w:hAnsi="Arial" w:cs="Arial"/>
                <w:color w:val="000000"/>
              </w:rPr>
              <w:t>7613409.44</w:t>
            </w:r>
          </w:p>
        </w:tc>
        <w:tc>
          <w:tcPr>
            <w:tcW w:w="2039" w:type="dxa"/>
            <w:tcBorders>
              <w:top w:val="single" w:sz="8" w:space="0" w:color="000000"/>
              <w:left w:val="single" w:sz="8" w:space="0" w:color="000000"/>
              <w:bottom w:val="single" w:sz="8" w:space="0" w:color="000000"/>
              <w:right w:val="single" w:sz="8" w:space="0" w:color="000000"/>
            </w:tcBorders>
            <w:vAlign w:val="center"/>
          </w:tcPr>
          <w:p w14:paraId="0AFA7B6D" w14:textId="77777777" w:rsidR="00F70974" w:rsidRPr="00F70974" w:rsidRDefault="00F70974" w:rsidP="001037EC">
            <w:pPr>
              <w:spacing w:after="150"/>
              <w:rPr>
                <w:rFonts w:ascii="Arial" w:hAnsi="Arial" w:cs="Arial"/>
              </w:rPr>
            </w:pPr>
            <w:r w:rsidRPr="00F70974">
              <w:rPr>
                <w:rFonts w:ascii="Arial" w:hAnsi="Arial" w:cs="Arial"/>
                <w:color w:val="000000"/>
              </w:rPr>
              <w:t>4730803.82</w:t>
            </w:r>
          </w:p>
        </w:tc>
        <w:tc>
          <w:tcPr>
            <w:tcW w:w="721" w:type="dxa"/>
            <w:tcBorders>
              <w:top w:val="single" w:sz="8" w:space="0" w:color="000000"/>
              <w:left w:val="single" w:sz="8" w:space="0" w:color="000000"/>
              <w:bottom w:val="single" w:sz="8" w:space="0" w:color="000000"/>
              <w:right w:val="single" w:sz="8" w:space="0" w:color="000000"/>
            </w:tcBorders>
            <w:vAlign w:val="center"/>
          </w:tcPr>
          <w:p w14:paraId="465DC4A9" w14:textId="77777777" w:rsidR="00F70974" w:rsidRPr="00F70974" w:rsidRDefault="00F70974" w:rsidP="001037EC">
            <w:pPr>
              <w:spacing w:after="150"/>
              <w:rPr>
                <w:rFonts w:ascii="Arial" w:hAnsi="Arial" w:cs="Arial"/>
              </w:rPr>
            </w:pPr>
            <w:r w:rsidRPr="00F70974">
              <w:rPr>
                <w:rFonts w:ascii="Arial" w:hAnsi="Arial" w:cs="Arial"/>
                <w:b/>
                <w:color w:val="000000"/>
              </w:rPr>
              <w:t>Ј203</w:t>
            </w:r>
          </w:p>
        </w:tc>
        <w:tc>
          <w:tcPr>
            <w:tcW w:w="2039" w:type="dxa"/>
            <w:tcBorders>
              <w:top w:val="single" w:sz="8" w:space="0" w:color="000000"/>
              <w:left w:val="single" w:sz="8" w:space="0" w:color="000000"/>
              <w:bottom w:val="single" w:sz="8" w:space="0" w:color="000000"/>
              <w:right w:val="single" w:sz="8" w:space="0" w:color="000000"/>
            </w:tcBorders>
            <w:vAlign w:val="center"/>
          </w:tcPr>
          <w:p w14:paraId="164E6CDA" w14:textId="77777777" w:rsidR="00F70974" w:rsidRPr="00F70974" w:rsidRDefault="00F70974" w:rsidP="001037EC">
            <w:pPr>
              <w:spacing w:after="150"/>
              <w:rPr>
                <w:rFonts w:ascii="Arial" w:hAnsi="Arial" w:cs="Arial"/>
              </w:rPr>
            </w:pPr>
            <w:r w:rsidRPr="00F70974">
              <w:rPr>
                <w:rFonts w:ascii="Arial" w:hAnsi="Arial" w:cs="Arial"/>
                <w:color w:val="000000"/>
              </w:rPr>
              <w:t>7611762.84</w:t>
            </w:r>
          </w:p>
        </w:tc>
        <w:tc>
          <w:tcPr>
            <w:tcW w:w="2039" w:type="dxa"/>
            <w:tcBorders>
              <w:top w:val="single" w:sz="8" w:space="0" w:color="000000"/>
              <w:left w:val="single" w:sz="8" w:space="0" w:color="000000"/>
              <w:bottom w:val="single" w:sz="8" w:space="0" w:color="000000"/>
              <w:right w:val="single" w:sz="8" w:space="0" w:color="000000"/>
            </w:tcBorders>
            <w:vAlign w:val="center"/>
          </w:tcPr>
          <w:p w14:paraId="59B2986C" w14:textId="77777777" w:rsidR="00F70974" w:rsidRPr="00F70974" w:rsidRDefault="00F70974" w:rsidP="001037EC">
            <w:pPr>
              <w:spacing w:after="150"/>
              <w:rPr>
                <w:rFonts w:ascii="Arial" w:hAnsi="Arial" w:cs="Arial"/>
              </w:rPr>
            </w:pPr>
            <w:r w:rsidRPr="00F70974">
              <w:rPr>
                <w:rFonts w:ascii="Arial" w:hAnsi="Arial" w:cs="Arial"/>
                <w:color w:val="000000"/>
              </w:rPr>
              <w:t>4734383.89</w:t>
            </w:r>
          </w:p>
        </w:tc>
        <w:tc>
          <w:tcPr>
            <w:tcW w:w="722" w:type="dxa"/>
            <w:tcBorders>
              <w:top w:val="single" w:sz="8" w:space="0" w:color="000000"/>
              <w:left w:val="single" w:sz="8" w:space="0" w:color="000000"/>
              <w:bottom w:val="single" w:sz="8" w:space="0" w:color="000000"/>
              <w:right w:val="single" w:sz="8" w:space="0" w:color="000000"/>
            </w:tcBorders>
            <w:vAlign w:val="center"/>
          </w:tcPr>
          <w:p w14:paraId="338E4E09" w14:textId="77777777" w:rsidR="00F70974" w:rsidRPr="00F70974" w:rsidRDefault="00F70974" w:rsidP="001037EC">
            <w:pPr>
              <w:spacing w:after="150"/>
              <w:rPr>
                <w:rFonts w:ascii="Arial" w:hAnsi="Arial" w:cs="Arial"/>
              </w:rPr>
            </w:pPr>
            <w:r w:rsidRPr="00F70974">
              <w:rPr>
                <w:rFonts w:ascii="Arial" w:hAnsi="Arial" w:cs="Arial"/>
                <w:b/>
                <w:color w:val="000000"/>
              </w:rPr>
              <w:t>Ј404</w:t>
            </w:r>
          </w:p>
        </w:tc>
        <w:tc>
          <w:tcPr>
            <w:tcW w:w="2040" w:type="dxa"/>
            <w:tcBorders>
              <w:top w:val="single" w:sz="8" w:space="0" w:color="000000"/>
              <w:left w:val="single" w:sz="8" w:space="0" w:color="000000"/>
              <w:bottom w:val="single" w:sz="8" w:space="0" w:color="000000"/>
              <w:right w:val="single" w:sz="8" w:space="0" w:color="000000"/>
            </w:tcBorders>
            <w:vAlign w:val="center"/>
          </w:tcPr>
          <w:p w14:paraId="75549133" w14:textId="77777777" w:rsidR="00F70974" w:rsidRPr="00F70974" w:rsidRDefault="00F70974" w:rsidP="001037EC">
            <w:pPr>
              <w:spacing w:after="150"/>
              <w:rPr>
                <w:rFonts w:ascii="Arial" w:hAnsi="Arial" w:cs="Arial"/>
              </w:rPr>
            </w:pPr>
            <w:r w:rsidRPr="00F70974">
              <w:rPr>
                <w:rFonts w:ascii="Arial" w:hAnsi="Arial" w:cs="Arial"/>
                <w:color w:val="000000"/>
              </w:rPr>
              <w:t>7609908.84</w:t>
            </w:r>
          </w:p>
        </w:tc>
        <w:tc>
          <w:tcPr>
            <w:tcW w:w="2040" w:type="dxa"/>
            <w:tcBorders>
              <w:top w:val="single" w:sz="8" w:space="0" w:color="000000"/>
              <w:left w:val="single" w:sz="8" w:space="0" w:color="000000"/>
              <w:bottom w:val="single" w:sz="8" w:space="0" w:color="000000"/>
              <w:right w:val="single" w:sz="8" w:space="0" w:color="000000"/>
            </w:tcBorders>
            <w:vAlign w:val="center"/>
          </w:tcPr>
          <w:p w14:paraId="48533AE0" w14:textId="77777777" w:rsidR="00F70974" w:rsidRPr="00F70974" w:rsidRDefault="00F70974" w:rsidP="001037EC">
            <w:pPr>
              <w:spacing w:after="150"/>
              <w:rPr>
                <w:rFonts w:ascii="Arial" w:hAnsi="Arial" w:cs="Arial"/>
              </w:rPr>
            </w:pPr>
            <w:r w:rsidRPr="00F70974">
              <w:rPr>
                <w:rFonts w:ascii="Arial" w:hAnsi="Arial" w:cs="Arial"/>
                <w:color w:val="000000"/>
              </w:rPr>
              <w:t>4734746.28</w:t>
            </w:r>
          </w:p>
        </w:tc>
      </w:tr>
      <w:tr w:rsidR="00F70974" w:rsidRPr="00F70974" w14:paraId="3653A78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23D5EC9" w14:textId="77777777" w:rsidR="00F70974" w:rsidRPr="00F70974" w:rsidRDefault="00F70974" w:rsidP="001037EC">
            <w:pPr>
              <w:spacing w:after="150"/>
              <w:rPr>
                <w:rFonts w:ascii="Arial" w:hAnsi="Arial" w:cs="Arial"/>
              </w:rPr>
            </w:pPr>
            <w:r w:rsidRPr="00F70974">
              <w:rPr>
                <w:rFonts w:ascii="Arial" w:hAnsi="Arial" w:cs="Arial"/>
                <w:b/>
                <w:color w:val="000000"/>
              </w:rPr>
              <w:t>Ј3</w:t>
            </w:r>
          </w:p>
        </w:tc>
        <w:tc>
          <w:tcPr>
            <w:tcW w:w="2039" w:type="dxa"/>
            <w:tcBorders>
              <w:top w:val="single" w:sz="8" w:space="0" w:color="000000"/>
              <w:left w:val="single" w:sz="8" w:space="0" w:color="000000"/>
              <w:bottom w:val="single" w:sz="8" w:space="0" w:color="000000"/>
              <w:right w:val="single" w:sz="8" w:space="0" w:color="000000"/>
            </w:tcBorders>
            <w:vAlign w:val="center"/>
          </w:tcPr>
          <w:p w14:paraId="676A3230" w14:textId="77777777" w:rsidR="00F70974" w:rsidRPr="00F70974" w:rsidRDefault="00F70974" w:rsidP="001037EC">
            <w:pPr>
              <w:spacing w:after="150"/>
              <w:rPr>
                <w:rFonts w:ascii="Arial" w:hAnsi="Arial" w:cs="Arial"/>
              </w:rPr>
            </w:pPr>
            <w:r w:rsidRPr="00F70974">
              <w:rPr>
                <w:rFonts w:ascii="Arial" w:hAnsi="Arial" w:cs="Arial"/>
                <w:color w:val="000000"/>
              </w:rPr>
              <w:t>7613472.24</w:t>
            </w:r>
          </w:p>
        </w:tc>
        <w:tc>
          <w:tcPr>
            <w:tcW w:w="2039" w:type="dxa"/>
            <w:tcBorders>
              <w:top w:val="single" w:sz="8" w:space="0" w:color="000000"/>
              <w:left w:val="single" w:sz="8" w:space="0" w:color="000000"/>
              <w:bottom w:val="single" w:sz="8" w:space="0" w:color="000000"/>
              <w:right w:val="single" w:sz="8" w:space="0" w:color="000000"/>
            </w:tcBorders>
            <w:vAlign w:val="center"/>
          </w:tcPr>
          <w:p w14:paraId="70144E3A" w14:textId="77777777" w:rsidR="00F70974" w:rsidRPr="00F70974" w:rsidRDefault="00F70974" w:rsidP="001037EC">
            <w:pPr>
              <w:spacing w:after="150"/>
              <w:rPr>
                <w:rFonts w:ascii="Arial" w:hAnsi="Arial" w:cs="Arial"/>
              </w:rPr>
            </w:pPr>
            <w:r w:rsidRPr="00F70974">
              <w:rPr>
                <w:rFonts w:ascii="Arial" w:hAnsi="Arial" w:cs="Arial"/>
                <w:color w:val="000000"/>
              </w:rPr>
              <w:t>4730761.00</w:t>
            </w:r>
          </w:p>
        </w:tc>
        <w:tc>
          <w:tcPr>
            <w:tcW w:w="721" w:type="dxa"/>
            <w:tcBorders>
              <w:top w:val="single" w:sz="8" w:space="0" w:color="000000"/>
              <w:left w:val="single" w:sz="8" w:space="0" w:color="000000"/>
              <w:bottom w:val="single" w:sz="8" w:space="0" w:color="000000"/>
              <w:right w:val="single" w:sz="8" w:space="0" w:color="000000"/>
            </w:tcBorders>
            <w:vAlign w:val="center"/>
          </w:tcPr>
          <w:p w14:paraId="5609EB66" w14:textId="77777777" w:rsidR="00F70974" w:rsidRPr="00F70974" w:rsidRDefault="00F70974" w:rsidP="001037EC">
            <w:pPr>
              <w:spacing w:after="150"/>
              <w:rPr>
                <w:rFonts w:ascii="Arial" w:hAnsi="Arial" w:cs="Arial"/>
              </w:rPr>
            </w:pPr>
            <w:r w:rsidRPr="00F70974">
              <w:rPr>
                <w:rFonts w:ascii="Arial" w:hAnsi="Arial" w:cs="Arial"/>
                <w:b/>
                <w:color w:val="000000"/>
              </w:rPr>
              <w:t>Ј204</w:t>
            </w:r>
          </w:p>
        </w:tc>
        <w:tc>
          <w:tcPr>
            <w:tcW w:w="2039" w:type="dxa"/>
            <w:tcBorders>
              <w:top w:val="single" w:sz="8" w:space="0" w:color="000000"/>
              <w:left w:val="single" w:sz="8" w:space="0" w:color="000000"/>
              <w:bottom w:val="single" w:sz="8" w:space="0" w:color="000000"/>
              <w:right w:val="single" w:sz="8" w:space="0" w:color="000000"/>
            </w:tcBorders>
            <w:vAlign w:val="center"/>
          </w:tcPr>
          <w:p w14:paraId="55988A49" w14:textId="77777777" w:rsidR="00F70974" w:rsidRPr="00F70974" w:rsidRDefault="00F70974" w:rsidP="001037EC">
            <w:pPr>
              <w:spacing w:after="150"/>
              <w:rPr>
                <w:rFonts w:ascii="Arial" w:hAnsi="Arial" w:cs="Arial"/>
              </w:rPr>
            </w:pPr>
            <w:r w:rsidRPr="00F70974">
              <w:rPr>
                <w:rFonts w:ascii="Arial" w:hAnsi="Arial" w:cs="Arial"/>
                <w:color w:val="000000"/>
              </w:rPr>
              <w:t>7611752.49</w:t>
            </w:r>
          </w:p>
        </w:tc>
        <w:tc>
          <w:tcPr>
            <w:tcW w:w="2039" w:type="dxa"/>
            <w:tcBorders>
              <w:top w:val="single" w:sz="8" w:space="0" w:color="000000"/>
              <w:left w:val="single" w:sz="8" w:space="0" w:color="000000"/>
              <w:bottom w:val="single" w:sz="8" w:space="0" w:color="000000"/>
              <w:right w:val="single" w:sz="8" w:space="0" w:color="000000"/>
            </w:tcBorders>
            <w:vAlign w:val="center"/>
          </w:tcPr>
          <w:p w14:paraId="57FDF161" w14:textId="77777777" w:rsidR="00F70974" w:rsidRPr="00F70974" w:rsidRDefault="00F70974" w:rsidP="001037EC">
            <w:pPr>
              <w:spacing w:after="150"/>
              <w:rPr>
                <w:rFonts w:ascii="Arial" w:hAnsi="Arial" w:cs="Arial"/>
              </w:rPr>
            </w:pPr>
            <w:r w:rsidRPr="00F70974">
              <w:rPr>
                <w:rFonts w:ascii="Arial" w:hAnsi="Arial" w:cs="Arial"/>
                <w:color w:val="000000"/>
              </w:rPr>
              <w:t>4734388.75</w:t>
            </w:r>
          </w:p>
        </w:tc>
        <w:tc>
          <w:tcPr>
            <w:tcW w:w="722" w:type="dxa"/>
            <w:tcBorders>
              <w:top w:val="single" w:sz="8" w:space="0" w:color="000000"/>
              <w:left w:val="single" w:sz="8" w:space="0" w:color="000000"/>
              <w:bottom w:val="single" w:sz="8" w:space="0" w:color="000000"/>
              <w:right w:val="single" w:sz="8" w:space="0" w:color="000000"/>
            </w:tcBorders>
            <w:vAlign w:val="center"/>
          </w:tcPr>
          <w:p w14:paraId="4421EE6E" w14:textId="77777777" w:rsidR="00F70974" w:rsidRPr="00F70974" w:rsidRDefault="00F70974" w:rsidP="001037EC">
            <w:pPr>
              <w:spacing w:after="150"/>
              <w:rPr>
                <w:rFonts w:ascii="Arial" w:hAnsi="Arial" w:cs="Arial"/>
              </w:rPr>
            </w:pPr>
            <w:r w:rsidRPr="00F70974">
              <w:rPr>
                <w:rFonts w:ascii="Arial" w:hAnsi="Arial" w:cs="Arial"/>
                <w:b/>
                <w:color w:val="000000"/>
              </w:rPr>
              <w:t>Ј405</w:t>
            </w:r>
          </w:p>
        </w:tc>
        <w:tc>
          <w:tcPr>
            <w:tcW w:w="2040" w:type="dxa"/>
            <w:tcBorders>
              <w:top w:val="single" w:sz="8" w:space="0" w:color="000000"/>
              <w:left w:val="single" w:sz="8" w:space="0" w:color="000000"/>
              <w:bottom w:val="single" w:sz="8" w:space="0" w:color="000000"/>
              <w:right w:val="single" w:sz="8" w:space="0" w:color="000000"/>
            </w:tcBorders>
            <w:vAlign w:val="center"/>
          </w:tcPr>
          <w:p w14:paraId="64C4C3C8" w14:textId="77777777" w:rsidR="00F70974" w:rsidRPr="00F70974" w:rsidRDefault="00F70974" w:rsidP="001037EC">
            <w:pPr>
              <w:spacing w:after="150"/>
              <w:rPr>
                <w:rFonts w:ascii="Arial" w:hAnsi="Arial" w:cs="Arial"/>
              </w:rPr>
            </w:pPr>
            <w:r w:rsidRPr="00F70974">
              <w:rPr>
                <w:rFonts w:ascii="Arial" w:hAnsi="Arial" w:cs="Arial"/>
                <w:color w:val="000000"/>
              </w:rPr>
              <w:t>7609928.10</w:t>
            </w:r>
          </w:p>
        </w:tc>
        <w:tc>
          <w:tcPr>
            <w:tcW w:w="2040" w:type="dxa"/>
            <w:tcBorders>
              <w:top w:val="single" w:sz="8" w:space="0" w:color="000000"/>
              <w:left w:val="single" w:sz="8" w:space="0" w:color="000000"/>
              <w:bottom w:val="single" w:sz="8" w:space="0" w:color="000000"/>
              <w:right w:val="single" w:sz="8" w:space="0" w:color="000000"/>
            </w:tcBorders>
            <w:vAlign w:val="center"/>
          </w:tcPr>
          <w:p w14:paraId="6B97B6FB" w14:textId="77777777" w:rsidR="00F70974" w:rsidRPr="00F70974" w:rsidRDefault="00F70974" w:rsidP="001037EC">
            <w:pPr>
              <w:spacing w:after="150"/>
              <w:rPr>
                <w:rFonts w:ascii="Arial" w:hAnsi="Arial" w:cs="Arial"/>
              </w:rPr>
            </w:pPr>
            <w:r w:rsidRPr="00F70974">
              <w:rPr>
                <w:rFonts w:ascii="Arial" w:hAnsi="Arial" w:cs="Arial"/>
                <w:color w:val="000000"/>
              </w:rPr>
              <w:t>4734755.52</w:t>
            </w:r>
          </w:p>
        </w:tc>
      </w:tr>
      <w:tr w:rsidR="00F70974" w:rsidRPr="00F70974" w14:paraId="5B3295C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24ED90F" w14:textId="77777777" w:rsidR="00F70974" w:rsidRPr="00F70974" w:rsidRDefault="00F70974" w:rsidP="001037EC">
            <w:pPr>
              <w:spacing w:after="150"/>
              <w:rPr>
                <w:rFonts w:ascii="Arial" w:hAnsi="Arial" w:cs="Arial"/>
              </w:rPr>
            </w:pPr>
            <w:r w:rsidRPr="00F70974">
              <w:rPr>
                <w:rFonts w:ascii="Arial" w:hAnsi="Arial" w:cs="Arial"/>
                <w:b/>
                <w:color w:val="000000"/>
              </w:rPr>
              <w:t>Ј4</w:t>
            </w:r>
          </w:p>
        </w:tc>
        <w:tc>
          <w:tcPr>
            <w:tcW w:w="2039" w:type="dxa"/>
            <w:tcBorders>
              <w:top w:val="single" w:sz="8" w:space="0" w:color="000000"/>
              <w:left w:val="single" w:sz="8" w:space="0" w:color="000000"/>
              <w:bottom w:val="single" w:sz="8" w:space="0" w:color="000000"/>
              <w:right w:val="single" w:sz="8" w:space="0" w:color="000000"/>
            </w:tcBorders>
            <w:vAlign w:val="center"/>
          </w:tcPr>
          <w:p w14:paraId="65E9E751" w14:textId="77777777" w:rsidR="00F70974" w:rsidRPr="00F70974" w:rsidRDefault="00F70974" w:rsidP="001037EC">
            <w:pPr>
              <w:spacing w:after="150"/>
              <w:rPr>
                <w:rFonts w:ascii="Arial" w:hAnsi="Arial" w:cs="Arial"/>
              </w:rPr>
            </w:pPr>
            <w:r w:rsidRPr="00F70974">
              <w:rPr>
                <w:rFonts w:ascii="Arial" w:hAnsi="Arial" w:cs="Arial"/>
                <w:color w:val="000000"/>
              </w:rPr>
              <w:t>7613483.47</w:t>
            </w:r>
          </w:p>
        </w:tc>
        <w:tc>
          <w:tcPr>
            <w:tcW w:w="2039" w:type="dxa"/>
            <w:tcBorders>
              <w:top w:val="single" w:sz="8" w:space="0" w:color="000000"/>
              <w:left w:val="single" w:sz="8" w:space="0" w:color="000000"/>
              <w:bottom w:val="single" w:sz="8" w:space="0" w:color="000000"/>
              <w:right w:val="single" w:sz="8" w:space="0" w:color="000000"/>
            </w:tcBorders>
            <w:vAlign w:val="center"/>
          </w:tcPr>
          <w:p w14:paraId="595C0A95" w14:textId="77777777" w:rsidR="00F70974" w:rsidRPr="00F70974" w:rsidRDefault="00F70974" w:rsidP="001037EC">
            <w:pPr>
              <w:spacing w:after="150"/>
              <w:rPr>
                <w:rFonts w:ascii="Arial" w:hAnsi="Arial" w:cs="Arial"/>
              </w:rPr>
            </w:pPr>
            <w:r w:rsidRPr="00F70974">
              <w:rPr>
                <w:rFonts w:ascii="Arial" w:hAnsi="Arial" w:cs="Arial"/>
                <w:color w:val="000000"/>
              </w:rPr>
              <w:t>4730752.90</w:t>
            </w:r>
          </w:p>
        </w:tc>
        <w:tc>
          <w:tcPr>
            <w:tcW w:w="721" w:type="dxa"/>
            <w:tcBorders>
              <w:top w:val="single" w:sz="8" w:space="0" w:color="000000"/>
              <w:left w:val="single" w:sz="8" w:space="0" w:color="000000"/>
              <w:bottom w:val="single" w:sz="8" w:space="0" w:color="000000"/>
              <w:right w:val="single" w:sz="8" w:space="0" w:color="000000"/>
            </w:tcBorders>
            <w:vAlign w:val="center"/>
          </w:tcPr>
          <w:p w14:paraId="3B0ECF25" w14:textId="77777777" w:rsidR="00F70974" w:rsidRPr="00F70974" w:rsidRDefault="00F70974" w:rsidP="001037EC">
            <w:pPr>
              <w:spacing w:after="150"/>
              <w:rPr>
                <w:rFonts w:ascii="Arial" w:hAnsi="Arial" w:cs="Arial"/>
              </w:rPr>
            </w:pPr>
            <w:r w:rsidRPr="00F70974">
              <w:rPr>
                <w:rFonts w:ascii="Arial" w:hAnsi="Arial" w:cs="Arial"/>
                <w:b/>
                <w:color w:val="000000"/>
              </w:rPr>
              <w:t>Ј205</w:t>
            </w:r>
          </w:p>
        </w:tc>
        <w:tc>
          <w:tcPr>
            <w:tcW w:w="2039" w:type="dxa"/>
            <w:tcBorders>
              <w:top w:val="single" w:sz="8" w:space="0" w:color="000000"/>
              <w:left w:val="single" w:sz="8" w:space="0" w:color="000000"/>
              <w:bottom w:val="single" w:sz="8" w:space="0" w:color="000000"/>
              <w:right w:val="single" w:sz="8" w:space="0" w:color="000000"/>
            </w:tcBorders>
            <w:vAlign w:val="center"/>
          </w:tcPr>
          <w:p w14:paraId="422D9030" w14:textId="77777777" w:rsidR="00F70974" w:rsidRPr="00F70974" w:rsidRDefault="00F70974" w:rsidP="001037EC">
            <w:pPr>
              <w:spacing w:after="150"/>
              <w:rPr>
                <w:rFonts w:ascii="Arial" w:hAnsi="Arial" w:cs="Arial"/>
              </w:rPr>
            </w:pPr>
            <w:r w:rsidRPr="00F70974">
              <w:rPr>
                <w:rFonts w:ascii="Arial" w:hAnsi="Arial" w:cs="Arial"/>
                <w:color w:val="000000"/>
              </w:rPr>
              <w:t>7611753.09</w:t>
            </w:r>
          </w:p>
        </w:tc>
        <w:tc>
          <w:tcPr>
            <w:tcW w:w="2039" w:type="dxa"/>
            <w:tcBorders>
              <w:top w:val="single" w:sz="8" w:space="0" w:color="000000"/>
              <w:left w:val="single" w:sz="8" w:space="0" w:color="000000"/>
              <w:bottom w:val="single" w:sz="8" w:space="0" w:color="000000"/>
              <w:right w:val="single" w:sz="8" w:space="0" w:color="000000"/>
            </w:tcBorders>
            <w:vAlign w:val="center"/>
          </w:tcPr>
          <w:p w14:paraId="690161CB" w14:textId="77777777" w:rsidR="00F70974" w:rsidRPr="00F70974" w:rsidRDefault="00F70974" w:rsidP="001037EC">
            <w:pPr>
              <w:spacing w:after="150"/>
              <w:rPr>
                <w:rFonts w:ascii="Arial" w:hAnsi="Arial" w:cs="Arial"/>
              </w:rPr>
            </w:pPr>
            <w:r w:rsidRPr="00F70974">
              <w:rPr>
                <w:rFonts w:ascii="Arial" w:hAnsi="Arial" w:cs="Arial"/>
                <w:color w:val="000000"/>
              </w:rPr>
              <w:t>4734389.36</w:t>
            </w:r>
          </w:p>
        </w:tc>
        <w:tc>
          <w:tcPr>
            <w:tcW w:w="722" w:type="dxa"/>
            <w:tcBorders>
              <w:top w:val="single" w:sz="8" w:space="0" w:color="000000"/>
              <w:left w:val="single" w:sz="8" w:space="0" w:color="000000"/>
              <w:bottom w:val="single" w:sz="8" w:space="0" w:color="000000"/>
              <w:right w:val="single" w:sz="8" w:space="0" w:color="000000"/>
            </w:tcBorders>
            <w:vAlign w:val="center"/>
          </w:tcPr>
          <w:p w14:paraId="75119936" w14:textId="77777777" w:rsidR="00F70974" w:rsidRPr="00F70974" w:rsidRDefault="00F70974" w:rsidP="001037EC">
            <w:pPr>
              <w:spacing w:after="150"/>
              <w:rPr>
                <w:rFonts w:ascii="Arial" w:hAnsi="Arial" w:cs="Arial"/>
              </w:rPr>
            </w:pPr>
            <w:r w:rsidRPr="00F70974">
              <w:rPr>
                <w:rFonts w:ascii="Arial" w:hAnsi="Arial" w:cs="Arial"/>
                <w:b/>
                <w:color w:val="000000"/>
              </w:rPr>
              <w:t>Ј406</w:t>
            </w:r>
          </w:p>
        </w:tc>
        <w:tc>
          <w:tcPr>
            <w:tcW w:w="2040" w:type="dxa"/>
            <w:tcBorders>
              <w:top w:val="single" w:sz="8" w:space="0" w:color="000000"/>
              <w:left w:val="single" w:sz="8" w:space="0" w:color="000000"/>
              <w:bottom w:val="single" w:sz="8" w:space="0" w:color="000000"/>
              <w:right w:val="single" w:sz="8" w:space="0" w:color="000000"/>
            </w:tcBorders>
            <w:vAlign w:val="center"/>
          </w:tcPr>
          <w:p w14:paraId="3F2F9F1C" w14:textId="77777777" w:rsidR="00F70974" w:rsidRPr="00F70974" w:rsidRDefault="00F70974" w:rsidP="001037EC">
            <w:pPr>
              <w:spacing w:after="150"/>
              <w:rPr>
                <w:rFonts w:ascii="Arial" w:hAnsi="Arial" w:cs="Arial"/>
              </w:rPr>
            </w:pPr>
            <w:r w:rsidRPr="00F70974">
              <w:rPr>
                <w:rFonts w:ascii="Arial" w:hAnsi="Arial" w:cs="Arial"/>
                <w:color w:val="000000"/>
              </w:rPr>
              <w:t>7609948.71</w:t>
            </w:r>
          </w:p>
        </w:tc>
        <w:tc>
          <w:tcPr>
            <w:tcW w:w="2040" w:type="dxa"/>
            <w:tcBorders>
              <w:top w:val="single" w:sz="8" w:space="0" w:color="000000"/>
              <w:left w:val="single" w:sz="8" w:space="0" w:color="000000"/>
              <w:bottom w:val="single" w:sz="8" w:space="0" w:color="000000"/>
              <w:right w:val="single" w:sz="8" w:space="0" w:color="000000"/>
            </w:tcBorders>
            <w:vAlign w:val="center"/>
          </w:tcPr>
          <w:p w14:paraId="20F7BDA1" w14:textId="77777777" w:rsidR="00F70974" w:rsidRPr="00F70974" w:rsidRDefault="00F70974" w:rsidP="001037EC">
            <w:pPr>
              <w:spacing w:after="150"/>
              <w:rPr>
                <w:rFonts w:ascii="Arial" w:hAnsi="Arial" w:cs="Arial"/>
              </w:rPr>
            </w:pPr>
            <w:r w:rsidRPr="00F70974">
              <w:rPr>
                <w:rFonts w:ascii="Arial" w:hAnsi="Arial" w:cs="Arial"/>
                <w:color w:val="000000"/>
              </w:rPr>
              <w:t>4734761.11</w:t>
            </w:r>
          </w:p>
        </w:tc>
      </w:tr>
      <w:tr w:rsidR="00F70974" w:rsidRPr="00F70974" w14:paraId="12498B89"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EA85699" w14:textId="77777777" w:rsidR="00F70974" w:rsidRPr="00F70974" w:rsidRDefault="00F70974" w:rsidP="001037EC">
            <w:pPr>
              <w:spacing w:after="150"/>
              <w:rPr>
                <w:rFonts w:ascii="Arial" w:hAnsi="Arial" w:cs="Arial"/>
              </w:rPr>
            </w:pPr>
            <w:r w:rsidRPr="00F70974">
              <w:rPr>
                <w:rFonts w:ascii="Arial" w:hAnsi="Arial" w:cs="Arial"/>
                <w:b/>
                <w:color w:val="000000"/>
              </w:rPr>
              <w:t>Ј5</w:t>
            </w:r>
          </w:p>
        </w:tc>
        <w:tc>
          <w:tcPr>
            <w:tcW w:w="2039" w:type="dxa"/>
            <w:tcBorders>
              <w:top w:val="single" w:sz="8" w:space="0" w:color="000000"/>
              <w:left w:val="single" w:sz="8" w:space="0" w:color="000000"/>
              <w:bottom w:val="single" w:sz="8" w:space="0" w:color="000000"/>
              <w:right w:val="single" w:sz="8" w:space="0" w:color="000000"/>
            </w:tcBorders>
            <w:vAlign w:val="center"/>
          </w:tcPr>
          <w:p w14:paraId="5B0EEF9E" w14:textId="77777777" w:rsidR="00F70974" w:rsidRPr="00F70974" w:rsidRDefault="00F70974" w:rsidP="001037EC">
            <w:pPr>
              <w:spacing w:after="150"/>
              <w:rPr>
                <w:rFonts w:ascii="Arial" w:hAnsi="Arial" w:cs="Arial"/>
              </w:rPr>
            </w:pPr>
            <w:r w:rsidRPr="00F70974">
              <w:rPr>
                <w:rFonts w:ascii="Arial" w:hAnsi="Arial" w:cs="Arial"/>
                <w:color w:val="000000"/>
              </w:rPr>
              <w:t>7613493.62</w:t>
            </w:r>
          </w:p>
        </w:tc>
        <w:tc>
          <w:tcPr>
            <w:tcW w:w="2039" w:type="dxa"/>
            <w:tcBorders>
              <w:top w:val="single" w:sz="8" w:space="0" w:color="000000"/>
              <w:left w:val="single" w:sz="8" w:space="0" w:color="000000"/>
              <w:bottom w:val="single" w:sz="8" w:space="0" w:color="000000"/>
              <w:right w:val="single" w:sz="8" w:space="0" w:color="000000"/>
            </w:tcBorders>
            <w:vAlign w:val="center"/>
          </w:tcPr>
          <w:p w14:paraId="670B578A" w14:textId="77777777" w:rsidR="00F70974" w:rsidRPr="00F70974" w:rsidRDefault="00F70974" w:rsidP="001037EC">
            <w:pPr>
              <w:spacing w:after="150"/>
              <w:rPr>
                <w:rFonts w:ascii="Arial" w:hAnsi="Arial" w:cs="Arial"/>
              </w:rPr>
            </w:pPr>
            <w:r w:rsidRPr="00F70974">
              <w:rPr>
                <w:rFonts w:ascii="Arial" w:hAnsi="Arial" w:cs="Arial"/>
                <w:color w:val="000000"/>
              </w:rPr>
              <w:t>4730743.91</w:t>
            </w:r>
          </w:p>
        </w:tc>
        <w:tc>
          <w:tcPr>
            <w:tcW w:w="721" w:type="dxa"/>
            <w:tcBorders>
              <w:top w:val="single" w:sz="8" w:space="0" w:color="000000"/>
              <w:left w:val="single" w:sz="8" w:space="0" w:color="000000"/>
              <w:bottom w:val="single" w:sz="8" w:space="0" w:color="000000"/>
              <w:right w:val="single" w:sz="8" w:space="0" w:color="000000"/>
            </w:tcBorders>
            <w:vAlign w:val="center"/>
          </w:tcPr>
          <w:p w14:paraId="392A2C7D" w14:textId="77777777" w:rsidR="00F70974" w:rsidRPr="00F70974" w:rsidRDefault="00F70974" w:rsidP="001037EC">
            <w:pPr>
              <w:spacing w:after="150"/>
              <w:rPr>
                <w:rFonts w:ascii="Arial" w:hAnsi="Arial" w:cs="Arial"/>
              </w:rPr>
            </w:pPr>
            <w:r w:rsidRPr="00F70974">
              <w:rPr>
                <w:rFonts w:ascii="Arial" w:hAnsi="Arial" w:cs="Arial"/>
                <w:b/>
                <w:color w:val="000000"/>
              </w:rPr>
              <w:t>Ј206</w:t>
            </w:r>
          </w:p>
        </w:tc>
        <w:tc>
          <w:tcPr>
            <w:tcW w:w="2039" w:type="dxa"/>
            <w:tcBorders>
              <w:top w:val="single" w:sz="8" w:space="0" w:color="000000"/>
              <w:left w:val="single" w:sz="8" w:space="0" w:color="000000"/>
              <w:bottom w:val="single" w:sz="8" w:space="0" w:color="000000"/>
              <w:right w:val="single" w:sz="8" w:space="0" w:color="000000"/>
            </w:tcBorders>
            <w:vAlign w:val="center"/>
          </w:tcPr>
          <w:p w14:paraId="21F98BB5" w14:textId="77777777" w:rsidR="00F70974" w:rsidRPr="00F70974" w:rsidRDefault="00F70974" w:rsidP="001037EC">
            <w:pPr>
              <w:spacing w:after="150"/>
              <w:rPr>
                <w:rFonts w:ascii="Arial" w:hAnsi="Arial" w:cs="Arial"/>
              </w:rPr>
            </w:pPr>
            <w:r w:rsidRPr="00F70974">
              <w:rPr>
                <w:rFonts w:ascii="Arial" w:hAnsi="Arial" w:cs="Arial"/>
                <w:color w:val="000000"/>
              </w:rPr>
              <w:t>7611761.09</w:t>
            </w:r>
          </w:p>
        </w:tc>
        <w:tc>
          <w:tcPr>
            <w:tcW w:w="2039" w:type="dxa"/>
            <w:tcBorders>
              <w:top w:val="single" w:sz="8" w:space="0" w:color="000000"/>
              <w:left w:val="single" w:sz="8" w:space="0" w:color="000000"/>
              <w:bottom w:val="single" w:sz="8" w:space="0" w:color="000000"/>
              <w:right w:val="single" w:sz="8" w:space="0" w:color="000000"/>
            </w:tcBorders>
            <w:vAlign w:val="center"/>
          </w:tcPr>
          <w:p w14:paraId="7D715F7D" w14:textId="77777777" w:rsidR="00F70974" w:rsidRPr="00F70974" w:rsidRDefault="00F70974" w:rsidP="001037EC">
            <w:pPr>
              <w:spacing w:after="150"/>
              <w:rPr>
                <w:rFonts w:ascii="Arial" w:hAnsi="Arial" w:cs="Arial"/>
              </w:rPr>
            </w:pPr>
            <w:r w:rsidRPr="00F70974">
              <w:rPr>
                <w:rFonts w:ascii="Arial" w:hAnsi="Arial" w:cs="Arial"/>
                <w:color w:val="000000"/>
              </w:rPr>
              <w:t>4734394.03</w:t>
            </w:r>
          </w:p>
        </w:tc>
        <w:tc>
          <w:tcPr>
            <w:tcW w:w="722" w:type="dxa"/>
            <w:tcBorders>
              <w:top w:val="single" w:sz="8" w:space="0" w:color="000000"/>
              <w:left w:val="single" w:sz="8" w:space="0" w:color="000000"/>
              <w:bottom w:val="single" w:sz="8" w:space="0" w:color="000000"/>
              <w:right w:val="single" w:sz="8" w:space="0" w:color="000000"/>
            </w:tcBorders>
            <w:vAlign w:val="center"/>
          </w:tcPr>
          <w:p w14:paraId="01693C38" w14:textId="77777777" w:rsidR="00F70974" w:rsidRPr="00F70974" w:rsidRDefault="00F70974" w:rsidP="001037EC">
            <w:pPr>
              <w:spacing w:after="150"/>
              <w:rPr>
                <w:rFonts w:ascii="Arial" w:hAnsi="Arial" w:cs="Arial"/>
              </w:rPr>
            </w:pPr>
            <w:r w:rsidRPr="00F70974">
              <w:rPr>
                <w:rFonts w:ascii="Arial" w:hAnsi="Arial" w:cs="Arial"/>
                <w:b/>
                <w:color w:val="000000"/>
              </w:rPr>
              <w:t>Ј407</w:t>
            </w:r>
          </w:p>
        </w:tc>
        <w:tc>
          <w:tcPr>
            <w:tcW w:w="2040" w:type="dxa"/>
            <w:tcBorders>
              <w:top w:val="single" w:sz="8" w:space="0" w:color="000000"/>
              <w:left w:val="single" w:sz="8" w:space="0" w:color="000000"/>
              <w:bottom w:val="single" w:sz="8" w:space="0" w:color="000000"/>
              <w:right w:val="single" w:sz="8" w:space="0" w:color="000000"/>
            </w:tcBorders>
            <w:vAlign w:val="center"/>
          </w:tcPr>
          <w:p w14:paraId="3D37E2EC" w14:textId="77777777" w:rsidR="00F70974" w:rsidRPr="00F70974" w:rsidRDefault="00F70974" w:rsidP="001037EC">
            <w:pPr>
              <w:spacing w:after="150"/>
              <w:rPr>
                <w:rFonts w:ascii="Arial" w:hAnsi="Arial" w:cs="Arial"/>
              </w:rPr>
            </w:pPr>
            <w:r w:rsidRPr="00F70974">
              <w:rPr>
                <w:rFonts w:ascii="Arial" w:hAnsi="Arial" w:cs="Arial"/>
                <w:color w:val="000000"/>
              </w:rPr>
              <w:t>7609969.99</w:t>
            </w:r>
          </w:p>
        </w:tc>
        <w:tc>
          <w:tcPr>
            <w:tcW w:w="2040" w:type="dxa"/>
            <w:tcBorders>
              <w:top w:val="single" w:sz="8" w:space="0" w:color="000000"/>
              <w:left w:val="single" w:sz="8" w:space="0" w:color="000000"/>
              <w:bottom w:val="single" w:sz="8" w:space="0" w:color="000000"/>
              <w:right w:val="single" w:sz="8" w:space="0" w:color="000000"/>
            </w:tcBorders>
            <w:vAlign w:val="center"/>
          </w:tcPr>
          <w:p w14:paraId="24094284" w14:textId="77777777" w:rsidR="00F70974" w:rsidRPr="00F70974" w:rsidRDefault="00F70974" w:rsidP="001037EC">
            <w:pPr>
              <w:spacing w:after="150"/>
              <w:rPr>
                <w:rFonts w:ascii="Arial" w:hAnsi="Arial" w:cs="Arial"/>
              </w:rPr>
            </w:pPr>
            <w:r w:rsidRPr="00F70974">
              <w:rPr>
                <w:rFonts w:ascii="Arial" w:hAnsi="Arial" w:cs="Arial"/>
                <w:color w:val="000000"/>
              </w:rPr>
              <w:t>4734762.89</w:t>
            </w:r>
          </w:p>
        </w:tc>
      </w:tr>
      <w:tr w:rsidR="00F70974" w:rsidRPr="00F70974" w14:paraId="2558472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A7AC87C" w14:textId="77777777" w:rsidR="00F70974" w:rsidRPr="00F70974" w:rsidRDefault="00F70974" w:rsidP="001037EC">
            <w:pPr>
              <w:spacing w:after="150"/>
              <w:rPr>
                <w:rFonts w:ascii="Arial" w:hAnsi="Arial" w:cs="Arial"/>
              </w:rPr>
            </w:pPr>
            <w:r w:rsidRPr="00F70974">
              <w:rPr>
                <w:rFonts w:ascii="Arial" w:hAnsi="Arial" w:cs="Arial"/>
                <w:b/>
                <w:color w:val="000000"/>
              </w:rPr>
              <w:t>Ј6</w:t>
            </w:r>
          </w:p>
        </w:tc>
        <w:tc>
          <w:tcPr>
            <w:tcW w:w="2039" w:type="dxa"/>
            <w:tcBorders>
              <w:top w:val="single" w:sz="8" w:space="0" w:color="000000"/>
              <w:left w:val="single" w:sz="8" w:space="0" w:color="000000"/>
              <w:bottom w:val="single" w:sz="8" w:space="0" w:color="000000"/>
              <w:right w:val="single" w:sz="8" w:space="0" w:color="000000"/>
            </w:tcBorders>
            <w:vAlign w:val="center"/>
          </w:tcPr>
          <w:p w14:paraId="4369FBFD" w14:textId="77777777" w:rsidR="00F70974" w:rsidRPr="00F70974" w:rsidRDefault="00F70974" w:rsidP="001037EC">
            <w:pPr>
              <w:spacing w:after="150"/>
              <w:rPr>
                <w:rFonts w:ascii="Arial" w:hAnsi="Arial" w:cs="Arial"/>
              </w:rPr>
            </w:pPr>
            <w:r w:rsidRPr="00F70974">
              <w:rPr>
                <w:rFonts w:ascii="Arial" w:hAnsi="Arial" w:cs="Arial"/>
                <w:color w:val="000000"/>
              </w:rPr>
              <w:t>7613502.96</w:t>
            </w:r>
          </w:p>
        </w:tc>
        <w:tc>
          <w:tcPr>
            <w:tcW w:w="2039" w:type="dxa"/>
            <w:tcBorders>
              <w:top w:val="single" w:sz="8" w:space="0" w:color="000000"/>
              <w:left w:val="single" w:sz="8" w:space="0" w:color="000000"/>
              <w:bottom w:val="single" w:sz="8" w:space="0" w:color="000000"/>
              <w:right w:val="single" w:sz="8" w:space="0" w:color="000000"/>
            </w:tcBorders>
            <w:vAlign w:val="center"/>
          </w:tcPr>
          <w:p w14:paraId="53F4E290" w14:textId="77777777" w:rsidR="00F70974" w:rsidRPr="00F70974" w:rsidRDefault="00F70974" w:rsidP="001037EC">
            <w:pPr>
              <w:spacing w:after="150"/>
              <w:rPr>
                <w:rFonts w:ascii="Arial" w:hAnsi="Arial" w:cs="Arial"/>
              </w:rPr>
            </w:pPr>
            <w:r w:rsidRPr="00F70974">
              <w:rPr>
                <w:rFonts w:ascii="Arial" w:hAnsi="Arial" w:cs="Arial"/>
                <w:color w:val="000000"/>
              </w:rPr>
              <w:t>4730734.07</w:t>
            </w:r>
          </w:p>
        </w:tc>
        <w:tc>
          <w:tcPr>
            <w:tcW w:w="721" w:type="dxa"/>
            <w:tcBorders>
              <w:top w:val="single" w:sz="8" w:space="0" w:color="000000"/>
              <w:left w:val="single" w:sz="8" w:space="0" w:color="000000"/>
              <w:bottom w:val="single" w:sz="8" w:space="0" w:color="000000"/>
              <w:right w:val="single" w:sz="8" w:space="0" w:color="000000"/>
            </w:tcBorders>
            <w:vAlign w:val="center"/>
          </w:tcPr>
          <w:p w14:paraId="74A49D5A" w14:textId="77777777" w:rsidR="00F70974" w:rsidRPr="00F70974" w:rsidRDefault="00F70974" w:rsidP="001037EC">
            <w:pPr>
              <w:spacing w:after="150"/>
              <w:rPr>
                <w:rFonts w:ascii="Arial" w:hAnsi="Arial" w:cs="Arial"/>
              </w:rPr>
            </w:pPr>
            <w:r w:rsidRPr="00F70974">
              <w:rPr>
                <w:rFonts w:ascii="Arial" w:hAnsi="Arial" w:cs="Arial"/>
                <w:b/>
                <w:color w:val="000000"/>
              </w:rPr>
              <w:t>Ј207</w:t>
            </w:r>
          </w:p>
        </w:tc>
        <w:tc>
          <w:tcPr>
            <w:tcW w:w="2039" w:type="dxa"/>
            <w:tcBorders>
              <w:top w:val="single" w:sz="8" w:space="0" w:color="000000"/>
              <w:left w:val="single" w:sz="8" w:space="0" w:color="000000"/>
              <w:bottom w:val="single" w:sz="8" w:space="0" w:color="000000"/>
              <w:right w:val="single" w:sz="8" w:space="0" w:color="000000"/>
            </w:tcBorders>
            <w:vAlign w:val="center"/>
          </w:tcPr>
          <w:p w14:paraId="6A358D3D" w14:textId="77777777" w:rsidR="00F70974" w:rsidRPr="00F70974" w:rsidRDefault="00F70974" w:rsidP="001037EC">
            <w:pPr>
              <w:spacing w:after="150"/>
              <w:rPr>
                <w:rFonts w:ascii="Arial" w:hAnsi="Arial" w:cs="Arial"/>
              </w:rPr>
            </w:pPr>
            <w:r w:rsidRPr="00F70974">
              <w:rPr>
                <w:rFonts w:ascii="Arial" w:hAnsi="Arial" w:cs="Arial"/>
                <w:color w:val="000000"/>
              </w:rPr>
              <w:t>7611738.55</w:t>
            </w:r>
          </w:p>
        </w:tc>
        <w:tc>
          <w:tcPr>
            <w:tcW w:w="2039" w:type="dxa"/>
            <w:tcBorders>
              <w:top w:val="single" w:sz="8" w:space="0" w:color="000000"/>
              <w:left w:val="single" w:sz="8" w:space="0" w:color="000000"/>
              <w:bottom w:val="single" w:sz="8" w:space="0" w:color="000000"/>
              <w:right w:val="single" w:sz="8" w:space="0" w:color="000000"/>
            </w:tcBorders>
            <w:vAlign w:val="center"/>
          </w:tcPr>
          <w:p w14:paraId="23784DA1" w14:textId="77777777" w:rsidR="00F70974" w:rsidRPr="00F70974" w:rsidRDefault="00F70974" w:rsidP="001037EC">
            <w:pPr>
              <w:spacing w:after="150"/>
              <w:rPr>
                <w:rFonts w:ascii="Arial" w:hAnsi="Arial" w:cs="Arial"/>
              </w:rPr>
            </w:pPr>
            <w:r w:rsidRPr="00F70974">
              <w:rPr>
                <w:rFonts w:ascii="Arial" w:hAnsi="Arial" w:cs="Arial"/>
                <w:color w:val="000000"/>
              </w:rPr>
              <w:t>4734413.07</w:t>
            </w:r>
          </w:p>
        </w:tc>
        <w:tc>
          <w:tcPr>
            <w:tcW w:w="722" w:type="dxa"/>
            <w:tcBorders>
              <w:top w:val="single" w:sz="8" w:space="0" w:color="000000"/>
              <w:left w:val="single" w:sz="8" w:space="0" w:color="000000"/>
              <w:bottom w:val="single" w:sz="8" w:space="0" w:color="000000"/>
              <w:right w:val="single" w:sz="8" w:space="0" w:color="000000"/>
            </w:tcBorders>
            <w:vAlign w:val="center"/>
          </w:tcPr>
          <w:p w14:paraId="5946E59D" w14:textId="77777777" w:rsidR="00F70974" w:rsidRPr="00F70974" w:rsidRDefault="00F70974" w:rsidP="001037EC">
            <w:pPr>
              <w:spacing w:after="150"/>
              <w:rPr>
                <w:rFonts w:ascii="Arial" w:hAnsi="Arial" w:cs="Arial"/>
              </w:rPr>
            </w:pPr>
            <w:r w:rsidRPr="00F70974">
              <w:rPr>
                <w:rFonts w:ascii="Arial" w:hAnsi="Arial" w:cs="Arial"/>
                <w:b/>
                <w:color w:val="000000"/>
              </w:rPr>
              <w:t>Ј408</w:t>
            </w:r>
          </w:p>
        </w:tc>
        <w:tc>
          <w:tcPr>
            <w:tcW w:w="2040" w:type="dxa"/>
            <w:tcBorders>
              <w:top w:val="single" w:sz="8" w:space="0" w:color="000000"/>
              <w:left w:val="single" w:sz="8" w:space="0" w:color="000000"/>
              <w:bottom w:val="single" w:sz="8" w:space="0" w:color="000000"/>
              <w:right w:val="single" w:sz="8" w:space="0" w:color="000000"/>
            </w:tcBorders>
            <w:vAlign w:val="center"/>
          </w:tcPr>
          <w:p w14:paraId="0FE3A6DB" w14:textId="77777777" w:rsidR="00F70974" w:rsidRPr="00F70974" w:rsidRDefault="00F70974" w:rsidP="001037EC">
            <w:pPr>
              <w:spacing w:after="150"/>
              <w:rPr>
                <w:rFonts w:ascii="Arial" w:hAnsi="Arial" w:cs="Arial"/>
              </w:rPr>
            </w:pPr>
            <w:r w:rsidRPr="00F70974">
              <w:rPr>
                <w:rFonts w:ascii="Arial" w:hAnsi="Arial" w:cs="Arial"/>
                <w:color w:val="000000"/>
              </w:rPr>
              <w:t>7609991.24</w:t>
            </w:r>
          </w:p>
        </w:tc>
        <w:tc>
          <w:tcPr>
            <w:tcW w:w="2040" w:type="dxa"/>
            <w:tcBorders>
              <w:top w:val="single" w:sz="8" w:space="0" w:color="000000"/>
              <w:left w:val="single" w:sz="8" w:space="0" w:color="000000"/>
              <w:bottom w:val="single" w:sz="8" w:space="0" w:color="000000"/>
              <w:right w:val="single" w:sz="8" w:space="0" w:color="000000"/>
            </w:tcBorders>
            <w:vAlign w:val="center"/>
          </w:tcPr>
          <w:p w14:paraId="2B84EBD6" w14:textId="77777777" w:rsidR="00F70974" w:rsidRPr="00F70974" w:rsidRDefault="00F70974" w:rsidP="001037EC">
            <w:pPr>
              <w:spacing w:after="150"/>
              <w:rPr>
                <w:rFonts w:ascii="Arial" w:hAnsi="Arial" w:cs="Arial"/>
              </w:rPr>
            </w:pPr>
            <w:r w:rsidRPr="00F70974">
              <w:rPr>
                <w:rFonts w:ascii="Arial" w:hAnsi="Arial" w:cs="Arial"/>
                <w:color w:val="000000"/>
              </w:rPr>
              <w:t>4734760.78</w:t>
            </w:r>
          </w:p>
        </w:tc>
      </w:tr>
      <w:tr w:rsidR="00F70974" w:rsidRPr="00F70974" w14:paraId="1970267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6ADCDC0" w14:textId="77777777" w:rsidR="00F70974" w:rsidRPr="00F70974" w:rsidRDefault="00F70974" w:rsidP="001037EC">
            <w:pPr>
              <w:spacing w:after="150"/>
              <w:rPr>
                <w:rFonts w:ascii="Arial" w:hAnsi="Arial" w:cs="Arial"/>
              </w:rPr>
            </w:pPr>
            <w:r w:rsidRPr="00F70974">
              <w:rPr>
                <w:rFonts w:ascii="Arial" w:hAnsi="Arial" w:cs="Arial"/>
                <w:b/>
                <w:color w:val="000000"/>
              </w:rPr>
              <w:t>Ј7</w:t>
            </w:r>
          </w:p>
        </w:tc>
        <w:tc>
          <w:tcPr>
            <w:tcW w:w="2039" w:type="dxa"/>
            <w:tcBorders>
              <w:top w:val="single" w:sz="8" w:space="0" w:color="000000"/>
              <w:left w:val="single" w:sz="8" w:space="0" w:color="000000"/>
              <w:bottom w:val="single" w:sz="8" w:space="0" w:color="000000"/>
              <w:right w:val="single" w:sz="8" w:space="0" w:color="000000"/>
            </w:tcBorders>
            <w:vAlign w:val="center"/>
          </w:tcPr>
          <w:p w14:paraId="14BB15E5" w14:textId="77777777" w:rsidR="00F70974" w:rsidRPr="00F70974" w:rsidRDefault="00F70974" w:rsidP="001037EC">
            <w:pPr>
              <w:spacing w:after="150"/>
              <w:rPr>
                <w:rFonts w:ascii="Arial" w:hAnsi="Arial" w:cs="Arial"/>
              </w:rPr>
            </w:pPr>
            <w:r w:rsidRPr="00F70974">
              <w:rPr>
                <w:rFonts w:ascii="Arial" w:hAnsi="Arial" w:cs="Arial"/>
                <w:color w:val="000000"/>
              </w:rPr>
              <w:t>7613511.42</w:t>
            </w:r>
          </w:p>
        </w:tc>
        <w:tc>
          <w:tcPr>
            <w:tcW w:w="2039" w:type="dxa"/>
            <w:tcBorders>
              <w:top w:val="single" w:sz="8" w:space="0" w:color="000000"/>
              <w:left w:val="single" w:sz="8" w:space="0" w:color="000000"/>
              <w:bottom w:val="single" w:sz="8" w:space="0" w:color="000000"/>
              <w:right w:val="single" w:sz="8" w:space="0" w:color="000000"/>
            </w:tcBorders>
            <w:vAlign w:val="center"/>
          </w:tcPr>
          <w:p w14:paraId="6843AF2E" w14:textId="77777777" w:rsidR="00F70974" w:rsidRPr="00F70974" w:rsidRDefault="00F70974" w:rsidP="001037EC">
            <w:pPr>
              <w:spacing w:after="150"/>
              <w:rPr>
                <w:rFonts w:ascii="Arial" w:hAnsi="Arial" w:cs="Arial"/>
              </w:rPr>
            </w:pPr>
            <w:r w:rsidRPr="00F70974">
              <w:rPr>
                <w:rFonts w:ascii="Arial" w:hAnsi="Arial" w:cs="Arial"/>
                <w:color w:val="000000"/>
              </w:rPr>
              <w:t>4730723.47</w:t>
            </w:r>
          </w:p>
        </w:tc>
        <w:tc>
          <w:tcPr>
            <w:tcW w:w="721" w:type="dxa"/>
            <w:tcBorders>
              <w:top w:val="single" w:sz="8" w:space="0" w:color="000000"/>
              <w:left w:val="single" w:sz="8" w:space="0" w:color="000000"/>
              <w:bottom w:val="single" w:sz="8" w:space="0" w:color="000000"/>
              <w:right w:val="single" w:sz="8" w:space="0" w:color="000000"/>
            </w:tcBorders>
            <w:vAlign w:val="center"/>
          </w:tcPr>
          <w:p w14:paraId="07A4725F" w14:textId="77777777" w:rsidR="00F70974" w:rsidRPr="00F70974" w:rsidRDefault="00F70974" w:rsidP="001037EC">
            <w:pPr>
              <w:spacing w:after="150"/>
              <w:rPr>
                <w:rFonts w:ascii="Arial" w:hAnsi="Arial" w:cs="Arial"/>
              </w:rPr>
            </w:pPr>
            <w:r w:rsidRPr="00F70974">
              <w:rPr>
                <w:rFonts w:ascii="Arial" w:hAnsi="Arial" w:cs="Arial"/>
                <w:b/>
                <w:color w:val="000000"/>
              </w:rPr>
              <w:t>Ј208</w:t>
            </w:r>
          </w:p>
        </w:tc>
        <w:tc>
          <w:tcPr>
            <w:tcW w:w="2039" w:type="dxa"/>
            <w:tcBorders>
              <w:top w:val="single" w:sz="8" w:space="0" w:color="000000"/>
              <w:left w:val="single" w:sz="8" w:space="0" w:color="000000"/>
              <w:bottom w:val="single" w:sz="8" w:space="0" w:color="000000"/>
              <w:right w:val="single" w:sz="8" w:space="0" w:color="000000"/>
            </w:tcBorders>
            <w:vAlign w:val="center"/>
          </w:tcPr>
          <w:p w14:paraId="4AC46740" w14:textId="77777777" w:rsidR="00F70974" w:rsidRPr="00F70974" w:rsidRDefault="00F70974" w:rsidP="001037EC">
            <w:pPr>
              <w:spacing w:after="150"/>
              <w:rPr>
                <w:rFonts w:ascii="Arial" w:hAnsi="Arial" w:cs="Arial"/>
              </w:rPr>
            </w:pPr>
            <w:r w:rsidRPr="00F70974">
              <w:rPr>
                <w:rFonts w:ascii="Arial" w:hAnsi="Arial" w:cs="Arial"/>
                <w:color w:val="000000"/>
              </w:rPr>
              <w:t>7611688.61</w:t>
            </w:r>
          </w:p>
        </w:tc>
        <w:tc>
          <w:tcPr>
            <w:tcW w:w="2039" w:type="dxa"/>
            <w:tcBorders>
              <w:top w:val="single" w:sz="8" w:space="0" w:color="000000"/>
              <w:left w:val="single" w:sz="8" w:space="0" w:color="000000"/>
              <w:bottom w:val="single" w:sz="8" w:space="0" w:color="000000"/>
              <w:right w:val="single" w:sz="8" w:space="0" w:color="000000"/>
            </w:tcBorders>
            <w:vAlign w:val="center"/>
          </w:tcPr>
          <w:p w14:paraId="6BB9D9B0" w14:textId="77777777" w:rsidR="00F70974" w:rsidRPr="00F70974" w:rsidRDefault="00F70974" w:rsidP="001037EC">
            <w:pPr>
              <w:spacing w:after="150"/>
              <w:rPr>
                <w:rFonts w:ascii="Arial" w:hAnsi="Arial" w:cs="Arial"/>
              </w:rPr>
            </w:pPr>
            <w:r w:rsidRPr="00F70974">
              <w:rPr>
                <w:rFonts w:ascii="Arial" w:hAnsi="Arial" w:cs="Arial"/>
                <w:color w:val="000000"/>
              </w:rPr>
              <w:t>4734448.86</w:t>
            </w:r>
          </w:p>
        </w:tc>
        <w:tc>
          <w:tcPr>
            <w:tcW w:w="722" w:type="dxa"/>
            <w:tcBorders>
              <w:top w:val="single" w:sz="8" w:space="0" w:color="000000"/>
              <w:left w:val="single" w:sz="8" w:space="0" w:color="000000"/>
              <w:bottom w:val="single" w:sz="8" w:space="0" w:color="000000"/>
              <w:right w:val="single" w:sz="8" w:space="0" w:color="000000"/>
            </w:tcBorders>
            <w:vAlign w:val="center"/>
          </w:tcPr>
          <w:p w14:paraId="53E1342A" w14:textId="77777777" w:rsidR="00F70974" w:rsidRPr="00F70974" w:rsidRDefault="00F70974" w:rsidP="001037EC">
            <w:pPr>
              <w:spacing w:after="150"/>
              <w:rPr>
                <w:rFonts w:ascii="Arial" w:hAnsi="Arial" w:cs="Arial"/>
              </w:rPr>
            </w:pPr>
            <w:r w:rsidRPr="00F70974">
              <w:rPr>
                <w:rFonts w:ascii="Arial" w:hAnsi="Arial" w:cs="Arial"/>
                <w:b/>
                <w:color w:val="000000"/>
              </w:rPr>
              <w:t>Ј409</w:t>
            </w:r>
          </w:p>
        </w:tc>
        <w:tc>
          <w:tcPr>
            <w:tcW w:w="2040" w:type="dxa"/>
            <w:tcBorders>
              <w:top w:val="single" w:sz="8" w:space="0" w:color="000000"/>
              <w:left w:val="single" w:sz="8" w:space="0" w:color="000000"/>
              <w:bottom w:val="single" w:sz="8" w:space="0" w:color="000000"/>
              <w:right w:val="single" w:sz="8" w:space="0" w:color="000000"/>
            </w:tcBorders>
            <w:vAlign w:val="center"/>
          </w:tcPr>
          <w:p w14:paraId="019B1996" w14:textId="77777777" w:rsidR="00F70974" w:rsidRPr="00F70974" w:rsidRDefault="00F70974" w:rsidP="001037EC">
            <w:pPr>
              <w:spacing w:after="150"/>
              <w:rPr>
                <w:rFonts w:ascii="Arial" w:hAnsi="Arial" w:cs="Arial"/>
              </w:rPr>
            </w:pPr>
            <w:r w:rsidRPr="00F70974">
              <w:rPr>
                <w:rFonts w:ascii="Arial" w:hAnsi="Arial" w:cs="Arial"/>
                <w:color w:val="000000"/>
              </w:rPr>
              <w:t>7610047.21</w:t>
            </w:r>
          </w:p>
        </w:tc>
        <w:tc>
          <w:tcPr>
            <w:tcW w:w="2040" w:type="dxa"/>
            <w:tcBorders>
              <w:top w:val="single" w:sz="8" w:space="0" w:color="000000"/>
              <w:left w:val="single" w:sz="8" w:space="0" w:color="000000"/>
              <w:bottom w:val="single" w:sz="8" w:space="0" w:color="000000"/>
              <w:right w:val="single" w:sz="8" w:space="0" w:color="000000"/>
            </w:tcBorders>
            <w:vAlign w:val="center"/>
          </w:tcPr>
          <w:p w14:paraId="3631394E" w14:textId="77777777" w:rsidR="00F70974" w:rsidRPr="00F70974" w:rsidRDefault="00F70974" w:rsidP="001037EC">
            <w:pPr>
              <w:spacing w:after="150"/>
              <w:rPr>
                <w:rFonts w:ascii="Arial" w:hAnsi="Arial" w:cs="Arial"/>
              </w:rPr>
            </w:pPr>
            <w:r w:rsidRPr="00F70974">
              <w:rPr>
                <w:rFonts w:ascii="Arial" w:hAnsi="Arial" w:cs="Arial"/>
                <w:color w:val="000000"/>
              </w:rPr>
              <w:t>4734750.03</w:t>
            </w:r>
          </w:p>
        </w:tc>
      </w:tr>
      <w:tr w:rsidR="00F70974" w:rsidRPr="00F70974" w14:paraId="6B89640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E7FE928" w14:textId="77777777" w:rsidR="00F70974" w:rsidRPr="00F70974" w:rsidRDefault="00F70974" w:rsidP="001037EC">
            <w:pPr>
              <w:spacing w:after="150"/>
              <w:rPr>
                <w:rFonts w:ascii="Arial" w:hAnsi="Arial" w:cs="Arial"/>
              </w:rPr>
            </w:pPr>
            <w:r w:rsidRPr="00F70974">
              <w:rPr>
                <w:rFonts w:ascii="Arial" w:hAnsi="Arial" w:cs="Arial"/>
                <w:b/>
                <w:color w:val="000000"/>
              </w:rPr>
              <w:t>Ј8</w:t>
            </w:r>
          </w:p>
        </w:tc>
        <w:tc>
          <w:tcPr>
            <w:tcW w:w="2039" w:type="dxa"/>
            <w:tcBorders>
              <w:top w:val="single" w:sz="8" w:space="0" w:color="000000"/>
              <w:left w:val="single" w:sz="8" w:space="0" w:color="000000"/>
              <w:bottom w:val="single" w:sz="8" w:space="0" w:color="000000"/>
              <w:right w:val="single" w:sz="8" w:space="0" w:color="000000"/>
            </w:tcBorders>
            <w:vAlign w:val="center"/>
          </w:tcPr>
          <w:p w14:paraId="0C20AC81" w14:textId="77777777" w:rsidR="00F70974" w:rsidRPr="00F70974" w:rsidRDefault="00F70974" w:rsidP="001037EC">
            <w:pPr>
              <w:spacing w:after="150"/>
              <w:rPr>
                <w:rFonts w:ascii="Arial" w:hAnsi="Arial" w:cs="Arial"/>
              </w:rPr>
            </w:pPr>
            <w:r w:rsidRPr="00F70974">
              <w:rPr>
                <w:rFonts w:ascii="Arial" w:hAnsi="Arial" w:cs="Arial"/>
                <w:color w:val="000000"/>
              </w:rPr>
              <w:t>7613557.32</w:t>
            </w:r>
          </w:p>
        </w:tc>
        <w:tc>
          <w:tcPr>
            <w:tcW w:w="2039" w:type="dxa"/>
            <w:tcBorders>
              <w:top w:val="single" w:sz="8" w:space="0" w:color="000000"/>
              <w:left w:val="single" w:sz="8" w:space="0" w:color="000000"/>
              <w:bottom w:val="single" w:sz="8" w:space="0" w:color="000000"/>
              <w:right w:val="single" w:sz="8" w:space="0" w:color="000000"/>
            </w:tcBorders>
            <w:vAlign w:val="center"/>
          </w:tcPr>
          <w:p w14:paraId="5C8685D6" w14:textId="77777777" w:rsidR="00F70974" w:rsidRPr="00F70974" w:rsidRDefault="00F70974" w:rsidP="001037EC">
            <w:pPr>
              <w:spacing w:after="150"/>
              <w:rPr>
                <w:rFonts w:ascii="Arial" w:hAnsi="Arial" w:cs="Arial"/>
              </w:rPr>
            </w:pPr>
            <w:r w:rsidRPr="00F70974">
              <w:rPr>
                <w:rFonts w:ascii="Arial" w:hAnsi="Arial" w:cs="Arial"/>
                <w:color w:val="000000"/>
              </w:rPr>
              <w:t>4730660.54</w:t>
            </w:r>
          </w:p>
        </w:tc>
        <w:tc>
          <w:tcPr>
            <w:tcW w:w="721" w:type="dxa"/>
            <w:tcBorders>
              <w:top w:val="single" w:sz="8" w:space="0" w:color="000000"/>
              <w:left w:val="single" w:sz="8" w:space="0" w:color="000000"/>
              <w:bottom w:val="single" w:sz="8" w:space="0" w:color="000000"/>
              <w:right w:val="single" w:sz="8" w:space="0" w:color="000000"/>
            </w:tcBorders>
            <w:vAlign w:val="center"/>
          </w:tcPr>
          <w:p w14:paraId="2FC94CB1" w14:textId="77777777" w:rsidR="00F70974" w:rsidRPr="00F70974" w:rsidRDefault="00F70974" w:rsidP="001037EC">
            <w:pPr>
              <w:spacing w:after="150"/>
              <w:rPr>
                <w:rFonts w:ascii="Arial" w:hAnsi="Arial" w:cs="Arial"/>
              </w:rPr>
            </w:pPr>
            <w:r w:rsidRPr="00F70974">
              <w:rPr>
                <w:rFonts w:ascii="Arial" w:hAnsi="Arial" w:cs="Arial"/>
                <w:b/>
                <w:color w:val="000000"/>
              </w:rPr>
              <w:t>Ј209</w:t>
            </w:r>
          </w:p>
        </w:tc>
        <w:tc>
          <w:tcPr>
            <w:tcW w:w="2039" w:type="dxa"/>
            <w:tcBorders>
              <w:top w:val="single" w:sz="8" w:space="0" w:color="000000"/>
              <w:left w:val="single" w:sz="8" w:space="0" w:color="000000"/>
              <w:bottom w:val="single" w:sz="8" w:space="0" w:color="000000"/>
              <w:right w:val="single" w:sz="8" w:space="0" w:color="000000"/>
            </w:tcBorders>
            <w:vAlign w:val="center"/>
          </w:tcPr>
          <w:p w14:paraId="588FF5FF" w14:textId="77777777" w:rsidR="00F70974" w:rsidRPr="00F70974" w:rsidRDefault="00F70974" w:rsidP="001037EC">
            <w:pPr>
              <w:spacing w:after="150"/>
              <w:rPr>
                <w:rFonts w:ascii="Arial" w:hAnsi="Arial" w:cs="Arial"/>
              </w:rPr>
            </w:pPr>
            <w:r w:rsidRPr="00F70974">
              <w:rPr>
                <w:rFonts w:ascii="Arial" w:hAnsi="Arial" w:cs="Arial"/>
                <w:color w:val="000000"/>
              </w:rPr>
              <w:t>7611668.63</w:t>
            </w:r>
          </w:p>
        </w:tc>
        <w:tc>
          <w:tcPr>
            <w:tcW w:w="2039" w:type="dxa"/>
            <w:tcBorders>
              <w:top w:val="single" w:sz="8" w:space="0" w:color="000000"/>
              <w:left w:val="single" w:sz="8" w:space="0" w:color="000000"/>
              <w:bottom w:val="single" w:sz="8" w:space="0" w:color="000000"/>
              <w:right w:val="single" w:sz="8" w:space="0" w:color="000000"/>
            </w:tcBorders>
            <w:vAlign w:val="center"/>
          </w:tcPr>
          <w:p w14:paraId="25DD0D5B" w14:textId="77777777" w:rsidR="00F70974" w:rsidRPr="00F70974" w:rsidRDefault="00F70974" w:rsidP="001037EC">
            <w:pPr>
              <w:spacing w:after="150"/>
              <w:rPr>
                <w:rFonts w:ascii="Arial" w:hAnsi="Arial" w:cs="Arial"/>
              </w:rPr>
            </w:pPr>
            <w:r w:rsidRPr="00F70974">
              <w:rPr>
                <w:rFonts w:ascii="Arial" w:hAnsi="Arial" w:cs="Arial"/>
                <w:color w:val="000000"/>
              </w:rPr>
              <w:t>4734459.54</w:t>
            </w:r>
          </w:p>
        </w:tc>
        <w:tc>
          <w:tcPr>
            <w:tcW w:w="722" w:type="dxa"/>
            <w:tcBorders>
              <w:top w:val="single" w:sz="8" w:space="0" w:color="000000"/>
              <w:left w:val="single" w:sz="8" w:space="0" w:color="000000"/>
              <w:bottom w:val="single" w:sz="8" w:space="0" w:color="000000"/>
              <w:right w:val="single" w:sz="8" w:space="0" w:color="000000"/>
            </w:tcBorders>
            <w:vAlign w:val="center"/>
          </w:tcPr>
          <w:p w14:paraId="2C562E1B" w14:textId="77777777" w:rsidR="00F70974" w:rsidRPr="00F70974" w:rsidRDefault="00F70974" w:rsidP="001037EC">
            <w:pPr>
              <w:spacing w:after="150"/>
              <w:rPr>
                <w:rFonts w:ascii="Arial" w:hAnsi="Arial" w:cs="Arial"/>
              </w:rPr>
            </w:pPr>
            <w:r w:rsidRPr="00F70974">
              <w:rPr>
                <w:rFonts w:ascii="Arial" w:hAnsi="Arial" w:cs="Arial"/>
                <w:b/>
                <w:color w:val="000000"/>
              </w:rPr>
              <w:t>Ј410</w:t>
            </w:r>
          </w:p>
        </w:tc>
        <w:tc>
          <w:tcPr>
            <w:tcW w:w="2040" w:type="dxa"/>
            <w:tcBorders>
              <w:top w:val="single" w:sz="8" w:space="0" w:color="000000"/>
              <w:left w:val="single" w:sz="8" w:space="0" w:color="000000"/>
              <w:bottom w:val="single" w:sz="8" w:space="0" w:color="000000"/>
              <w:right w:val="single" w:sz="8" w:space="0" w:color="000000"/>
            </w:tcBorders>
            <w:vAlign w:val="center"/>
          </w:tcPr>
          <w:p w14:paraId="013397AE" w14:textId="77777777" w:rsidR="00F70974" w:rsidRPr="00F70974" w:rsidRDefault="00F70974" w:rsidP="001037EC">
            <w:pPr>
              <w:spacing w:after="150"/>
              <w:rPr>
                <w:rFonts w:ascii="Arial" w:hAnsi="Arial" w:cs="Arial"/>
              </w:rPr>
            </w:pPr>
            <w:r w:rsidRPr="00F70974">
              <w:rPr>
                <w:rFonts w:ascii="Arial" w:hAnsi="Arial" w:cs="Arial"/>
                <w:color w:val="000000"/>
              </w:rPr>
              <w:t>7610065.64</w:t>
            </w:r>
          </w:p>
        </w:tc>
        <w:tc>
          <w:tcPr>
            <w:tcW w:w="2040" w:type="dxa"/>
            <w:tcBorders>
              <w:top w:val="single" w:sz="8" w:space="0" w:color="000000"/>
              <w:left w:val="single" w:sz="8" w:space="0" w:color="000000"/>
              <w:bottom w:val="single" w:sz="8" w:space="0" w:color="000000"/>
              <w:right w:val="single" w:sz="8" w:space="0" w:color="000000"/>
            </w:tcBorders>
            <w:vAlign w:val="center"/>
          </w:tcPr>
          <w:p w14:paraId="334EA7D5" w14:textId="77777777" w:rsidR="00F70974" w:rsidRPr="00F70974" w:rsidRDefault="00F70974" w:rsidP="001037EC">
            <w:pPr>
              <w:spacing w:after="150"/>
              <w:rPr>
                <w:rFonts w:ascii="Arial" w:hAnsi="Arial" w:cs="Arial"/>
              </w:rPr>
            </w:pPr>
            <w:r w:rsidRPr="00F70974">
              <w:rPr>
                <w:rFonts w:ascii="Arial" w:hAnsi="Arial" w:cs="Arial"/>
                <w:color w:val="000000"/>
              </w:rPr>
              <w:t>4734744.90</w:t>
            </w:r>
          </w:p>
        </w:tc>
      </w:tr>
      <w:tr w:rsidR="00F70974" w:rsidRPr="00F70974" w14:paraId="4E528462"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0CE669A" w14:textId="77777777" w:rsidR="00F70974" w:rsidRPr="00F70974" w:rsidRDefault="00F70974" w:rsidP="001037EC">
            <w:pPr>
              <w:spacing w:after="150"/>
              <w:rPr>
                <w:rFonts w:ascii="Arial" w:hAnsi="Arial" w:cs="Arial"/>
              </w:rPr>
            </w:pPr>
            <w:r w:rsidRPr="00F70974">
              <w:rPr>
                <w:rFonts w:ascii="Arial" w:hAnsi="Arial" w:cs="Arial"/>
                <w:b/>
                <w:color w:val="000000"/>
              </w:rPr>
              <w:t>Ј9</w:t>
            </w:r>
          </w:p>
        </w:tc>
        <w:tc>
          <w:tcPr>
            <w:tcW w:w="2039" w:type="dxa"/>
            <w:tcBorders>
              <w:top w:val="single" w:sz="8" w:space="0" w:color="000000"/>
              <w:left w:val="single" w:sz="8" w:space="0" w:color="000000"/>
              <w:bottom w:val="single" w:sz="8" w:space="0" w:color="000000"/>
              <w:right w:val="single" w:sz="8" w:space="0" w:color="000000"/>
            </w:tcBorders>
            <w:vAlign w:val="center"/>
          </w:tcPr>
          <w:p w14:paraId="5942D0ED" w14:textId="77777777" w:rsidR="00F70974" w:rsidRPr="00F70974" w:rsidRDefault="00F70974" w:rsidP="001037EC">
            <w:pPr>
              <w:spacing w:after="150"/>
              <w:rPr>
                <w:rFonts w:ascii="Arial" w:hAnsi="Arial" w:cs="Arial"/>
              </w:rPr>
            </w:pPr>
            <w:r w:rsidRPr="00F70974">
              <w:rPr>
                <w:rFonts w:ascii="Arial" w:hAnsi="Arial" w:cs="Arial"/>
                <w:color w:val="000000"/>
              </w:rPr>
              <w:t>7613565.70</w:t>
            </w:r>
          </w:p>
        </w:tc>
        <w:tc>
          <w:tcPr>
            <w:tcW w:w="2039" w:type="dxa"/>
            <w:tcBorders>
              <w:top w:val="single" w:sz="8" w:space="0" w:color="000000"/>
              <w:left w:val="single" w:sz="8" w:space="0" w:color="000000"/>
              <w:bottom w:val="single" w:sz="8" w:space="0" w:color="000000"/>
              <w:right w:val="single" w:sz="8" w:space="0" w:color="000000"/>
            </w:tcBorders>
            <w:vAlign w:val="center"/>
          </w:tcPr>
          <w:p w14:paraId="7355E9AA" w14:textId="77777777" w:rsidR="00F70974" w:rsidRPr="00F70974" w:rsidRDefault="00F70974" w:rsidP="001037EC">
            <w:pPr>
              <w:spacing w:after="150"/>
              <w:rPr>
                <w:rFonts w:ascii="Arial" w:hAnsi="Arial" w:cs="Arial"/>
              </w:rPr>
            </w:pPr>
            <w:r w:rsidRPr="00F70974">
              <w:rPr>
                <w:rFonts w:ascii="Arial" w:hAnsi="Arial" w:cs="Arial"/>
                <w:color w:val="000000"/>
              </w:rPr>
              <w:t>4730648.46</w:t>
            </w:r>
          </w:p>
        </w:tc>
        <w:tc>
          <w:tcPr>
            <w:tcW w:w="721" w:type="dxa"/>
            <w:tcBorders>
              <w:top w:val="single" w:sz="8" w:space="0" w:color="000000"/>
              <w:left w:val="single" w:sz="8" w:space="0" w:color="000000"/>
              <w:bottom w:val="single" w:sz="8" w:space="0" w:color="000000"/>
              <w:right w:val="single" w:sz="8" w:space="0" w:color="000000"/>
            </w:tcBorders>
            <w:vAlign w:val="center"/>
          </w:tcPr>
          <w:p w14:paraId="41F2093B" w14:textId="77777777" w:rsidR="00F70974" w:rsidRPr="00F70974" w:rsidRDefault="00F70974" w:rsidP="001037EC">
            <w:pPr>
              <w:spacing w:after="150"/>
              <w:rPr>
                <w:rFonts w:ascii="Arial" w:hAnsi="Arial" w:cs="Arial"/>
              </w:rPr>
            </w:pPr>
            <w:r w:rsidRPr="00F70974">
              <w:rPr>
                <w:rFonts w:ascii="Arial" w:hAnsi="Arial" w:cs="Arial"/>
                <w:b/>
                <w:color w:val="000000"/>
              </w:rPr>
              <w:t>Ј210</w:t>
            </w:r>
          </w:p>
        </w:tc>
        <w:tc>
          <w:tcPr>
            <w:tcW w:w="2039" w:type="dxa"/>
            <w:tcBorders>
              <w:top w:val="single" w:sz="8" w:space="0" w:color="000000"/>
              <w:left w:val="single" w:sz="8" w:space="0" w:color="000000"/>
              <w:bottom w:val="single" w:sz="8" w:space="0" w:color="000000"/>
              <w:right w:val="single" w:sz="8" w:space="0" w:color="000000"/>
            </w:tcBorders>
            <w:vAlign w:val="center"/>
          </w:tcPr>
          <w:p w14:paraId="7D58FA9D" w14:textId="77777777" w:rsidR="00F70974" w:rsidRPr="00F70974" w:rsidRDefault="00F70974" w:rsidP="001037EC">
            <w:pPr>
              <w:spacing w:after="150"/>
              <w:rPr>
                <w:rFonts w:ascii="Arial" w:hAnsi="Arial" w:cs="Arial"/>
              </w:rPr>
            </w:pPr>
            <w:r w:rsidRPr="00F70974">
              <w:rPr>
                <w:rFonts w:ascii="Arial" w:hAnsi="Arial" w:cs="Arial"/>
                <w:color w:val="000000"/>
              </w:rPr>
              <w:t>7611652.06</w:t>
            </w:r>
          </w:p>
        </w:tc>
        <w:tc>
          <w:tcPr>
            <w:tcW w:w="2039" w:type="dxa"/>
            <w:tcBorders>
              <w:top w:val="single" w:sz="8" w:space="0" w:color="000000"/>
              <w:left w:val="single" w:sz="8" w:space="0" w:color="000000"/>
              <w:bottom w:val="single" w:sz="8" w:space="0" w:color="000000"/>
              <w:right w:val="single" w:sz="8" w:space="0" w:color="000000"/>
            </w:tcBorders>
            <w:vAlign w:val="center"/>
          </w:tcPr>
          <w:p w14:paraId="59936599" w14:textId="77777777" w:rsidR="00F70974" w:rsidRPr="00F70974" w:rsidRDefault="00F70974" w:rsidP="001037EC">
            <w:pPr>
              <w:spacing w:after="150"/>
              <w:rPr>
                <w:rFonts w:ascii="Arial" w:hAnsi="Arial" w:cs="Arial"/>
              </w:rPr>
            </w:pPr>
            <w:r w:rsidRPr="00F70974">
              <w:rPr>
                <w:rFonts w:ascii="Arial" w:hAnsi="Arial" w:cs="Arial"/>
                <w:color w:val="000000"/>
              </w:rPr>
              <w:t>4734475.00</w:t>
            </w:r>
          </w:p>
        </w:tc>
        <w:tc>
          <w:tcPr>
            <w:tcW w:w="722" w:type="dxa"/>
            <w:tcBorders>
              <w:top w:val="single" w:sz="8" w:space="0" w:color="000000"/>
              <w:left w:val="single" w:sz="8" w:space="0" w:color="000000"/>
              <w:bottom w:val="single" w:sz="8" w:space="0" w:color="000000"/>
              <w:right w:val="single" w:sz="8" w:space="0" w:color="000000"/>
            </w:tcBorders>
            <w:vAlign w:val="center"/>
          </w:tcPr>
          <w:p w14:paraId="06AD957F" w14:textId="77777777" w:rsidR="00F70974" w:rsidRPr="00F70974" w:rsidRDefault="00F70974" w:rsidP="001037EC">
            <w:pPr>
              <w:spacing w:after="150"/>
              <w:rPr>
                <w:rFonts w:ascii="Arial" w:hAnsi="Arial" w:cs="Arial"/>
              </w:rPr>
            </w:pPr>
            <w:r w:rsidRPr="00F70974">
              <w:rPr>
                <w:rFonts w:ascii="Arial" w:hAnsi="Arial" w:cs="Arial"/>
                <w:b/>
                <w:color w:val="000000"/>
              </w:rPr>
              <w:t>Ј411</w:t>
            </w:r>
          </w:p>
        </w:tc>
        <w:tc>
          <w:tcPr>
            <w:tcW w:w="2040" w:type="dxa"/>
            <w:tcBorders>
              <w:top w:val="single" w:sz="8" w:space="0" w:color="000000"/>
              <w:left w:val="single" w:sz="8" w:space="0" w:color="000000"/>
              <w:bottom w:val="single" w:sz="8" w:space="0" w:color="000000"/>
              <w:right w:val="single" w:sz="8" w:space="0" w:color="000000"/>
            </w:tcBorders>
            <w:vAlign w:val="center"/>
          </w:tcPr>
          <w:p w14:paraId="4C4CE6BA" w14:textId="77777777" w:rsidR="00F70974" w:rsidRPr="00F70974" w:rsidRDefault="00F70974" w:rsidP="001037EC">
            <w:pPr>
              <w:spacing w:after="150"/>
              <w:rPr>
                <w:rFonts w:ascii="Arial" w:hAnsi="Arial" w:cs="Arial"/>
              </w:rPr>
            </w:pPr>
            <w:r w:rsidRPr="00F70974">
              <w:rPr>
                <w:rFonts w:ascii="Arial" w:hAnsi="Arial" w:cs="Arial"/>
                <w:color w:val="000000"/>
              </w:rPr>
              <w:t>7610086.10</w:t>
            </w:r>
          </w:p>
        </w:tc>
        <w:tc>
          <w:tcPr>
            <w:tcW w:w="2040" w:type="dxa"/>
            <w:tcBorders>
              <w:top w:val="single" w:sz="8" w:space="0" w:color="000000"/>
              <w:left w:val="single" w:sz="8" w:space="0" w:color="000000"/>
              <w:bottom w:val="single" w:sz="8" w:space="0" w:color="000000"/>
              <w:right w:val="single" w:sz="8" w:space="0" w:color="000000"/>
            </w:tcBorders>
            <w:vAlign w:val="center"/>
          </w:tcPr>
          <w:p w14:paraId="3D3C5340" w14:textId="77777777" w:rsidR="00F70974" w:rsidRPr="00F70974" w:rsidRDefault="00F70974" w:rsidP="001037EC">
            <w:pPr>
              <w:spacing w:after="150"/>
              <w:rPr>
                <w:rFonts w:ascii="Arial" w:hAnsi="Arial" w:cs="Arial"/>
              </w:rPr>
            </w:pPr>
            <w:r w:rsidRPr="00F70974">
              <w:rPr>
                <w:rFonts w:ascii="Arial" w:hAnsi="Arial" w:cs="Arial"/>
                <w:color w:val="000000"/>
              </w:rPr>
              <w:t>4734738.20</w:t>
            </w:r>
          </w:p>
        </w:tc>
      </w:tr>
      <w:tr w:rsidR="00F70974" w:rsidRPr="00F70974" w14:paraId="1F4413B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EAD7E0A" w14:textId="77777777" w:rsidR="00F70974" w:rsidRPr="00F70974" w:rsidRDefault="00F70974" w:rsidP="001037EC">
            <w:pPr>
              <w:spacing w:after="150"/>
              <w:rPr>
                <w:rFonts w:ascii="Arial" w:hAnsi="Arial" w:cs="Arial"/>
              </w:rPr>
            </w:pPr>
            <w:r w:rsidRPr="00F70974">
              <w:rPr>
                <w:rFonts w:ascii="Arial" w:hAnsi="Arial" w:cs="Arial"/>
                <w:b/>
                <w:color w:val="000000"/>
              </w:rPr>
              <w:t>Ј10</w:t>
            </w:r>
          </w:p>
        </w:tc>
        <w:tc>
          <w:tcPr>
            <w:tcW w:w="2039" w:type="dxa"/>
            <w:tcBorders>
              <w:top w:val="single" w:sz="8" w:space="0" w:color="000000"/>
              <w:left w:val="single" w:sz="8" w:space="0" w:color="000000"/>
              <w:bottom w:val="single" w:sz="8" w:space="0" w:color="000000"/>
              <w:right w:val="single" w:sz="8" w:space="0" w:color="000000"/>
            </w:tcBorders>
            <w:vAlign w:val="center"/>
          </w:tcPr>
          <w:p w14:paraId="70C928AF" w14:textId="77777777" w:rsidR="00F70974" w:rsidRPr="00F70974" w:rsidRDefault="00F70974" w:rsidP="001037EC">
            <w:pPr>
              <w:spacing w:after="150"/>
              <w:rPr>
                <w:rFonts w:ascii="Arial" w:hAnsi="Arial" w:cs="Arial"/>
              </w:rPr>
            </w:pPr>
            <w:r w:rsidRPr="00F70974">
              <w:rPr>
                <w:rFonts w:ascii="Arial" w:hAnsi="Arial" w:cs="Arial"/>
                <w:color w:val="000000"/>
              </w:rPr>
              <w:t>7613573.49</w:t>
            </w:r>
          </w:p>
        </w:tc>
        <w:tc>
          <w:tcPr>
            <w:tcW w:w="2039" w:type="dxa"/>
            <w:tcBorders>
              <w:top w:val="single" w:sz="8" w:space="0" w:color="000000"/>
              <w:left w:val="single" w:sz="8" w:space="0" w:color="000000"/>
              <w:bottom w:val="single" w:sz="8" w:space="0" w:color="000000"/>
              <w:right w:val="single" w:sz="8" w:space="0" w:color="000000"/>
            </w:tcBorders>
            <w:vAlign w:val="center"/>
          </w:tcPr>
          <w:p w14:paraId="702AC6B8" w14:textId="77777777" w:rsidR="00F70974" w:rsidRPr="00F70974" w:rsidRDefault="00F70974" w:rsidP="001037EC">
            <w:pPr>
              <w:spacing w:after="150"/>
              <w:rPr>
                <w:rFonts w:ascii="Arial" w:hAnsi="Arial" w:cs="Arial"/>
              </w:rPr>
            </w:pPr>
            <w:r w:rsidRPr="00F70974">
              <w:rPr>
                <w:rFonts w:ascii="Arial" w:hAnsi="Arial" w:cs="Arial"/>
                <w:color w:val="000000"/>
              </w:rPr>
              <w:t>4730635.98</w:t>
            </w:r>
          </w:p>
        </w:tc>
        <w:tc>
          <w:tcPr>
            <w:tcW w:w="721" w:type="dxa"/>
            <w:tcBorders>
              <w:top w:val="single" w:sz="8" w:space="0" w:color="000000"/>
              <w:left w:val="single" w:sz="8" w:space="0" w:color="000000"/>
              <w:bottom w:val="single" w:sz="8" w:space="0" w:color="000000"/>
              <w:right w:val="single" w:sz="8" w:space="0" w:color="000000"/>
            </w:tcBorders>
            <w:vAlign w:val="center"/>
          </w:tcPr>
          <w:p w14:paraId="34167881" w14:textId="77777777" w:rsidR="00F70974" w:rsidRPr="00F70974" w:rsidRDefault="00F70974" w:rsidP="001037EC">
            <w:pPr>
              <w:spacing w:after="150"/>
              <w:rPr>
                <w:rFonts w:ascii="Arial" w:hAnsi="Arial" w:cs="Arial"/>
              </w:rPr>
            </w:pPr>
            <w:r w:rsidRPr="00F70974">
              <w:rPr>
                <w:rFonts w:ascii="Arial" w:hAnsi="Arial" w:cs="Arial"/>
                <w:b/>
                <w:color w:val="000000"/>
              </w:rPr>
              <w:t>Ј211</w:t>
            </w:r>
          </w:p>
        </w:tc>
        <w:tc>
          <w:tcPr>
            <w:tcW w:w="2039" w:type="dxa"/>
            <w:tcBorders>
              <w:top w:val="single" w:sz="8" w:space="0" w:color="000000"/>
              <w:left w:val="single" w:sz="8" w:space="0" w:color="000000"/>
              <w:bottom w:val="single" w:sz="8" w:space="0" w:color="000000"/>
              <w:right w:val="single" w:sz="8" w:space="0" w:color="000000"/>
            </w:tcBorders>
            <w:vAlign w:val="center"/>
          </w:tcPr>
          <w:p w14:paraId="5D19C9D9" w14:textId="77777777" w:rsidR="00F70974" w:rsidRPr="00F70974" w:rsidRDefault="00F70974" w:rsidP="001037EC">
            <w:pPr>
              <w:spacing w:after="150"/>
              <w:rPr>
                <w:rFonts w:ascii="Arial" w:hAnsi="Arial" w:cs="Arial"/>
              </w:rPr>
            </w:pPr>
            <w:r w:rsidRPr="00F70974">
              <w:rPr>
                <w:rFonts w:ascii="Arial" w:hAnsi="Arial" w:cs="Arial"/>
                <w:color w:val="000000"/>
              </w:rPr>
              <w:t>7611643.28</w:t>
            </w:r>
          </w:p>
        </w:tc>
        <w:tc>
          <w:tcPr>
            <w:tcW w:w="2039" w:type="dxa"/>
            <w:tcBorders>
              <w:top w:val="single" w:sz="8" w:space="0" w:color="000000"/>
              <w:left w:val="single" w:sz="8" w:space="0" w:color="000000"/>
              <w:bottom w:val="single" w:sz="8" w:space="0" w:color="000000"/>
              <w:right w:val="single" w:sz="8" w:space="0" w:color="000000"/>
            </w:tcBorders>
            <w:vAlign w:val="center"/>
          </w:tcPr>
          <w:p w14:paraId="416173A2" w14:textId="77777777" w:rsidR="00F70974" w:rsidRPr="00F70974" w:rsidRDefault="00F70974" w:rsidP="001037EC">
            <w:pPr>
              <w:spacing w:after="150"/>
              <w:rPr>
                <w:rFonts w:ascii="Arial" w:hAnsi="Arial" w:cs="Arial"/>
              </w:rPr>
            </w:pPr>
            <w:r w:rsidRPr="00F70974">
              <w:rPr>
                <w:rFonts w:ascii="Arial" w:hAnsi="Arial" w:cs="Arial"/>
                <w:color w:val="000000"/>
              </w:rPr>
              <w:t>4734485.63</w:t>
            </w:r>
          </w:p>
        </w:tc>
        <w:tc>
          <w:tcPr>
            <w:tcW w:w="722" w:type="dxa"/>
            <w:tcBorders>
              <w:top w:val="single" w:sz="8" w:space="0" w:color="000000"/>
              <w:left w:val="single" w:sz="8" w:space="0" w:color="000000"/>
              <w:bottom w:val="single" w:sz="8" w:space="0" w:color="000000"/>
              <w:right w:val="single" w:sz="8" w:space="0" w:color="000000"/>
            </w:tcBorders>
            <w:vAlign w:val="center"/>
          </w:tcPr>
          <w:p w14:paraId="529DD39C" w14:textId="77777777" w:rsidR="00F70974" w:rsidRPr="00F70974" w:rsidRDefault="00F70974" w:rsidP="001037EC">
            <w:pPr>
              <w:spacing w:after="150"/>
              <w:rPr>
                <w:rFonts w:ascii="Arial" w:hAnsi="Arial" w:cs="Arial"/>
              </w:rPr>
            </w:pPr>
            <w:r w:rsidRPr="00F70974">
              <w:rPr>
                <w:rFonts w:ascii="Arial" w:hAnsi="Arial" w:cs="Arial"/>
                <w:b/>
                <w:color w:val="000000"/>
              </w:rPr>
              <w:t>Ј412</w:t>
            </w:r>
          </w:p>
        </w:tc>
        <w:tc>
          <w:tcPr>
            <w:tcW w:w="2040" w:type="dxa"/>
            <w:tcBorders>
              <w:top w:val="single" w:sz="8" w:space="0" w:color="000000"/>
              <w:left w:val="single" w:sz="8" w:space="0" w:color="000000"/>
              <w:bottom w:val="single" w:sz="8" w:space="0" w:color="000000"/>
              <w:right w:val="single" w:sz="8" w:space="0" w:color="000000"/>
            </w:tcBorders>
            <w:vAlign w:val="center"/>
          </w:tcPr>
          <w:p w14:paraId="0BCBE5A3" w14:textId="77777777" w:rsidR="00F70974" w:rsidRPr="00F70974" w:rsidRDefault="00F70974" w:rsidP="001037EC">
            <w:pPr>
              <w:spacing w:after="150"/>
              <w:rPr>
                <w:rFonts w:ascii="Arial" w:hAnsi="Arial" w:cs="Arial"/>
              </w:rPr>
            </w:pPr>
            <w:r w:rsidRPr="00F70974">
              <w:rPr>
                <w:rFonts w:ascii="Arial" w:hAnsi="Arial" w:cs="Arial"/>
                <w:color w:val="000000"/>
              </w:rPr>
              <w:t>7610147.17</w:t>
            </w:r>
          </w:p>
        </w:tc>
        <w:tc>
          <w:tcPr>
            <w:tcW w:w="2040" w:type="dxa"/>
            <w:tcBorders>
              <w:top w:val="single" w:sz="8" w:space="0" w:color="000000"/>
              <w:left w:val="single" w:sz="8" w:space="0" w:color="000000"/>
              <w:bottom w:val="single" w:sz="8" w:space="0" w:color="000000"/>
              <w:right w:val="single" w:sz="8" w:space="0" w:color="000000"/>
            </w:tcBorders>
            <w:vAlign w:val="center"/>
          </w:tcPr>
          <w:p w14:paraId="28354927" w14:textId="77777777" w:rsidR="00F70974" w:rsidRPr="00F70974" w:rsidRDefault="00F70974" w:rsidP="001037EC">
            <w:pPr>
              <w:spacing w:after="150"/>
              <w:rPr>
                <w:rFonts w:ascii="Arial" w:hAnsi="Arial" w:cs="Arial"/>
              </w:rPr>
            </w:pPr>
            <w:r w:rsidRPr="00F70974">
              <w:rPr>
                <w:rFonts w:ascii="Arial" w:hAnsi="Arial" w:cs="Arial"/>
                <w:color w:val="000000"/>
              </w:rPr>
              <w:t>4734724.83</w:t>
            </w:r>
          </w:p>
        </w:tc>
      </w:tr>
      <w:tr w:rsidR="00F70974" w:rsidRPr="00F70974" w14:paraId="62A0BEE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1B53650" w14:textId="77777777" w:rsidR="00F70974" w:rsidRPr="00F70974" w:rsidRDefault="00F70974" w:rsidP="001037EC">
            <w:pPr>
              <w:spacing w:after="150"/>
              <w:rPr>
                <w:rFonts w:ascii="Arial" w:hAnsi="Arial" w:cs="Arial"/>
              </w:rPr>
            </w:pPr>
            <w:r w:rsidRPr="00F70974">
              <w:rPr>
                <w:rFonts w:ascii="Arial" w:hAnsi="Arial" w:cs="Arial"/>
                <w:b/>
                <w:color w:val="000000"/>
              </w:rPr>
              <w:t>Ј11</w:t>
            </w:r>
          </w:p>
        </w:tc>
        <w:tc>
          <w:tcPr>
            <w:tcW w:w="2039" w:type="dxa"/>
            <w:tcBorders>
              <w:top w:val="single" w:sz="8" w:space="0" w:color="000000"/>
              <w:left w:val="single" w:sz="8" w:space="0" w:color="000000"/>
              <w:bottom w:val="single" w:sz="8" w:space="0" w:color="000000"/>
              <w:right w:val="single" w:sz="8" w:space="0" w:color="000000"/>
            </w:tcBorders>
            <w:vAlign w:val="center"/>
          </w:tcPr>
          <w:p w14:paraId="6FF164F0" w14:textId="77777777" w:rsidR="00F70974" w:rsidRPr="00F70974" w:rsidRDefault="00F70974" w:rsidP="001037EC">
            <w:pPr>
              <w:spacing w:after="150"/>
              <w:rPr>
                <w:rFonts w:ascii="Arial" w:hAnsi="Arial" w:cs="Arial"/>
              </w:rPr>
            </w:pPr>
            <w:r w:rsidRPr="00F70974">
              <w:rPr>
                <w:rFonts w:ascii="Arial" w:hAnsi="Arial" w:cs="Arial"/>
                <w:color w:val="000000"/>
              </w:rPr>
              <w:t>7613580.68</w:t>
            </w:r>
          </w:p>
        </w:tc>
        <w:tc>
          <w:tcPr>
            <w:tcW w:w="2039" w:type="dxa"/>
            <w:tcBorders>
              <w:top w:val="single" w:sz="8" w:space="0" w:color="000000"/>
              <w:left w:val="single" w:sz="8" w:space="0" w:color="000000"/>
              <w:bottom w:val="single" w:sz="8" w:space="0" w:color="000000"/>
              <w:right w:val="single" w:sz="8" w:space="0" w:color="000000"/>
            </w:tcBorders>
            <w:vAlign w:val="center"/>
          </w:tcPr>
          <w:p w14:paraId="1ABA4F24" w14:textId="77777777" w:rsidR="00F70974" w:rsidRPr="00F70974" w:rsidRDefault="00F70974" w:rsidP="001037EC">
            <w:pPr>
              <w:spacing w:after="150"/>
              <w:rPr>
                <w:rFonts w:ascii="Arial" w:hAnsi="Arial" w:cs="Arial"/>
              </w:rPr>
            </w:pPr>
            <w:r w:rsidRPr="00F70974">
              <w:rPr>
                <w:rFonts w:ascii="Arial" w:hAnsi="Arial" w:cs="Arial"/>
                <w:color w:val="000000"/>
              </w:rPr>
              <w:t>4730623.15</w:t>
            </w:r>
          </w:p>
        </w:tc>
        <w:tc>
          <w:tcPr>
            <w:tcW w:w="721" w:type="dxa"/>
            <w:tcBorders>
              <w:top w:val="single" w:sz="8" w:space="0" w:color="000000"/>
              <w:left w:val="single" w:sz="8" w:space="0" w:color="000000"/>
              <w:bottom w:val="single" w:sz="8" w:space="0" w:color="000000"/>
              <w:right w:val="single" w:sz="8" w:space="0" w:color="000000"/>
            </w:tcBorders>
            <w:vAlign w:val="center"/>
          </w:tcPr>
          <w:p w14:paraId="787AC69B" w14:textId="77777777" w:rsidR="00F70974" w:rsidRPr="00F70974" w:rsidRDefault="00F70974" w:rsidP="001037EC">
            <w:pPr>
              <w:spacing w:after="150"/>
              <w:rPr>
                <w:rFonts w:ascii="Arial" w:hAnsi="Arial" w:cs="Arial"/>
              </w:rPr>
            </w:pPr>
            <w:r w:rsidRPr="00F70974">
              <w:rPr>
                <w:rFonts w:ascii="Arial" w:hAnsi="Arial" w:cs="Arial"/>
                <w:b/>
                <w:color w:val="000000"/>
              </w:rPr>
              <w:t>Ј212</w:t>
            </w:r>
          </w:p>
        </w:tc>
        <w:tc>
          <w:tcPr>
            <w:tcW w:w="2039" w:type="dxa"/>
            <w:tcBorders>
              <w:top w:val="single" w:sz="8" w:space="0" w:color="000000"/>
              <w:left w:val="single" w:sz="8" w:space="0" w:color="000000"/>
              <w:bottom w:val="single" w:sz="8" w:space="0" w:color="000000"/>
              <w:right w:val="single" w:sz="8" w:space="0" w:color="000000"/>
            </w:tcBorders>
            <w:vAlign w:val="center"/>
          </w:tcPr>
          <w:p w14:paraId="192220CC" w14:textId="77777777" w:rsidR="00F70974" w:rsidRPr="00F70974" w:rsidRDefault="00F70974" w:rsidP="001037EC">
            <w:pPr>
              <w:spacing w:after="150"/>
              <w:rPr>
                <w:rFonts w:ascii="Arial" w:hAnsi="Arial" w:cs="Arial"/>
              </w:rPr>
            </w:pPr>
            <w:r w:rsidRPr="00F70974">
              <w:rPr>
                <w:rFonts w:ascii="Arial" w:hAnsi="Arial" w:cs="Arial"/>
                <w:color w:val="000000"/>
              </w:rPr>
              <w:t>7611626.82</w:t>
            </w:r>
          </w:p>
        </w:tc>
        <w:tc>
          <w:tcPr>
            <w:tcW w:w="2039" w:type="dxa"/>
            <w:tcBorders>
              <w:top w:val="single" w:sz="8" w:space="0" w:color="000000"/>
              <w:left w:val="single" w:sz="8" w:space="0" w:color="000000"/>
              <w:bottom w:val="single" w:sz="8" w:space="0" w:color="000000"/>
              <w:right w:val="single" w:sz="8" w:space="0" w:color="000000"/>
            </w:tcBorders>
            <w:vAlign w:val="center"/>
          </w:tcPr>
          <w:p w14:paraId="4D50E895" w14:textId="77777777" w:rsidR="00F70974" w:rsidRPr="00F70974" w:rsidRDefault="00F70974" w:rsidP="001037EC">
            <w:pPr>
              <w:spacing w:after="150"/>
              <w:rPr>
                <w:rFonts w:ascii="Arial" w:hAnsi="Arial" w:cs="Arial"/>
              </w:rPr>
            </w:pPr>
            <w:r w:rsidRPr="00F70974">
              <w:rPr>
                <w:rFonts w:ascii="Arial" w:hAnsi="Arial" w:cs="Arial"/>
                <w:color w:val="000000"/>
              </w:rPr>
              <w:t>4734501.20</w:t>
            </w:r>
          </w:p>
        </w:tc>
        <w:tc>
          <w:tcPr>
            <w:tcW w:w="722" w:type="dxa"/>
            <w:tcBorders>
              <w:top w:val="single" w:sz="8" w:space="0" w:color="000000"/>
              <w:left w:val="single" w:sz="8" w:space="0" w:color="000000"/>
              <w:bottom w:val="single" w:sz="8" w:space="0" w:color="000000"/>
              <w:right w:val="single" w:sz="8" w:space="0" w:color="000000"/>
            </w:tcBorders>
            <w:vAlign w:val="center"/>
          </w:tcPr>
          <w:p w14:paraId="33F777FE" w14:textId="77777777" w:rsidR="00F70974" w:rsidRPr="00F70974" w:rsidRDefault="00F70974" w:rsidP="001037EC">
            <w:pPr>
              <w:spacing w:after="150"/>
              <w:rPr>
                <w:rFonts w:ascii="Arial" w:hAnsi="Arial" w:cs="Arial"/>
              </w:rPr>
            </w:pPr>
            <w:r w:rsidRPr="00F70974">
              <w:rPr>
                <w:rFonts w:ascii="Arial" w:hAnsi="Arial" w:cs="Arial"/>
                <w:b/>
                <w:color w:val="000000"/>
              </w:rPr>
              <w:t>Ј413</w:t>
            </w:r>
          </w:p>
        </w:tc>
        <w:tc>
          <w:tcPr>
            <w:tcW w:w="2040" w:type="dxa"/>
            <w:tcBorders>
              <w:top w:val="single" w:sz="8" w:space="0" w:color="000000"/>
              <w:left w:val="single" w:sz="8" w:space="0" w:color="000000"/>
              <w:bottom w:val="single" w:sz="8" w:space="0" w:color="000000"/>
              <w:right w:val="single" w:sz="8" w:space="0" w:color="000000"/>
            </w:tcBorders>
            <w:vAlign w:val="center"/>
          </w:tcPr>
          <w:p w14:paraId="37C31946" w14:textId="77777777" w:rsidR="00F70974" w:rsidRPr="00F70974" w:rsidRDefault="00F70974" w:rsidP="001037EC">
            <w:pPr>
              <w:spacing w:after="150"/>
              <w:rPr>
                <w:rFonts w:ascii="Arial" w:hAnsi="Arial" w:cs="Arial"/>
              </w:rPr>
            </w:pPr>
            <w:r w:rsidRPr="00F70974">
              <w:rPr>
                <w:rFonts w:ascii="Arial" w:hAnsi="Arial" w:cs="Arial"/>
                <w:color w:val="000000"/>
              </w:rPr>
              <w:t>7610179.92</w:t>
            </w:r>
          </w:p>
        </w:tc>
        <w:tc>
          <w:tcPr>
            <w:tcW w:w="2040" w:type="dxa"/>
            <w:tcBorders>
              <w:top w:val="single" w:sz="8" w:space="0" w:color="000000"/>
              <w:left w:val="single" w:sz="8" w:space="0" w:color="000000"/>
              <w:bottom w:val="single" w:sz="8" w:space="0" w:color="000000"/>
              <w:right w:val="single" w:sz="8" w:space="0" w:color="000000"/>
            </w:tcBorders>
            <w:vAlign w:val="center"/>
          </w:tcPr>
          <w:p w14:paraId="52AD6FA4" w14:textId="77777777" w:rsidR="00F70974" w:rsidRPr="00F70974" w:rsidRDefault="00F70974" w:rsidP="001037EC">
            <w:pPr>
              <w:spacing w:after="150"/>
              <w:rPr>
                <w:rFonts w:ascii="Arial" w:hAnsi="Arial" w:cs="Arial"/>
              </w:rPr>
            </w:pPr>
            <w:r w:rsidRPr="00F70974">
              <w:rPr>
                <w:rFonts w:ascii="Arial" w:hAnsi="Arial" w:cs="Arial"/>
                <w:color w:val="000000"/>
              </w:rPr>
              <w:t>4734728.80</w:t>
            </w:r>
          </w:p>
        </w:tc>
      </w:tr>
      <w:tr w:rsidR="00F70974" w:rsidRPr="00F70974" w14:paraId="13BCD39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BC91D21" w14:textId="77777777" w:rsidR="00F70974" w:rsidRPr="00F70974" w:rsidRDefault="00F70974" w:rsidP="001037EC">
            <w:pPr>
              <w:spacing w:after="150"/>
              <w:rPr>
                <w:rFonts w:ascii="Arial" w:hAnsi="Arial" w:cs="Arial"/>
              </w:rPr>
            </w:pPr>
            <w:r w:rsidRPr="00F70974">
              <w:rPr>
                <w:rFonts w:ascii="Arial" w:hAnsi="Arial" w:cs="Arial"/>
                <w:b/>
                <w:color w:val="000000"/>
              </w:rPr>
              <w:t>Ј12</w:t>
            </w:r>
          </w:p>
        </w:tc>
        <w:tc>
          <w:tcPr>
            <w:tcW w:w="2039" w:type="dxa"/>
            <w:tcBorders>
              <w:top w:val="single" w:sz="8" w:space="0" w:color="000000"/>
              <w:left w:val="single" w:sz="8" w:space="0" w:color="000000"/>
              <w:bottom w:val="single" w:sz="8" w:space="0" w:color="000000"/>
              <w:right w:val="single" w:sz="8" w:space="0" w:color="000000"/>
            </w:tcBorders>
            <w:vAlign w:val="center"/>
          </w:tcPr>
          <w:p w14:paraId="7D6F5A12" w14:textId="77777777" w:rsidR="00F70974" w:rsidRPr="00F70974" w:rsidRDefault="00F70974" w:rsidP="001037EC">
            <w:pPr>
              <w:spacing w:after="150"/>
              <w:rPr>
                <w:rFonts w:ascii="Arial" w:hAnsi="Arial" w:cs="Arial"/>
              </w:rPr>
            </w:pPr>
            <w:r w:rsidRPr="00F70974">
              <w:rPr>
                <w:rFonts w:ascii="Arial" w:hAnsi="Arial" w:cs="Arial"/>
                <w:color w:val="000000"/>
              </w:rPr>
              <w:t>7613587.24</w:t>
            </w:r>
          </w:p>
        </w:tc>
        <w:tc>
          <w:tcPr>
            <w:tcW w:w="2039" w:type="dxa"/>
            <w:tcBorders>
              <w:top w:val="single" w:sz="8" w:space="0" w:color="000000"/>
              <w:left w:val="single" w:sz="8" w:space="0" w:color="000000"/>
              <w:bottom w:val="single" w:sz="8" w:space="0" w:color="000000"/>
              <w:right w:val="single" w:sz="8" w:space="0" w:color="000000"/>
            </w:tcBorders>
            <w:vAlign w:val="center"/>
          </w:tcPr>
          <w:p w14:paraId="33DF51A3" w14:textId="77777777" w:rsidR="00F70974" w:rsidRPr="00F70974" w:rsidRDefault="00F70974" w:rsidP="001037EC">
            <w:pPr>
              <w:spacing w:after="150"/>
              <w:rPr>
                <w:rFonts w:ascii="Arial" w:hAnsi="Arial" w:cs="Arial"/>
              </w:rPr>
            </w:pPr>
            <w:r w:rsidRPr="00F70974">
              <w:rPr>
                <w:rFonts w:ascii="Arial" w:hAnsi="Arial" w:cs="Arial"/>
                <w:color w:val="000000"/>
              </w:rPr>
              <w:t>4730610.00</w:t>
            </w:r>
          </w:p>
        </w:tc>
        <w:tc>
          <w:tcPr>
            <w:tcW w:w="721" w:type="dxa"/>
            <w:tcBorders>
              <w:top w:val="single" w:sz="8" w:space="0" w:color="000000"/>
              <w:left w:val="single" w:sz="8" w:space="0" w:color="000000"/>
              <w:bottom w:val="single" w:sz="8" w:space="0" w:color="000000"/>
              <w:right w:val="single" w:sz="8" w:space="0" w:color="000000"/>
            </w:tcBorders>
            <w:vAlign w:val="center"/>
          </w:tcPr>
          <w:p w14:paraId="194B9FAD" w14:textId="77777777" w:rsidR="00F70974" w:rsidRPr="00F70974" w:rsidRDefault="00F70974" w:rsidP="001037EC">
            <w:pPr>
              <w:spacing w:after="150"/>
              <w:rPr>
                <w:rFonts w:ascii="Arial" w:hAnsi="Arial" w:cs="Arial"/>
              </w:rPr>
            </w:pPr>
            <w:r w:rsidRPr="00F70974">
              <w:rPr>
                <w:rFonts w:ascii="Arial" w:hAnsi="Arial" w:cs="Arial"/>
                <w:b/>
                <w:color w:val="000000"/>
              </w:rPr>
              <w:t>Ј213</w:t>
            </w:r>
          </w:p>
        </w:tc>
        <w:tc>
          <w:tcPr>
            <w:tcW w:w="2039" w:type="dxa"/>
            <w:tcBorders>
              <w:top w:val="single" w:sz="8" w:space="0" w:color="000000"/>
              <w:left w:val="single" w:sz="8" w:space="0" w:color="000000"/>
              <w:bottom w:val="single" w:sz="8" w:space="0" w:color="000000"/>
              <w:right w:val="single" w:sz="8" w:space="0" w:color="000000"/>
            </w:tcBorders>
            <w:vAlign w:val="center"/>
          </w:tcPr>
          <w:p w14:paraId="053971F0" w14:textId="77777777" w:rsidR="00F70974" w:rsidRPr="00F70974" w:rsidRDefault="00F70974" w:rsidP="001037EC">
            <w:pPr>
              <w:spacing w:after="150"/>
              <w:rPr>
                <w:rFonts w:ascii="Arial" w:hAnsi="Arial" w:cs="Arial"/>
              </w:rPr>
            </w:pPr>
            <w:r w:rsidRPr="00F70974">
              <w:rPr>
                <w:rFonts w:ascii="Arial" w:hAnsi="Arial" w:cs="Arial"/>
                <w:color w:val="000000"/>
              </w:rPr>
              <w:t>7611607.43</w:t>
            </w:r>
          </w:p>
        </w:tc>
        <w:tc>
          <w:tcPr>
            <w:tcW w:w="2039" w:type="dxa"/>
            <w:tcBorders>
              <w:top w:val="single" w:sz="8" w:space="0" w:color="000000"/>
              <w:left w:val="single" w:sz="8" w:space="0" w:color="000000"/>
              <w:bottom w:val="single" w:sz="8" w:space="0" w:color="000000"/>
              <w:right w:val="single" w:sz="8" w:space="0" w:color="000000"/>
            </w:tcBorders>
            <w:vAlign w:val="center"/>
          </w:tcPr>
          <w:p w14:paraId="07D4BF9C" w14:textId="77777777" w:rsidR="00F70974" w:rsidRPr="00F70974" w:rsidRDefault="00F70974" w:rsidP="001037EC">
            <w:pPr>
              <w:spacing w:after="150"/>
              <w:rPr>
                <w:rFonts w:ascii="Arial" w:hAnsi="Arial" w:cs="Arial"/>
              </w:rPr>
            </w:pPr>
            <w:r w:rsidRPr="00F70974">
              <w:rPr>
                <w:rFonts w:ascii="Arial" w:hAnsi="Arial" w:cs="Arial"/>
                <w:color w:val="000000"/>
              </w:rPr>
              <w:t>4734515.48</w:t>
            </w:r>
          </w:p>
        </w:tc>
        <w:tc>
          <w:tcPr>
            <w:tcW w:w="722" w:type="dxa"/>
            <w:tcBorders>
              <w:top w:val="single" w:sz="8" w:space="0" w:color="000000"/>
              <w:left w:val="single" w:sz="8" w:space="0" w:color="000000"/>
              <w:bottom w:val="single" w:sz="8" w:space="0" w:color="000000"/>
              <w:right w:val="single" w:sz="8" w:space="0" w:color="000000"/>
            </w:tcBorders>
            <w:vAlign w:val="center"/>
          </w:tcPr>
          <w:p w14:paraId="07C778BA" w14:textId="77777777" w:rsidR="00F70974" w:rsidRPr="00F70974" w:rsidRDefault="00F70974" w:rsidP="001037EC">
            <w:pPr>
              <w:spacing w:after="150"/>
              <w:rPr>
                <w:rFonts w:ascii="Arial" w:hAnsi="Arial" w:cs="Arial"/>
              </w:rPr>
            </w:pPr>
            <w:r w:rsidRPr="00F70974">
              <w:rPr>
                <w:rFonts w:ascii="Arial" w:hAnsi="Arial" w:cs="Arial"/>
                <w:b/>
                <w:color w:val="000000"/>
              </w:rPr>
              <w:t>Ј414</w:t>
            </w:r>
          </w:p>
        </w:tc>
        <w:tc>
          <w:tcPr>
            <w:tcW w:w="2040" w:type="dxa"/>
            <w:tcBorders>
              <w:top w:val="single" w:sz="8" w:space="0" w:color="000000"/>
              <w:left w:val="single" w:sz="8" w:space="0" w:color="000000"/>
              <w:bottom w:val="single" w:sz="8" w:space="0" w:color="000000"/>
              <w:right w:val="single" w:sz="8" w:space="0" w:color="000000"/>
            </w:tcBorders>
            <w:vAlign w:val="center"/>
          </w:tcPr>
          <w:p w14:paraId="0A6F1BC4" w14:textId="77777777" w:rsidR="00F70974" w:rsidRPr="00F70974" w:rsidRDefault="00F70974" w:rsidP="001037EC">
            <w:pPr>
              <w:spacing w:after="150"/>
              <w:rPr>
                <w:rFonts w:ascii="Arial" w:hAnsi="Arial" w:cs="Arial"/>
              </w:rPr>
            </w:pPr>
            <w:r w:rsidRPr="00F70974">
              <w:rPr>
                <w:rFonts w:ascii="Arial" w:hAnsi="Arial" w:cs="Arial"/>
                <w:color w:val="000000"/>
              </w:rPr>
              <w:t>7610204.42</w:t>
            </w:r>
          </w:p>
        </w:tc>
        <w:tc>
          <w:tcPr>
            <w:tcW w:w="2040" w:type="dxa"/>
            <w:tcBorders>
              <w:top w:val="single" w:sz="8" w:space="0" w:color="000000"/>
              <w:left w:val="single" w:sz="8" w:space="0" w:color="000000"/>
              <w:bottom w:val="single" w:sz="8" w:space="0" w:color="000000"/>
              <w:right w:val="single" w:sz="8" w:space="0" w:color="000000"/>
            </w:tcBorders>
            <w:vAlign w:val="center"/>
          </w:tcPr>
          <w:p w14:paraId="6388D769" w14:textId="77777777" w:rsidR="00F70974" w:rsidRPr="00F70974" w:rsidRDefault="00F70974" w:rsidP="001037EC">
            <w:pPr>
              <w:spacing w:after="150"/>
              <w:rPr>
                <w:rFonts w:ascii="Arial" w:hAnsi="Arial" w:cs="Arial"/>
              </w:rPr>
            </w:pPr>
            <w:r w:rsidRPr="00F70974">
              <w:rPr>
                <w:rFonts w:ascii="Arial" w:hAnsi="Arial" w:cs="Arial"/>
                <w:color w:val="000000"/>
              </w:rPr>
              <w:t>4734732.85</w:t>
            </w:r>
          </w:p>
        </w:tc>
      </w:tr>
      <w:tr w:rsidR="00F70974" w:rsidRPr="00F70974" w14:paraId="0951CE0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E0E8978" w14:textId="77777777" w:rsidR="00F70974" w:rsidRPr="00F70974" w:rsidRDefault="00F70974" w:rsidP="001037EC">
            <w:pPr>
              <w:spacing w:after="150"/>
              <w:rPr>
                <w:rFonts w:ascii="Arial" w:hAnsi="Arial" w:cs="Arial"/>
              </w:rPr>
            </w:pPr>
            <w:r w:rsidRPr="00F70974">
              <w:rPr>
                <w:rFonts w:ascii="Arial" w:hAnsi="Arial" w:cs="Arial"/>
                <w:b/>
                <w:color w:val="000000"/>
              </w:rPr>
              <w:t>Ј13</w:t>
            </w:r>
          </w:p>
        </w:tc>
        <w:tc>
          <w:tcPr>
            <w:tcW w:w="2039" w:type="dxa"/>
            <w:tcBorders>
              <w:top w:val="single" w:sz="8" w:space="0" w:color="000000"/>
              <w:left w:val="single" w:sz="8" w:space="0" w:color="000000"/>
              <w:bottom w:val="single" w:sz="8" w:space="0" w:color="000000"/>
              <w:right w:val="single" w:sz="8" w:space="0" w:color="000000"/>
            </w:tcBorders>
            <w:vAlign w:val="center"/>
          </w:tcPr>
          <w:p w14:paraId="1EBCA839" w14:textId="77777777" w:rsidR="00F70974" w:rsidRPr="00F70974" w:rsidRDefault="00F70974" w:rsidP="001037EC">
            <w:pPr>
              <w:spacing w:after="150"/>
              <w:rPr>
                <w:rFonts w:ascii="Arial" w:hAnsi="Arial" w:cs="Arial"/>
              </w:rPr>
            </w:pPr>
            <w:r w:rsidRPr="00F70974">
              <w:rPr>
                <w:rFonts w:ascii="Arial" w:hAnsi="Arial" w:cs="Arial"/>
                <w:color w:val="000000"/>
              </w:rPr>
              <w:t>7613593.17</w:t>
            </w:r>
          </w:p>
        </w:tc>
        <w:tc>
          <w:tcPr>
            <w:tcW w:w="2039" w:type="dxa"/>
            <w:tcBorders>
              <w:top w:val="single" w:sz="8" w:space="0" w:color="000000"/>
              <w:left w:val="single" w:sz="8" w:space="0" w:color="000000"/>
              <w:bottom w:val="single" w:sz="8" w:space="0" w:color="000000"/>
              <w:right w:val="single" w:sz="8" w:space="0" w:color="000000"/>
            </w:tcBorders>
            <w:vAlign w:val="center"/>
          </w:tcPr>
          <w:p w14:paraId="468E4E33" w14:textId="77777777" w:rsidR="00F70974" w:rsidRPr="00F70974" w:rsidRDefault="00F70974" w:rsidP="001037EC">
            <w:pPr>
              <w:spacing w:after="150"/>
              <w:rPr>
                <w:rFonts w:ascii="Arial" w:hAnsi="Arial" w:cs="Arial"/>
              </w:rPr>
            </w:pPr>
            <w:r w:rsidRPr="00F70974">
              <w:rPr>
                <w:rFonts w:ascii="Arial" w:hAnsi="Arial" w:cs="Arial"/>
                <w:color w:val="000000"/>
              </w:rPr>
              <w:t>4730596.54</w:t>
            </w:r>
          </w:p>
        </w:tc>
        <w:tc>
          <w:tcPr>
            <w:tcW w:w="721" w:type="dxa"/>
            <w:tcBorders>
              <w:top w:val="single" w:sz="8" w:space="0" w:color="000000"/>
              <w:left w:val="single" w:sz="8" w:space="0" w:color="000000"/>
              <w:bottom w:val="single" w:sz="8" w:space="0" w:color="000000"/>
              <w:right w:val="single" w:sz="8" w:space="0" w:color="000000"/>
            </w:tcBorders>
            <w:vAlign w:val="center"/>
          </w:tcPr>
          <w:p w14:paraId="5C5ADCE8" w14:textId="77777777" w:rsidR="00F70974" w:rsidRPr="00F70974" w:rsidRDefault="00F70974" w:rsidP="001037EC">
            <w:pPr>
              <w:spacing w:after="150"/>
              <w:rPr>
                <w:rFonts w:ascii="Arial" w:hAnsi="Arial" w:cs="Arial"/>
              </w:rPr>
            </w:pPr>
            <w:r w:rsidRPr="00F70974">
              <w:rPr>
                <w:rFonts w:ascii="Arial" w:hAnsi="Arial" w:cs="Arial"/>
                <w:b/>
                <w:color w:val="000000"/>
              </w:rPr>
              <w:t>Ј214</w:t>
            </w:r>
          </w:p>
        </w:tc>
        <w:tc>
          <w:tcPr>
            <w:tcW w:w="2039" w:type="dxa"/>
            <w:tcBorders>
              <w:top w:val="single" w:sz="8" w:space="0" w:color="000000"/>
              <w:left w:val="single" w:sz="8" w:space="0" w:color="000000"/>
              <w:bottom w:val="single" w:sz="8" w:space="0" w:color="000000"/>
              <w:right w:val="single" w:sz="8" w:space="0" w:color="000000"/>
            </w:tcBorders>
            <w:vAlign w:val="center"/>
          </w:tcPr>
          <w:p w14:paraId="24D99D14" w14:textId="77777777" w:rsidR="00F70974" w:rsidRPr="00F70974" w:rsidRDefault="00F70974" w:rsidP="001037EC">
            <w:pPr>
              <w:spacing w:after="150"/>
              <w:rPr>
                <w:rFonts w:ascii="Arial" w:hAnsi="Arial" w:cs="Arial"/>
              </w:rPr>
            </w:pPr>
            <w:r w:rsidRPr="00F70974">
              <w:rPr>
                <w:rFonts w:ascii="Arial" w:hAnsi="Arial" w:cs="Arial"/>
                <w:color w:val="000000"/>
              </w:rPr>
              <w:t>7611589.86</w:t>
            </w:r>
          </w:p>
        </w:tc>
        <w:tc>
          <w:tcPr>
            <w:tcW w:w="2039" w:type="dxa"/>
            <w:tcBorders>
              <w:top w:val="single" w:sz="8" w:space="0" w:color="000000"/>
              <w:left w:val="single" w:sz="8" w:space="0" w:color="000000"/>
              <w:bottom w:val="single" w:sz="8" w:space="0" w:color="000000"/>
              <w:right w:val="single" w:sz="8" w:space="0" w:color="000000"/>
            </w:tcBorders>
            <w:vAlign w:val="center"/>
          </w:tcPr>
          <w:p w14:paraId="4B6BD837" w14:textId="77777777" w:rsidR="00F70974" w:rsidRPr="00F70974" w:rsidRDefault="00F70974" w:rsidP="001037EC">
            <w:pPr>
              <w:spacing w:after="150"/>
              <w:rPr>
                <w:rFonts w:ascii="Arial" w:hAnsi="Arial" w:cs="Arial"/>
              </w:rPr>
            </w:pPr>
            <w:r w:rsidRPr="00F70974">
              <w:rPr>
                <w:rFonts w:ascii="Arial" w:hAnsi="Arial" w:cs="Arial"/>
                <w:color w:val="000000"/>
              </w:rPr>
              <w:t>4734529.96</w:t>
            </w:r>
          </w:p>
        </w:tc>
        <w:tc>
          <w:tcPr>
            <w:tcW w:w="722" w:type="dxa"/>
            <w:tcBorders>
              <w:top w:val="single" w:sz="8" w:space="0" w:color="000000"/>
              <w:left w:val="single" w:sz="8" w:space="0" w:color="000000"/>
              <w:bottom w:val="single" w:sz="8" w:space="0" w:color="000000"/>
              <w:right w:val="single" w:sz="8" w:space="0" w:color="000000"/>
            </w:tcBorders>
            <w:vAlign w:val="center"/>
          </w:tcPr>
          <w:p w14:paraId="0352888E" w14:textId="77777777" w:rsidR="00F70974" w:rsidRPr="00F70974" w:rsidRDefault="00F70974" w:rsidP="001037EC">
            <w:pPr>
              <w:spacing w:after="150"/>
              <w:rPr>
                <w:rFonts w:ascii="Arial" w:hAnsi="Arial" w:cs="Arial"/>
              </w:rPr>
            </w:pPr>
            <w:r w:rsidRPr="00F70974">
              <w:rPr>
                <w:rFonts w:ascii="Arial" w:hAnsi="Arial" w:cs="Arial"/>
                <w:b/>
                <w:color w:val="000000"/>
              </w:rPr>
              <w:t>Ј415</w:t>
            </w:r>
          </w:p>
        </w:tc>
        <w:tc>
          <w:tcPr>
            <w:tcW w:w="2040" w:type="dxa"/>
            <w:tcBorders>
              <w:top w:val="single" w:sz="8" w:space="0" w:color="000000"/>
              <w:left w:val="single" w:sz="8" w:space="0" w:color="000000"/>
              <w:bottom w:val="single" w:sz="8" w:space="0" w:color="000000"/>
              <w:right w:val="single" w:sz="8" w:space="0" w:color="000000"/>
            </w:tcBorders>
            <w:vAlign w:val="center"/>
          </w:tcPr>
          <w:p w14:paraId="104D6982" w14:textId="77777777" w:rsidR="00F70974" w:rsidRPr="00F70974" w:rsidRDefault="00F70974" w:rsidP="001037EC">
            <w:pPr>
              <w:spacing w:after="150"/>
              <w:rPr>
                <w:rFonts w:ascii="Arial" w:hAnsi="Arial" w:cs="Arial"/>
              </w:rPr>
            </w:pPr>
            <w:r w:rsidRPr="00F70974">
              <w:rPr>
                <w:rFonts w:ascii="Arial" w:hAnsi="Arial" w:cs="Arial"/>
                <w:color w:val="000000"/>
              </w:rPr>
              <w:t>7610290.48</w:t>
            </w:r>
          </w:p>
        </w:tc>
        <w:tc>
          <w:tcPr>
            <w:tcW w:w="2040" w:type="dxa"/>
            <w:tcBorders>
              <w:top w:val="single" w:sz="8" w:space="0" w:color="000000"/>
              <w:left w:val="single" w:sz="8" w:space="0" w:color="000000"/>
              <w:bottom w:val="single" w:sz="8" w:space="0" w:color="000000"/>
              <w:right w:val="single" w:sz="8" w:space="0" w:color="000000"/>
            </w:tcBorders>
            <w:vAlign w:val="center"/>
          </w:tcPr>
          <w:p w14:paraId="04D5635E" w14:textId="77777777" w:rsidR="00F70974" w:rsidRPr="00F70974" w:rsidRDefault="00F70974" w:rsidP="001037EC">
            <w:pPr>
              <w:spacing w:after="150"/>
              <w:rPr>
                <w:rFonts w:ascii="Arial" w:hAnsi="Arial" w:cs="Arial"/>
              </w:rPr>
            </w:pPr>
            <w:r w:rsidRPr="00F70974">
              <w:rPr>
                <w:rFonts w:ascii="Arial" w:hAnsi="Arial" w:cs="Arial"/>
                <w:color w:val="000000"/>
              </w:rPr>
              <w:t>4734737.86</w:t>
            </w:r>
          </w:p>
        </w:tc>
      </w:tr>
      <w:tr w:rsidR="00F70974" w:rsidRPr="00F70974" w14:paraId="34656B9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25A14A6" w14:textId="77777777" w:rsidR="00F70974" w:rsidRPr="00F70974" w:rsidRDefault="00F70974" w:rsidP="001037EC">
            <w:pPr>
              <w:spacing w:after="150"/>
              <w:rPr>
                <w:rFonts w:ascii="Arial" w:hAnsi="Arial" w:cs="Arial"/>
              </w:rPr>
            </w:pPr>
            <w:r w:rsidRPr="00F70974">
              <w:rPr>
                <w:rFonts w:ascii="Arial" w:hAnsi="Arial" w:cs="Arial"/>
                <w:b/>
                <w:color w:val="000000"/>
              </w:rPr>
              <w:t>Ј14</w:t>
            </w:r>
          </w:p>
        </w:tc>
        <w:tc>
          <w:tcPr>
            <w:tcW w:w="2039" w:type="dxa"/>
            <w:tcBorders>
              <w:top w:val="single" w:sz="8" w:space="0" w:color="000000"/>
              <w:left w:val="single" w:sz="8" w:space="0" w:color="000000"/>
              <w:bottom w:val="single" w:sz="8" w:space="0" w:color="000000"/>
              <w:right w:val="single" w:sz="8" w:space="0" w:color="000000"/>
            </w:tcBorders>
            <w:vAlign w:val="center"/>
          </w:tcPr>
          <w:p w14:paraId="74D6F4ED" w14:textId="77777777" w:rsidR="00F70974" w:rsidRPr="00F70974" w:rsidRDefault="00F70974" w:rsidP="001037EC">
            <w:pPr>
              <w:spacing w:after="150"/>
              <w:rPr>
                <w:rFonts w:ascii="Arial" w:hAnsi="Arial" w:cs="Arial"/>
              </w:rPr>
            </w:pPr>
            <w:r w:rsidRPr="00F70974">
              <w:rPr>
                <w:rFonts w:ascii="Arial" w:hAnsi="Arial" w:cs="Arial"/>
                <w:color w:val="000000"/>
              </w:rPr>
              <w:t>7613598.45</w:t>
            </w:r>
          </w:p>
        </w:tc>
        <w:tc>
          <w:tcPr>
            <w:tcW w:w="2039" w:type="dxa"/>
            <w:tcBorders>
              <w:top w:val="single" w:sz="8" w:space="0" w:color="000000"/>
              <w:left w:val="single" w:sz="8" w:space="0" w:color="000000"/>
              <w:bottom w:val="single" w:sz="8" w:space="0" w:color="000000"/>
              <w:right w:val="single" w:sz="8" w:space="0" w:color="000000"/>
            </w:tcBorders>
            <w:vAlign w:val="center"/>
          </w:tcPr>
          <w:p w14:paraId="757F1304" w14:textId="77777777" w:rsidR="00F70974" w:rsidRPr="00F70974" w:rsidRDefault="00F70974" w:rsidP="001037EC">
            <w:pPr>
              <w:spacing w:after="150"/>
              <w:rPr>
                <w:rFonts w:ascii="Arial" w:hAnsi="Arial" w:cs="Arial"/>
              </w:rPr>
            </w:pPr>
            <w:r w:rsidRPr="00F70974">
              <w:rPr>
                <w:rFonts w:ascii="Arial" w:hAnsi="Arial" w:cs="Arial"/>
                <w:color w:val="000000"/>
              </w:rPr>
              <w:t>4730582.81</w:t>
            </w:r>
          </w:p>
        </w:tc>
        <w:tc>
          <w:tcPr>
            <w:tcW w:w="721" w:type="dxa"/>
            <w:tcBorders>
              <w:top w:val="single" w:sz="8" w:space="0" w:color="000000"/>
              <w:left w:val="single" w:sz="8" w:space="0" w:color="000000"/>
              <w:bottom w:val="single" w:sz="8" w:space="0" w:color="000000"/>
              <w:right w:val="single" w:sz="8" w:space="0" w:color="000000"/>
            </w:tcBorders>
            <w:vAlign w:val="center"/>
          </w:tcPr>
          <w:p w14:paraId="27098873" w14:textId="77777777" w:rsidR="00F70974" w:rsidRPr="00F70974" w:rsidRDefault="00F70974" w:rsidP="001037EC">
            <w:pPr>
              <w:spacing w:after="150"/>
              <w:rPr>
                <w:rFonts w:ascii="Arial" w:hAnsi="Arial" w:cs="Arial"/>
              </w:rPr>
            </w:pPr>
            <w:r w:rsidRPr="00F70974">
              <w:rPr>
                <w:rFonts w:ascii="Arial" w:hAnsi="Arial" w:cs="Arial"/>
                <w:b/>
                <w:color w:val="000000"/>
              </w:rPr>
              <w:t>Ј215</w:t>
            </w:r>
          </w:p>
        </w:tc>
        <w:tc>
          <w:tcPr>
            <w:tcW w:w="2039" w:type="dxa"/>
            <w:tcBorders>
              <w:top w:val="single" w:sz="8" w:space="0" w:color="000000"/>
              <w:left w:val="single" w:sz="8" w:space="0" w:color="000000"/>
              <w:bottom w:val="single" w:sz="8" w:space="0" w:color="000000"/>
              <w:right w:val="single" w:sz="8" w:space="0" w:color="000000"/>
            </w:tcBorders>
            <w:vAlign w:val="center"/>
          </w:tcPr>
          <w:p w14:paraId="33C47154" w14:textId="77777777" w:rsidR="00F70974" w:rsidRPr="00F70974" w:rsidRDefault="00F70974" w:rsidP="001037EC">
            <w:pPr>
              <w:spacing w:after="150"/>
              <w:rPr>
                <w:rFonts w:ascii="Arial" w:hAnsi="Arial" w:cs="Arial"/>
              </w:rPr>
            </w:pPr>
            <w:r w:rsidRPr="00F70974">
              <w:rPr>
                <w:rFonts w:ascii="Arial" w:hAnsi="Arial" w:cs="Arial"/>
                <w:color w:val="000000"/>
              </w:rPr>
              <w:t>7611574.00</w:t>
            </w:r>
          </w:p>
        </w:tc>
        <w:tc>
          <w:tcPr>
            <w:tcW w:w="2039" w:type="dxa"/>
            <w:tcBorders>
              <w:top w:val="single" w:sz="8" w:space="0" w:color="000000"/>
              <w:left w:val="single" w:sz="8" w:space="0" w:color="000000"/>
              <w:bottom w:val="single" w:sz="8" w:space="0" w:color="000000"/>
              <w:right w:val="single" w:sz="8" w:space="0" w:color="000000"/>
            </w:tcBorders>
            <w:vAlign w:val="center"/>
          </w:tcPr>
          <w:p w14:paraId="123C7D48" w14:textId="77777777" w:rsidR="00F70974" w:rsidRPr="00F70974" w:rsidRDefault="00F70974" w:rsidP="001037EC">
            <w:pPr>
              <w:spacing w:after="150"/>
              <w:rPr>
                <w:rFonts w:ascii="Arial" w:hAnsi="Arial" w:cs="Arial"/>
              </w:rPr>
            </w:pPr>
            <w:r w:rsidRPr="00F70974">
              <w:rPr>
                <w:rFonts w:ascii="Arial" w:hAnsi="Arial" w:cs="Arial"/>
                <w:color w:val="000000"/>
              </w:rPr>
              <w:t>4734546.28</w:t>
            </w:r>
          </w:p>
        </w:tc>
        <w:tc>
          <w:tcPr>
            <w:tcW w:w="722" w:type="dxa"/>
            <w:tcBorders>
              <w:top w:val="single" w:sz="8" w:space="0" w:color="000000"/>
              <w:left w:val="single" w:sz="8" w:space="0" w:color="000000"/>
              <w:bottom w:val="single" w:sz="8" w:space="0" w:color="000000"/>
              <w:right w:val="single" w:sz="8" w:space="0" w:color="000000"/>
            </w:tcBorders>
            <w:vAlign w:val="center"/>
          </w:tcPr>
          <w:p w14:paraId="359EFDDC" w14:textId="77777777" w:rsidR="00F70974" w:rsidRPr="00F70974" w:rsidRDefault="00F70974" w:rsidP="001037EC">
            <w:pPr>
              <w:spacing w:after="150"/>
              <w:rPr>
                <w:rFonts w:ascii="Arial" w:hAnsi="Arial" w:cs="Arial"/>
              </w:rPr>
            </w:pPr>
            <w:r w:rsidRPr="00F70974">
              <w:rPr>
                <w:rFonts w:ascii="Arial" w:hAnsi="Arial" w:cs="Arial"/>
                <w:b/>
                <w:color w:val="000000"/>
              </w:rPr>
              <w:t>Ј416</w:t>
            </w:r>
          </w:p>
        </w:tc>
        <w:tc>
          <w:tcPr>
            <w:tcW w:w="2040" w:type="dxa"/>
            <w:tcBorders>
              <w:top w:val="single" w:sz="8" w:space="0" w:color="000000"/>
              <w:left w:val="single" w:sz="8" w:space="0" w:color="000000"/>
              <w:bottom w:val="single" w:sz="8" w:space="0" w:color="000000"/>
              <w:right w:val="single" w:sz="8" w:space="0" w:color="000000"/>
            </w:tcBorders>
            <w:vAlign w:val="center"/>
          </w:tcPr>
          <w:p w14:paraId="2F7DBE6F" w14:textId="77777777" w:rsidR="00F70974" w:rsidRPr="00F70974" w:rsidRDefault="00F70974" w:rsidP="001037EC">
            <w:pPr>
              <w:spacing w:after="150"/>
              <w:rPr>
                <w:rFonts w:ascii="Arial" w:hAnsi="Arial" w:cs="Arial"/>
              </w:rPr>
            </w:pPr>
            <w:r w:rsidRPr="00F70974">
              <w:rPr>
                <w:rFonts w:ascii="Arial" w:hAnsi="Arial" w:cs="Arial"/>
                <w:color w:val="000000"/>
              </w:rPr>
              <w:t>7610327.76</w:t>
            </w:r>
          </w:p>
        </w:tc>
        <w:tc>
          <w:tcPr>
            <w:tcW w:w="2040" w:type="dxa"/>
            <w:tcBorders>
              <w:top w:val="single" w:sz="8" w:space="0" w:color="000000"/>
              <w:left w:val="single" w:sz="8" w:space="0" w:color="000000"/>
              <w:bottom w:val="single" w:sz="8" w:space="0" w:color="000000"/>
              <w:right w:val="single" w:sz="8" w:space="0" w:color="000000"/>
            </w:tcBorders>
            <w:vAlign w:val="center"/>
          </w:tcPr>
          <w:p w14:paraId="05FF762E" w14:textId="77777777" w:rsidR="00F70974" w:rsidRPr="00F70974" w:rsidRDefault="00F70974" w:rsidP="001037EC">
            <w:pPr>
              <w:spacing w:after="150"/>
              <w:rPr>
                <w:rFonts w:ascii="Arial" w:hAnsi="Arial" w:cs="Arial"/>
              </w:rPr>
            </w:pPr>
            <w:r w:rsidRPr="00F70974">
              <w:rPr>
                <w:rFonts w:ascii="Arial" w:hAnsi="Arial" w:cs="Arial"/>
                <w:color w:val="000000"/>
              </w:rPr>
              <w:t>4734741.49</w:t>
            </w:r>
          </w:p>
        </w:tc>
      </w:tr>
      <w:tr w:rsidR="00F70974" w:rsidRPr="00F70974" w14:paraId="2615ABD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1DE9358" w14:textId="77777777" w:rsidR="00F70974" w:rsidRPr="00F70974" w:rsidRDefault="00F70974" w:rsidP="001037EC">
            <w:pPr>
              <w:spacing w:after="150"/>
              <w:rPr>
                <w:rFonts w:ascii="Arial" w:hAnsi="Arial" w:cs="Arial"/>
              </w:rPr>
            </w:pPr>
            <w:r w:rsidRPr="00F70974">
              <w:rPr>
                <w:rFonts w:ascii="Arial" w:hAnsi="Arial" w:cs="Arial"/>
                <w:b/>
                <w:color w:val="000000"/>
              </w:rPr>
              <w:t>Ј15</w:t>
            </w:r>
          </w:p>
        </w:tc>
        <w:tc>
          <w:tcPr>
            <w:tcW w:w="2039" w:type="dxa"/>
            <w:tcBorders>
              <w:top w:val="single" w:sz="8" w:space="0" w:color="000000"/>
              <w:left w:val="single" w:sz="8" w:space="0" w:color="000000"/>
              <w:bottom w:val="single" w:sz="8" w:space="0" w:color="000000"/>
              <w:right w:val="single" w:sz="8" w:space="0" w:color="000000"/>
            </w:tcBorders>
            <w:vAlign w:val="center"/>
          </w:tcPr>
          <w:p w14:paraId="42C775FA" w14:textId="77777777" w:rsidR="00F70974" w:rsidRPr="00F70974" w:rsidRDefault="00F70974" w:rsidP="001037EC">
            <w:pPr>
              <w:spacing w:after="150"/>
              <w:rPr>
                <w:rFonts w:ascii="Arial" w:hAnsi="Arial" w:cs="Arial"/>
              </w:rPr>
            </w:pPr>
            <w:r w:rsidRPr="00F70974">
              <w:rPr>
                <w:rFonts w:ascii="Arial" w:hAnsi="Arial" w:cs="Arial"/>
                <w:color w:val="000000"/>
              </w:rPr>
              <w:t>7613603.07</w:t>
            </w:r>
          </w:p>
        </w:tc>
        <w:tc>
          <w:tcPr>
            <w:tcW w:w="2039" w:type="dxa"/>
            <w:tcBorders>
              <w:top w:val="single" w:sz="8" w:space="0" w:color="000000"/>
              <w:left w:val="single" w:sz="8" w:space="0" w:color="000000"/>
              <w:bottom w:val="single" w:sz="8" w:space="0" w:color="000000"/>
              <w:right w:val="single" w:sz="8" w:space="0" w:color="000000"/>
            </w:tcBorders>
            <w:vAlign w:val="center"/>
          </w:tcPr>
          <w:p w14:paraId="7905DDF2" w14:textId="77777777" w:rsidR="00F70974" w:rsidRPr="00F70974" w:rsidRDefault="00F70974" w:rsidP="001037EC">
            <w:pPr>
              <w:spacing w:after="150"/>
              <w:rPr>
                <w:rFonts w:ascii="Arial" w:hAnsi="Arial" w:cs="Arial"/>
              </w:rPr>
            </w:pPr>
            <w:r w:rsidRPr="00F70974">
              <w:rPr>
                <w:rFonts w:ascii="Arial" w:hAnsi="Arial" w:cs="Arial"/>
                <w:color w:val="000000"/>
              </w:rPr>
              <w:t>4730568.85</w:t>
            </w:r>
          </w:p>
        </w:tc>
        <w:tc>
          <w:tcPr>
            <w:tcW w:w="721" w:type="dxa"/>
            <w:tcBorders>
              <w:top w:val="single" w:sz="8" w:space="0" w:color="000000"/>
              <w:left w:val="single" w:sz="8" w:space="0" w:color="000000"/>
              <w:bottom w:val="single" w:sz="8" w:space="0" w:color="000000"/>
              <w:right w:val="single" w:sz="8" w:space="0" w:color="000000"/>
            </w:tcBorders>
            <w:vAlign w:val="center"/>
          </w:tcPr>
          <w:p w14:paraId="71207CDB" w14:textId="77777777" w:rsidR="00F70974" w:rsidRPr="00F70974" w:rsidRDefault="00F70974" w:rsidP="001037EC">
            <w:pPr>
              <w:spacing w:after="150"/>
              <w:rPr>
                <w:rFonts w:ascii="Arial" w:hAnsi="Arial" w:cs="Arial"/>
              </w:rPr>
            </w:pPr>
            <w:r w:rsidRPr="00F70974">
              <w:rPr>
                <w:rFonts w:ascii="Arial" w:hAnsi="Arial" w:cs="Arial"/>
                <w:b/>
                <w:color w:val="000000"/>
              </w:rPr>
              <w:t>Ј216</w:t>
            </w:r>
          </w:p>
        </w:tc>
        <w:tc>
          <w:tcPr>
            <w:tcW w:w="2039" w:type="dxa"/>
            <w:tcBorders>
              <w:top w:val="single" w:sz="8" w:space="0" w:color="000000"/>
              <w:left w:val="single" w:sz="8" w:space="0" w:color="000000"/>
              <w:bottom w:val="single" w:sz="8" w:space="0" w:color="000000"/>
              <w:right w:val="single" w:sz="8" w:space="0" w:color="000000"/>
            </w:tcBorders>
            <w:vAlign w:val="center"/>
          </w:tcPr>
          <w:p w14:paraId="0662C5CA" w14:textId="77777777" w:rsidR="00F70974" w:rsidRPr="00F70974" w:rsidRDefault="00F70974" w:rsidP="001037EC">
            <w:pPr>
              <w:spacing w:after="150"/>
              <w:rPr>
                <w:rFonts w:ascii="Arial" w:hAnsi="Arial" w:cs="Arial"/>
              </w:rPr>
            </w:pPr>
            <w:r w:rsidRPr="00F70974">
              <w:rPr>
                <w:rFonts w:ascii="Arial" w:hAnsi="Arial" w:cs="Arial"/>
                <w:color w:val="000000"/>
              </w:rPr>
              <w:t>7611560.58</w:t>
            </w:r>
          </w:p>
        </w:tc>
        <w:tc>
          <w:tcPr>
            <w:tcW w:w="2039" w:type="dxa"/>
            <w:tcBorders>
              <w:top w:val="single" w:sz="8" w:space="0" w:color="000000"/>
              <w:left w:val="single" w:sz="8" w:space="0" w:color="000000"/>
              <w:bottom w:val="single" w:sz="8" w:space="0" w:color="000000"/>
              <w:right w:val="single" w:sz="8" w:space="0" w:color="000000"/>
            </w:tcBorders>
            <w:vAlign w:val="center"/>
          </w:tcPr>
          <w:p w14:paraId="164A7CF9" w14:textId="77777777" w:rsidR="00F70974" w:rsidRPr="00F70974" w:rsidRDefault="00F70974" w:rsidP="001037EC">
            <w:pPr>
              <w:spacing w:after="150"/>
              <w:rPr>
                <w:rFonts w:ascii="Arial" w:hAnsi="Arial" w:cs="Arial"/>
              </w:rPr>
            </w:pPr>
            <w:r w:rsidRPr="00F70974">
              <w:rPr>
                <w:rFonts w:ascii="Arial" w:hAnsi="Arial" w:cs="Arial"/>
                <w:color w:val="000000"/>
              </w:rPr>
              <w:t>4734561.69</w:t>
            </w:r>
          </w:p>
        </w:tc>
        <w:tc>
          <w:tcPr>
            <w:tcW w:w="722" w:type="dxa"/>
            <w:tcBorders>
              <w:top w:val="single" w:sz="8" w:space="0" w:color="000000"/>
              <w:left w:val="single" w:sz="8" w:space="0" w:color="000000"/>
              <w:bottom w:val="single" w:sz="8" w:space="0" w:color="000000"/>
              <w:right w:val="single" w:sz="8" w:space="0" w:color="000000"/>
            </w:tcBorders>
            <w:vAlign w:val="center"/>
          </w:tcPr>
          <w:p w14:paraId="42A924D7" w14:textId="77777777" w:rsidR="00F70974" w:rsidRPr="00F70974" w:rsidRDefault="00F70974" w:rsidP="001037EC">
            <w:pPr>
              <w:spacing w:after="150"/>
              <w:rPr>
                <w:rFonts w:ascii="Arial" w:hAnsi="Arial" w:cs="Arial"/>
              </w:rPr>
            </w:pPr>
            <w:r w:rsidRPr="00F70974">
              <w:rPr>
                <w:rFonts w:ascii="Arial" w:hAnsi="Arial" w:cs="Arial"/>
                <w:b/>
                <w:color w:val="000000"/>
              </w:rPr>
              <w:t>Ј417</w:t>
            </w:r>
          </w:p>
        </w:tc>
        <w:tc>
          <w:tcPr>
            <w:tcW w:w="2040" w:type="dxa"/>
            <w:tcBorders>
              <w:top w:val="single" w:sz="8" w:space="0" w:color="000000"/>
              <w:left w:val="single" w:sz="8" w:space="0" w:color="000000"/>
              <w:bottom w:val="single" w:sz="8" w:space="0" w:color="000000"/>
              <w:right w:val="single" w:sz="8" w:space="0" w:color="000000"/>
            </w:tcBorders>
            <w:vAlign w:val="center"/>
          </w:tcPr>
          <w:p w14:paraId="6DF71169" w14:textId="77777777" w:rsidR="00F70974" w:rsidRPr="00F70974" w:rsidRDefault="00F70974" w:rsidP="001037EC">
            <w:pPr>
              <w:spacing w:after="150"/>
              <w:rPr>
                <w:rFonts w:ascii="Arial" w:hAnsi="Arial" w:cs="Arial"/>
              </w:rPr>
            </w:pPr>
            <w:r w:rsidRPr="00F70974">
              <w:rPr>
                <w:rFonts w:ascii="Arial" w:hAnsi="Arial" w:cs="Arial"/>
                <w:color w:val="000000"/>
              </w:rPr>
              <w:t>7610415.48</w:t>
            </w:r>
          </w:p>
        </w:tc>
        <w:tc>
          <w:tcPr>
            <w:tcW w:w="2040" w:type="dxa"/>
            <w:tcBorders>
              <w:top w:val="single" w:sz="8" w:space="0" w:color="000000"/>
              <w:left w:val="single" w:sz="8" w:space="0" w:color="000000"/>
              <w:bottom w:val="single" w:sz="8" w:space="0" w:color="000000"/>
              <w:right w:val="single" w:sz="8" w:space="0" w:color="000000"/>
            </w:tcBorders>
            <w:vAlign w:val="center"/>
          </w:tcPr>
          <w:p w14:paraId="3A63EA06" w14:textId="77777777" w:rsidR="00F70974" w:rsidRPr="00F70974" w:rsidRDefault="00F70974" w:rsidP="001037EC">
            <w:pPr>
              <w:spacing w:after="150"/>
              <w:rPr>
                <w:rFonts w:ascii="Arial" w:hAnsi="Arial" w:cs="Arial"/>
              </w:rPr>
            </w:pPr>
            <w:r w:rsidRPr="00F70974">
              <w:rPr>
                <w:rFonts w:ascii="Arial" w:hAnsi="Arial" w:cs="Arial"/>
                <w:color w:val="000000"/>
              </w:rPr>
              <w:t>4734753.48</w:t>
            </w:r>
          </w:p>
        </w:tc>
      </w:tr>
      <w:tr w:rsidR="00F70974" w:rsidRPr="00F70974" w14:paraId="1553B41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86E31C5" w14:textId="77777777" w:rsidR="00F70974" w:rsidRPr="00F70974" w:rsidRDefault="00F70974" w:rsidP="001037EC">
            <w:pPr>
              <w:spacing w:after="150"/>
              <w:rPr>
                <w:rFonts w:ascii="Arial" w:hAnsi="Arial" w:cs="Arial"/>
              </w:rPr>
            </w:pPr>
            <w:r w:rsidRPr="00F70974">
              <w:rPr>
                <w:rFonts w:ascii="Arial" w:hAnsi="Arial" w:cs="Arial"/>
                <w:b/>
                <w:color w:val="000000"/>
              </w:rPr>
              <w:t>Ј16</w:t>
            </w:r>
          </w:p>
        </w:tc>
        <w:tc>
          <w:tcPr>
            <w:tcW w:w="2039" w:type="dxa"/>
            <w:tcBorders>
              <w:top w:val="single" w:sz="8" w:space="0" w:color="000000"/>
              <w:left w:val="single" w:sz="8" w:space="0" w:color="000000"/>
              <w:bottom w:val="single" w:sz="8" w:space="0" w:color="000000"/>
              <w:right w:val="single" w:sz="8" w:space="0" w:color="000000"/>
            </w:tcBorders>
            <w:vAlign w:val="center"/>
          </w:tcPr>
          <w:p w14:paraId="2678242A" w14:textId="77777777" w:rsidR="00F70974" w:rsidRPr="00F70974" w:rsidRDefault="00F70974" w:rsidP="001037EC">
            <w:pPr>
              <w:spacing w:after="150"/>
              <w:rPr>
                <w:rFonts w:ascii="Arial" w:hAnsi="Arial" w:cs="Arial"/>
              </w:rPr>
            </w:pPr>
            <w:r w:rsidRPr="00F70974">
              <w:rPr>
                <w:rFonts w:ascii="Arial" w:hAnsi="Arial" w:cs="Arial"/>
                <w:color w:val="000000"/>
              </w:rPr>
              <w:t>7613607.01</w:t>
            </w:r>
          </w:p>
        </w:tc>
        <w:tc>
          <w:tcPr>
            <w:tcW w:w="2039" w:type="dxa"/>
            <w:tcBorders>
              <w:top w:val="single" w:sz="8" w:space="0" w:color="000000"/>
              <w:left w:val="single" w:sz="8" w:space="0" w:color="000000"/>
              <w:bottom w:val="single" w:sz="8" w:space="0" w:color="000000"/>
              <w:right w:val="single" w:sz="8" w:space="0" w:color="000000"/>
            </w:tcBorders>
            <w:vAlign w:val="center"/>
          </w:tcPr>
          <w:p w14:paraId="6A1031AD" w14:textId="77777777" w:rsidR="00F70974" w:rsidRPr="00F70974" w:rsidRDefault="00F70974" w:rsidP="001037EC">
            <w:pPr>
              <w:spacing w:after="150"/>
              <w:rPr>
                <w:rFonts w:ascii="Arial" w:hAnsi="Arial" w:cs="Arial"/>
              </w:rPr>
            </w:pPr>
            <w:r w:rsidRPr="00F70974">
              <w:rPr>
                <w:rFonts w:ascii="Arial" w:hAnsi="Arial" w:cs="Arial"/>
                <w:color w:val="000000"/>
              </w:rPr>
              <w:t>4730554.68</w:t>
            </w:r>
          </w:p>
        </w:tc>
        <w:tc>
          <w:tcPr>
            <w:tcW w:w="721" w:type="dxa"/>
            <w:tcBorders>
              <w:top w:val="single" w:sz="8" w:space="0" w:color="000000"/>
              <w:left w:val="single" w:sz="8" w:space="0" w:color="000000"/>
              <w:bottom w:val="single" w:sz="8" w:space="0" w:color="000000"/>
              <w:right w:val="single" w:sz="8" w:space="0" w:color="000000"/>
            </w:tcBorders>
            <w:vAlign w:val="center"/>
          </w:tcPr>
          <w:p w14:paraId="0A4EB290" w14:textId="77777777" w:rsidR="00F70974" w:rsidRPr="00F70974" w:rsidRDefault="00F70974" w:rsidP="001037EC">
            <w:pPr>
              <w:spacing w:after="150"/>
              <w:rPr>
                <w:rFonts w:ascii="Arial" w:hAnsi="Arial" w:cs="Arial"/>
              </w:rPr>
            </w:pPr>
            <w:r w:rsidRPr="00F70974">
              <w:rPr>
                <w:rFonts w:ascii="Arial" w:hAnsi="Arial" w:cs="Arial"/>
                <w:b/>
                <w:color w:val="000000"/>
              </w:rPr>
              <w:t>Ј217</w:t>
            </w:r>
          </w:p>
        </w:tc>
        <w:tc>
          <w:tcPr>
            <w:tcW w:w="2039" w:type="dxa"/>
            <w:tcBorders>
              <w:top w:val="single" w:sz="8" w:space="0" w:color="000000"/>
              <w:left w:val="single" w:sz="8" w:space="0" w:color="000000"/>
              <w:bottom w:val="single" w:sz="8" w:space="0" w:color="000000"/>
              <w:right w:val="single" w:sz="8" w:space="0" w:color="000000"/>
            </w:tcBorders>
            <w:vAlign w:val="center"/>
          </w:tcPr>
          <w:p w14:paraId="0824E355" w14:textId="77777777" w:rsidR="00F70974" w:rsidRPr="00F70974" w:rsidRDefault="00F70974" w:rsidP="001037EC">
            <w:pPr>
              <w:spacing w:after="150"/>
              <w:rPr>
                <w:rFonts w:ascii="Arial" w:hAnsi="Arial" w:cs="Arial"/>
              </w:rPr>
            </w:pPr>
            <w:r w:rsidRPr="00F70974">
              <w:rPr>
                <w:rFonts w:ascii="Arial" w:hAnsi="Arial" w:cs="Arial"/>
                <w:color w:val="000000"/>
              </w:rPr>
              <w:t>7611555.47</w:t>
            </w:r>
          </w:p>
        </w:tc>
        <w:tc>
          <w:tcPr>
            <w:tcW w:w="2039" w:type="dxa"/>
            <w:tcBorders>
              <w:top w:val="single" w:sz="8" w:space="0" w:color="000000"/>
              <w:left w:val="single" w:sz="8" w:space="0" w:color="000000"/>
              <w:bottom w:val="single" w:sz="8" w:space="0" w:color="000000"/>
              <w:right w:val="single" w:sz="8" w:space="0" w:color="000000"/>
            </w:tcBorders>
            <w:vAlign w:val="center"/>
          </w:tcPr>
          <w:p w14:paraId="0A31DD05" w14:textId="77777777" w:rsidR="00F70974" w:rsidRPr="00F70974" w:rsidRDefault="00F70974" w:rsidP="001037EC">
            <w:pPr>
              <w:spacing w:after="150"/>
              <w:rPr>
                <w:rFonts w:ascii="Arial" w:hAnsi="Arial" w:cs="Arial"/>
              </w:rPr>
            </w:pPr>
            <w:r w:rsidRPr="00F70974">
              <w:rPr>
                <w:rFonts w:ascii="Arial" w:hAnsi="Arial" w:cs="Arial"/>
                <w:color w:val="000000"/>
              </w:rPr>
              <w:t>4734567.17</w:t>
            </w:r>
          </w:p>
        </w:tc>
        <w:tc>
          <w:tcPr>
            <w:tcW w:w="722" w:type="dxa"/>
            <w:tcBorders>
              <w:top w:val="single" w:sz="8" w:space="0" w:color="000000"/>
              <w:left w:val="single" w:sz="8" w:space="0" w:color="000000"/>
              <w:bottom w:val="single" w:sz="8" w:space="0" w:color="000000"/>
              <w:right w:val="single" w:sz="8" w:space="0" w:color="000000"/>
            </w:tcBorders>
            <w:vAlign w:val="center"/>
          </w:tcPr>
          <w:p w14:paraId="35F8B194" w14:textId="77777777" w:rsidR="00F70974" w:rsidRPr="00F70974" w:rsidRDefault="00F70974" w:rsidP="001037EC">
            <w:pPr>
              <w:spacing w:after="150"/>
              <w:rPr>
                <w:rFonts w:ascii="Arial" w:hAnsi="Arial" w:cs="Arial"/>
              </w:rPr>
            </w:pPr>
            <w:r w:rsidRPr="00F70974">
              <w:rPr>
                <w:rFonts w:ascii="Arial" w:hAnsi="Arial" w:cs="Arial"/>
                <w:b/>
                <w:color w:val="000000"/>
              </w:rPr>
              <w:t>Ј418</w:t>
            </w:r>
          </w:p>
        </w:tc>
        <w:tc>
          <w:tcPr>
            <w:tcW w:w="2040" w:type="dxa"/>
            <w:tcBorders>
              <w:top w:val="single" w:sz="8" w:space="0" w:color="000000"/>
              <w:left w:val="single" w:sz="8" w:space="0" w:color="000000"/>
              <w:bottom w:val="single" w:sz="8" w:space="0" w:color="000000"/>
              <w:right w:val="single" w:sz="8" w:space="0" w:color="000000"/>
            </w:tcBorders>
            <w:vAlign w:val="center"/>
          </w:tcPr>
          <w:p w14:paraId="20C14D6A" w14:textId="77777777" w:rsidR="00F70974" w:rsidRPr="00F70974" w:rsidRDefault="00F70974" w:rsidP="001037EC">
            <w:pPr>
              <w:spacing w:after="150"/>
              <w:rPr>
                <w:rFonts w:ascii="Arial" w:hAnsi="Arial" w:cs="Arial"/>
              </w:rPr>
            </w:pPr>
            <w:r w:rsidRPr="00F70974">
              <w:rPr>
                <w:rFonts w:ascii="Arial" w:hAnsi="Arial" w:cs="Arial"/>
                <w:color w:val="000000"/>
              </w:rPr>
              <w:t>7610439.74</w:t>
            </w:r>
          </w:p>
        </w:tc>
        <w:tc>
          <w:tcPr>
            <w:tcW w:w="2040" w:type="dxa"/>
            <w:tcBorders>
              <w:top w:val="single" w:sz="8" w:space="0" w:color="000000"/>
              <w:left w:val="single" w:sz="8" w:space="0" w:color="000000"/>
              <w:bottom w:val="single" w:sz="8" w:space="0" w:color="000000"/>
              <w:right w:val="single" w:sz="8" w:space="0" w:color="000000"/>
            </w:tcBorders>
            <w:vAlign w:val="center"/>
          </w:tcPr>
          <w:p w14:paraId="32C39C66" w14:textId="77777777" w:rsidR="00F70974" w:rsidRPr="00F70974" w:rsidRDefault="00F70974" w:rsidP="001037EC">
            <w:pPr>
              <w:spacing w:after="150"/>
              <w:rPr>
                <w:rFonts w:ascii="Arial" w:hAnsi="Arial" w:cs="Arial"/>
              </w:rPr>
            </w:pPr>
            <w:r w:rsidRPr="00F70974">
              <w:rPr>
                <w:rFonts w:ascii="Arial" w:hAnsi="Arial" w:cs="Arial"/>
                <w:color w:val="000000"/>
              </w:rPr>
              <w:t>4734760.72</w:t>
            </w:r>
          </w:p>
        </w:tc>
      </w:tr>
      <w:tr w:rsidR="00F70974" w:rsidRPr="00F70974" w14:paraId="62900D9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72FE729" w14:textId="77777777" w:rsidR="00F70974" w:rsidRPr="00F70974" w:rsidRDefault="00F70974" w:rsidP="001037EC">
            <w:pPr>
              <w:spacing w:after="150"/>
              <w:rPr>
                <w:rFonts w:ascii="Arial" w:hAnsi="Arial" w:cs="Arial"/>
              </w:rPr>
            </w:pPr>
            <w:r w:rsidRPr="00F70974">
              <w:rPr>
                <w:rFonts w:ascii="Arial" w:hAnsi="Arial" w:cs="Arial"/>
                <w:b/>
                <w:color w:val="000000"/>
              </w:rPr>
              <w:t>Ј17</w:t>
            </w:r>
          </w:p>
        </w:tc>
        <w:tc>
          <w:tcPr>
            <w:tcW w:w="2039" w:type="dxa"/>
            <w:tcBorders>
              <w:top w:val="single" w:sz="8" w:space="0" w:color="000000"/>
              <w:left w:val="single" w:sz="8" w:space="0" w:color="000000"/>
              <w:bottom w:val="single" w:sz="8" w:space="0" w:color="000000"/>
              <w:right w:val="single" w:sz="8" w:space="0" w:color="000000"/>
            </w:tcBorders>
            <w:vAlign w:val="center"/>
          </w:tcPr>
          <w:p w14:paraId="13C3FAD2" w14:textId="77777777" w:rsidR="00F70974" w:rsidRPr="00F70974" w:rsidRDefault="00F70974" w:rsidP="001037EC">
            <w:pPr>
              <w:spacing w:after="150"/>
              <w:rPr>
                <w:rFonts w:ascii="Arial" w:hAnsi="Arial" w:cs="Arial"/>
              </w:rPr>
            </w:pPr>
            <w:r w:rsidRPr="00F70974">
              <w:rPr>
                <w:rFonts w:ascii="Arial" w:hAnsi="Arial" w:cs="Arial"/>
                <w:color w:val="000000"/>
              </w:rPr>
              <w:t>7613614.56</w:t>
            </w:r>
          </w:p>
        </w:tc>
        <w:tc>
          <w:tcPr>
            <w:tcW w:w="2039" w:type="dxa"/>
            <w:tcBorders>
              <w:top w:val="single" w:sz="8" w:space="0" w:color="000000"/>
              <w:left w:val="single" w:sz="8" w:space="0" w:color="000000"/>
              <w:bottom w:val="single" w:sz="8" w:space="0" w:color="000000"/>
              <w:right w:val="single" w:sz="8" w:space="0" w:color="000000"/>
            </w:tcBorders>
            <w:vAlign w:val="center"/>
          </w:tcPr>
          <w:p w14:paraId="607A057B" w14:textId="77777777" w:rsidR="00F70974" w:rsidRPr="00F70974" w:rsidRDefault="00F70974" w:rsidP="001037EC">
            <w:pPr>
              <w:spacing w:after="150"/>
              <w:rPr>
                <w:rFonts w:ascii="Arial" w:hAnsi="Arial" w:cs="Arial"/>
              </w:rPr>
            </w:pPr>
            <w:r w:rsidRPr="00F70974">
              <w:rPr>
                <w:rFonts w:ascii="Arial" w:hAnsi="Arial" w:cs="Arial"/>
                <w:color w:val="000000"/>
              </w:rPr>
              <w:t>4730524.82</w:t>
            </w:r>
          </w:p>
        </w:tc>
        <w:tc>
          <w:tcPr>
            <w:tcW w:w="721" w:type="dxa"/>
            <w:tcBorders>
              <w:top w:val="single" w:sz="8" w:space="0" w:color="000000"/>
              <w:left w:val="single" w:sz="8" w:space="0" w:color="000000"/>
              <w:bottom w:val="single" w:sz="8" w:space="0" w:color="000000"/>
              <w:right w:val="single" w:sz="8" w:space="0" w:color="000000"/>
            </w:tcBorders>
            <w:vAlign w:val="center"/>
          </w:tcPr>
          <w:p w14:paraId="44312C8E" w14:textId="77777777" w:rsidR="00F70974" w:rsidRPr="00F70974" w:rsidRDefault="00F70974" w:rsidP="001037EC">
            <w:pPr>
              <w:spacing w:after="150"/>
              <w:rPr>
                <w:rFonts w:ascii="Arial" w:hAnsi="Arial" w:cs="Arial"/>
              </w:rPr>
            </w:pPr>
            <w:r w:rsidRPr="00F70974">
              <w:rPr>
                <w:rFonts w:ascii="Arial" w:hAnsi="Arial" w:cs="Arial"/>
                <w:b/>
                <w:color w:val="000000"/>
              </w:rPr>
              <w:t>Ј218</w:t>
            </w:r>
          </w:p>
        </w:tc>
        <w:tc>
          <w:tcPr>
            <w:tcW w:w="2039" w:type="dxa"/>
            <w:tcBorders>
              <w:top w:val="single" w:sz="8" w:space="0" w:color="000000"/>
              <w:left w:val="single" w:sz="8" w:space="0" w:color="000000"/>
              <w:bottom w:val="single" w:sz="8" w:space="0" w:color="000000"/>
              <w:right w:val="single" w:sz="8" w:space="0" w:color="000000"/>
            </w:tcBorders>
            <w:vAlign w:val="center"/>
          </w:tcPr>
          <w:p w14:paraId="2D871A81" w14:textId="77777777" w:rsidR="00F70974" w:rsidRPr="00F70974" w:rsidRDefault="00F70974" w:rsidP="001037EC">
            <w:pPr>
              <w:spacing w:after="150"/>
              <w:rPr>
                <w:rFonts w:ascii="Arial" w:hAnsi="Arial" w:cs="Arial"/>
              </w:rPr>
            </w:pPr>
            <w:r w:rsidRPr="00F70974">
              <w:rPr>
                <w:rFonts w:ascii="Arial" w:hAnsi="Arial" w:cs="Arial"/>
                <w:color w:val="000000"/>
              </w:rPr>
              <w:t>7611550.02</w:t>
            </w:r>
          </w:p>
        </w:tc>
        <w:tc>
          <w:tcPr>
            <w:tcW w:w="2039" w:type="dxa"/>
            <w:tcBorders>
              <w:top w:val="single" w:sz="8" w:space="0" w:color="000000"/>
              <w:left w:val="single" w:sz="8" w:space="0" w:color="000000"/>
              <w:bottom w:val="single" w:sz="8" w:space="0" w:color="000000"/>
              <w:right w:val="single" w:sz="8" w:space="0" w:color="000000"/>
            </w:tcBorders>
            <w:vAlign w:val="center"/>
          </w:tcPr>
          <w:p w14:paraId="33109550" w14:textId="77777777" w:rsidR="00F70974" w:rsidRPr="00F70974" w:rsidRDefault="00F70974" w:rsidP="001037EC">
            <w:pPr>
              <w:spacing w:after="150"/>
              <w:rPr>
                <w:rFonts w:ascii="Arial" w:hAnsi="Arial" w:cs="Arial"/>
              </w:rPr>
            </w:pPr>
            <w:r w:rsidRPr="00F70974">
              <w:rPr>
                <w:rFonts w:ascii="Arial" w:hAnsi="Arial" w:cs="Arial"/>
                <w:color w:val="000000"/>
              </w:rPr>
              <w:t>4734572.30</w:t>
            </w:r>
          </w:p>
        </w:tc>
        <w:tc>
          <w:tcPr>
            <w:tcW w:w="722" w:type="dxa"/>
            <w:tcBorders>
              <w:top w:val="single" w:sz="8" w:space="0" w:color="000000"/>
              <w:left w:val="single" w:sz="8" w:space="0" w:color="000000"/>
              <w:bottom w:val="single" w:sz="8" w:space="0" w:color="000000"/>
              <w:right w:val="single" w:sz="8" w:space="0" w:color="000000"/>
            </w:tcBorders>
            <w:vAlign w:val="center"/>
          </w:tcPr>
          <w:p w14:paraId="1E3CFEB9" w14:textId="77777777" w:rsidR="00F70974" w:rsidRPr="00F70974" w:rsidRDefault="00F70974" w:rsidP="001037EC">
            <w:pPr>
              <w:spacing w:after="150"/>
              <w:rPr>
                <w:rFonts w:ascii="Arial" w:hAnsi="Arial" w:cs="Arial"/>
              </w:rPr>
            </w:pPr>
            <w:r w:rsidRPr="00F70974">
              <w:rPr>
                <w:rFonts w:ascii="Arial" w:hAnsi="Arial" w:cs="Arial"/>
                <w:b/>
                <w:color w:val="000000"/>
              </w:rPr>
              <w:t>Ј419</w:t>
            </w:r>
          </w:p>
        </w:tc>
        <w:tc>
          <w:tcPr>
            <w:tcW w:w="2040" w:type="dxa"/>
            <w:tcBorders>
              <w:top w:val="single" w:sz="8" w:space="0" w:color="000000"/>
              <w:left w:val="single" w:sz="8" w:space="0" w:color="000000"/>
              <w:bottom w:val="single" w:sz="8" w:space="0" w:color="000000"/>
              <w:right w:val="single" w:sz="8" w:space="0" w:color="000000"/>
            </w:tcBorders>
            <w:vAlign w:val="center"/>
          </w:tcPr>
          <w:p w14:paraId="2504BED3" w14:textId="77777777" w:rsidR="00F70974" w:rsidRPr="00F70974" w:rsidRDefault="00F70974" w:rsidP="001037EC">
            <w:pPr>
              <w:spacing w:after="150"/>
              <w:rPr>
                <w:rFonts w:ascii="Arial" w:hAnsi="Arial" w:cs="Arial"/>
              </w:rPr>
            </w:pPr>
            <w:r w:rsidRPr="00F70974">
              <w:rPr>
                <w:rFonts w:ascii="Arial" w:hAnsi="Arial" w:cs="Arial"/>
                <w:color w:val="000000"/>
              </w:rPr>
              <w:t>7610458.46</w:t>
            </w:r>
          </w:p>
        </w:tc>
        <w:tc>
          <w:tcPr>
            <w:tcW w:w="2040" w:type="dxa"/>
            <w:tcBorders>
              <w:top w:val="single" w:sz="8" w:space="0" w:color="000000"/>
              <w:left w:val="single" w:sz="8" w:space="0" w:color="000000"/>
              <w:bottom w:val="single" w:sz="8" w:space="0" w:color="000000"/>
              <w:right w:val="single" w:sz="8" w:space="0" w:color="000000"/>
            </w:tcBorders>
            <w:vAlign w:val="center"/>
          </w:tcPr>
          <w:p w14:paraId="4219604C" w14:textId="77777777" w:rsidR="00F70974" w:rsidRPr="00F70974" w:rsidRDefault="00F70974" w:rsidP="001037EC">
            <w:pPr>
              <w:spacing w:after="150"/>
              <w:rPr>
                <w:rFonts w:ascii="Arial" w:hAnsi="Arial" w:cs="Arial"/>
              </w:rPr>
            </w:pPr>
            <w:r w:rsidRPr="00F70974">
              <w:rPr>
                <w:rFonts w:ascii="Arial" w:hAnsi="Arial" w:cs="Arial"/>
                <w:color w:val="000000"/>
              </w:rPr>
              <w:t>4734769.62</w:t>
            </w:r>
          </w:p>
        </w:tc>
      </w:tr>
      <w:tr w:rsidR="00F70974" w:rsidRPr="00F70974" w14:paraId="5075D2B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B6531DE" w14:textId="77777777" w:rsidR="00F70974" w:rsidRPr="00F70974" w:rsidRDefault="00F70974" w:rsidP="001037EC">
            <w:pPr>
              <w:spacing w:after="150"/>
              <w:rPr>
                <w:rFonts w:ascii="Arial" w:hAnsi="Arial" w:cs="Arial"/>
              </w:rPr>
            </w:pPr>
            <w:r w:rsidRPr="00F70974">
              <w:rPr>
                <w:rFonts w:ascii="Arial" w:hAnsi="Arial" w:cs="Arial"/>
                <w:b/>
                <w:color w:val="000000"/>
              </w:rPr>
              <w:t>Ј18</w:t>
            </w:r>
          </w:p>
        </w:tc>
        <w:tc>
          <w:tcPr>
            <w:tcW w:w="2039" w:type="dxa"/>
            <w:tcBorders>
              <w:top w:val="single" w:sz="8" w:space="0" w:color="000000"/>
              <w:left w:val="single" w:sz="8" w:space="0" w:color="000000"/>
              <w:bottom w:val="single" w:sz="8" w:space="0" w:color="000000"/>
              <w:right w:val="single" w:sz="8" w:space="0" w:color="000000"/>
            </w:tcBorders>
            <w:vAlign w:val="center"/>
          </w:tcPr>
          <w:p w14:paraId="0436E25A" w14:textId="77777777" w:rsidR="00F70974" w:rsidRPr="00F70974" w:rsidRDefault="00F70974" w:rsidP="001037EC">
            <w:pPr>
              <w:spacing w:after="150"/>
              <w:rPr>
                <w:rFonts w:ascii="Arial" w:hAnsi="Arial" w:cs="Arial"/>
              </w:rPr>
            </w:pPr>
            <w:r w:rsidRPr="00F70974">
              <w:rPr>
                <w:rFonts w:ascii="Arial" w:hAnsi="Arial" w:cs="Arial"/>
                <w:color w:val="000000"/>
              </w:rPr>
              <w:t>7613619.26</w:t>
            </w:r>
          </w:p>
        </w:tc>
        <w:tc>
          <w:tcPr>
            <w:tcW w:w="2039" w:type="dxa"/>
            <w:tcBorders>
              <w:top w:val="single" w:sz="8" w:space="0" w:color="000000"/>
              <w:left w:val="single" w:sz="8" w:space="0" w:color="000000"/>
              <w:bottom w:val="single" w:sz="8" w:space="0" w:color="000000"/>
              <w:right w:val="single" w:sz="8" w:space="0" w:color="000000"/>
            </w:tcBorders>
            <w:vAlign w:val="center"/>
          </w:tcPr>
          <w:p w14:paraId="48963BDC" w14:textId="77777777" w:rsidR="00F70974" w:rsidRPr="00F70974" w:rsidRDefault="00F70974" w:rsidP="001037EC">
            <w:pPr>
              <w:spacing w:after="150"/>
              <w:rPr>
                <w:rFonts w:ascii="Arial" w:hAnsi="Arial" w:cs="Arial"/>
              </w:rPr>
            </w:pPr>
            <w:r w:rsidRPr="00F70974">
              <w:rPr>
                <w:rFonts w:ascii="Arial" w:hAnsi="Arial" w:cs="Arial"/>
                <w:color w:val="000000"/>
              </w:rPr>
              <w:t>4730508.30</w:t>
            </w:r>
          </w:p>
        </w:tc>
        <w:tc>
          <w:tcPr>
            <w:tcW w:w="721" w:type="dxa"/>
            <w:tcBorders>
              <w:top w:val="single" w:sz="8" w:space="0" w:color="000000"/>
              <w:left w:val="single" w:sz="8" w:space="0" w:color="000000"/>
              <w:bottom w:val="single" w:sz="8" w:space="0" w:color="000000"/>
              <w:right w:val="single" w:sz="8" w:space="0" w:color="000000"/>
            </w:tcBorders>
            <w:vAlign w:val="center"/>
          </w:tcPr>
          <w:p w14:paraId="4683445B" w14:textId="77777777" w:rsidR="00F70974" w:rsidRPr="00F70974" w:rsidRDefault="00F70974" w:rsidP="001037EC">
            <w:pPr>
              <w:spacing w:after="150"/>
              <w:rPr>
                <w:rFonts w:ascii="Arial" w:hAnsi="Arial" w:cs="Arial"/>
              </w:rPr>
            </w:pPr>
            <w:r w:rsidRPr="00F70974">
              <w:rPr>
                <w:rFonts w:ascii="Arial" w:hAnsi="Arial" w:cs="Arial"/>
                <w:b/>
                <w:color w:val="000000"/>
              </w:rPr>
              <w:t>Ј219</w:t>
            </w:r>
          </w:p>
        </w:tc>
        <w:tc>
          <w:tcPr>
            <w:tcW w:w="2039" w:type="dxa"/>
            <w:tcBorders>
              <w:top w:val="single" w:sz="8" w:space="0" w:color="000000"/>
              <w:left w:val="single" w:sz="8" w:space="0" w:color="000000"/>
              <w:bottom w:val="single" w:sz="8" w:space="0" w:color="000000"/>
              <w:right w:val="single" w:sz="8" w:space="0" w:color="000000"/>
            </w:tcBorders>
            <w:vAlign w:val="center"/>
          </w:tcPr>
          <w:p w14:paraId="34E2444E" w14:textId="77777777" w:rsidR="00F70974" w:rsidRPr="00F70974" w:rsidRDefault="00F70974" w:rsidP="001037EC">
            <w:pPr>
              <w:spacing w:after="150"/>
              <w:rPr>
                <w:rFonts w:ascii="Arial" w:hAnsi="Arial" w:cs="Arial"/>
              </w:rPr>
            </w:pPr>
            <w:r w:rsidRPr="00F70974">
              <w:rPr>
                <w:rFonts w:ascii="Arial" w:hAnsi="Arial" w:cs="Arial"/>
                <w:color w:val="000000"/>
              </w:rPr>
              <w:t>7611541.40</w:t>
            </w:r>
          </w:p>
        </w:tc>
        <w:tc>
          <w:tcPr>
            <w:tcW w:w="2039" w:type="dxa"/>
            <w:tcBorders>
              <w:top w:val="single" w:sz="8" w:space="0" w:color="000000"/>
              <w:left w:val="single" w:sz="8" w:space="0" w:color="000000"/>
              <w:bottom w:val="single" w:sz="8" w:space="0" w:color="000000"/>
              <w:right w:val="single" w:sz="8" w:space="0" w:color="000000"/>
            </w:tcBorders>
            <w:vAlign w:val="center"/>
          </w:tcPr>
          <w:p w14:paraId="676337BB" w14:textId="77777777" w:rsidR="00F70974" w:rsidRPr="00F70974" w:rsidRDefault="00F70974" w:rsidP="001037EC">
            <w:pPr>
              <w:spacing w:after="150"/>
              <w:rPr>
                <w:rFonts w:ascii="Arial" w:hAnsi="Arial" w:cs="Arial"/>
              </w:rPr>
            </w:pPr>
            <w:r w:rsidRPr="00F70974">
              <w:rPr>
                <w:rFonts w:ascii="Arial" w:hAnsi="Arial" w:cs="Arial"/>
                <w:color w:val="000000"/>
              </w:rPr>
              <w:t>4734566.56</w:t>
            </w:r>
          </w:p>
        </w:tc>
        <w:tc>
          <w:tcPr>
            <w:tcW w:w="722" w:type="dxa"/>
            <w:tcBorders>
              <w:top w:val="single" w:sz="8" w:space="0" w:color="000000"/>
              <w:left w:val="single" w:sz="8" w:space="0" w:color="000000"/>
              <w:bottom w:val="single" w:sz="8" w:space="0" w:color="000000"/>
              <w:right w:val="single" w:sz="8" w:space="0" w:color="000000"/>
            </w:tcBorders>
            <w:vAlign w:val="center"/>
          </w:tcPr>
          <w:p w14:paraId="645DE124" w14:textId="77777777" w:rsidR="00F70974" w:rsidRPr="00F70974" w:rsidRDefault="00F70974" w:rsidP="001037EC">
            <w:pPr>
              <w:spacing w:after="150"/>
              <w:rPr>
                <w:rFonts w:ascii="Arial" w:hAnsi="Arial" w:cs="Arial"/>
              </w:rPr>
            </w:pPr>
            <w:r w:rsidRPr="00F70974">
              <w:rPr>
                <w:rFonts w:ascii="Arial" w:hAnsi="Arial" w:cs="Arial"/>
                <w:b/>
                <w:color w:val="000000"/>
              </w:rPr>
              <w:t>Ј420</w:t>
            </w:r>
          </w:p>
        </w:tc>
        <w:tc>
          <w:tcPr>
            <w:tcW w:w="2040" w:type="dxa"/>
            <w:tcBorders>
              <w:top w:val="single" w:sz="8" w:space="0" w:color="000000"/>
              <w:left w:val="single" w:sz="8" w:space="0" w:color="000000"/>
              <w:bottom w:val="single" w:sz="8" w:space="0" w:color="000000"/>
              <w:right w:val="single" w:sz="8" w:space="0" w:color="000000"/>
            </w:tcBorders>
            <w:vAlign w:val="center"/>
          </w:tcPr>
          <w:p w14:paraId="0093049D" w14:textId="77777777" w:rsidR="00F70974" w:rsidRPr="00F70974" w:rsidRDefault="00F70974" w:rsidP="001037EC">
            <w:pPr>
              <w:spacing w:after="150"/>
              <w:rPr>
                <w:rFonts w:ascii="Arial" w:hAnsi="Arial" w:cs="Arial"/>
              </w:rPr>
            </w:pPr>
            <w:r w:rsidRPr="00F70974">
              <w:rPr>
                <w:rFonts w:ascii="Arial" w:hAnsi="Arial" w:cs="Arial"/>
                <w:color w:val="000000"/>
              </w:rPr>
              <w:t>7610475.19</w:t>
            </w:r>
          </w:p>
        </w:tc>
        <w:tc>
          <w:tcPr>
            <w:tcW w:w="2040" w:type="dxa"/>
            <w:tcBorders>
              <w:top w:val="single" w:sz="8" w:space="0" w:color="000000"/>
              <w:left w:val="single" w:sz="8" w:space="0" w:color="000000"/>
              <w:bottom w:val="single" w:sz="8" w:space="0" w:color="000000"/>
              <w:right w:val="single" w:sz="8" w:space="0" w:color="000000"/>
            </w:tcBorders>
            <w:vAlign w:val="center"/>
          </w:tcPr>
          <w:p w14:paraId="2324A90B" w14:textId="77777777" w:rsidR="00F70974" w:rsidRPr="00F70974" w:rsidRDefault="00F70974" w:rsidP="001037EC">
            <w:pPr>
              <w:spacing w:after="150"/>
              <w:rPr>
                <w:rFonts w:ascii="Arial" w:hAnsi="Arial" w:cs="Arial"/>
              </w:rPr>
            </w:pPr>
            <w:r w:rsidRPr="00F70974">
              <w:rPr>
                <w:rFonts w:ascii="Arial" w:hAnsi="Arial" w:cs="Arial"/>
                <w:color w:val="000000"/>
              </w:rPr>
              <w:t>4734775.34</w:t>
            </w:r>
          </w:p>
        </w:tc>
      </w:tr>
      <w:tr w:rsidR="00F70974" w:rsidRPr="00F70974" w14:paraId="43D7CD4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3212236" w14:textId="77777777" w:rsidR="00F70974" w:rsidRPr="00F70974" w:rsidRDefault="00F70974" w:rsidP="001037EC">
            <w:pPr>
              <w:spacing w:after="150"/>
              <w:rPr>
                <w:rFonts w:ascii="Arial" w:hAnsi="Arial" w:cs="Arial"/>
              </w:rPr>
            </w:pPr>
            <w:r w:rsidRPr="00F70974">
              <w:rPr>
                <w:rFonts w:ascii="Arial" w:hAnsi="Arial" w:cs="Arial"/>
                <w:b/>
                <w:color w:val="000000"/>
              </w:rPr>
              <w:t>Ј19</w:t>
            </w:r>
          </w:p>
        </w:tc>
        <w:tc>
          <w:tcPr>
            <w:tcW w:w="2039" w:type="dxa"/>
            <w:tcBorders>
              <w:top w:val="single" w:sz="8" w:space="0" w:color="000000"/>
              <w:left w:val="single" w:sz="8" w:space="0" w:color="000000"/>
              <w:bottom w:val="single" w:sz="8" w:space="0" w:color="000000"/>
              <w:right w:val="single" w:sz="8" w:space="0" w:color="000000"/>
            </w:tcBorders>
            <w:vAlign w:val="center"/>
          </w:tcPr>
          <w:p w14:paraId="392A5978" w14:textId="77777777" w:rsidR="00F70974" w:rsidRPr="00F70974" w:rsidRDefault="00F70974" w:rsidP="001037EC">
            <w:pPr>
              <w:spacing w:after="150"/>
              <w:rPr>
                <w:rFonts w:ascii="Arial" w:hAnsi="Arial" w:cs="Arial"/>
              </w:rPr>
            </w:pPr>
            <w:r w:rsidRPr="00F70974">
              <w:rPr>
                <w:rFonts w:ascii="Arial" w:hAnsi="Arial" w:cs="Arial"/>
                <w:color w:val="000000"/>
              </w:rPr>
              <w:t>7613630.45</w:t>
            </w:r>
          </w:p>
        </w:tc>
        <w:tc>
          <w:tcPr>
            <w:tcW w:w="2039" w:type="dxa"/>
            <w:tcBorders>
              <w:top w:val="single" w:sz="8" w:space="0" w:color="000000"/>
              <w:left w:val="single" w:sz="8" w:space="0" w:color="000000"/>
              <w:bottom w:val="single" w:sz="8" w:space="0" w:color="000000"/>
              <w:right w:val="single" w:sz="8" w:space="0" w:color="000000"/>
            </w:tcBorders>
            <w:vAlign w:val="center"/>
          </w:tcPr>
          <w:p w14:paraId="28B720FE" w14:textId="77777777" w:rsidR="00F70974" w:rsidRPr="00F70974" w:rsidRDefault="00F70974" w:rsidP="001037EC">
            <w:pPr>
              <w:spacing w:after="150"/>
              <w:rPr>
                <w:rFonts w:ascii="Arial" w:hAnsi="Arial" w:cs="Arial"/>
              </w:rPr>
            </w:pPr>
            <w:r w:rsidRPr="00F70974">
              <w:rPr>
                <w:rFonts w:ascii="Arial" w:hAnsi="Arial" w:cs="Arial"/>
                <w:color w:val="000000"/>
              </w:rPr>
              <w:t>4730472.90</w:t>
            </w:r>
          </w:p>
        </w:tc>
        <w:tc>
          <w:tcPr>
            <w:tcW w:w="721" w:type="dxa"/>
            <w:tcBorders>
              <w:top w:val="single" w:sz="8" w:space="0" w:color="000000"/>
              <w:left w:val="single" w:sz="8" w:space="0" w:color="000000"/>
              <w:bottom w:val="single" w:sz="8" w:space="0" w:color="000000"/>
              <w:right w:val="single" w:sz="8" w:space="0" w:color="000000"/>
            </w:tcBorders>
            <w:vAlign w:val="center"/>
          </w:tcPr>
          <w:p w14:paraId="1479864B" w14:textId="77777777" w:rsidR="00F70974" w:rsidRPr="00F70974" w:rsidRDefault="00F70974" w:rsidP="001037EC">
            <w:pPr>
              <w:spacing w:after="150"/>
              <w:rPr>
                <w:rFonts w:ascii="Arial" w:hAnsi="Arial" w:cs="Arial"/>
              </w:rPr>
            </w:pPr>
            <w:r w:rsidRPr="00F70974">
              <w:rPr>
                <w:rFonts w:ascii="Arial" w:hAnsi="Arial" w:cs="Arial"/>
                <w:b/>
                <w:color w:val="000000"/>
              </w:rPr>
              <w:t>Ј220</w:t>
            </w:r>
          </w:p>
        </w:tc>
        <w:tc>
          <w:tcPr>
            <w:tcW w:w="2039" w:type="dxa"/>
            <w:tcBorders>
              <w:top w:val="single" w:sz="8" w:space="0" w:color="000000"/>
              <w:left w:val="single" w:sz="8" w:space="0" w:color="000000"/>
              <w:bottom w:val="single" w:sz="8" w:space="0" w:color="000000"/>
              <w:right w:val="single" w:sz="8" w:space="0" w:color="000000"/>
            </w:tcBorders>
            <w:vAlign w:val="center"/>
          </w:tcPr>
          <w:p w14:paraId="1521B2CE" w14:textId="77777777" w:rsidR="00F70974" w:rsidRPr="00F70974" w:rsidRDefault="00F70974" w:rsidP="001037EC">
            <w:pPr>
              <w:spacing w:after="150"/>
              <w:rPr>
                <w:rFonts w:ascii="Arial" w:hAnsi="Arial" w:cs="Arial"/>
              </w:rPr>
            </w:pPr>
            <w:r w:rsidRPr="00F70974">
              <w:rPr>
                <w:rFonts w:ascii="Arial" w:hAnsi="Arial" w:cs="Arial"/>
                <w:color w:val="000000"/>
              </w:rPr>
              <w:t>7611522.80</w:t>
            </w:r>
          </w:p>
        </w:tc>
        <w:tc>
          <w:tcPr>
            <w:tcW w:w="2039" w:type="dxa"/>
            <w:tcBorders>
              <w:top w:val="single" w:sz="8" w:space="0" w:color="000000"/>
              <w:left w:val="single" w:sz="8" w:space="0" w:color="000000"/>
              <w:bottom w:val="single" w:sz="8" w:space="0" w:color="000000"/>
              <w:right w:val="single" w:sz="8" w:space="0" w:color="000000"/>
            </w:tcBorders>
            <w:vAlign w:val="center"/>
          </w:tcPr>
          <w:p w14:paraId="48D54E38" w14:textId="77777777" w:rsidR="00F70974" w:rsidRPr="00F70974" w:rsidRDefault="00F70974" w:rsidP="001037EC">
            <w:pPr>
              <w:spacing w:after="150"/>
              <w:rPr>
                <w:rFonts w:ascii="Arial" w:hAnsi="Arial" w:cs="Arial"/>
              </w:rPr>
            </w:pPr>
            <w:r w:rsidRPr="00F70974">
              <w:rPr>
                <w:rFonts w:ascii="Arial" w:hAnsi="Arial" w:cs="Arial"/>
                <w:color w:val="000000"/>
              </w:rPr>
              <w:t>4734582.92</w:t>
            </w:r>
          </w:p>
        </w:tc>
        <w:tc>
          <w:tcPr>
            <w:tcW w:w="722" w:type="dxa"/>
            <w:tcBorders>
              <w:top w:val="single" w:sz="8" w:space="0" w:color="000000"/>
              <w:left w:val="single" w:sz="8" w:space="0" w:color="000000"/>
              <w:bottom w:val="single" w:sz="8" w:space="0" w:color="000000"/>
              <w:right w:val="single" w:sz="8" w:space="0" w:color="000000"/>
            </w:tcBorders>
            <w:vAlign w:val="center"/>
          </w:tcPr>
          <w:p w14:paraId="3A269BD3" w14:textId="77777777" w:rsidR="00F70974" w:rsidRPr="00F70974" w:rsidRDefault="00F70974" w:rsidP="001037EC">
            <w:pPr>
              <w:spacing w:after="150"/>
              <w:rPr>
                <w:rFonts w:ascii="Arial" w:hAnsi="Arial" w:cs="Arial"/>
              </w:rPr>
            </w:pPr>
            <w:r w:rsidRPr="00F70974">
              <w:rPr>
                <w:rFonts w:ascii="Arial" w:hAnsi="Arial" w:cs="Arial"/>
                <w:b/>
                <w:color w:val="000000"/>
              </w:rPr>
              <w:t>Ј421</w:t>
            </w:r>
          </w:p>
        </w:tc>
        <w:tc>
          <w:tcPr>
            <w:tcW w:w="2040" w:type="dxa"/>
            <w:tcBorders>
              <w:top w:val="single" w:sz="8" w:space="0" w:color="000000"/>
              <w:left w:val="single" w:sz="8" w:space="0" w:color="000000"/>
              <w:bottom w:val="single" w:sz="8" w:space="0" w:color="000000"/>
              <w:right w:val="single" w:sz="8" w:space="0" w:color="000000"/>
            </w:tcBorders>
            <w:vAlign w:val="center"/>
          </w:tcPr>
          <w:p w14:paraId="7634D38D" w14:textId="77777777" w:rsidR="00F70974" w:rsidRPr="00F70974" w:rsidRDefault="00F70974" w:rsidP="001037EC">
            <w:pPr>
              <w:spacing w:after="150"/>
              <w:rPr>
                <w:rFonts w:ascii="Arial" w:hAnsi="Arial" w:cs="Arial"/>
              </w:rPr>
            </w:pPr>
            <w:r w:rsidRPr="00F70974">
              <w:rPr>
                <w:rFonts w:ascii="Arial" w:hAnsi="Arial" w:cs="Arial"/>
                <w:color w:val="000000"/>
              </w:rPr>
              <w:t>7610492.79</w:t>
            </w:r>
          </w:p>
        </w:tc>
        <w:tc>
          <w:tcPr>
            <w:tcW w:w="2040" w:type="dxa"/>
            <w:tcBorders>
              <w:top w:val="single" w:sz="8" w:space="0" w:color="000000"/>
              <w:left w:val="single" w:sz="8" w:space="0" w:color="000000"/>
              <w:bottom w:val="single" w:sz="8" w:space="0" w:color="000000"/>
              <w:right w:val="single" w:sz="8" w:space="0" w:color="000000"/>
            </w:tcBorders>
            <w:vAlign w:val="center"/>
          </w:tcPr>
          <w:p w14:paraId="63A4C99F" w14:textId="77777777" w:rsidR="00F70974" w:rsidRPr="00F70974" w:rsidRDefault="00F70974" w:rsidP="001037EC">
            <w:pPr>
              <w:spacing w:after="150"/>
              <w:rPr>
                <w:rFonts w:ascii="Arial" w:hAnsi="Arial" w:cs="Arial"/>
              </w:rPr>
            </w:pPr>
            <w:r w:rsidRPr="00F70974">
              <w:rPr>
                <w:rFonts w:ascii="Arial" w:hAnsi="Arial" w:cs="Arial"/>
                <w:color w:val="000000"/>
              </w:rPr>
              <w:t>4734777.12</w:t>
            </w:r>
          </w:p>
        </w:tc>
      </w:tr>
      <w:tr w:rsidR="00F70974" w:rsidRPr="00F70974" w14:paraId="137B803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8EAE194" w14:textId="77777777" w:rsidR="00F70974" w:rsidRPr="00F70974" w:rsidRDefault="00F70974" w:rsidP="001037EC">
            <w:pPr>
              <w:spacing w:after="150"/>
              <w:rPr>
                <w:rFonts w:ascii="Arial" w:hAnsi="Arial" w:cs="Arial"/>
              </w:rPr>
            </w:pPr>
            <w:r w:rsidRPr="00F70974">
              <w:rPr>
                <w:rFonts w:ascii="Arial" w:hAnsi="Arial" w:cs="Arial"/>
                <w:b/>
                <w:color w:val="000000"/>
              </w:rPr>
              <w:t>Ј20</w:t>
            </w:r>
          </w:p>
        </w:tc>
        <w:tc>
          <w:tcPr>
            <w:tcW w:w="2039" w:type="dxa"/>
            <w:tcBorders>
              <w:top w:val="single" w:sz="8" w:space="0" w:color="000000"/>
              <w:left w:val="single" w:sz="8" w:space="0" w:color="000000"/>
              <w:bottom w:val="single" w:sz="8" w:space="0" w:color="000000"/>
              <w:right w:val="single" w:sz="8" w:space="0" w:color="000000"/>
            </w:tcBorders>
            <w:vAlign w:val="center"/>
          </w:tcPr>
          <w:p w14:paraId="75DCBADC" w14:textId="77777777" w:rsidR="00F70974" w:rsidRPr="00F70974" w:rsidRDefault="00F70974" w:rsidP="001037EC">
            <w:pPr>
              <w:spacing w:after="150"/>
              <w:rPr>
                <w:rFonts w:ascii="Arial" w:hAnsi="Arial" w:cs="Arial"/>
              </w:rPr>
            </w:pPr>
            <w:r w:rsidRPr="00F70974">
              <w:rPr>
                <w:rFonts w:ascii="Arial" w:hAnsi="Arial" w:cs="Arial"/>
                <w:color w:val="000000"/>
              </w:rPr>
              <w:t>7613632.78</w:t>
            </w:r>
          </w:p>
        </w:tc>
        <w:tc>
          <w:tcPr>
            <w:tcW w:w="2039" w:type="dxa"/>
            <w:tcBorders>
              <w:top w:val="single" w:sz="8" w:space="0" w:color="000000"/>
              <w:left w:val="single" w:sz="8" w:space="0" w:color="000000"/>
              <w:bottom w:val="single" w:sz="8" w:space="0" w:color="000000"/>
              <w:right w:val="single" w:sz="8" w:space="0" w:color="000000"/>
            </w:tcBorders>
            <w:vAlign w:val="center"/>
          </w:tcPr>
          <w:p w14:paraId="2FF990CB" w14:textId="77777777" w:rsidR="00F70974" w:rsidRPr="00F70974" w:rsidRDefault="00F70974" w:rsidP="001037EC">
            <w:pPr>
              <w:spacing w:after="150"/>
              <w:rPr>
                <w:rFonts w:ascii="Arial" w:hAnsi="Arial" w:cs="Arial"/>
              </w:rPr>
            </w:pPr>
            <w:r w:rsidRPr="00F70974">
              <w:rPr>
                <w:rFonts w:ascii="Arial" w:hAnsi="Arial" w:cs="Arial"/>
                <w:color w:val="000000"/>
              </w:rPr>
              <w:t>4730465.53</w:t>
            </w:r>
          </w:p>
        </w:tc>
        <w:tc>
          <w:tcPr>
            <w:tcW w:w="721" w:type="dxa"/>
            <w:tcBorders>
              <w:top w:val="single" w:sz="8" w:space="0" w:color="000000"/>
              <w:left w:val="single" w:sz="8" w:space="0" w:color="000000"/>
              <w:bottom w:val="single" w:sz="8" w:space="0" w:color="000000"/>
              <w:right w:val="single" w:sz="8" w:space="0" w:color="000000"/>
            </w:tcBorders>
            <w:vAlign w:val="center"/>
          </w:tcPr>
          <w:p w14:paraId="143493CA" w14:textId="77777777" w:rsidR="00F70974" w:rsidRPr="00F70974" w:rsidRDefault="00F70974" w:rsidP="001037EC">
            <w:pPr>
              <w:spacing w:after="150"/>
              <w:rPr>
                <w:rFonts w:ascii="Arial" w:hAnsi="Arial" w:cs="Arial"/>
              </w:rPr>
            </w:pPr>
            <w:r w:rsidRPr="00F70974">
              <w:rPr>
                <w:rFonts w:ascii="Arial" w:hAnsi="Arial" w:cs="Arial"/>
                <w:b/>
                <w:color w:val="000000"/>
              </w:rPr>
              <w:t>Ј221</w:t>
            </w:r>
          </w:p>
        </w:tc>
        <w:tc>
          <w:tcPr>
            <w:tcW w:w="2039" w:type="dxa"/>
            <w:tcBorders>
              <w:top w:val="single" w:sz="8" w:space="0" w:color="000000"/>
              <w:left w:val="single" w:sz="8" w:space="0" w:color="000000"/>
              <w:bottom w:val="single" w:sz="8" w:space="0" w:color="000000"/>
              <w:right w:val="single" w:sz="8" w:space="0" w:color="000000"/>
            </w:tcBorders>
            <w:vAlign w:val="center"/>
          </w:tcPr>
          <w:p w14:paraId="40167045" w14:textId="77777777" w:rsidR="00F70974" w:rsidRPr="00F70974" w:rsidRDefault="00F70974" w:rsidP="001037EC">
            <w:pPr>
              <w:spacing w:after="150"/>
              <w:rPr>
                <w:rFonts w:ascii="Arial" w:hAnsi="Arial" w:cs="Arial"/>
              </w:rPr>
            </w:pPr>
            <w:r w:rsidRPr="00F70974">
              <w:rPr>
                <w:rFonts w:ascii="Arial" w:hAnsi="Arial" w:cs="Arial"/>
                <w:color w:val="000000"/>
              </w:rPr>
              <w:t>7611502.53</w:t>
            </w:r>
          </w:p>
        </w:tc>
        <w:tc>
          <w:tcPr>
            <w:tcW w:w="2039" w:type="dxa"/>
            <w:tcBorders>
              <w:top w:val="single" w:sz="8" w:space="0" w:color="000000"/>
              <w:left w:val="single" w:sz="8" w:space="0" w:color="000000"/>
              <w:bottom w:val="single" w:sz="8" w:space="0" w:color="000000"/>
              <w:right w:val="single" w:sz="8" w:space="0" w:color="000000"/>
            </w:tcBorders>
            <w:vAlign w:val="center"/>
          </w:tcPr>
          <w:p w14:paraId="37DDD046" w14:textId="77777777" w:rsidR="00F70974" w:rsidRPr="00F70974" w:rsidRDefault="00F70974" w:rsidP="001037EC">
            <w:pPr>
              <w:spacing w:after="150"/>
              <w:rPr>
                <w:rFonts w:ascii="Arial" w:hAnsi="Arial" w:cs="Arial"/>
              </w:rPr>
            </w:pPr>
            <w:r w:rsidRPr="00F70974">
              <w:rPr>
                <w:rFonts w:ascii="Arial" w:hAnsi="Arial" w:cs="Arial"/>
                <w:color w:val="000000"/>
              </w:rPr>
              <w:t>4734590.99</w:t>
            </w:r>
          </w:p>
        </w:tc>
        <w:tc>
          <w:tcPr>
            <w:tcW w:w="722" w:type="dxa"/>
            <w:tcBorders>
              <w:top w:val="single" w:sz="8" w:space="0" w:color="000000"/>
              <w:left w:val="single" w:sz="8" w:space="0" w:color="000000"/>
              <w:bottom w:val="single" w:sz="8" w:space="0" w:color="000000"/>
              <w:right w:val="single" w:sz="8" w:space="0" w:color="000000"/>
            </w:tcBorders>
            <w:vAlign w:val="center"/>
          </w:tcPr>
          <w:p w14:paraId="538BD2AA" w14:textId="77777777" w:rsidR="00F70974" w:rsidRPr="00F70974" w:rsidRDefault="00F70974" w:rsidP="001037EC">
            <w:pPr>
              <w:spacing w:after="150"/>
              <w:rPr>
                <w:rFonts w:ascii="Arial" w:hAnsi="Arial" w:cs="Arial"/>
              </w:rPr>
            </w:pPr>
            <w:r w:rsidRPr="00F70974">
              <w:rPr>
                <w:rFonts w:ascii="Arial" w:hAnsi="Arial" w:cs="Arial"/>
                <w:b/>
                <w:color w:val="000000"/>
              </w:rPr>
              <w:t>Ј422</w:t>
            </w:r>
          </w:p>
        </w:tc>
        <w:tc>
          <w:tcPr>
            <w:tcW w:w="2040" w:type="dxa"/>
            <w:tcBorders>
              <w:top w:val="single" w:sz="8" w:space="0" w:color="000000"/>
              <w:left w:val="single" w:sz="8" w:space="0" w:color="000000"/>
              <w:bottom w:val="single" w:sz="8" w:space="0" w:color="000000"/>
              <w:right w:val="single" w:sz="8" w:space="0" w:color="000000"/>
            </w:tcBorders>
            <w:vAlign w:val="center"/>
          </w:tcPr>
          <w:p w14:paraId="361D974E" w14:textId="77777777" w:rsidR="00F70974" w:rsidRPr="00F70974" w:rsidRDefault="00F70974" w:rsidP="001037EC">
            <w:pPr>
              <w:spacing w:after="150"/>
              <w:rPr>
                <w:rFonts w:ascii="Arial" w:hAnsi="Arial" w:cs="Arial"/>
              </w:rPr>
            </w:pPr>
            <w:r w:rsidRPr="00F70974">
              <w:rPr>
                <w:rFonts w:ascii="Arial" w:hAnsi="Arial" w:cs="Arial"/>
                <w:color w:val="000000"/>
              </w:rPr>
              <w:t>7610510.33</w:t>
            </w:r>
          </w:p>
        </w:tc>
        <w:tc>
          <w:tcPr>
            <w:tcW w:w="2040" w:type="dxa"/>
            <w:tcBorders>
              <w:top w:val="single" w:sz="8" w:space="0" w:color="000000"/>
              <w:left w:val="single" w:sz="8" w:space="0" w:color="000000"/>
              <w:bottom w:val="single" w:sz="8" w:space="0" w:color="000000"/>
              <w:right w:val="single" w:sz="8" w:space="0" w:color="000000"/>
            </w:tcBorders>
            <w:vAlign w:val="center"/>
          </w:tcPr>
          <w:p w14:paraId="2842531E" w14:textId="77777777" w:rsidR="00F70974" w:rsidRPr="00F70974" w:rsidRDefault="00F70974" w:rsidP="001037EC">
            <w:pPr>
              <w:spacing w:after="150"/>
              <w:rPr>
                <w:rFonts w:ascii="Arial" w:hAnsi="Arial" w:cs="Arial"/>
              </w:rPr>
            </w:pPr>
            <w:r w:rsidRPr="00F70974">
              <w:rPr>
                <w:rFonts w:ascii="Arial" w:hAnsi="Arial" w:cs="Arial"/>
                <w:color w:val="000000"/>
              </w:rPr>
              <w:t>4734774.87</w:t>
            </w:r>
          </w:p>
        </w:tc>
      </w:tr>
      <w:tr w:rsidR="00F70974" w:rsidRPr="00F70974" w14:paraId="41FE46A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3F1868F" w14:textId="77777777" w:rsidR="00F70974" w:rsidRPr="00F70974" w:rsidRDefault="00F70974" w:rsidP="001037EC">
            <w:pPr>
              <w:spacing w:after="150"/>
              <w:rPr>
                <w:rFonts w:ascii="Arial" w:hAnsi="Arial" w:cs="Arial"/>
              </w:rPr>
            </w:pPr>
            <w:r w:rsidRPr="00F70974">
              <w:rPr>
                <w:rFonts w:ascii="Arial" w:hAnsi="Arial" w:cs="Arial"/>
                <w:b/>
                <w:color w:val="000000"/>
              </w:rPr>
              <w:t>Ј21</w:t>
            </w:r>
          </w:p>
        </w:tc>
        <w:tc>
          <w:tcPr>
            <w:tcW w:w="2039" w:type="dxa"/>
            <w:tcBorders>
              <w:top w:val="single" w:sz="8" w:space="0" w:color="000000"/>
              <w:left w:val="single" w:sz="8" w:space="0" w:color="000000"/>
              <w:bottom w:val="single" w:sz="8" w:space="0" w:color="000000"/>
              <w:right w:val="single" w:sz="8" w:space="0" w:color="000000"/>
            </w:tcBorders>
            <w:vAlign w:val="center"/>
          </w:tcPr>
          <w:p w14:paraId="63C3DC9C" w14:textId="77777777" w:rsidR="00F70974" w:rsidRPr="00F70974" w:rsidRDefault="00F70974" w:rsidP="001037EC">
            <w:pPr>
              <w:spacing w:after="150"/>
              <w:rPr>
                <w:rFonts w:ascii="Arial" w:hAnsi="Arial" w:cs="Arial"/>
              </w:rPr>
            </w:pPr>
            <w:r w:rsidRPr="00F70974">
              <w:rPr>
                <w:rFonts w:ascii="Arial" w:hAnsi="Arial" w:cs="Arial"/>
                <w:color w:val="000000"/>
              </w:rPr>
              <w:t>7613635.38</w:t>
            </w:r>
          </w:p>
        </w:tc>
        <w:tc>
          <w:tcPr>
            <w:tcW w:w="2039" w:type="dxa"/>
            <w:tcBorders>
              <w:top w:val="single" w:sz="8" w:space="0" w:color="000000"/>
              <w:left w:val="single" w:sz="8" w:space="0" w:color="000000"/>
              <w:bottom w:val="single" w:sz="8" w:space="0" w:color="000000"/>
              <w:right w:val="single" w:sz="8" w:space="0" w:color="000000"/>
            </w:tcBorders>
            <w:vAlign w:val="center"/>
          </w:tcPr>
          <w:p w14:paraId="6BF34381" w14:textId="77777777" w:rsidR="00F70974" w:rsidRPr="00F70974" w:rsidRDefault="00F70974" w:rsidP="001037EC">
            <w:pPr>
              <w:spacing w:after="150"/>
              <w:rPr>
                <w:rFonts w:ascii="Arial" w:hAnsi="Arial" w:cs="Arial"/>
              </w:rPr>
            </w:pPr>
            <w:r w:rsidRPr="00F70974">
              <w:rPr>
                <w:rFonts w:ascii="Arial" w:hAnsi="Arial" w:cs="Arial"/>
                <w:color w:val="000000"/>
              </w:rPr>
              <w:t>4730457.32</w:t>
            </w:r>
          </w:p>
        </w:tc>
        <w:tc>
          <w:tcPr>
            <w:tcW w:w="721" w:type="dxa"/>
            <w:tcBorders>
              <w:top w:val="single" w:sz="8" w:space="0" w:color="000000"/>
              <w:left w:val="single" w:sz="8" w:space="0" w:color="000000"/>
              <w:bottom w:val="single" w:sz="8" w:space="0" w:color="000000"/>
              <w:right w:val="single" w:sz="8" w:space="0" w:color="000000"/>
            </w:tcBorders>
            <w:vAlign w:val="center"/>
          </w:tcPr>
          <w:p w14:paraId="6E71AF36" w14:textId="77777777" w:rsidR="00F70974" w:rsidRPr="00F70974" w:rsidRDefault="00F70974" w:rsidP="001037EC">
            <w:pPr>
              <w:spacing w:after="150"/>
              <w:rPr>
                <w:rFonts w:ascii="Arial" w:hAnsi="Arial" w:cs="Arial"/>
              </w:rPr>
            </w:pPr>
            <w:r w:rsidRPr="00F70974">
              <w:rPr>
                <w:rFonts w:ascii="Arial" w:hAnsi="Arial" w:cs="Arial"/>
                <w:b/>
                <w:color w:val="000000"/>
              </w:rPr>
              <w:t>Ј222</w:t>
            </w:r>
          </w:p>
        </w:tc>
        <w:tc>
          <w:tcPr>
            <w:tcW w:w="2039" w:type="dxa"/>
            <w:tcBorders>
              <w:top w:val="single" w:sz="8" w:space="0" w:color="000000"/>
              <w:left w:val="single" w:sz="8" w:space="0" w:color="000000"/>
              <w:bottom w:val="single" w:sz="8" w:space="0" w:color="000000"/>
              <w:right w:val="single" w:sz="8" w:space="0" w:color="000000"/>
            </w:tcBorders>
            <w:vAlign w:val="center"/>
          </w:tcPr>
          <w:p w14:paraId="1A5B947E" w14:textId="77777777" w:rsidR="00F70974" w:rsidRPr="00F70974" w:rsidRDefault="00F70974" w:rsidP="001037EC">
            <w:pPr>
              <w:spacing w:after="150"/>
              <w:rPr>
                <w:rFonts w:ascii="Arial" w:hAnsi="Arial" w:cs="Arial"/>
              </w:rPr>
            </w:pPr>
            <w:r w:rsidRPr="00F70974">
              <w:rPr>
                <w:rFonts w:ascii="Arial" w:hAnsi="Arial" w:cs="Arial"/>
                <w:color w:val="000000"/>
              </w:rPr>
              <w:t>7611490.31</w:t>
            </w:r>
          </w:p>
        </w:tc>
        <w:tc>
          <w:tcPr>
            <w:tcW w:w="2039" w:type="dxa"/>
            <w:tcBorders>
              <w:top w:val="single" w:sz="8" w:space="0" w:color="000000"/>
              <w:left w:val="single" w:sz="8" w:space="0" w:color="000000"/>
              <w:bottom w:val="single" w:sz="8" w:space="0" w:color="000000"/>
              <w:right w:val="single" w:sz="8" w:space="0" w:color="000000"/>
            </w:tcBorders>
            <w:vAlign w:val="center"/>
          </w:tcPr>
          <w:p w14:paraId="465C7293" w14:textId="77777777" w:rsidR="00F70974" w:rsidRPr="00F70974" w:rsidRDefault="00F70974" w:rsidP="001037EC">
            <w:pPr>
              <w:spacing w:after="150"/>
              <w:rPr>
                <w:rFonts w:ascii="Arial" w:hAnsi="Arial" w:cs="Arial"/>
              </w:rPr>
            </w:pPr>
            <w:r w:rsidRPr="00F70974">
              <w:rPr>
                <w:rFonts w:ascii="Arial" w:hAnsi="Arial" w:cs="Arial"/>
                <w:color w:val="000000"/>
              </w:rPr>
              <w:t>4734591.44</w:t>
            </w:r>
          </w:p>
        </w:tc>
        <w:tc>
          <w:tcPr>
            <w:tcW w:w="722" w:type="dxa"/>
            <w:tcBorders>
              <w:top w:val="single" w:sz="8" w:space="0" w:color="000000"/>
              <w:left w:val="single" w:sz="8" w:space="0" w:color="000000"/>
              <w:bottom w:val="single" w:sz="8" w:space="0" w:color="000000"/>
              <w:right w:val="single" w:sz="8" w:space="0" w:color="000000"/>
            </w:tcBorders>
            <w:vAlign w:val="center"/>
          </w:tcPr>
          <w:p w14:paraId="63A45235" w14:textId="77777777" w:rsidR="00F70974" w:rsidRPr="00F70974" w:rsidRDefault="00F70974" w:rsidP="001037EC">
            <w:pPr>
              <w:spacing w:after="150"/>
              <w:rPr>
                <w:rFonts w:ascii="Arial" w:hAnsi="Arial" w:cs="Arial"/>
              </w:rPr>
            </w:pPr>
            <w:r w:rsidRPr="00F70974">
              <w:rPr>
                <w:rFonts w:ascii="Arial" w:hAnsi="Arial" w:cs="Arial"/>
                <w:b/>
                <w:color w:val="000000"/>
              </w:rPr>
              <w:t>Ј423</w:t>
            </w:r>
          </w:p>
        </w:tc>
        <w:tc>
          <w:tcPr>
            <w:tcW w:w="2040" w:type="dxa"/>
            <w:tcBorders>
              <w:top w:val="single" w:sz="8" w:space="0" w:color="000000"/>
              <w:left w:val="single" w:sz="8" w:space="0" w:color="000000"/>
              <w:bottom w:val="single" w:sz="8" w:space="0" w:color="000000"/>
              <w:right w:val="single" w:sz="8" w:space="0" w:color="000000"/>
            </w:tcBorders>
            <w:vAlign w:val="center"/>
          </w:tcPr>
          <w:p w14:paraId="31F2AF2B" w14:textId="77777777" w:rsidR="00F70974" w:rsidRPr="00F70974" w:rsidRDefault="00F70974" w:rsidP="001037EC">
            <w:pPr>
              <w:spacing w:after="150"/>
              <w:rPr>
                <w:rFonts w:ascii="Arial" w:hAnsi="Arial" w:cs="Arial"/>
              </w:rPr>
            </w:pPr>
            <w:r w:rsidRPr="00F70974">
              <w:rPr>
                <w:rFonts w:ascii="Arial" w:hAnsi="Arial" w:cs="Arial"/>
                <w:color w:val="000000"/>
              </w:rPr>
              <w:t>7610526.90</w:t>
            </w:r>
          </w:p>
        </w:tc>
        <w:tc>
          <w:tcPr>
            <w:tcW w:w="2040" w:type="dxa"/>
            <w:tcBorders>
              <w:top w:val="single" w:sz="8" w:space="0" w:color="000000"/>
              <w:left w:val="single" w:sz="8" w:space="0" w:color="000000"/>
              <w:bottom w:val="single" w:sz="8" w:space="0" w:color="000000"/>
              <w:right w:val="single" w:sz="8" w:space="0" w:color="000000"/>
            </w:tcBorders>
            <w:vAlign w:val="center"/>
          </w:tcPr>
          <w:p w14:paraId="4636DE63" w14:textId="77777777" w:rsidR="00F70974" w:rsidRPr="00F70974" w:rsidRDefault="00F70974" w:rsidP="001037EC">
            <w:pPr>
              <w:spacing w:after="150"/>
              <w:rPr>
                <w:rFonts w:ascii="Arial" w:hAnsi="Arial" w:cs="Arial"/>
              </w:rPr>
            </w:pPr>
            <w:r w:rsidRPr="00F70974">
              <w:rPr>
                <w:rFonts w:ascii="Arial" w:hAnsi="Arial" w:cs="Arial"/>
                <w:color w:val="000000"/>
              </w:rPr>
              <w:t>4734768.69</w:t>
            </w:r>
          </w:p>
        </w:tc>
      </w:tr>
      <w:tr w:rsidR="00F70974" w:rsidRPr="00F70974" w14:paraId="155F2B4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2E9EBA1" w14:textId="77777777" w:rsidR="00F70974" w:rsidRPr="00F70974" w:rsidRDefault="00F70974" w:rsidP="001037EC">
            <w:pPr>
              <w:spacing w:after="150"/>
              <w:rPr>
                <w:rFonts w:ascii="Arial" w:hAnsi="Arial" w:cs="Arial"/>
              </w:rPr>
            </w:pPr>
            <w:r w:rsidRPr="00F70974">
              <w:rPr>
                <w:rFonts w:ascii="Arial" w:hAnsi="Arial" w:cs="Arial"/>
                <w:b/>
                <w:color w:val="000000"/>
              </w:rPr>
              <w:t>Ј22</w:t>
            </w:r>
          </w:p>
        </w:tc>
        <w:tc>
          <w:tcPr>
            <w:tcW w:w="2039" w:type="dxa"/>
            <w:tcBorders>
              <w:top w:val="single" w:sz="8" w:space="0" w:color="000000"/>
              <w:left w:val="single" w:sz="8" w:space="0" w:color="000000"/>
              <w:bottom w:val="single" w:sz="8" w:space="0" w:color="000000"/>
              <w:right w:val="single" w:sz="8" w:space="0" w:color="000000"/>
            </w:tcBorders>
            <w:vAlign w:val="center"/>
          </w:tcPr>
          <w:p w14:paraId="730173B3" w14:textId="77777777" w:rsidR="00F70974" w:rsidRPr="00F70974" w:rsidRDefault="00F70974" w:rsidP="001037EC">
            <w:pPr>
              <w:spacing w:after="150"/>
              <w:rPr>
                <w:rFonts w:ascii="Arial" w:hAnsi="Arial" w:cs="Arial"/>
              </w:rPr>
            </w:pPr>
            <w:r w:rsidRPr="00F70974">
              <w:rPr>
                <w:rFonts w:ascii="Arial" w:hAnsi="Arial" w:cs="Arial"/>
                <w:color w:val="000000"/>
              </w:rPr>
              <w:t>7613637.45</w:t>
            </w:r>
          </w:p>
        </w:tc>
        <w:tc>
          <w:tcPr>
            <w:tcW w:w="2039" w:type="dxa"/>
            <w:tcBorders>
              <w:top w:val="single" w:sz="8" w:space="0" w:color="000000"/>
              <w:left w:val="single" w:sz="8" w:space="0" w:color="000000"/>
              <w:bottom w:val="single" w:sz="8" w:space="0" w:color="000000"/>
              <w:right w:val="single" w:sz="8" w:space="0" w:color="000000"/>
            </w:tcBorders>
            <w:vAlign w:val="center"/>
          </w:tcPr>
          <w:p w14:paraId="19C08FAB" w14:textId="77777777" w:rsidR="00F70974" w:rsidRPr="00F70974" w:rsidRDefault="00F70974" w:rsidP="001037EC">
            <w:pPr>
              <w:spacing w:after="150"/>
              <w:rPr>
                <w:rFonts w:ascii="Arial" w:hAnsi="Arial" w:cs="Arial"/>
              </w:rPr>
            </w:pPr>
            <w:r w:rsidRPr="00F70974">
              <w:rPr>
                <w:rFonts w:ascii="Arial" w:hAnsi="Arial" w:cs="Arial"/>
                <w:color w:val="000000"/>
              </w:rPr>
              <w:t>4730450.77</w:t>
            </w:r>
          </w:p>
        </w:tc>
        <w:tc>
          <w:tcPr>
            <w:tcW w:w="721" w:type="dxa"/>
            <w:tcBorders>
              <w:top w:val="single" w:sz="8" w:space="0" w:color="000000"/>
              <w:left w:val="single" w:sz="8" w:space="0" w:color="000000"/>
              <w:bottom w:val="single" w:sz="8" w:space="0" w:color="000000"/>
              <w:right w:val="single" w:sz="8" w:space="0" w:color="000000"/>
            </w:tcBorders>
            <w:vAlign w:val="center"/>
          </w:tcPr>
          <w:p w14:paraId="0B544D7E" w14:textId="77777777" w:rsidR="00F70974" w:rsidRPr="00F70974" w:rsidRDefault="00F70974" w:rsidP="001037EC">
            <w:pPr>
              <w:spacing w:after="150"/>
              <w:rPr>
                <w:rFonts w:ascii="Arial" w:hAnsi="Arial" w:cs="Arial"/>
              </w:rPr>
            </w:pPr>
            <w:r w:rsidRPr="00F70974">
              <w:rPr>
                <w:rFonts w:ascii="Arial" w:hAnsi="Arial" w:cs="Arial"/>
                <w:b/>
                <w:color w:val="000000"/>
              </w:rPr>
              <w:t>Ј223</w:t>
            </w:r>
          </w:p>
        </w:tc>
        <w:tc>
          <w:tcPr>
            <w:tcW w:w="2039" w:type="dxa"/>
            <w:tcBorders>
              <w:top w:val="single" w:sz="8" w:space="0" w:color="000000"/>
              <w:left w:val="single" w:sz="8" w:space="0" w:color="000000"/>
              <w:bottom w:val="single" w:sz="8" w:space="0" w:color="000000"/>
              <w:right w:val="single" w:sz="8" w:space="0" w:color="000000"/>
            </w:tcBorders>
            <w:vAlign w:val="center"/>
          </w:tcPr>
          <w:p w14:paraId="3C2DA15B" w14:textId="77777777" w:rsidR="00F70974" w:rsidRPr="00F70974" w:rsidRDefault="00F70974" w:rsidP="001037EC">
            <w:pPr>
              <w:spacing w:after="150"/>
              <w:rPr>
                <w:rFonts w:ascii="Arial" w:hAnsi="Arial" w:cs="Arial"/>
              </w:rPr>
            </w:pPr>
            <w:r w:rsidRPr="00F70974">
              <w:rPr>
                <w:rFonts w:ascii="Arial" w:hAnsi="Arial" w:cs="Arial"/>
                <w:color w:val="000000"/>
              </w:rPr>
              <w:t>7611459.83</w:t>
            </w:r>
          </w:p>
        </w:tc>
        <w:tc>
          <w:tcPr>
            <w:tcW w:w="2039" w:type="dxa"/>
            <w:tcBorders>
              <w:top w:val="single" w:sz="8" w:space="0" w:color="000000"/>
              <w:left w:val="single" w:sz="8" w:space="0" w:color="000000"/>
              <w:bottom w:val="single" w:sz="8" w:space="0" w:color="000000"/>
              <w:right w:val="single" w:sz="8" w:space="0" w:color="000000"/>
            </w:tcBorders>
            <w:vAlign w:val="center"/>
          </w:tcPr>
          <w:p w14:paraId="3D93FDF2" w14:textId="77777777" w:rsidR="00F70974" w:rsidRPr="00F70974" w:rsidRDefault="00F70974" w:rsidP="001037EC">
            <w:pPr>
              <w:spacing w:after="150"/>
              <w:rPr>
                <w:rFonts w:ascii="Arial" w:hAnsi="Arial" w:cs="Arial"/>
              </w:rPr>
            </w:pPr>
            <w:r w:rsidRPr="00F70974">
              <w:rPr>
                <w:rFonts w:ascii="Arial" w:hAnsi="Arial" w:cs="Arial"/>
                <w:color w:val="000000"/>
              </w:rPr>
              <w:t>4734587.73</w:t>
            </w:r>
          </w:p>
        </w:tc>
        <w:tc>
          <w:tcPr>
            <w:tcW w:w="722" w:type="dxa"/>
            <w:tcBorders>
              <w:top w:val="single" w:sz="8" w:space="0" w:color="000000"/>
              <w:left w:val="single" w:sz="8" w:space="0" w:color="000000"/>
              <w:bottom w:val="single" w:sz="8" w:space="0" w:color="000000"/>
              <w:right w:val="single" w:sz="8" w:space="0" w:color="000000"/>
            </w:tcBorders>
            <w:vAlign w:val="center"/>
          </w:tcPr>
          <w:p w14:paraId="7181F73D" w14:textId="77777777" w:rsidR="00F70974" w:rsidRPr="00F70974" w:rsidRDefault="00F70974" w:rsidP="001037EC">
            <w:pPr>
              <w:spacing w:after="150"/>
              <w:rPr>
                <w:rFonts w:ascii="Arial" w:hAnsi="Arial" w:cs="Arial"/>
              </w:rPr>
            </w:pPr>
            <w:r w:rsidRPr="00F70974">
              <w:rPr>
                <w:rFonts w:ascii="Arial" w:hAnsi="Arial" w:cs="Arial"/>
                <w:b/>
                <w:color w:val="000000"/>
              </w:rPr>
              <w:t>Ј424</w:t>
            </w:r>
          </w:p>
        </w:tc>
        <w:tc>
          <w:tcPr>
            <w:tcW w:w="2040" w:type="dxa"/>
            <w:tcBorders>
              <w:top w:val="single" w:sz="8" w:space="0" w:color="000000"/>
              <w:left w:val="single" w:sz="8" w:space="0" w:color="000000"/>
              <w:bottom w:val="single" w:sz="8" w:space="0" w:color="000000"/>
              <w:right w:val="single" w:sz="8" w:space="0" w:color="000000"/>
            </w:tcBorders>
            <w:vAlign w:val="center"/>
          </w:tcPr>
          <w:p w14:paraId="21F6E68F" w14:textId="77777777" w:rsidR="00F70974" w:rsidRPr="00F70974" w:rsidRDefault="00F70974" w:rsidP="001037EC">
            <w:pPr>
              <w:spacing w:after="150"/>
              <w:rPr>
                <w:rFonts w:ascii="Arial" w:hAnsi="Arial" w:cs="Arial"/>
              </w:rPr>
            </w:pPr>
            <w:r w:rsidRPr="00F70974">
              <w:rPr>
                <w:rFonts w:ascii="Arial" w:hAnsi="Arial" w:cs="Arial"/>
                <w:color w:val="000000"/>
              </w:rPr>
              <w:t>7610554.10</w:t>
            </w:r>
          </w:p>
        </w:tc>
        <w:tc>
          <w:tcPr>
            <w:tcW w:w="2040" w:type="dxa"/>
            <w:tcBorders>
              <w:top w:val="single" w:sz="8" w:space="0" w:color="000000"/>
              <w:left w:val="single" w:sz="8" w:space="0" w:color="000000"/>
              <w:bottom w:val="single" w:sz="8" w:space="0" w:color="000000"/>
              <w:right w:val="single" w:sz="8" w:space="0" w:color="000000"/>
            </w:tcBorders>
            <w:vAlign w:val="center"/>
          </w:tcPr>
          <w:p w14:paraId="17F7B81F" w14:textId="77777777" w:rsidR="00F70974" w:rsidRPr="00F70974" w:rsidRDefault="00F70974" w:rsidP="001037EC">
            <w:pPr>
              <w:spacing w:after="150"/>
              <w:rPr>
                <w:rFonts w:ascii="Arial" w:hAnsi="Arial" w:cs="Arial"/>
              </w:rPr>
            </w:pPr>
            <w:r w:rsidRPr="00F70974">
              <w:rPr>
                <w:rFonts w:ascii="Arial" w:hAnsi="Arial" w:cs="Arial"/>
                <w:color w:val="000000"/>
              </w:rPr>
              <w:t>4734754.85</w:t>
            </w:r>
          </w:p>
        </w:tc>
      </w:tr>
      <w:tr w:rsidR="00F70974" w:rsidRPr="00F70974" w14:paraId="1EA34A9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F0BBDC5" w14:textId="77777777" w:rsidR="00F70974" w:rsidRPr="00F70974" w:rsidRDefault="00F70974" w:rsidP="001037EC">
            <w:pPr>
              <w:spacing w:after="150"/>
              <w:rPr>
                <w:rFonts w:ascii="Arial" w:hAnsi="Arial" w:cs="Arial"/>
              </w:rPr>
            </w:pPr>
            <w:r w:rsidRPr="00F70974">
              <w:rPr>
                <w:rFonts w:ascii="Arial" w:hAnsi="Arial" w:cs="Arial"/>
                <w:b/>
                <w:color w:val="000000"/>
              </w:rPr>
              <w:t>Ј23</w:t>
            </w:r>
          </w:p>
        </w:tc>
        <w:tc>
          <w:tcPr>
            <w:tcW w:w="2039" w:type="dxa"/>
            <w:tcBorders>
              <w:top w:val="single" w:sz="8" w:space="0" w:color="000000"/>
              <w:left w:val="single" w:sz="8" w:space="0" w:color="000000"/>
              <w:bottom w:val="single" w:sz="8" w:space="0" w:color="000000"/>
              <w:right w:val="single" w:sz="8" w:space="0" w:color="000000"/>
            </w:tcBorders>
            <w:vAlign w:val="center"/>
          </w:tcPr>
          <w:p w14:paraId="007C2841" w14:textId="77777777" w:rsidR="00F70974" w:rsidRPr="00F70974" w:rsidRDefault="00F70974" w:rsidP="001037EC">
            <w:pPr>
              <w:spacing w:after="150"/>
              <w:rPr>
                <w:rFonts w:ascii="Arial" w:hAnsi="Arial" w:cs="Arial"/>
              </w:rPr>
            </w:pPr>
            <w:r w:rsidRPr="00F70974">
              <w:rPr>
                <w:rFonts w:ascii="Arial" w:hAnsi="Arial" w:cs="Arial"/>
                <w:color w:val="000000"/>
              </w:rPr>
              <w:t>7613643.50</w:t>
            </w:r>
          </w:p>
        </w:tc>
        <w:tc>
          <w:tcPr>
            <w:tcW w:w="2039" w:type="dxa"/>
            <w:tcBorders>
              <w:top w:val="single" w:sz="8" w:space="0" w:color="000000"/>
              <w:left w:val="single" w:sz="8" w:space="0" w:color="000000"/>
              <w:bottom w:val="single" w:sz="8" w:space="0" w:color="000000"/>
              <w:right w:val="single" w:sz="8" w:space="0" w:color="000000"/>
            </w:tcBorders>
            <w:vAlign w:val="center"/>
          </w:tcPr>
          <w:p w14:paraId="3620F87E" w14:textId="77777777" w:rsidR="00F70974" w:rsidRPr="00F70974" w:rsidRDefault="00F70974" w:rsidP="001037EC">
            <w:pPr>
              <w:spacing w:after="150"/>
              <w:rPr>
                <w:rFonts w:ascii="Arial" w:hAnsi="Arial" w:cs="Arial"/>
              </w:rPr>
            </w:pPr>
            <w:r w:rsidRPr="00F70974">
              <w:rPr>
                <w:rFonts w:ascii="Arial" w:hAnsi="Arial" w:cs="Arial"/>
                <w:color w:val="000000"/>
              </w:rPr>
              <w:t>4730428.87</w:t>
            </w:r>
          </w:p>
        </w:tc>
        <w:tc>
          <w:tcPr>
            <w:tcW w:w="721" w:type="dxa"/>
            <w:tcBorders>
              <w:top w:val="single" w:sz="8" w:space="0" w:color="000000"/>
              <w:left w:val="single" w:sz="8" w:space="0" w:color="000000"/>
              <w:bottom w:val="single" w:sz="8" w:space="0" w:color="000000"/>
              <w:right w:val="single" w:sz="8" w:space="0" w:color="000000"/>
            </w:tcBorders>
            <w:vAlign w:val="center"/>
          </w:tcPr>
          <w:p w14:paraId="29E9BA11" w14:textId="77777777" w:rsidR="00F70974" w:rsidRPr="00F70974" w:rsidRDefault="00F70974" w:rsidP="001037EC">
            <w:pPr>
              <w:spacing w:after="150"/>
              <w:rPr>
                <w:rFonts w:ascii="Arial" w:hAnsi="Arial" w:cs="Arial"/>
              </w:rPr>
            </w:pPr>
            <w:r w:rsidRPr="00F70974">
              <w:rPr>
                <w:rFonts w:ascii="Arial" w:hAnsi="Arial" w:cs="Arial"/>
                <w:b/>
                <w:color w:val="000000"/>
              </w:rPr>
              <w:t>Ј224</w:t>
            </w:r>
          </w:p>
        </w:tc>
        <w:tc>
          <w:tcPr>
            <w:tcW w:w="2039" w:type="dxa"/>
            <w:tcBorders>
              <w:top w:val="single" w:sz="8" w:space="0" w:color="000000"/>
              <w:left w:val="single" w:sz="8" w:space="0" w:color="000000"/>
              <w:bottom w:val="single" w:sz="8" w:space="0" w:color="000000"/>
              <w:right w:val="single" w:sz="8" w:space="0" w:color="000000"/>
            </w:tcBorders>
            <w:vAlign w:val="center"/>
          </w:tcPr>
          <w:p w14:paraId="0693D746" w14:textId="77777777" w:rsidR="00F70974" w:rsidRPr="00F70974" w:rsidRDefault="00F70974" w:rsidP="001037EC">
            <w:pPr>
              <w:spacing w:after="150"/>
              <w:rPr>
                <w:rFonts w:ascii="Arial" w:hAnsi="Arial" w:cs="Arial"/>
              </w:rPr>
            </w:pPr>
            <w:r w:rsidRPr="00F70974">
              <w:rPr>
                <w:rFonts w:ascii="Arial" w:hAnsi="Arial" w:cs="Arial"/>
                <w:color w:val="000000"/>
              </w:rPr>
              <w:t>7611439.45</w:t>
            </w:r>
          </w:p>
        </w:tc>
        <w:tc>
          <w:tcPr>
            <w:tcW w:w="2039" w:type="dxa"/>
            <w:tcBorders>
              <w:top w:val="single" w:sz="8" w:space="0" w:color="000000"/>
              <w:left w:val="single" w:sz="8" w:space="0" w:color="000000"/>
              <w:bottom w:val="single" w:sz="8" w:space="0" w:color="000000"/>
              <w:right w:val="single" w:sz="8" w:space="0" w:color="000000"/>
            </w:tcBorders>
            <w:vAlign w:val="center"/>
          </w:tcPr>
          <w:p w14:paraId="70B65BA3" w14:textId="77777777" w:rsidR="00F70974" w:rsidRPr="00F70974" w:rsidRDefault="00F70974" w:rsidP="001037EC">
            <w:pPr>
              <w:spacing w:after="150"/>
              <w:rPr>
                <w:rFonts w:ascii="Arial" w:hAnsi="Arial" w:cs="Arial"/>
              </w:rPr>
            </w:pPr>
            <w:r w:rsidRPr="00F70974">
              <w:rPr>
                <w:rFonts w:ascii="Arial" w:hAnsi="Arial" w:cs="Arial"/>
                <w:color w:val="000000"/>
              </w:rPr>
              <w:t>4734585.97</w:t>
            </w:r>
          </w:p>
        </w:tc>
        <w:tc>
          <w:tcPr>
            <w:tcW w:w="722" w:type="dxa"/>
            <w:tcBorders>
              <w:top w:val="single" w:sz="8" w:space="0" w:color="000000"/>
              <w:left w:val="single" w:sz="8" w:space="0" w:color="000000"/>
              <w:bottom w:val="single" w:sz="8" w:space="0" w:color="000000"/>
              <w:right w:val="single" w:sz="8" w:space="0" w:color="000000"/>
            </w:tcBorders>
            <w:vAlign w:val="center"/>
          </w:tcPr>
          <w:p w14:paraId="1EE679CC" w14:textId="77777777" w:rsidR="00F70974" w:rsidRPr="00F70974" w:rsidRDefault="00F70974" w:rsidP="001037EC">
            <w:pPr>
              <w:spacing w:after="150"/>
              <w:rPr>
                <w:rFonts w:ascii="Arial" w:hAnsi="Arial" w:cs="Arial"/>
              </w:rPr>
            </w:pPr>
            <w:r w:rsidRPr="00F70974">
              <w:rPr>
                <w:rFonts w:ascii="Arial" w:hAnsi="Arial" w:cs="Arial"/>
                <w:b/>
                <w:color w:val="000000"/>
              </w:rPr>
              <w:t>Ј425</w:t>
            </w:r>
          </w:p>
        </w:tc>
        <w:tc>
          <w:tcPr>
            <w:tcW w:w="2040" w:type="dxa"/>
            <w:tcBorders>
              <w:top w:val="single" w:sz="8" w:space="0" w:color="000000"/>
              <w:left w:val="single" w:sz="8" w:space="0" w:color="000000"/>
              <w:bottom w:val="single" w:sz="8" w:space="0" w:color="000000"/>
              <w:right w:val="single" w:sz="8" w:space="0" w:color="000000"/>
            </w:tcBorders>
            <w:vAlign w:val="center"/>
          </w:tcPr>
          <w:p w14:paraId="0ADB4B13" w14:textId="77777777" w:rsidR="00F70974" w:rsidRPr="00F70974" w:rsidRDefault="00F70974" w:rsidP="001037EC">
            <w:pPr>
              <w:spacing w:after="150"/>
              <w:rPr>
                <w:rFonts w:ascii="Arial" w:hAnsi="Arial" w:cs="Arial"/>
              </w:rPr>
            </w:pPr>
            <w:r w:rsidRPr="00F70974">
              <w:rPr>
                <w:rFonts w:ascii="Arial" w:hAnsi="Arial" w:cs="Arial"/>
                <w:color w:val="000000"/>
              </w:rPr>
              <w:t>7610561.16</w:t>
            </w:r>
          </w:p>
        </w:tc>
        <w:tc>
          <w:tcPr>
            <w:tcW w:w="2040" w:type="dxa"/>
            <w:tcBorders>
              <w:top w:val="single" w:sz="8" w:space="0" w:color="000000"/>
              <w:left w:val="single" w:sz="8" w:space="0" w:color="000000"/>
              <w:bottom w:val="single" w:sz="8" w:space="0" w:color="000000"/>
              <w:right w:val="single" w:sz="8" w:space="0" w:color="000000"/>
            </w:tcBorders>
            <w:vAlign w:val="center"/>
          </w:tcPr>
          <w:p w14:paraId="19DBC1B7" w14:textId="77777777" w:rsidR="00F70974" w:rsidRPr="00F70974" w:rsidRDefault="00F70974" w:rsidP="001037EC">
            <w:pPr>
              <w:spacing w:after="150"/>
              <w:rPr>
                <w:rFonts w:ascii="Arial" w:hAnsi="Arial" w:cs="Arial"/>
              </w:rPr>
            </w:pPr>
            <w:r w:rsidRPr="00F70974">
              <w:rPr>
                <w:rFonts w:ascii="Arial" w:hAnsi="Arial" w:cs="Arial"/>
                <w:color w:val="000000"/>
              </w:rPr>
              <w:t>4734751.58</w:t>
            </w:r>
          </w:p>
        </w:tc>
      </w:tr>
      <w:tr w:rsidR="00F70974" w:rsidRPr="00F70974" w14:paraId="5E7CCE5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9717D23" w14:textId="77777777" w:rsidR="00F70974" w:rsidRPr="00F70974" w:rsidRDefault="00F70974" w:rsidP="001037EC">
            <w:pPr>
              <w:spacing w:after="150"/>
              <w:rPr>
                <w:rFonts w:ascii="Arial" w:hAnsi="Arial" w:cs="Arial"/>
              </w:rPr>
            </w:pPr>
            <w:r w:rsidRPr="00F70974">
              <w:rPr>
                <w:rFonts w:ascii="Arial" w:hAnsi="Arial" w:cs="Arial"/>
                <w:b/>
                <w:color w:val="000000"/>
              </w:rPr>
              <w:t>Ј24</w:t>
            </w:r>
          </w:p>
        </w:tc>
        <w:tc>
          <w:tcPr>
            <w:tcW w:w="2039" w:type="dxa"/>
            <w:tcBorders>
              <w:top w:val="single" w:sz="8" w:space="0" w:color="000000"/>
              <w:left w:val="single" w:sz="8" w:space="0" w:color="000000"/>
              <w:bottom w:val="single" w:sz="8" w:space="0" w:color="000000"/>
              <w:right w:val="single" w:sz="8" w:space="0" w:color="000000"/>
            </w:tcBorders>
            <w:vAlign w:val="center"/>
          </w:tcPr>
          <w:p w14:paraId="11DA9257" w14:textId="77777777" w:rsidR="00F70974" w:rsidRPr="00F70974" w:rsidRDefault="00F70974" w:rsidP="001037EC">
            <w:pPr>
              <w:spacing w:after="150"/>
              <w:rPr>
                <w:rFonts w:ascii="Arial" w:hAnsi="Arial" w:cs="Arial"/>
              </w:rPr>
            </w:pPr>
            <w:r w:rsidRPr="00F70974">
              <w:rPr>
                <w:rFonts w:ascii="Arial" w:hAnsi="Arial" w:cs="Arial"/>
                <w:color w:val="000000"/>
              </w:rPr>
              <w:t>7613647.91</w:t>
            </w:r>
          </w:p>
        </w:tc>
        <w:tc>
          <w:tcPr>
            <w:tcW w:w="2039" w:type="dxa"/>
            <w:tcBorders>
              <w:top w:val="single" w:sz="8" w:space="0" w:color="000000"/>
              <w:left w:val="single" w:sz="8" w:space="0" w:color="000000"/>
              <w:bottom w:val="single" w:sz="8" w:space="0" w:color="000000"/>
              <w:right w:val="single" w:sz="8" w:space="0" w:color="000000"/>
            </w:tcBorders>
            <w:vAlign w:val="center"/>
          </w:tcPr>
          <w:p w14:paraId="092CD95E" w14:textId="77777777" w:rsidR="00F70974" w:rsidRPr="00F70974" w:rsidRDefault="00F70974" w:rsidP="001037EC">
            <w:pPr>
              <w:spacing w:after="150"/>
              <w:rPr>
                <w:rFonts w:ascii="Arial" w:hAnsi="Arial" w:cs="Arial"/>
              </w:rPr>
            </w:pPr>
            <w:r w:rsidRPr="00F70974">
              <w:rPr>
                <w:rFonts w:ascii="Arial" w:hAnsi="Arial" w:cs="Arial"/>
                <w:color w:val="000000"/>
              </w:rPr>
              <w:t>4730406.60</w:t>
            </w:r>
          </w:p>
        </w:tc>
        <w:tc>
          <w:tcPr>
            <w:tcW w:w="721" w:type="dxa"/>
            <w:tcBorders>
              <w:top w:val="single" w:sz="8" w:space="0" w:color="000000"/>
              <w:left w:val="single" w:sz="8" w:space="0" w:color="000000"/>
              <w:bottom w:val="single" w:sz="8" w:space="0" w:color="000000"/>
              <w:right w:val="single" w:sz="8" w:space="0" w:color="000000"/>
            </w:tcBorders>
            <w:vAlign w:val="center"/>
          </w:tcPr>
          <w:p w14:paraId="189BA2BF" w14:textId="77777777" w:rsidR="00F70974" w:rsidRPr="00F70974" w:rsidRDefault="00F70974" w:rsidP="001037EC">
            <w:pPr>
              <w:spacing w:after="150"/>
              <w:rPr>
                <w:rFonts w:ascii="Arial" w:hAnsi="Arial" w:cs="Arial"/>
              </w:rPr>
            </w:pPr>
            <w:r w:rsidRPr="00F70974">
              <w:rPr>
                <w:rFonts w:ascii="Arial" w:hAnsi="Arial" w:cs="Arial"/>
                <w:b/>
                <w:color w:val="000000"/>
              </w:rPr>
              <w:t>Ј225</w:t>
            </w:r>
          </w:p>
        </w:tc>
        <w:tc>
          <w:tcPr>
            <w:tcW w:w="2039" w:type="dxa"/>
            <w:tcBorders>
              <w:top w:val="single" w:sz="8" w:space="0" w:color="000000"/>
              <w:left w:val="single" w:sz="8" w:space="0" w:color="000000"/>
              <w:bottom w:val="single" w:sz="8" w:space="0" w:color="000000"/>
              <w:right w:val="single" w:sz="8" w:space="0" w:color="000000"/>
            </w:tcBorders>
            <w:vAlign w:val="center"/>
          </w:tcPr>
          <w:p w14:paraId="25BF4AB0" w14:textId="77777777" w:rsidR="00F70974" w:rsidRPr="00F70974" w:rsidRDefault="00F70974" w:rsidP="001037EC">
            <w:pPr>
              <w:spacing w:after="150"/>
              <w:rPr>
                <w:rFonts w:ascii="Arial" w:hAnsi="Arial" w:cs="Arial"/>
              </w:rPr>
            </w:pPr>
            <w:r w:rsidRPr="00F70974">
              <w:rPr>
                <w:rFonts w:ascii="Arial" w:hAnsi="Arial" w:cs="Arial"/>
                <w:color w:val="000000"/>
              </w:rPr>
              <w:t>7611419.03</w:t>
            </w:r>
          </w:p>
        </w:tc>
        <w:tc>
          <w:tcPr>
            <w:tcW w:w="2039" w:type="dxa"/>
            <w:tcBorders>
              <w:top w:val="single" w:sz="8" w:space="0" w:color="000000"/>
              <w:left w:val="single" w:sz="8" w:space="0" w:color="000000"/>
              <w:bottom w:val="single" w:sz="8" w:space="0" w:color="000000"/>
              <w:right w:val="single" w:sz="8" w:space="0" w:color="000000"/>
            </w:tcBorders>
            <w:vAlign w:val="center"/>
          </w:tcPr>
          <w:p w14:paraId="36A0F87C" w14:textId="77777777" w:rsidR="00F70974" w:rsidRPr="00F70974" w:rsidRDefault="00F70974" w:rsidP="001037EC">
            <w:pPr>
              <w:spacing w:after="150"/>
              <w:rPr>
                <w:rFonts w:ascii="Arial" w:hAnsi="Arial" w:cs="Arial"/>
              </w:rPr>
            </w:pPr>
            <w:r w:rsidRPr="00F70974">
              <w:rPr>
                <w:rFonts w:ascii="Arial" w:hAnsi="Arial" w:cs="Arial"/>
                <w:color w:val="000000"/>
              </w:rPr>
              <w:t>4734587.26</w:t>
            </w:r>
          </w:p>
        </w:tc>
        <w:tc>
          <w:tcPr>
            <w:tcW w:w="722" w:type="dxa"/>
            <w:tcBorders>
              <w:top w:val="single" w:sz="8" w:space="0" w:color="000000"/>
              <w:left w:val="single" w:sz="8" w:space="0" w:color="000000"/>
              <w:bottom w:val="single" w:sz="8" w:space="0" w:color="000000"/>
              <w:right w:val="single" w:sz="8" w:space="0" w:color="000000"/>
            </w:tcBorders>
            <w:vAlign w:val="center"/>
          </w:tcPr>
          <w:p w14:paraId="58698FE0" w14:textId="77777777" w:rsidR="00F70974" w:rsidRPr="00F70974" w:rsidRDefault="00F70974" w:rsidP="001037EC">
            <w:pPr>
              <w:spacing w:after="150"/>
              <w:rPr>
                <w:rFonts w:ascii="Arial" w:hAnsi="Arial" w:cs="Arial"/>
              </w:rPr>
            </w:pPr>
            <w:r w:rsidRPr="00F70974">
              <w:rPr>
                <w:rFonts w:ascii="Arial" w:hAnsi="Arial" w:cs="Arial"/>
                <w:b/>
                <w:color w:val="000000"/>
              </w:rPr>
              <w:t>Ј426</w:t>
            </w:r>
          </w:p>
        </w:tc>
        <w:tc>
          <w:tcPr>
            <w:tcW w:w="2040" w:type="dxa"/>
            <w:tcBorders>
              <w:top w:val="single" w:sz="8" w:space="0" w:color="000000"/>
              <w:left w:val="single" w:sz="8" w:space="0" w:color="000000"/>
              <w:bottom w:val="single" w:sz="8" w:space="0" w:color="000000"/>
              <w:right w:val="single" w:sz="8" w:space="0" w:color="000000"/>
            </w:tcBorders>
            <w:vAlign w:val="center"/>
          </w:tcPr>
          <w:p w14:paraId="64C1749E" w14:textId="77777777" w:rsidR="00F70974" w:rsidRPr="00F70974" w:rsidRDefault="00F70974" w:rsidP="001037EC">
            <w:pPr>
              <w:spacing w:after="150"/>
              <w:rPr>
                <w:rFonts w:ascii="Arial" w:hAnsi="Arial" w:cs="Arial"/>
              </w:rPr>
            </w:pPr>
            <w:r w:rsidRPr="00F70974">
              <w:rPr>
                <w:rFonts w:ascii="Arial" w:hAnsi="Arial" w:cs="Arial"/>
                <w:color w:val="000000"/>
              </w:rPr>
              <w:t>7610601.93</w:t>
            </w:r>
          </w:p>
        </w:tc>
        <w:tc>
          <w:tcPr>
            <w:tcW w:w="2040" w:type="dxa"/>
            <w:tcBorders>
              <w:top w:val="single" w:sz="8" w:space="0" w:color="000000"/>
              <w:left w:val="single" w:sz="8" w:space="0" w:color="000000"/>
              <w:bottom w:val="single" w:sz="8" w:space="0" w:color="000000"/>
              <w:right w:val="single" w:sz="8" w:space="0" w:color="000000"/>
            </w:tcBorders>
            <w:vAlign w:val="center"/>
          </w:tcPr>
          <w:p w14:paraId="6CA3AEFB" w14:textId="77777777" w:rsidR="00F70974" w:rsidRPr="00F70974" w:rsidRDefault="00F70974" w:rsidP="001037EC">
            <w:pPr>
              <w:spacing w:after="150"/>
              <w:rPr>
                <w:rFonts w:ascii="Arial" w:hAnsi="Arial" w:cs="Arial"/>
              </w:rPr>
            </w:pPr>
            <w:r w:rsidRPr="00F70974">
              <w:rPr>
                <w:rFonts w:ascii="Arial" w:hAnsi="Arial" w:cs="Arial"/>
                <w:color w:val="000000"/>
              </w:rPr>
              <w:t>4734734.59</w:t>
            </w:r>
          </w:p>
        </w:tc>
      </w:tr>
      <w:tr w:rsidR="00F70974" w:rsidRPr="00F70974" w14:paraId="3108C60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505B74C" w14:textId="77777777" w:rsidR="00F70974" w:rsidRPr="00F70974" w:rsidRDefault="00F70974" w:rsidP="001037EC">
            <w:pPr>
              <w:spacing w:after="150"/>
              <w:rPr>
                <w:rFonts w:ascii="Arial" w:hAnsi="Arial" w:cs="Arial"/>
              </w:rPr>
            </w:pPr>
            <w:r w:rsidRPr="00F70974">
              <w:rPr>
                <w:rFonts w:ascii="Arial" w:hAnsi="Arial" w:cs="Arial"/>
                <w:b/>
                <w:color w:val="000000"/>
              </w:rPr>
              <w:t>Ј25</w:t>
            </w:r>
          </w:p>
        </w:tc>
        <w:tc>
          <w:tcPr>
            <w:tcW w:w="2039" w:type="dxa"/>
            <w:tcBorders>
              <w:top w:val="single" w:sz="8" w:space="0" w:color="000000"/>
              <w:left w:val="single" w:sz="8" w:space="0" w:color="000000"/>
              <w:bottom w:val="single" w:sz="8" w:space="0" w:color="000000"/>
              <w:right w:val="single" w:sz="8" w:space="0" w:color="000000"/>
            </w:tcBorders>
            <w:vAlign w:val="center"/>
          </w:tcPr>
          <w:p w14:paraId="7755E5ED" w14:textId="77777777" w:rsidR="00F70974" w:rsidRPr="00F70974" w:rsidRDefault="00F70974" w:rsidP="001037EC">
            <w:pPr>
              <w:spacing w:after="150"/>
              <w:rPr>
                <w:rFonts w:ascii="Arial" w:hAnsi="Arial" w:cs="Arial"/>
              </w:rPr>
            </w:pPr>
            <w:r w:rsidRPr="00F70974">
              <w:rPr>
                <w:rFonts w:ascii="Arial" w:hAnsi="Arial" w:cs="Arial"/>
                <w:color w:val="000000"/>
              </w:rPr>
              <w:t>7613650.66</w:t>
            </w:r>
          </w:p>
        </w:tc>
        <w:tc>
          <w:tcPr>
            <w:tcW w:w="2039" w:type="dxa"/>
            <w:tcBorders>
              <w:top w:val="single" w:sz="8" w:space="0" w:color="000000"/>
              <w:left w:val="single" w:sz="8" w:space="0" w:color="000000"/>
              <w:bottom w:val="single" w:sz="8" w:space="0" w:color="000000"/>
              <w:right w:val="single" w:sz="8" w:space="0" w:color="000000"/>
            </w:tcBorders>
            <w:vAlign w:val="center"/>
          </w:tcPr>
          <w:p w14:paraId="3562B719" w14:textId="77777777" w:rsidR="00F70974" w:rsidRPr="00F70974" w:rsidRDefault="00F70974" w:rsidP="001037EC">
            <w:pPr>
              <w:spacing w:after="150"/>
              <w:rPr>
                <w:rFonts w:ascii="Arial" w:hAnsi="Arial" w:cs="Arial"/>
              </w:rPr>
            </w:pPr>
            <w:r w:rsidRPr="00F70974">
              <w:rPr>
                <w:rFonts w:ascii="Arial" w:hAnsi="Arial" w:cs="Arial"/>
                <w:color w:val="000000"/>
              </w:rPr>
              <w:t>4730384.06</w:t>
            </w:r>
          </w:p>
        </w:tc>
        <w:tc>
          <w:tcPr>
            <w:tcW w:w="721" w:type="dxa"/>
            <w:tcBorders>
              <w:top w:val="single" w:sz="8" w:space="0" w:color="000000"/>
              <w:left w:val="single" w:sz="8" w:space="0" w:color="000000"/>
              <w:bottom w:val="single" w:sz="8" w:space="0" w:color="000000"/>
              <w:right w:val="single" w:sz="8" w:space="0" w:color="000000"/>
            </w:tcBorders>
            <w:vAlign w:val="center"/>
          </w:tcPr>
          <w:p w14:paraId="2717199E" w14:textId="77777777" w:rsidR="00F70974" w:rsidRPr="00F70974" w:rsidRDefault="00F70974" w:rsidP="001037EC">
            <w:pPr>
              <w:spacing w:after="150"/>
              <w:rPr>
                <w:rFonts w:ascii="Arial" w:hAnsi="Arial" w:cs="Arial"/>
              </w:rPr>
            </w:pPr>
            <w:r w:rsidRPr="00F70974">
              <w:rPr>
                <w:rFonts w:ascii="Arial" w:hAnsi="Arial" w:cs="Arial"/>
                <w:b/>
                <w:color w:val="000000"/>
              </w:rPr>
              <w:t>Ј226</w:t>
            </w:r>
          </w:p>
        </w:tc>
        <w:tc>
          <w:tcPr>
            <w:tcW w:w="2039" w:type="dxa"/>
            <w:tcBorders>
              <w:top w:val="single" w:sz="8" w:space="0" w:color="000000"/>
              <w:left w:val="single" w:sz="8" w:space="0" w:color="000000"/>
              <w:bottom w:val="single" w:sz="8" w:space="0" w:color="000000"/>
              <w:right w:val="single" w:sz="8" w:space="0" w:color="000000"/>
            </w:tcBorders>
            <w:vAlign w:val="center"/>
          </w:tcPr>
          <w:p w14:paraId="3C3E8C94" w14:textId="77777777" w:rsidR="00F70974" w:rsidRPr="00F70974" w:rsidRDefault="00F70974" w:rsidP="001037EC">
            <w:pPr>
              <w:spacing w:after="150"/>
              <w:rPr>
                <w:rFonts w:ascii="Arial" w:hAnsi="Arial" w:cs="Arial"/>
              </w:rPr>
            </w:pPr>
            <w:r w:rsidRPr="00F70974">
              <w:rPr>
                <w:rFonts w:ascii="Arial" w:hAnsi="Arial" w:cs="Arial"/>
                <w:color w:val="000000"/>
              </w:rPr>
              <w:t>7611387.13</w:t>
            </w:r>
          </w:p>
        </w:tc>
        <w:tc>
          <w:tcPr>
            <w:tcW w:w="2039" w:type="dxa"/>
            <w:tcBorders>
              <w:top w:val="single" w:sz="8" w:space="0" w:color="000000"/>
              <w:left w:val="single" w:sz="8" w:space="0" w:color="000000"/>
              <w:bottom w:val="single" w:sz="8" w:space="0" w:color="000000"/>
              <w:right w:val="single" w:sz="8" w:space="0" w:color="000000"/>
            </w:tcBorders>
            <w:vAlign w:val="center"/>
          </w:tcPr>
          <w:p w14:paraId="46A3DCDC" w14:textId="77777777" w:rsidR="00F70974" w:rsidRPr="00F70974" w:rsidRDefault="00F70974" w:rsidP="001037EC">
            <w:pPr>
              <w:spacing w:after="150"/>
              <w:rPr>
                <w:rFonts w:ascii="Arial" w:hAnsi="Arial" w:cs="Arial"/>
              </w:rPr>
            </w:pPr>
            <w:r w:rsidRPr="00F70974">
              <w:rPr>
                <w:rFonts w:ascii="Arial" w:hAnsi="Arial" w:cs="Arial"/>
                <w:color w:val="000000"/>
              </w:rPr>
              <w:t>4734587.68</w:t>
            </w:r>
          </w:p>
        </w:tc>
        <w:tc>
          <w:tcPr>
            <w:tcW w:w="722" w:type="dxa"/>
            <w:tcBorders>
              <w:top w:val="single" w:sz="8" w:space="0" w:color="000000"/>
              <w:left w:val="single" w:sz="8" w:space="0" w:color="000000"/>
              <w:bottom w:val="single" w:sz="8" w:space="0" w:color="000000"/>
              <w:right w:val="single" w:sz="8" w:space="0" w:color="000000"/>
            </w:tcBorders>
            <w:vAlign w:val="center"/>
          </w:tcPr>
          <w:p w14:paraId="175CCE9F" w14:textId="77777777" w:rsidR="00F70974" w:rsidRPr="00F70974" w:rsidRDefault="00F70974" w:rsidP="001037EC">
            <w:pPr>
              <w:spacing w:after="150"/>
              <w:rPr>
                <w:rFonts w:ascii="Arial" w:hAnsi="Arial" w:cs="Arial"/>
              </w:rPr>
            </w:pPr>
            <w:r w:rsidRPr="00F70974">
              <w:rPr>
                <w:rFonts w:ascii="Arial" w:hAnsi="Arial" w:cs="Arial"/>
                <w:b/>
                <w:color w:val="000000"/>
              </w:rPr>
              <w:t>Ј427</w:t>
            </w:r>
          </w:p>
        </w:tc>
        <w:tc>
          <w:tcPr>
            <w:tcW w:w="2040" w:type="dxa"/>
            <w:tcBorders>
              <w:top w:val="single" w:sz="8" w:space="0" w:color="000000"/>
              <w:left w:val="single" w:sz="8" w:space="0" w:color="000000"/>
              <w:bottom w:val="single" w:sz="8" w:space="0" w:color="000000"/>
              <w:right w:val="single" w:sz="8" w:space="0" w:color="000000"/>
            </w:tcBorders>
            <w:vAlign w:val="center"/>
          </w:tcPr>
          <w:p w14:paraId="5E6F7669" w14:textId="77777777" w:rsidR="00F70974" w:rsidRPr="00F70974" w:rsidRDefault="00F70974" w:rsidP="001037EC">
            <w:pPr>
              <w:spacing w:after="150"/>
              <w:rPr>
                <w:rFonts w:ascii="Arial" w:hAnsi="Arial" w:cs="Arial"/>
              </w:rPr>
            </w:pPr>
            <w:r w:rsidRPr="00F70974">
              <w:rPr>
                <w:rFonts w:ascii="Arial" w:hAnsi="Arial" w:cs="Arial"/>
                <w:color w:val="000000"/>
              </w:rPr>
              <w:t>7610617.35</w:t>
            </w:r>
          </w:p>
        </w:tc>
        <w:tc>
          <w:tcPr>
            <w:tcW w:w="2040" w:type="dxa"/>
            <w:tcBorders>
              <w:top w:val="single" w:sz="8" w:space="0" w:color="000000"/>
              <w:left w:val="single" w:sz="8" w:space="0" w:color="000000"/>
              <w:bottom w:val="single" w:sz="8" w:space="0" w:color="000000"/>
              <w:right w:val="single" w:sz="8" w:space="0" w:color="000000"/>
            </w:tcBorders>
            <w:vAlign w:val="center"/>
          </w:tcPr>
          <w:p w14:paraId="751E9360" w14:textId="77777777" w:rsidR="00F70974" w:rsidRPr="00F70974" w:rsidRDefault="00F70974" w:rsidP="001037EC">
            <w:pPr>
              <w:spacing w:after="150"/>
              <w:rPr>
                <w:rFonts w:ascii="Arial" w:hAnsi="Arial" w:cs="Arial"/>
              </w:rPr>
            </w:pPr>
            <w:r w:rsidRPr="00F70974">
              <w:rPr>
                <w:rFonts w:ascii="Arial" w:hAnsi="Arial" w:cs="Arial"/>
                <w:color w:val="000000"/>
              </w:rPr>
              <w:t>4734734.45</w:t>
            </w:r>
          </w:p>
        </w:tc>
      </w:tr>
      <w:tr w:rsidR="00F70974" w:rsidRPr="00F70974" w14:paraId="7E99E67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8A1F9FF" w14:textId="77777777" w:rsidR="00F70974" w:rsidRPr="00F70974" w:rsidRDefault="00F70974" w:rsidP="001037EC">
            <w:pPr>
              <w:spacing w:after="150"/>
              <w:rPr>
                <w:rFonts w:ascii="Arial" w:hAnsi="Arial" w:cs="Arial"/>
              </w:rPr>
            </w:pPr>
            <w:r w:rsidRPr="00F70974">
              <w:rPr>
                <w:rFonts w:ascii="Arial" w:hAnsi="Arial" w:cs="Arial"/>
                <w:b/>
                <w:color w:val="000000"/>
              </w:rPr>
              <w:t>Ј26</w:t>
            </w:r>
          </w:p>
        </w:tc>
        <w:tc>
          <w:tcPr>
            <w:tcW w:w="2039" w:type="dxa"/>
            <w:tcBorders>
              <w:top w:val="single" w:sz="8" w:space="0" w:color="000000"/>
              <w:left w:val="single" w:sz="8" w:space="0" w:color="000000"/>
              <w:bottom w:val="single" w:sz="8" w:space="0" w:color="000000"/>
              <w:right w:val="single" w:sz="8" w:space="0" w:color="000000"/>
            </w:tcBorders>
            <w:vAlign w:val="center"/>
          </w:tcPr>
          <w:p w14:paraId="3900845A" w14:textId="77777777" w:rsidR="00F70974" w:rsidRPr="00F70974" w:rsidRDefault="00F70974" w:rsidP="001037EC">
            <w:pPr>
              <w:spacing w:after="150"/>
              <w:rPr>
                <w:rFonts w:ascii="Arial" w:hAnsi="Arial" w:cs="Arial"/>
              </w:rPr>
            </w:pPr>
            <w:r w:rsidRPr="00F70974">
              <w:rPr>
                <w:rFonts w:ascii="Arial" w:hAnsi="Arial" w:cs="Arial"/>
                <w:color w:val="000000"/>
              </w:rPr>
              <w:t>7613651.75</w:t>
            </w:r>
          </w:p>
        </w:tc>
        <w:tc>
          <w:tcPr>
            <w:tcW w:w="2039" w:type="dxa"/>
            <w:tcBorders>
              <w:top w:val="single" w:sz="8" w:space="0" w:color="000000"/>
              <w:left w:val="single" w:sz="8" w:space="0" w:color="000000"/>
              <w:bottom w:val="single" w:sz="8" w:space="0" w:color="000000"/>
              <w:right w:val="single" w:sz="8" w:space="0" w:color="000000"/>
            </w:tcBorders>
            <w:vAlign w:val="center"/>
          </w:tcPr>
          <w:p w14:paraId="63E24CEE" w14:textId="77777777" w:rsidR="00F70974" w:rsidRPr="00F70974" w:rsidRDefault="00F70974" w:rsidP="001037EC">
            <w:pPr>
              <w:spacing w:after="150"/>
              <w:rPr>
                <w:rFonts w:ascii="Arial" w:hAnsi="Arial" w:cs="Arial"/>
              </w:rPr>
            </w:pPr>
            <w:r w:rsidRPr="00F70974">
              <w:rPr>
                <w:rFonts w:ascii="Arial" w:hAnsi="Arial" w:cs="Arial"/>
                <w:color w:val="000000"/>
              </w:rPr>
              <w:t>4730361.37</w:t>
            </w:r>
          </w:p>
        </w:tc>
        <w:tc>
          <w:tcPr>
            <w:tcW w:w="721" w:type="dxa"/>
            <w:tcBorders>
              <w:top w:val="single" w:sz="8" w:space="0" w:color="000000"/>
              <w:left w:val="single" w:sz="8" w:space="0" w:color="000000"/>
              <w:bottom w:val="single" w:sz="8" w:space="0" w:color="000000"/>
              <w:right w:val="single" w:sz="8" w:space="0" w:color="000000"/>
            </w:tcBorders>
            <w:vAlign w:val="center"/>
          </w:tcPr>
          <w:p w14:paraId="7BAE374D" w14:textId="77777777" w:rsidR="00F70974" w:rsidRPr="00F70974" w:rsidRDefault="00F70974" w:rsidP="001037EC">
            <w:pPr>
              <w:spacing w:after="150"/>
              <w:rPr>
                <w:rFonts w:ascii="Arial" w:hAnsi="Arial" w:cs="Arial"/>
              </w:rPr>
            </w:pPr>
            <w:r w:rsidRPr="00F70974">
              <w:rPr>
                <w:rFonts w:ascii="Arial" w:hAnsi="Arial" w:cs="Arial"/>
                <w:b/>
                <w:color w:val="000000"/>
              </w:rPr>
              <w:t>Ј227</w:t>
            </w:r>
          </w:p>
        </w:tc>
        <w:tc>
          <w:tcPr>
            <w:tcW w:w="2039" w:type="dxa"/>
            <w:tcBorders>
              <w:top w:val="single" w:sz="8" w:space="0" w:color="000000"/>
              <w:left w:val="single" w:sz="8" w:space="0" w:color="000000"/>
              <w:bottom w:val="single" w:sz="8" w:space="0" w:color="000000"/>
              <w:right w:val="single" w:sz="8" w:space="0" w:color="000000"/>
            </w:tcBorders>
            <w:vAlign w:val="center"/>
          </w:tcPr>
          <w:p w14:paraId="658C73F1" w14:textId="77777777" w:rsidR="00F70974" w:rsidRPr="00F70974" w:rsidRDefault="00F70974" w:rsidP="001037EC">
            <w:pPr>
              <w:spacing w:after="150"/>
              <w:rPr>
                <w:rFonts w:ascii="Arial" w:hAnsi="Arial" w:cs="Arial"/>
              </w:rPr>
            </w:pPr>
            <w:r w:rsidRPr="00F70974">
              <w:rPr>
                <w:rFonts w:ascii="Arial" w:hAnsi="Arial" w:cs="Arial"/>
                <w:color w:val="000000"/>
              </w:rPr>
              <w:t>7611367.76</w:t>
            </w:r>
          </w:p>
        </w:tc>
        <w:tc>
          <w:tcPr>
            <w:tcW w:w="2039" w:type="dxa"/>
            <w:tcBorders>
              <w:top w:val="single" w:sz="8" w:space="0" w:color="000000"/>
              <w:left w:val="single" w:sz="8" w:space="0" w:color="000000"/>
              <w:bottom w:val="single" w:sz="8" w:space="0" w:color="000000"/>
              <w:right w:val="single" w:sz="8" w:space="0" w:color="000000"/>
            </w:tcBorders>
            <w:vAlign w:val="center"/>
          </w:tcPr>
          <w:p w14:paraId="5848BED7" w14:textId="77777777" w:rsidR="00F70974" w:rsidRPr="00F70974" w:rsidRDefault="00F70974" w:rsidP="001037EC">
            <w:pPr>
              <w:spacing w:after="150"/>
              <w:rPr>
                <w:rFonts w:ascii="Arial" w:hAnsi="Arial" w:cs="Arial"/>
              </w:rPr>
            </w:pPr>
            <w:r w:rsidRPr="00F70974">
              <w:rPr>
                <w:rFonts w:ascii="Arial" w:hAnsi="Arial" w:cs="Arial"/>
                <w:color w:val="000000"/>
              </w:rPr>
              <w:t>4734585.56</w:t>
            </w:r>
          </w:p>
        </w:tc>
        <w:tc>
          <w:tcPr>
            <w:tcW w:w="722" w:type="dxa"/>
            <w:tcBorders>
              <w:top w:val="single" w:sz="8" w:space="0" w:color="000000"/>
              <w:left w:val="single" w:sz="8" w:space="0" w:color="000000"/>
              <w:bottom w:val="single" w:sz="8" w:space="0" w:color="000000"/>
              <w:right w:val="single" w:sz="8" w:space="0" w:color="000000"/>
            </w:tcBorders>
            <w:vAlign w:val="center"/>
          </w:tcPr>
          <w:p w14:paraId="79CE1339" w14:textId="77777777" w:rsidR="00F70974" w:rsidRPr="00F70974" w:rsidRDefault="00F70974" w:rsidP="001037EC">
            <w:pPr>
              <w:spacing w:after="150"/>
              <w:rPr>
                <w:rFonts w:ascii="Arial" w:hAnsi="Arial" w:cs="Arial"/>
              </w:rPr>
            </w:pPr>
            <w:r w:rsidRPr="00F70974">
              <w:rPr>
                <w:rFonts w:ascii="Arial" w:hAnsi="Arial" w:cs="Arial"/>
                <w:b/>
                <w:color w:val="000000"/>
              </w:rPr>
              <w:t>Ј428</w:t>
            </w:r>
          </w:p>
        </w:tc>
        <w:tc>
          <w:tcPr>
            <w:tcW w:w="2040" w:type="dxa"/>
            <w:tcBorders>
              <w:top w:val="single" w:sz="8" w:space="0" w:color="000000"/>
              <w:left w:val="single" w:sz="8" w:space="0" w:color="000000"/>
              <w:bottom w:val="single" w:sz="8" w:space="0" w:color="000000"/>
              <w:right w:val="single" w:sz="8" w:space="0" w:color="000000"/>
            </w:tcBorders>
            <w:vAlign w:val="center"/>
          </w:tcPr>
          <w:p w14:paraId="71C458BB" w14:textId="77777777" w:rsidR="00F70974" w:rsidRPr="00F70974" w:rsidRDefault="00F70974" w:rsidP="001037EC">
            <w:pPr>
              <w:spacing w:after="150"/>
              <w:rPr>
                <w:rFonts w:ascii="Arial" w:hAnsi="Arial" w:cs="Arial"/>
              </w:rPr>
            </w:pPr>
            <w:r w:rsidRPr="00F70974">
              <w:rPr>
                <w:rFonts w:ascii="Arial" w:hAnsi="Arial" w:cs="Arial"/>
                <w:color w:val="000000"/>
              </w:rPr>
              <w:t>7610638.00</w:t>
            </w:r>
          </w:p>
        </w:tc>
        <w:tc>
          <w:tcPr>
            <w:tcW w:w="2040" w:type="dxa"/>
            <w:tcBorders>
              <w:top w:val="single" w:sz="8" w:space="0" w:color="000000"/>
              <w:left w:val="single" w:sz="8" w:space="0" w:color="000000"/>
              <w:bottom w:val="single" w:sz="8" w:space="0" w:color="000000"/>
              <w:right w:val="single" w:sz="8" w:space="0" w:color="000000"/>
            </w:tcBorders>
            <w:vAlign w:val="center"/>
          </w:tcPr>
          <w:p w14:paraId="148CF4D9" w14:textId="77777777" w:rsidR="00F70974" w:rsidRPr="00F70974" w:rsidRDefault="00F70974" w:rsidP="001037EC">
            <w:pPr>
              <w:spacing w:after="150"/>
              <w:rPr>
                <w:rFonts w:ascii="Arial" w:hAnsi="Arial" w:cs="Arial"/>
              </w:rPr>
            </w:pPr>
            <w:r w:rsidRPr="00F70974">
              <w:rPr>
                <w:rFonts w:ascii="Arial" w:hAnsi="Arial" w:cs="Arial"/>
                <w:color w:val="000000"/>
              </w:rPr>
              <w:t>4734733.35</w:t>
            </w:r>
          </w:p>
        </w:tc>
      </w:tr>
      <w:tr w:rsidR="00F70974" w:rsidRPr="00F70974" w14:paraId="6CDC255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12C82C8" w14:textId="77777777" w:rsidR="00F70974" w:rsidRPr="00F70974" w:rsidRDefault="00F70974" w:rsidP="001037EC">
            <w:pPr>
              <w:spacing w:after="150"/>
              <w:rPr>
                <w:rFonts w:ascii="Arial" w:hAnsi="Arial" w:cs="Arial"/>
              </w:rPr>
            </w:pPr>
            <w:r w:rsidRPr="00F70974">
              <w:rPr>
                <w:rFonts w:ascii="Arial" w:hAnsi="Arial" w:cs="Arial"/>
                <w:b/>
                <w:color w:val="000000"/>
              </w:rPr>
              <w:t>Ј27</w:t>
            </w:r>
          </w:p>
        </w:tc>
        <w:tc>
          <w:tcPr>
            <w:tcW w:w="2039" w:type="dxa"/>
            <w:tcBorders>
              <w:top w:val="single" w:sz="8" w:space="0" w:color="000000"/>
              <w:left w:val="single" w:sz="8" w:space="0" w:color="000000"/>
              <w:bottom w:val="single" w:sz="8" w:space="0" w:color="000000"/>
              <w:right w:val="single" w:sz="8" w:space="0" w:color="000000"/>
            </w:tcBorders>
            <w:vAlign w:val="center"/>
          </w:tcPr>
          <w:p w14:paraId="53A21B2E" w14:textId="77777777" w:rsidR="00F70974" w:rsidRPr="00F70974" w:rsidRDefault="00F70974" w:rsidP="001037EC">
            <w:pPr>
              <w:spacing w:after="150"/>
              <w:rPr>
                <w:rFonts w:ascii="Arial" w:hAnsi="Arial" w:cs="Arial"/>
              </w:rPr>
            </w:pPr>
            <w:r w:rsidRPr="00F70974">
              <w:rPr>
                <w:rFonts w:ascii="Arial" w:hAnsi="Arial" w:cs="Arial"/>
                <w:color w:val="000000"/>
              </w:rPr>
              <w:t>7613651.85</w:t>
            </w:r>
          </w:p>
        </w:tc>
        <w:tc>
          <w:tcPr>
            <w:tcW w:w="2039" w:type="dxa"/>
            <w:tcBorders>
              <w:top w:val="single" w:sz="8" w:space="0" w:color="000000"/>
              <w:left w:val="single" w:sz="8" w:space="0" w:color="000000"/>
              <w:bottom w:val="single" w:sz="8" w:space="0" w:color="000000"/>
              <w:right w:val="single" w:sz="8" w:space="0" w:color="000000"/>
            </w:tcBorders>
            <w:vAlign w:val="center"/>
          </w:tcPr>
          <w:p w14:paraId="0CF99C8A" w14:textId="77777777" w:rsidR="00F70974" w:rsidRPr="00F70974" w:rsidRDefault="00F70974" w:rsidP="001037EC">
            <w:pPr>
              <w:spacing w:after="150"/>
              <w:rPr>
                <w:rFonts w:ascii="Arial" w:hAnsi="Arial" w:cs="Arial"/>
              </w:rPr>
            </w:pPr>
            <w:r w:rsidRPr="00F70974">
              <w:rPr>
                <w:rFonts w:ascii="Arial" w:hAnsi="Arial" w:cs="Arial"/>
                <w:color w:val="000000"/>
              </w:rPr>
              <w:t>4730352.23</w:t>
            </w:r>
          </w:p>
        </w:tc>
        <w:tc>
          <w:tcPr>
            <w:tcW w:w="721" w:type="dxa"/>
            <w:tcBorders>
              <w:top w:val="single" w:sz="8" w:space="0" w:color="000000"/>
              <w:left w:val="single" w:sz="8" w:space="0" w:color="000000"/>
              <w:bottom w:val="single" w:sz="8" w:space="0" w:color="000000"/>
              <w:right w:val="single" w:sz="8" w:space="0" w:color="000000"/>
            </w:tcBorders>
            <w:vAlign w:val="center"/>
          </w:tcPr>
          <w:p w14:paraId="5EF71207" w14:textId="77777777" w:rsidR="00F70974" w:rsidRPr="00F70974" w:rsidRDefault="00F70974" w:rsidP="001037EC">
            <w:pPr>
              <w:spacing w:after="150"/>
              <w:rPr>
                <w:rFonts w:ascii="Arial" w:hAnsi="Arial" w:cs="Arial"/>
              </w:rPr>
            </w:pPr>
            <w:r w:rsidRPr="00F70974">
              <w:rPr>
                <w:rFonts w:ascii="Arial" w:hAnsi="Arial" w:cs="Arial"/>
                <w:b/>
                <w:color w:val="000000"/>
              </w:rPr>
              <w:t>Ј228</w:t>
            </w:r>
          </w:p>
        </w:tc>
        <w:tc>
          <w:tcPr>
            <w:tcW w:w="2039" w:type="dxa"/>
            <w:tcBorders>
              <w:top w:val="single" w:sz="8" w:space="0" w:color="000000"/>
              <w:left w:val="single" w:sz="8" w:space="0" w:color="000000"/>
              <w:bottom w:val="single" w:sz="8" w:space="0" w:color="000000"/>
              <w:right w:val="single" w:sz="8" w:space="0" w:color="000000"/>
            </w:tcBorders>
            <w:vAlign w:val="center"/>
          </w:tcPr>
          <w:p w14:paraId="477B83B7" w14:textId="77777777" w:rsidR="00F70974" w:rsidRPr="00F70974" w:rsidRDefault="00F70974" w:rsidP="001037EC">
            <w:pPr>
              <w:spacing w:after="150"/>
              <w:rPr>
                <w:rFonts w:ascii="Arial" w:hAnsi="Arial" w:cs="Arial"/>
              </w:rPr>
            </w:pPr>
            <w:r w:rsidRPr="00F70974">
              <w:rPr>
                <w:rFonts w:ascii="Arial" w:hAnsi="Arial" w:cs="Arial"/>
                <w:color w:val="000000"/>
              </w:rPr>
              <w:t>7611334.92</w:t>
            </w:r>
          </w:p>
        </w:tc>
        <w:tc>
          <w:tcPr>
            <w:tcW w:w="2039" w:type="dxa"/>
            <w:tcBorders>
              <w:top w:val="single" w:sz="8" w:space="0" w:color="000000"/>
              <w:left w:val="single" w:sz="8" w:space="0" w:color="000000"/>
              <w:bottom w:val="single" w:sz="8" w:space="0" w:color="000000"/>
              <w:right w:val="single" w:sz="8" w:space="0" w:color="000000"/>
            </w:tcBorders>
            <w:vAlign w:val="center"/>
          </w:tcPr>
          <w:p w14:paraId="6878CFE8" w14:textId="77777777" w:rsidR="00F70974" w:rsidRPr="00F70974" w:rsidRDefault="00F70974" w:rsidP="001037EC">
            <w:pPr>
              <w:spacing w:after="150"/>
              <w:rPr>
                <w:rFonts w:ascii="Arial" w:hAnsi="Arial" w:cs="Arial"/>
              </w:rPr>
            </w:pPr>
            <w:r w:rsidRPr="00F70974">
              <w:rPr>
                <w:rFonts w:ascii="Arial" w:hAnsi="Arial" w:cs="Arial"/>
                <w:color w:val="000000"/>
              </w:rPr>
              <w:t>4734580.41</w:t>
            </w:r>
          </w:p>
        </w:tc>
        <w:tc>
          <w:tcPr>
            <w:tcW w:w="722" w:type="dxa"/>
            <w:tcBorders>
              <w:top w:val="single" w:sz="8" w:space="0" w:color="000000"/>
              <w:left w:val="single" w:sz="8" w:space="0" w:color="000000"/>
              <w:bottom w:val="single" w:sz="8" w:space="0" w:color="000000"/>
              <w:right w:val="single" w:sz="8" w:space="0" w:color="000000"/>
            </w:tcBorders>
            <w:vAlign w:val="center"/>
          </w:tcPr>
          <w:p w14:paraId="7DCCDB9B" w14:textId="77777777" w:rsidR="00F70974" w:rsidRPr="00F70974" w:rsidRDefault="00F70974" w:rsidP="001037EC">
            <w:pPr>
              <w:spacing w:after="150"/>
              <w:rPr>
                <w:rFonts w:ascii="Arial" w:hAnsi="Arial" w:cs="Arial"/>
              </w:rPr>
            </w:pPr>
            <w:r w:rsidRPr="00F70974">
              <w:rPr>
                <w:rFonts w:ascii="Arial" w:hAnsi="Arial" w:cs="Arial"/>
                <w:b/>
                <w:color w:val="000000"/>
              </w:rPr>
              <w:t>Ј429</w:t>
            </w:r>
          </w:p>
        </w:tc>
        <w:tc>
          <w:tcPr>
            <w:tcW w:w="2040" w:type="dxa"/>
            <w:tcBorders>
              <w:top w:val="single" w:sz="8" w:space="0" w:color="000000"/>
              <w:left w:val="single" w:sz="8" w:space="0" w:color="000000"/>
              <w:bottom w:val="single" w:sz="8" w:space="0" w:color="000000"/>
              <w:right w:val="single" w:sz="8" w:space="0" w:color="000000"/>
            </w:tcBorders>
            <w:vAlign w:val="center"/>
          </w:tcPr>
          <w:p w14:paraId="3711D1D4" w14:textId="77777777" w:rsidR="00F70974" w:rsidRPr="00F70974" w:rsidRDefault="00F70974" w:rsidP="001037EC">
            <w:pPr>
              <w:spacing w:after="150"/>
              <w:rPr>
                <w:rFonts w:ascii="Arial" w:hAnsi="Arial" w:cs="Arial"/>
              </w:rPr>
            </w:pPr>
            <w:r w:rsidRPr="00F70974">
              <w:rPr>
                <w:rFonts w:ascii="Arial" w:hAnsi="Arial" w:cs="Arial"/>
                <w:color w:val="000000"/>
              </w:rPr>
              <w:t>7610657.62</w:t>
            </w:r>
          </w:p>
        </w:tc>
        <w:tc>
          <w:tcPr>
            <w:tcW w:w="2040" w:type="dxa"/>
            <w:tcBorders>
              <w:top w:val="single" w:sz="8" w:space="0" w:color="000000"/>
              <w:left w:val="single" w:sz="8" w:space="0" w:color="000000"/>
              <w:bottom w:val="single" w:sz="8" w:space="0" w:color="000000"/>
              <w:right w:val="single" w:sz="8" w:space="0" w:color="000000"/>
            </w:tcBorders>
            <w:vAlign w:val="center"/>
          </w:tcPr>
          <w:p w14:paraId="41AB8A0E" w14:textId="77777777" w:rsidR="00F70974" w:rsidRPr="00F70974" w:rsidRDefault="00F70974" w:rsidP="001037EC">
            <w:pPr>
              <w:spacing w:after="150"/>
              <w:rPr>
                <w:rFonts w:ascii="Arial" w:hAnsi="Arial" w:cs="Arial"/>
              </w:rPr>
            </w:pPr>
            <w:r w:rsidRPr="00F70974">
              <w:rPr>
                <w:rFonts w:ascii="Arial" w:hAnsi="Arial" w:cs="Arial"/>
                <w:color w:val="000000"/>
              </w:rPr>
              <w:t>4734726.84</w:t>
            </w:r>
          </w:p>
        </w:tc>
      </w:tr>
      <w:tr w:rsidR="00F70974" w:rsidRPr="00F70974" w14:paraId="71088FE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4911D72" w14:textId="77777777" w:rsidR="00F70974" w:rsidRPr="00F70974" w:rsidRDefault="00F70974" w:rsidP="001037EC">
            <w:pPr>
              <w:spacing w:after="150"/>
              <w:rPr>
                <w:rFonts w:ascii="Arial" w:hAnsi="Arial" w:cs="Arial"/>
              </w:rPr>
            </w:pPr>
            <w:r w:rsidRPr="00F70974">
              <w:rPr>
                <w:rFonts w:ascii="Arial" w:hAnsi="Arial" w:cs="Arial"/>
                <w:b/>
                <w:color w:val="000000"/>
              </w:rPr>
              <w:t>Ј28</w:t>
            </w:r>
          </w:p>
        </w:tc>
        <w:tc>
          <w:tcPr>
            <w:tcW w:w="2039" w:type="dxa"/>
            <w:tcBorders>
              <w:top w:val="single" w:sz="8" w:space="0" w:color="000000"/>
              <w:left w:val="single" w:sz="8" w:space="0" w:color="000000"/>
              <w:bottom w:val="single" w:sz="8" w:space="0" w:color="000000"/>
              <w:right w:val="single" w:sz="8" w:space="0" w:color="000000"/>
            </w:tcBorders>
            <w:vAlign w:val="center"/>
          </w:tcPr>
          <w:p w14:paraId="5E238A16" w14:textId="77777777" w:rsidR="00F70974" w:rsidRPr="00F70974" w:rsidRDefault="00F70974" w:rsidP="001037EC">
            <w:pPr>
              <w:spacing w:after="150"/>
              <w:rPr>
                <w:rFonts w:ascii="Arial" w:hAnsi="Arial" w:cs="Arial"/>
              </w:rPr>
            </w:pPr>
            <w:r w:rsidRPr="00F70974">
              <w:rPr>
                <w:rFonts w:ascii="Arial" w:hAnsi="Arial" w:cs="Arial"/>
                <w:color w:val="000000"/>
              </w:rPr>
              <w:t>7613654.30</w:t>
            </w:r>
          </w:p>
        </w:tc>
        <w:tc>
          <w:tcPr>
            <w:tcW w:w="2039" w:type="dxa"/>
            <w:tcBorders>
              <w:top w:val="single" w:sz="8" w:space="0" w:color="000000"/>
              <w:left w:val="single" w:sz="8" w:space="0" w:color="000000"/>
              <w:bottom w:val="single" w:sz="8" w:space="0" w:color="000000"/>
              <w:right w:val="single" w:sz="8" w:space="0" w:color="000000"/>
            </w:tcBorders>
            <w:vAlign w:val="center"/>
          </w:tcPr>
          <w:p w14:paraId="14754882" w14:textId="77777777" w:rsidR="00F70974" w:rsidRPr="00F70974" w:rsidRDefault="00F70974" w:rsidP="001037EC">
            <w:pPr>
              <w:spacing w:after="150"/>
              <w:rPr>
                <w:rFonts w:ascii="Arial" w:hAnsi="Arial" w:cs="Arial"/>
              </w:rPr>
            </w:pPr>
            <w:r w:rsidRPr="00F70974">
              <w:rPr>
                <w:rFonts w:ascii="Arial" w:hAnsi="Arial" w:cs="Arial"/>
                <w:color w:val="000000"/>
              </w:rPr>
              <w:t>4730345.52</w:t>
            </w:r>
          </w:p>
        </w:tc>
        <w:tc>
          <w:tcPr>
            <w:tcW w:w="721" w:type="dxa"/>
            <w:tcBorders>
              <w:top w:val="single" w:sz="8" w:space="0" w:color="000000"/>
              <w:left w:val="single" w:sz="8" w:space="0" w:color="000000"/>
              <w:bottom w:val="single" w:sz="8" w:space="0" w:color="000000"/>
              <w:right w:val="single" w:sz="8" w:space="0" w:color="000000"/>
            </w:tcBorders>
            <w:vAlign w:val="center"/>
          </w:tcPr>
          <w:p w14:paraId="726B66E2" w14:textId="77777777" w:rsidR="00F70974" w:rsidRPr="00F70974" w:rsidRDefault="00F70974" w:rsidP="001037EC">
            <w:pPr>
              <w:spacing w:after="150"/>
              <w:rPr>
                <w:rFonts w:ascii="Arial" w:hAnsi="Arial" w:cs="Arial"/>
              </w:rPr>
            </w:pPr>
            <w:r w:rsidRPr="00F70974">
              <w:rPr>
                <w:rFonts w:ascii="Arial" w:hAnsi="Arial" w:cs="Arial"/>
                <w:b/>
                <w:color w:val="000000"/>
              </w:rPr>
              <w:t>Ј229</w:t>
            </w:r>
          </w:p>
        </w:tc>
        <w:tc>
          <w:tcPr>
            <w:tcW w:w="2039" w:type="dxa"/>
            <w:tcBorders>
              <w:top w:val="single" w:sz="8" w:space="0" w:color="000000"/>
              <w:left w:val="single" w:sz="8" w:space="0" w:color="000000"/>
              <w:bottom w:val="single" w:sz="8" w:space="0" w:color="000000"/>
              <w:right w:val="single" w:sz="8" w:space="0" w:color="000000"/>
            </w:tcBorders>
            <w:vAlign w:val="center"/>
          </w:tcPr>
          <w:p w14:paraId="1D56ED21" w14:textId="77777777" w:rsidR="00F70974" w:rsidRPr="00F70974" w:rsidRDefault="00F70974" w:rsidP="001037EC">
            <w:pPr>
              <w:spacing w:after="150"/>
              <w:rPr>
                <w:rFonts w:ascii="Arial" w:hAnsi="Arial" w:cs="Arial"/>
              </w:rPr>
            </w:pPr>
            <w:r w:rsidRPr="00F70974">
              <w:rPr>
                <w:rFonts w:ascii="Arial" w:hAnsi="Arial" w:cs="Arial"/>
                <w:color w:val="000000"/>
              </w:rPr>
              <w:t>7611313.64</w:t>
            </w:r>
          </w:p>
        </w:tc>
        <w:tc>
          <w:tcPr>
            <w:tcW w:w="2039" w:type="dxa"/>
            <w:tcBorders>
              <w:top w:val="single" w:sz="8" w:space="0" w:color="000000"/>
              <w:left w:val="single" w:sz="8" w:space="0" w:color="000000"/>
              <w:bottom w:val="single" w:sz="8" w:space="0" w:color="000000"/>
              <w:right w:val="single" w:sz="8" w:space="0" w:color="000000"/>
            </w:tcBorders>
            <w:vAlign w:val="center"/>
          </w:tcPr>
          <w:p w14:paraId="2AD3DCBD" w14:textId="77777777" w:rsidR="00F70974" w:rsidRPr="00F70974" w:rsidRDefault="00F70974" w:rsidP="001037EC">
            <w:pPr>
              <w:spacing w:after="150"/>
              <w:rPr>
                <w:rFonts w:ascii="Arial" w:hAnsi="Arial" w:cs="Arial"/>
              </w:rPr>
            </w:pPr>
            <w:r w:rsidRPr="00F70974">
              <w:rPr>
                <w:rFonts w:ascii="Arial" w:hAnsi="Arial" w:cs="Arial"/>
                <w:color w:val="000000"/>
              </w:rPr>
              <w:t>4734578.38</w:t>
            </w:r>
          </w:p>
        </w:tc>
        <w:tc>
          <w:tcPr>
            <w:tcW w:w="722" w:type="dxa"/>
            <w:tcBorders>
              <w:top w:val="single" w:sz="8" w:space="0" w:color="000000"/>
              <w:left w:val="single" w:sz="8" w:space="0" w:color="000000"/>
              <w:bottom w:val="single" w:sz="8" w:space="0" w:color="000000"/>
              <w:right w:val="single" w:sz="8" w:space="0" w:color="000000"/>
            </w:tcBorders>
            <w:vAlign w:val="center"/>
          </w:tcPr>
          <w:p w14:paraId="1CC7F8A8" w14:textId="77777777" w:rsidR="00F70974" w:rsidRPr="00F70974" w:rsidRDefault="00F70974" w:rsidP="001037EC">
            <w:pPr>
              <w:spacing w:after="150"/>
              <w:rPr>
                <w:rFonts w:ascii="Arial" w:hAnsi="Arial" w:cs="Arial"/>
              </w:rPr>
            </w:pPr>
            <w:r w:rsidRPr="00F70974">
              <w:rPr>
                <w:rFonts w:ascii="Arial" w:hAnsi="Arial" w:cs="Arial"/>
                <w:b/>
                <w:color w:val="000000"/>
              </w:rPr>
              <w:t>Ј430</w:t>
            </w:r>
          </w:p>
        </w:tc>
        <w:tc>
          <w:tcPr>
            <w:tcW w:w="2040" w:type="dxa"/>
            <w:tcBorders>
              <w:top w:val="single" w:sz="8" w:space="0" w:color="000000"/>
              <w:left w:val="single" w:sz="8" w:space="0" w:color="000000"/>
              <w:bottom w:val="single" w:sz="8" w:space="0" w:color="000000"/>
              <w:right w:val="single" w:sz="8" w:space="0" w:color="000000"/>
            </w:tcBorders>
            <w:vAlign w:val="center"/>
          </w:tcPr>
          <w:p w14:paraId="3E9B0F23" w14:textId="77777777" w:rsidR="00F70974" w:rsidRPr="00F70974" w:rsidRDefault="00F70974" w:rsidP="001037EC">
            <w:pPr>
              <w:spacing w:after="150"/>
              <w:rPr>
                <w:rFonts w:ascii="Arial" w:hAnsi="Arial" w:cs="Arial"/>
              </w:rPr>
            </w:pPr>
            <w:r w:rsidRPr="00F70974">
              <w:rPr>
                <w:rFonts w:ascii="Arial" w:hAnsi="Arial" w:cs="Arial"/>
                <w:color w:val="000000"/>
              </w:rPr>
              <w:t>7610685.13</w:t>
            </w:r>
          </w:p>
        </w:tc>
        <w:tc>
          <w:tcPr>
            <w:tcW w:w="2040" w:type="dxa"/>
            <w:tcBorders>
              <w:top w:val="single" w:sz="8" w:space="0" w:color="000000"/>
              <w:left w:val="single" w:sz="8" w:space="0" w:color="000000"/>
              <w:bottom w:val="single" w:sz="8" w:space="0" w:color="000000"/>
              <w:right w:val="single" w:sz="8" w:space="0" w:color="000000"/>
            </w:tcBorders>
            <w:vAlign w:val="center"/>
          </w:tcPr>
          <w:p w14:paraId="5DA07DD7" w14:textId="77777777" w:rsidR="00F70974" w:rsidRPr="00F70974" w:rsidRDefault="00F70974" w:rsidP="001037EC">
            <w:pPr>
              <w:spacing w:after="150"/>
              <w:rPr>
                <w:rFonts w:ascii="Arial" w:hAnsi="Arial" w:cs="Arial"/>
              </w:rPr>
            </w:pPr>
            <w:r w:rsidRPr="00F70974">
              <w:rPr>
                <w:rFonts w:ascii="Arial" w:hAnsi="Arial" w:cs="Arial"/>
                <w:color w:val="000000"/>
              </w:rPr>
              <w:t>4734713.40</w:t>
            </w:r>
          </w:p>
        </w:tc>
      </w:tr>
      <w:tr w:rsidR="00F70974" w:rsidRPr="00F70974" w14:paraId="389AABA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086435F" w14:textId="77777777" w:rsidR="00F70974" w:rsidRPr="00F70974" w:rsidRDefault="00F70974" w:rsidP="001037EC">
            <w:pPr>
              <w:spacing w:after="150"/>
              <w:rPr>
                <w:rFonts w:ascii="Arial" w:hAnsi="Arial" w:cs="Arial"/>
              </w:rPr>
            </w:pPr>
            <w:r w:rsidRPr="00F70974">
              <w:rPr>
                <w:rFonts w:ascii="Arial" w:hAnsi="Arial" w:cs="Arial"/>
                <w:b/>
                <w:color w:val="000000"/>
              </w:rPr>
              <w:t>Ј29</w:t>
            </w:r>
          </w:p>
        </w:tc>
        <w:tc>
          <w:tcPr>
            <w:tcW w:w="2039" w:type="dxa"/>
            <w:tcBorders>
              <w:top w:val="single" w:sz="8" w:space="0" w:color="000000"/>
              <w:left w:val="single" w:sz="8" w:space="0" w:color="000000"/>
              <w:bottom w:val="single" w:sz="8" w:space="0" w:color="000000"/>
              <w:right w:val="single" w:sz="8" w:space="0" w:color="000000"/>
            </w:tcBorders>
            <w:vAlign w:val="center"/>
          </w:tcPr>
          <w:p w14:paraId="69D3906A" w14:textId="77777777" w:rsidR="00F70974" w:rsidRPr="00F70974" w:rsidRDefault="00F70974" w:rsidP="001037EC">
            <w:pPr>
              <w:spacing w:after="150"/>
              <w:rPr>
                <w:rFonts w:ascii="Arial" w:hAnsi="Arial" w:cs="Arial"/>
              </w:rPr>
            </w:pPr>
            <w:r w:rsidRPr="00F70974">
              <w:rPr>
                <w:rFonts w:ascii="Arial" w:hAnsi="Arial" w:cs="Arial"/>
                <w:color w:val="000000"/>
              </w:rPr>
              <w:t>7613660.42</w:t>
            </w:r>
          </w:p>
        </w:tc>
        <w:tc>
          <w:tcPr>
            <w:tcW w:w="2039" w:type="dxa"/>
            <w:tcBorders>
              <w:top w:val="single" w:sz="8" w:space="0" w:color="000000"/>
              <w:left w:val="single" w:sz="8" w:space="0" w:color="000000"/>
              <w:bottom w:val="single" w:sz="8" w:space="0" w:color="000000"/>
              <w:right w:val="single" w:sz="8" w:space="0" w:color="000000"/>
            </w:tcBorders>
            <w:vAlign w:val="center"/>
          </w:tcPr>
          <w:p w14:paraId="74582AEA" w14:textId="77777777" w:rsidR="00F70974" w:rsidRPr="00F70974" w:rsidRDefault="00F70974" w:rsidP="001037EC">
            <w:pPr>
              <w:spacing w:after="150"/>
              <w:rPr>
                <w:rFonts w:ascii="Arial" w:hAnsi="Arial" w:cs="Arial"/>
              </w:rPr>
            </w:pPr>
            <w:r w:rsidRPr="00F70974">
              <w:rPr>
                <w:rFonts w:ascii="Arial" w:hAnsi="Arial" w:cs="Arial"/>
                <w:color w:val="000000"/>
              </w:rPr>
              <w:t>4730341.82</w:t>
            </w:r>
          </w:p>
        </w:tc>
        <w:tc>
          <w:tcPr>
            <w:tcW w:w="721" w:type="dxa"/>
            <w:tcBorders>
              <w:top w:val="single" w:sz="8" w:space="0" w:color="000000"/>
              <w:left w:val="single" w:sz="8" w:space="0" w:color="000000"/>
              <w:bottom w:val="single" w:sz="8" w:space="0" w:color="000000"/>
              <w:right w:val="single" w:sz="8" w:space="0" w:color="000000"/>
            </w:tcBorders>
            <w:vAlign w:val="center"/>
          </w:tcPr>
          <w:p w14:paraId="75734F3C" w14:textId="77777777" w:rsidR="00F70974" w:rsidRPr="00F70974" w:rsidRDefault="00F70974" w:rsidP="001037EC">
            <w:pPr>
              <w:spacing w:after="150"/>
              <w:rPr>
                <w:rFonts w:ascii="Arial" w:hAnsi="Arial" w:cs="Arial"/>
              </w:rPr>
            </w:pPr>
            <w:r w:rsidRPr="00F70974">
              <w:rPr>
                <w:rFonts w:ascii="Arial" w:hAnsi="Arial" w:cs="Arial"/>
                <w:b/>
                <w:color w:val="000000"/>
              </w:rPr>
              <w:t>Ј230</w:t>
            </w:r>
          </w:p>
        </w:tc>
        <w:tc>
          <w:tcPr>
            <w:tcW w:w="2039" w:type="dxa"/>
            <w:tcBorders>
              <w:top w:val="single" w:sz="8" w:space="0" w:color="000000"/>
              <w:left w:val="single" w:sz="8" w:space="0" w:color="000000"/>
              <w:bottom w:val="single" w:sz="8" w:space="0" w:color="000000"/>
              <w:right w:val="single" w:sz="8" w:space="0" w:color="000000"/>
            </w:tcBorders>
            <w:vAlign w:val="center"/>
          </w:tcPr>
          <w:p w14:paraId="63B3B74B" w14:textId="77777777" w:rsidR="00F70974" w:rsidRPr="00F70974" w:rsidRDefault="00F70974" w:rsidP="001037EC">
            <w:pPr>
              <w:spacing w:after="150"/>
              <w:rPr>
                <w:rFonts w:ascii="Arial" w:hAnsi="Arial" w:cs="Arial"/>
              </w:rPr>
            </w:pPr>
            <w:r w:rsidRPr="00F70974">
              <w:rPr>
                <w:rFonts w:ascii="Arial" w:hAnsi="Arial" w:cs="Arial"/>
                <w:color w:val="000000"/>
              </w:rPr>
              <w:t>7611292.78</w:t>
            </w:r>
          </w:p>
        </w:tc>
        <w:tc>
          <w:tcPr>
            <w:tcW w:w="2039" w:type="dxa"/>
            <w:tcBorders>
              <w:top w:val="single" w:sz="8" w:space="0" w:color="000000"/>
              <w:left w:val="single" w:sz="8" w:space="0" w:color="000000"/>
              <w:bottom w:val="single" w:sz="8" w:space="0" w:color="000000"/>
              <w:right w:val="single" w:sz="8" w:space="0" w:color="000000"/>
            </w:tcBorders>
            <w:vAlign w:val="center"/>
          </w:tcPr>
          <w:p w14:paraId="008B93E3" w14:textId="77777777" w:rsidR="00F70974" w:rsidRPr="00F70974" w:rsidRDefault="00F70974" w:rsidP="001037EC">
            <w:pPr>
              <w:spacing w:after="150"/>
              <w:rPr>
                <w:rFonts w:ascii="Arial" w:hAnsi="Arial" w:cs="Arial"/>
              </w:rPr>
            </w:pPr>
            <w:r w:rsidRPr="00F70974">
              <w:rPr>
                <w:rFonts w:ascii="Arial" w:hAnsi="Arial" w:cs="Arial"/>
                <w:color w:val="000000"/>
              </w:rPr>
              <w:t>4734583.12</w:t>
            </w:r>
          </w:p>
        </w:tc>
        <w:tc>
          <w:tcPr>
            <w:tcW w:w="722" w:type="dxa"/>
            <w:tcBorders>
              <w:top w:val="single" w:sz="8" w:space="0" w:color="000000"/>
              <w:left w:val="single" w:sz="8" w:space="0" w:color="000000"/>
              <w:bottom w:val="single" w:sz="8" w:space="0" w:color="000000"/>
              <w:right w:val="single" w:sz="8" w:space="0" w:color="000000"/>
            </w:tcBorders>
            <w:vAlign w:val="center"/>
          </w:tcPr>
          <w:p w14:paraId="05B52490" w14:textId="77777777" w:rsidR="00F70974" w:rsidRPr="00F70974" w:rsidRDefault="00F70974" w:rsidP="001037EC">
            <w:pPr>
              <w:spacing w:after="150"/>
              <w:rPr>
                <w:rFonts w:ascii="Arial" w:hAnsi="Arial" w:cs="Arial"/>
              </w:rPr>
            </w:pPr>
            <w:r w:rsidRPr="00F70974">
              <w:rPr>
                <w:rFonts w:ascii="Arial" w:hAnsi="Arial" w:cs="Arial"/>
                <w:b/>
                <w:color w:val="000000"/>
              </w:rPr>
              <w:t>Ј431</w:t>
            </w:r>
          </w:p>
        </w:tc>
        <w:tc>
          <w:tcPr>
            <w:tcW w:w="2040" w:type="dxa"/>
            <w:tcBorders>
              <w:top w:val="single" w:sz="8" w:space="0" w:color="000000"/>
              <w:left w:val="single" w:sz="8" w:space="0" w:color="000000"/>
              <w:bottom w:val="single" w:sz="8" w:space="0" w:color="000000"/>
              <w:right w:val="single" w:sz="8" w:space="0" w:color="000000"/>
            </w:tcBorders>
            <w:vAlign w:val="center"/>
          </w:tcPr>
          <w:p w14:paraId="11486B87" w14:textId="77777777" w:rsidR="00F70974" w:rsidRPr="00F70974" w:rsidRDefault="00F70974" w:rsidP="001037EC">
            <w:pPr>
              <w:spacing w:after="150"/>
              <w:rPr>
                <w:rFonts w:ascii="Arial" w:hAnsi="Arial" w:cs="Arial"/>
              </w:rPr>
            </w:pPr>
            <w:r w:rsidRPr="00F70974">
              <w:rPr>
                <w:rFonts w:ascii="Arial" w:hAnsi="Arial" w:cs="Arial"/>
                <w:color w:val="000000"/>
              </w:rPr>
              <w:t>7610711.16</w:t>
            </w:r>
          </w:p>
        </w:tc>
        <w:tc>
          <w:tcPr>
            <w:tcW w:w="2040" w:type="dxa"/>
            <w:tcBorders>
              <w:top w:val="single" w:sz="8" w:space="0" w:color="000000"/>
              <w:left w:val="single" w:sz="8" w:space="0" w:color="000000"/>
              <w:bottom w:val="single" w:sz="8" w:space="0" w:color="000000"/>
              <w:right w:val="single" w:sz="8" w:space="0" w:color="000000"/>
            </w:tcBorders>
            <w:vAlign w:val="center"/>
          </w:tcPr>
          <w:p w14:paraId="2251D665" w14:textId="77777777" w:rsidR="00F70974" w:rsidRPr="00F70974" w:rsidRDefault="00F70974" w:rsidP="001037EC">
            <w:pPr>
              <w:spacing w:after="150"/>
              <w:rPr>
                <w:rFonts w:ascii="Arial" w:hAnsi="Arial" w:cs="Arial"/>
              </w:rPr>
            </w:pPr>
            <w:r w:rsidRPr="00F70974">
              <w:rPr>
                <w:rFonts w:ascii="Arial" w:hAnsi="Arial" w:cs="Arial"/>
                <w:color w:val="000000"/>
              </w:rPr>
              <w:t>4734707.08</w:t>
            </w:r>
          </w:p>
        </w:tc>
      </w:tr>
      <w:tr w:rsidR="00F70974" w:rsidRPr="00F70974" w14:paraId="3473CA4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0B8E6BD" w14:textId="77777777" w:rsidR="00F70974" w:rsidRPr="00F70974" w:rsidRDefault="00F70974" w:rsidP="001037EC">
            <w:pPr>
              <w:spacing w:after="150"/>
              <w:rPr>
                <w:rFonts w:ascii="Arial" w:hAnsi="Arial" w:cs="Arial"/>
              </w:rPr>
            </w:pPr>
            <w:r w:rsidRPr="00F70974">
              <w:rPr>
                <w:rFonts w:ascii="Arial" w:hAnsi="Arial" w:cs="Arial"/>
                <w:b/>
                <w:color w:val="000000"/>
              </w:rPr>
              <w:t>Ј30</w:t>
            </w:r>
          </w:p>
        </w:tc>
        <w:tc>
          <w:tcPr>
            <w:tcW w:w="2039" w:type="dxa"/>
            <w:tcBorders>
              <w:top w:val="single" w:sz="8" w:space="0" w:color="000000"/>
              <w:left w:val="single" w:sz="8" w:space="0" w:color="000000"/>
              <w:bottom w:val="single" w:sz="8" w:space="0" w:color="000000"/>
              <w:right w:val="single" w:sz="8" w:space="0" w:color="000000"/>
            </w:tcBorders>
            <w:vAlign w:val="center"/>
          </w:tcPr>
          <w:p w14:paraId="7078A0CC" w14:textId="77777777" w:rsidR="00F70974" w:rsidRPr="00F70974" w:rsidRDefault="00F70974" w:rsidP="001037EC">
            <w:pPr>
              <w:spacing w:after="150"/>
              <w:rPr>
                <w:rFonts w:ascii="Arial" w:hAnsi="Arial" w:cs="Arial"/>
              </w:rPr>
            </w:pPr>
            <w:r w:rsidRPr="00F70974">
              <w:rPr>
                <w:rFonts w:ascii="Arial" w:hAnsi="Arial" w:cs="Arial"/>
                <w:color w:val="000000"/>
              </w:rPr>
              <w:t>7613637.71</w:t>
            </w:r>
          </w:p>
        </w:tc>
        <w:tc>
          <w:tcPr>
            <w:tcW w:w="2039" w:type="dxa"/>
            <w:tcBorders>
              <w:top w:val="single" w:sz="8" w:space="0" w:color="000000"/>
              <w:left w:val="single" w:sz="8" w:space="0" w:color="000000"/>
              <w:bottom w:val="single" w:sz="8" w:space="0" w:color="000000"/>
              <w:right w:val="single" w:sz="8" w:space="0" w:color="000000"/>
            </w:tcBorders>
            <w:vAlign w:val="center"/>
          </w:tcPr>
          <w:p w14:paraId="5EBD9E87" w14:textId="77777777" w:rsidR="00F70974" w:rsidRPr="00F70974" w:rsidRDefault="00F70974" w:rsidP="001037EC">
            <w:pPr>
              <w:spacing w:after="150"/>
              <w:rPr>
                <w:rFonts w:ascii="Arial" w:hAnsi="Arial" w:cs="Arial"/>
              </w:rPr>
            </w:pPr>
            <w:r w:rsidRPr="00F70974">
              <w:rPr>
                <w:rFonts w:ascii="Arial" w:hAnsi="Arial" w:cs="Arial"/>
                <w:color w:val="000000"/>
              </w:rPr>
              <w:t>4730272.39</w:t>
            </w:r>
          </w:p>
        </w:tc>
        <w:tc>
          <w:tcPr>
            <w:tcW w:w="721" w:type="dxa"/>
            <w:tcBorders>
              <w:top w:val="single" w:sz="8" w:space="0" w:color="000000"/>
              <w:left w:val="single" w:sz="8" w:space="0" w:color="000000"/>
              <w:bottom w:val="single" w:sz="8" w:space="0" w:color="000000"/>
              <w:right w:val="single" w:sz="8" w:space="0" w:color="000000"/>
            </w:tcBorders>
            <w:vAlign w:val="center"/>
          </w:tcPr>
          <w:p w14:paraId="2B779AF4" w14:textId="77777777" w:rsidR="00F70974" w:rsidRPr="00F70974" w:rsidRDefault="00F70974" w:rsidP="001037EC">
            <w:pPr>
              <w:spacing w:after="150"/>
              <w:rPr>
                <w:rFonts w:ascii="Arial" w:hAnsi="Arial" w:cs="Arial"/>
              </w:rPr>
            </w:pPr>
            <w:r w:rsidRPr="00F70974">
              <w:rPr>
                <w:rFonts w:ascii="Arial" w:hAnsi="Arial" w:cs="Arial"/>
                <w:b/>
                <w:color w:val="000000"/>
              </w:rPr>
              <w:t>Ј231</w:t>
            </w:r>
          </w:p>
        </w:tc>
        <w:tc>
          <w:tcPr>
            <w:tcW w:w="2039" w:type="dxa"/>
            <w:tcBorders>
              <w:top w:val="single" w:sz="8" w:space="0" w:color="000000"/>
              <w:left w:val="single" w:sz="8" w:space="0" w:color="000000"/>
              <w:bottom w:val="single" w:sz="8" w:space="0" w:color="000000"/>
              <w:right w:val="single" w:sz="8" w:space="0" w:color="000000"/>
            </w:tcBorders>
            <w:vAlign w:val="center"/>
          </w:tcPr>
          <w:p w14:paraId="26804A6C" w14:textId="77777777" w:rsidR="00F70974" w:rsidRPr="00F70974" w:rsidRDefault="00F70974" w:rsidP="001037EC">
            <w:pPr>
              <w:spacing w:after="150"/>
              <w:rPr>
                <w:rFonts w:ascii="Arial" w:hAnsi="Arial" w:cs="Arial"/>
              </w:rPr>
            </w:pPr>
            <w:r w:rsidRPr="00F70974">
              <w:rPr>
                <w:rFonts w:ascii="Arial" w:hAnsi="Arial" w:cs="Arial"/>
                <w:color w:val="000000"/>
              </w:rPr>
              <w:t>7611246.06</w:t>
            </w:r>
          </w:p>
        </w:tc>
        <w:tc>
          <w:tcPr>
            <w:tcW w:w="2039" w:type="dxa"/>
            <w:tcBorders>
              <w:top w:val="single" w:sz="8" w:space="0" w:color="000000"/>
              <w:left w:val="single" w:sz="8" w:space="0" w:color="000000"/>
              <w:bottom w:val="single" w:sz="8" w:space="0" w:color="000000"/>
              <w:right w:val="single" w:sz="8" w:space="0" w:color="000000"/>
            </w:tcBorders>
            <w:vAlign w:val="center"/>
          </w:tcPr>
          <w:p w14:paraId="22B3EB86" w14:textId="77777777" w:rsidR="00F70974" w:rsidRPr="00F70974" w:rsidRDefault="00F70974" w:rsidP="001037EC">
            <w:pPr>
              <w:spacing w:after="150"/>
              <w:rPr>
                <w:rFonts w:ascii="Arial" w:hAnsi="Arial" w:cs="Arial"/>
              </w:rPr>
            </w:pPr>
            <w:r w:rsidRPr="00F70974">
              <w:rPr>
                <w:rFonts w:ascii="Arial" w:hAnsi="Arial" w:cs="Arial"/>
                <w:color w:val="000000"/>
              </w:rPr>
              <w:t>4734601.89</w:t>
            </w:r>
          </w:p>
        </w:tc>
        <w:tc>
          <w:tcPr>
            <w:tcW w:w="722" w:type="dxa"/>
            <w:tcBorders>
              <w:top w:val="single" w:sz="8" w:space="0" w:color="000000"/>
              <w:left w:val="single" w:sz="8" w:space="0" w:color="000000"/>
              <w:bottom w:val="single" w:sz="8" w:space="0" w:color="000000"/>
              <w:right w:val="single" w:sz="8" w:space="0" w:color="000000"/>
            </w:tcBorders>
            <w:vAlign w:val="center"/>
          </w:tcPr>
          <w:p w14:paraId="6B5F48CC" w14:textId="77777777" w:rsidR="00F70974" w:rsidRPr="00F70974" w:rsidRDefault="00F70974" w:rsidP="001037EC">
            <w:pPr>
              <w:spacing w:after="150"/>
              <w:rPr>
                <w:rFonts w:ascii="Arial" w:hAnsi="Arial" w:cs="Arial"/>
              </w:rPr>
            </w:pPr>
            <w:r w:rsidRPr="00F70974">
              <w:rPr>
                <w:rFonts w:ascii="Arial" w:hAnsi="Arial" w:cs="Arial"/>
                <w:b/>
                <w:color w:val="000000"/>
              </w:rPr>
              <w:t>Ј432</w:t>
            </w:r>
          </w:p>
        </w:tc>
        <w:tc>
          <w:tcPr>
            <w:tcW w:w="2040" w:type="dxa"/>
            <w:tcBorders>
              <w:top w:val="single" w:sz="8" w:space="0" w:color="000000"/>
              <w:left w:val="single" w:sz="8" w:space="0" w:color="000000"/>
              <w:bottom w:val="single" w:sz="8" w:space="0" w:color="000000"/>
              <w:right w:val="single" w:sz="8" w:space="0" w:color="000000"/>
            </w:tcBorders>
            <w:vAlign w:val="center"/>
          </w:tcPr>
          <w:p w14:paraId="4178A123" w14:textId="77777777" w:rsidR="00F70974" w:rsidRPr="00F70974" w:rsidRDefault="00F70974" w:rsidP="001037EC">
            <w:pPr>
              <w:spacing w:after="150"/>
              <w:rPr>
                <w:rFonts w:ascii="Arial" w:hAnsi="Arial" w:cs="Arial"/>
              </w:rPr>
            </w:pPr>
            <w:r w:rsidRPr="00F70974">
              <w:rPr>
                <w:rFonts w:ascii="Arial" w:hAnsi="Arial" w:cs="Arial"/>
                <w:color w:val="000000"/>
              </w:rPr>
              <w:t>7610736.03</w:t>
            </w:r>
          </w:p>
        </w:tc>
        <w:tc>
          <w:tcPr>
            <w:tcW w:w="2040" w:type="dxa"/>
            <w:tcBorders>
              <w:top w:val="single" w:sz="8" w:space="0" w:color="000000"/>
              <w:left w:val="single" w:sz="8" w:space="0" w:color="000000"/>
              <w:bottom w:val="single" w:sz="8" w:space="0" w:color="000000"/>
              <w:right w:val="single" w:sz="8" w:space="0" w:color="000000"/>
            </w:tcBorders>
            <w:vAlign w:val="center"/>
          </w:tcPr>
          <w:p w14:paraId="4BCA8C43" w14:textId="77777777" w:rsidR="00F70974" w:rsidRPr="00F70974" w:rsidRDefault="00F70974" w:rsidP="001037EC">
            <w:pPr>
              <w:spacing w:after="150"/>
              <w:rPr>
                <w:rFonts w:ascii="Arial" w:hAnsi="Arial" w:cs="Arial"/>
              </w:rPr>
            </w:pPr>
            <w:r w:rsidRPr="00F70974">
              <w:rPr>
                <w:rFonts w:ascii="Arial" w:hAnsi="Arial" w:cs="Arial"/>
                <w:color w:val="000000"/>
              </w:rPr>
              <w:t>4734706.52</w:t>
            </w:r>
          </w:p>
        </w:tc>
      </w:tr>
      <w:tr w:rsidR="00F70974" w:rsidRPr="00F70974" w14:paraId="6F8D8EE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92484EC" w14:textId="77777777" w:rsidR="00F70974" w:rsidRPr="00F70974" w:rsidRDefault="00F70974" w:rsidP="001037EC">
            <w:pPr>
              <w:spacing w:after="150"/>
              <w:rPr>
                <w:rFonts w:ascii="Arial" w:hAnsi="Arial" w:cs="Arial"/>
              </w:rPr>
            </w:pPr>
            <w:r w:rsidRPr="00F70974">
              <w:rPr>
                <w:rFonts w:ascii="Arial" w:hAnsi="Arial" w:cs="Arial"/>
                <w:b/>
                <w:color w:val="000000"/>
              </w:rPr>
              <w:t>Ј31</w:t>
            </w:r>
          </w:p>
        </w:tc>
        <w:tc>
          <w:tcPr>
            <w:tcW w:w="2039" w:type="dxa"/>
            <w:tcBorders>
              <w:top w:val="single" w:sz="8" w:space="0" w:color="000000"/>
              <w:left w:val="single" w:sz="8" w:space="0" w:color="000000"/>
              <w:bottom w:val="single" w:sz="8" w:space="0" w:color="000000"/>
              <w:right w:val="single" w:sz="8" w:space="0" w:color="000000"/>
            </w:tcBorders>
            <w:vAlign w:val="center"/>
          </w:tcPr>
          <w:p w14:paraId="690C3E3A" w14:textId="77777777" w:rsidR="00F70974" w:rsidRPr="00F70974" w:rsidRDefault="00F70974" w:rsidP="001037EC">
            <w:pPr>
              <w:spacing w:after="150"/>
              <w:rPr>
                <w:rFonts w:ascii="Arial" w:hAnsi="Arial" w:cs="Arial"/>
              </w:rPr>
            </w:pPr>
            <w:r w:rsidRPr="00F70974">
              <w:rPr>
                <w:rFonts w:ascii="Arial" w:hAnsi="Arial" w:cs="Arial"/>
                <w:color w:val="000000"/>
              </w:rPr>
              <w:t>7613637.13</w:t>
            </w:r>
          </w:p>
        </w:tc>
        <w:tc>
          <w:tcPr>
            <w:tcW w:w="2039" w:type="dxa"/>
            <w:tcBorders>
              <w:top w:val="single" w:sz="8" w:space="0" w:color="000000"/>
              <w:left w:val="single" w:sz="8" w:space="0" w:color="000000"/>
              <w:bottom w:val="single" w:sz="8" w:space="0" w:color="000000"/>
              <w:right w:val="single" w:sz="8" w:space="0" w:color="000000"/>
            </w:tcBorders>
            <w:vAlign w:val="center"/>
          </w:tcPr>
          <w:p w14:paraId="15BC37E0" w14:textId="77777777" w:rsidR="00F70974" w:rsidRPr="00F70974" w:rsidRDefault="00F70974" w:rsidP="001037EC">
            <w:pPr>
              <w:spacing w:after="150"/>
              <w:rPr>
                <w:rFonts w:ascii="Arial" w:hAnsi="Arial" w:cs="Arial"/>
              </w:rPr>
            </w:pPr>
            <w:r w:rsidRPr="00F70974">
              <w:rPr>
                <w:rFonts w:ascii="Arial" w:hAnsi="Arial" w:cs="Arial"/>
                <w:color w:val="000000"/>
              </w:rPr>
              <w:t>4730325.95</w:t>
            </w:r>
          </w:p>
        </w:tc>
        <w:tc>
          <w:tcPr>
            <w:tcW w:w="721" w:type="dxa"/>
            <w:tcBorders>
              <w:top w:val="single" w:sz="8" w:space="0" w:color="000000"/>
              <w:left w:val="single" w:sz="8" w:space="0" w:color="000000"/>
              <w:bottom w:val="single" w:sz="8" w:space="0" w:color="000000"/>
              <w:right w:val="single" w:sz="8" w:space="0" w:color="000000"/>
            </w:tcBorders>
            <w:vAlign w:val="center"/>
          </w:tcPr>
          <w:p w14:paraId="70B84910" w14:textId="77777777" w:rsidR="00F70974" w:rsidRPr="00F70974" w:rsidRDefault="00F70974" w:rsidP="001037EC">
            <w:pPr>
              <w:spacing w:after="150"/>
              <w:rPr>
                <w:rFonts w:ascii="Arial" w:hAnsi="Arial" w:cs="Arial"/>
              </w:rPr>
            </w:pPr>
            <w:r w:rsidRPr="00F70974">
              <w:rPr>
                <w:rFonts w:ascii="Arial" w:hAnsi="Arial" w:cs="Arial"/>
                <w:b/>
                <w:color w:val="000000"/>
              </w:rPr>
              <w:t>Ј232</w:t>
            </w:r>
          </w:p>
        </w:tc>
        <w:tc>
          <w:tcPr>
            <w:tcW w:w="2039" w:type="dxa"/>
            <w:tcBorders>
              <w:top w:val="single" w:sz="8" w:space="0" w:color="000000"/>
              <w:left w:val="single" w:sz="8" w:space="0" w:color="000000"/>
              <w:bottom w:val="single" w:sz="8" w:space="0" w:color="000000"/>
              <w:right w:val="single" w:sz="8" w:space="0" w:color="000000"/>
            </w:tcBorders>
            <w:vAlign w:val="center"/>
          </w:tcPr>
          <w:p w14:paraId="68D7EFF5" w14:textId="77777777" w:rsidR="00F70974" w:rsidRPr="00F70974" w:rsidRDefault="00F70974" w:rsidP="001037EC">
            <w:pPr>
              <w:spacing w:after="150"/>
              <w:rPr>
                <w:rFonts w:ascii="Arial" w:hAnsi="Arial" w:cs="Arial"/>
              </w:rPr>
            </w:pPr>
            <w:r w:rsidRPr="00F70974">
              <w:rPr>
                <w:rFonts w:ascii="Arial" w:hAnsi="Arial" w:cs="Arial"/>
                <w:color w:val="000000"/>
              </w:rPr>
              <w:t>7611224.03</w:t>
            </w:r>
          </w:p>
        </w:tc>
        <w:tc>
          <w:tcPr>
            <w:tcW w:w="2039" w:type="dxa"/>
            <w:tcBorders>
              <w:top w:val="single" w:sz="8" w:space="0" w:color="000000"/>
              <w:left w:val="single" w:sz="8" w:space="0" w:color="000000"/>
              <w:bottom w:val="single" w:sz="8" w:space="0" w:color="000000"/>
              <w:right w:val="single" w:sz="8" w:space="0" w:color="000000"/>
            </w:tcBorders>
            <w:vAlign w:val="center"/>
          </w:tcPr>
          <w:p w14:paraId="3F1D81AA" w14:textId="77777777" w:rsidR="00F70974" w:rsidRPr="00F70974" w:rsidRDefault="00F70974" w:rsidP="001037EC">
            <w:pPr>
              <w:spacing w:after="150"/>
              <w:rPr>
                <w:rFonts w:ascii="Arial" w:hAnsi="Arial" w:cs="Arial"/>
              </w:rPr>
            </w:pPr>
            <w:r w:rsidRPr="00F70974">
              <w:rPr>
                <w:rFonts w:ascii="Arial" w:hAnsi="Arial" w:cs="Arial"/>
                <w:color w:val="000000"/>
              </w:rPr>
              <w:t>4734613.60</w:t>
            </w:r>
          </w:p>
        </w:tc>
        <w:tc>
          <w:tcPr>
            <w:tcW w:w="722" w:type="dxa"/>
            <w:tcBorders>
              <w:top w:val="single" w:sz="8" w:space="0" w:color="000000"/>
              <w:left w:val="single" w:sz="8" w:space="0" w:color="000000"/>
              <w:bottom w:val="single" w:sz="8" w:space="0" w:color="000000"/>
              <w:right w:val="single" w:sz="8" w:space="0" w:color="000000"/>
            </w:tcBorders>
            <w:vAlign w:val="center"/>
          </w:tcPr>
          <w:p w14:paraId="6A0433AB" w14:textId="77777777" w:rsidR="00F70974" w:rsidRPr="00F70974" w:rsidRDefault="00F70974" w:rsidP="001037EC">
            <w:pPr>
              <w:spacing w:after="150"/>
              <w:rPr>
                <w:rFonts w:ascii="Arial" w:hAnsi="Arial" w:cs="Arial"/>
              </w:rPr>
            </w:pPr>
            <w:r w:rsidRPr="00F70974">
              <w:rPr>
                <w:rFonts w:ascii="Arial" w:hAnsi="Arial" w:cs="Arial"/>
                <w:b/>
                <w:color w:val="000000"/>
              </w:rPr>
              <w:t>Ј433</w:t>
            </w:r>
          </w:p>
        </w:tc>
        <w:tc>
          <w:tcPr>
            <w:tcW w:w="2040" w:type="dxa"/>
            <w:tcBorders>
              <w:top w:val="single" w:sz="8" w:space="0" w:color="000000"/>
              <w:left w:val="single" w:sz="8" w:space="0" w:color="000000"/>
              <w:bottom w:val="single" w:sz="8" w:space="0" w:color="000000"/>
              <w:right w:val="single" w:sz="8" w:space="0" w:color="000000"/>
            </w:tcBorders>
            <w:vAlign w:val="center"/>
          </w:tcPr>
          <w:p w14:paraId="3E3F09F4" w14:textId="77777777" w:rsidR="00F70974" w:rsidRPr="00F70974" w:rsidRDefault="00F70974" w:rsidP="001037EC">
            <w:pPr>
              <w:spacing w:after="150"/>
              <w:rPr>
                <w:rFonts w:ascii="Arial" w:hAnsi="Arial" w:cs="Arial"/>
              </w:rPr>
            </w:pPr>
            <w:r w:rsidRPr="00F70974">
              <w:rPr>
                <w:rFonts w:ascii="Arial" w:hAnsi="Arial" w:cs="Arial"/>
                <w:color w:val="000000"/>
              </w:rPr>
              <w:t>7610760.25</w:t>
            </w:r>
          </w:p>
        </w:tc>
        <w:tc>
          <w:tcPr>
            <w:tcW w:w="2040" w:type="dxa"/>
            <w:tcBorders>
              <w:top w:val="single" w:sz="8" w:space="0" w:color="000000"/>
              <w:left w:val="single" w:sz="8" w:space="0" w:color="000000"/>
              <w:bottom w:val="single" w:sz="8" w:space="0" w:color="000000"/>
              <w:right w:val="single" w:sz="8" w:space="0" w:color="000000"/>
            </w:tcBorders>
            <w:vAlign w:val="center"/>
          </w:tcPr>
          <w:p w14:paraId="136D9F86" w14:textId="77777777" w:rsidR="00F70974" w:rsidRPr="00F70974" w:rsidRDefault="00F70974" w:rsidP="001037EC">
            <w:pPr>
              <w:spacing w:after="150"/>
              <w:rPr>
                <w:rFonts w:ascii="Arial" w:hAnsi="Arial" w:cs="Arial"/>
              </w:rPr>
            </w:pPr>
            <w:r w:rsidRPr="00F70974">
              <w:rPr>
                <w:rFonts w:ascii="Arial" w:hAnsi="Arial" w:cs="Arial"/>
                <w:color w:val="000000"/>
              </w:rPr>
              <w:t>4734705.27</w:t>
            </w:r>
          </w:p>
        </w:tc>
      </w:tr>
      <w:tr w:rsidR="00F70974" w:rsidRPr="00F70974" w14:paraId="5BDC08D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4B008BD" w14:textId="77777777" w:rsidR="00F70974" w:rsidRPr="00F70974" w:rsidRDefault="00F70974" w:rsidP="001037EC">
            <w:pPr>
              <w:spacing w:after="150"/>
              <w:rPr>
                <w:rFonts w:ascii="Arial" w:hAnsi="Arial" w:cs="Arial"/>
              </w:rPr>
            </w:pPr>
            <w:r w:rsidRPr="00F70974">
              <w:rPr>
                <w:rFonts w:ascii="Arial" w:hAnsi="Arial" w:cs="Arial"/>
                <w:b/>
                <w:color w:val="000000"/>
              </w:rPr>
              <w:t>Ј32</w:t>
            </w:r>
          </w:p>
        </w:tc>
        <w:tc>
          <w:tcPr>
            <w:tcW w:w="2039" w:type="dxa"/>
            <w:tcBorders>
              <w:top w:val="single" w:sz="8" w:space="0" w:color="000000"/>
              <w:left w:val="single" w:sz="8" w:space="0" w:color="000000"/>
              <w:bottom w:val="single" w:sz="8" w:space="0" w:color="000000"/>
              <w:right w:val="single" w:sz="8" w:space="0" w:color="000000"/>
            </w:tcBorders>
            <w:vAlign w:val="center"/>
          </w:tcPr>
          <w:p w14:paraId="104C05D1" w14:textId="77777777" w:rsidR="00F70974" w:rsidRPr="00F70974" w:rsidRDefault="00F70974" w:rsidP="001037EC">
            <w:pPr>
              <w:spacing w:after="150"/>
              <w:rPr>
                <w:rFonts w:ascii="Arial" w:hAnsi="Arial" w:cs="Arial"/>
              </w:rPr>
            </w:pPr>
            <w:r w:rsidRPr="00F70974">
              <w:rPr>
                <w:rFonts w:ascii="Arial" w:hAnsi="Arial" w:cs="Arial"/>
                <w:color w:val="000000"/>
              </w:rPr>
              <w:t>7613636.64</w:t>
            </w:r>
          </w:p>
        </w:tc>
        <w:tc>
          <w:tcPr>
            <w:tcW w:w="2039" w:type="dxa"/>
            <w:tcBorders>
              <w:top w:val="single" w:sz="8" w:space="0" w:color="000000"/>
              <w:left w:val="single" w:sz="8" w:space="0" w:color="000000"/>
              <w:bottom w:val="single" w:sz="8" w:space="0" w:color="000000"/>
              <w:right w:val="single" w:sz="8" w:space="0" w:color="000000"/>
            </w:tcBorders>
            <w:vAlign w:val="center"/>
          </w:tcPr>
          <w:p w14:paraId="4F87DD85" w14:textId="77777777" w:rsidR="00F70974" w:rsidRPr="00F70974" w:rsidRDefault="00F70974" w:rsidP="001037EC">
            <w:pPr>
              <w:spacing w:after="150"/>
              <w:rPr>
                <w:rFonts w:ascii="Arial" w:hAnsi="Arial" w:cs="Arial"/>
              </w:rPr>
            </w:pPr>
            <w:r w:rsidRPr="00F70974">
              <w:rPr>
                <w:rFonts w:ascii="Arial" w:hAnsi="Arial" w:cs="Arial"/>
                <w:color w:val="000000"/>
              </w:rPr>
              <w:t>4730366.46</w:t>
            </w:r>
          </w:p>
        </w:tc>
        <w:tc>
          <w:tcPr>
            <w:tcW w:w="721" w:type="dxa"/>
            <w:tcBorders>
              <w:top w:val="single" w:sz="8" w:space="0" w:color="000000"/>
              <w:left w:val="single" w:sz="8" w:space="0" w:color="000000"/>
              <w:bottom w:val="single" w:sz="8" w:space="0" w:color="000000"/>
              <w:right w:val="single" w:sz="8" w:space="0" w:color="000000"/>
            </w:tcBorders>
            <w:vAlign w:val="center"/>
          </w:tcPr>
          <w:p w14:paraId="2A4A12CE" w14:textId="77777777" w:rsidR="00F70974" w:rsidRPr="00F70974" w:rsidRDefault="00F70974" w:rsidP="001037EC">
            <w:pPr>
              <w:spacing w:after="150"/>
              <w:rPr>
                <w:rFonts w:ascii="Arial" w:hAnsi="Arial" w:cs="Arial"/>
              </w:rPr>
            </w:pPr>
            <w:r w:rsidRPr="00F70974">
              <w:rPr>
                <w:rFonts w:ascii="Arial" w:hAnsi="Arial" w:cs="Arial"/>
                <w:b/>
                <w:color w:val="000000"/>
              </w:rPr>
              <w:t>Ј233</w:t>
            </w:r>
          </w:p>
        </w:tc>
        <w:tc>
          <w:tcPr>
            <w:tcW w:w="2039" w:type="dxa"/>
            <w:tcBorders>
              <w:top w:val="single" w:sz="8" w:space="0" w:color="000000"/>
              <w:left w:val="single" w:sz="8" w:space="0" w:color="000000"/>
              <w:bottom w:val="single" w:sz="8" w:space="0" w:color="000000"/>
              <w:right w:val="single" w:sz="8" w:space="0" w:color="000000"/>
            </w:tcBorders>
            <w:vAlign w:val="center"/>
          </w:tcPr>
          <w:p w14:paraId="76C03A5B" w14:textId="77777777" w:rsidR="00F70974" w:rsidRPr="00F70974" w:rsidRDefault="00F70974" w:rsidP="001037EC">
            <w:pPr>
              <w:spacing w:after="150"/>
              <w:rPr>
                <w:rFonts w:ascii="Arial" w:hAnsi="Arial" w:cs="Arial"/>
              </w:rPr>
            </w:pPr>
            <w:r w:rsidRPr="00F70974">
              <w:rPr>
                <w:rFonts w:ascii="Arial" w:hAnsi="Arial" w:cs="Arial"/>
                <w:color w:val="000000"/>
              </w:rPr>
              <w:t>7611213.03</w:t>
            </w:r>
          </w:p>
        </w:tc>
        <w:tc>
          <w:tcPr>
            <w:tcW w:w="2039" w:type="dxa"/>
            <w:tcBorders>
              <w:top w:val="single" w:sz="8" w:space="0" w:color="000000"/>
              <w:left w:val="single" w:sz="8" w:space="0" w:color="000000"/>
              <w:bottom w:val="single" w:sz="8" w:space="0" w:color="000000"/>
              <w:right w:val="single" w:sz="8" w:space="0" w:color="000000"/>
            </w:tcBorders>
            <w:vAlign w:val="center"/>
          </w:tcPr>
          <w:p w14:paraId="478BA6E0" w14:textId="77777777" w:rsidR="00F70974" w:rsidRPr="00F70974" w:rsidRDefault="00F70974" w:rsidP="001037EC">
            <w:pPr>
              <w:spacing w:after="150"/>
              <w:rPr>
                <w:rFonts w:ascii="Arial" w:hAnsi="Arial" w:cs="Arial"/>
              </w:rPr>
            </w:pPr>
            <w:r w:rsidRPr="00F70974">
              <w:rPr>
                <w:rFonts w:ascii="Arial" w:hAnsi="Arial" w:cs="Arial"/>
                <w:color w:val="000000"/>
              </w:rPr>
              <w:t>4734621.05</w:t>
            </w:r>
          </w:p>
        </w:tc>
        <w:tc>
          <w:tcPr>
            <w:tcW w:w="722" w:type="dxa"/>
            <w:tcBorders>
              <w:top w:val="single" w:sz="8" w:space="0" w:color="000000"/>
              <w:left w:val="single" w:sz="8" w:space="0" w:color="000000"/>
              <w:bottom w:val="single" w:sz="8" w:space="0" w:color="000000"/>
              <w:right w:val="single" w:sz="8" w:space="0" w:color="000000"/>
            </w:tcBorders>
            <w:vAlign w:val="center"/>
          </w:tcPr>
          <w:p w14:paraId="538DB5EB" w14:textId="77777777" w:rsidR="00F70974" w:rsidRPr="00F70974" w:rsidRDefault="00F70974" w:rsidP="001037EC">
            <w:pPr>
              <w:spacing w:after="150"/>
              <w:rPr>
                <w:rFonts w:ascii="Arial" w:hAnsi="Arial" w:cs="Arial"/>
              </w:rPr>
            </w:pPr>
            <w:r w:rsidRPr="00F70974">
              <w:rPr>
                <w:rFonts w:ascii="Arial" w:hAnsi="Arial" w:cs="Arial"/>
                <w:b/>
                <w:color w:val="000000"/>
              </w:rPr>
              <w:t>Ј434</w:t>
            </w:r>
          </w:p>
        </w:tc>
        <w:tc>
          <w:tcPr>
            <w:tcW w:w="2040" w:type="dxa"/>
            <w:tcBorders>
              <w:top w:val="single" w:sz="8" w:space="0" w:color="000000"/>
              <w:left w:val="single" w:sz="8" w:space="0" w:color="000000"/>
              <w:bottom w:val="single" w:sz="8" w:space="0" w:color="000000"/>
              <w:right w:val="single" w:sz="8" w:space="0" w:color="000000"/>
            </w:tcBorders>
            <w:vAlign w:val="center"/>
          </w:tcPr>
          <w:p w14:paraId="7E88CA57" w14:textId="77777777" w:rsidR="00F70974" w:rsidRPr="00F70974" w:rsidRDefault="00F70974" w:rsidP="001037EC">
            <w:pPr>
              <w:spacing w:after="150"/>
              <w:rPr>
                <w:rFonts w:ascii="Arial" w:hAnsi="Arial" w:cs="Arial"/>
              </w:rPr>
            </w:pPr>
            <w:r w:rsidRPr="00F70974">
              <w:rPr>
                <w:rFonts w:ascii="Arial" w:hAnsi="Arial" w:cs="Arial"/>
                <w:color w:val="000000"/>
              </w:rPr>
              <w:t>7610784.35</w:t>
            </w:r>
          </w:p>
        </w:tc>
        <w:tc>
          <w:tcPr>
            <w:tcW w:w="2040" w:type="dxa"/>
            <w:tcBorders>
              <w:top w:val="single" w:sz="8" w:space="0" w:color="000000"/>
              <w:left w:val="single" w:sz="8" w:space="0" w:color="000000"/>
              <w:bottom w:val="single" w:sz="8" w:space="0" w:color="000000"/>
              <w:right w:val="single" w:sz="8" w:space="0" w:color="000000"/>
            </w:tcBorders>
            <w:vAlign w:val="center"/>
          </w:tcPr>
          <w:p w14:paraId="60C760DE" w14:textId="77777777" w:rsidR="00F70974" w:rsidRPr="00F70974" w:rsidRDefault="00F70974" w:rsidP="001037EC">
            <w:pPr>
              <w:spacing w:after="150"/>
              <w:rPr>
                <w:rFonts w:ascii="Arial" w:hAnsi="Arial" w:cs="Arial"/>
              </w:rPr>
            </w:pPr>
            <w:r w:rsidRPr="00F70974">
              <w:rPr>
                <w:rFonts w:ascii="Arial" w:hAnsi="Arial" w:cs="Arial"/>
                <w:color w:val="000000"/>
              </w:rPr>
              <w:t>4734702.61</w:t>
            </w:r>
          </w:p>
        </w:tc>
      </w:tr>
      <w:tr w:rsidR="00F70974" w:rsidRPr="00F70974" w14:paraId="7355597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34B813D" w14:textId="77777777" w:rsidR="00F70974" w:rsidRPr="00F70974" w:rsidRDefault="00F70974" w:rsidP="001037EC">
            <w:pPr>
              <w:spacing w:after="150"/>
              <w:rPr>
                <w:rFonts w:ascii="Arial" w:hAnsi="Arial" w:cs="Arial"/>
              </w:rPr>
            </w:pPr>
            <w:r w:rsidRPr="00F70974">
              <w:rPr>
                <w:rFonts w:ascii="Arial" w:hAnsi="Arial" w:cs="Arial"/>
                <w:b/>
                <w:color w:val="000000"/>
              </w:rPr>
              <w:t>Ј33</w:t>
            </w:r>
          </w:p>
        </w:tc>
        <w:tc>
          <w:tcPr>
            <w:tcW w:w="2039" w:type="dxa"/>
            <w:tcBorders>
              <w:top w:val="single" w:sz="8" w:space="0" w:color="000000"/>
              <w:left w:val="single" w:sz="8" w:space="0" w:color="000000"/>
              <w:bottom w:val="single" w:sz="8" w:space="0" w:color="000000"/>
              <w:right w:val="single" w:sz="8" w:space="0" w:color="000000"/>
            </w:tcBorders>
            <w:vAlign w:val="center"/>
          </w:tcPr>
          <w:p w14:paraId="22A9BAEF" w14:textId="77777777" w:rsidR="00F70974" w:rsidRPr="00F70974" w:rsidRDefault="00F70974" w:rsidP="001037EC">
            <w:pPr>
              <w:spacing w:after="150"/>
              <w:rPr>
                <w:rFonts w:ascii="Arial" w:hAnsi="Arial" w:cs="Arial"/>
              </w:rPr>
            </w:pPr>
            <w:r w:rsidRPr="00F70974">
              <w:rPr>
                <w:rFonts w:ascii="Arial" w:hAnsi="Arial" w:cs="Arial"/>
                <w:color w:val="000000"/>
              </w:rPr>
              <w:t>7613633.10</w:t>
            </w:r>
          </w:p>
        </w:tc>
        <w:tc>
          <w:tcPr>
            <w:tcW w:w="2039" w:type="dxa"/>
            <w:tcBorders>
              <w:top w:val="single" w:sz="8" w:space="0" w:color="000000"/>
              <w:left w:val="single" w:sz="8" w:space="0" w:color="000000"/>
              <w:bottom w:val="single" w:sz="8" w:space="0" w:color="000000"/>
              <w:right w:val="single" w:sz="8" w:space="0" w:color="000000"/>
            </w:tcBorders>
            <w:vAlign w:val="center"/>
          </w:tcPr>
          <w:p w14:paraId="64751805" w14:textId="77777777" w:rsidR="00F70974" w:rsidRPr="00F70974" w:rsidRDefault="00F70974" w:rsidP="001037EC">
            <w:pPr>
              <w:spacing w:after="150"/>
              <w:rPr>
                <w:rFonts w:ascii="Arial" w:hAnsi="Arial" w:cs="Arial"/>
              </w:rPr>
            </w:pPr>
            <w:r w:rsidRPr="00F70974">
              <w:rPr>
                <w:rFonts w:ascii="Arial" w:hAnsi="Arial" w:cs="Arial"/>
                <w:color w:val="000000"/>
              </w:rPr>
              <w:t>4730404.23</w:t>
            </w:r>
          </w:p>
        </w:tc>
        <w:tc>
          <w:tcPr>
            <w:tcW w:w="721" w:type="dxa"/>
            <w:tcBorders>
              <w:top w:val="single" w:sz="8" w:space="0" w:color="000000"/>
              <w:left w:val="single" w:sz="8" w:space="0" w:color="000000"/>
              <w:bottom w:val="single" w:sz="8" w:space="0" w:color="000000"/>
              <w:right w:val="single" w:sz="8" w:space="0" w:color="000000"/>
            </w:tcBorders>
            <w:vAlign w:val="center"/>
          </w:tcPr>
          <w:p w14:paraId="7B2776AB" w14:textId="77777777" w:rsidR="00F70974" w:rsidRPr="00F70974" w:rsidRDefault="00F70974" w:rsidP="001037EC">
            <w:pPr>
              <w:spacing w:after="150"/>
              <w:rPr>
                <w:rFonts w:ascii="Arial" w:hAnsi="Arial" w:cs="Arial"/>
              </w:rPr>
            </w:pPr>
            <w:r w:rsidRPr="00F70974">
              <w:rPr>
                <w:rFonts w:ascii="Arial" w:hAnsi="Arial" w:cs="Arial"/>
                <w:b/>
                <w:color w:val="000000"/>
              </w:rPr>
              <w:t>Ј234</w:t>
            </w:r>
          </w:p>
        </w:tc>
        <w:tc>
          <w:tcPr>
            <w:tcW w:w="2039" w:type="dxa"/>
            <w:tcBorders>
              <w:top w:val="single" w:sz="8" w:space="0" w:color="000000"/>
              <w:left w:val="single" w:sz="8" w:space="0" w:color="000000"/>
              <w:bottom w:val="single" w:sz="8" w:space="0" w:color="000000"/>
              <w:right w:val="single" w:sz="8" w:space="0" w:color="000000"/>
            </w:tcBorders>
            <w:vAlign w:val="center"/>
          </w:tcPr>
          <w:p w14:paraId="34006BD1" w14:textId="77777777" w:rsidR="00F70974" w:rsidRPr="00F70974" w:rsidRDefault="00F70974" w:rsidP="001037EC">
            <w:pPr>
              <w:spacing w:after="150"/>
              <w:rPr>
                <w:rFonts w:ascii="Arial" w:hAnsi="Arial" w:cs="Arial"/>
              </w:rPr>
            </w:pPr>
            <w:r w:rsidRPr="00F70974">
              <w:rPr>
                <w:rFonts w:ascii="Arial" w:hAnsi="Arial" w:cs="Arial"/>
                <w:color w:val="000000"/>
              </w:rPr>
              <w:t>7611179.14</w:t>
            </w:r>
          </w:p>
        </w:tc>
        <w:tc>
          <w:tcPr>
            <w:tcW w:w="2039" w:type="dxa"/>
            <w:tcBorders>
              <w:top w:val="single" w:sz="8" w:space="0" w:color="000000"/>
              <w:left w:val="single" w:sz="8" w:space="0" w:color="000000"/>
              <w:bottom w:val="single" w:sz="8" w:space="0" w:color="000000"/>
              <w:right w:val="single" w:sz="8" w:space="0" w:color="000000"/>
            </w:tcBorders>
            <w:vAlign w:val="center"/>
          </w:tcPr>
          <w:p w14:paraId="0F3507C5" w14:textId="77777777" w:rsidR="00F70974" w:rsidRPr="00F70974" w:rsidRDefault="00F70974" w:rsidP="001037EC">
            <w:pPr>
              <w:spacing w:after="150"/>
              <w:rPr>
                <w:rFonts w:ascii="Arial" w:hAnsi="Arial" w:cs="Arial"/>
              </w:rPr>
            </w:pPr>
            <w:r w:rsidRPr="00F70974">
              <w:rPr>
                <w:rFonts w:ascii="Arial" w:hAnsi="Arial" w:cs="Arial"/>
                <w:color w:val="000000"/>
              </w:rPr>
              <w:t>4734641.16</w:t>
            </w:r>
          </w:p>
        </w:tc>
        <w:tc>
          <w:tcPr>
            <w:tcW w:w="722" w:type="dxa"/>
            <w:tcBorders>
              <w:top w:val="single" w:sz="8" w:space="0" w:color="000000"/>
              <w:left w:val="single" w:sz="8" w:space="0" w:color="000000"/>
              <w:bottom w:val="single" w:sz="8" w:space="0" w:color="000000"/>
              <w:right w:val="single" w:sz="8" w:space="0" w:color="000000"/>
            </w:tcBorders>
            <w:vAlign w:val="center"/>
          </w:tcPr>
          <w:p w14:paraId="0077D80D" w14:textId="77777777" w:rsidR="00F70974" w:rsidRPr="00F70974" w:rsidRDefault="00F70974" w:rsidP="001037EC">
            <w:pPr>
              <w:spacing w:after="150"/>
              <w:rPr>
                <w:rFonts w:ascii="Arial" w:hAnsi="Arial" w:cs="Arial"/>
              </w:rPr>
            </w:pPr>
            <w:r w:rsidRPr="00F70974">
              <w:rPr>
                <w:rFonts w:ascii="Arial" w:hAnsi="Arial" w:cs="Arial"/>
                <w:b/>
                <w:color w:val="000000"/>
              </w:rPr>
              <w:t>Ј435</w:t>
            </w:r>
          </w:p>
        </w:tc>
        <w:tc>
          <w:tcPr>
            <w:tcW w:w="2040" w:type="dxa"/>
            <w:tcBorders>
              <w:top w:val="single" w:sz="8" w:space="0" w:color="000000"/>
              <w:left w:val="single" w:sz="8" w:space="0" w:color="000000"/>
              <w:bottom w:val="single" w:sz="8" w:space="0" w:color="000000"/>
              <w:right w:val="single" w:sz="8" w:space="0" w:color="000000"/>
            </w:tcBorders>
            <w:vAlign w:val="center"/>
          </w:tcPr>
          <w:p w14:paraId="10A82924" w14:textId="77777777" w:rsidR="00F70974" w:rsidRPr="00F70974" w:rsidRDefault="00F70974" w:rsidP="001037EC">
            <w:pPr>
              <w:spacing w:after="150"/>
              <w:rPr>
                <w:rFonts w:ascii="Arial" w:hAnsi="Arial" w:cs="Arial"/>
              </w:rPr>
            </w:pPr>
            <w:r w:rsidRPr="00F70974">
              <w:rPr>
                <w:rFonts w:ascii="Arial" w:hAnsi="Arial" w:cs="Arial"/>
                <w:color w:val="000000"/>
              </w:rPr>
              <w:t>7610815.41</w:t>
            </w:r>
          </w:p>
        </w:tc>
        <w:tc>
          <w:tcPr>
            <w:tcW w:w="2040" w:type="dxa"/>
            <w:tcBorders>
              <w:top w:val="single" w:sz="8" w:space="0" w:color="000000"/>
              <w:left w:val="single" w:sz="8" w:space="0" w:color="000000"/>
              <w:bottom w:val="single" w:sz="8" w:space="0" w:color="000000"/>
              <w:right w:val="single" w:sz="8" w:space="0" w:color="000000"/>
            </w:tcBorders>
            <w:vAlign w:val="center"/>
          </w:tcPr>
          <w:p w14:paraId="1E3F0952" w14:textId="77777777" w:rsidR="00F70974" w:rsidRPr="00F70974" w:rsidRDefault="00F70974" w:rsidP="001037EC">
            <w:pPr>
              <w:spacing w:after="150"/>
              <w:rPr>
                <w:rFonts w:ascii="Arial" w:hAnsi="Arial" w:cs="Arial"/>
              </w:rPr>
            </w:pPr>
            <w:r w:rsidRPr="00F70974">
              <w:rPr>
                <w:rFonts w:ascii="Arial" w:hAnsi="Arial" w:cs="Arial"/>
                <w:color w:val="000000"/>
              </w:rPr>
              <w:t>4734698.28</w:t>
            </w:r>
          </w:p>
        </w:tc>
      </w:tr>
      <w:tr w:rsidR="00F70974" w:rsidRPr="00F70974" w14:paraId="73CE137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C55A45A" w14:textId="77777777" w:rsidR="00F70974" w:rsidRPr="00F70974" w:rsidRDefault="00F70974" w:rsidP="001037EC">
            <w:pPr>
              <w:spacing w:after="150"/>
              <w:rPr>
                <w:rFonts w:ascii="Arial" w:hAnsi="Arial" w:cs="Arial"/>
              </w:rPr>
            </w:pPr>
            <w:r w:rsidRPr="00F70974">
              <w:rPr>
                <w:rFonts w:ascii="Arial" w:hAnsi="Arial" w:cs="Arial"/>
                <w:b/>
                <w:color w:val="000000"/>
              </w:rPr>
              <w:t>Ј34</w:t>
            </w:r>
          </w:p>
        </w:tc>
        <w:tc>
          <w:tcPr>
            <w:tcW w:w="2039" w:type="dxa"/>
            <w:tcBorders>
              <w:top w:val="single" w:sz="8" w:space="0" w:color="000000"/>
              <w:left w:val="single" w:sz="8" w:space="0" w:color="000000"/>
              <w:bottom w:val="single" w:sz="8" w:space="0" w:color="000000"/>
              <w:right w:val="single" w:sz="8" w:space="0" w:color="000000"/>
            </w:tcBorders>
            <w:vAlign w:val="center"/>
          </w:tcPr>
          <w:p w14:paraId="6C8ECD76" w14:textId="77777777" w:rsidR="00F70974" w:rsidRPr="00F70974" w:rsidRDefault="00F70974" w:rsidP="001037EC">
            <w:pPr>
              <w:spacing w:after="150"/>
              <w:rPr>
                <w:rFonts w:ascii="Arial" w:hAnsi="Arial" w:cs="Arial"/>
              </w:rPr>
            </w:pPr>
            <w:r w:rsidRPr="00F70974">
              <w:rPr>
                <w:rFonts w:ascii="Arial" w:hAnsi="Arial" w:cs="Arial"/>
                <w:color w:val="000000"/>
              </w:rPr>
              <w:t>7613628.90</w:t>
            </w:r>
          </w:p>
        </w:tc>
        <w:tc>
          <w:tcPr>
            <w:tcW w:w="2039" w:type="dxa"/>
            <w:tcBorders>
              <w:top w:val="single" w:sz="8" w:space="0" w:color="000000"/>
              <w:left w:val="single" w:sz="8" w:space="0" w:color="000000"/>
              <w:bottom w:val="single" w:sz="8" w:space="0" w:color="000000"/>
              <w:right w:val="single" w:sz="8" w:space="0" w:color="000000"/>
            </w:tcBorders>
            <w:vAlign w:val="center"/>
          </w:tcPr>
          <w:p w14:paraId="3D6D0D9F" w14:textId="77777777" w:rsidR="00F70974" w:rsidRPr="00F70974" w:rsidRDefault="00F70974" w:rsidP="001037EC">
            <w:pPr>
              <w:spacing w:after="150"/>
              <w:rPr>
                <w:rFonts w:ascii="Arial" w:hAnsi="Arial" w:cs="Arial"/>
              </w:rPr>
            </w:pPr>
            <w:r w:rsidRPr="00F70974">
              <w:rPr>
                <w:rFonts w:ascii="Arial" w:hAnsi="Arial" w:cs="Arial"/>
                <w:color w:val="000000"/>
              </w:rPr>
              <w:t>4730425.42</w:t>
            </w:r>
          </w:p>
        </w:tc>
        <w:tc>
          <w:tcPr>
            <w:tcW w:w="721" w:type="dxa"/>
            <w:tcBorders>
              <w:top w:val="single" w:sz="8" w:space="0" w:color="000000"/>
              <w:left w:val="single" w:sz="8" w:space="0" w:color="000000"/>
              <w:bottom w:val="single" w:sz="8" w:space="0" w:color="000000"/>
              <w:right w:val="single" w:sz="8" w:space="0" w:color="000000"/>
            </w:tcBorders>
            <w:vAlign w:val="center"/>
          </w:tcPr>
          <w:p w14:paraId="1BB05A04" w14:textId="77777777" w:rsidR="00F70974" w:rsidRPr="00F70974" w:rsidRDefault="00F70974" w:rsidP="001037EC">
            <w:pPr>
              <w:spacing w:after="150"/>
              <w:rPr>
                <w:rFonts w:ascii="Arial" w:hAnsi="Arial" w:cs="Arial"/>
              </w:rPr>
            </w:pPr>
            <w:r w:rsidRPr="00F70974">
              <w:rPr>
                <w:rFonts w:ascii="Arial" w:hAnsi="Arial" w:cs="Arial"/>
                <w:b/>
                <w:color w:val="000000"/>
              </w:rPr>
              <w:t>Ј235</w:t>
            </w:r>
          </w:p>
        </w:tc>
        <w:tc>
          <w:tcPr>
            <w:tcW w:w="2039" w:type="dxa"/>
            <w:tcBorders>
              <w:top w:val="single" w:sz="8" w:space="0" w:color="000000"/>
              <w:left w:val="single" w:sz="8" w:space="0" w:color="000000"/>
              <w:bottom w:val="single" w:sz="8" w:space="0" w:color="000000"/>
              <w:right w:val="single" w:sz="8" w:space="0" w:color="000000"/>
            </w:tcBorders>
            <w:vAlign w:val="center"/>
          </w:tcPr>
          <w:p w14:paraId="577A0958" w14:textId="77777777" w:rsidR="00F70974" w:rsidRPr="00F70974" w:rsidRDefault="00F70974" w:rsidP="001037EC">
            <w:pPr>
              <w:spacing w:after="150"/>
              <w:rPr>
                <w:rFonts w:ascii="Arial" w:hAnsi="Arial" w:cs="Arial"/>
              </w:rPr>
            </w:pPr>
            <w:r w:rsidRPr="00F70974">
              <w:rPr>
                <w:rFonts w:ascii="Arial" w:hAnsi="Arial" w:cs="Arial"/>
                <w:color w:val="000000"/>
              </w:rPr>
              <w:t>7611159.72</w:t>
            </w:r>
          </w:p>
        </w:tc>
        <w:tc>
          <w:tcPr>
            <w:tcW w:w="2039" w:type="dxa"/>
            <w:tcBorders>
              <w:top w:val="single" w:sz="8" w:space="0" w:color="000000"/>
              <w:left w:val="single" w:sz="8" w:space="0" w:color="000000"/>
              <w:bottom w:val="single" w:sz="8" w:space="0" w:color="000000"/>
              <w:right w:val="single" w:sz="8" w:space="0" w:color="000000"/>
            </w:tcBorders>
            <w:vAlign w:val="center"/>
          </w:tcPr>
          <w:p w14:paraId="7FC55027" w14:textId="77777777" w:rsidR="00F70974" w:rsidRPr="00F70974" w:rsidRDefault="00F70974" w:rsidP="001037EC">
            <w:pPr>
              <w:spacing w:after="150"/>
              <w:rPr>
                <w:rFonts w:ascii="Arial" w:hAnsi="Arial" w:cs="Arial"/>
              </w:rPr>
            </w:pPr>
            <w:r w:rsidRPr="00F70974">
              <w:rPr>
                <w:rFonts w:ascii="Arial" w:hAnsi="Arial" w:cs="Arial"/>
                <w:color w:val="000000"/>
              </w:rPr>
              <w:t>4734651.18</w:t>
            </w:r>
          </w:p>
        </w:tc>
        <w:tc>
          <w:tcPr>
            <w:tcW w:w="722" w:type="dxa"/>
            <w:tcBorders>
              <w:top w:val="single" w:sz="8" w:space="0" w:color="000000"/>
              <w:left w:val="single" w:sz="8" w:space="0" w:color="000000"/>
              <w:bottom w:val="single" w:sz="8" w:space="0" w:color="000000"/>
              <w:right w:val="single" w:sz="8" w:space="0" w:color="000000"/>
            </w:tcBorders>
            <w:vAlign w:val="center"/>
          </w:tcPr>
          <w:p w14:paraId="4FA0EA8B" w14:textId="77777777" w:rsidR="00F70974" w:rsidRPr="00F70974" w:rsidRDefault="00F70974" w:rsidP="001037EC">
            <w:pPr>
              <w:spacing w:after="150"/>
              <w:rPr>
                <w:rFonts w:ascii="Arial" w:hAnsi="Arial" w:cs="Arial"/>
              </w:rPr>
            </w:pPr>
            <w:r w:rsidRPr="00F70974">
              <w:rPr>
                <w:rFonts w:ascii="Arial" w:hAnsi="Arial" w:cs="Arial"/>
                <w:b/>
                <w:color w:val="000000"/>
              </w:rPr>
              <w:t>Ј436</w:t>
            </w:r>
          </w:p>
        </w:tc>
        <w:tc>
          <w:tcPr>
            <w:tcW w:w="2040" w:type="dxa"/>
            <w:tcBorders>
              <w:top w:val="single" w:sz="8" w:space="0" w:color="000000"/>
              <w:left w:val="single" w:sz="8" w:space="0" w:color="000000"/>
              <w:bottom w:val="single" w:sz="8" w:space="0" w:color="000000"/>
              <w:right w:val="single" w:sz="8" w:space="0" w:color="000000"/>
            </w:tcBorders>
            <w:vAlign w:val="center"/>
          </w:tcPr>
          <w:p w14:paraId="6B52B26E" w14:textId="77777777" w:rsidR="00F70974" w:rsidRPr="00F70974" w:rsidRDefault="00F70974" w:rsidP="001037EC">
            <w:pPr>
              <w:spacing w:after="150"/>
              <w:rPr>
                <w:rFonts w:ascii="Arial" w:hAnsi="Arial" w:cs="Arial"/>
              </w:rPr>
            </w:pPr>
            <w:r w:rsidRPr="00F70974">
              <w:rPr>
                <w:rFonts w:ascii="Arial" w:hAnsi="Arial" w:cs="Arial"/>
                <w:color w:val="000000"/>
              </w:rPr>
              <w:t>7610864.29</w:t>
            </w:r>
          </w:p>
        </w:tc>
        <w:tc>
          <w:tcPr>
            <w:tcW w:w="2040" w:type="dxa"/>
            <w:tcBorders>
              <w:top w:val="single" w:sz="8" w:space="0" w:color="000000"/>
              <w:left w:val="single" w:sz="8" w:space="0" w:color="000000"/>
              <w:bottom w:val="single" w:sz="8" w:space="0" w:color="000000"/>
              <w:right w:val="single" w:sz="8" w:space="0" w:color="000000"/>
            </w:tcBorders>
            <w:vAlign w:val="center"/>
          </w:tcPr>
          <w:p w14:paraId="5E94214B" w14:textId="77777777" w:rsidR="00F70974" w:rsidRPr="00F70974" w:rsidRDefault="00F70974" w:rsidP="001037EC">
            <w:pPr>
              <w:spacing w:after="150"/>
              <w:rPr>
                <w:rFonts w:ascii="Arial" w:hAnsi="Arial" w:cs="Arial"/>
              </w:rPr>
            </w:pPr>
            <w:r w:rsidRPr="00F70974">
              <w:rPr>
                <w:rFonts w:ascii="Arial" w:hAnsi="Arial" w:cs="Arial"/>
                <w:color w:val="000000"/>
              </w:rPr>
              <w:t>4734700.58</w:t>
            </w:r>
          </w:p>
        </w:tc>
      </w:tr>
      <w:tr w:rsidR="00F70974" w:rsidRPr="00F70974" w14:paraId="17696D69"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3CE62B3" w14:textId="77777777" w:rsidR="00F70974" w:rsidRPr="00F70974" w:rsidRDefault="00F70974" w:rsidP="001037EC">
            <w:pPr>
              <w:spacing w:after="150"/>
              <w:rPr>
                <w:rFonts w:ascii="Arial" w:hAnsi="Arial" w:cs="Arial"/>
              </w:rPr>
            </w:pPr>
            <w:r w:rsidRPr="00F70974">
              <w:rPr>
                <w:rFonts w:ascii="Arial" w:hAnsi="Arial" w:cs="Arial"/>
                <w:b/>
                <w:color w:val="000000"/>
              </w:rPr>
              <w:t>Ј35</w:t>
            </w:r>
          </w:p>
        </w:tc>
        <w:tc>
          <w:tcPr>
            <w:tcW w:w="2039" w:type="dxa"/>
            <w:tcBorders>
              <w:top w:val="single" w:sz="8" w:space="0" w:color="000000"/>
              <w:left w:val="single" w:sz="8" w:space="0" w:color="000000"/>
              <w:bottom w:val="single" w:sz="8" w:space="0" w:color="000000"/>
              <w:right w:val="single" w:sz="8" w:space="0" w:color="000000"/>
            </w:tcBorders>
            <w:vAlign w:val="center"/>
          </w:tcPr>
          <w:p w14:paraId="5FAD412C" w14:textId="77777777" w:rsidR="00F70974" w:rsidRPr="00F70974" w:rsidRDefault="00F70974" w:rsidP="001037EC">
            <w:pPr>
              <w:spacing w:after="150"/>
              <w:rPr>
                <w:rFonts w:ascii="Arial" w:hAnsi="Arial" w:cs="Arial"/>
              </w:rPr>
            </w:pPr>
            <w:r w:rsidRPr="00F70974">
              <w:rPr>
                <w:rFonts w:ascii="Arial" w:hAnsi="Arial" w:cs="Arial"/>
                <w:color w:val="000000"/>
              </w:rPr>
              <w:t>7613623.15</w:t>
            </w:r>
          </w:p>
        </w:tc>
        <w:tc>
          <w:tcPr>
            <w:tcW w:w="2039" w:type="dxa"/>
            <w:tcBorders>
              <w:top w:val="single" w:sz="8" w:space="0" w:color="000000"/>
              <w:left w:val="single" w:sz="8" w:space="0" w:color="000000"/>
              <w:bottom w:val="single" w:sz="8" w:space="0" w:color="000000"/>
              <w:right w:val="single" w:sz="8" w:space="0" w:color="000000"/>
            </w:tcBorders>
            <w:vAlign w:val="center"/>
          </w:tcPr>
          <w:p w14:paraId="14AA0E27" w14:textId="77777777" w:rsidR="00F70974" w:rsidRPr="00F70974" w:rsidRDefault="00F70974" w:rsidP="001037EC">
            <w:pPr>
              <w:spacing w:after="150"/>
              <w:rPr>
                <w:rFonts w:ascii="Arial" w:hAnsi="Arial" w:cs="Arial"/>
              </w:rPr>
            </w:pPr>
            <w:r w:rsidRPr="00F70974">
              <w:rPr>
                <w:rFonts w:ascii="Arial" w:hAnsi="Arial" w:cs="Arial"/>
                <w:color w:val="000000"/>
              </w:rPr>
              <w:t>4730446.25</w:t>
            </w:r>
          </w:p>
        </w:tc>
        <w:tc>
          <w:tcPr>
            <w:tcW w:w="721" w:type="dxa"/>
            <w:tcBorders>
              <w:top w:val="single" w:sz="8" w:space="0" w:color="000000"/>
              <w:left w:val="single" w:sz="8" w:space="0" w:color="000000"/>
              <w:bottom w:val="single" w:sz="8" w:space="0" w:color="000000"/>
              <w:right w:val="single" w:sz="8" w:space="0" w:color="000000"/>
            </w:tcBorders>
            <w:vAlign w:val="center"/>
          </w:tcPr>
          <w:p w14:paraId="5AEDA77D" w14:textId="77777777" w:rsidR="00F70974" w:rsidRPr="00F70974" w:rsidRDefault="00F70974" w:rsidP="001037EC">
            <w:pPr>
              <w:spacing w:after="150"/>
              <w:rPr>
                <w:rFonts w:ascii="Arial" w:hAnsi="Arial" w:cs="Arial"/>
              </w:rPr>
            </w:pPr>
            <w:r w:rsidRPr="00F70974">
              <w:rPr>
                <w:rFonts w:ascii="Arial" w:hAnsi="Arial" w:cs="Arial"/>
                <w:b/>
                <w:color w:val="000000"/>
              </w:rPr>
              <w:t>Ј236</w:t>
            </w:r>
          </w:p>
        </w:tc>
        <w:tc>
          <w:tcPr>
            <w:tcW w:w="2039" w:type="dxa"/>
            <w:tcBorders>
              <w:top w:val="single" w:sz="8" w:space="0" w:color="000000"/>
              <w:left w:val="single" w:sz="8" w:space="0" w:color="000000"/>
              <w:bottom w:val="single" w:sz="8" w:space="0" w:color="000000"/>
              <w:right w:val="single" w:sz="8" w:space="0" w:color="000000"/>
            </w:tcBorders>
            <w:vAlign w:val="center"/>
          </w:tcPr>
          <w:p w14:paraId="6A3F3E86" w14:textId="77777777" w:rsidR="00F70974" w:rsidRPr="00F70974" w:rsidRDefault="00F70974" w:rsidP="001037EC">
            <w:pPr>
              <w:spacing w:after="150"/>
              <w:rPr>
                <w:rFonts w:ascii="Arial" w:hAnsi="Arial" w:cs="Arial"/>
              </w:rPr>
            </w:pPr>
            <w:r w:rsidRPr="00F70974">
              <w:rPr>
                <w:rFonts w:ascii="Arial" w:hAnsi="Arial" w:cs="Arial"/>
                <w:color w:val="000000"/>
              </w:rPr>
              <w:t>7611144.50</w:t>
            </w:r>
          </w:p>
        </w:tc>
        <w:tc>
          <w:tcPr>
            <w:tcW w:w="2039" w:type="dxa"/>
            <w:tcBorders>
              <w:top w:val="single" w:sz="8" w:space="0" w:color="000000"/>
              <w:left w:val="single" w:sz="8" w:space="0" w:color="000000"/>
              <w:bottom w:val="single" w:sz="8" w:space="0" w:color="000000"/>
              <w:right w:val="single" w:sz="8" w:space="0" w:color="000000"/>
            </w:tcBorders>
            <w:vAlign w:val="center"/>
          </w:tcPr>
          <w:p w14:paraId="174E8BE6" w14:textId="77777777" w:rsidR="00F70974" w:rsidRPr="00F70974" w:rsidRDefault="00F70974" w:rsidP="001037EC">
            <w:pPr>
              <w:spacing w:after="150"/>
              <w:rPr>
                <w:rFonts w:ascii="Arial" w:hAnsi="Arial" w:cs="Arial"/>
              </w:rPr>
            </w:pPr>
            <w:r w:rsidRPr="00F70974">
              <w:rPr>
                <w:rFonts w:ascii="Arial" w:hAnsi="Arial" w:cs="Arial"/>
                <w:color w:val="000000"/>
              </w:rPr>
              <w:t>4734660.56</w:t>
            </w:r>
          </w:p>
        </w:tc>
        <w:tc>
          <w:tcPr>
            <w:tcW w:w="722" w:type="dxa"/>
            <w:tcBorders>
              <w:top w:val="single" w:sz="8" w:space="0" w:color="000000"/>
              <w:left w:val="single" w:sz="8" w:space="0" w:color="000000"/>
              <w:bottom w:val="single" w:sz="8" w:space="0" w:color="000000"/>
              <w:right w:val="single" w:sz="8" w:space="0" w:color="000000"/>
            </w:tcBorders>
            <w:vAlign w:val="center"/>
          </w:tcPr>
          <w:p w14:paraId="3B59BBA4" w14:textId="77777777" w:rsidR="00F70974" w:rsidRPr="00F70974" w:rsidRDefault="00F70974" w:rsidP="001037EC">
            <w:pPr>
              <w:spacing w:after="150"/>
              <w:rPr>
                <w:rFonts w:ascii="Arial" w:hAnsi="Arial" w:cs="Arial"/>
              </w:rPr>
            </w:pPr>
            <w:r w:rsidRPr="00F70974">
              <w:rPr>
                <w:rFonts w:ascii="Arial" w:hAnsi="Arial" w:cs="Arial"/>
                <w:b/>
                <w:color w:val="000000"/>
              </w:rPr>
              <w:t>Ј437</w:t>
            </w:r>
          </w:p>
        </w:tc>
        <w:tc>
          <w:tcPr>
            <w:tcW w:w="2040" w:type="dxa"/>
            <w:tcBorders>
              <w:top w:val="single" w:sz="8" w:space="0" w:color="000000"/>
              <w:left w:val="single" w:sz="8" w:space="0" w:color="000000"/>
              <w:bottom w:val="single" w:sz="8" w:space="0" w:color="000000"/>
              <w:right w:val="single" w:sz="8" w:space="0" w:color="000000"/>
            </w:tcBorders>
            <w:vAlign w:val="center"/>
          </w:tcPr>
          <w:p w14:paraId="7C80482F" w14:textId="77777777" w:rsidR="00F70974" w:rsidRPr="00F70974" w:rsidRDefault="00F70974" w:rsidP="001037EC">
            <w:pPr>
              <w:spacing w:after="150"/>
              <w:rPr>
                <w:rFonts w:ascii="Arial" w:hAnsi="Arial" w:cs="Arial"/>
              </w:rPr>
            </w:pPr>
            <w:r w:rsidRPr="00F70974">
              <w:rPr>
                <w:rFonts w:ascii="Arial" w:hAnsi="Arial" w:cs="Arial"/>
                <w:color w:val="000000"/>
              </w:rPr>
              <w:t>7610913.42</w:t>
            </w:r>
          </w:p>
        </w:tc>
        <w:tc>
          <w:tcPr>
            <w:tcW w:w="2040" w:type="dxa"/>
            <w:tcBorders>
              <w:top w:val="single" w:sz="8" w:space="0" w:color="000000"/>
              <w:left w:val="single" w:sz="8" w:space="0" w:color="000000"/>
              <w:bottom w:val="single" w:sz="8" w:space="0" w:color="000000"/>
              <w:right w:val="single" w:sz="8" w:space="0" w:color="000000"/>
            </w:tcBorders>
            <w:vAlign w:val="center"/>
          </w:tcPr>
          <w:p w14:paraId="605E2976" w14:textId="77777777" w:rsidR="00F70974" w:rsidRPr="00F70974" w:rsidRDefault="00F70974" w:rsidP="001037EC">
            <w:pPr>
              <w:spacing w:after="150"/>
              <w:rPr>
                <w:rFonts w:ascii="Arial" w:hAnsi="Arial" w:cs="Arial"/>
              </w:rPr>
            </w:pPr>
            <w:r w:rsidRPr="00F70974">
              <w:rPr>
                <w:rFonts w:ascii="Arial" w:hAnsi="Arial" w:cs="Arial"/>
                <w:color w:val="000000"/>
              </w:rPr>
              <w:t>4734712.22</w:t>
            </w:r>
          </w:p>
        </w:tc>
      </w:tr>
      <w:tr w:rsidR="00F70974" w:rsidRPr="00F70974" w14:paraId="73B194E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2970AF1" w14:textId="77777777" w:rsidR="00F70974" w:rsidRPr="00F70974" w:rsidRDefault="00F70974" w:rsidP="001037EC">
            <w:pPr>
              <w:spacing w:after="150"/>
              <w:rPr>
                <w:rFonts w:ascii="Arial" w:hAnsi="Arial" w:cs="Arial"/>
              </w:rPr>
            </w:pPr>
            <w:r w:rsidRPr="00F70974">
              <w:rPr>
                <w:rFonts w:ascii="Arial" w:hAnsi="Arial" w:cs="Arial"/>
                <w:b/>
                <w:color w:val="000000"/>
              </w:rPr>
              <w:t>Ј36</w:t>
            </w:r>
          </w:p>
        </w:tc>
        <w:tc>
          <w:tcPr>
            <w:tcW w:w="2039" w:type="dxa"/>
            <w:tcBorders>
              <w:top w:val="single" w:sz="8" w:space="0" w:color="000000"/>
              <w:left w:val="single" w:sz="8" w:space="0" w:color="000000"/>
              <w:bottom w:val="single" w:sz="8" w:space="0" w:color="000000"/>
              <w:right w:val="single" w:sz="8" w:space="0" w:color="000000"/>
            </w:tcBorders>
            <w:vAlign w:val="center"/>
          </w:tcPr>
          <w:p w14:paraId="378BA96D" w14:textId="77777777" w:rsidR="00F70974" w:rsidRPr="00F70974" w:rsidRDefault="00F70974" w:rsidP="001037EC">
            <w:pPr>
              <w:spacing w:after="150"/>
              <w:rPr>
                <w:rFonts w:ascii="Arial" w:hAnsi="Arial" w:cs="Arial"/>
              </w:rPr>
            </w:pPr>
            <w:r w:rsidRPr="00F70974">
              <w:rPr>
                <w:rFonts w:ascii="Arial" w:hAnsi="Arial" w:cs="Arial"/>
                <w:color w:val="000000"/>
              </w:rPr>
              <w:t>7613612.63</w:t>
            </w:r>
          </w:p>
        </w:tc>
        <w:tc>
          <w:tcPr>
            <w:tcW w:w="2039" w:type="dxa"/>
            <w:tcBorders>
              <w:top w:val="single" w:sz="8" w:space="0" w:color="000000"/>
              <w:left w:val="single" w:sz="8" w:space="0" w:color="000000"/>
              <w:bottom w:val="single" w:sz="8" w:space="0" w:color="000000"/>
              <w:right w:val="single" w:sz="8" w:space="0" w:color="000000"/>
            </w:tcBorders>
            <w:vAlign w:val="center"/>
          </w:tcPr>
          <w:p w14:paraId="03EF8754" w14:textId="77777777" w:rsidR="00F70974" w:rsidRPr="00F70974" w:rsidRDefault="00F70974" w:rsidP="001037EC">
            <w:pPr>
              <w:spacing w:after="150"/>
              <w:rPr>
                <w:rFonts w:ascii="Arial" w:hAnsi="Arial" w:cs="Arial"/>
              </w:rPr>
            </w:pPr>
            <w:r w:rsidRPr="00F70974">
              <w:rPr>
                <w:rFonts w:ascii="Arial" w:hAnsi="Arial" w:cs="Arial"/>
                <w:color w:val="000000"/>
              </w:rPr>
              <w:t>4730475.78</w:t>
            </w:r>
          </w:p>
        </w:tc>
        <w:tc>
          <w:tcPr>
            <w:tcW w:w="721" w:type="dxa"/>
            <w:tcBorders>
              <w:top w:val="single" w:sz="8" w:space="0" w:color="000000"/>
              <w:left w:val="single" w:sz="8" w:space="0" w:color="000000"/>
              <w:bottom w:val="single" w:sz="8" w:space="0" w:color="000000"/>
              <w:right w:val="single" w:sz="8" w:space="0" w:color="000000"/>
            </w:tcBorders>
            <w:vAlign w:val="center"/>
          </w:tcPr>
          <w:p w14:paraId="172754FF" w14:textId="77777777" w:rsidR="00F70974" w:rsidRPr="00F70974" w:rsidRDefault="00F70974" w:rsidP="001037EC">
            <w:pPr>
              <w:spacing w:after="150"/>
              <w:rPr>
                <w:rFonts w:ascii="Arial" w:hAnsi="Arial" w:cs="Arial"/>
              </w:rPr>
            </w:pPr>
            <w:r w:rsidRPr="00F70974">
              <w:rPr>
                <w:rFonts w:ascii="Arial" w:hAnsi="Arial" w:cs="Arial"/>
                <w:b/>
                <w:color w:val="000000"/>
              </w:rPr>
              <w:t>Ј237</w:t>
            </w:r>
          </w:p>
        </w:tc>
        <w:tc>
          <w:tcPr>
            <w:tcW w:w="2039" w:type="dxa"/>
            <w:tcBorders>
              <w:top w:val="single" w:sz="8" w:space="0" w:color="000000"/>
              <w:left w:val="single" w:sz="8" w:space="0" w:color="000000"/>
              <w:bottom w:val="single" w:sz="8" w:space="0" w:color="000000"/>
              <w:right w:val="single" w:sz="8" w:space="0" w:color="000000"/>
            </w:tcBorders>
            <w:vAlign w:val="center"/>
          </w:tcPr>
          <w:p w14:paraId="5AF465F2" w14:textId="77777777" w:rsidR="00F70974" w:rsidRPr="00F70974" w:rsidRDefault="00F70974" w:rsidP="001037EC">
            <w:pPr>
              <w:spacing w:after="150"/>
              <w:rPr>
                <w:rFonts w:ascii="Arial" w:hAnsi="Arial" w:cs="Arial"/>
              </w:rPr>
            </w:pPr>
            <w:r w:rsidRPr="00F70974">
              <w:rPr>
                <w:rFonts w:ascii="Arial" w:hAnsi="Arial" w:cs="Arial"/>
                <w:color w:val="000000"/>
              </w:rPr>
              <w:t>7611133.38</w:t>
            </w:r>
          </w:p>
        </w:tc>
        <w:tc>
          <w:tcPr>
            <w:tcW w:w="2039" w:type="dxa"/>
            <w:tcBorders>
              <w:top w:val="single" w:sz="8" w:space="0" w:color="000000"/>
              <w:left w:val="single" w:sz="8" w:space="0" w:color="000000"/>
              <w:bottom w:val="single" w:sz="8" w:space="0" w:color="000000"/>
              <w:right w:val="single" w:sz="8" w:space="0" w:color="000000"/>
            </w:tcBorders>
            <w:vAlign w:val="center"/>
          </w:tcPr>
          <w:p w14:paraId="6CF7CE4D" w14:textId="77777777" w:rsidR="00F70974" w:rsidRPr="00F70974" w:rsidRDefault="00F70974" w:rsidP="001037EC">
            <w:pPr>
              <w:spacing w:after="150"/>
              <w:rPr>
                <w:rFonts w:ascii="Arial" w:hAnsi="Arial" w:cs="Arial"/>
              </w:rPr>
            </w:pPr>
            <w:r w:rsidRPr="00F70974">
              <w:rPr>
                <w:rFonts w:ascii="Arial" w:hAnsi="Arial" w:cs="Arial"/>
                <w:color w:val="000000"/>
              </w:rPr>
              <w:t>4734668.65</w:t>
            </w:r>
          </w:p>
        </w:tc>
        <w:tc>
          <w:tcPr>
            <w:tcW w:w="722" w:type="dxa"/>
            <w:tcBorders>
              <w:top w:val="single" w:sz="8" w:space="0" w:color="000000"/>
              <w:left w:val="single" w:sz="8" w:space="0" w:color="000000"/>
              <w:bottom w:val="single" w:sz="8" w:space="0" w:color="000000"/>
              <w:right w:val="single" w:sz="8" w:space="0" w:color="000000"/>
            </w:tcBorders>
            <w:vAlign w:val="center"/>
          </w:tcPr>
          <w:p w14:paraId="79B2548F" w14:textId="77777777" w:rsidR="00F70974" w:rsidRPr="00F70974" w:rsidRDefault="00F70974" w:rsidP="001037EC">
            <w:pPr>
              <w:spacing w:after="150"/>
              <w:rPr>
                <w:rFonts w:ascii="Arial" w:hAnsi="Arial" w:cs="Arial"/>
              </w:rPr>
            </w:pPr>
            <w:r w:rsidRPr="00F70974">
              <w:rPr>
                <w:rFonts w:ascii="Arial" w:hAnsi="Arial" w:cs="Arial"/>
                <w:b/>
                <w:color w:val="000000"/>
              </w:rPr>
              <w:t>Ј438</w:t>
            </w:r>
          </w:p>
        </w:tc>
        <w:tc>
          <w:tcPr>
            <w:tcW w:w="2040" w:type="dxa"/>
            <w:tcBorders>
              <w:top w:val="single" w:sz="8" w:space="0" w:color="000000"/>
              <w:left w:val="single" w:sz="8" w:space="0" w:color="000000"/>
              <w:bottom w:val="single" w:sz="8" w:space="0" w:color="000000"/>
              <w:right w:val="single" w:sz="8" w:space="0" w:color="000000"/>
            </w:tcBorders>
            <w:vAlign w:val="center"/>
          </w:tcPr>
          <w:p w14:paraId="4962E411" w14:textId="77777777" w:rsidR="00F70974" w:rsidRPr="00F70974" w:rsidRDefault="00F70974" w:rsidP="001037EC">
            <w:pPr>
              <w:spacing w:after="150"/>
              <w:rPr>
                <w:rFonts w:ascii="Arial" w:hAnsi="Arial" w:cs="Arial"/>
              </w:rPr>
            </w:pPr>
            <w:r w:rsidRPr="00F70974">
              <w:rPr>
                <w:rFonts w:ascii="Arial" w:hAnsi="Arial" w:cs="Arial"/>
                <w:color w:val="000000"/>
              </w:rPr>
              <w:t>7610940.23</w:t>
            </w:r>
          </w:p>
        </w:tc>
        <w:tc>
          <w:tcPr>
            <w:tcW w:w="2040" w:type="dxa"/>
            <w:tcBorders>
              <w:top w:val="single" w:sz="8" w:space="0" w:color="000000"/>
              <w:left w:val="single" w:sz="8" w:space="0" w:color="000000"/>
              <w:bottom w:val="single" w:sz="8" w:space="0" w:color="000000"/>
              <w:right w:val="single" w:sz="8" w:space="0" w:color="000000"/>
            </w:tcBorders>
            <w:vAlign w:val="center"/>
          </w:tcPr>
          <w:p w14:paraId="71D42C3A" w14:textId="77777777" w:rsidR="00F70974" w:rsidRPr="00F70974" w:rsidRDefault="00F70974" w:rsidP="001037EC">
            <w:pPr>
              <w:spacing w:after="150"/>
              <w:rPr>
                <w:rFonts w:ascii="Arial" w:hAnsi="Arial" w:cs="Arial"/>
              </w:rPr>
            </w:pPr>
            <w:r w:rsidRPr="00F70974">
              <w:rPr>
                <w:rFonts w:ascii="Arial" w:hAnsi="Arial" w:cs="Arial"/>
                <w:color w:val="000000"/>
              </w:rPr>
              <w:t>4734716.32</w:t>
            </w:r>
          </w:p>
        </w:tc>
      </w:tr>
      <w:tr w:rsidR="00F70974" w:rsidRPr="00F70974" w14:paraId="52D7811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EAAF247" w14:textId="77777777" w:rsidR="00F70974" w:rsidRPr="00F70974" w:rsidRDefault="00F70974" w:rsidP="001037EC">
            <w:pPr>
              <w:spacing w:after="150"/>
              <w:rPr>
                <w:rFonts w:ascii="Arial" w:hAnsi="Arial" w:cs="Arial"/>
              </w:rPr>
            </w:pPr>
            <w:r w:rsidRPr="00F70974">
              <w:rPr>
                <w:rFonts w:ascii="Arial" w:hAnsi="Arial" w:cs="Arial"/>
                <w:b/>
                <w:color w:val="000000"/>
              </w:rPr>
              <w:t>Ј37</w:t>
            </w:r>
          </w:p>
        </w:tc>
        <w:tc>
          <w:tcPr>
            <w:tcW w:w="2039" w:type="dxa"/>
            <w:tcBorders>
              <w:top w:val="single" w:sz="8" w:space="0" w:color="000000"/>
              <w:left w:val="single" w:sz="8" w:space="0" w:color="000000"/>
              <w:bottom w:val="single" w:sz="8" w:space="0" w:color="000000"/>
              <w:right w:val="single" w:sz="8" w:space="0" w:color="000000"/>
            </w:tcBorders>
            <w:vAlign w:val="center"/>
          </w:tcPr>
          <w:p w14:paraId="7F1D982F" w14:textId="77777777" w:rsidR="00F70974" w:rsidRPr="00F70974" w:rsidRDefault="00F70974" w:rsidP="001037EC">
            <w:pPr>
              <w:spacing w:after="150"/>
              <w:rPr>
                <w:rFonts w:ascii="Arial" w:hAnsi="Arial" w:cs="Arial"/>
              </w:rPr>
            </w:pPr>
            <w:r w:rsidRPr="00F70974">
              <w:rPr>
                <w:rFonts w:ascii="Arial" w:hAnsi="Arial" w:cs="Arial"/>
                <w:color w:val="000000"/>
              </w:rPr>
              <w:t>7613604.95</w:t>
            </w:r>
          </w:p>
        </w:tc>
        <w:tc>
          <w:tcPr>
            <w:tcW w:w="2039" w:type="dxa"/>
            <w:tcBorders>
              <w:top w:val="single" w:sz="8" w:space="0" w:color="000000"/>
              <w:left w:val="single" w:sz="8" w:space="0" w:color="000000"/>
              <w:bottom w:val="single" w:sz="8" w:space="0" w:color="000000"/>
              <w:right w:val="single" w:sz="8" w:space="0" w:color="000000"/>
            </w:tcBorders>
            <w:vAlign w:val="center"/>
          </w:tcPr>
          <w:p w14:paraId="2D642FCC" w14:textId="77777777" w:rsidR="00F70974" w:rsidRPr="00F70974" w:rsidRDefault="00F70974" w:rsidP="001037EC">
            <w:pPr>
              <w:spacing w:after="150"/>
              <w:rPr>
                <w:rFonts w:ascii="Arial" w:hAnsi="Arial" w:cs="Arial"/>
              </w:rPr>
            </w:pPr>
            <w:r w:rsidRPr="00F70974">
              <w:rPr>
                <w:rFonts w:ascii="Arial" w:hAnsi="Arial" w:cs="Arial"/>
                <w:color w:val="000000"/>
              </w:rPr>
              <w:t>4730503.77</w:t>
            </w:r>
          </w:p>
        </w:tc>
        <w:tc>
          <w:tcPr>
            <w:tcW w:w="721" w:type="dxa"/>
            <w:tcBorders>
              <w:top w:val="single" w:sz="8" w:space="0" w:color="000000"/>
              <w:left w:val="single" w:sz="8" w:space="0" w:color="000000"/>
              <w:bottom w:val="single" w:sz="8" w:space="0" w:color="000000"/>
              <w:right w:val="single" w:sz="8" w:space="0" w:color="000000"/>
            </w:tcBorders>
            <w:vAlign w:val="center"/>
          </w:tcPr>
          <w:p w14:paraId="778A6E29" w14:textId="77777777" w:rsidR="00F70974" w:rsidRPr="00F70974" w:rsidRDefault="00F70974" w:rsidP="001037EC">
            <w:pPr>
              <w:spacing w:after="150"/>
              <w:rPr>
                <w:rFonts w:ascii="Arial" w:hAnsi="Arial" w:cs="Arial"/>
              </w:rPr>
            </w:pPr>
            <w:r w:rsidRPr="00F70974">
              <w:rPr>
                <w:rFonts w:ascii="Arial" w:hAnsi="Arial" w:cs="Arial"/>
                <w:b/>
                <w:color w:val="000000"/>
              </w:rPr>
              <w:t>Ј238</w:t>
            </w:r>
          </w:p>
        </w:tc>
        <w:tc>
          <w:tcPr>
            <w:tcW w:w="2039" w:type="dxa"/>
            <w:tcBorders>
              <w:top w:val="single" w:sz="8" w:space="0" w:color="000000"/>
              <w:left w:val="single" w:sz="8" w:space="0" w:color="000000"/>
              <w:bottom w:val="single" w:sz="8" w:space="0" w:color="000000"/>
              <w:right w:val="single" w:sz="8" w:space="0" w:color="000000"/>
            </w:tcBorders>
            <w:vAlign w:val="center"/>
          </w:tcPr>
          <w:p w14:paraId="14B11EEC" w14:textId="77777777" w:rsidR="00F70974" w:rsidRPr="00F70974" w:rsidRDefault="00F70974" w:rsidP="001037EC">
            <w:pPr>
              <w:spacing w:after="150"/>
              <w:rPr>
                <w:rFonts w:ascii="Arial" w:hAnsi="Arial" w:cs="Arial"/>
              </w:rPr>
            </w:pPr>
            <w:r w:rsidRPr="00F70974">
              <w:rPr>
                <w:rFonts w:ascii="Arial" w:hAnsi="Arial" w:cs="Arial"/>
                <w:color w:val="000000"/>
              </w:rPr>
              <w:t>7611122.61</w:t>
            </w:r>
          </w:p>
        </w:tc>
        <w:tc>
          <w:tcPr>
            <w:tcW w:w="2039" w:type="dxa"/>
            <w:tcBorders>
              <w:top w:val="single" w:sz="8" w:space="0" w:color="000000"/>
              <w:left w:val="single" w:sz="8" w:space="0" w:color="000000"/>
              <w:bottom w:val="single" w:sz="8" w:space="0" w:color="000000"/>
              <w:right w:val="single" w:sz="8" w:space="0" w:color="000000"/>
            </w:tcBorders>
            <w:vAlign w:val="center"/>
          </w:tcPr>
          <w:p w14:paraId="69FBF94E" w14:textId="77777777" w:rsidR="00F70974" w:rsidRPr="00F70974" w:rsidRDefault="00F70974" w:rsidP="001037EC">
            <w:pPr>
              <w:spacing w:after="150"/>
              <w:rPr>
                <w:rFonts w:ascii="Arial" w:hAnsi="Arial" w:cs="Arial"/>
              </w:rPr>
            </w:pPr>
            <w:r w:rsidRPr="00F70974">
              <w:rPr>
                <w:rFonts w:ascii="Arial" w:hAnsi="Arial" w:cs="Arial"/>
                <w:color w:val="000000"/>
              </w:rPr>
              <w:t>4734675.49</w:t>
            </w:r>
          </w:p>
        </w:tc>
        <w:tc>
          <w:tcPr>
            <w:tcW w:w="722" w:type="dxa"/>
            <w:tcBorders>
              <w:top w:val="single" w:sz="8" w:space="0" w:color="000000"/>
              <w:left w:val="single" w:sz="8" w:space="0" w:color="000000"/>
              <w:bottom w:val="single" w:sz="8" w:space="0" w:color="000000"/>
              <w:right w:val="single" w:sz="8" w:space="0" w:color="000000"/>
            </w:tcBorders>
            <w:vAlign w:val="center"/>
          </w:tcPr>
          <w:p w14:paraId="029820AC" w14:textId="77777777" w:rsidR="00F70974" w:rsidRPr="00F70974" w:rsidRDefault="00F70974" w:rsidP="001037EC">
            <w:pPr>
              <w:spacing w:after="150"/>
              <w:rPr>
                <w:rFonts w:ascii="Arial" w:hAnsi="Arial" w:cs="Arial"/>
              </w:rPr>
            </w:pPr>
            <w:r w:rsidRPr="00F70974">
              <w:rPr>
                <w:rFonts w:ascii="Arial" w:hAnsi="Arial" w:cs="Arial"/>
                <w:b/>
                <w:color w:val="000000"/>
              </w:rPr>
              <w:t>Ј439</w:t>
            </w:r>
          </w:p>
        </w:tc>
        <w:tc>
          <w:tcPr>
            <w:tcW w:w="2040" w:type="dxa"/>
            <w:tcBorders>
              <w:top w:val="single" w:sz="8" w:space="0" w:color="000000"/>
              <w:left w:val="single" w:sz="8" w:space="0" w:color="000000"/>
              <w:bottom w:val="single" w:sz="8" w:space="0" w:color="000000"/>
              <w:right w:val="single" w:sz="8" w:space="0" w:color="000000"/>
            </w:tcBorders>
            <w:vAlign w:val="center"/>
          </w:tcPr>
          <w:p w14:paraId="212A1937" w14:textId="77777777" w:rsidR="00F70974" w:rsidRPr="00F70974" w:rsidRDefault="00F70974" w:rsidP="001037EC">
            <w:pPr>
              <w:spacing w:after="150"/>
              <w:rPr>
                <w:rFonts w:ascii="Arial" w:hAnsi="Arial" w:cs="Arial"/>
              </w:rPr>
            </w:pPr>
            <w:r w:rsidRPr="00F70974">
              <w:rPr>
                <w:rFonts w:ascii="Arial" w:hAnsi="Arial" w:cs="Arial"/>
                <w:color w:val="000000"/>
              </w:rPr>
              <w:t>7610967.36</w:t>
            </w:r>
          </w:p>
        </w:tc>
        <w:tc>
          <w:tcPr>
            <w:tcW w:w="2040" w:type="dxa"/>
            <w:tcBorders>
              <w:top w:val="single" w:sz="8" w:space="0" w:color="000000"/>
              <w:left w:val="single" w:sz="8" w:space="0" w:color="000000"/>
              <w:bottom w:val="single" w:sz="8" w:space="0" w:color="000000"/>
              <w:right w:val="single" w:sz="8" w:space="0" w:color="000000"/>
            </w:tcBorders>
            <w:vAlign w:val="center"/>
          </w:tcPr>
          <w:p w14:paraId="67160555" w14:textId="77777777" w:rsidR="00F70974" w:rsidRPr="00F70974" w:rsidRDefault="00F70974" w:rsidP="001037EC">
            <w:pPr>
              <w:spacing w:after="150"/>
              <w:rPr>
                <w:rFonts w:ascii="Arial" w:hAnsi="Arial" w:cs="Arial"/>
              </w:rPr>
            </w:pPr>
            <w:r w:rsidRPr="00F70974">
              <w:rPr>
                <w:rFonts w:ascii="Arial" w:hAnsi="Arial" w:cs="Arial"/>
                <w:color w:val="000000"/>
              </w:rPr>
              <w:t>4734716.04</w:t>
            </w:r>
          </w:p>
        </w:tc>
      </w:tr>
      <w:tr w:rsidR="00F70974" w:rsidRPr="00F70974" w14:paraId="54AF5A6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08143AD" w14:textId="77777777" w:rsidR="00F70974" w:rsidRPr="00F70974" w:rsidRDefault="00F70974" w:rsidP="001037EC">
            <w:pPr>
              <w:spacing w:after="150"/>
              <w:rPr>
                <w:rFonts w:ascii="Arial" w:hAnsi="Arial" w:cs="Arial"/>
              </w:rPr>
            </w:pPr>
            <w:r w:rsidRPr="00F70974">
              <w:rPr>
                <w:rFonts w:ascii="Arial" w:hAnsi="Arial" w:cs="Arial"/>
                <w:b/>
                <w:color w:val="000000"/>
              </w:rPr>
              <w:t>Ј38</w:t>
            </w:r>
          </w:p>
        </w:tc>
        <w:tc>
          <w:tcPr>
            <w:tcW w:w="2039" w:type="dxa"/>
            <w:tcBorders>
              <w:top w:val="single" w:sz="8" w:space="0" w:color="000000"/>
              <w:left w:val="single" w:sz="8" w:space="0" w:color="000000"/>
              <w:bottom w:val="single" w:sz="8" w:space="0" w:color="000000"/>
              <w:right w:val="single" w:sz="8" w:space="0" w:color="000000"/>
            </w:tcBorders>
            <w:vAlign w:val="center"/>
          </w:tcPr>
          <w:p w14:paraId="6A0E0D46" w14:textId="77777777" w:rsidR="00F70974" w:rsidRPr="00F70974" w:rsidRDefault="00F70974" w:rsidP="001037EC">
            <w:pPr>
              <w:spacing w:after="150"/>
              <w:rPr>
                <w:rFonts w:ascii="Arial" w:hAnsi="Arial" w:cs="Arial"/>
              </w:rPr>
            </w:pPr>
            <w:r w:rsidRPr="00F70974">
              <w:rPr>
                <w:rFonts w:ascii="Arial" w:hAnsi="Arial" w:cs="Arial"/>
                <w:color w:val="000000"/>
              </w:rPr>
              <w:t>7613600.02</w:t>
            </w:r>
          </w:p>
        </w:tc>
        <w:tc>
          <w:tcPr>
            <w:tcW w:w="2039" w:type="dxa"/>
            <w:tcBorders>
              <w:top w:val="single" w:sz="8" w:space="0" w:color="000000"/>
              <w:left w:val="single" w:sz="8" w:space="0" w:color="000000"/>
              <w:bottom w:val="single" w:sz="8" w:space="0" w:color="000000"/>
              <w:right w:val="single" w:sz="8" w:space="0" w:color="000000"/>
            </w:tcBorders>
            <w:vAlign w:val="center"/>
          </w:tcPr>
          <w:p w14:paraId="382036EF" w14:textId="77777777" w:rsidR="00F70974" w:rsidRPr="00F70974" w:rsidRDefault="00F70974" w:rsidP="001037EC">
            <w:pPr>
              <w:spacing w:after="150"/>
              <w:rPr>
                <w:rFonts w:ascii="Arial" w:hAnsi="Arial" w:cs="Arial"/>
              </w:rPr>
            </w:pPr>
            <w:r w:rsidRPr="00F70974">
              <w:rPr>
                <w:rFonts w:ascii="Arial" w:hAnsi="Arial" w:cs="Arial"/>
                <w:color w:val="000000"/>
              </w:rPr>
              <w:t>4730521.15</w:t>
            </w:r>
          </w:p>
        </w:tc>
        <w:tc>
          <w:tcPr>
            <w:tcW w:w="721" w:type="dxa"/>
            <w:tcBorders>
              <w:top w:val="single" w:sz="8" w:space="0" w:color="000000"/>
              <w:left w:val="single" w:sz="8" w:space="0" w:color="000000"/>
              <w:bottom w:val="single" w:sz="8" w:space="0" w:color="000000"/>
              <w:right w:val="single" w:sz="8" w:space="0" w:color="000000"/>
            </w:tcBorders>
            <w:vAlign w:val="center"/>
          </w:tcPr>
          <w:p w14:paraId="46E83602" w14:textId="77777777" w:rsidR="00F70974" w:rsidRPr="00F70974" w:rsidRDefault="00F70974" w:rsidP="001037EC">
            <w:pPr>
              <w:spacing w:after="150"/>
              <w:rPr>
                <w:rFonts w:ascii="Arial" w:hAnsi="Arial" w:cs="Arial"/>
              </w:rPr>
            </w:pPr>
            <w:r w:rsidRPr="00F70974">
              <w:rPr>
                <w:rFonts w:ascii="Arial" w:hAnsi="Arial" w:cs="Arial"/>
                <w:b/>
                <w:color w:val="000000"/>
              </w:rPr>
              <w:t>Ј239</w:t>
            </w:r>
          </w:p>
        </w:tc>
        <w:tc>
          <w:tcPr>
            <w:tcW w:w="2039" w:type="dxa"/>
            <w:tcBorders>
              <w:top w:val="single" w:sz="8" w:space="0" w:color="000000"/>
              <w:left w:val="single" w:sz="8" w:space="0" w:color="000000"/>
              <w:bottom w:val="single" w:sz="8" w:space="0" w:color="000000"/>
              <w:right w:val="single" w:sz="8" w:space="0" w:color="000000"/>
            </w:tcBorders>
            <w:vAlign w:val="center"/>
          </w:tcPr>
          <w:p w14:paraId="556CB3A1" w14:textId="77777777" w:rsidR="00F70974" w:rsidRPr="00F70974" w:rsidRDefault="00F70974" w:rsidP="001037EC">
            <w:pPr>
              <w:spacing w:after="150"/>
              <w:rPr>
                <w:rFonts w:ascii="Arial" w:hAnsi="Arial" w:cs="Arial"/>
              </w:rPr>
            </w:pPr>
            <w:r w:rsidRPr="00F70974">
              <w:rPr>
                <w:rFonts w:ascii="Arial" w:hAnsi="Arial" w:cs="Arial"/>
                <w:color w:val="000000"/>
              </w:rPr>
              <w:t>7611116.26</w:t>
            </w:r>
          </w:p>
        </w:tc>
        <w:tc>
          <w:tcPr>
            <w:tcW w:w="2039" w:type="dxa"/>
            <w:tcBorders>
              <w:top w:val="single" w:sz="8" w:space="0" w:color="000000"/>
              <w:left w:val="single" w:sz="8" w:space="0" w:color="000000"/>
              <w:bottom w:val="single" w:sz="8" w:space="0" w:color="000000"/>
              <w:right w:val="single" w:sz="8" w:space="0" w:color="000000"/>
            </w:tcBorders>
            <w:vAlign w:val="center"/>
          </w:tcPr>
          <w:p w14:paraId="46341D93" w14:textId="77777777" w:rsidR="00F70974" w:rsidRPr="00F70974" w:rsidRDefault="00F70974" w:rsidP="001037EC">
            <w:pPr>
              <w:spacing w:after="150"/>
              <w:rPr>
                <w:rFonts w:ascii="Arial" w:hAnsi="Arial" w:cs="Arial"/>
              </w:rPr>
            </w:pPr>
            <w:r w:rsidRPr="00F70974">
              <w:rPr>
                <w:rFonts w:ascii="Arial" w:hAnsi="Arial" w:cs="Arial"/>
                <w:color w:val="000000"/>
              </w:rPr>
              <w:t>4734679.00</w:t>
            </w:r>
          </w:p>
        </w:tc>
        <w:tc>
          <w:tcPr>
            <w:tcW w:w="722" w:type="dxa"/>
            <w:tcBorders>
              <w:top w:val="single" w:sz="8" w:space="0" w:color="000000"/>
              <w:left w:val="single" w:sz="8" w:space="0" w:color="000000"/>
              <w:bottom w:val="single" w:sz="8" w:space="0" w:color="000000"/>
              <w:right w:val="single" w:sz="8" w:space="0" w:color="000000"/>
            </w:tcBorders>
            <w:vAlign w:val="center"/>
          </w:tcPr>
          <w:p w14:paraId="585F746E" w14:textId="77777777" w:rsidR="00F70974" w:rsidRPr="00F70974" w:rsidRDefault="00F70974" w:rsidP="001037EC">
            <w:pPr>
              <w:spacing w:after="150"/>
              <w:rPr>
                <w:rFonts w:ascii="Arial" w:hAnsi="Arial" w:cs="Arial"/>
              </w:rPr>
            </w:pPr>
            <w:r w:rsidRPr="00F70974">
              <w:rPr>
                <w:rFonts w:ascii="Arial" w:hAnsi="Arial" w:cs="Arial"/>
                <w:b/>
                <w:color w:val="000000"/>
              </w:rPr>
              <w:t>Ј440</w:t>
            </w:r>
          </w:p>
        </w:tc>
        <w:tc>
          <w:tcPr>
            <w:tcW w:w="2040" w:type="dxa"/>
            <w:tcBorders>
              <w:top w:val="single" w:sz="8" w:space="0" w:color="000000"/>
              <w:left w:val="single" w:sz="8" w:space="0" w:color="000000"/>
              <w:bottom w:val="single" w:sz="8" w:space="0" w:color="000000"/>
              <w:right w:val="single" w:sz="8" w:space="0" w:color="000000"/>
            </w:tcBorders>
            <w:vAlign w:val="center"/>
          </w:tcPr>
          <w:p w14:paraId="61028C9B" w14:textId="77777777" w:rsidR="00F70974" w:rsidRPr="00F70974" w:rsidRDefault="00F70974" w:rsidP="001037EC">
            <w:pPr>
              <w:spacing w:after="150"/>
              <w:rPr>
                <w:rFonts w:ascii="Arial" w:hAnsi="Arial" w:cs="Arial"/>
              </w:rPr>
            </w:pPr>
            <w:r w:rsidRPr="00F70974">
              <w:rPr>
                <w:rFonts w:ascii="Arial" w:hAnsi="Arial" w:cs="Arial"/>
                <w:color w:val="000000"/>
              </w:rPr>
              <w:t>7610988.77</w:t>
            </w:r>
          </w:p>
        </w:tc>
        <w:tc>
          <w:tcPr>
            <w:tcW w:w="2040" w:type="dxa"/>
            <w:tcBorders>
              <w:top w:val="single" w:sz="8" w:space="0" w:color="000000"/>
              <w:left w:val="single" w:sz="8" w:space="0" w:color="000000"/>
              <w:bottom w:val="single" w:sz="8" w:space="0" w:color="000000"/>
              <w:right w:val="single" w:sz="8" w:space="0" w:color="000000"/>
            </w:tcBorders>
            <w:vAlign w:val="center"/>
          </w:tcPr>
          <w:p w14:paraId="39D8FEAF" w14:textId="77777777" w:rsidR="00F70974" w:rsidRPr="00F70974" w:rsidRDefault="00F70974" w:rsidP="001037EC">
            <w:pPr>
              <w:spacing w:after="150"/>
              <w:rPr>
                <w:rFonts w:ascii="Arial" w:hAnsi="Arial" w:cs="Arial"/>
              </w:rPr>
            </w:pPr>
            <w:r w:rsidRPr="00F70974">
              <w:rPr>
                <w:rFonts w:ascii="Arial" w:hAnsi="Arial" w:cs="Arial"/>
                <w:color w:val="000000"/>
              </w:rPr>
              <w:t>4734714.07</w:t>
            </w:r>
          </w:p>
        </w:tc>
      </w:tr>
      <w:tr w:rsidR="00F70974" w:rsidRPr="00F70974" w14:paraId="6B9AF1C2"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62B677F" w14:textId="77777777" w:rsidR="00F70974" w:rsidRPr="00F70974" w:rsidRDefault="00F70974" w:rsidP="001037EC">
            <w:pPr>
              <w:spacing w:after="150"/>
              <w:rPr>
                <w:rFonts w:ascii="Arial" w:hAnsi="Arial" w:cs="Arial"/>
              </w:rPr>
            </w:pPr>
            <w:r w:rsidRPr="00F70974">
              <w:rPr>
                <w:rFonts w:ascii="Arial" w:hAnsi="Arial" w:cs="Arial"/>
                <w:b/>
                <w:color w:val="000000"/>
              </w:rPr>
              <w:t>Ј39</w:t>
            </w:r>
          </w:p>
        </w:tc>
        <w:tc>
          <w:tcPr>
            <w:tcW w:w="2039" w:type="dxa"/>
            <w:tcBorders>
              <w:top w:val="single" w:sz="8" w:space="0" w:color="000000"/>
              <w:left w:val="single" w:sz="8" w:space="0" w:color="000000"/>
              <w:bottom w:val="single" w:sz="8" w:space="0" w:color="000000"/>
              <w:right w:val="single" w:sz="8" w:space="0" w:color="000000"/>
            </w:tcBorders>
            <w:vAlign w:val="center"/>
          </w:tcPr>
          <w:p w14:paraId="2A2E63AE" w14:textId="77777777" w:rsidR="00F70974" w:rsidRPr="00F70974" w:rsidRDefault="00F70974" w:rsidP="001037EC">
            <w:pPr>
              <w:spacing w:after="150"/>
              <w:rPr>
                <w:rFonts w:ascii="Arial" w:hAnsi="Arial" w:cs="Arial"/>
              </w:rPr>
            </w:pPr>
            <w:r w:rsidRPr="00F70974">
              <w:rPr>
                <w:rFonts w:ascii="Arial" w:hAnsi="Arial" w:cs="Arial"/>
                <w:color w:val="000000"/>
              </w:rPr>
              <w:t>7613592.47</w:t>
            </w:r>
          </w:p>
        </w:tc>
        <w:tc>
          <w:tcPr>
            <w:tcW w:w="2039" w:type="dxa"/>
            <w:tcBorders>
              <w:top w:val="single" w:sz="8" w:space="0" w:color="000000"/>
              <w:left w:val="single" w:sz="8" w:space="0" w:color="000000"/>
              <w:bottom w:val="single" w:sz="8" w:space="0" w:color="000000"/>
              <w:right w:val="single" w:sz="8" w:space="0" w:color="000000"/>
            </w:tcBorders>
            <w:vAlign w:val="center"/>
          </w:tcPr>
          <w:p w14:paraId="50B2DD4E" w14:textId="77777777" w:rsidR="00F70974" w:rsidRPr="00F70974" w:rsidRDefault="00F70974" w:rsidP="001037EC">
            <w:pPr>
              <w:spacing w:after="150"/>
              <w:rPr>
                <w:rFonts w:ascii="Arial" w:hAnsi="Arial" w:cs="Arial"/>
              </w:rPr>
            </w:pPr>
            <w:r w:rsidRPr="00F70974">
              <w:rPr>
                <w:rFonts w:ascii="Arial" w:hAnsi="Arial" w:cs="Arial"/>
                <w:color w:val="000000"/>
              </w:rPr>
              <w:t>4730551.01</w:t>
            </w:r>
          </w:p>
        </w:tc>
        <w:tc>
          <w:tcPr>
            <w:tcW w:w="721" w:type="dxa"/>
            <w:tcBorders>
              <w:top w:val="single" w:sz="8" w:space="0" w:color="000000"/>
              <w:left w:val="single" w:sz="8" w:space="0" w:color="000000"/>
              <w:bottom w:val="single" w:sz="8" w:space="0" w:color="000000"/>
              <w:right w:val="single" w:sz="8" w:space="0" w:color="000000"/>
            </w:tcBorders>
            <w:vAlign w:val="center"/>
          </w:tcPr>
          <w:p w14:paraId="78E0E408" w14:textId="77777777" w:rsidR="00F70974" w:rsidRPr="00F70974" w:rsidRDefault="00F70974" w:rsidP="001037EC">
            <w:pPr>
              <w:spacing w:after="150"/>
              <w:rPr>
                <w:rFonts w:ascii="Arial" w:hAnsi="Arial" w:cs="Arial"/>
              </w:rPr>
            </w:pPr>
            <w:r w:rsidRPr="00F70974">
              <w:rPr>
                <w:rFonts w:ascii="Arial" w:hAnsi="Arial" w:cs="Arial"/>
                <w:b/>
                <w:color w:val="000000"/>
              </w:rPr>
              <w:t>Ј240</w:t>
            </w:r>
          </w:p>
        </w:tc>
        <w:tc>
          <w:tcPr>
            <w:tcW w:w="2039" w:type="dxa"/>
            <w:tcBorders>
              <w:top w:val="single" w:sz="8" w:space="0" w:color="000000"/>
              <w:left w:val="single" w:sz="8" w:space="0" w:color="000000"/>
              <w:bottom w:val="single" w:sz="8" w:space="0" w:color="000000"/>
              <w:right w:val="single" w:sz="8" w:space="0" w:color="000000"/>
            </w:tcBorders>
            <w:vAlign w:val="center"/>
          </w:tcPr>
          <w:p w14:paraId="6698F9EB" w14:textId="77777777" w:rsidR="00F70974" w:rsidRPr="00F70974" w:rsidRDefault="00F70974" w:rsidP="001037EC">
            <w:pPr>
              <w:spacing w:after="150"/>
              <w:rPr>
                <w:rFonts w:ascii="Arial" w:hAnsi="Arial" w:cs="Arial"/>
              </w:rPr>
            </w:pPr>
            <w:r w:rsidRPr="00F70974">
              <w:rPr>
                <w:rFonts w:ascii="Arial" w:hAnsi="Arial" w:cs="Arial"/>
                <w:color w:val="000000"/>
              </w:rPr>
              <w:t>7611105.34</w:t>
            </w:r>
          </w:p>
        </w:tc>
        <w:tc>
          <w:tcPr>
            <w:tcW w:w="2039" w:type="dxa"/>
            <w:tcBorders>
              <w:top w:val="single" w:sz="8" w:space="0" w:color="000000"/>
              <w:left w:val="single" w:sz="8" w:space="0" w:color="000000"/>
              <w:bottom w:val="single" w:sz="8" w:space="0" w:color="000000"/>
              <w:right w:val="single" w:sz="8" w:space="0" w:color="000000"/>
            </w:tcBorders>
            <w:vAlign w:val="center"/>
          </w:tcPr>
          <w:p w14:paraId="15B8A5AF" w14:textId="77777777" w:rsidR="00F70974" w:rsidRPr="00F70974" w:rsidRDefault="00F70974" w:rsidP="001037EC">
            <w:pPr>
              <w:spacing w:after="150"/>
              <w:rPr>
                <w:rFonts w:ascii="Arial" w:hAnsi="Arial" w:cs="Arial"/>
              </w:rPr>
            </w:pPr>
            <w:r w:rsidRPr="00F70974">
              <w:rPr>
                <w:rFonts w:ascii="Arial" w:hAnsi="Arial" w:cs="Arial"/>
                <w:color w:val="000000"/>
              </w:rPr>
              <w:t>4734679.56</w:t>
            </w:r>
          </w:p>
        </w:tc>
        <w:tc>
          <w:tcPr>
            <w:tcW w:w="722" w:type="dxa"/>
            <w:tcBorders>
              <w:top w:val="single" w:sz="8" w:space="0" w:color="000000"/>
              <w:left w:val="single" w:sz="8" w:space="0" w:color="000000"/>
              <w:bottom w:val="single" w:sz="8" w:space="0" w:color="000000"/>
              <w:right w:val="single" w:sz="8" w:space="0" w:color="000000"/>
            </w:tcBorders>
            <w:vAlign w:val="center"/>
          </w:tcPr>
          <w:p w14:paraId="67B8E0F8" w14:textId="77777777" w:rsidR="00F70974" w:rsidRPr="00F70974" w:rsidRDefault="00F70974" w:rsidP="001037EC">
            <w:pPr>
              <w:spacing w:after="150"/>
              <w:rPr>
                <w:rFonts w:ascii="Arial" w:hAnsi="Arial" w:cs="Arial"/>
              </w:rPr>
            </w:pPr>
            <w:r w:rsidRPr="00F70974">
              <w:rPr>
                <w:rFonts w:ascii="Arial" w:hAnsi="Arial" w:cs="Arial"/>
                <w:b/>
                <w:color w:val="000000"/>
              </w:rPr>
              <w:t>Ј441</w:t>
            </w:r>
          </w:p>
        </w:tc>
        <w:tc>
          <w:tcPr>
            <w:tcW w:w="2040" w:type="dxa"/>
            <w:tcBorders>
              <w:top w:val="single" w:sz="8" w:space="0" w:color="000000"/>
              <w:left w:val="single" w:sz="8" w:space="0" w:color="000000"/>
              <w:bottom w:val="single" w:sz="8" w:space="0" w:color="000000"/>
              <w:right w:val="single" w:sz="8" w:space="0" w:color="000000"/>
            </w:tcBorders>
            <w:vAlign w:val="center"/>
          </w:tcPr>
          <w:p w14:paraId="3A9B855A" w14:textId="77777777" w:rsidR="00F70974" w:rsidRPr="00F70974" w:rsidRDefault="00F70974" w:rsidP="001037EC">
            <w:pPr>
              <w:spacing w:after="150"/>
              <w:rPr>
                <w:rFonts w:ascii="Arial" w:hAnsi="Arial" w:cs="Arial"/>
              </w:rPr>
            </w:pPr>
            <w:r w:rsidRPr="00F70974">
              <w:rPr>
                <w:rFonts w:ascii="Arial" w:hAnsi="Arial" w:cs="Arial"/>
                <w:color w:val="000000"/>
              </w:rPr>
              <w:t>7611014.46</w:t>
            </w:r>
          </w:p>
        </w:tc>
        <w:tc>
          <w:tcPr>
            <w:tcW w:w="2040" w:type="dxa"/>
            <w:tcBorders>
              <w:top w:val="single" w:sz="8" w:space="0" w:color="000000"/>
              <w:left w:val="single" w:sz="8" w:space="0" w:color="000000"/>
              <w:bottom w:val="single" w:sz="8" w:space="0" w:color="000000"/>
              <w:right w:val="single" w:sz="8" w:space="0" w:color="000000"/>
            </w:tcBorders>
            <w:vAlign w:val="center"/>
          </w:tcPr>
          <w:p w14:paraId="7B579FD0" w14:textId="77777777" w:rsidR="00F70974" w:rsidRPr="00F70974" w:rsidRDefault="00F70974" w:rsidP="001037EC">
            <w:pPr>
              <w:spacing w:after="150"/>
              <w:rPr>
                <w:rFonts w:ascii="Arial" w:hAnsi="Arial" w:cs="Arial"/>
              </w:rPr>
            </w:pPr>
            <w:r w:rsidRPr="00F70974">
              <w:rPr>
                <w:rFonts w:ascii="Arial" w:hAnsi="Arial" w:cs="Arial"/>
                <w:color w:val="000000"/>
              </w:rPr>
              <w:t>4734713.99</w:t>
            </w:r>
          </w:p>
        </w:tc>
      </w:tr>
      <w:tr w:rsidR="00F70974" w:rsidRPr="00F70974" w14:paraId="4C71DFB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239A1C7" w14:textId="77777777" w:rsidR="00F70974" w:rsidRPr="00F70974" w:rsidRDefault="00F70974" w:rsidP="001037EC">
            <w:pPr>
              <w:spacing w:after="150"/>
              <w:rPr>
                <w:rFonts w:ascii="Arial" w:hAnsi="Arial" w:cs="Arial"/>
              </w:rPr>
            </w:pPr>
            <w:r w:rsidRPr="00F70974">
              <w:rPr>
                <w:rFonts w:ascii="Arial" w:hAnsi="Arial" w:cs="Arial"/>
                <w:b/>
                <w:color w:val="000000"/>
              </w:rPr>
              <w:t>Ј40</w:t>
            </w:r>
          </w:p>
        </w:tc>
        <w:tc>
          <w:tcPr>
            <w:tcW w:w="2039" w:type="dxa"/>
            <w:tcBorders>
              <w:top w:val="single" w:sz="8" w:space="0" w:color="000000"/>
              <w:left w:val="single" w:sz="8" w:space="0" w:color="000000"/>
              <w:bottom w:val="single" w:sz="8" w:space="0" w:color="000000"/>
              <w:right w:val="single" w:sz="8" w:space="0" w:color="000000"/>
            </w:tcBorders>
            <w:vAlign w:val="center"/>
          </w:tcPr>
          <w:p w14:paraId="68002456" w14:textId="77777777" w:rsidR="00F70974" w:rsidRPr="00F70974" w:rsidRDefault="00F70974" w:rsidP="001037EC">
            <w:pPr>
              <w:spacing w:after="150"/>
              <w:rPr>
                <w:rFonts w:ascii="Arial" w:hAnsi="Arial" w:cs="Arial"/>
              </w:rPr>
            </w:pPr>
            <w:r w:rsidRPr="00F70974">
              <w:rPr>
                <w:rFonts w:ascii="Arial" w:hAnsi="Arial" w:cs="Arial"/>
                <w:color w:val="000000"/>
              </w:rPr>
              <w:t>7613588.72</w:t>
            </w:r>
          </w:p>
        </w:tc>
        <w:tc>
          <w:tcPr>
            <w:tcW w:w="2039" w:type="dxa"/>
            <w:tcBorders>
              <w:top w:val="single" w:sz="8" w:space="0" w:color="000000"/>
              <w:left w:val="single" w:sz="8" w:space="0" w:color="000000"/>
              <w:bottom w:val="single" w:sz="8" w:space="0" w:color="000000"/>
              <w:right w:val="single" w:sz="8" w:space="0" w:color="000000"/>
            </w:tcBorders>
            <w:vAlign w:val="center"/>
          </w:tcPr>
          <w:p w14:paraId="687ED74C" w14:textId="77777777" w:rsidR="00F70974" w:rsidRPr="00F70974" w:rsidRDefault="00F70974" w:rsidP="001037EC">
            <w:pPr>
              <w:spacing w:after="150"/>
              <w:rPr>
                <w:rFonts w:ascii="Arial" w:hAnsi="Arial" w:cs="Arial"/>
              </w:rPr>
            </w:pPr>
            <w:r w:rsidRPr="00F70974">
              <w:rPr>
                <w:rFonts w:ascii="Arial" w:hAnsi="Arial" w:cs="Arial"/>
                <w:color w:val="000000"/>
              </w:rPr>
              <w:t>4730564.48</w:t>
            </w:r>
          </w:p>
        </w:tc>
        <w:tc>
          <w:tcPr>
            <w:tcW w:w="721" w:type="dxa"/>
            <w:tcBorders>
              <w:top w:val="single" w:sz="8" w:space="0" w:color="000000"/>
              <w:left w:val="single" w:sz="8" w:space="0" w:color="000000"/>
              <w:bottom w:val="single" w:sz="8" w:space="0" w:color="000000"/>
              <w:right w:val="single" w:sz="8" w:space="0" w:color="000000"/>
            </w:tcBorders>
            <w:vAlign w:val="center"/>
          </w:tcPr>
          <w:p w14:paraId="65167991" w14:textId="77777777" w:rsidR="00F70974" w:rsidRPr="00F70974" w:rsidRDefault="00F70974" w:rsidP="001037EC">
            <w:pPr>
              <w:spacing w:after="150"/>
              <w:rPr>
                <w:rFonts w:ascii="Arial" w:hAnsi="Arial" w:cs="Arial"/>
              </w:rPr>
            </w:pPr>
            <w:r w:rsidRPr="00F70974">
              <w:rPr>
                <w:rFonts w:ascii="Arial" w:hAnsi="Arial" w:cs="Arial"/>
                <w:b/>
                <w:color w:val="000000"/>
              </w:rPr>
              <w:t>Ј241</w:t>
            </w:r>
          </w:p>
        </w:tc>
        <w:tc>
          <w:tcPr>
            <w:tcW w:w="2039" w:type="dxa"/>
            <w:tcBorders>
              <w:top w:val="single" w:sz="8" w:space="0" w:color="000000"/>
              <w:left w:val="single" w:sz="8" w:space="0" w:color="000000"/>
              <w:bottom w:val="single" w:sz="8" w:space="0" w:color="000000"/>
              <w:right w:val="single" w:sz="8" w:space="0" w:color="000000"/>
            </w:tcBorders>
            <w:vAlign w:val="center"/>
          </w:tcPr>
          <w:p w14:paraId="2A428C4A" w14:textId="77777777" w:rsidR="00F70974" w:rsidRPr="00F70974" w:rsidRDefault="00F70974" w:rsidP="001037EC">
            <w:pPr>
              <w:spacing w:after="150"/>
              <w:rPr>
                <w:rFonts w:ascii="Arial" w:hAnsi="Arial" w:cs="Arial"/>
              </w:rPr>
            </w:pPr>
            <w:r w:rsidRPr="00F70974">
              <w:rPr>
                <w:rFonts w:ascii="Arial" w:hAnsi="Arial" w:cs="Arial"/>
                <w:color w:val="000000"/>
              </w:rPr>
              <w:t>7611099.44</w:t>
            </w:r>
          </w:p>
        </w:tc>
        <w:tc>
          <w:tcPr>
            <w:tcW w:w="2039" w:type="dxa"/>
            <w:tcBorders>
              <w:top w:val="single" w:sz="8" w:space="0" w:color="000000"/>
              <w:left w:val="single" w:sz="8" w:space="0" w:color="000000"/>
              <w:bottom w:val="single" w:sz="8" w:space="0" w:color="000000"/>
              <w:right w:val="single" w:sz="8" w:space="0" w:color="000000"/>
            </w:tcBorders>
            <w:vAlign w:val="center"/>
          </w:tcPr>
          <w:p w14:paraId="560CB9D7" w14:textId="77777777" w:rsidR="00F70974" w:rsidRPr="00F70974" w:rsidRDefault="00F70974" w:rsidP="001037EC">
            <w:pPr>
              <w:spacing w:after="150"/>
              <w:rPr>
                <w:rFonts w:ascii="Arial" w:hAnsi="Arial" w:cs="Arial"/>
              </w:rPr>
            </w:pPr>
            <w:r w:rsidRPr="00F70974">
              <w:rPr>
                <w:rFonts w:ascii="Arial" w:hAnsi="Arial" w:cs="Arial"/>
                <w:color w:val="000000"/>
              </w:rPr>
              <w:t>4734677.06</w:t>
            </w:r>
          </w:p>
        </w:tc>
        <w:tc>
          <w:tcPr>
            <w:tcW w:w="722" w:type="dxa"/>
            <w:tcBorders>
              <w:top w:val="single" w:sz="8" w:space="0" w:color="000000"/>
              <w:left w:val="single" w:sz="8" w:space="0" w:color="000000"/>
              <w:bottom w:val="single" w:sz="8" w:space="0" w:color="000000"/>
              <w:right w:val="single" w:sz="8" w:space="0" w:color="000000"/>
            </w:tcBorders>
            <w:vAlign w:val="center"/>
          </w:tcPr>
          <w:p w14:paraId="41424778" w14:textId="77777777" w:rsidR="00F70974" w:rsidRPr="00F70974" w:rsidRDefault="00F70974" w:rsidP="001037EC">
            <w:pPr>
              <w:spacing w:after="150"/>
              <w:rPr>
                <w:rFonts w:ascii="Arial" w:hAnsi="Arial" w:cs="Arial"/>
              </w:rPr>
            </w:pPr>
            <w:r w:rsidRPr="00F70974">
              <w:rPr>
                <w:rFonts w:ascii="Arial" w:hAnsi="Arial" w:cs="Arial"/>
                <w:b/>
                <w:color w:val="000000"/>
              </w:rPr>
              <w:t>Ј442</w:t>
            </w:r>
          </w:p>
        </w:tc>
        <w:tc>
          <w:tcPr>
            <w:tcW w:w="2040" w:type="dxa"/>
            <w:tcBorders>
              <w:top w:val="single" w:sz="8" w:space="0" w:color="000000"/>
              <w:left w:val="single" w:sz="8" w:space="0" w:color="000000"/>
              <w:bottom w:val="single" w:sz="8" w:space="0" w:color="000000"/>
              <w:right w:val="single" w:sz="8" w:space="0" w:color="000000"/>
            </w:tcBorders>
            <w:vAlign w:val="center"/>
          </w:tcPr>
          <w:p w14:paraId="26BCA2AF" w14:textId="77777777" w:rsidR="00F70974" w:rsidRPr="00F70974" w:rsidRDefault="00F70974" w:rsidP="001037EC">
            <w:pPr>
              <w:spacing w:after="150"/>
              <w:rPr>
                <w:rFonts w:ascii="Arial" w:hAnsi="Arial" w:cs="Arial"/>
              </w:rPr>
            </w:pPr>
            <w:r w:rsidRPr="00F70974">
              <w:rPr>
                <w:rFonts w:ascii="Arial" w:hAnsi="Arial" w:cs="Arial"/>
                <w:color w:val="000000"/>
              </w:rPr>
              <w:t>7611031.35</w:t>
            </w:r>
          </w:p>
        </w:tc>
        <w:tc>
          <w:tcPr>
            <w:tcW w:w="2040" w:type="dxa"/>
            <w:tcBorders>
              <w:top w:val="single" w:sz="8" w:space="0" w:color="000000"/>
              <w:left w:val="single" w:sz="8" w:space="0" w:color="000000"/>
              <w:bottom w:val="single" w:sz="8" w:space="0" w:color="000000"/>
              <w:right w:val="single" w:sz="8" w:space="0" w:color="000000"/>
            </w:tcBorders>
            <w:vAlign w:val="center"/>
          </w:tcPr>
          <w:p w14:paraId="2DB9D01E" w14:textId="77777777" w:rsidR="00F70974" w:rsidRPr="00F70974" w:rsidRDefault="00F70974" w:rsidP="001037EC">
            <w:pPr>
              <w:spacing w:after="150"/>
              <w:rPr>
                <w:rFonts w:ascii="Arial" w:hAnsi="Arial" w:cs="Arial"/>
              </w:rPr>
            </w:pPr>
            <w:r w:rsidRPr="00F70974">
              <w:rPr>
                <w:rFonts w:ascii="Arial" w:hAnsi="Arial" w:cs="Arial"/>
                <w:color w:val="000000"/>
              </w:rPr>
              <w:t>4734713.12</w:t>
            </w:r>
          </w:p>
        </w:tc>
      </w:tr>
      <w:tr w:rsidR="00F70974" w:rsidRPr="00F70974" w14:paraId="117488E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7A17BDA" w14:textId="77777777" w:rsidR="00F70974" w:rsidRPr="00F70974" w:rsidRDefault="00F70974" w:rsidP="001037EC">
            <w:pPr>
              <w:spacing w:after="150"/>
              <w:rPr>
                <w:rFonts w:ascii="Arial" w:hAnsi="Arial" w:cs="Arial"/>
              </w:rPr>
            </w:pPr>
            <w:r w:rsidRPr="00F70974">
              <w:rPr>
                <w:rFonts w:ascii="Arial" w:hAnsi="Arial" w:cs="Arial"/>
                <w:b/>
                <w:color w:val="000000"/>
              </w:rPr>
              <w:t>Ј41</w:t>
            </w:r>
          </w:p>
        </w:tc>
        <w:tc>
          <w:tcPr>
            <w:tcW w:w="2039" w:type="dxa"/>
            <w:tcBorders>
              <w:top w:val="single" w:sz="8" w:space="0" w:color="000000"/>
              <w:left w:val="single" w:sz="8" w:space="0" w:color="000000"/>
              <w:bottom w:val="single" w:sz="8" w:space="0" w:color="000000"/>
              <w:right w:val="single" w:sz="8" w:space="0" w:color="000000"/>
            </w:tcBorders>
            <w:vAlign w:val="center"/>
          </w:tcPr>
          <w:p w14:paraId="19192F64" w14:textId="77777777" w:rsidR="00F70974" w:rsidRPr="00F70974" w:rsidRDefault="00F70974" w:rsidP="001037EC">
            <w:pPr>
              <w:spacing w:after="150"/>
              <w:rPr>
                <w:rFonts w:ascii="Arial" w:hAnsi="Arial" w:cs="Arial"/>
              </w:rPr>
            </w:pPr>
            <w:r w:rsidRPr="00F70974">
              <w:rPr>
                <w:rFonts w:ascii="Arial" w:hAnsi="Arial" w:cs="Arial"/>
                <w:color w:val="000000"/>
              </w:rPr>
              <w:t>7613584.33</w:t>
            </w:r>
          </w:p>
        </w:tc>
        <w:tc>
          <w:tcPr>
            <w:tcW w:w="2039" w:type="dxa"/>
            <w:tcBorders>
              <w:top w:val="single" w:sz="8" w:space="0" w:color="000000"/>
              <w:left w:val="single" w:sz="8" w:space="0" w:color="000000"/>
              <w:bottom w:val="single" w:sz="8" w:space="0" w:color="000000"/>
              <w:right w:val="single" w:sz="8" w:space="0" w:color="000000"/>
            </w:tcBorders>
            <w:vAlign w:val="center"/>
          </w:tcPr>
          <w:p w14:paraId="763BD6F5" w14:textId="77777777" w:rsidR="00F70974" w:rsidRPr="00F70974" w:rsidRDefault="00F70974" w:rsidP="001037EC">
            <w:pPr>
              <w:spacing w:after="150"/>
              <w:rPr>
                <w:rFonts w:ascii="Arial" w:hAnsi="Arial" w:cs="Arial"/>
              </w:rPr>
            </w:pPr>
            <w:r w:rsidRPr="00F70974">
              <w:rPr>
                <w:rFonts w:ascii="Arial" w:hAnsi="Arial" w:cs="Arial"/>
                <w:color w:val="000000"/>
              </w:rPr>
              <w:t>4730577.76</w:t>
            </w:r>
          </w:p>
        </w:tc>
        <w:tc>
          <w:tcPr>
            <w:tcW w:w="721" w:type="dxa"/>
            <w:tcBorders>
              <w:top w:val="single" w:sz="8" w:space="0" w:color="000000"/>
              <w:left w:val="single" w:sz="8" w:space="0" w:color="000000"/>
              <w:bottom w:val="single" w:sz="8" w:space="0" w:color="000000"/>
              <w:right w:val="single" w:sz="8" w:space="0" w:color="000000"/>
            </w:tcBorders>
            <w:vAlign w:val="center"/>
          </w:tcPr>
          <w:p w14:paraId="70B267B7" w14:textId="77777777" w:rsidR="00F70974" w:rsidRPr="00F70974" w:rsidRDefault="00F70974" w:rsidP="001037EC">
            <w:pPr>
              <w:spacing w:after="150"/>
              <w:rPr>
                <w:rFonts w:ascii="Arial" w:hAnsi="Arial" w:cs="Arial"/>
              </w:rPr>
            </w:pPr>
            <w:r w:rsidRPr="00F70974">
              <w:rPr>
                <w:rFonts w:ascii="Arial" w:hAnsi="Arial" w:cs="Arial"/>
                <w:b/>
                <w:color w:val="000000"/>
              </w:rPr>
              <w:t>Ј242</w:t>
            </w:r>
          </w:p>
        </w:tc>
        <w:tc>
          <w:tcPr>
            <w:tcW w:w="2039" w:type="dxa"/>
            <w:tcBorders>
              <w:top w:val="single" w:sz="8" w:space="0" w:color="000000"/>
              <w:left w:val="single" w:sz="8" w:space="0" w:color="000000"/>
              <w:bottom w:val="single" w:sz="8" w:space="0" w:color="000000"/>
              <w:right w:val="single" w:sz="8" w:space="0" w:color="000000"/>
            </w:tcBorders>
            <w:vAlign w:val="center"/>
          </w:tcPr>
          <w:p w14:paraId="0741DB48" w14:textId="77777777" w:rsidR="00F70974" w:rsidRPr="00F70974" w:rsidRDefault="00F70974" w:rsidP="001037EC">
            <w:pPr>
              <w:spacing w:after="150"/>
              <w:rPr>
                <w:rFonts w:ascii="Arial" w:hAnsi="Arial" w:cs="Arial"/>
              </w:rPr>
            </w:pPr>
            <w:r w:rsidRPr="00F70974">
              <w:rPr>
                <w:rFonts w:ascii="Arial" w:hAnsi="Arial" w:cs="Arial"/>
                <w:color w:val="000000"/>
              </w:rPr>
              <w:t>7611091.00</w:t>
            </w:r>
          </w:p>
        </w:tc>
        <w:tc>
          <w:tcPr>
            <w:tcW w:w="2039" w:type="dxa"/>
            <w:tcBorders>
              <w:top w:val="single" w:sz="8" w:space="0" w:color="000000"/>
              <w:left w:val="single" w:sz="8" w:space="0" w:color="000000"/>
              <w:bottom w:val="single" w:sz="8" w:space="0" w:color="000000"/>
              <w:right w:val="single" w:sz="8" w:space="0" w:color="000000"/>
            </w:tcBorders>
            <w:vAlign w:val="center"/>
          </w:tcPr>
          <w:p w14:paraId="0486201E" w14:textId="77777777" w:rsidR="00F70974" w:rsidRPr="00F70974" w:rsidRDefault="00F70974" w:rsidP="001037EC">
            <w:pPr>
              <w:spacing w:after="150"/>
              <w:rPr>
                <w:rFonts w:ascii="Arial" w:hAnsi="Arial" w:cs="Arial"/>
              </w:rPr>
            </w:pPr>
            <w:r w:rsidRPr="00F70974">
              <w:rPr>
                <w:rFonts w:ascii="Arial" w:hAnsi="Arial" w:cs="Arial"/>
                <w:color w:val="000000"/>
              </w:rPr>
              <w:t>4734674.05</w:t>
            </w:r>
          </w:p>
        </w:tc>
        <w:tc>
          <w:tcPr>
            <w:tcW w:w="722" w:type="dxa"/>
            <w:tcBorders>
              <w:top w:val="single" w:sz="8" w:space="0" w:color="000000"/>
              <w:left w:val="single" w:sz="8" w:space="0" w:color="000000"/>
              <w:bottom w:val="single" w:sz="8" w:space="0" w:color="000000"/>
              <w:right w:val="single" w:sz="8" w:space="0" w:color="000000"/>
            </w:tcBorders>
            <w:vAlign w:val="center"/>
          </w:tcPr>
          <w:p w14:paraId="288AD2E7" w14:textId="77777777" w:rsidR="00F70974" w:rsidRPr="00F70974" w:rsidRDefault="00F70974" w:rsidP="001037EC">
            <w:pPr>
              <w:spacing w:after="150"/>
              <w:rPr>
                <w:rFonts w:ascii="Arial" w:hAnsi="Arial" w:cs="Arial"/>
              </w:rPr>
            </w:pPr>
            <w:r w:rsidRPr="00F70974">
              <w:rPr>
                <w:rFonts w:ascii="Arial" w:hAnsi="Arial" w:cs="Arial"/>
                <w:b/>
                <w:color w:val="000000"/>
              </w:rPr>
              <w:t>Ј443</w:t>
            </w:r>
          </w:p>
        </w:tc>
        <w:tc>
          <w:tcPr>
            <w:tcW w:w="2040" w:type="dxa"/>
            <w:tcBorders>
              <w:top w:val="single" w:sz="8" w:space="0" w:color="000000"/>
              <w:left w:val="single" w:sz="8" w:space="0" w:color="000000"/>
              <w:bottom w:val="single" w:sz="8" w:space="0" w:color="000000"/>
              <w:right w:val="single" w:sz="8" w:space="0" w:color="000000"/>
            </w:tcBorders>
            <w:vAlign w:val="center"/>
          </w:tcPr>
          <w:p w14:paraId="70C99DA4" w14:textId="77777777" w:rsidR="00F70974" w:rsidRPr="00F70974" w:rsidRDefault="00F70974" w:rsidP="001037EC">
            <w:pPr>
              <w:spacing w:after="150"/>
              <w:rPr>
                <w:rFonts w:ascii="Arial" w:hAnsi="Arial" w:cs="Arial"/>
              </w:rPr>
            </w:pPr>
            <w:r w:rsidRPr="00F70974">
              <w:rPr>
                <w:rFonts w:ascii="Arial" w:hAnsi="Arial" w:cs="Arial"/>
                <w:color w:val="000000"/>
              </w:rPr>
              <w:t>7611047.76</w:t>
            </w:r>
          </w:p>
        </w:tc>
        <w:tc>
          <w:tcPr>
            <w:tcW w:w="2040" w:type="dxa"/>
            <w:tcBorders>
              <w:top w:val="single" w:sz="8" w:space="0" w:color="000000"/>
              <w:left w:val="single" w:sz="8" w:space="0" w:color="000000"/>
              <w:bottom w:val="single" w:sz="8" w:space="0" w:color="000000"/>
              <w:right w:val="single" w:sz="8" w:space="0" w:color="000000"/>
            </w:tcBorders>
            <w:vAlign w:val="center"/>
          </w:tcPr>
          <w:p w14:paraId="01B17F7D" w14:textId="77777777" w:rsidR="00F70974" w:rsidRPr="00F70974" w:rsidRDefault="00F70974" w:rsidP="001037EC">
            <w:pPr>
              <w:spacing w:after="150"/>
              <w:rPr>
                <w:rFonts w:ascii="Arial" w:hAnsi="Arial" w:cs="Arial"/>
              </w:rPr>
            </w:pPr>
            <w:r w:rsidRPr="00F70974">
              <w:rPr>
                <w:rFonts w:ascii="Arial" w:hAnsi="Arial" w:cs="Arial"/>
                <w:color w:val="000000"/>
              </w:rPr>
              <w:t>4734709.01</w:t>
            </w:r>
          </w:p>
        </w:tc>
      </w:tr>
      <w:tr w:rsidR="00F70974" w:rsidRPr="00F70974" w14:paraId="670B752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EB492A9" w14:textId="77777777" w:rsidR="00F70974" w:rsidRPr="00F70974" w:rsidRDefault="00F70974" w:rsidP="001037EC">
            <w:pPr>
              <w:spacing w:after="150"/>
              <w:rPr>
                <w:rFonts w:ascii="Arial" w:hAnsi="Arial" w:cs="Arial"/>
              </w:rPr>
            </w:pPr>
            <w:r w:rsidRPr="00F70974">
              <w:rPr>
                <w:rFonts w:ascii="Arial" w:hAnsi="Arial" w:cs="Arial"/>
                <w:b/>
                <w:color w:val="000000"/>
              </w:rPr>
              <w:t>Ј42</w:t>
            </w:r>
          </w:p>
        </w:tc>
        <w:tc>
          <w:tcPr>
            <w:tcW w:w="2039" w:type="dxa"/>
            <w:tcBorders>
              <w:top w:val="single" w:sz="8" w:space="0" w:color="000000"/>
              <w:left w:val="single" w:sz="8" w:space="0" w:color="000000"/>
              <w:bottom w:val="single" w:sz="8" w:space="0" w:color="000000"/>
              <w:right w:val="single" w:sz="8" w:space="0" w:color="000000"/>
            </w:tcBorders>
            <w:vAlign w:val="center"/>
          </w:tcPr>
          <w:p w14:paraId="306B233B" w14:textId="77777777" w:rsidR="00F70974" w:rsidRPr="00F70974" w:rsidRDefault="00F70974" w:rsidP="001037EC">
            <w:pPr>
              <w:spacing w:after="150"/>
              <w:rPr>
                <w:rFonts w:ascii="Arial" w:hAnsi="Arial" w:cs="Arial"/>
              </w:rPr>
            </w:pPr>
            <w:r w:rsidRPr="00F70974">
              <w:rPr>
                <w:rFonts w:ascii="Arial" w:hAnsi="Arial" w:cs="Arial"/>
                <w:color w:val="000000"/>
              </w:rPr>
              <w:t>7613579.31</w:t>
            </w:r>
          </w:p>
        </w:tc>
        <w:tc>
          <w:tcPr>
            <w:tcW w:w="2039" w:type="dxa"/>
            <w:tcBorders>
              <w:top w:val="single" w:sz="8" w:space="0" w:color="000000"/>
              <w:left w:val="single" w:sz="8" w:space="0" w:color="000000"/>
              <w:bottom w:val="single" w:sz="8" w:space="0" w:color="000000"/>
              <w:right w:val="single" w:sz="8" w:space="0" w:color="000000"/>
            </w:tcBorders>
            <w:vAlign w:val="center"/>
          </w:tcPr>
          <w:p w14:paraId="19334D00" w14:textId="77777777" w:rsidR="00F70974" w:rsidRPr="00F70974" w:rsidRDefault="00F70974" w:rsidP="001037EC">
            <w:pPr>
              <w:spacing w:after="150"/>
              <w:rPr>
                <w:rFonts w:ascii="Arial" w:hAnsi="Arial" w:cs="Arial"/>
              </w:rPr>
            </w:pPr>
            <w:r w:rsidRPr="00F70974">
              <w:rPr>
                <w:rFonts w:ascii="Arial" w:hAnsi="Arial" w:cs="Arial"/>
                <w:color w:val="000000"/>
              </w:rPr>
              <w:t>4730590.82</w:t>
            </w:r>
          </w:p>
        </w:tc>
        <w:tc>
          <w:tcPr>
            <w:tcW w:w="721" w:type="dxa"/>
            <w:tcBorders>
              <w:top w:val="single" w:sz="8" w:space="0" w:color="000000"/>
              <w:left w:val="single" w:sz="8" w:space="0" w:color="000000"/>
              <w:bottom w:val="single" w:sz="8" w:space="0" w:color="000000"/>
              <w:right w:val="single" w:sz="8" w:space="0" w:color="000000"/>
            </w:tcBorders>
            <w:vAlign w:val="center"/>
          </w:tcPr>
          <w:p w14:paraId="601DC62D" w14:textId="77777777" w:rsidR="00F70974" w:rsidRPr="00F70974" w:rsidRDefault="00F70974" w:rsidP="001037EC">
            <w:pPr>
              <w:spacing w:after="150"/>
              <w:rPr>
                <w:rFonts w:ascii="Arial" w:hAnsi="Arial" w:cs="Arial"/>
              </w:rPr>
            </w:pPr>
            <w:r w:rsidRPr="00F70974">
              <w:rPr>
                <w:rFonts w:ascii="Arial" w:hAnsi="Arial" w:cs="Arial"/>
                <w:b/>
                <w:color w:val="000000"/>
              </w:rPr>
              <w:t>Ј243</w:t>
            </w:r>
          </w:p>
        </w:tc>
        <w:tc>
          <w:tcPr>
            <w:tcW w:w="2039" w:type="dxa"/>
            <w:tcBorders>
              <w:top w:val="single" w:sz="8" w:space="0" w:color="000000"/>
              <w:left w:val="single" w:sz="8" w:space="0" w:color="000000"/>
              <w:bottom w:val="single" w:sz="8" w:space="0" w:color="000000"/>
              <w:right w:val="single" w:sz="8" w:space="0" w:color="000000"/>
            </w:tcBorders>
            <w:vAlign w:val="center"/>
          </w:tcPr>
          <w:p w14:paraId="714889A1" w14:textId="77777777" w:rsidR="00F70974" w:rsidRPr="00F70974" w:rsidRDefault="00F70974" w:rsidP="001037EC">
            <w:pPr>
              <w:spacing w:after="150"/>
              <w:rPr>
                <w:rFonts w:ascii="Arial" w:hAnsi="Arial" w:cs="Arial"/>
              </w:rPr>
            </w:pPr>
            <w:r w:rsidRPr="00F70974">
              <w:rPr>
                <w:rFonts w:ascii="Arial" w:hAnsi="Arial" w:cs="Arial"/>
                <w:color w:val="000000"/>
              </w:rPr>
              <w:t>7611082.26</w:t>
            </w:r>
          </w:p>
        </w:tc>
        <w:tc>
          <w:tcPr>
            <w:tcW w:w="2039" w:type="dxa"/>
            <w:tcBorders>
              <w:top w:val="single" w:sz="8" w:space="0" w:color="000000"/>
              <w:left w:val="single" w:sz="8" w:space="0" w:color="000000"/>
              <w:bottom w:val="single" w:sz="8" w:space="0" w:color="000000"/>
              <w:right w:val="single" w:sz="8" w:space="0" w:color="000000"/>
            </w:tcBorders>
            <w:vAlign w:val="center"/>
          </w:tcPr>
          <w:p w14:paraId="06D4EB2A" w14:textId="77777777" w:rsidR="00F70974" w:rsidRPr="00F70974" w:rsidRDefault="00F70974" w:rsidP="001037EC">
            <w:pPr>
              <w:spacing w:after="150"/>
              <w:rPr>
                <w:rFonts w:ascii="Arial" w:hAnsi="Arial" w:cs="Arial"/>
              </w:rPr>
            </w:pPr>
            <w:r w:rsidRPr="00F70974">
              <w:rPr>
                <w:rFonts w:ascii="Arial" w:hAnsi="Arial" w:cs="Arial"/>
                <w:color w:val="000000"/>
              </w:rPr>
              <w:t>4734672.03</w:t>
            </w:r>
          </w:p>
        </w:tc>
        <w:tc>
          <w:tcPr>
            <w:tcW w:w="722" w:type="dxa"/>
            <w:tcBorders>
              <w:top w:val="single" w:sz="8" w:space="0" w:color="000000"/>
              <w:left w:val="single" w:sz="8" w:space="0" w:color="000000"/>
              <w:bottom w:val="single" w:sz="8" w:space="0" w:color="000000"/>
              <w:right w:val="single" w:sz="8" w:space="0" w:color="000000"/>
            </w:tcBorders>
            <w:vAlign w:val="center"/>
          </w:tcPr>
          <w:p w14:paraId="314E5F88" w14:textId="77777777" w:rsidR="00F70974" w:rsidRPr="00F70974" w:rsidRDefault="00F70974" w:rsidP="001037EC">
            <w:pPr>
              <w:spacing w:after="150"/>
              <w:rPr>
                <w:rFonts w:ascii="Arial" w:hAnsi="Arial" w:cs="Arial"/>
              </w:rPr>
            </w:pPr>
            <w:r w:rsidRPr="00F70974">
              <w:rPr>
                <w:rFonts w:ascii="Arial" w:hAnsi="Arial" w:cs="Arial"/>
                <w:b/>
                <w:color w:val="000000"/>
              </w:rPr>
              <w:t>Ј444</w:t>
            </w:r>
          </w:p>
        </w:tc>
        <w:tc>
          <w:tcPr>
            <w:tcW w:w="2040" w:type="dxa"/>
            <w:tcBorders>
              <w:top w:val="single" w:sz="8" w:space="0" w:color="000000"/>
              <w:left w:val="single" w:sz="8" w:space="0" w:color="000000"/>
              <w:bottom w:val="single" w:sz="8" w:space="0" w:color="000000"/>
              <w:right w:val="single" w:sz="8" w:space="0" w:color="000000"/>
            </w:tcBorders>
            <w:vAlign w:val="center"/>
          </w:tcPr>
          <w:p w14:paraId="26B3C3DE" w14:textId="77777777" w:rsidR="00F70974" w:rsidRPr="00F70974" w:rsidRDefault="00F70974" w:rsidP="001037EC">
            <w:pPr>
              <w:spacing w:after="150"/>
              <w:rPr>
                <w:rFonts w:ascii="Arial" w:hAnsi="Arial" w:cs="Arial"/>
              </w:rPr>
            </w:pPr>
            <w:r w:rsidRPr="00F70974">
              <w:rPr>
                <w:rFonts w:ascii="Arial" w:hAnsi="Arial" w:cs="Arial"/>
                <w:color w:val="000000"/>
              </w:rPr>
              <w:t>7611066.56</w:t>
            </w:r>
          </w:p>
        </w:tc>
        <w:tc>
          <w:tcPr>
            <w:tcW w:w="2040" w:type="dxa"/>
            <w:tcBorders>
              <w:top w:val="single" w:sz="8" w:space="0" w:color="000000"/>
              <w:left w:val="single" w:sz="8" w:space="0" w:color="000000"/>
              <w:bottom w:val="single" w:sz="8" w:space="0" w:color="000000"/>
              <w:right w:val="single" w:sz="8" w:space="0" w:color="000000"/>
            </w:tcBorders>
            <w:vAlign w:val="center"/>
          </w:tcPr>
          <w:p w14:paraId="596DDEDC" w14:textId="77777777" w:rsidR="00F70974" w:rsidRPr="00F70974" w:rsidRDefault="00F70974" w:rsidP="001037EC">
            <w:pPr>
              <w:spacing w:after="150"/>
              <w:rPr>
                <w:rFonts w:ascii="Arial" w:hAnsi="Arial" w:cs="Arial"/>
              </w:rPr>
            </w:pPr>
            <w:r w:rsidRPr="00F70974">
              <w:rPr>
                <w:rFonts w:ascii="Arial" w:hAnsi="Arial" w:cs="Arial"/>
                <w:color w:val="000000"/>
              </w:rPr>
              <w:t>4734706.00</w:t>
            </w:r>
          </w:p>
        </w:tc>
      </w:tr>
      <w:tr w:rsidR="00F70974" w:rsidRPr="00F70974" w14:paraId="27C8579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D99AA0A" w14:textId="77777777" w:rsidR="00F70974" w:rsidRPr="00F70974" w:rsidRDefault="00F70974" w:rsidP="001037EC">
            <w:pPr>
              <w:spacing w:after="150"/>
              <w:rPr>
                <w:rFonts w:ascii="Arial" w:hAnsi="Arial" w:cs="Arial"/>
              </w:rPr>
            </w:pPr>
            <w:r w:rsidRPr="00F70974">
              <w:rPr>
                <w:rFonts w:ascii="Arial" w:hAnsi="Arial" w:cs="Arial"/>
                <w:b/>
                <w:color w:val="000000"/>
              </w:rPr>
              <w:t>Ј43</w:t>
            </w:r>
          </w:p>
        </w:tc>
        <w:tc>
          <w:tcPr>
            <w:tcW w:w="2039" w:type="dxa"/>
            <w:tcBorders>
              <w:top w:val="single" w:sz="8" w:space="0" w:color="000000"/>
              <w:left w:val="single" w:sz="8" w:space="0" w:color="000000"/>
              <w:bottom w:val="single" w:sz="8" w:space="0" w:color="000000"/>
              <w:right w:val="single" w:sz="8" w:space="0" w:color="000000"/>
            </w:tcBorders>
            <w:vAlign w:val="center"/>
          </w:tcPr>
          <w:p w14:paraId="4B1D11CE" w14:textId="77777777" w:rsidR="00F70974" w:rsidRPr="00F70974" w:rsidRDefault="00F70974" w:rsidP="001037EC">
            <w:pPr>
              <w:spacing w:after="150"/>
              <w:rPr>
                <w:rFonts w:ascii="Arial" w:hAnsi="Arial" w:cs="Arial"/>
              </w:rPr>
            </w:pPr>
            <w:r w:rsidRPr="00F70974">
              <w:rPr>
                <w:rFonts w:ascii="Arial" w:hAnsi="Arial" w:cs="Arial"/>
                <w:color w:val="000000"/>
              </w:rPr>
              <w:t>7613573.66</w:t>
            </w:r>
          </w:p>
        </w:tc>
        <w:tc>
          <w:tcPr>
            <w:tcW w:w="2039" w:type="dxa"/>
            <w:tcBorders>
              <w:top w:val="single" w:sz="8" w:space="0" w:color="000000"/>
              <w:left w:val="single" w:sz="8" w:space="0" w:color="000000"/>
              <w:bottom w:val="single" w:sz="8" w:space="0" w:color="000000"/>
              <w:right w:val="single" w:sz="8" w:space="0" w:color="000000"/>
            </w:tcBorders>
            <w:vAlign w:val="center"/>
          </w:tcPr>
          <w:p w14:paraId="3540F350" w14:textId="77777777" w:rsidR="00F70974" w:rsidRPr="00F70974" w:rsidRDefault="00F70974" w:rsidP="001037EC">
            <w:pPr>
              <w:spacing w:after="150"/>
              <w:rPr>
                <w:rFonts w:ascii="Arial" w:hAnsi="Arial" w:cs="Arial"/>
              </w:rPr>
            </w:pPr>
            <w:r w:rsidRPr="00F70974">
              <w:rPr>
                <w:rFonts w:ascii="Arial" w:hAnsi="Arial" w:cs="Arial"/>
                <w:color w:val="000000"/>
              </w:rPr>
              <w:t>4730603.62</w:t>
            </w:r>
          </w:p>
        </w:tc>
        <w:tc>
          <w:tcPr>
            <w:tcW w:w="721" w:type="dxa"/>
            <w:tcBorders>
              <w:top w:val="single" w:sz="8" w:space="0" w:color="000000"/>
              <w:left w:val="single" w:sz="8" w:space="0" w:color="000000"/>
              <w:bottom w:val="single" w:sz="8" w:space="0" w:color="000000"/>
              <w:right w:val="single" w:sz="8" w:space="0" w:color="000000"/>
            </w:tcBorders>
            <w:vAlign w:val="center"/>
          </w:tcPr>
          <w:p w14:paraId="17C317FC" w14:textId="77777777" w:rsidR="00F70974" w:rsidRPr="00F70974" w:rsidRDefault="00F70974" w:rsidP="001037EC">
            <w:pPr>
              <w:spacing w:after="150"/>
              <w:rPr>
                <w:rFonts w:ascii="Arial" w:hAnsi="Arial" w:cs="Arial"/>
              </w:rPr>
            </w:pPr>
            <w:r w:rsidRPr="00F70974">
              <w:rPr>
                <w:rFonts w:ascii="Arial" w:hAnsi="Arial" w:cs="Arial"/>
                <w:b/>
                <w:color w:val="000000"/>
              </w:rPr>
              <w:t>Ј244</w:t>
            </w:r>
          </w:p>
        </w:tc>
        <w:tc>
          <w:tcPr>
            <w:tcW w:w="2039" w:type="dxa"/>
            <w:tcBorders>
              <w:top w:val="single" w:sz="8" w:space="0" w:color="000000"/>
              <w:left w:val="single" w:sz="8" w:space="0" w:color="000000"/>
              <w:bottom w:val="single" w:sz="8" w:space="0" w:color="000000"/>
              <w:right w:val="single" w:sz="8" w:space="0" w:color="000000"/>
            </w:tcBorders>
            <w:vAlign w:val="center"/>
          </w:tcPr>
          <w:p w14:paraId="327BE2CF" w14:textId="77777777" w:rsidR="00F70974" w:rsidRPr="00F70974" w:rsidRDefault="00F70974" w:rsidP="001037EC">
            <w:pPr>
              <w:spacing w:after="150"/>
              <w:rPr>
                <w:rFonts w:ascii="Arial" w:hAnsi="Arial" w:cs="Arial"/>
              </w:rPr>
            </w:pPr>
            <w:r w:rsidRPr="00F70974">
              <w:rPr>
                <w:rFonts w:ascii="Arial" w:hAnsi="Arial" w:cs="Arial"/>
                <w:color w:val="000000"/>
              </w:rPr>
              <w:t>7611073.35</w:t>
            </w:r>
          </w:p>
        </w:tc>
        <w:tc>
          <w:tcPr>
            <w:tcW w:w="2039" w:type="dxa"/>
            <w:tcBorders>
              <w:top w:val="single" w:sz="8" w:space="0" w:color="000000"/>
              <w:left w:val="single" w:sz="8" w:space="0" w:color="000000"/>
              <w:bottom w:val="single" w:sz="8" w:space="0" w:color="000000"/>
              <w:right w:val="single" w:sz="8" w:space="0" w:color="000000"/>
            </w:tcBorders>
            <w:vAlign w:val="center"/>
          </w:tcPr>
          <w:p w14:paraId="55B8E4E2" w14:textId="77777777" w:rsidR="00F70974" w:rsidRPr="00F70974" w:rsidRDefault="00F70974" w:rsidP="001037EC">
            <w:pPr>
              <w:spacing w:after="150"/>
              <w:rPr>
                <w:rFonts w:ascii="Arial" w:hAnsi="Arial" w:cs="Arial"/>
              </w:rPr>
            </w:pPr>
            <w:r w:rsidRPr="00F70974">
              <w:rPr>
                <w:rFonts w:ascii="Arial" w:hAnsi="Arial" w:cs="Arial"/>
                <w:color w:val="000000"/>
              </w:rPr>
              <w:t>4734671.03</w:t>
            </w:r>
          </w:p>
        </w:tc>
        <w:tc>
          <w:tcPr>
            <w:tcW w:w="722" w:type="dxa"/>
            <w:tcBorders>
              <w:top w:val="single" w:sz="8" w:space="0" w:color="000000"/>
              <w:left w:val="single" w:sz="8" w:space="0" w:color="000000"/>
              <w:bottom w:val="single" w:sz="8" w:space="0" w:color="000000"/>
              <w:right w:val="single" w:sz="8" w:space="0" w:color="000000"/>
            </w:tcBorders>
            <w:vAlign w:val="center"/>
          </w:tcPr>
          <w:p w14:paraId="31318918" w14:textId="77777777" w:rsidR="00F70974" w:rsidRPr="00F70974" w:rsidRDefault="00F70974" w:rsidP="001037EC">
            <w:pPr>
              <w:spacing w:after="150"/>
              <w:rPr>
                <w:rFonts w:ascii="Arial" w:hAnsi="Arial" w:cs="Arial"/>
              </w:rPr>
            </w:pPr>
            <w:r w:rsidRPr="00F70974">
              <w:rPr>
                <w:rFonts w:ascii="Arial" w:hAnsi="Arial" w:cs="Arial"/>
                <w:b/>
                <w:color w:val="000000"/>
              </w:rPr>
              <w:t>Ј445</w:t>
            </w:r>
          </w:p>
        </w:tc>
        <w:tc>
          <w:tcPr>
            <w:tcW w:w="2040" w:type="dxa"/>
            <w:tcBorders>
              <w:top w:val="single" w:sz="8" w:space="0" w:color="000000"/>
              <w:left w:val="single" w:sz="8" w:space="0" w:color="000000"/>
              <w:bottom w:val="single" w:sz="8" w:space="0" w:color="000000"/>
              <w:right w:val="single" w:sz="8" w:space="0" w:color="000000"/>
            </w:tcBorders>
            <w:vAlign w:val="center"/>
          </w:tcPr>
          <w:p w14:paraId="54653323" w14:textId="77777777" w:rsidR="00F70974" w:rsidRPr="00F70974" w:rsidRDefault="00F70974" w:rsidP="001037EC">
            <w:pPr>
              <w:spacing w:after="150"/>
              <w:rPr>
                <w:rFonts w:ascii="Arial" w:hAnsi="Arial" w:cs="Arial"/>
              </w:rPr>
            </w:pPr>
            <w:r w:rsidRPr="00F70974">
              <w:rPr>
                <w:rFonts w:ascii="Arial" w:hAnsi="Arial" w:cs="Arial"/>
                <w:color w:val="000000"/>
              </w:rPr>
              <w:t>7611091.68</w:t>
            </w:r>
          </w:p>
        </w:tc>
        <w:tc>
          <w:tcPr>
            <w:tcW w:w="2040" w:type="dxa"/>
            <w:tcBorders>
              <w:top w:val="single" w:sz="8" w:space="0" w:color="000000"/>
              <w:left w:val="single" w:sz="8" w:space="0" w:color="000000"/>
              <w:bottom w:val="single" w:sz="8" w:space="0" w:color="000000"/>
              <w:right w:val="single" w:sz="8" w:space="0" w:color="000000"/>
            </w:tcBorders>
            <w:vAlign w:val="center"/>
          </w:tcPr>
          <w:p w14:paraId="4967A240" w14:textId="77777777" w:rsidR="00F70974" w:rsidRPr="00F70974" w:rsidRDefault="00F70974" w:rsidP="001037EC">
            <w:pPr>
              <w:spacing w:after="150"/>
              <w:rPr>
                <w:rFonts w:ascii="Arial" w:hAnsi="Arial" w:cs="Arial"/>
              </w:rPr>
            </w:pPr>
            <w:r w:rsidRPr="00F70974">
              <w:rPr>
                <w:rFonts w:ascii="Arial" w:hAnsi="Arial" w:cs="Arial"/>
                <w:color w:val="000000"/>
              </w:rPr>
              <w:t>4734711.79</w:t>
            </w:r>
          </w:p>
        </w:tc>
      </w:tr>
      <w:tr w:rsidR="00F70974" w:rsidRPr="00F70974" w14:paraId="547E662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BD58D6E" w14:textId="77777777" w:rsidR="00F70974" w:rsidRPr="00F70974" w:rsidRDefault="00F70974" w:rsidP="001037EC">
            <w:pPr>
              <w:spacing w:after="150"/>
              <w:rPr>
                <w:rFonts w:ascii="Arial" w:hAnsi="Arial" w:cs="Arial"/>
              </w:rPr>
            </w:pPr>
            <w:r w:rsidRPr="00F70974">
              <w:rPr>
                <w:rFonts w:ascii="Arial" w:hAnsi="Arial" w:cs="Arial"/>
                <w:b/>
                <w:color w:val="000000"/>
              </w:rPr>
              <w:t>Ј44</w:t>
            </w:r>
          </w:p>
        </w:tc>
        <w:tc>
          <w:tcPr>
            <w:tcW w:w="2039" w:type="dxa"/>
            <w:tcBorders>
              <w:top w:val="single" w:sz="8" w:space="0" w:color="000000"/>
              <w:left w:val="single" w:sz="8" w:space="0" w:color="000000"/>
              <w:bottom w:val="single" w:sz="8" w:space="0" w:color="000000"/>
              <w:right w:val="single" w:sz="8" w:space="0" w:color="000000"/>
            </w:tcBorders>
            <w:vAlign w:val="center"/>
          </w:tcPr>
          <w:p w14:paraId="5A9F90AC" w14:textId="77777777" w:rsidR="00F70974" w:rsidRPr="00F70974" w:rsidRDefault="00F70974" w:rsidP="001037EC">
            <w:pPr>
              <w:spacing w:after="150"/>
              <w:rPr>
                <w:rFonts w:ascii="Arial" w:hAnsi="Arial" w:cs="Arial"/>
              </w:rPr>
            </w:pPr>
            <w:r w:rsidRPr="00F70974">
              <w:rPr>
                <w:rFonts w:ascii="Arial" w:hAnsi="Arial" w:cs="Arial"/>
                <w:color w:val="000000"/>
              </w:rPr>
              <w:t>7613567.42</w:t>
            </w:r>
          </w:p>
        </w:tc>
        <w:tc>
          <w:tcPr>
            <w:tcW w:w="2039" w:type="dxa"/>
            <w:tcBorders>
              <w:top w:val="single" w:sz="8" w:space="0" w:color="000000"/>
              <w:left w:val="single" w:sz="8" w:space="0" w:color="000000"/>
              <w:bottom w:val="single" w:sz="8" w:space="0" w:color="000000"/>
              <w:right w:val="single" w:sz="8" w:space="0" w:color="000000"/>
            </w:tcBorders>
            <w:vAlign w:val="center"/>
          </w:tcPr>
          <w:p w14:paraId="367DFCEA" w14:textId="77777777" w:rsidR="00F70974" w:rsidRPr="00F70974" w:rsidRDefault="00F70974" w:rsidP="001037EC">
            <w:pPr>
              <w:spacing w:after="150"/>
              <w:rPr>
                <w:rFonts w:ascii="Arial" w:hAnsi="Arial" w:cs="Arial"/>
              </w:rPr>
            </w:pPr>
            <w:r w:rsidRPr="00F70974">
              <w:rPr>
                <w:rFonts w:ascii="Arial" w:hAnsi="Arial" w:cs="Arial"/>
                <w:color w:val="000000"/>
              </w:rPr>
              <w:t>4730616.14</w:t>
            </w:r>
          </w:p>
        </w:tc>
        <w:tc>
          <w:tcPr>
            <w:tcW w:w="721" w:type="dxa"/>
            <w:tcBorders>
              <w:top w:val="single" w:sz="8" w:space="0" w:color="000000"/>
              <w:left w:val="single" w:sz="8" w:space="0" w:color="000000"/>
              <w:bottom w:val="single" w:sz="8" w:space="0" w:color="000000"/>
              <w:right w:val="single" w:sz="8" w:space="0" w:color="000000"/>
            </w:tcBorders>
            <w:vAlign w:val="center"/>
          </w:tcPr>
          <w:p w14:paraId="1A5C5C1A" w14:textId="77777777" w:rsidR="00F70974" w:rsidRPr="00F70974" w:rsidRDefault="00F70974" w:rsidP="001037EC">
            <w:pPr>
              <w:spacing w:after="150"/>
              <w:rPr>
                <w:rFonts w:ascii="Arial" w:hAnsi="Arial" w:cs="Arial"/>
              </w:rPr>
            </w:pPr>
            <w:r w:rsidRPr="00F70974">
              <w:rPr>
                <w:rFonts w:ascii="Arial" w:hAnsi="Arial" w:cs="Arial"/>
                <w:b/>
                <w:color w:val="000000"/>
              </w:rPr>
              <w:t>Ј245</w:t>
            </w:r>
          </w:p>
        </w:tc>
        <w:tc>
          <w:tcPr>
            <w:tcW w:w="2039" w:type="dxa"/>
            <w:tcBorders>
              <w:top w:val="single" w:sz="8" w:space="0" w:color="000000"/>
              <w:left w:val="single" w:sz="8" w:space="0" w:color="000000"/>
              <w:bottom w:val="single" w:sz="8" w:space="0" w:color="000000"/>
              <w:right w:val="single" w:sz="8" w:space="0" w:color="000000"/>
            </w:tcBorders>
            <w:vAlign w:val="center"/>
          </w:tcPr>
          <w:p w14:paraId="644602AC" w14:textId="77777777" w:rsidR="00F70974" w:rsidRPr="00F70974" w:rsidRDefault="00F70974" w:rsidP="001037EC">
            <w:pPr>
              <w:spacing w:after="150"/>
              <w:rPr>
                <w:rFonts w:ascii="Arial" w:hAnsi="Arial" w:cs="Arial"/>
              </w:rPr>
            </w:pPr>
            <w:r w:rsidRPr="00F70974">
              <w:rPr>
                <w:rFonts w:ascii="Arial" w:hAnsi="Arial" w:cs="Arial"/>
                <w:color w:val="000000"/>
              </w:rPr>
              <w:t>7611064.38</w:t>
            </w:r>
          </w:p>
        </w:tc>
        <w:tc>
          <w:tcPr>
            <w:tcW w:w="2039" w:type="dxa"/>
            <w:tcBorders>
              <w:top w:val="single" w:sz="8" w:space="0" w:color="000000"/>
              <w:left w:val="single" w:sz="8" w:space="0" w:color="000000"/>
              <w:bottom w:val="single" w:sz="8" w:space="0" w:color="000000"/>
              <w:right w:val="single" w:sz="8" w:space="0" w:color="000000"/>
            </w:tcBorders>
            <w:vAlign w:val="center"/>
          </w:tcPr>
          <w:p w14:paraId="6CE16749" w14:textId="77777777" w:rsidR="00F70974" w:rsidRPr="00F70974" w:rsidRDefault="00F70974" w:rsidP="001037EC">
            <w:pPr>
              <w:spacing w:after="150"/>
              <w:rPr>
                <w:rFonts w:ascii="Arial" w:hAnsi="Arial" w:cs="Arial"/>
              </w:rPr>
            </w:pPr>
            <w:r w:rsidRPr="00F70974">
              <w:rPr>
                <w:rFonts w:ascii="Arial" w:hAnsi="Arial" w:cs="Arial"/>
                <w:color w:val="000000"/>
              </w:rPr>
              <w:t>4734671.07</w:t>
            </w:r>
          </w:p>
        </w:tc>
        <w:tc>
          <w:tcPr>
            <w:tcW w:w="722" w:type="dxa"/>
            <w:tcBorders>
              <w:top w:val="single" w:sz="8" w:space="0" w:color="000000"/>
              <w:left w:val="single" w:sz="8" w:space="0" w:color="000000"/>
              <w:bottom w:val="single" w:sz="8" w:space="0" w:color="000000"/>
              <w:right w:val="single" w:sz="8" w:space="0" w:color="000000"/>
            </w:tcBorders>
            <w:vAlign w:val="center"/>
          </w:tcPr>
          <w:p w14:paraId="1E443D74" w14:textId="77777777" w:rsidR="00F70974" w:rsidRPr="00F70974" w:rsidRDefault="00F70974" w:rsidP="001037EC">
            <w:pPr>
              <w:spacing w:after="150"/>
              <w:rPr>
                <w:rFonts w:ascii="Arial" w:hAnsi="Arial" w:cs="Arial"/>
              </w:rPr>
            </w:pPr>
            <w:r w:rsidRPr="00F70974">
              <w:rPr>
                <w:rFonts w:ascii="Arial" w:hAnsi="Arial" w:cs="Arial"/>
                <w:b/>
                <w:color w:val="000000"/>
              </w:rPr>
              <w:t>Ј446</w:t>
            </w:r>
          </w:p>
        </w:tc>
        <w:tc>
          <w:tcPr>
            <w:tcW w:w="2040" w:type="dxa"/>
            <w:tcBorders>
              <w:top w:val="single" w:sz="8" w:space="0" w:color="000000"/>
              <w:left w:val="single" w:sz="8" w:space="0" w:color="000000"/>
              <w:bottom w:val="single" w:sz="8" w:space="0" w:color="000000"/>
              <w:right w:val="single" w:sz="8" w:space="0" w:color="000000"/>
            </w:tcBorders>
            <w:vAlign w:val="center"/>
          </w:tcPr>
          <w:p w14:paraId="3AF64E34" w14:textId="77777777" w:rsidR="00F70974" w:rsidRPr="00F70974" w:rsidRDefault="00F70974" w:rsidP="001037EC">
            <w:pPr>
              <w:spacing w:after="150"/>
              <w:rPr>
                <w:rFonts w:ascii="Arial" w:hAnsi="Arial" w:cs="Arial"/>
              </w:rPr>
            </w:pPr>
            <w:r w:rsidRPr="00F70974">
              <w:rPr>
                <w:rFonts w:ascii="Arial" w:hAnsi="Arial" w:cs="Arial"/>
                <w:color w:val="000000"/>
              </w:rPr>
              <w:t>7611106.65</w:t>
            </w:r>
          </w:p>
        </w:tc>
        <w:tc>
          <w:tcPr>
            <w:tcW w:w="2040" w:type="dxa"/>
            <w:tcBorders>
              <w:top w:val="single" w:sz="8" w:space="0" w:color="000000"/>
              <w:left w:val="single" w:sz="8" w:space="0" w:color="000000"/>
              <w:bottom w:val="single" w:sz="8" w:space="0" w:color="000000"/>
              <w:right w:val="single" w:sz="8" w:space="0" w:color="000000"/>
            </w:tcBorders>
            <w:vAlign w:val="center"/>
          </w:tcPr>
          <w:p w14:paraId="1622EA2C" w14:textId="77777777" w:rsidR="00F70974" w:rsidRPr="00F70974" w:rsidRDefault="00F70974" w:rsidP="001037EC">
            <w:pPr>
              <w:spacing w:after="150"/>
              <w:rPr>
                <w:rFonts w:ascii="Arial" w:hAnsi="Arial" w:cs="Arial"/>
              </w:rPr>
            </w:pPr>
            <w:r w:rsidRPr="00F70974">
              <w:rPr>
                <w:rFonts w:ascii="Arial" w:hAnsi="Arial" w:cs="Arial"/>
                <w:color w:val="000000"/>
              </w:rPr>
              <w:t>4734715.42</w:t>
            </w:r>
          </w:p>
        </w:tc>
      </w:tr>
      <w:tr w:rsidR="00F70974" w:rsidRPr="00F70974" w14:paraId="24C5A20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0230EDD" w14:textId="77777777" w:rsidR="00F70974" w:rsidRPr="00F70974" w:rsidRDefault="00F70974" w:rsidP="001037EC">
            <w:pPr>
              <w:spacing w:after="150"/>
              <w:rPr>
                <w:rFonts w:ascii="Arial" w:hAnsi="Arial" w:cs="Arial"/>
              </w:rPr>
            </w:pPr>
            <w:r w:rsidRPr="00F70974">
              <w:rPr>
                <w:rFonts w:ascii="Arial" w:hAnsi="Arial" w:cs="Arial"/>
                <w:b/>
                <w:color w:val="000000"/>
              </w:rPr>
              <w:t>Ј45</w:t>
            </w:r>
          </w:p>
        </w:tc>
        <w:tc>
          <w:tcPr>
            <w:tcW w:w="2039" w:type="dxa"/>
            <w:tcBorders>
              <w:top w:val="single" w:sz="8" w:space="0" w:color="000000"/>
              <w:left w:val="single" w:sz="8" w:space="0" w:color="000000"/>
              <w:bottom w:val="single" w:sz="8" w:space="0" w:color="000000"/>
              <w:right w:val="single" w:sz="8" w:space="0" w:color="000000"/>
            </w:tcBorders>
            <w:vAlign w:val="center"/>
          </w:tcPr>
          <w:p w14:paraId="2BFDFC71" w14:textId="77777777" w:rsidR="00F70974" w:rsidRPr="00F70974" w:rsidRDefault="00F70974" w:rsidP="001037EC">
            <w:pPr>
              <w:spacing w:after="150"/>
              <w:rPr>
                <w:rFonts w:ascii="Arial" w:hAnsi="Arial" w:cs="Arial"/>
              </w:rPr>
            </w:pPr>
            <w:r w:rsidRPr="00F70974">
              <w:rPr>
                <w:rFonts w:ascii="Arial" w:hAnsi="Arial" w:cs="Arial"/>
                <w:color w:val="000000"/>
              </w:rPr>
              <w:t>7613560.58</w:t>
            </w:r>
          </w:p>
        </w:tc>
        <w:tc>
          <w:tcPr>
            <w:tcW w:w="2039" w:type="dxa"/>
            <w:tcBorders>
              <w:top w:val="single" w:sz="8" w:space="0" w:color="000000"/>
              <w:left w:val="single" w:sz="8" w:space="0" w:color="000000"/>
              <w:bottom w:val="single" w:sz="8" w:space="0" w:color="000000"/>
              <w:right w:val="single" w:sz="8" w:space="0" w:color="000000"/>
            </w:tcBorders>
            <w:vAlign w:val="center"/>
          </w:tcPr>
          <w:p w14:paraId="49CA51D1" w14:textId="77777777" w:rsidR="00F70974" w:rsidRPr="00F70974" w:rsidRDefault="00F70974" w:rsidP="001037EC">
            <w:pPr>
              <w:spacing w:after="150"/>
              <w:rPr>
                <w:rFonts w:ascii="Arial" w:hAnsi="Arial" w:cs="Arial"/>
              </w:rPr>
            </w:pPr>
            <w:r w:rsidRPr="00F70974">
              <w:rPr>
                <w:rFonts w:ascii="Arial" w:hAnsi="Arial" w:cs="Arial"/>
                <w:color w:val="000000"/>
              </w:rPr>
              <w:t>4730628.35</w:t>
            </w:r>
          </w:p>
        </w:tc>
        <w:tc>
          <w:tcPr>
            <w:tcW w:w="721" w:type="dxa"/>
            <w:tcBorders>
              <w:top w:val="single" w:sz="8" w:space="0" w:color="000000"/>
              <w:left w:val="single" w:sz="8" w:space="0" w:color="000000"/>
              <w:bottom w:val="single" w:sz="8" w:space="0" w:color="000000"/>
              <w:right w:val="single" w:sz="8" w:space="0" w:color="000000"/>
            </w:tcBorders>
            <w:vAlign w:val="center"/>
          </w:tcPr>
          <w:p w14:paraId="71B1A5CD" w14:textId="77777777" w:rsidR="00F70974" w:rsidRPr="00F70974" w:rsidRDefault="00F70974" w:rsidP="001037EC">
            <w:pPr>
              <w:spacing w:after="150"/>
              <w:rPr>
                <w:rFonts w:ascii="Arial" w:hAnsi="Arial" w:cs="Arial"/>
              </w:rPr>
            </w:pPr>
            <w:r w:rsidRPr="00F70974">
              <w:rPr>
                <w:rFonts w:ascii="Arial" w:hAnsi="Arial" w:cs="Arial"/>
                <w:b/>
                <w:color w:val="000000"/>
              </w:rPr>
              <w:t>Ј246</w:t>
            </w:r>
          </w:p>
        </w:tc>
        <w:tc>
          <w:tcPr>
            <w:tcW w:w="2039" w:type="dxa"/>
            <w:tcBorders>
              <w:top w:val="single" w:sz="8" w:space="0" w:color="000000"/>
              <w:left w:val="single" w:sz="8" w:space="0" w:color="000000"/>
              <w:bottom w:val="single" w:sz="8" w:space="0" w:color="000000"/>
              <w:right w:val="single" w:sz="8" w:space="0" w:color="000000"/>
            </w:tcBorders>
            <w:vAlign w:val="center"/>
          </w:tcPr>
          <w:p w14:paraId="4732925F" w14:textId="77777777" w:rsidR="00F70974" w:rsidRPr="00F70974" w:rsidRDefault="00F70974" w:rsidP="001037EC">
            <w:pPr>
              <w:spacing w:after="150"/>
              <w:rPr>
                <w:rFonts w:ascii="Arial" w:hAnsi="Arial" w:cs="Arial"/>
              </w:rPr>
            </w:pPr>
            <w:r w:rsidRPr="00F70974">
              <w:rPr>
                <w:rFonts w:ascii="Arial" w:hAnsi="Arial" w:cs="Arial"/>
                <w:color w:val="000000"/>
              </w:rPr>
              <w:t>7611057.82</w:t>
            </w:r>
          </w:p>
        </w:tc>
        <w:tc>
          <w:tcPr>
            <w:tcW w:w="2039" w:type="dxa"/>
            <w:tcBorders>
              <w:top w:val="single" w:sz="8" w:space="0" w:color="000000"/>
              <w:left w:val="single" w:sz="8" w:space="0" w:color="000000"/>
              <w:bottom w:val="single" w:sz="8" w:space="0" w:color="000000"/>
              <w:right w:val="single" w:sz="8" w:space="0" w:color="000000"/>
            </w:tcBorders>
            <w:vAlign w:val="center"/>
          </w:tcPr>
          <w:p w14:paraId="7A262BBD" w14:textId="77777777" w:rsidR="00F70974" w:rsidRPr="00F70974" w:rsidRDefault="00F70974" w:rsidP="001037EC">
            <w:pPr>
              <w:spacing w:after="150"/>
              <w:rPr>
                <w:rFonts w:ascii="Arial" w:hAnsi="Arial" w:cs="Arial"/>
              </w:rPr>
            </w:pPr>
            <w:r w:rsidRPr="00F70974">
              <w:rPr>
                <w:rFonts w:ascii="Arial" w:hAnsi="Arial" w:cs="Arial"/>
                <w:color w:val="000000"/>
              </w:rPr>
              <w:t>4734671.48</w:t>
            </w:r>
          </w:p>
        </w:tc>
        <w:tc>
          <w:tcPr>
            <w:tcW w:w="722" w:type="dxa"/>
            <w:tcBorders>
              <w:top w:val="single" w:sz="8" w:space="0" w:color="000000"/>
              <w:left w:val="single" w:sz="8" w:space="0" w:color="000000"/>
              <w:bottom w:val="single" w:sz="8" w:space="0" w:color="000000"/>
              <w:right w:val="single" w:sz="8" w:space="0" w:color="000000"/>
            </w:tcBorders>
            <w:vAlign w:val="center"/>
          </w:tcPr>
          <w:p w14:paraId="2568DAB6" w14:textId="77777777" w:rsidR="00F70974" w:rsidRPr="00F70974" w:rsidRDefault="00F70974" w:rsidP="001037EC">
            <w:pPr>
              <w:spacing w:after="150"/>
              <w:rPr>
                <w:rFonts w:ascii="Arial" w:hAnsi="Arial" w:cs="Arial"/>
              </w:rPr>
            </w:pPr>
            <w:r w:rsidRPr="00F70974">
              <w:rPr>
                <w:rFonts w:ascii="Arial" w:hAnsi="Arial" w:cs="Arial"/>
                <w:b/>
                <w:color w:val="000000"/>
              </w:rPr>
              <w:t>Ј447</w:t>
            </w:r>
          </w:p>
        </w:tc>
        <w:tc>
          <w:tcPr>
            <w:tcW w:w="2040" w:type="dxa"/>
            <w:tcBorders>
              <w:top w:val="single" w:sz="8" w:space="0" w:color="000000"/>
              <w:left w:val="single" w:sz="8" w:space="0" w:color="000000"/>
              <w:bottom w:val="single" w:sz="8" w:space="0" w:color="000000"/>
              <w:right w:val="single" w:sz="8" w:space="0" w:color="000000"/>
            </w:tcBorders>
            <w:vAlign w:val="center"/>
          </w:tcPr>
          <w:p w14:paraId="429B4512" w14:textId="77777777" w:rsidR="00F70974" w:rsidRPr="00F70974" w:rsidRDefault="00F70974" w:rsidP="001037EC">
            <w:pPr>
              <w:spacing w:after="150"/>
              <w:rPr>
                <w:rFonts w:ascii="Arial" w:hAnsi="Arial" w:cs="Arial"/>
              </w:rPr>
            </w:pPr>
            <w:r w:rsidRPr="00F70974">
              <w:rPr>
                <w:rFonts w:ascii="Arial" w:hAnsi="Arial" w:cs="Arial"/>
                <w:color w:val="000000"/>
              </w:rPr>
              <w:t>7611122.00</w:t>
            </w:r>
          </w:p>
        </w:tc>
        <w:tc>
          <w:tcPr>
            <w:tcW w:w="2040" w:type="dxa"/>
            <w:tcBorders>
              <w:top w:val="single" w:sz="8" w:space="0" w:color="000000"/>
              <w:left w:val="single" w:sz="8" w:space="0" w:color="000000"/>
              <w:bottom w:val="single" w:sz="8" w:space="0" w:color="000000"/>
              <w:right w:val="single" w:sz="8" w:space="0" w:color="000000"/>
            </w:tcBorders>
            <w:vAlign w:val="center"/>
          </w:tcPr>
          <w:p w14:paraId="59B58BEB" w14:textId="77777777" w:rsidR="00F70974" w:rsidRPr="00F70974" w:rsidRDefault="00F70974" w:rsidP="001037EC">
            <w:pPr>
              <w:spacing w:after="150"/>
              <w:rPr>
                <w:rFonts w:ascii="Arial" w:hAnsi="Arial" w:cs="Arial"/>
              </w:rPr>
            </w:pPr>
            <w:r w:rsidRPr="00F70974">
              <w:rPr>
                <w:rFonts w:ascii="Arial" w:hAnsi="Arial" w:cs="Arial"/>
                <w:color w:val="000000"/>
              </w:rPr>
              <w:t>4734714.00</w:t>
            </w:r>
          </w:p>
        </w:tc>
      </w:tr>
      <w:tr w:rsidR="00F70974" w:rsidRPr="00F70974" w14:paraId="255B727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CE65A82" w14:textId="77777777" w:rsidR="00F70974" w:rsidRPr="00F70974" w:rsidRDefault="00F70974" w:rsidP="001037EC">
            <w:pPr>
              <w:spacing w:after="150"/>
              <w:rPr>
                <w:rFonts w:ascii="Arial" w:hAnsi="Arial" w:cs="Arial"/>
              </w:rPr>
            </w:pPr>
            <w:r w:rsidRPr="00F70974">
              <w:rPr>
                <w:rFonts w:ascii="Arial" w:hAnsi="Arial" w:cs="Arial"/>
                <w:b/>
                <w:color w:val="000000"/>
              </w:rPr>
              <w:t>Ј46</w:t>
            </w:r>
          </w:p>
        </w:tc>
        <w:tc>
          <w:tcPr>
            <w:tcW w:w="2039" w:type="dxa"/>
            <w:tcBorders>
              <w:top w:val="single" w:sz="8" w:space="0" w:color="000000"/>
              <w:left w:val="single" w:sz="8" w:space="0" w:color="000000"/>
              <w:bottom w:val="single" w:sz="8" w:space="0" w:color="000000"/>
              <w:right w:val="single" w:sz="8" w:space="0" w:color="000000"/>
            </w:tcBorders>
            <w:vAlign w:val="center"/>
          </w:tcPr>
          <w:p w14:paraId="3C2B1740" w14:textId="77777777" w:rsidR="00F70974" w:rsidRPr="00F70974" w:rsidRDefault="00F70974" w:rsidP="001037EC">
            <w:pPr>
              <w:spacing w:after="150"/>
              <w:rPr>
                <w:rFonts w:ascii="Arial" w:hAnsi="Arial" w:cs="Arial"/>
              </w:rPr>
            </w:pPr>
            <w:r w:rsidRPr="00F70974">
              <w:rPr>
                <w:rFonts w:ascii="Arial" w:hAnsi="Arial" w:cs="Arial"/>
                <w:color w:val="000000"/>
              </w:rPr>
              <w:t>7613553.17</w:t>
            </w:r>
          </w:p>
        </w:tc>
        <w:tc>
          <w:tcPr>
            <w:tcW w:w="2039" w:type="dxa"/>
            <w:tcBorders>
              <w:top w:val="single" w:sz="8" w:space="0" w:color="000000"/>
              <w:left w:val="single" w:sz="8" w:space="0" w:color="000000"/>
              <w:bottom w:val="single" w:sz="8" w:space="0" w:color="000000"/>
              <w:right w:val="single" w:sz="8" w:space="0" w:color="000000"/>
            </w:tcBorders>
            <w:vAlign w:val="center"/>
          </w:tcPr>
          <w:p w14:paraId="5C27CCE9" w14:textId="77777777" w:rsidR="00F70974" w:rsidRPr="00F70974" w:rsidRDefault="00F70974" w:rsidP="001037EC">
            <w:pPr>
              <w:spacing w:after="150"/>
              <w:rPr>
                <w:rFonts w:ascii="Arial" w:hAnsi="Arial" w:cs="Arial"/>
              </w:rPr>
            </w:pPr>
            <w:r w:rsidRPr="00F70974">
              <w:rPr>
                <w:rFonts w:ascii="Arial" w:hAnsi="Arial" w:cs="Arial"/>
                <w:color w:val="000000"/>
              </w:rPr>
              <w:t>4730640.21</w:t>
            </w:r>
          </w:p>
        </w:tc>
        <w:tc>
          <w:tcPr>
            <w:tcW w:w="721" w:type="dxa"/>
            <w:tcBorders>
              <w:top w:val="single" w:sz="8" w:space="0" w:color="000000"/>
              <w:left w:val="single" w:sz="8" w:space="0" w:color="000000"/>
              <w:bottom w:val="single" w:sz="8" w:space="0" w:color="000000"/>
              <w:right w:val="single" w:sz="8" w:space="0" w:color="000000"/>
            </w:tcBorders>
            <w:vAlign w:val="center"/>
          </w:tcPr>
          <w:p w14:paraId="7DECFE9A" w14:textId="77777777" w:rsidR="00F70974" w:rsidRPr="00F70974" w:rsidRDefault="00F70974" w:rsidP="001037EC">
            <w:pPr>
              <w:spacing w:after="150"/>
              <w:rPr>
                <w:rFonts w:ascii="Arial" w:hAnsi="Arial" w:cs="Arial"/>
              </w:rPr>
            </w:pPr>
            <w:r w:rsidRPr="00F70974">
              <w:rPr>
                <w:rFonts w:ascii="Arial" w:hAnsi="Arial" w:cs="Arial"/>
                <w:b/>
                <w:color w:val="000000"/>
              </w:rPr>
              <w:t>Ј247</w:t>
            </w:r>
          </w:p>
        </w:tc>
        <w:tc>
          <w:tcPr>
            <w:tcW w:w="2039" w:type="dxa"/>
            <w:tcBorders>
              <w:top w:val="single" w:sz="8" w:space="0" w:color="000000"/>
              <w:left w:val="single" w:sz="8" w:space="0" w:color="000000"/>
              <w:bottom w:val="single" w:sz="8" w:space="0" w:color="000000"/>
              <w:right w:val="single" w:sz="8" w:space="0" w:color="000000"/>
            </w:tcBorders>
            <w:vAlign w:val="center"/>
          </w:tcPr>
          <w:p w14:paraId="07F052BC" w14:textId="77777777" w:rsidR="00F70974" w:rsidRPr="00F70974" w:rsidRDefault="00F70974" w:rsidP="001037EC">
            <w:pPr>
              <w:spacing w:after="150"/>
              <w:rPr>
                <w:rFonts w:ascii="Arial" w:hAnsi="Arial" w:cs="Arial"/>
              </w:rPr>
            </w:pPr>
            <w:r w:rsidRPr="00F70974">
              <w:rPr>
                <w:rFonts w:ascii="Arial" w:hAnsi="Arial" w:cs="Arial"/>
                <w:color w:val="000000"/>
              </w:rPr>
              <w:t>7611047.08</w:t>
            </w:r>
          </w:p>
        </w:tc>
        <w:tc>
          <w:tcPr>
            <w:tcW w:w="2039" w:type="dxa"/>
            <w:tcBorders>
              <w:top w:val="single" w:sz="8" w:space="0" w:color="000000"/>
              <w:left w:val="single" w:sz="8" w:space="0" w:color="000000"/>
              <w:bottom w:val="single" w:sz="8" w:space="0" w:color="000000"/>
              <w:right w:val="single" w:sz="8" w:space="0" w:color="000000"/>
            </w:tcBorders>
            <w:vAlign w:val="center"/>
          </w:tcPr>
          <w:p w14:paraId="29A2A248" w14:textId="77777777" w:rsidR="00F70974" w:rsidRPr="00F70974" w:rsidRDefault="00F70974" w:rsidP="001037EC">
            <w:pPr>
              <w:spacing w:after="150"/>
              <w:rPr>
                <w:rFonts w:ascii="Arial" w:hAnsi="Arial" w:cs="Arial"/>
              </w:rPr>
            </w:pPr>
            <w:r w:rsidRPr="00F70974">
              <w:rPr>
                <w:rFonts w:ascii="Arial" w:hAnsi="Arial" w:cs="Arial"/>
                <w:color w:val="000000"/>
              </w:rPr>
              <w:t>4734672.91</w:t>
            </w:r>
          </w:p>
        </w:tc>
        <w:tc>
          <w:tcPr>
            <w:tcW w:w="722" w:type="dxa"/>
            <w:tcBorders>
              <w:top w:val="single" w:sz="8" w:space="0" w:color="000000"/>
              <w:left w:val="single" w:sz="8" w:space="0" w:color="000000"/>
              <w:bottom w:val="single" w:sz="8" w:space="0" w:color="000000"/>
              <w:right w:val="single" w:sz="8" w:space="0" w:color="000000"/>
            </w:tcBorders>
            <w:vAlign w:val="center"/>
          </w:tcPr>
          <w:p w14:paraId="5F386F88" w14:textId="77777777" w:rsidR="00F70974" w:rsidRPr="00F70974" w:rsidRDefault="00F70974" w:rsidP="001037EC">
            <w:pPr>
              <w:spacing w:after="150"/>
              <w:rPr>
                <w:rFonts w:ascii="Arial" w:hAnsi="Arial" w:cs="Arial"/>
              </w:rPr>
            </w:pPr>
            <w:r w:rsidRPr="00F70974">
              <w:rPr>
                <w:rFonts w:ascii="Arial" w:hAnsi="Arial" w:cs="Arial"/>
                <w:b/>
                <w:color w:val="000000"/>
              </w:rPr>
              <w:t>Ј448</w:t>
            </w:r>
          </w:p>
        </w:tc>
        <w:tc>
          <w:tcPr>
            <w:tcW w:w="2040" w:type="dxa"/>
            <w:tcBorders>
              <w:top w:val="single" w:sz="8" w:space="0" w:color="000000"/>
              <w:left w:val="single" w:sz="8" w:space="0" w:color="000000"/>
              <w:bottom w:val="single" w:sz="8" w:space="0" w:color="000000"/>
              <w:right w:val="single" w:sz="8" w:space="0" w:color="000000"/>
            </w:tcBorders>
            <w:vAlign w:val="center"/>
          </w:tcPr>
          <w:p w14:paraId="131BAA46" w14:textId="77777777" w:rsidR="00F70974" w:rsidRPr="00F70974" w:rsidRDefault="00F70974" w:rsidP="001037EC">
            <w:pPr>
              <w:spacing w:after="150"/>
              <w:rPr>
                <w:rFonts w:ascii="Arial" w:hAnsi="Arial" w:cs="Arial"/>
              </w:rPr>
            </w:pPr>
            <w:r w:rsidRPr="00F70974">
              <w:rPr>
                <w:rFonts w:ascii="Arial" w:hAnsi="Arial" w:cs="Arial"/>
                <w:color w:val="000000"/>
              </w:rPr>
              <w:t>7611133.16</w:t>
            </w:r>
          </w:p>
        </w:tc>
        <w:tc>
          <w:tcPr>
            <w:tcW w:w="2040" w:type="dxa"/>
            <w:tcBorders>
              <w:top w:val="single" w:sz="8" w:space="0" w:color="000000"/>
              <w:left w:val="single" w:sz="8" w:space="0" w:color="000000"/>
              <w:bottom w:val="single" w:sz="8" w:space="0" w:color="000000"/>
              <w:right w:val="single" w:sz="8" w:space="0" w:color="000000"/>
            </w:tcBorders>
            <w:vAlign w:val="center"/>
          </w:tcPr>
          <w:p w14:paraId="275FE831" w14:textId="77777777" w:rsidR="00F70974" w:rsidRPr="00F70974" w:rsidRDefault="00F70974" w:rsidP="001037EC">
            <w:pPr>
              <w:spacing w:after="150"/>
              <w:rPr>
                <w:rFonts w:ascii="Arial" w:hAnsi="Arial" w:cs="Arial"/>
              </w:rPr>
            </w:pPr>
            <w:r w:rsidRPr="00F70974">
              <w:rPr>
                <w:rFonts w:ascii="Arial" w:hAnsi="Arial" w:cs="Arial"/>
                <w:color w:val="000000"/>
              </w:rPr>
              <w:t>4734709.65</w:t>
            </w:r>
          </w:p>
        </w:tc>
      </w:tr>
      <w:tr w:rsidR="00F70974" w:rsidRPr="00F70974" w14:paraId="45BD7A8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04266AA" w14:textId="77777777" w:rsidR="00F70974" w:rsidRPr="00F70974" w:rsidRDefault="00F70974" w:rsidP="001037EC">
            <w:pPr>
              <w:spacing w:after="150"/>
              <w:rPr>
                <w:rFonts w:ascii="Arial" w:hAnsi="Arial" w:cs="Arial"/>
              </w:rPr>
            </w:pPr>
            <w:r w:rsidRPr="00F70974">
              <w:rPr>
                <w:rFonts w:ascii="Arial" w:hAnsi="Arial" w:cs="Arial"/>
                <w:b/>
                <w:color w:val="000000"/>
              </w:rPr>
              <w:t>Ј47</w:t>
            </w:r>
          </w:p>
        </w:tc>
        <w:tc>
          <w:tcPr>
            <w:tcW w:w="2039" w:type="dxa"/>
            <w:tcBorders>
              <w:top w:val="single" w:sz="8" w:space="0" w:color="000000"/>
              <w:left w:val="single" w:sz="8" w:space="0" w:color="000000"/>
              <w:bottom w:val="single" w:sz="8" w:space="0" w:color="000000"/>
              <w:right w:val="single" w:sz="8" w:space="0" w:color="000000"/>
            </w:tcBorders>
            <w:vAlign w:val="center"/>
          </w:tcPr>
          <w:p w14:paraId="4E696D23" w14:textId="77777777" w:rsidR="00F70974" w:rsidRPr="00F70974" w:rsidRDefault="00F70974" w:rsidP="001037EC">
            <w:pPr>
              <w:spacing w:after="150"/>
              <w:rPr>
                <w:rFonts w:ascii="Arial" w:hAnsi="Arial" w:cs="Arial"/>
              </w:rPr>
            </w:pPr>
            <w:r w:rsidRPr="00F70974">
              <w:rPr>
                <w:rFonts w:ascii="Arial" w:hAnsi="Arial" w:cs="Arial"/>
                <w:color w:val="000000"/>
              </w:rPr>
              <w:t>7613545.20</w:t>
            </w:r>
          </w:p>
        </w:tc>
        <w:tc>
          <w:tcPr>
            <w:tcW w:w="2039" w:type="dxa"/>
            <w:tcBorders>
              <w:top w:val="single" w:sz="8" w:space="0" w:color="000000"/>
              <w:left w:val="single" w:sz="8" w:space="0" w:color="000000"/>
              <w:bottom w:val="single" w:sz="8" w:space="0" w:color="000000"/>
              <w:right w:val="single" w:sz="8" w:space="0" w:color="000000"/>
            </w:tcBorders>
            <w:vAlign w:val="center"/>
          </w:tcPr>
          <w:p w14:paraId="3D8CA857" w14:textId="77777777" w:rsidR="00F70974" w:rsidRPr="00F70974" w:rsidRDefault="00F70974" w:rsidP="001037EC">
            <w:pPr>
              <w:spacing w:after="150"/>
              <w:rPr>
                <w:rFonts w:ascii="Arial" w:hAnsi="Arial" w:cs="Arial"/>
              </w:rPr>
            </w:pPr>
            <w:r w:rsidRPr="00F70974">
              <w:rPr>
                <w:rFonts w:ascii="Arial" w:hAnsi="Arial" w:cs="Arial"/>
                <w:color w:val="000000"/>
              </w:rPr>
              <w:t>4730651.70</w:t>
            </w:r>
          </w:p>
        </w:tc>
        <w:tc>
          <w:tcPr>
            <w:tcW w:w="721" w:type="dxa"/>
            <w:tcBorders>
              <w:top w:val="single" w:sz="8" w:space="0" w:color="000000"/>
              <w:left w:val="single" w:sz="8" w:space="0" w:color="000000"/>
              <w:bottom w:val="single" w:sz="8" w:space="0" w:color="000000"/>
              <w:right w:val="single" w:sz="8" w:space="0" w:color="000000"/>
            </w:tcBorders>
            <w:vAlign w:val="center"/>
          </w:tcPr>
          <w:p w14:paraId="5822D62A" w14:textId="77777777" w:rsidR="00F70974" w:rsidRPr="00F70974" w:rsidRDefault="00F70974" w:rsidP="001037EC">
            <w:pPr>
              <w:spacing w:after="150"/>
              <w:rPr>
                <w:rFonts w:ascii="Arial" w:hAnsi="Arial" w:cs="Arial"/>
              </w:rPr>
            </w:pPr>
            <w:r w:rsidRPr="00F70974">
              <w:rPr>
                <w:rFonts w:ascii="Arial" w:hAnsi="Arial" w:cs="Arial"/>
                <w:b/>
                <w:color w:val="000000"/>
              </w:rPr>
              <w:t>Ј248</w:t>
            </w:r>
          </w:p>
        </w:tc>
        <w:tc>
          <w:tcPr>
            <w:tcW w:w="2039" w:type="dxa"/>
            <w:tcBorders>
              <w:top w:val="single" w:sz="8" w:space="0" w:color="000000"/>
              <w:left w:val="single" w:sz="8" w:space="0" w:color="000000"/>
              <w:bottom w:val="single" w:sz="8" w:space="0" w:color="000000"/>
              <w:right w:val="single" w:sz="8" w:space="0" w:color="000000"/>
            </w:tcBorders>
            <w:vAlign w:val="center"/>
          </w:tcPr>
          <w:p w14:paraId="4B7EEAD0" w14:textId="77777777" w:rsidR="00F70974" w:rsidRPr="00F70974" w:rsidRDefault="00F70974" w:rsidP="001037EC">
            <w:pPr>
              <w:spacing w:after="150"/>
              <w:rPr>
                <w:rFonts w:ascii="Arial" w:hAnsi="Arial" w:cs="Arial"/>
              </w:rPr>
            </w:pPr>
            <w:r w:rsidRPr="00F70974">
              <w:rPr>
                <w:rFonts w:ascii="Arial" w:hAnsi="Arial" w:cs="Arial"/>
                <w:color w:val="000000"/>
              </w:rPr>
              <w:t>7611036.64</w:t>
            </w:r>
          </w:p>
        </w:tc>
        <w:tc>
          <w:tcPr>
            <w:tcW w:w="2039" w:type="dxa"/>
            <w:tcBorders>
              <w:top w:val="single" w:sz="8" w:space="0" w:color="000000"/>
              <w:left w:val="single" w:sz="8" w:space="0" w:color="000000"/>
              <w:bottom w:val="single" w:sz="8" w:space="0" w:color="000000"/>
              <w:right w:val="single" w:sz="8" w:space="0" w:color="000000"/>
            </w:tcBorders>
            <w:vAlign w:val="center"/>
          </w:tcPr>
          <w:p w14:paraId="5F031A6F" w14:textId="77777777" w:rsidR="00F70974" w:rsidRPr="00F70974" w:rsidRDefault="00F70974" w:rsidP="001037EC">
            <w:pPr>
              <w:spacing w:after="150"/>
              <w:rPr>
                <w:rFonts w:ascii="Arial" w:hAnsi="Arial" w:cs="Arial"/>
              </w:rPr>
            </w:pPr>
            <w:r w:rsidRPr="00F70974">
              <w:rPr>
                <w:rFonts w:ascii="Arial" w:hAnsi="Arial" w:cs="Arial"/>
                <w:color w:val="000000"/>
              </w:rPr>
              <w:t>4734675.82</w:t>
            </w:r>
          </w:p>
        </w:tc>
        <w:tc>
          <w:tcPr>
            <w:tcW w:w="722" w:type="dxa"/>
            <w:tcBorders>
              <w:top w:val="single" w:sz="8" w:space="0" w:color="000000"/>
              <w:left w:val="single" w:sz="8" w:space="0" w:color="000000"/>
              <w:bottom w:val="single" w:sz="8" w:space="0" w:color="000000"/>
              <w:right w:val="single" w:sz="8" w:space="0" w:color="000000"/>
            </w:tcBorders>
            <w:vAlign w:val="center"/>
          </w:tcPr>
          <w:p w14:paraId="1519EB3E" w14:textId="77777777" w:rsidR="00F70974" w:rsidRPr="00F70974" w:rsidRDefault="00F70974" w:rsidP="001037EC">
            <w:pPr>
              <w:spacing w:after="150"/>
              <w:rPr>
                <w:rFonts w:ascii="Arial" w:hAnsi="Arial" w:cs="Arial"/>
              </w:rPr>
            </w:pPr>
            <w:r w:rsidRPr="00F70974">
              <w:rPr>
                <w:rFonts w:ascii="Arial" w:hAnsi="Arial" w:cs="Arial"/>
                <w:b/>
                <w:color w:val="000000"/>
              </w:rPr>
              <w:t>Ј449</w:t>
            </w:r>
          </w:p>
        </w:tc>
        <w:tc>
          <w:tcPr>
            <w:tcW w:w="2040" w:type="dxa"/>
            <w:tcBorders>
              <w:top w:val="single" w:sz="8" w:space="0" w:color="000000"/>
              <w:left w:val="single" w:sz="8" w:space="0" w:color="000000"/>
              <w:bottom w:val="single" w:sz="8" w:space="0" w:color="000000"/>
              <w:right w:val="single" w:sz="8" w:space="0" w:color="000000"/>
            </w:tcBorders>
            <w:vAlign w:val="center"/>
          </w:tcPr>
          <w:p w14:paraId="1E6277FA" w14:textId="77777777" w:rsidR="00F70974" w:rsidRPr="00F70974" w:rsidRDefault="00F70974" w:rsidP="001037EC">
            <w:pPr>
              <w:spacing w:after="150"/>
              <w:rPr>
                <w:rFonts w:ascii="Arial" w:hAnsi="Arial" w:cs="Arial"/>
              </w:rPr>
            </w:pPr>
            <w:r w:rsidRPr="00F70974">
              <w:rPr>
                <w:rFonts w:ascii="Arial" w:hAnsi="Arial" w:cs="Arial"/>
                <w:color w:val="000000"/>
              </w:rPr>
              <w:t>7611153.96</w:t>
            </w:r>
          </w:p>
        </w:tc>
        <w:tc>
          <w:tcPr>
            <w:tcW w:w="2040" w:type="dxa"/>
            <w:tcBorders>
              <w:top w:val="single" w:sz="8" w:space="0" w:color="000000"/>
              <w:left w:val="single" w:sz="8" w:space="0" w:color="000000"/>
              <w:bottom w:val="single" w:sz="8" w:space="0" w:color="000000"/>
              <w:right w:val="single" w:sz="8" w:space="0" w:color="000000"/>
            </w:tcBorders>
            <w:vAlign w:val="center"/>
          </w:tcPr>
          <w:p w14:paraId="42A16C1D" w14:textId="77777777" w:rsidR="00F70974" w:rsidRPr="00F70974" w:rsidRDefault="00F70974" w:rsidP="001037EC">
            <w:pPr>
              <w:spacing w:after="150"/>
              <w:rPr>
                <w:rFonts w:ascii="Arial" w:hAnsi="Arial" w:cs="Arial"/>
              </w:rPr>
            </w:pPr>
            <w:r w:rsidRPr="00F70974">
              <w:rPr>
                <w:rFonts w:ascii="Arial" w:hAnsi="Arial" w:cs="Arial"/>
                <w:color w:val="000000"/>
              </w:rPr>
              <w:t>4734696.96</w:t>
            </w:r>
          </w:p>
        </w:tc>
      </w:tr>
      <w:tr w:rsidR="00F70974" w:rsidRPr="00F70974" w14:paraId="1E91063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111D599" w14:textId="77777777" w:rsidR="00F70974" w:rsidRPr="00F70974" w:rsidRDefault="00F70974" w:rsidP="001037EC">
            <w:pPr>
              <w:spacing w:after="150"/>
              <w:rPr>
                <w:rFonts w:ascii="Arial" w:hAnsi="Arial" w:cs="Arial"/>
              </w:rPr>
            </w:pPr>
            <w:r w:rsidRPr="00F70974">
              <w:rPr>
                <w:rFonts w:ascii="Arial" w:hAnsi="Arial" w:cs="Arial"/>
                <w:b/>
                <w:color w:val="000000"/>
              </w:rPr>
              <w:t>Ј48</w:t>
            </w:r>
          </w:p>
        </w:tc>
        <w:tc>
          <w:tcPr>
            <w:tcW w:w="2039" w:type="dxa"/>
            <w:tcBorders>
              <w:top w:val="single" w:sz="8" w:space="0" w:color="000000"/>
              <w:left w:val="single" w:sz="8" w:space="0" w:color="000000"/>
              <w:bottom w:val="single" w:sz="8" w:space="0" w:color="000000"/>
              <w:right w:val="single" w:sz="8" w:space="0" w:color="000000"/>
            </w:tcBorders>
            <w:vAlign w:val="center"/>
          </w:tcPr>
          <w:p w14:paraId="743C1889" w14:textId="77777777" w:rsidR="00F70974" w:rsidRPr="00F70974" w:rsidRDefault="00F70974" w:rsidP="001037EC">
            <w:pPr>
              <w:spacing w:after="150"/>
              <w:rPr>
                <w:rFonts w:ascii="Arial" w:hAnsi="Arial" w:cs="Arial"/>
              </w:rPr>
            </w:pPr>
            <w:r w:rsidRPr="00F70974">
              <w:rPr>
                <w:rFonts w:ascii="Arial" w:hAnsi="Arial" w:cs="Arial"/>
                <w:color w:val="000000"/>
              </w:rPr>
              <w:t>7613522.25</w:t>
            </w:r>
          </w:p>
        </w:tc>
        <w:tc>
          <w:tcPr>
            <w:tcW w:w="2039" w:type="dxa"/>
            <w:tcBorders>
              <w:top w:val="single" w:sz="8" w:space="0" w:color="000000"/>
              <w:left w:val="single" w:sz="8" w:space="0" w:color="000000"/>
              <w:bottom w:val="single" w:sz="8" w:space="0" w:color="000000"/>
              <w:right w:val="single" w:sz="8" w:space="0" w:color="000000"/>
            </w:tcBorders>
            <w:vAlign w:val="center"/>
          </w:tcPr>
          <w:p w14:paraId="40862453" w14:textId="77777777" w:rsidR="00F70974" w:rsidRPr="00F70974" w:rsidRDefault="00F70974" w:rsidP="001037EC">
            <w:pPr>
              <w:spacing w:after="150"/>
              <w:rPr>
                <w:rFonts w:ascii="Arial" w:hAnsi="Arial" w:cs="Arial"/>
              </w:rPr>
            </w:pPr>
            <w:r w:rsidRPr="00F70974">
              <w:rPr>
                <w:rFonts w:ascii="Arial" w:hAnsi="Arial" w:cs="Arial"/>
                <w:color w:val="000000"/>
              </w:rPr>
              <w:t>4730683.16</w:t>
            </w:r>
          </w:p>
        </w:tc>
        <w:tc>
          <w:tcPr>
            <w:tcW w:w="721" w:type="dxa"/>
            <w:tcBorders>
              <w:top w:val="single" w:sz="8" w:space="0" w:color="000000"/>
              <w:left w:val="single" w:sz="8" w:space="0" w:color="000000"/>
              <w:bottom w:val="single" w:sz="8" w:space="0" w:color="000000"/>
              <w:right w:val="single" w:sz="8" w:space="0" w:color="000000"/>
            </w:tcBorders>
            <w:vAlign w:val="center"/>
          </w:tcPr>
          <w:p w14:paraId="752C54FF" w14:textId="77777777" w:rsidR="00F70974" w:rsidRPr="00F70974" w:rsidRDefault="00F70974" w:rsidP="001037EC">
            <w:pPr>
              <w:spacing w:after="150"/>
              <w:rPr>
                <w:rFonts w:ascii="Arial" w:hAnsi="Arial" w:cs="Arial"/>
              </w:rPr>
            </w:pPr>
            <w:r w:rsidRPr="00F70974">
              <w:rPr>
                <w:rFonts w:ascii="Arial" w:hAnsi="Arial" w:cs="Arial"/>
                <w:b/>
                <w:color w:val="000000"/>
              </w:rPr>
              <w:t>Ј249</w:t>
            </w:r>
          </w:p>
        </w:tc>
        <w:tc>
          <w:tcPr>
            <w:tcW w:w="2039" w:type="dxa"/>
            <w:tcBorders>
              <w:top w:val="single" w:sz="8" w:space="0" w:color="000000"/>
              <w:left w:val="single" w:sz="8" w:space="0" w:color="000000"/>
              <w:bottom w:val="single" w:sz="8" w:space="0" w:color="000000"/>
              <w:right w:val="single" w:sz="8" w:space="0" w:color="000000"/>
            </w:tcBorders>
            <w:vAlign w:val="center"/>
          </w:tcPr>
          <w:p w14:paraId="40C5BA77" w14:textId="77777777" w:rsidR="00F70974" w:rsidRPr="00F70974" w:rsidRDefault="00F70974" w:rsidP="001037EC">
            <w:pPr>
              <w:spacing w:after="150"/>
              <w:rPr>
                <w:rFonts w:ascii="Arial" w:hAnsi="Arial" w:cs="Arial"/>
              </w:rPr>
            </w:pPr>
            <w:r w:rsidRPr="00F70974">
              <w:rPr>
                <w:rFonts w:ascii="Arial" w:hAnsi="Arial" w:cs="Arial"/>
                <w:color w:val="000000"/>
              </w:rPr>
              <w:t>7611022.35</w:t>
            </w:r>
          </w:p>
        </w:tc>
        <w:tc>
          <w:tcPr>
            <w:tcW w:w="2039" w:type="dxa"/>
            <w:tcBorders>
              <w:top w:val="single" w:sz="8" w:space="0" w:color="000000"/>
              <w:left w:val="single" w:sz="8" w:space="0" w:color="000000"/>
              <w:bottom w:val="single" w:sz="8" w:space="0" w:color="000000"/>
              <w:right w:val="single" w:sz="8" w:space="0" w:color="000000"/>
            </w:tcBorders>
            <w:vAlign w:val="center"/>
          </w:tcPr>
          <w:p w14:paraId="7C8F3C92" w14:textId="77777777" w:rsidR="00F70974" w:rsidRPr="00F70974" w:rsidRDefault="00F70974" w:rsidP="001037EC">
            <w:pPr>
              <w:spacing w:after="150"/>
              <w:rPr>
                <w:rFonts w:ascii="Arial" w:hAnsi="Arial" w:cs="Arial"/>
              </w:rPr>
            </w:pPr>
            <w:r w:rsidRPr="00F70974">
              <w:rPr>
                <w:rFonts w:ascii="Arial" w:hAnsi="Arial" w:cs="Arial"/>
                <w:color w:val="000000"/>
              </w:rPr>
              <w:t>4734678.94</w:t>
            </w:r>
          </w:p>
        </w:tc>
        <w:tc>
          <w:tcPr>
            <w:tcW w:w="722" w:type="dxa"/>
            <w:tcBorders>
              <w:top w:val="single" w:sz="8" w:space="0" w:color="000000"/>
              <w:left w:val="single" w:sz="8" w:space="0" w:color="000000"/>
              <w:bottom w:val="single" w:sz="8" w:space="0" w:color="000000"/>
              <w:right w:val="single" w:sz="8" w:space="0" w:color="000000"/>
            </w:tcBorders>
            <w:vAlign w:val="center"/>
          </w:tcPr>
          <w:p w14:paraId="1E13A8F9" w14:textId="77777777" w:rsidR="00F70974" w:rsidRPr="00F70974" w:rsidRDefault="00F70974" w:rsidP="001037EC">
            <w:pPr>
              <w:spacing w:after="150"/>
              <w:rPr>
                <w:rFonts w:ascii="Arial" w:hAnsi="Arial" w:cs="Arial"/>
              </w:rPr>
            </w:pPr>
            <w:r w:rsidRPr="00F70974">
              <w:rPr>
                <w:rFonts w:ascii="Arial" w:hAnsi="Arial" w:cs="Arial"/>
                <w:b/>
                <w:color w:val="000000"/>
              </w:rPr>
              <w:t>Ј450</w:t>
            </w:r>
          </w:p>
        </w:tc>
        <w:tc>
          <w:tcPr>
            <w:tcW w:w="2040" w:type="dxa"/>
            <w:tcBorders>
              <w:top w:val="single" w:sz="8" w:space="0" w:color="000000"/>
              <w:left w:val="single" w:sz="8" w:space="0" w:color="000000"/>
              <w:bottom w:val="single" w:sz="8" w:space="0" w:color="000000"/>
              <w:right w:val="single" w:sz="8" w:space="0" w:color="000000"/>
            </w:tcBorders>
            <w:vAlign w:val="center"/>
          </w:tcPr>
          <w:p w14:paraId="73461CB7" w14:textId="77777777" w:rsidR="00F70974" w:rsidRPr="00F70974" w:rsidRDefault="00F70974" w:rsidP="001037EC">
            <w:pPr>
              <w:spacing w:after="150"/>
              <w:rPr>
                <w:rFonts w:ascii="Arial" w:hAnsi="Arial" w:cs="Arial"/>
              </w:rPr>
            </w:pPr>
            <w:r w:rsidRPr="00F70974">
              <w:rPr>
                <w:rFonts w:ascii="Arial" w:hAnsi="Arial" w:cs="Arial"/>
                <w:color w:val="000000"/>
              </w:rPr>
              <w:t>7611195.19</w:t>
            </w:r>
          </w:p>
        </w:tc>
        <w:tc>
          <w:tcPr>
            <w:tcW w:w="2040" w:type="dxa"/>
            <w:tcBorders>
              <w:top w:val="single" w:sz="8" w:space="0" w:color="000000"/>
              <w:left w:val="single" w:sz="8" w:space="0" w:color="000000"/>
              <w:bottom w:val="single" w:sz="8" w:space="0" w:color="000000"/>
              <w:right w:val="single" w:sz="8" w:space="0" w:color="000000"/>
            </w:tcBorders>
            <w:vAlign w:val="center"/>
          </w:tcPr>
          <w:p w14:paraId="63C88486" w14:textId="77777777" w:rsidR="00F70974" w:rsidRPr="00F70974" w:rsidRDefault="00F70974" w:rsidP="001037EC">
            <w:pPr>
              <w:spacing w:after="150"/>
              <w:rPr>
                <w:rFonts w:ascii="Arial" w:hAnsi="Arial" w:cs="Arial"/>
              </w:rPr>
            </w:pPr>
            <w:r w:rsidRPr="00F70974">
              <w:rPr>
                <w:rFonts w:ascii="Arial" w:hAnsi="Arial" w:cs="Arial"/>
                <w:color w:val="000000"/>
              </w:rPr>
              <w:t>4734672.26</w:t>
            </w:r>
          </w:p>
        </w:tc>
      </w:tr>
      <w:tr w:rsidR="00F70974" w:rsidRPr="00F70974" w14:paraId="6285F14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CA71C6E" w14:textId="77777777" w:rsidR="00F70974" w:rsidRPr="00F70974" w:rsidRDefault="00F70974" w:rsidP="001037EC">
            <w:pPr>
              <w:spacing w:after="150"/>
              <w:rPr>
                <w:rFonts w:ascii="Arial" w:hAnsi="Arial" w:cs="Arial"/>
              </w:rPr>
            </w:pPr>
            <w:r w:rsidRPr="00F70974">
              <w:rPr>
                <w:rFonts w:ascii="Arial" w:hAnsi="Arial" w:cs="Arial"/>
                <w:b/>
                <w:color w:val="000000"/>
              </w:rPr>
              <w:t>Ј49</w:t>
            </w:r>
          </w:p>
        </w:tc>
        <w:tc>
          <w:tcPr>
            <w:tcW w:w="2039" w:type="dxa"/>
            <w:tcBorders>
              <w:top w:val="single" w:sz="8" w:space="0" w:color="000000"/>
              <w:left w:val="single" w:sz="8" w:space="0" w:color="000000"/>
              <w:bottom w:val="single" w:sz="8" w:space="0" w:color="000000"/>
              <w:right w:val="single" w:sz="8" w:space="0" w:color="000000"/>
            </w:tcBorders>
            <w:vAlign w:val="center"/>
          </w:tcPr>
          <w:p w14:paraId="71FA7C41" w14:textId="77777777" w:rsidR="00F70974" w:rsidRPr="00F70974" w:rsidRDefault="00F70974" w:rsidP="001037EC">
            <w:pPr>
              <w:spacing w:after="150"/>
              <w:rPr>
                <w:rFonts w:ascii="Arial" w:hAnsi="Arial" w:cs="Arial"/>
              </w:rPr>
            </w:pPr>
            <w:r w:rsidRPr="00F70974">
              <w:rPr>
                <w:rFonts w:ascii="Arial" w:hAnsi="Arial" w:cs="Arial"/>
                <w:color w:val="000000"/>
              </w:rPr>
              <w:t>7613499.30</w:t>
            </w:r>
          </w:p>
        </w:tc>
        <w:tc>
          <w:tcPr>
            <w:tcW w:w="2039" w:type="dxa"/>
            <w:tcBorders>
              <w:top w:val="single" w:sz="8" w:space="0" w:color="000000"/>
              <w:left w:val="single" w:sz="8" w:space="0" w:color="000000"/>
              <w:bottom w:val="single" w:sz="8" w:space="0" w:color="000000"/>
              <w:right w:val="single" w:sz="8" w:space="0" w:color="000000"/>
            </w:tcBorders>
            <w:vAlign w:val="center"/>
          </w:tcPr>
          <w:p w14:paraId="317DB0B7" w14:textId="77777777" w:rsidR="00F70974" w:rsidRPr="00F70974" w:rsidRDefault="00F70974" w:rsidP="001037EC">
            <w:pPr>
              <w:spacing w:after="150"/>
              <w:rPr>
                <w:rFonts w:ascii="Arial" w:hAnsi="Arial" w:cs="Arial"/>
              </w:rPr>
            </w:pPr>
            <w:r w:rsidRPr="00F70974">
              <w:rPr>
                <w:rFonts w:ascii="Arial" w:hAnsi="Arial" w:cs="Arial"/>
                <w:color w:val="000000"/>
              </w:rPr>
              <w:t>4730714.63</w:t>
            </w:r>
          </w:p>
        </w:tc>
        <w:tc>
          <w:tcPr>
            <w:tcW w:w="721" w:type="dxa"/>
            <w:tcBorders>
              <w:top w:val="single" w:sz="8" w:space="0" w:color="000000"/>
              <w:left w:val="single" w:sz="8" w:space="0" w:color="000000"/>
              <w:bottom w:val="single" w:sz="8" w:space="0" w:color="000000"/>
              <w:right w:val="single" w:sz="8" w:space="0" w:color="000000"/>
            </w:tcBorders>
            <w:vAlign w:val="center"/>
          </w:tcPr>
          <w:p w14:paraId="3DF133EC" w14:textId="77777777" w:rsidR="00F70974" w:rsidRPr="00F70974" w:rsidRDefault="00F70974" w:rsidP="001037EC">
            <w:pPr>
              <w:spacing w:after="150"/>
              <w:rPr>
                <w:rFonts w:ascii="Arial" w:hAnsi="Arial" w:cs="Arial"/>
              </w:rPr>
            </w:pPr>
            <w:r w:rsidRPr="00F70974">
              <w:rPr>
                <w:rFonts w:ascii="Arial" w:hAnsi="Arial" w:cs="Arial"/>
                <w:b/>
                <w:color w:val="000000"/>
              </w:rPr>
              <w:t>Ј250</w:t>
            </w:r>
          </w:p>
        </w:tc>
        <w:tc>
          <w:tcPr>
            <w:tcW w:w="2039" w:type="dxa"/>
            <w:tcBorders>
              <w:top w:val="single" w:sz="8" w:space="0" w:color="000000"/>
              <w:left w:val="single" w:sz="8" w:space="0" w:color="000000"/>
              <w:bottom w:val="single" w:sz="8" w:space="0" w:color="000000"/>
              <w:right w:val="single" w:sz="8" w:space="0" w:color="000000"/>
            </w:tcBorders>
            <w:vAlign w:val="center"/>
          </w:tcPr>
          <w:p w14:paraId="6961BD99" w14:textId="77777777" w:rsidR="00F70974" w:rsidRPr="00F70974" w:rsidRDefault="00F70974" w:rsidP="001037EC">
            <w:pPr>
              <w:spacing w:after="150"/>
              <w:rPr>
                <w:rFonts w:ascii="Arial" w:hAnsi="Arial" w:cs="Arial"/>
              </w:rPr>
            </w:pPr>
            <w:r w:rsidRPr="00F70974">
              <w:rPr>
                <w:rFonts w:ascii="Arial" w:hAnsi="Arial" w:cs="Arial"/>
                <w:color w:val="000000"/>
              </w:rPr>
              <w:t>7611008.44</w:t>
            </w:r>
          </w:p>
        </w:tc>
        <w:tc>
          <w:tcPr>
            <w:tcW w:w="2039" w:type="dxa"/>
            <w:tcBorders>
              <w:top w:val="single" w:sz="8" w:space="0" w:color="000000"/>
              <w:left w:val="single" w:sz="8" w:space="0" w:color="000000"/>
              <w:bottom w:val="single" w:sz="8" w:space="0" w:color="000000"/>
              <w:right w:val="single" w:sz="8" w:space="0" w:color="000000"/>
            </w:tcBorders>
            <w:vAlign w:val="center"/>
          </w:tcPr>
          <w:p w14:paraId="65B380C1" w14:textId="77777777" w:rsidR="00F70974" w:rsidRPr="00F70974" w:rsidRDefault="00F70974" w:rsidP="001037EC">
            <w:pPr>
              <w:spacing w:after="150"/>
              <w:rPr>
                <w:rFonts w:ascii="Arial" w:hAnsi="Arial" w:cs="Arial"/>
              </w:rPr>
            </w:pPr>
            <w:r w:rsidRPr="00F70974">
              <w:rPr>
                <w:rFonts w:ascii="Arial" w:hAnsi="Arial" w:cs="Arial"/>
                <w:color w:val="000000"/>
              </w:rPr>
              <w:t>4734678.69</w:t>
            </w:r>
          </w:p>
        </w:tc>
        <w:tc>
          <w:tcPr>
            <w:tcW w:w="722" w:type="dxa"/>
            <w:tcBorders>
              <w:top w:val="single" w:sz="8" w:space="0" w:color="000000"/>
              <w:left w:val="single" w:sz="8" w:space="0" w:color="000000"/>
              <w:bottom w:val="single" w:sz="8" w:space="0" w:color="000000"/>
              <w:right w:val="single" w:sz="8" w:space="0" w:color="000000"/>
            </w:tcBorders>
            <w:vAlign w:val="center"/>
          </w:tcPr>
          <w:p w14:paraId="325F54B7" w14:textId="77777777" w:rsidR="00F70974" w:rsidRPr="00F70974" w:rsidRDefault="00F70974" w:rsidP="001037EC">
            <w:pPr>
              <w:spacing w:after="150"/>
              <w:rPr>
                <w:rFonts w:ascii="Arial" w:hAnsi="Arial" w:cs="Arial"/>
              </w:rPr>
            </w:pPr>
            <w:r w:rsidRPr="00F70974">
              <w:rPr>
                <w:rFonts w:ascii="Arial" w:hAnsi="Arial" w:cs="Arial"/>
                <w:b/>
                <w:color w:val="000000"/>
              </w:rPr>
              <w:t>Ј451</w:t>
            </w:r>
          </w:p>
        </w:tc>
        <w:tc>
          <w:tcPr>
            <w:tcW w:w="2040" w:type="dxa"/>
            <w:tcBorders>
              <w:top w:val="single" w:sz="8" w:space="0" w:color="000000"/>
              <w:left w:val="single" w:sz="8" w:space="0" w:color="000000"/>
              <w:bottom w:val="single" w:sz="8" w:space="0" w:color="000000"/>
              <w:right w:val="single" w:sz="8" w:space="0" w:color="000000"/>
            </w:tcBorders>
            <w:vAlign w:val="center"/>
          </w:tcPr>
          <w:p w14:paraId="0E41B9D7" w14:textId="77777777" w:rsidR="00F70974" w:rsidRPr="00F70974" w:rsidRDefault="00F70974" w:rsidP="001037EC">
            <w:pPr>
              <w:spacing w:after="150"/>
              <w:rPr>
                <w:rFonts w:ascii="Arial" w:hAnsi="Arial" w:cs="Arial"/>
              </w:rPr>
            </w:pPr>
            <w:r w:rsidRPr="00F70974">
              <w:rPr>
                <w:rFonts w:ascii="Arial" w:hAnsi="Arial" w:cs="Arial"/>
                <w:color w:val="000000"/>
              </w:rPr>
              <w:t>7611232.65</w:t>
            </w:r>
          </w:p>
        </w:tc>
        <w:tc>
          <w:tcPr>
            <w:tcW w:w="2040" w:type="dxa"/>
            <w:tcBorders>
              <w:top w:val="single" w:sz="8" w:space="0" w:color="000000"/>
              <w:left w:val="single" w:sz="8" w:space="0" w:color="000000"/>
              <w:bottom w:val="single" w:sz="8" w:space="0" w:color="000000"/>
              <w:right w:val="single" w:sz="8" w:space="0" w:color="000000"/>
            </w:tcBorders>
            <w:vAlign w:val="center"/>
          </w:tcPr>
          <w:p w14:paraId="0A8319EB" w14:textId="77777777" w:rsidR="00F70974" w:rsidRPr="00F70974" w:rsidRDefault="00F70974" w:rsidP="001037EC">
            <w:pPr>
              <w:spacing w:after="150"/>
              <w:rPr>
                <w:rFonts w:ascii="Arial" w:hAnsi="Arial" w:cs="Arial"/>
              </w:rPr>
            </w:pPr>
            <w:r w:rsidRPr="00F70974">
              <w:rPr>
                <w:rFonts w:ascii="Arial" w:hAnsi="Arial" w:cs="Arial"/>
                <w:color w:val="000000"/>
              </w:rPr>
              <w:t>4734650.03</w:t>
            </w:r>
          </w:p>
        </w:tc>
      </w:tr>
      <w:tr w:rsidR="00F70974" w:rsidRPr="00F70974" w14:paraId="12C91C9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7875298" w14:textId="77777777" w:rsidR="00F70974" w:rsidRPr="00F70974" w:rsidRDefault="00F70974" w:rsidP="001037EC">
            <w:pPr>
              <w:spacing w:after="150"/>
              <w:rPr>
                <w:rFonts w:ascii="Arial" w:hAnsi="Arial" w:cs="Arial"/>
              </w:rPr>
            </w:pPr>
            <w:r w:rsidRPr="00F70974">
              <w:rPr>
                <w:rFonts w:ascii="Arial" w:hAnsi="Arial" w:cs="Arial"/>
                <w:b/>
                <w:color w:val="000000"/>
              </w:rPr>
              <w:t>Ј50</w:t>
            </w:r>
          </w:p>
        </w:tc>
        <w:tc>
          <w:tcPr>
            <w:tcW w:w="2039" w:type="dxa"/>
            <w:tcBorders>
              <w:top w:val="single" w:sz="8" w:space="0" w:color="000000"/>
              <w:left w:val="single" w:sz="8" w:space="0" w:color="000000"/>
              <w:bottom w:val="single" w:sz="8" w:space="0" w:color="000000"/>
              <w:right w:val="single" w:sz="8" w:space="0" w:color="000000"/>
            </w:tcBorders>
            <w:vAlign w:val="center"/>
          </w:tcPr>
          <w:p w14:paraId="2D786477" w14:textId="77777777" w:rsidR="00F70974" w:rsidRPr="00F70974" w:rsidRDefault="00F70974" w:rsidP="001037EC">
            <w:pPr>
              <w:spacing w:after="150"/>
              <w:rPr>
                <w:rFonts w:ascii="Arial" w:hAnsi="Arial" w:cs="Arial"/>
              </w:rPr>
            </w:pPr>
            <w:r w:rsidRPr="00F70974">
              <w:rPr>
                <w:rFonts w:ascii="Arial" w:hAnsi="Arial" w:cs="Arial"/>
                <w:color w:val="000000"/>
              </w:rPr>
              <w:t>7613491.71</w:t>
            </w:r>
          </w:p>
        </w:tc>
        <w:tc>
          <w:tcPr>
            <w:tcW w:w="2039" w:type="dxa"/>
            <w:tcBorders>
              <w:top w:val="single" w:sz="8" w:space="0" w:color="000000"/>
              <w:left w:val="single" w:sz="8" w:space="0" w:color="000000"/>
              <w:bottom w:val="single" w:sz="8" w:space="0" w:color="000000"/>
              <w:right w:val="single" w:sz="8" w:space="0" w:color="000000"/>
            </w:tcBorders>
            <w:vAlign w:val="center"/>
          </w:tcPr>
          <w:p w14:paraId="7EB2FB80" w14:textId="77777777" w:rsidR="00F70974" w:rsidRPr="00F70974" w:rsidRDefault="00F70974" w:rsidP="001037EC">
            <w:pPr>
              <w:spacing w:after="150"/>
              <w:rPr>
                <w:rFonts w:ascii="Arial" w:hAnsi="Arial" w:cs="Arial"/>
              </w:rPr>
            </w:pPr>
            <w:r w:rsidRPr="00F70974">
              <w:rPr>
                <w:rFonts w:ascii="Arial" w:hAnsi="Arial" w:cs="Arial"/>
                <w:color w:val="000000"/>
              </w:rPr>
              <w:t>4730724.15</w:t>
            </w:r>
          </w:p>
        </w:tc>
        <w:tc>
          <w:tcPr>
            <w:tcW w:w="721" w:type="dxa"/>
            <w:tcBorders>
              <w:top w:val="single" w:sz="8" w:space="0" w:color="000000"/>
              <w:left w:val="single" w:sz="8" w:space="0" w:color="000000"/>
              <w:bottom w:val="single" w:sz="8" w:space="0" w:color="000000"/>
              <w:right w:val="single" w:sz="8" w:space="0" w:color="000000"/>
            </w:tcBorders>
            <w:vAlign w:val="center"/>
          </w:tcPr>
          <w:p w14:paraId="33674846" w14:textId="77777777" w:rsidR="00F70974" w:rsidRPr="00F70974" w:rsidRDefault="00F70974" w:rsidP="001037EC">
            <w:pPr>
              <w:spacing w:after="150"/>
              <w:rPr>
                <w:rFonts w:ascii="Arial" w:hAnsi="Arial" w:cs="Arial"/>
              </w:rPr>
            </w:pPr>
            <w:r w:rsidRPr="00F70974">
              <w:rPr>
                <w:rFonts w:ascii="Arial" w:hAnsi="Arial" w:cs="Arial"/>
                <w:b/>
                <w:color w:val="000000"/>
              </w:rPr>
              <w:t>Ј251</w:t>
            </w:r>
          </w:p>
        </w:tc>
        <w:tc>
          <w:tcPr>
            <w:tcW w:w="2039" w:type="dxa"/>
            <w:tcBorders>
              <w:top w:val="single" w:sz="8" w:space="0" w:color="000000"/>
              <w:left w:val="single" w:sz="8" w:space="0" w:color="000000"/>
              <w:bottom w:val="single" w:sz="8" w:space="0" w:color="000000"/>
              <w:right w:val="single" w:sz="8" w:space="0" w:color="000000"/>
            </w:tcBorders>
            <w:vAlign w:val="center"/>
          </w:tcPr>
          <w:p w14:paraId="1C4C7921" w14:textId="77777777" w:rsidR="00F70974" w:rsidRPr="00F70974" w:rsidRDefault="00F70974" w:rsidP="001037EC">
            <w:pPr>
              <w:spacing w:after="150"/>
              <w:rPr>
                <w:rFonts w:ascii="Arial" w:hAnsi="Arial" w:cs="Arial"/>
              </w:rPr>
            </w:pPr>
            <w:r w:rsidRPr="00F70974">
              <w:rPr>
                <w:rFonts w:ascii="Arial" w:hAnsi="Arial" w:cs="Arial"/>
                <w:color w:val="000000"/>
              </w:rPr>
              <w:t>7610985.57</w:t>
            </w:r>
          </w:p>
        </w:tc>
        <w:tc>
          <w:tcPr>
            <w:tcW w:w="2039" w:type="dxa"/>
            <w:tcBorders>
              <w:top w:val="single" w:sz="8" w:space="0" w:color="000000"/>
              <w:left w:val="single" w:sz="8" w:space="0" w:color="000000"/>
              <w:bottom w:val="single" w:sz="8" w:space="0" w:color="000000"/>
              <w:right w:val="single" w:sz="8" w:space="0" w:color="000000"/>
            </w:tcBorders>
            <w:vAlign w:val="center"/>
          </w:tcPr>
          <w:p w14:paraId="3CCF9658" w14:textId="77777777" w:rsidR="00F70974" w:rsidRPr="00F70974" w:rsidRDefault="00F70974" w:rsidP="001037EC">
            <w:pPr>
              <w:spacing w:after="150"/>
              <w:rPr>
                <w:rFonts w:ascii="Arial" w:hAnsi="Arial" w:cs="Arial"/>
              </w:rPr>
            </w:pPr>
            <w:r w:rsidRPr="00F70974">
              <w:rPr>
                <w:rFonts w:ascii="Arial" w:hAnsi="Arial" w:cs="Arial"/>
                <w:color w:val="000000"/>
              </w:rPr>
              <w:t>4734679.22</w:t>
            </w:r>
          </w:p>
        </w:tc>
        <w:tc>
          <w:tcPr>
            <w:tcW w:w="722" w:type="dxa"/>
            <w:tcBorders>
              <w:top w:val="single" w:sz="8" w:space="0" w:color="000000"/>
              <w:left w:val="single" w:sz="8" w:space="0" w:color="000000"/>
              <w:bottom w:val="single" w:sz="8" w:space="0" w:color="000000"/>
              <w:right w:val="single" w:sz="8" w:space="0" w:color="000000"/>
            </w:tcBorders>
            <w:vAlign w:val="center"/>
          </w:tcPr>
          <w:p w14:paraId="02C78005" w14:textId="77777777" w:rsidR="00F70974" w:rsidRPr="00F70974" w:rsidRDefault="00F70974" w:rsidP="001037EC">
            <w:pPr>
              <w:spacing w:after="150"/>
              <w:rPr>
                <w:rFonts w:ascii="Arial" w:hAnsi="Arial" w:cs="Arial"/>
              </w:rPr>
            </w:pPr>
            <w:r w:rsidRPr="00F70974">
              <w:rPr>
                <w:rFonts w:ascii="Arial" w:hAnsi="Arial" w:cs="Arial"/>
                <w:b/>
                <w:color w:val="000000"/>
              </w:rPr>
              <w:t>Ј452</w:t>
            </w:r>
          </w:p>
        </w:tc>
        <w:tc>
          <w:tcPr>
            <w:tcW w:w="2040" w:type="dxa"/>
            <w:tcBorders>
              <w:top w:val="single" w:sz="8" w:space="0" w:color="000000"/>
              <w:left w:val="single" w:sz="8" w:space="0" w:color="000000"/>
              <w:bottom w:val="single" w:sz="8" w:space="0" w:color="000000"/>
              <w:right w:val="single" w:sz="8" w:space="0" w:color="000000"/>
            </w:tcBorders>
            <w:vAlign w:val="center"/>
          </w:tcPr>
          <w:p w14:paraId="3A86EF52" w14:textId="77777777" w:rsidR="00F70974" w:rsidRPr="00F70974" w:rsidRDefault="00F70974" w:rsidP="001037EC">
            <w:pPr>
              <w:spacing w:after="150"/>
              <w:rPr>
                <w:rFonts w:ascii="Arial" w:hAnsi="Arial" w:cs="Arial"/>
              </w:rPr>
            </w:pPr>
            <w:r w:rsidRPr="00F70974">
              <w:rPr>
                <w:rFonts w:ascii="Arial" w:hAnsi="Arial" w:cs="Arial"/>
                <w:color w:val="000000"/>
              </w:rPr>
              <w:t>7611259.66</w:t>
            </w:r>
          </w:p>
        </w:tc>
        <w:tc>
          <w:tcPr>
            <w:tcW w:w="2040" w:type="dxa"/>
            <w:tcBorders>
              <w:top w:val="single" w:sz="8" w:space="0" w:color="000000"/>
              <w:left w:val="single" w:sz="8" w:space="0" w:color="000000"/>
              <w:bottom w:val="single" w:sz="8" w:space="0" w:color="000000"/>
              <w:right w:val="single" w:sz="8" w:space="0" w:color="000000"/>
            </w:tcBorders>
            <w:vAlign w:val="center"/>
          </w:tcPr>
          <w:p w14:paraId="6597FCC6" w14:textId="77777777" w:rsidR="00F70974" w:rsidRPr="00F70974" w:rsidRDefault="00F70974" w:rsidP="001037EC">
            <w:pPr>
              <w:spacing w:after="150"/>
              <w:rPr>
                <w:rFonts w:ascii="Arial" w:hAnsi="Arial" w:cs="Arial"/>
              </w:rPr>
            </w:pPr>
            <w:r w:rsidRPr="00F70974">
              <w:rPr>
                <w:rFonts w:ascii="Arial" w:hAnsi="Arial" w:cs="Arial"/>
                <w:color w:val="000000"/>
              </w:rPr>
              <w:t>4734634.15</w:t>
            </w:r>
          </w:p>
        </w:tc>
      </w:tr>
      <w:tr w:rsidR="00F70974" w:rsidRPr="00F70974" w14:paraId="59D3A48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859719D" w14:textId="77777777" w:rsidR="00F70974" w:rsidRPr="00F70974" w:rsidRDefault="00F70974" w:rsidP="001037EC">
            <w:pPr>
              <w:spacing w:after="150"/>
              <w:rPr>
                <w:rFonts w:ascii="Arial" w:hAnsi="Arial" w:cs="Arial"/>
              </w:rPr>
            </w:pPr>
            <w:r w:rsidRPr="00F70974">
              <w:rPr>
                <w:rFonts w:ascii="Arial" w:hAnsi="Arial" w:cs="Arial"/>
                <w:b/>
                <w:color w:val="000000"/>
              </w:rPr>
              <w:t>Ј51</w:t>
            </w:r>
          </w:p>
        </w:tc>
        <w:tc>
          <w:tcPr>
            <w:tcW w:w="2039" w:type="dxa"/>
            <w:tcBorders>
              <w:top w:val="single" w:sz="8" w:space="0" w:color="000000"/>
              <w:left w:val="single" w:sz="8" w:space="0" w:color="000000"/>
              <w:bottom w:val="single" w:sz="8" w:space="0" w:color="000000"/>
              <w:right w:val="single" w:sz="8" w:space="0" w:color="000000"/>
            </w:tcBorders>
            <w:vAlign w:val="center"/>
          </w:tcPr>
          <w:p w14:paraId="2A6881CF" w14:textId="77777777" w:rsidR="00F70974" w:rsidRPr="00F70974" w:rsidRDefault="00F70974" w:rsidP="001037EC">
            <w:pPr>
              <w:spacing w:after="150"/>
              <w:rPr>
                <w:rFonts w:ascii="Arial" w:hAnsi="Arial" w:cs="Arial"/>
              </w:rPr>
            </w:pPr>
            <w:r w:rsidRPr="00F70974">
              <w:rPr>
                <w:rFonts w:ascii="Arial" w:hAnsi="Arial" w:cs="Arial"/>
                <w:color w:val="000000"/>
              </w:rPr>
              <w:t>7613483.20</w:t>
            </w:r>
          </w:p>
        </w:tc>
        <w:tc>
          <w:tcPr>
            <w:tcW w:w="2039" w:type="dxa"/>
            <w:tcBorders>
              <w:top w:val="single" w:sz="8" w:space="0" w:color="000000"/>
              <w:left w:val="single" w:sz="8" w:space="0" w:color="000000"/>
              <w:bottom w:val="single" w:sz="8" w:space="0" w:color="000000"/>
              <w:right w:val="single" w:sz="8" w:space="0" w:color="000000"/>
            </w:tcBorders>
            <w:vAlign w:val="center"/>
          </w:tcPr>
          <w:p w14:paraId="064899A6" w14:textId="77777777" w:rsidR="00F70974" w:rsidRPr="00F70974" w:rsidRDefault="00F70974" w:rsidP="001037EC">
            <w:pPr>
              <w:spacing w:after="150"/>
              <w:rPr>
                <w:rFonts w:ascii="Arial" w:hAnsi="Arial" w:cs="Arial"/>
              </w:rPr>
            </w:pPr>
            <w:r w:rsidRPr="00F70974">
              <w:rPr>
                <w:rFonts w:ascii="Arial" w:hAnsi="Arial" w:cs="Arial"/>
                <w:color w:val="000000"/>
              </w:rPr>
              <w:t>4730733.12</w:t>
            </w:r>
          </w:p>
        </w:tc>
        <w:tc>
          <w:tcPr>
            <w:tcW w:w="721" w:type="dxa"/>
            <w:tcBorders>
              <w:top w:val="single" w:sz="8" w:space="0" w:color="000000"/>
              <w:left w:val="single" w:sz="8" w:space="0" w:color="000000"/>
              <w:bottom w:val="single" w:sz="8" w:space="0" w:color="000000"/>
              <w:right w:val="single" w:sz="8" w:space="0" w:color="000000"/>
            </w:tcBorders>
            <w:vAlign w:val="center"/>
          </w:tcPr>
          <w:p w14:paraId="2A3B38AB" w14:textId="77777777" w:rsidR="00F70974" w:rsidRPr="00F70974" w:rsidRDefault="00F70974" w:rsidP="001037EC">
            <w:pPr>
              <w:spacing w:after="150"/>
              <w:rPr>
                <w:rFonts w:ascii="Arial" w:hAnsi="Arial" w:cs="Arial"/>
              </w:rPr>
            </w:pPr>
            <w:r w:rsidRPr="00F70974">
              <w:rPr>
                <w:rFonts w:ascii="Arial" w:hAnsi="Arial" w:cs="Arial"/>
                <w:b/>
                <w:color w:val="000000"/>
              </w:rPr>
              <w:t>Ј252</w:t>
            </w:r>
          </w:p>
        </w:tc>
        <w:tc>
          <w:tcPr>
            <w:tcW w:w="2039" w:type="dxa"/>
            <w:tcBorders>
              <w:top w:val="single" w:sz="8" w:space="0" w:color="000000"/>
              <w:left w:val="single" w:sz="8" w:space="0" w:color="000000"/>
              <w:bottom w:val="single" w:sz="8" w:space="0" w:color="000000"/>
              <w:right w:val="single" w:sz="8" w:space="0" w:color="000000"/>
            </w:tcBorders>
            <w:vAlign w:val="center"/>
          </w:tcPr>
          <w:p w14:paraId="3CF9B6E9" w14:textId="77777777" w:rsidR="00F70974" w:rsidRPr="00F70974" w:rsidRDefault="00F70974" w:rsidP="001037EC">
            <w:pPr>
              <w:spacing w:after="150"/>
              <w:rPr>
                <w:rFonts w:ascii="Arial" w:hAnsi="Arial" w:cs="Arial"/>
              </w:rPr>
            </w:pPr>
            <w:r w:rsidRPr="00F70974">
              <w:rPr>
                <w:rFonts w:ascii="Arial" w:hAnsi="Arial" w:cs="Arial"/>
                <w:color w:val="000000"/>
              </w:rPr>
              <w:t>7610961.63</w:t>
            </w:r>
          </w:p>
        </w:tc>
        <w:tc>
          <w:tcPr>
            <w:tcW w:w="2039" w:type="dxa"/>
            <w:tcBorders>
              <w:top w:val="single" w:sz="8" w:space="0" w:color="000000"/>
              <w:left w:val="single" w:sz="8" w:space="0" w:color="000000"/>
              <w:bottom w:val="single" w:sz="8" w:space="0" w:color="000000"/>
              <w:right w:val="single" w:sz="8" w:space="0" w:color="000000"/>
            </w:tcBorders>
            <w:vAlign w:val="center"/>
          </w:tcPr>
          <w:p w14:paraId="52EAEABA" w14:textId="77777777" w:rsidR="00F70974" w:rsidRPr="00F70974" w:rsidRDefault="00F70974" w:rsidP="001037EC">
            <w:pPr>
              <w:spacing w:after="150"/>
              <w:rPr>
                <w:rFonts w:ascii="Arial" w:hAnsi="Arial" w:cs="Arial"/>
              </w:rPr>
            </w:pPr>
            <w:r w:rsidRPr="00F70974">
              <w:rPr>
                <w:rFonts w:ascii="Arial" w:hAnsi="Arial" w:cs="Arial"/>
                <w:color w:val="000000"/>
              </w:rPr>
              <w:t>4734681.21</w:t>
            </w:r>
          </w:p>
        </w:tc>
        <w:tc>
          <w:tcPr>
            <w:tcW w:w="722" w:type="dxa"/>
            <w:tcBorders>
              <w:top w:val="single" w:sz="8" w:space="0" w:color="000000"/>
              <w:left w:val="single" w:sz="8" w:space="0" w:color="000000"/>
              <w:bottom w:val="single" w:sz="8" w:space="0" w:color="000000"/>
              <w:right w:val="single" w:sz="8" w:space="0" w:color="000000"/>
            </w:tcBorders>
            <w:vAlign w:val="center"/>
          </w:tcPr>
          <w:p w14:paraId="193BB27F" w14:textId="77777777" w:rsidR="00F70974" w:rsidRPr="00F70974" w:rsidRDefault="00F70974" w:rsidP="001037EC">
            <w:pPr>
              <w:spacing w:after="150"/>
              <w:rPr>
                <w:rFonts w:ascii="Arial" w:hAnsi="Arial" w:cs="Arial"/>
              </w:rPr>
            </w:pPr>
            <w:r w:rsidRPr="00F70974">
              <w:rPr>
                <w:rFonts w:ascii="Arial" w:hAnsi="Arial" w:cs="Arial"/>
                <w:b/>
                <w:color w:val="000000"/>
              </w:rPr>
              <w:t>Ј453</w:t>
            </w:r>
          </w:p>
        </w:tc>
        <w:tc>
          <w:tcPr>
            <w:tcW w:w="2040" w:type="dxa"/>
            <w:tcBorders>
              <w:top w:val="single" w:sz="8" w:space="0" w:color="000000"/>
              <w:left w:val="single" w:sz="8" w:space="0" w:color="000000"/>
              <w:bottom w:val="single" w:sz="8" w:space="0" w:color="000000"/>
              <w:right w:val="single" w:sz="8" w:space="0" w:color="000000"/>
            </w:tcBorders>
            <w:vAlign w:val="center"/>
          </w:tcPr>
          <w:p w14:paraId="223B6C35" w14:textId="77777777" w:rsidR="00F70974" w:rsidRPr="00F70974" w:rsidRDefault="00F70974" w:rsidP="001037EC">
            <w:pPr>
              <w:spacing w:after="150"/>
              <w:rPr>
                <w:rFonts w:ascii="Arial" w:hAnsi="Arial" w:cs="Arial"/>
              </w:rPr>
            </w:pPr>
            <w:r w:rsidRPr="00F70974">
              <w:rPr>
                <w:rFonts w:ascii="Arial" w:hAnsi="Arial" w:cs="Arial"/>
                <w:color w:val="000000"/>
              </w:rPr>
              <w:t>7611262.52</w:t>
            </w:r>
          </w:p>
        </w:tc>
        <w:tc>
          <w:tcPr>
            <w:tcW w:w="2040" w:type="dxa"/>
            <w:tcBorders>
              <w:top w:val="single" w:sz="8" w:space="0" w:color="000000"/>
              <w:left w:val="single" w:sz="8" w:space="0" w:color="000000"/>
              <w:bottom w:val="single" w:sz="8" w:space="0" w:color="000000"/>
              <w:right w:val="single" w:sz="8" w:space="0" w:color="000000"/>
            </w:tcBorders>
            <w:vAlign w:val="center"/>
          </w:tcPr>
          <w:p w14:paraId="5CB2FE53" w14:textId="77777777" w:rsidR="00F70974" w:rsidRPr="00F70974" w:rsidRDefault="00F70974" w:rsidP="001037EC">
            <w:pPr>
              <w:spacing w:after="150"/>
              <w:rPr>
                <w:rFonts w:ascii="Arial" w:hAnsi="Arial" w:cs="Arial"/>
              </w:rPr>
            </w:pPr>
            <w:r w:rsidRPr="00F70974">
              <w:rPr>
                <w:rFonts w:ascii="Arial" w:hAnsi="Arial" w:cs="Arial"/>
                <w:color w:val="000000"/>
              </w:rPr>
              <w:t>4734630.70</w:t>
            </w:r>
          </w:p>
        </w:tc>
      </w:tr>
      <w:tr w:rsidR="00F70974" w:rsidRPr="00F70974" w14:paraId="5110322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75B7183" w14:textId="77777777" w:rsidR="00F70974" w:rsidRPr="00F70974" w:rsidRDefault="00F70974" w:rsidP="001037EC">
            <w:pPr>
              <w:spacing w:after="150"/>
              <w:rPr>
                <w:rFonts w:ascii="Arial" w:hAnsi="Arial" w:cs="Arial"/>
              </w:rPr>
            </w:pPr>
            <w:r w:rsidRPr="00F70974">
              <w:rPr>
                <w:rFonts w:ascii="Arial" w:hAnsi="Arial" w:cs="Arial"/>
                <w:b/>
                <w:color w:val="000000"/>
              </w:rPr>
              <w:t>Ј52</w:t>
            </w:r>
          </w:p>
        </w:tc>
        <w:tc>
          <w:tcPr>
            <w:tcW w:w="2039" w:type="dxa"/>
            <w:tcBorders>
              <w:top w:val="single" w:sz="8" w:space="0" w:color="000000"/>
              <w:left w:val="single" w:sz="8" w:space="0" w:color="000000"/>
              <w:bottom w:val="single" w:sz="8" w:space="0" w:color="000000"/>
              <w:right w:val="single" w:sz="8" w:space="0" w:color="000000"/>
            </w:tcBorders>
            <w:vAlign w:val="center"/>
          </w:tcPr>
          <w:p w14:paraId="7A1E7758" w14:textId="77777777" w:rsidR="00F70974" w:rsidRPr="00F70974" w:rsidRDefault="00F70974" w:rsidP="001037EC">
            <w:pPr>
              <w:spacing w:after="150"/>
              <w:rPr>
                <w:rFonts w:ascii="Arial" w:hAnsi="Arial" w:cs="Arial"/>
              </w:rPr>
            </w:pPr>
            <w:r w:rsidRPr="00F70974">
              <w:rPr>
                <w:rFonts w:ascii="Arial" w:hAnsi="Arial" w:cs="Arial"/>
                <w:color w:val="000000"/>
              </w:rPr>
              <w:t>7613475.16</w:t>
            </w:r>
          </w:p>
        </w:tc>
        <w:tc>
          <w:tcPr>
            <w:tcW w:w="2039" w:type="dxa"/>
            <w:tcBorders>
              <w:top w:val="single" w:sz="8" w:space="0" w:color="000000"/>
              <w:left w:val="single" w:sz="8" w:space="0" w:color="000000"/>
              <w:bottom w:val="single" w:sz="8" w:space="0" w:color="000000"/>
              <w:right w:val="single" w:sz="8" w:space="0" w:color="000000"/>
            </w:tcBorders>
            <w:vAlign w:val="center"/>
          </w:tcPr>
          <w:p w14:paraId="7DD5531E" w14:textId="77777777" w:rsidR="00F70974" w:rsidRPr="00F70974" w:rsidRDefault="00F70974" w:rsidP="001037EC">
            <w:pPr>
              <w:spacing w:after="150"/>
              <w:rPr>
                <w:rFonts w:ascii="Arial" w:hAnsi="Arial" w:cs="Arial"/>
              </w:rPr>
            </w:pPr>
            <w:r w:rsidRPr="00F70974">
              <w:rPr>
                <w:rFonts w:ascii="Arial" w:hAnsi="Arial" w:cs="Arial"/>
                <w:color w:val="000000"/>
              </w:rPr>
              <w:t>4730740.32</w:t>
            </w:r>
          </w:p>
        </w:tc>
        <w:tc>
          <w:tcPr>
            <w:tcW w:w="721" w:type="dxa"/>
            <w:tcBorders>
              <w:top w:val="single" w:sz="8" w:space="0" w:color="000000"/>
              <w:left w:val="single" w:sz="8" w:space="0" w:color="000000"/>
              <w:bottom w:val="single" w:sz="8" w:space="0" w:color="000000"/>
              <w:right w:val="single" w:sz="8" w:space="0" w:color="000000"/>
            </w:tcBorders>
            <w:vAlign w:val="center"/>
          </w:tcPr>
          <w:p w14:paraId="7BE29251" w14:textId="77777777" w:rsidR="00F70974" w:rsidRPr="00F70974" w:rsidRDefault="00F70974" w:rsidP="001037EC">
            <w:pPr>
              <w:spacing w:after="150"/>
              <w:rPr>
                <w:rFonts w:ascii="Arial" w:hAnsi="Arial" w:cs="Arial"/>
              </w:rPr>
            </w:pPr>
            <w:r w:rsidRPr="00F70974">
              <w:rPr>
                <w:rFonts w:ascii="Arial" w:hAnsi="Arial" w:cs="Arial"/>
                <w:b/>
                <w:color w:val="000000"/>
              </w:rPr>
              <w:t>Ј253</w:t>
            </w:r>
          </w:p>
        </w:tc>
        <w:tc>
          <w:tcPr>
            <w:tcW w:w="2039" w:type="dxa"/>
            <w:tcBorders>
              <w:top w:val="single" w:sz="8" w:space="0" w:color="000000"/>
              <w:left w:val="single" w:sz="8" w:space="0" w:color="000000"/>
              <w:bottom w:val="single" w:sz="8" w:space="0" w:color="000000"/>
              <w:right w:val="single" w:sz="8" w:space="0" w:color="000000"/>
            </w:tcBorders>
            <w:vAlign w:val="center"/>
          </w:tcPr>
          <w:p w14:paraId="3E142756" w14:textId="77777777" w:rsidR="00F70974" w:rsidRPr="00F70974" w:rsidRDefault="00F70974" w:rsidP="001037EC">
            <w:pPr>
              <w:spacing w:after="150"/>
              <w:rPr>
                <w:rFonts w:ascii="Arial" w:hAnsi="Arial" w:cs="Arial"/>
              </w:rPr>
            </w:pPr>
            <w:r w:rsidRPr="00F70974">
              <w:rPr>
                <w:rFonts w:ascii="Arial" w:hAnsi="Arial" w:cs="Arial"/>
                <w:color w:val="000000"/>
              </w:rPr>
              <w:t>7610938.31</w:t>
            </w:r>
          </w:p>
        </w:tc>
        <w:tc>
          <w:tcPr>
            <w:tcW w:w="2039" w:type="dxa"/>
            <w:tcBorders>
              <w:top w:val="single" w:sz="8" w:space="0" w:color="000000"/>
              <w:left w:val="single" w:sz="8" w:space="0" w:color="000000"/>
              <w:bottom w:val="single" w:sz="8" w:space="0" w:color="000000"/>
              <w:right w:val="single" w:sz="8" w:space="0" w:color="000000"/>
            </w:tcBorders>
            <w:vAlign w:val="center"/>
          </w:tcPr>
          <w:p w14:paraId="2635D61A" w14:textId="77777777" w:rsidR="00F70974" w:rsidRPr="00F70974" w:rsidRDefault="00F70974" w:rsidP="001037EC">
            <w:pPr>
              <w:spacing w:after="150"/>
              <w:rPr>
                <w:rFonts w:ascii="Arial" w:hAnsi="Arial" w:cs="Arial"/>
              </w:rPr>
            </w:pPr>
            <w:r w:rsidRPr="00F70974">
              <w:rPr>
                <w:rFonts w:ascii="Arial" w:hAnsi="Arial" w:cs="Arial"/>
                <w:color w:val="000000"/>
              </w:rPr>
              <w:t>4734678.72</w:t>
            </w:r>
          </w:p>
        </w:tc>
        <w:tc>
          <w:tcPr>
            <w:tcW w:w="722" w:type="dxa"/>
            <w:tcBorders>
              <w:top w:val="single" w:sz="8" w:space="0" w:color="000000"/>
              <w:left w:val="single" w:sz="8" w:space="0" w:color="000000"/>
              <w:bottom w:val="single" w:sz="8" w:space="0" w:color="000000"/>
              <w:right w:val="single" w:sz="8" w:space="0" w:color="000000"/>
            </w:tcBorders>
            <w:vAlign w:val="center"/>
          </w:tcPr>
          <w:p w14:paraId="7A635E56" w14:textId="77777777" w:rsidR="00F70974" w:rsidRPr="00F70974" w:rsidRDefault="00F70974" w:rsidP="001037EC">
            <w:pPr>
              <w:spacing w:after="150"/>
              <w:rPr>
                <w:rFonts w:ascii="Arial" w:hAnsi="Arial" w:cs="Arial"/>
              </w:rPr>
            </w:pPr>
            <w:r w:rsidRPr="00F70974">
              <w:rPr>
                <w:rFonts w:ascii="Arial" w:hAnsi="Arial" w:cs="Arial"/>
                <w:b/>
                <w:color w:val="000000"/>
              </w:rPr>
              <w:t>Ј454</w:t>
            </w:r>
          </w:p>
        </w:tc>
        <w:tc>
          <w:tcPr>
            <w:tcW w:w="2040" w:type="dxa"/>
            <w:tcBorders>
              <w:top w:val="single" w:sz="8" w:space="0" w:color="000000"/>
              <w:left w:val="single" w:sz="8" w:space="0" w:color="000000"/>
              <w:bottom w:val="single" w:sz="8" w:space="0" w:color="000000"/>
              <w:right w:val="single" w:sz="8" w:space="0" w:color="000000"/>
            </w:tcBorders>
            <w:vAlign w:val="center"/>
          </w:tcPr>
          <w:p w14:paraId="5127009A" w14:textId="77777777" w:rsidR="00F70974" w:rsidRPr="00F70974" w:rsidRDefault="00F70974" w:rsidP="001037EC">
            <w:pPr>
              <w:spacing w:after="150"/>
              <w:rPr>
                <w:rFonts w:ascii="Arial" w:hAnsi="Arial" w:cs="Arial"/>
              </w:rPr>
            </w:pPr>
            <w:r w:rsidRPr="00F70974">
              <w:rPr>
                <w:rFonts w:ascii="Arial" w:hAnsi="Arial" w:cs="Arial"/>
                <w:color w:val="000000"/>
              </w:rPr>
              <w:t>7611285.35</w:t>
            </w:r>
          </w:p>
        </w:tc>
        <w:tc>
          <w:tcPr>
            <w:tcW w:w="2040" w:type="dxa"/>
            <w:tcBorders>
              <w:top w:val="single" w:sz="8" w:space="0" w:color="000000"/>
              <w:left w:val="single" w:sz="8" w:space="0" w:color="000000"/>
              <w:bottom w:val="single" w:sz="8" w:space="0" w:color="000000"/>
              <w:right w:val="single" w:sz="8" w:space="0" w:color="000000"/>
            </w:tcBorders>
            <w:vAlign w:val="center"/>
          </w:tcPr>
          <w:p w14:paraId="604EFB6B" w14:textId="77777777" w:rsidR="00F70974" w:rsidRPr="00F70974" w:rsidRDefault="00F70974" w:rsidP="001037EC">
            <w:pPr>
              <w:spacing w:after="150"/>
              <w:rPr>
                <w:rFonts w:ascii="Arial" w:hAnsi="Arial" w:cs="Arial"/>
              </w:rPr>
            </w:pPr>
            <w:r w:rsidRPr="00F70974">
              <w:rPr>
                <w:rFonts w:ascii="Arial" w:hAnsi="Arial" w:cs="Arial"/>
                <w:color w:val="000000"/>
              </w:rPr>
              <w:t>4734613.59</w:t>
            </w:r>
          </w:p>
        </w:tc>
      </w:tr>
      <w:tr w:rsidR="00F70974" w:rsidRPr="00F70974" w14:paraId="5F18F5C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560ECCA" w14:textId="77777777" w:rsidR="00F70974" w:rsidRPr="00F70974" w:rsidRDefault="00F70974" w:rsidP="001037EC">
            <w:pPr>
              <w:spacing w:after="150"/>
              <w:rPr>
                <w:rFonts w:ascii="Arial" w:hAnsi="Arial" w:cs="Arial"/>
              </w:rPr>
            </w:pPr>
            <w:r w:rsidRPr="00F70974">
              <w:rPr>
                <w:rFonts w:ascii="Arial" w:hAnsi="Arial" w:cs="Arial"/>
                <w:b/>
                <w:color w:val="000000"/>
              </w:rPr>
              <w:t>Ј53</w:t>
            </w:r>
          </w:p>
        </w:tc>
        <w:tc>
          <w:tcPr>
            <w:tcW w:w="2039" w:type="dxa"/>
            <w:tcBorders>
              <w:top w:val="single" w:sz="8" w:space="0" w:color="000000"/>
              <w:left w:val="single" w:sz="8" w:space="0" w:color="000000"/>
              <w:bottom w:val="single" w:sz="8" w:space="0" w:color="000000"/>
              <w:right w:val="single" w:sz="8" w:space="0" w:color="000000"/>
            </w:tcBorders>
            <w:vAlign w:val="center"/>
          </w:tcPr>
          <w:p w14:paraId="2268ED6E" w14:textId="77777777" w:rsidR="00F70974" w:rsidRPr="00F70974" w:rsidRDefault="00F70974" w:rsidP="001037EC">
            <w:pPr>
              <w:spacing w:after="150"/>
              <w:rPr>
                <w:rFonts w:ascii="Arial" w:hAnsi="Arial" w:cs="Arial"/>
              </w:rPr>
            </w:pPr>
            <w:r w:rsidRPr="00F70974">
              <w:rPr>
                <w:rFonts w:ascii="Arial" w:hAnsi="Arial" w:cs="Arial"/>
                <w:color w:val="000000"/>
              </w:rPr>
              <w:t>7613464.16</w:t>
            </w:r>
          </w:p>
        </w:tc>
        <w:tc>
          <w:tcPr>
            <w:tcW w:w="2039" w:type="dxa"/>
            <w:tcBorders>
              <w:top w:val="single" w:sz="8" w:space="0" w:color="000000"/>
              <w:left w:val="single" w:sz="8" w:space="0" w:color="000000"/>
              <w:bottom w:val="single" w:sz="8" w:space="0" w:color="000000"/>
              <w:right w:val="single" w:sz="8" w:space="0" w:color="000000"/>
            </w:tcBorders>
            <w:vAlign w:val="center"/>
          </w:tcPr>
          <w:p w14:paraId="2E696C1B" w14:textId="77777777" w:rsidR="00F70974" w:rsidRPr="00F70974" w:rsidRDefault="00F70974" w:rsidP="001037EC">
            <w:pPr>
              <w:spacing w:after="150"/>
              <w:rPr>
                <w:rFonts w:ascii="Arial" w:hAnsi="Arial" w:cs="Arial"/>
              </w:rPr>
            </w:pPr>
            <w:r w:rsidRPr="00F70974">
              <w:rPr>
                <w:rFonts w:ascii="Arial" w:hAnsi="Arial" w:cs="Arial"/>
                <w:color w:val="000000"/>
              </w:rPr>
              <w:t>4730748.58</w:t>
            </w:r>
          </w:p>
        </w:tc>
        <w:tc>
          <w:tcPr>
            <w:tcW w:w="721" w:type="dxa"/>
            <w:tcBorders>
              <w:top w:val="single" w:sz="8" w:space="0" w:color="000000"/>
              <w:left w:val="single" w:sz="8" w:space="0" w:color="000000"/>
              <w:bottom w:val="single" w:sz="8" w:space="0" w:color="000000"/>
              <w:right w:val="single" w:sz="8" w:space="0" w:color="000000"/>
            </w:tcBorders>
            <w:vAlign w:val="center"/>
          </w:tcPr>
          <w:p w14:paraId="1D6504CD" w14:textId="77777777" w:rsidR="00F70974" w:rsidRPr="00F70974" w:rsidRDefault="00F70974" w:rsidP="001037EC">
            <w:pPr>
              <w:spacing w:after="150"/>
              <w:rPr>
                <w:rFonts w:ascii="Arial" w:hAnsi="Arial" w:cs="Arial"/>
              </w:rPr>
            </w:pPr>
            <w:r w:rsidRPr="00F70974">
              <w:rPr>
                <w:rFonts w:ascii="Arial" w:hAnsi="Arial" w:cs="Arial"/>
                <w:b/>
                <w:color w:val="000000"/>
              </w:rPr>
              <w:t>Ј254</w:t>
            </w:r>
          </w:p>
        </w:tc>
        <w:tc>
          <w:tcPr>
            <w:tcW w:w="2039" w:type="dxa"/>
            <w:tcBorders>
              <w:top w:val="single" w:sz="8" w:space="0" w:color="000000"/>
              <w:left w:val="single" w:sz="8" w:space="0" w:color="000000"/>
              <w:bottom w:val="single" w:sz="8" w:space="0" w:color="000000"/>
              <w:right w:val="single" w:sz="8" w:space="0" w:color="000000"/>
            </w:tcBorders>
            <w:vAlign w:val="center"/>
          </w:tcPr>
          <w:p w14:paraId="477600C4" w14:textId="77777777" w:rsidR="00F70974" w:rsidRPr="00F70974" w:rsidRDefault="00F70974" w:rsidP="001037EC">
            <w:pPr>
              <w:spacing w:after="150"/>
              <w:rPr>
                <w:rFonts w:ascii="Arial" w:hAnsi="Arial" w:cs="Arial"/>
              </w:rPr>
            </w:pPr>
            <w:r w:rsidRPr="00F70974">
              <w:rPr>
                <w:rFonts w:ascii="Arial" w:hAnsi="Arial" w:cs="Arial"/>
                <w:color w:val="000000"/>
              </w:rPr>
              <w:t>7610872.37</w:t>
            </w:r>
          </w:p>
        </w:tc>
        <w:tc>
          <w:tcPr>
            <w:tcW w:w="2039" w:type="dxa"/>
            <w:tcBorders>
              <w:top w:val="single" w:sz="8" w:space="0" w:color="000000"/>
              <w:left w:val="single" w:sz="8" w:space="0" w:color="000000"/>
              <w:bottom w:val="single" w:sz="8" w:space="0" w:color="000000"/>
              <w:right w:val="single" w:sz="8" w:space="0" w:color="000000"/>
            </w:tcBorders>
            <w:vAlign w:val="center"/>
          </w:tcPr>
          <w:p w14:paraId="1508464F" w14:textId="77777777" w:rsidR="00F70974" w:rsidRPr="00F70974" w:rsidRDefault="00F70974" w:rsidP="001037EC">
            <w:pPr>
              <w:spacing w:after="150"/>
              <w:rPr>
                <w:rFonts w:ascii="Arial" w:hAnsi="Arial" w:cs="Arial"/>
              </w:rPr>
            </w:pPr>
            <w:r w:rsidRPr="00F70974">
              <w:rPr>
                <w:rFonts w:ascii="Arial" w:hAnsi="Arial" w:cs="Arial"/>
                <w:color w:val="000000"/>
              </w:rPr>
              <w:t>4734666.52</w:t>
            </w:r>
          </w:p>
        </w:tc>
        <w:tc>
          <w:tcPr>
            <w:tcW w:w="722" w:type="dxa"/>
            <w:tcBorders>
              <w:top w:val="single" w:sz="8" w:space="0" w:color="000000"/>
              <w:left w:val="single" w:sz="8" w:space="0" w:color="000000"/>
              <w:bottom w:val="single" w:sz="8" w:space="0" w:color="000000"/>
              <w:right w:val="single" w:sz="8" w:space="0" w:color="000000"/>
            </w:tcBorders>
            <w:vAlign w:val="center"/>
          </w:tcPr>
          <w:p w14:paraId="797DF5C6" w14:textId="77777777" w:rsidR="00F70974" w:rsidRPr="00F70974" w:rsidRDefault="00F70974" w:rsidP="001037EC">
            <w:pPr>
              <w:spacing w:after="150"/>
              <w:rPr>
                <w:rFonts w:ascii="Arial" w:hAnsi="Arial" w:cs="Arial"/>
              </w:rPr>
            </w:pPr>
            <w:r w:rsidRPr="00F70974">
              <w:rPr>
                <w:rFonts w:ascii="Arial" w:hAnsi="Arial" w:cs="Arial"/>
                <w:b/>
                <w:color w:val="000000"/>
              </w:rPr>
              <w:t>Ј455</w:t>
            </w:r>
          </w:p>
        </w:tc>
        <w:tc>
          <w:tcPr>
            <w:tcW w:w="2040" w:type="dxa"/>
            <w:tcBorders>
              <w:top w:val="single" w:sz="8" w:space="0" w:color="000000"/>
              <w:left w:val="single" w:sz="8" w:space="0" w:color="000000"/>
              <w:bottom w:val="single" w:sz="8" w:space="0" w:color="000000"/>
              <w:right w:val="single" w:sz="8" w:space="0" w:color="000000"/>
            </w:tcBorders>
            <w:vAlign w:val="center"/>
          </w:tcPr>
          <w:p w14:paraId="704AAC28" w14:textId="77777777" w:rsidR="00F70974" w:rsidRPr="00F70974" w:rsidRDefault="00F70974" w:rsidP="001037EC">
            <w:pPr>
              <w:spacing w:after="150"/>
              <w:rPr>
                <w:rFonts w:ascii="Arial" w:hAnsi="Arial" w:cs="Arial"/>
              </w:rPr>
            </w:pPr>
            <w:r w:rsidRPr="00F70974">
              <w:rPr>
                <w:rFonts w:ascii="Arial" w:hAnsi="Arial" w:cs="Arial"/>
                <w:color w:val="000000"/>
              </w:rPr>
              <w:t>7611309.79</w:t>
            </w:r>
          </w:p>
        </w:tc>
        <w:tc>
          <w:tcPr>
            <w:tcW w:w="2040" w:type="dxa"/>
            <w:tcBorders>
              <w:top w:val="single" w:sz="8" w:space="0" w:color="000000"/>
              <w:left w:val="single" w:sz="8" w:space="0" w:color="000000"/>
              <w:bottom w:val="single" w:sz="8" w:space="0" w:color="000000"/>
              <w:right w:val="single" w:sz="8" w:space="0" w:color="000000"/>
            </w:tcBorders>
            <w:vAlign w:val="center"/>
          </w:tcPr>
          <w:p w14:paraId="7BBB64DA" w14:textId="77777777" w:rsidR="00F70974" w:rsidRPr="00F70974" w:rsidRDefault="00F70974" w:rsidP="001037EC">
            <w:pPr>
              <w:spacing w:after="150"/>
              <w:rPr>
                <w:rFonts w:ascii="Arial" w:hAnsi="Arial" w:cs="Arial"/>
              </w:rPr>
            </w:pPr>
            <w:r w:rsidRPr="00F70974">
              <w:rPr>
                <w:rFonts w:ascii="Arial" w:hAnsi="Arial" w:cs="Arial"/>
                <w:color w:val="000000"/>
              </w:rPr>
              <w:t>4734604.55</w:t>
            </w:r>
          </w:p>
        </w:tc>
      </w:tr>
      <w:tr w:rsidR="00F70974" w:rsidRPr="00F70974" w14:paraId="1F57934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B9ACE5B" w14:textId="77777777" w:rsidR="00F70974" w:rsidRPr="00F70974" w:rsidRDefault="00F70974" w:rsidP="001037EC">
            <w:pPr>
              <w:spacing w:after="150"/>
              <w:rPr>
                <w:rFonts w:ascii="Arial" w:hAnsi="Arial" w:cs="Arial"/>
              </w:rPr>
            </w:pPr>
            <w:r w:rsidRPr="00F70974">
              <w:rPr>
                <w:rFonts w:ascii="Arial" w:hAnsi="Arial" w:cs="Arial"/>
                <w:b/>
                <w:color w:val="000000"/>
              </w:rPr>
              <w:t>Ј54</w:t>
            </w:r>
          </w:p>
        </w:tc>
        <w:tc>
          <w:tcPr>
            <w:tcW w:w="2039" w:type="dxa"/>
            <w:tcBorders>
              <w:top w:val="single" w:sz="8" w:space="0" w:color="000000"/>
              <w:left w:val="single" w:sz="8" w:space="0" w:color="000000"/>
              <w:bottom w:val="single" w:sz="8" w:space="0" w:color="000000"/>
              <w:right w:val="single" w:sz="8" w:space="0" w:color="000000"/>
            </w:tcBorders>
            <w:vAlign w:val="center"/>
          </w:tcPr>
          <w:p w14:paraId="5CEB4FD3" w14:textId="77777777" w:rsidR="00F70974" w:rsidRPr="00F70974" w:rsidRDefault="00F70974" w:rsidP="001037EC">
            <w:pPr>
              <w:spacing w:after="150"/>
              <w:rPr>
                <w:rFonts w:ascii="Arial" w:hAnsi="Arial" w:cs="Arial"/>
              </w:rPr>
            </w:pPr>
            <w:r w:rsidRPr="00F70974">
              <w:rPr>
                <w:rFonts w:ascii="Arial" w:hAnsi="Arial" w:cs="Arial"/>
                <w:color w:val="000000"/>
              </w:rPr>
              <w:t>7613401.02</w:t>
            </w:r>
          </w:p>
        </w:tc>
        <w:tc>
          <w:tcPr>
            <w:tcW w:w="2039" w:type="dxa"/>
            <w:tcBorders>
              <w:top w:val="single" w:sz="8" w:space="0" w:color="000000"/>
              <w:left w:val="single" w:sz="8" w:space="0" w:color="000000"/>
              <w:bottom w:val="single" w:sz="8" w:space="0" w:color="000000"/>
              <w:right w:val="single" w:sz="8" w:space="0" w:color="000000"/>
            </w:tcBorders>
            <w:vAlign w:val="center"/>
          </w:tcPr>
          <w:p w14:paraId="4A623887" w14:textId="77777777" w:rsidR="00F70974" w:rsidRPr="00F70974" w:rsidRDefault="00F70974" w:rsidP="001037EC">
            <w:pPr>
              <w:spacing w:after="150"/>
              <w:rPr>
                <w:rFonts w:ascii="Arial" w:hAnsi="Arial" w:cs="Arial"/>
              </w:rPr>
            </w:pPr>
            <w:r w:rsidRPr="00F70974">
              <w:rPr>
                <w:rFonts w:ascii="Arial" w:hAnsi="Arial" w:cs="Arial"/>
                <w:color w:val="000000"/>
              </w:rPr>
              <w:t>4730791.41</w:t>
            </w:r>
          </w:p>
        </w:tc>
        <w:tc>
          <w:tcPr>
            <w:tcW w:w="721" w:type="dxa"/>
            <w:tcBorders>
              <w:top w:val="single" w:sz="8" w:space="0" w:color="000000"/>
              <w:left w:val="single" w:sz="8" w:space="0" w:color="000000"/>
              <w:bottom w:val="single" w:sz="8" w:space="0" w:color="000000"/>
              <w:right w:val="single" w:sz="8" w:space="0" w:color="000000"/>
            </w:tcBorders>
            <w:vAlign w:val="center"/>
          </w:tcPr>
          <w:p w14:paraId="351F7BF2" w14:textId="77777777" w:rsidR="00F70974" w:rsidRPr="00F70974" w:rsidRDefault="00F70974" w:rsidP="001037EC">
            <w:pPr>
              <w:spacing w:after="150"/>
              <w:rPr>
                <w:rFonts w:ascii="Arial" w:hAnsi="Arial" w:cs="Arial"/>
              </w:rPr>
            </w:pPr>
            <w:r w:rsidRPr="00F70974">
              <w:rPr>
                <w:rFonts w:ascii="Arial" w:hAnsi="Arial" w:cs="Arial"/>
                <w:b/>
                <w:color w:val="000000"/>
              </w:rPr>
              <w:t>Ј255</w:t>
            </w:r>
          </w:p>
        </w:tc>
        <w:tc>
          <w:tcPr>
            <w:tcW w:w="2039" w:type="dxa"/>
            <w:tcBorders>
              <w:top w:val="single" w:sz="8" w:space="0" w:color="000000"/>
              <w:left w:val="single" w:sz="8" w:space="0" w:color="000000"/>
              <w:bottom w:val="single" w:sz="8" w:space="0" w:color="000000"/>
              <w:right w:val="single" w:sz="8" w:space="0" w:color="000000"/>
            </w:tcBorders>
            <w:vAlign w:val="center"/>
          </w:tcPr>
          <w:p w14:paraId="13E2B1C8" w14:textId="77777777" w:rsidR="00F70974" w:rsidRPr="00F70974" w:rsidRDefault="00F70974" w:rsidP="001037EC">
            <w:pPr>
              <w:spacing w:after="150"/>
              <w:rPr>
                <w:rFonts w:ascii="Arial" w:hAnsi="Arial" w:cs="Arial"/>
              </w:rPr>
            </w:pPr>
            <w:r w:rsidRPr="00F70974">
              <w:rPr>
                <w:rFonts w:ascii="Arial" w:hAnsi="Arial" w:cs="Arial"/>
                <w:color w:val="000000"/>
              </w:rPr>
              <w:t>7610841.61</w:t>
            </w:r>
          </w:p>
        </w:tc>
        <w:tc>
          <w:tcPr>
            <w:tcW w:w="2039" w:type="dxa"/>
            <w:tcBorders>
              <w:top w:val="single" w:sz="8" w:space="0" w:color="000000"/>
              <w:left w:val="single" w:sz="8" w:space="0" w:color="000000"/>
              <w:bottom w:val="single" w:sz="8" w:space="0" w:color="000000"/>
              <w:right w:val="single" w:sz="8" w:space="0" w:color="000000"/>
            </w:tcBorders>
            <w:vAlign w:val="center"/>
          </w:tcPr>
          <w:p w14:paraId="7ACB0857" w14:textId="77777777" w:rsidR="00F70974" w:rsidRPr="00F70974" w:rsidRDefault="00F70974" w:rsidP="001037EC">
            <w:pPr>
              <w:spacing w:after="150"/>
              <w:rPr>
                <w:rFonts w:ascii="Arial" w:hAnsi="Arial" w:cs="Arial"/>
              </w:rPr>
            </w:pPr>
            <w:r w:rsidRPr="00F70974">
              <w:rPr>
                <w:rFonts w:ascii="Arial" w:hAnsi="Arial" w:cs="Arial"/>
                <w:color w:val="000000"/>
              </w:rPr>
              <w:t>4734662.19</w:t>
            </w:r>
          </w:p>
        </w:tc>
        <w:tc>
          <w:tcPr>
            <w:tcW w:w="722" w:type="dxa"/>
            <w:tcBorders>
              <w:top w:val="single" w:sz="8" w:space="0" w:color="000000"/>
              <w:left w:val="single" w:sz="8" w:space="0" w:color="000000"/>
              <w:bottom w:val="single" w:sz="8" w:space="0" w:color="000000"/>
              <w:right w:val="single" w:sz="8" w:space="0" w:color="000000"/>
            </w:tcBorders>
            <w:vAlign w:val="center"/>
          </w:tcPr>
          <w:p w14:paraId="5A0BE4C5" w14:textId="77777777" w:rsidR="00F70974" w:rsidRPr="00F70974" w:rsidRDefault="00F70974" w:rsidP="001037EC">
            <w:pPr>
              <w:spacing w:after="150"/>
              <w:rPr>
                <w:rFonts w:ascii="Arial" w:hAnsi="Arial" w:cs="Arial"/>
              </w:rPr>
            </w:pPr>
            <w:r w:rsidRPr="00F70974">
              <w:rPr>
                <w:rFonts w:ascii="Arial" w:hAnsi="Arial" w:cs="Arial"/>
                <w:b/>
                <w:color w:val="000000"/>
              </w:rPr>
              <w:t>Ј456</w:t>
            </w:r>
          </w:p>
        </w:tc>
        <w:tc>
          <w:tcPr>
            <w:tcW w:w="2040" w:type="dxa"/>
            <w:tcBorders>
              <w:top w:val="single" w:sz="8" w:space="0" w:color="000000"/>
              <w:left w:val="single" w:sz="8" w:space="0" w:color="000000"/>
              <w:bottom w:val="single" w:sz="8" w:space="0" w:color="000000"/>
              <w:right w:val="single" w:sz="8" w:space="0" w:color="000000"/>
            </w:tcBorders>
            <w:vAlign w:val="center"/>
          </w:tcPr>
          <w:p w14:paraId="15543A74" w14:textId="77777777" w:rsidR="00F70974" w:rsidRPr="00F70974" w:rsidRDefault="00F70974" w:rsidP="001037EC">
            <w:pPr>
              <w:spacing w:after="150"/>
              <w:rPr>
                <w:rFonts w:ascii="Arial" w:hAnsi="Arial" w:cs="Arial"/>
              </w:rPr>
            </w:pPr>
            <w:r w:rsidRPr="00F70974">
              <w:rPr>
                <w:rFonts w:ascii="Arial" w:hAnsi="Arial" w:cs="Arial"/>
                <w:color w:val="000000"/>
              </w:rPr>
              <w:t>7611324.74</w:t>
            </w:r>
          </w:p>
        </w:tc>
        <w:tc>
          <w:tcPr>
            <w:tcW w:w="2040" w:type="dxa"/>
            <w:tcBorders>
              <w:top w:val="single" w:sz="8" w:space="0" w:color="000000"/>
              <w:left w:val="single" w:sz="8" w:space="0" w:color="000000"/>
              <w:bottom w:val="single" w:sz="8" w:space="0" w:color="000000"/>
              <w:right w:val="single" w:sz="8" w:space="0" w:color="000000"/>
            </w:tcBorders>
            <w:vAlign w:val="center"/>
          </w:tcPr>
          <w:p w14:paraId="5B53224C" w14:textId="77777777" w:rsidR="00F70974" w:rsidRPr="00F70974" w:rsidRDefault="00F70974" w:rsidP="001037EC">
            <w:pPr>
              <w:spacing w:after="150"/>
              <w:rPr>
                <w:rFonts w:ascii="Arial" w:hAnsi="Arial" w:cs="Arial"/>
              </w:rPr>
            </w:pPr>
            <w:r w:rsidRPr="00F70974">
              <w:rPr>
                <w:rFonts w:ascii="Arial" w:hAnsi="Arial" w:cs="Arial"/>
                <w:color w:val="000000"/>
              </w:rPr>
              <w:t>4734604.30</w:t>
            </w:r>
          </w:p>
        </w:tc>
      </w:tr>
      <w:tr w:rsidR="00F70974" w:rsidRPr="00F70974" w14:paraId="3F5BEE2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DB8EFB0" w14:textId="77777777" w:rsidR="00F70974" w:rsidRPr="00F70974" w:rsidRDefault="00F70974" w:rsidP="001037EC">
            <w:pPr>
              <w:spacing w:after="150"/>
              <w:rPr>
                <w:rFonts w:ascii="Arial" w:hAnsi="Arial" w:cs="Arial"/>
              </w:rPr>
            </w:pPr>
            <w:r w:rsidRPr="00F70974">
              <w:rPr>
                <w:rFonts w:ascii="Arial" w:hAnsi="Arial" w:cs="Arial"/>
                <w:b/>
                <w:color w:val="000000"/>
              </w:rPr>
              <w:t>Ј55</w:t>
            </w:r>
          </w:p>
        </w:tc>
        <w:tc>
          <w:tcPr>
            <w:tcW w:w="2039" w:type="dxa"/>
            <w:tcBorders>
              <w:top w:val="single" w:sz="8" w:space="0" w:color="000000"/>
              <w:left w:val="single" w:sz="8" w:space="0" w:color="000000"/>
              <w:bottom w:val="single" w:sz="8" w:space="0" w:color="000000"/>
              <w:right w:val="single" w:sz="8" w:space="0" w:color="000000"/>
            </w:tcBorders>
            <w:vAlign w:val="center"/>
          </w:tcPr>
          <w:p w14:paraId="3AD0334A" w14:textId="77777777" w:rsidR="00F70974" w:rsidRPr="00F70974" w:rsidRDefault="00F70974" w:rsidP="001037EC">
            <w:pPr>
              <w:spacing w:after="150"/>
              <w:rPr>
                <w:rFonts w:ascii="Arial" w:hAnsi="Arial" w:cs="Arial"/>
              </w:rPr>
            </w:pPr>
            <w:r w:rsidRPr="00F70974">
              <w:rPr>
                <w:rFonts w:ascii="Arial" w:hAnsi="Arial" w:cs="Arial"/>
                <w:color w:val="000000"/>
              </w:rPr>
              <w:t>7613395.53</w:t>
            </w:r>
          </w:p>
        </w:tc>
        <w:tc>
          <w:tcPr>
            <w:tcW w:w="2039" w:type="dxa"/>
            <w:tcBorders>
              <w:top w:val="single" w:sz="8" w:space="0" w:color="000000"/>
              <w:left w:val="single" w:sz="8" w:space="0" w:color="000000"/>
              <w:bottom w:val="single" w:sz="8" w:space="0" w:color="000000"/>
              <w:right w:val="single" w:sz="8" w:space="0" w:color="000000"/>
            </w:tcBorders>
            <w:vAlign w:val="center"/>
          </w:tcPr>
          <w:p w14:paraId="604C7D91" w14:textId="77777777" w:rsidR="00F70974" w:rsidRPr="00F70974" w:rsidRDefault="00F70974" w:rsidP="001037EC">
            <w:pPr>
              <w:spacing w:after="150"/>
              <w:rPr>
                <w:rFonts w:ascii="Arial" w:hAnsi="Arial" w:cs="Arial"/>
              </w:rPr>
            </w:pPr>
            <w:r w:rsidRPr="00F70974">
              <w:rPr>
                <w:rFonts w:ascii="Arial" w:hAnsi="Arial" w:cs="Arial"/>
                <w:color w:val="000000"/>
              </w:rPr>
              <w:t>4730795.31</w:t>
            </w:r>
          </w:p>
        </w:tc>
        <w:tc>
          <w:tcPr>
            <w:tcW w:w="721" w:type="dxa"/>
            <w:tcBorders>
              <w:top w:val="single" w:sz="8" w:space="0" w:color="000000"/>
              <w:left w:val="single" w:sz="8" w:space="0" w:color="000000"/>
              <w:bottom w:val="single" w:sz="8" w:space="0" w:color="000000"/>
              <w:right w:val="single" w:sz="8" w:space="0" w:color="000000"/>
            </w:tcBorders>
            <w:vAlign w:val="center"/>
          </w:tcPr>
          <w:p w14:paraId="7179FBCA" w14:textId="77777777" w:rsidR="00F70974" w:rsidRPr="00F70974" w:rsidRDefault="00F70974" w:rsidP="001037EC">
            <w:pPr>
              <w:spacing w:after="150"/>
              <w:rPr>
                <w:rFonts w:ascii="Arial" w:hAnsi="Arial" w:cs="Arial"/>
              </w:rPr>
            </w:pPr>
            <w:r w:rsidRPr="00F70974">
              <w:rPr>
                <w:rFonts w:ascii="Arial" w:hAnsi="Arial" w:cs="Arial"/>
                <w:b/>
                <w:color w:val="000000"/>
              </w:rPr>
              <w:t>Ј256</w:t>
            </w:r>
          </w:p>
        </w:tc>
        <w:tc>
          <w:tcPr>
            <w:tcW w:w="2039" w:type="dxa"/>
            <w:tcBorders>
              <w:top w:val="single" w:sz="8" w:space="0" w:color="000000"/>
              <w:left w:val="single" w:sz="8" w:space="0" w:color="000000"/>
              <w:bottom w:val="single" w:sz="8" w:space="0" w:color="000000"/>
              <w:right w:val="single" w:sz="8" w:space="0" w:color="000000"/>
            </w:tcBorders>
            <w:vAlign w:val="center"/>
          </w:tcPr>
          <w:p w14:paraId="6FBD6599" w14:textId="77777777" w:rsidR="00F70974" w:rsidRPr="00F70974" w:rsidRDefault="00F70974" w:rsidP="001037EC">
            <w:pPr>
              <w:spacing w:after="150"/>
              <w:rPr>
                <w:rFonts w:ascii="Arial" w:hAnsi="Arial" w:cs="Arial"/>
              </w:rPr>
            </w:pPr>
            <w:r w:rsidRPr="00F70974">
              <w:rPr>
                <w:rFonts w:ascii="Arial" w:hAnsi="Arial" w:cs="Arial"/>
                <w:color w:val="000000"/>
              </w:rPr>
              <w:t>7610810.58</w:t>
            </w:r>
          </w:p>
        </w:tc>
        <w:tc>
          <w:tcPr>
            <w:tcW w:w="2039" w:type="dxa"/>
            <w:tcBorders>
              <w:top w:val="single" w:sz="8" w:space="0" w:color="000000"/>
              <w:left w:val="single" w:sz="8" w:space="0" w:color="000000"/>
              <w:bottom w:val="single" w:sz="8" w:space="0" w:color="000000"/>
              <w:right w:val="single" w:sz="8" w:space="0" w:color="000000"/>
            </w:tcBorders>
            <w:vAlign w:val="center"/>
          </w:tcPr>
          <w:p w14:paraId="4FEF8A1A" w14:textId="77777777" w:rsidR="00F70974" w:rsidRPr="00F70974" w:rsidRDefault="00F70974" w:rsidP="001037EC">
            <w:pPr>
              <w:spacing w:after="150"/>
              <w:rPr>
                <w:rFonts w:ascii="Arial" w:hAnsi="Arial" w:cs="Arial"/>
              </w:rPr>
            </w:pPr>
            <w:r w:rsidRPr="00F70974">
              <w:rPr>
                <w:rFonts w:ascii="Arial" w:hAnsi="Arial" w:cs="Arial"/>
                <w:color w:val="000000"/>
              </w:rPr>
              <w:t>4734663.61</w:t>
            </w:r>
          </w:p>
        </w:tc>
        <w:tc>
          <w:tcPr>
            <w:tcW w:w="722" w:type="dxa"/>
            <w:tcBorders>
              <w:top w:val="single" w:sz="8" w:space="0" w:color="000000"/>
              <w:left w:val="single" w:sz="8" w:space="0" w:color="000000"/>
              <w:bottom w:val="single" w:sz="8" w:space="0" w:color="000000"/>
              <w:right w:val="single" w:sz="8" w:space="0" w:color="000000"/>
            </w:tcBorders>
            <w:vAlign w:val="center"/>
          </w:tcPr>
          <w:p w14:paraId="3391FA76" w14:textId="77777777" w:rsidR="00F70974" w:rsidRPr="00F70974" w:rsidRDefault="00F70974" w:rsidP="001037EC">
            <w:pPr>
              <w:spacing w:after="150"/>
              <w:rPr>
                <w:rFonts w:ascii="Arial" w:hAnsi="Arial" w:cs="Arial"/>
              </w:rPr>
            </w:pPr>
            <w:r w:rsidRPr="00F70974">
              <w:rPr>
                <w:rFonts w:ascii="Arial" w:hAnsi="Arial" w:cs="Arial"/>
                <w:b/>
                <w:color w:val="000000"/>
              </w:rPr>
              <w:t>Ј457</w:t>
            </w:r>
          </w:p>
        </w:tc>
        <w:tc>
          <w:tcPr>
            <w:tcW w:w="2040" w:type="dxa"/>
            <w:tcBorders>
              <w:top w:val="single" w:sz="8" w:space="0" w:color="000000"/>
              <w:left w:val="single" w:sz="8" w:space="0" w:color="000000"/>
              <w:bottom w:val="single" w:sz="8" w:space="0" w:color="000000"/>
              <w:right w:val="single" w:sz="8" w:space="0" w:color="000000"/>
            </w:tcBorders>
            <w:vAlign w:val="center"/>
          </w:tcPr>
          <w:p w14:paraId="024253BE" w14:textId="77777777" w:rsidR="00F70974" w:rsidRPr="00F70974" w:rsidRDefault="00F70974" w:rsidP="001037EC">
            <w:pPr>
              <w:spacing w:after="150"/>
              <w:rPr>
                <w:rFonts w:ascii="Arial" w:hAnsi="Arial" w:cs="Arial"/>
              </w:rPr>
            </w:pPr>
            <w:r w:rsidRPr="00F70974">
              <w:rPr>
                <w:rFonts w:ascii="Arial" w:hAnsi="Arial" w:cs="Arial"/>
                <w:color w:val="000000"/>
              </w:rPr>
              <w:t>7611351.06</w:t>
            </w:r>
          </w:p>
        </w:tc>
        <w:tc>
          <w:tcPr>
            <w:tcW w:w="2040" w:type="dxa"/>
            <w:tcBorders>
              <w:top w:val="single" w:sz="8" w:space="0" w:color="000000"/>
              <w:left w:val="single" w:sz="8" w:space="0" w:color="000000"/>
              <w:bottom w:val="single" w:sz="8" w:space="0" w:color="000000"/>
              <w:right w:val="single" w:sz="8" w:space="0" w:color="000000"/>
            </w:tcBorders>
            <w:vAlign w:val="center"/>
          </w:tcPr>
          <w:p w14:paraId="45934F74" w14:textId="77777777" w:rsidR="00F70974" w:rsidRPr="00F70974" w:rsidRDefault="00F70974" w:rsidP="001037EC">
            <w:pPr>
              <w:spacing w:after="150"/>
              <w:rPr>
                <w:rFonts w:ascii="Arial" w:hAnsi="Arial" w:cs="Arial"/>
              </w:rPr>
            </w:pPr>
            <w:r w:rsidRPr="00F70974">
              <w:rPr>
                <w:rFonts w:ascii="Arial" w:hAnsi="Arial" w:cs="Arial"/>
                <w:color w:val="000000"/>
              </w:rPr>
              <w:t>4734609.79</w:t>
            </w:r>
          </w:p>
        </w:tc>
      </w:tr>
      <w:tr w:rsidR="00F70974" w:rsidRPr="00F70974" w14:paraId="409CD38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4CC5D48" w14:textId="77777777" w:rsidR="00F70974" w:rsidRPr="00F70974" w:rsidRDefault="00F70974" w:rsidP="001037EC">
            <w:pPr>
              <w:spacing w:after="150"/>
              <w:rPr>
                <w:rFonts w:ascii="Arial" w:hAnsi="Arial" w:cs="Arial"/>
              </w:rPr>
            </w:pPr>
            <w:r w:rsidRPr="00F70974">
              <w:rPr>
                <w:rFonts w:ascii="Arial" w:hAnsi="Arial" w:cs="Arial"/>
                <w:b/>
                <w:color w:val="000000"/>
              </w:rPr>
              <w:t>Ј56</w:t>
            </w:r>
          </w:p>
        </w:tc>
        <w:tc>
          <w:tcPr>
            <w:tcW w:w="2039" w:type="dxa"/>
            <w:tcBorders>
              <w:top w:val="single" w:sz="8" w:space="0" w:color="000000"/>
              <w:left w:val="single" w:sz="8" w:space="0" w:color="000000"/>
              <w:bottom w:val="single" w:sz="8" w:space="0" w:color="000000"/>
              <w:right w:val="single" w:sz="8" w:space="0" w:color="000000"/>
            </w:tcBorders>
            <w:vAlign w:val="center"/>
          </w:tcPr>
          <w:p w14:paraId="6F236A72" w14:textId="77777777" w:rsidR="00F70974" w:rsidRPr="00F70974" w:rsidRDefault="00F70974" w:rsidP="001037EC">
            <w:pPr>
              <w:spacing w:after="150"/>
              <w:rPr>
                <w:rFonts w:ascii="Arial" w:hAnsi="Arial" w:cs="Arial"/>
              </w:rPr>
            </w:pPr>
            <w:r w:rsidRPr="00F70974">
              <w:rPr>
                <w:rFonts w:ascii="Arial" w:hAnsi="Arial" w:cs="Arial"/>
                <w:color w:val="000000"/>
              </w:rPr>
              <w:t>7613390.21</w:t>
            </w:r>
          </w:p>
        </w:tc>
        <w:tc>
          <w:tcPr>
            <w:tcW w:w="2039" w:type="dxa"/>
            <w:tcBorders>
              <w:top w:val="single" w:sz="8" w:space="0" w:color="000000"/>
              <w:left w:val="single" w:sz="8" w:space="0" w:color="000000"/>
              <w:bottom w:val="single" w:sz="8" w:space="0" w:color="000000"/>
              <w:right w:val="single" w:sz="8" w:space="0" w:color="000000"/>
            </w:tcBorders>
            <w:vAlign w:val="center"/>
          </w:tcPr>
          <w:p w14:paraId="3CB788B5" w14:textId="77777777" w:rsidR="00F70974" w:rsidRPr="00F70974" w:rsidRDefault="00F70974" w:rsidP="001037EC">
            <w:pPr>
              <w:spacing w:after="150"/>
              <w:rPr>
                <w:rFonts w:ascii="Arial" w:hAnsi="Arial" w:cs="Arial"/>
              </w:rPr>
            </w:pPr>
            <w:r w:rsidRPr="00F70974">
              <w:rPr>
                <w:rFonts w:ascii="Arial" w:hAnsi="Arial" w:cs="Arial"/>
                <w:color w:val="000000"/>
              </w:rPr>
              <w:t>4730799.44</w:t>
            </w:r>
          </w:p>
        </w:tc>
        <w:tc>
          <w:tcPr>
            <w:tcW w:w="721" w:type="dxa"/>
            <w:tcBorders>
              <w:top w:val="single" w:sz="8" w:space="0" w:color="000000"/>
              <w:left w:val="single" w:sz="8" w:space="0" w:color="000000"/>
              <w:bottom w:val="single" w:sz="8" w:space="0" w:color="000000"/>
              <w:right w:val="single" w:sz="8" w:space="0" w:color="000000"/>
            </w:tcBorders>
            <w:vAlign w:val="center"/>
          </w:tcPr>
          <w:p w14:paraId="680453CE" w14:textId="77777777" w:rsidR="00F70974" w:rsidRPr="00F70974" w:rsidRDefault="00F70974" w:rsidP="001037EC">
            <w:pPr>
              <w:spacing w:after="150"/>
              <w:rPr>
                <w:rFonts w:ascii="Arial" w:hAnsi="Arial" w:cs="Arial"/>
              </w:rPr>
            </w:pPr>
            <w:r w:rsidRPr="00F70974">
              <w:rPr>
                <w:rFonts w:ascii="Arial" w:hAnsi="Arial" w:cs="Arial"/>
                <w:b/>
                <w:color w:val="000000"/>
              </w:rPr>
              <w:t>Ј257</w:t>
            </w:r>
          </w:p>
        </w:tc>
        <w:tc>
          <w:tcPr>
            <w:tcW w:w="2039" w:type="dxa"/>
            <w:tcBorders>
              <w:top w:val="single" w:sz="8" w:space="0" w:color="000000"/>
              <w:left w:val="single" w:sz="8" w:space="0" w:color="000000"/>
              <w:bottom w:val="single" w:sz="8" w:space="0" w:color="000000"/>
              <w:right w:val="single" w:sz="8" w:space="0" w:color="000000"/>
            </w:tcBorders>
            <w:vAlign w:val="center"/>
          </w:tcPr>
          <w:p w14:paraId="090FEDB1" w14:textId="77777777" w:rsidR="00F70974" w:rsidRPr="00F70974" w:rsidRDefault="00F70974" w:rsidP="001037EC">
            <w:pPr>
              <w:spacing w:after="150"/>
              <w:rPr>
                <w:rFonts w:ascii="Arial" w:hAnsi="Arial" w:cs="Arial"/>
              </w:rPr>
            </w:pPr>
            <w:r w:rsidRPr="00F70974">
              <w:rPr>
                <w:rFonts w:ascii="Arial" w:hAnsi="Arial" w:cs="Arial"/>
                <w:color w:val="000000"/>
              </w:rPr>
              <w:t>7610779.51</w:t>
            </w:r>
          </w:p>
        </w:tc>
        <w:tc>
          <w:tcPr>
            <w:tcW w:w="2039" w:type="dxa"/>
            <w:tcBorders>
              <w:top w:val="single" w:sz="8" w:space="0" w:color="000000"/>
              <w:left w:val="single" w:sz="8" w:space="0" w:color="000000"/>
              <w:bottom w:val="single" w:sz="8" w:space="0" w:color="000000"/>
              <w:right w:val="single" w:sz="8" w:space="0" w:color="000000"/>
            </w:tcBorders>
            <w:vAlign w:val="center"/>
          </w:tcPr>
          <w:p w14:paraId="431E4956" w14:textId="77777777" w:rsidR="00F70974" w:rsidRPr="00F70974" w:rsidRDefault="00F70974" w:rsidP="001037EC">
            <w:pPr>
              <w:spacing w:after="150"/>
              <w:rPr>
                <w:rFonts w:ascii="Arial" w:hAnsi="Arial" w:cs="Arial"/>
              </w:rPr>
            </w:pPr>
            <w:r w:rsidRPr="00F70974">
              <w:rPr>
                <w:rFonts w:ascii="Arial" w:hAnsi="Arial" w:cs="Arial"/>
                <w:color w:val="000000"/>
              </w:rPr>
              <w:t>4734667.95</w:t>
            </w:r>
          </w:p>
        </w:tc>
        <w:tc>
          <w:tcPr>
            <w:tcW w:w="722" w:type="dxa"/>
            <w:tcBorders>
              <w:top w:val="single" w:sz="8" w:space="0" w:color="000000"/>
              <w:left w:val="single" w:sz="8" w:space="0" w:color="000000"/>
              <w:bottom w:val="single" w:sz="8" w:space="0" w:color="000000"/>
              <w:right w:val="single" w:sz="8" w:space="0" w:color="000000"/>
            </w:tcBorders>
            <w:vAlign w:val="center"/>
          </w:tcPr>
          <w:p w14:paraId="7BF03E42" w14:textId="77777777" w:rsidR="00F70974" w:rsidRPr="00F70974" w:rsidRDefault="00F70974" w:rsidP="001037EC">
            <w:pPr>
              <w:spacing w:after="150"/>
              <w:rPr>
                <w:rFonts w:ascii="Arial" w:hAnsi="Arial" w:cs="Arial"/>
              </w:rPr>
            </w:pPr>
            <w:r w:rsidRPr="00F70974">
              <w:rPr>
                <w:rFonts w:ascii="Arial" w:hAnsi="Arial" w:cs="Arial"/>
                <w:b/>
                <w:color w:val="000000"/>
              </w:rPr>
              <w:t>Ј458</w:t>
            </w:r>
          </w:p>
        </w:tc>
        <w:tc>
          <w:tcPr>
            <w:tcW w:w="2040" w:type="dxa"/>
            <w:tcBorders>
              <w:top w:val="single" w:sz="8" w:space="0" w:color="000000"/>
              <w:left w:val="single" w:sz="8" w:space="0" w:color="000000"/>
              <w:bottom w:val="single" w:sz="8" w:space="0" w:color="000000"/>
              <w:right w:val="single" w:sz="8" w:space="0" w:color="000000"/>
            </w:tcBorders>
            <w:vAlign w:val="center"/>
          </w:tcPr>
          <w:p w14:paraId="4A9157E5" w14:textId="77777777" w:rsidR="00F70974" w:rsidRPr="00F70974" w:rsidRDefault="00F70974" w:rsidP="001037EC">
            <w:pPr>
              <w:spacing w:after="150"/>
              <w:rPr>
                <w:rFonts w:ascii="Arial" w:hAnsi="Arial" w:cs="Arial"/>
              </w:rPr>
            </w:pPr>
            <w:r w:rsidRPr="00F70974">
              <w:rPr>
                <w:rFonts w:ascii="Arial" w:hAnsi="Arial" w:cs="Arial"/>
                <w:color w:val="000000"/>
              </w:rPr>
              <w:t>7611384.75</w:t>
            </w:r>
          </w:p>
        </w:tc>
        <w:tc>
          <w:tcPr>
            <w:tcW w:w="2040" w:type="dxa"/>
            <w:tcBorders>
              <w:top w:val="single" w:sz="8" w:space="0" w:color="000000"/>
              <w:left w:val="single" w:sz="8" w:space="0" w:color="000000"/>
              <w:bottom w:val="single" w:sz="8" w:space="0" w:color="000000"/>
              <w:right w:val="single" w:sz="8" w:space="0" w:color="000000"/>
            </w:tcBorders>
            <w:vAlign w:val="center"/>
          </w:tcPr>
          <w:p w14:paraId="44E5D803" w14:textId="77777777" w:rsidR="00F70974" w:rsidRPr="00F70974" w:rsidRDefault="00F70974" w:rsidP="001037EC">
            <w:pPr>
              <w:spacing w:after="150"/>
              <w:rPr>
                <w:rFonts w:ascii="Arial" w:hAnsi="Arial" w:cs="Arial"/>
              </w:rPr>
            </w:pPr>
            <w:r w:rsidRPr="00F70974">
              <w:rPr>
                <w:rFonts w:ascii="Arial" w:hAnsi="Arial" w:cs="Arial"/>
                <w:color w:val="000000"/>
              </w:rPr>
              <w:t>4734613.24</w:t>
            </w:r>
          </w:p>
        </w:tc>
      </w:tr>
      <w:tr w:rsidR="00F70974" w:rsidRPr="00F70974" w14:paraId="174AC6A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B6C36EA" w14:textId="77777777" w:rsidR="00F70974" w:rsidRPr="00F70974" w:rsidRDefault="00F70974" w:rsidP="001037EC">
            <w:pPr>
              <w:spacing w:after="150"/>
              <w:rPr>
                <w:rFonts w:ascii="Arial" w:hAnsi="Arial" w:cs="Arial"/>
              </w:rPr>
            </w:pPr>
            <w:r w:rsidRPr="00F70974">
              <w:rPr>
                <w:rFonts w:ascii="Arial" w:hAnsi="Arial" w:cs="Arial"/>
                <w:b/>
                <w:color w:val="000000"/>
              </w:rPr>
              <w:t>Ј57</w:t>
            </w:r>
          </w:p>
        </w:tc>
        <w:tc>
          <w:tcPr>
            <w:tcW w:w="2039" w:type="dxa"/>
            <w:tcBorders>
              <w:top w:val="single" w:sz="8" w:space="0" w:color="000000"/>
              <w:left w:val="single" w:sz="8" w:space="0" w:color="000000"/>
              <w:bottom w:val="single" w:sz="8" w:space="0" w:color="000000"/>
              <w:right w:val="single" w:sz="8" w:space="0" w:color="000000"/>
            </w:tcBorders>
            <w:vAlign w:val="center"/>
          </w:tcPr>
          <w:p w14:paraId="61838A6B" w14:textId="77777777" w:rsidR="00F70974" w:rsidRPr="00F70974" w:rsidRDefault="00F70974" w:rsidP="001037EC">
            <w:pPr>
              <w:spacing w:after="150"/>
              <w:rPr>
                <w:rFonts w:ascii="Arial" w:hAnsi="Arial" w:cs="Arial"/>
              </w:rPr>
            </w:pPr>
            <w:r w:rsidRPr="00F70974">
              <w:rPr>
                <w:rFonts w:ascii="Arial" w:hAnsi="Arial" w:cs="Arial"/>
                <w:color w:val="000000"/>
              </w:rPr>
              <w:t>7613385.07</w:t>
            </w:r>
          </w:p>
        </w:tc>
        <w:tc>
          <w:tcPr>
            <w:tcW w:w="2039" w:type="dxa"/>
            <w:tcBorders>
              <w:top w:val="single" w:sz="8" w:space="0" w:color="000000"/>
              <w:left w:val="single" w:sz="8" w:space="0" w:color="000000"/>
              <w:bottom w:val="single" w:sz="8" w:space="0" w:color="000000"/>
              <w:right w:val="single" w:sz="8" w:space="0" w:color="000000"/>
            </w:tcBorders>
            <w:vAlign w:val="center"/>
          </w:tcPr>
          <w:p w14:paraId="0E621BCB" w14:textId="77777777" w:rsidR="00F70974" w:rsidRPr="00F70974" w:rsidRDefault="00F70974" w:rsidP="001037EC">
            <w:pPr>
              <w:spacing w:after="150"/>
              <w:rPr>
                <w:rFonts w:ascii="Arial" w:hAnsi="Arial" w:cs="Arial"/>
              </w:rPr>
            </w:pPr>
            <w:r w:rsidRPr="00F70974">
              <w:rPr>
                <w:rFonts w:ascii="Arial" w:hAnsi="Arial" w:cs="Arial"/>
                <w:color w:val="000000"/>
              </w:rPr>
              <w:t>4730803.79</w:t>
            </w:r>
          </w:p>
        </w:tc>
        <w:tc>
          <w:tcPr>
            <w:tcW w:w="721" w:type="dxa"/>
            <w:tcBorders>
              <w:top w:val="single" w:sz="8" w:space="0" w:color="000000"/>
              <w:left w:val="single" w:sz="8" w:space="0" w:color="000000"/>
              <w:bottom w:val="single" w:sz="8" w:space="0" w:color="000000"/>
              <w:right w:val="single" w:sz="8" w:space="0" w:color="000000"/>
            </w:tcBorders>
            <w:vAlign w:val="center"/>
          </w:tcPr>
          <w:p w14:paraId="64D0E3F4" w14:textId="77777777" w:rsidR="00F70974" w:rsidRPr="00F70974" w:rsidRDefault="00F70974" w:rsidP="001037EC">
            <w:pPr>
              <w:spacing w:after="150"/>
              <w:rPr>
                <w:rFonts w:ascii="Arial" w:hAnsi="Arial" w:cs="Arial"/>
              </w:rPr>
            </w:pPr>
            <w:r w:rsidRPr="00F70974">
              <w:rPr>
                <w:rFonts w:ascii="Arial" w:hAnsi="Arial" w:cs="Arial"/>
                <w:b/>
                <w:color w:val="000000"/>
              </w:rPr>
              <w:t>Ј258</w:t>
            </w:r>
          </w:p>
        </w:tc>
        <w:tc>
          <w:tcPr>
            <w:tcW w:w="2039" w:type="dxa"/>
            <w:tcBorders>
              <w:top w:val="single" w:sz="8" w:space="0" w:color="000000"/>
              <w:left w:val="single" w:sz="8" w:space="0" w:color="000000"/>
              <w:bottom w:val="single" w:sz="8" w:space="0" w:color="000000"/>
              <w:right w:val="single" w:sz="8" w:space="0" w:color="000000"/>
            </w:tcBorders>
            <w:vAlign w:val="center"/>
          </w:tcPr>
          <w:p w14:paraId="3CC60419" w14:textId="77777777" w:rsidR="00F70974" w:rsidRPr="00F70974" w:rsidRDefault="00F70974" w:rsidP="001037EC">
            <w:pPr>
              <w:spacing w:after="150"/>
              <w:rPr>
                <w:rFonts w:ascii="Arial" w:hAnsi="Arial" w:cs="Arial"/>
              </w:rPr>
            </w:pPr>
            <w:r w:rsidRPr="00F70974">
              <w:rPr>
                <w:rFonts w:ascii="Arial" w:hAnsi="Arial" w:cs="Arial"/>
                <w:color w:val="000000"/>
              </w:rPr>
              <w:t>7610735.24</w:t>
            </w:r>
          </w:p>
        </w:tc>
        <w:tc>
          <w:tcPr>
            <w:tcW w:w="2039" w:type="dxa"/>
            <w:tcBorders>
              <w:top w:val="single" w:sz="8" w:space="0" w:color="000000"/>
              <w:left w:val="single" w:sz="8" w:space="0" w:color="000000"/>
              <w:bottom w:val="single" w:sz="8" w:space="0" w:color="000000"/>
              <w:right w:val="single" w:sz="8" w:space="0" w:color="000000"/>
            </w:tcBorders>
            <w:vAlign w:val="center"/>
          </w:tcPr>
          <w:p w14:paraId="1398019C" w14:textId="77777777" w:rsidR="00F70974" w:rsidRPr="00F70974" w:rsidRDefault="00F70974" w:rsidP="001037EC">
            <w:pPr>
              <w:spacing w:after="150"/>
              <w:rPr>
                <w:rFonts w:ascii="Arial" w:hAnsi="Arial" w:cs="Arial"/>
              </w:rPr>
            </w:pPr>
            <w:r w:rsidRPr="00F70974">
              <w:rPr>
                <w:rFonts w:ascii="Arial" w:hAnsi="Arial" w:cs="Arial"/>
                <w:color w:val="000000"/>
              </w:rPr>
              <w:t>4734671.52</w:t>
            </w:r>
          </w:p>
        </w:tc>
        <w:tc>
          <w:tcPr>
            <w:tcW w:w="722" w:type="dxa"/>
            <w:tcBorders>
              <w:top w:val="single" w:sz="8" w:space="0" w:color="000000"/>
              <w:left w:val="single" w:sz="8" w:space="0" w:color="000000"/>
              <w:bottom w:val="single" w:sz="8" w:space="0" w:color="000000"/>
              <w:right w:val="single" w:sz="8" w:space="0" w:color="000000"/>
            </w:tcBorders>
            <w:vAlign w:val="center"/>
          </w:tcPr>
          <w:p w14:paraId="49827EEF" w14:textId="77777777" w:rsidR="00F70974" w:rsidRPr="00F70974" w:rsidRDefault="00F70974" w:rsidP="001037EC">
            <w:pPr>
              <w:spacing w:after="150"/>
              <w:rPr>
                <w:rFonts w:ascii="Arial" w:hAnsi="Arial" w:cs="Arial"/>
              </w:rPr>
            </w:pPr>
            <w:r w:rsidRPr="00F70974">
              <w:rPr>
                <w:rFonts w:ascii="Arial" w:hAnsi="Arial" w:cs="Arial"/>
                <w:b/>
                <w:color w:val="000000"/>
              </w:rPr>
              <w:t>Ј459</w:t>
            </w:r>
          </w:p>
        </w:tc>
        <w:tc>
          <w:tcPr>
            <w:tcW w:w="2040" w:type="dxa"/>
            <w:tcBorders>
              <w:top w:val="single" w:sz="8" w:space="0" w:color="000000"/>
              <w:left w:val="single" w:sz="8" w:space="0" w:color="000000"/>
              <w:bottom w:val="single" w:sz="8" w:space="0" w:color="000000"/>
              <w:right w:val="single" w:sz="8" w:space="0" w:color="000000"/>
            </w:tcBorders>
            <w:vAlign w:val="center"/>
          </w:tcPr>
          <w:p w14:paraId="2E4C78AF" w14:textId="77777777" w:rsidR="00F70974" w:rsidRPr="00F70974" w:rsidRDefault="00F70974" w:rsidP="001037EC">
            <w:pPr>
              <w:spacing w:after="150"/>
              <w:rPr>
                <w:rFonts w:ascii="Arial" w:hAnsi="Arial" w:cs="Arial"/>
              </w:rPr>
            </w:pPr>
            <w:r w:rsidRPr="00F70974">
              <w:rPr>
                <w:rFonts w:ascii="Arial" w:hAnsi="Arial" w:cs="Arial"/>
                <w:color w:val="000000"/>
              </w:rPr>
              <w:t>7611397.62</w:t>
            </w:r>
          </w:p>
        </w:tc>
        <w:tc>
          <w:tcPr>
            <w:tcW w:w="2040" w:type="dxa"/>
            <w:tcBorders>
              <w:top w:val="single" w:sz="8" w:space="0" w:color="000000"/>
              <w:left w:val="single" w:sz="8" w:space="0" w:color="000000"/>
              <w:bottom w:val="single" w:sz="8" w:space="0" w:color="000000"/>
              <w:right w:val="single" w:sz="8" w:space="0" w:color="000000"/>
            </w:tcBorders>
            <w:vAlign w:val="center"/>
          </w:tcPr>
          <w:p w14:paraId="46BE8D97" w14:textId="77777777" w:rsidR="00F70974" w:rsidRPr="00F70974" w:rsidRDefault="00F70974" w:rsidP="001037EC">
            <w:pPr>
              <w:spacing w:after="150"/>
              <w:rPr>
                <w:rFonts w:ascii="Arial" w:hAnsi="Arial" w:cs="Arial"/>
              </w:rPr>
            </w:pPr>
            <w:r w:rsidRPr="00F70974">
              <w:rPr>
                <w:rFonts w:ascii="Arial" w:hAnsi="Arial" w:cs="Arial"/>
                <w:color w:val="000000"/>
              </w:rPr>
              <w:t>4734615.08</w:t>
            </w:r>
          </w:p>
        </w:tc>
      </w:tr>
      <w:tr w:rsidR="00F70974" w:rsidRPr="00F70974" w14:paraId="6E8E5549"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AB3C49E" w14:textId="77777777" w:rsidR="00F70974" w:rsidRPr="00F70974" w:rsidRDefault="00F70974" w:rsidP="001037EC">
            <w:pPr>
              <w:spacing w:after="150"/>
              <w:rPr>
                <w:rFonts w:ascii="Arial" w:hAnsi="Arial" w:cs="Arial"/>
              </w:rPr>
            </w:pPr>
            <w:r w:rsidRPr="00F70974">
              <w:rPr>
                <w:rFonts w:ascii="Arial" w:hAnsi="Arial" w:cs="Arial"/>
                <w:b/>
                <w:color w:val="000000"/>
              </w:rPr>
              <w:t>Ј58</w:t>
            </w:r>
          </w:p>
        </w:tc>
        <w:tc>
          <w:tcPr>
            <w:tcW w:w="2039" w:type="dxa"/>
            <w:tcBorders>
              <w:top w:val="single" w:sz="8" w:space="0" w:color="000000"/>
              <w:left w:val="single" w:sz="8" w:space="0" w:color="000000"/>
              <w:bottom w:val="single" w:sz="8" w:space="0" w:color="000000"/>
              <w:right w:val="single" w:sz="8" w:space="0" w:color="000000"/>
            </w:tcBorders>
            <w:vAlign w:val="center"/>
          </w:tcPr>
          <w:p w14:paraId="4D8AB3F8" w14:textId="77777777" w:rsidR="00F70974" w:rsidRPr="00F70974" w:rsidRDefault="00F70974" w:rsidP="001037EC">
            <w:pPr>
              <w:spacing w:after="150"/>
              <w:rPr>
                <w:rFonts w:ascii="Arial" w:hAnsi="Arial" w:cs="Arial"/>
              </w:rPr>
            </w:pPr>
            <w:r w:rsidRPr="00F70974">
              <w:rPr>
                <w:rFonts w:ascii="Arial" w:hAnsi="Arial" w:cs="Arial"/>
                <w:color w:val="000000"/>
              </w:rPr>
              <w:t>7613375.21</w:t>
            </w:r>
          </w:p>
        </w:tc>
        <w:tc>
          <w:tcPr>
            <w:tcW w:w="2039" w:type="dxa"/>
            <w:tcBorders>
              <w:top w:val="single" w:sz="8" w:space="0" w:color="000000"/>
              <w:left w:val="single" w:sz="8" w:space="0" w:color="000000"/>
              <w:bottom w:val="single" w:sz="8" w:space="0" w:color="000000"/>
              <w:right w:val="single" w:sz="8" w:space="0" w:color="000000"/>
            </w:tcBorders>
            <w:vAlign w:val="center"/>
          </w:tcPr>
          <w:p w14:paraId="5D271160" w14:textId="77777777" w:rsidR="00F70974" w:rsidRPr="00F70974" w:rsidRDefault="00F70974" w:rsidP="001037EC">
            <w:pPr>
              <w:spacing w:after="150"/>
              <w:rPr>
                <w:rFonts w:ascii="Arial" w:hAnsi="Arial" w:cs="Arial"/>
              </w:rPr>
            </w:pPr>
            <w:r w:rsidRPr="00F70974">
              <w:rPr>
                <w:rFonts w:ascii="Arial" w:hAnsi="Arial" w:cs="Arial"/>
                <w:color w:val="000000"/>
              </w:rPr>
              <w:t>4730813.09</w:t>
            </w:r>
          </w:p>
        </w:tc>
        <w:tc>
          <w:tcPr>
            <w:tcW w:w="721" w:type="dxa"/>
            <w:tcBorders>
              <w:top w:val="single" w:sz="8" w:space="0" w:color="000000"/>
              <w:left w:val="single" w:sz="8" w:space="0" w:color="000000"/>
              <w:bottom w:val="single" w:sz="8" w:space="0" w:color="000000"/>
              <w:right w:val="single" w:sz="8" w:space="0" w:color="000000"/>
            </w:tcBorders>
            <w:vAlign w:val="center"/>
          </w:tcPr>
          <w:p w14:paraId="3ED27960" w14:textId="77777777" w:rsidR="00F70974" w:rsidRPr="00F70974" w:rsidRDefault="00F70974" w:rsidP="001037EC">
            <w:pPr>
              <w:spacing w:after="150"/>
              <w:rPr>
                <w:rFonts w:ascii="Arial" w:hAnsi="Arial" w:cs="Arial"/>
              </w:rPr>
            </w:pPr>
            <w:r w:rsidRPr="00F70974">
              <w:rPr>
                <w:rFonts w:ascii="Arial" w:hAnsi="Arial" w:cs="Arial"/>
                <w:b/>
                <w:color w:val="000000"/>
              </w:rPr>
              <w:t>Ј259</w:t>
            </w:r>
          </w:p>
        </w:tc>
        <w:tc>
          <w:tcPr>
            <w:tcW w:w="2039" w:type="dxa"/>
            <w:tcBorders>
              <w:top w:val="single" w:sz="8" w:space="0" w:color="000000"/>
              <w:left w:val="single" w:sz="8" w:space="0" w:color="000000"/>
              <w:bottom w:val="single" w:sz="8" w:space="0" w:color="000000"/>
              <w:right w:val="single" w:sz="8" w:space="0" w:color="000000"/>
            </w:tcBorders>
            <w:vAlign w:val="center"/>
          </w:tcPr>
          <w:p w14:paraId="2B872820" w14:textId="77777777" w:rsidR="00F70974" w:rsidRPr="00F70974" w:rsidRDefault="00F70974" w:rsidP="001037EC">
            <w:pPr>
              <w:spacing w:after="150"/>
              <w:rPr>
                <w:rFonts w:ascii="Arial" w:hAnsi="Arial" w:cs="Arial"/>
              </w:rPr>
            </w:pPr>
            <w:r w:rsidRPr="00F70974">
              <w:rPr>
                <w:rFonts w:ascii="Arial" w:hAnsi="Arial" w:cs="Arial"/>
                <w:color w:val="000000"/>
              </w:rPr>
              <w:t>7610710.37</w:t>
            </w:r>
          </w:p>
        </w:tc>
        <w:tc>
          <w:tcPr>
            <w:tcW w:w="2039" w:type="dxa"/>
            <w:tcBorders>
              <w:top w:val="single" w:sz="8" w:space="0" w:color="000000"/>
              <w:left w:val="single" w:sz="8" w:space="0" w:color="000000"/>
              <w:bottom w:val="single" w:sz="8" w:space="0" w:color="000000"/>
              <w:right w:val="single" w:sz="8" w:space="0" w:color="000000"/>
            </w:tcBorders>
            <w:vAlign w:val="center"/>
          </w:tcPr>
          <w:p w14:paraId="7B1B1BB4" w14:textId="77777777" w:rsidR="00F70974" w:rsidRPr="00F70974" w:rsidRDefault="00F70974" w:rsidP="001037EC">
            <w:pPr>
              <w:spacing w:after="150"/>
              <w:rPr>
                <w:rFonts w:ascii="Arial" w:hAnsi="Arial" w:cs="Arial"/>
              </w:rPr>
            </w:pPr>
            <w:r w:rsidRPr="00F70974">
              <w:rPr>
                <w:rFonts w:ascii="Arial" w:hAnsi="Arial" w:cs="Arial"/>
                <w:color w:val="000000"/>
              </w:rPr>
              <w:t>4734672.08</w:t>
            </w:r>
          </w:p>
        </w:tc>
        <w:tc>
          <w:tcPr>
            <w:tcW w:w="722" w:type="dxa"/>
            <w:tcBorders>
              <w:top w:val="single" w:sz="8" w:space="0" w:color="000000"/>
              <w:left w:val="single" w:sz="8" w:space="0" w:color="000000"/>
              <w:bottom w:val="single" w:sz="8" w:space="0" w:color="000000"/>
              <w:right w:val="single" w:sz="8" w:space="0" w:color="000000"/>
            </w:tcBorders>
            <w:vAlign w:val="center"/>
          </w:tcPr>
          <w:p w14:paraId="5A02BE8D" w14:textId="77777777" w:rsidR="00F70974" w:rsidRPr="00F70974" w:rsidRDefault="00F70974" w:rsidP="001037EC">
            <w:pPr>
              <w:spacing w:after="150"/>
              <w:rPr>
                <w:rFonts w:ascii="Arial" w:hAnsi="Arial" w:cs="Arial"/>
              </w:rPr>
            </w:pPr>
            <w:r w:rsidRPr="00F70974">
              <w:rPr>
                <w:rFonts w:ascii="Arial" w:hAnsi="Arial" w:cs="Arial"/>
                <w:b/>
                <w:color w:val="000000"/>
              </w:rPr>
              <w:t>Ј460</w:t>
            </w:r>
          </w:p>
        </w:tc>
        <w:tc>
          <w:tcPr>
            <w:tcW w:w="2040" w:type="dxa"/>
            <w:tcBorders>
              <w:top w:val="single" w:sz="8" w:space="0" w:color="000000"/>
              <w:left w:val="single" w:sz="8" w:space="0" w:color="000000"/>
              <w:bottom w:val="single" w:sz="8" w:space="0" w:color="000000"/>
              <w:right w:val="single" w:sz="8" w:space="0" w:color="000000"/>
            </w:tcBorders>
            <w:vAlign w:val="center"/>
          </w:tcPr>
          <w:p w14:paraId="3655124C" w14:textId="77777777" w:rsidR="00F70974" w:rsidRPr="00F70974" w:rsidRDefault="00F70974" w:rsidP="001037EC">
            <w:pPr>
              <w:spacing w:after="150"/>
              <w:rPr>
                <w:rFonts w:ascii="Arial" w:hAnsi="Arial" w:cs="Arial"/>
              </w:rPr>
            </w:pPr>
            <w:r w:rsidRPr="00F70974">
              <w:rPr>
                <w:rFonts w:ascii="Arial" w:hAnsi="Arial" w:cs="Arial"/>
                <w:color w:val="000000"/>
              </w:rPr>
              <w:t>7611407.64</w:t>
            </w:r>
          </w:p>
        </w:tc>
        <w:tc>
          <w:tcPr>
            <w:tcW w:w="2040" w:type="dxa"/>
            <w:tcBorders>
              <w:top w:val="single" w:sz="8" w:space="0" w:color="000000"/>
              <w:left w:val="single" w:sz="8" w:space="0" w:color="000000"/>
              <w:bottom w:val="single" w:sz="8" w:space="0" w:color="000000"/>
              <w:right w:val="single" w:sz="8" w:space="0" w:color="000000"/>
            </w:tcBorders>
            <w:vAlign w:val="center"/>
          </w:tcPr>
          <w:p w14:paraId="78ABB6BC" w14:textId="77777777" w:rsidR="00F70974" w:rsidRPr="00F70974" w:rsidRDefault="00F70974" w:rsidP="001037EC">
            <w:pPr>
              <w:spacing w:after="150"/>
              <w:rPr>
                <w:rFonts w:ascii="Arial" w:hAnsi="Arial" w:cs="Arial"/>
              </w:rPr>
            </w:pPr>
            <w:r w:rsidRPr="00F70974">
              <w:rPr>
                <w:rFonts w:ascii="Arial" w:hAnsi="Arial" w:cs="Arial"/>
                <w:color w:val="000000"/>
              </w:rPr>
              <w:t>4734614.57</w:t>
            </w:r>
          </w:p>
        </w:tc>
      </w:tr>
      <w:tr w:rsidR="00F70974" w:rsidRPr="00F70974" w14:paraId="4AD21C7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56ACF9F" w14:textId="77777777" w:rsidR="00F70974" w:rsidRPr="00F70974" w:rsidRDefault="00F70974" w:rsidP="001037EC">
            <w:pPr>
              <w:spacing w:after="150"/>
              <w:rPr>
                <w:rFonts w:ascii="Arial" w:hAnsi="Arial" w:cs="Arial"/>
              </w:rPr>
            </w:pPr>
            <w:r w:rsidRPr="00F70974">
              <w:rPr>
                <w:rFonts w:ascii="Arial" w:hAnsi="Arial" w:cs="Arial"/>
                <w:b/>
                <w:color w:val="000000"/>
              </w:rPr>
              <w:t>Ј59</w:t>
            </w:r>
          </w:p>
        </w:tc>
        <w:tc>
          <w:tcPr>
            <w:tcW w:w="2039" w:type="dxa"/>
            <w:tcBorders>
              <w:top w:val="single" w:sz="8" w:space="0" w:color="000000"/>
              <w:left w:val="single" w:sz="8" w:space="0" w:color="000000"/>
              <w:bottom w:val="single" w:sz="8" w:space="0" w:color="000000"/>
              <w:right w:val="single" w:sz="8" w:space="0" w:color="000000"/>
            </w:tcBorders>
            <w:vAlign w:val="center"/>
          </w:tcPr>
          <w:p w14:paraId="4DABFB93" w14:textId="77777777" w:rsidR="00F70974" w:rsidRPr="00F70974" w:rsidRDefault="00F70974" w:rsidP="001037EC">
            <w:pPr>
              <w:spacing w:after="150"/>
              <w:rPr>
                <w:rFonts w:ascii="Arial" w:hAnsi="Arial" w:cs="Arial"/>
              </w:rPr>
            </w:pPr>
            <w:r w:rsidRPr="00F70974">
              <w:rPr>
                <w:rFonts w:ascii="Arial" w:hAnsi="Arial" w:cs="Arial"/>
                <w:color w:val="000000"/>
              </w:rPr>
              <w:t>7613249.01</w:t>
            </w:r>
          </w:p>
        </w:tc>
        <w:tc>
          <w:tcPr>
            <w:tcW w:w="2039" w:type="dxa"/>
            <w:tcBorders>
              <w:top w:val="single" w:sz="8" w:space="0" w:color="000000"/>
              <w:left w:val="single" w:sz="8" w:space="0" w:color="000000"/>
              <w:bottom w:val="single" w:sz="8" w:space="0" w:color="000000"/>
              <w:right w:val="single" w:sz="8" w:space="0" w:color="000000"/>
            </w:tcBorders>
            <w:vAlign w:val="center"/>
          </w:tcPr>
          <w:p w14:paraId="59DF170F" w14:textId="77777777" w:rsidR="00F70974" w:rsidRPr="00F70974" w:rsidRDefault="00F70974" w:rsidP="001037EC">
            <w:pPr>
              <w:spacing w:after="150"/>
              <w:rPr>
                <w:rFonts w:ascii="Arial" w:hAnsi="Arial" w:cs="Arial"/>
              </w:rPr>
            </w:pPr>
            <w:r w:rsidRPr="00F70974">
              <w:rPr>
                <w:rFonts w:ascii="Arial" w:hAnsi="Arial" w:cs="Arial"/>
                <w:color w:val="000000"/>
              </w:rPr>
              <w:t>4730936.83</w:t>
            </w:r>
          </w:p>
        </w:tc>
        <w:tc>
          <w:tcPr>
            <w:tcW w:w="721" w:type="dxa"/>
            <w:tcBorders>
              <w:top w:val="single" w:sz="8" w:space="0" w:color="000000"/>
              <w:left w:val="single" w:sz="8" w:space="0" w:color="000000"/>
              <w:bottom w:val="single" w:sz="8" w:space="0" w:color="000000"/>
              <w:right w:val="single" w:sz="8" w:space="0" w:color="000000"/>
            </w:tcBorders>
            <w:vAlign w:val="center"/>
          </w:tcPr>
          <w:p w14:paraId="5E84806D" w14:textId="77777777" w:rsidR="00F70974" w:rsidRPr="00F70974" w:rsidRDefault="00F70974" w:rsidP="001037EC">
            <w:pPr>
              <w:spacing w:after="150"/>
              <w:rPr>
                <w:rFonts w:ascii="Arial" w:hAnsi="Arial" w:cs="Arial"/>
              </w:rPr>
            </w:pPr>
            <w:r w:rsidRPr="00F70974">
              <w:rPr>
                <w:rFonts w:ascii="Arial" w:hAnsi="Arial" w:cs="Arial"/>
                <w:b/>
                <w:color w:val="000000"/>
              </w:rPr>
              <w:t>Ј260</w:t>
            </w:r>
          </w:p>
        </w:tc>
        <w:tc>
          <w:tcPr>
            <w:tcW w:w="2039" w:type="dxa"/>
            <w:tcBorders>
              <w:top w:val="single" w:sz="8" w:space="0" w:color="000000"/>
              <w:left w:val="single" w:sz="8" w:space="0" w:color="000000"/>
              <w:bottom w:val="single" w:sz="8" w:space="0" w:color="000000"/>
              <w:right w:val="single" w:sz="8" w:space="0" w:color="000000"/>
            </w:tcBorders>
            <w:vAlign w:val="center"/>
          </w:tcPr>
          <w:p w14:paraId="1C3FB79B" w14:textId="77777777" w:rsidR="00F70974" w:rsidRPr="00F70974" w:rsidRDefault="00F70974" w:rsidP="001037EC">
            <w:pPr>
              <w:spacing w:after="150"/>
              <w:rPr>
                <w:rFonts w:ascii="Arial" w:hAnsi="Arial" w:cs="Arial"/>
              </w:rPr>
            </w:pPr>
            <w:r w:rsidRPr="00F70974">
              <w:rPr>
                <w:rFonts w:ascii="Arial" w:hAnsi="Arial" w:cs="Arial"/>
                <w:color w:val="000000"/>
              </w:rPr>
              <w:t>7610689.53</w:t>
            </w:r>
          </w:p>
        </w:tc>
        <w:tc>
          <w:tcPr>
            <w:tcW w:w="2039" w:type="dxa"/>
            <w:tcBorders>
              <w:top w:val="single" w:sz="8" w:space="0" w:color="000000"/>
              <w:left w:val="single" w:sz="8" w:space="0" w:color="000000"/>
              <w:bottom w:val="single" w:sz="8" w:space="0" w:color="000000"/>
              <w:right w:val="single" w:sz="8" w:space="0" w:color="000000"/>
            </w:tcBorders>
            <w:vAlign w:val="center"/>
          </w:tcPr>
          <w:p w14:paraId="53737F43" w14:textId="77777777" w:rsidR="00F70974" w:rsidRPr="00F70974" w:rsidRDefault="00F70974" w:rsidP="001037EC">
            <w:pPr>
              <w:spacing w:after="150"/>
              <w:rPr>
                <w:rFonts w:ascii="Arial" w:hAnsi="Arial" w:cs="Arial"/>
              </w:rPr>
            </w:pPr>
            <w:r w:rsidRPr="00F70974">
              <w:rPr>
                <w:rFonts w:ascii="Arial" w:hAnsi="Arial" w:cs="Arial"/>
                <w:color w:val="000000"/>
              </w:rPr>
              <w:t>4734674.82</w:t>
            </w:r>
          </w:p>
        </w:tc>
        <w:tc>
          <w:tcPr>
            <w:tcW w:w="722" w:type="dxa"/>
            <w:tcBorders>
              <w:top w:val="single" w:sz="8" w:space="0" w:color="000000"/>
              <w:left w:val="single" w:sz="8" w:space="0" w:color="000000"/>
              <w:bottom w:val="single" w:sz="8" w:space="0" w:color="000000"/>
              <w:right w:val="single" w:sz="8" w:space="0" w:color="000000"/>
            </w:tcBorders>
            <w:vAlign w:val="center"/>
          </w:tcPr>
          <w:p w14:paraId="10E611E6" w14:textId="77777777" w:rsidR="00F70974" w:rsidRPr="00F70974" w:rsidRDefault="00F70974" w:rsidP="001037EC">
            <w:pPr>
              <w:spacing w:after="150"/>
              <w:rPr>
                <w:rFonts w:ascii="Arial" w:hAnsi="Arial" w:cs="Arial"/>
              </w:rPr>
            </w:pPr>
            <w:r w:rsidRPr="00F70974">
              <w:rPr>
                <w:rFonts w:ascii="Arial" w:hAnsi="Arial" w:cs="Arial"/>
                <w:b/>
                <w:color w:val="000000"/>
              </w:rPr>
              <w:t>Ј461</w:t>
            </w:r>
          </w:p>
        </w:tc>
        <w:tc>
          <w:tcPr>
            <w:tcW w:w="2040" w:type="dxa"/>
            <w:tcBorders>
              <w:top w:val="single" w:sz="8" w:space="0" w:color="000000"/>
              <w:left w:val="single" w:sz="8" w:space="0" w:color="000000"/>
              <w:bottom w:val="single" w:sz="8" w:space="0" w:color="000000"/>
              <w:right w:val="single" w:sz="8" w:space="0" w:color="000000"/>
            </w:tcBorders>
            <w:vAlign w:val="center"/>
          </w:tcPr>
          <w:p w14:paraId="65494EE3" w14:textId="77777777" w:rsidR="00F70974" w:rsidRPr="00F70974" w:rsidRDefault="00F70974" w:rsidP="001037EC">
            <w:pPr>
              <w:spacing w:after="150"/>
              <w:rPr>
                <w:rFonts w:ascii="Arial" w:hAnsi="Arial" w:cs="Arial"/>
              </w:rPr>
            </w:pPr>
            <w:r w:rsidRPr="00F70974">
              <w:rPr>
                <w:rFonts w:ascii="Arial" w:hAnsi="Arial" w:cs="Arial"/>
                <w:color w:val="000000"/>
              </w:rPr>
              <w:t>7611423.54</w:t>
            </w:r>
          </w:p>
        </w:tc>
        <w:tc>
          <w:tcPr>
            <w:tcW w:w="2040" w:type="dxa"/>
            <w:tcBorders>
              <w:top w:val="single" w:sz="8" w:space="0" w:color="000000"/>
              <w:left w:val="single" w:sz="8" w:space="0" w:color="000000"/>
              <w:bottom w:val="single" w:sz="8" w:space="0" w:color="000000"/>
              <w:right w:val="single" w:sz="8" w:space="0" w:color="000000"/>
            </w:tcBorders>
            <w:vAlign w:val="center"/>
          </w:tcPr>
          <w:p w14:paraId="48644C5B" w14:textId="77777777" w:rsidR="00F70974" w:rsidRPr="00F70974" w:rsidRDefault="00F70974" w:rsidP="001037EC">
            <w:pPr>
              <w:spacing w:after="150"/>
              <w:rPr>
                <w:rFonts w:ascii="Arial" w:hAnsi="Arial" w:cs="Arial"/>
              </w:rPr>
            </w:pPr>
            <w:r w:rsidRPr="00F70974">
              <w:rPr>
                <w:rFonts w:ascii="Arial" w:hAnsi="Arial" w:cs="Arial"/>
                <w:color w:val="000000"/>
              </w:rPr>
              <w:t>4734612.38</w:t>
            </w:r>
          </w:p>
        </w:tc>
      </w:tr>
      <w:tr w:rsidR="00F70974" w:rsidRPr="00F70974" w14:paraId="2953C45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99BFB04" w14:textId="77777777" w:rsidR="00F70974" w:rsidRPr="00F70974" w:rsidRDefault="00F70974" w:rsidP="001037EC">
            <w:pPr>
              <w:spacing w:after="150"/>
              <w:rPr>
                <w:rFonts w:ascii="Arial" w:hAnsi="Arial" w:cs="Arial"/>
              </w:rPr>
            </w:pPr>
            <w:r w:rsidRPr="00F70974">
              <w:rPr>
                <w:rFonts w:ascii="Arial" w:hAnsi="Arial" w:cs="Arial"/>
                <w:b/>
                <w:color w:val="000000"/>
              </w:rPr>
              <w:t>Ј60</w:t>
            </w:r>
          </w:p>
        </w:tc>
        <w:tc>
          <w:tcPr>
            <w:tcW w:w="2039" w:type="dxa"/>
            <w:tcBorders>
              <w:top w:val="single" w:sz="8" w:space="0" w:color="000000"/>
              <w:left w:val="single" w:sz="8" w:space="0" w:color="000000"/>
              <w:bottom w:val="single" w:sz="8" w:space="0" w:color="000000"/>
              <w:right w:val="single" w:sz="8" w:space="0" w:color="000000"/>
            </w:tcBorders>
            <w:vAlign w:val="center"/>
          </w:tcPr>
          <w:p w14:paraId="6FF9C236" w14:textId="77777777" w:rsidR="00F70974" w:rsidRPr="00F70974" w:rsidRDefault="00F70974" w:rsidP="001037EC">
            <w:pPr>
              <w:spacing w:after="150"/>
              <w:rPr>
                <w:rFonts w:ascii="Arial" w:hAnsi="Arial" w:cs="Arial"/>
              </w:rPr>
            </w:pPr>
            <w:r w:rsidRPr="00F70974">
              <w:rPr>
                <w:rFonts w:ascii="Arial" w:hAnsi="Arial" w:cs="Arial"/>
                <w:color w:val="000000"/>
              </w:rPr>
              <w:t>7613237.09</w:t>
            </w:r>
          </w:p>
        </w:tc>
        <w:tc>
          <w:tcPr>
            <w:tcW w:w="2039" w:type="dxa"/>
            <w:tcBorders>
              <w:top w:val="single" w:sz="8" w:space="0" w:color="000000"/>
              <w:left w:val="single" w:sz="8" w:space="0" w:color="000000"/>
              <w:bottom w:val="single" w:sz="8" w:space="0" w:color="000000"/>
              <w:right w:val="single" w:sz="8" w:space="0" w:color="000000"/>
            </w:tcBorders>
            <w:vAlign w:val="center"/>
          </w:tcPr>
          <w:p w14:paraId="5B9C71E6" w14:textId="77777777" w:rsidR="00F70974" w:rsidRPr="00F70974" w:rsidRDefault="00F70974" w:rsidP="001037EC">
            <w:pPr>
              <w:spacing w:after="150"/>
              <w:rPr>
                <w:rFonts w:ascii="Arial" w:hAnsi="Arial" w:cs="Arial"/>
              </w:rPr>
            </w:pPr>
            <w:r w:rsidRPr="00F70974">
              <w:rPr>
                <w:rFonts w:ascii="Arial" w:hAnsi="Arial" w:cs="Arial"/>
                <w:color w:val="000000"/>
              </w:rPr>
              <w:t>4730949.70</w:t>
            </w:r>
          </w:p>
        </w:tc>
        <w:tc>
          <w:tcPr>
            <w:tcW w:w="721" w:type="dxa"/>
            <w:tcBorders>
              <w:top w:val="single" w:sz="8" w:space="0" w:color="000000"/>
              <w:left w:val="single" w:sz="8" w:space="0" w:color="000000"/>
              <w:bottom w:val="single" w:sz="8" w:space="0" w:color="000000"/>
              <w:right w:val="single" w:sz="8" w:space="0" w:color="000000"/>
            </w:tcBorders>
            <w:vAlign w:val="center"/>
          </w:tcPr>
          <w:p w14:paraId="1BCA6E22" w14:textId="77777777" w:rsidR="00F70974" w:rsidRPr="00F70974" w:rsidRDefault="00F70974" w:rsidP="001037EC">
            <w:pPr>
              <w:spacing w:after="150"/>
              <w:rPr>
                <w:rFonts w:ascii="Arial" w:hAnsi="Arial" w:cs="Arial"/>
              </w:rPr>
            </w:pPr>
            <w:r w:rsidRPr="00F70974">
              <w:rPr>
                <w:rFonts w:ascii="Arial" w:hAnsi="Arial" w:cs="Arial"/>
                <w:b/>
                <w:color w:val="000000"/>
              </w:rPr>
              <w:t>Ј261</w:t>
            </w:r>
          </w:p>
        </w:tc>
        <w:tc>
          <w:tcPr>
            <w:tcW w:w="2039" w:type="dxa"/>
            <w:tcBorders>
              <w:top w:val="single" w:sz="8" w:space="0" w:color="000000"/>
              <w:left w:val="single" w:sz="8" w:space="0" w:color="000000"/>
              <w:bottom w:val="single" w:sz="8" w:space="0" w:color="000000"/>
              <w:right w:val="single" w:sz="8" w:space="0" w:color="000000"/>
            </w:tcBorders>
            <w:vAlign w:val="center"/>
          </w:tcPr>
          <w:p w14:paraId="3FEFBF35" w14:textId="77777777" w:rsidR="00F70974" w:rsidRPr="00F70974" w:rsidRDefault="00F70974" w:rsidP="001037EC">
            <w:pPr>
              <w:spacing w:after="150"/>
              <w:rPr>
                <w:rFonts w:ascii="Arial" w:hAnsi="Arial" w:cs="Arial"/>
              </w:rPr>
            </w:pPr>
            <w:r w:rsidRPr="00F70974">
              <w:rPr>
                <w:rFonts w:ascii="Arial" w:hAnsi="Arial" w:cs="Arial"/>
                <w:color w:val="000000"/>
              </w:rPr>
              <w:t>7610669.77</w:t>
            </w:r>
          </w:p>
        </w:tc>
        <w:tc>
          <w:tcPr>
            <w:tcW w:w="2039" w:type="dxa"/>
            <w:tcBorders>
              <w:top w:val="single" w:sz="8" w:space="0" w:color="000000"/>
              <w:left w:val="single" w:sz="8" w:space="0" w:color="000000"/>
              <w:bottom w:val="single" w:sz="8" w:space="0" w:color="000000"/>
              <w:right w:val="single" w:sz="8" w:space="0" w:color="000000"/>
            </w:tcBorders>
            <w:vAlign w:val="center"/>
          </w:tcPr>
          <w:p w14:paraId="6B871836" w14:textId="77777777" w:rsidR="00F70974" w:rsidRPr="00F70974" w:rsidRDefault="00F70974" w:rsidP="001037EC">
            <w:pPr>
              <w:spacing w:after="150"/>
              <w:rPr>
                <w:rFonts w:ascii="Arial" w:hAnsi="Arial" w:cs="Arial"/>
              </w:rPr>
            </w:pPr>
            <w:r w:rsidRPr="00F70974">
              <w:rPr>
                <w:rFonts w:ascii="Arial" w:hAnsi="Arial" w:cs="Arial"/>
                <w:color w:val="000000"/>
              </w:rPr>
              <w:t>4734681.95</w:t>
            </w:r>
          </w:p>
        </w:tc>
        <w:tc>
          <w:tcPr>
            <w:tcW w:w="722" w:type="dxa"/>
            <w:tcBorders>
              <w:top w:val="single" w:sz="8" w:space="0" w:color="000000"/>
              <w:left w:val="single" w:sz="8" w:space="0" w:color="000000"/>
              <w:bottom w:val="single" w:sz="8" w:space="0" w:color="000000"/>
              <w:right w:val="single" w:sz="8" w:space="0" w:color="000000"/>
            </w:tcBorders>
            <w:vAlign w:val="center"/>
          </w:tcPr>
          <w:p w14:paraId="38B8C628" w14:textId="77777777" w:rsidR="00F70974" w:rsidRPr="00F70974" w:rsidRDefault="00F70974" w:rsidP="001037EC">
            <w:pPr>
              <w:spacing w:after="150"/>
              <w:rPr>
                <w:rFonts w:ascii="Arial" w:hAnsi="Arial" w:cs="Arial"/>
              </w:rPr>
            </w:pPr>
            <w:r w:rsidRPr="00F70974">
              <w:rPr>
                <w:rFonts w:ascii="Arial" w:hAnsi="Arial" w:cs="Arial"/>
                <w:b/>
                <w:color w:val="000000"/>
              </w:rPr>
              <w:t>Ј462</w:t>
            </w:r>
          </w:p>
        </w:tc>
        <w:tc>
          <w:tcPr>
            <w:tcW w:w="2040" w:type="dxa"/>
            <w:tcBorders>
              <w:top w:val="single" w:sz="8" w:space="0" w:color="000000"/>
              <w:left w:val="single" w:sz="8" w:space="0" w:color="000000"/>
              <w:bottom w:val="single" w:sz="8" w:space="0" w:color="000000"/>
              <w:right w:val="single" w:sz="8" w:space="0" w:color="000000"/>
            </w:tcBorders>
            <w:vAlign w:val="center"/>
          </w:tcPr>
          <w:p w14:paraId="2396ADCC" w14:textId="77777777" w:rsidR="00F70974" w:rsidRPr="00F70974" w:rsidRDefault="00F70974" w:rsidP="001037EC">
            <w:pPr>
              <w:spacing w:after="150"/>
              <w:rPr>
                <w:rFonts w:ascii="Arial" w:hAnsi="Arial" w:cs="Arial"/>
              </w:rPr>
            </w:pPr>
            <w:r w:rsidRPr="00F70974">
              <w:rPr>
                <w:rFonts w:ascii="Arial" w:hAnsi="Arial" w:cs="Arial"/>
                <w:color w:val="000000"/>
              </w:rPr>
              <w:t>7611474.03</w:t>
            </w:r>
          </w:p>
        </w:tc>
        <w:tc>
          <w:tcPr>
            <w:tcW w:w="2040" w:type="dxa"/>
            <w:tcBorders>
              <w:top w:val="single" w:sz="8" w:space="0" w:color="000000"/>
              <w:left w:val="single" w:sz="8" w:space="0" w:color="000000"/>
              <w:bottom w:val="single" w:sz="8" w:space="0" w:color="000000"/>
              <w:right w:val="single" w:sz="8" w:space="0" w:color="000000"/>
            </w:tcBorders>
            <w:vAlign w:val="center"/>
          </w:tcPr>
          <w:p w14:paraId="6696269A" w14:textId="77777777" w:rsidR="00F70974" w:rsidRPr="00F70974" w:rsidRDefault="00F70974" w:rsidP="001037EC">
            <w:pPr>
              <w:spacing w:after="150"/>
              <w:rPr>
                <w:rFonts w:ascii="Arial" w:hAnsi="Arial" w:cs="Arial"/>
              </w:rPr>
            </w:pPr>
            <w:r w:rsidRPr="00F70974">
              <w:rPr>
                <w:rFonts w:ascii="Arial" w:hAnsi="Arial" w:cs="Arial"/>
                <w:color w:val="000000"/>
              </w:rPr>
              <w:t>4734615.35</w:t>
            </w:r>
          </w:p>
        </w:tc>
      </w:tr>
      <w:tr w:rsidR="00F70974" w:rsidRPr="00F70974" w14:paraId="6E70BDF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D9F90F4" w14:textId="77777777" w:rsidR="00F70974" w:rsidRPr="00F70974" w:rsidRDefault="00F70974" w:rsidP="001037EC">
            <w:pPr>
              <w:spacing w:after="150"/>
              <w:rPr>
                <w:rFonts w:ascii="Arial" w:hAnsi="Arial" w:cs="Arial"/>
              </w:rPr>
            </w:pPr>
            <w:r w:rsidRPr="00F70974">
              <w:rPr>
                <w:rFonts w:ascii="Arial" w:hAnsi="Arial" w:cs="Arial"/>
                <w:b/>
                <w:color w:val="000000"/>
              </w:rPr>
              <w:t>Ј61</w:t>
            </w:r>
          </w:p>
        </w:tc>
        <w:tc>
          <w:tcPr>
            <w:tcW w:w="2039" w:type="dxa"/>
            <w:tcBorders>
              <w:top w:val="single" w:sz="8" w:space="0" w:color="000000"/>
              <w:left w:val="single" w:sz="8" w:space="0" w:color="000000"/>
              <w:bottom w:val="single" w:sz="8" w:space="0" w:color="000000"/>
              <w:right w:val="single" w:sz="8" w:space="0" w:color="000000"/>
            </w:tcBorders>
            <w:vAlign w:val="center"/>
          </w:tcPr>
          <w:p w14:paraId="3D888A3A" w14:textId="77777777" w:rsidR="00F70974" w:rsidRPr="00F70974" w:rsidRDefault="00F70974" w:rsidP="001037EC">
            <w:pPr>
              <w:spacing w:after="150"/>
              <w:rPr>
                <w:rFonts w:ascii="Arial" w:hAnsi="Arial" w:cs="Arial"/>
              </w:rPr>
            </w:pPr>
            <w:r w:rsidRPr="00F70974">
              <w:rPr>
                <w:rFonts w:ascii="Arial" w:hAnsi="Arial" w:cs="Arial"/>
                <w:color w:val="000000"/>
              </w:rPr>
              <w:t>7613226.69</w:t>
            </w:r>
          </w:p>
        </w:tc>
        <w:tc>
          <w:tcPr>
            <w:tcW w:w="2039" w:type="dxa"/>
            <w:tcBorders>
              <w:top w:val="single" w:sz="8" w:space="0" w:color="000000"/>
              <w:left w:val="single" w:sz="8" w:space="0" w:color="000000"/>
              <w:bottom w:val="single" w:sz="8" w:space="0" w:color="000000"/>
              <w:right w:val="single" w:sz="8" w:space="0" w:color="000000"/>
            </w:tcBorders>
            <w:vAlign w:val="center"/>
          </w:tcPr>
          <w:p w14:paraId="3A2BA5A4" w14:textId="77777777" w:rsidR="00F70974" w:rsidRPr="00F70974" w:rsidRDefault="00F70974" w:rsidP="001037EC">
            <w:pPr>
              <w:spacing w:after="150"/>
              <w:rPr>
                <w:rFonts w:ascii="Arial" w:hAnsi="Arial" w:cs="Arial"/>
              </w:rPr>
            </w:pPr>
            <w:r w:rsidRPr="00F70974">
              <w:rPr>
                <w:rFonts w:ascii="Arial" w:hAnsi="Arial" w:cs="Arial"/>
                <w:color w:val="000000"/>
              </w:rPr>
              <w:t>4730963.82</w:t>
            </w:r>
          </w:p>
        </w:tc>
        <w:tc>
          <w:tcPr>
            <w:tcW w:w="721" w:type="dxa"/>
            <w:tcBorders>
              <w:top w:val="single" w:sz="8" w:space="0" w:color="000000"/>
              <w:left w:val="single" w:sz="8" w:space="0" w:color="000000"/>
              <w:bottom w:val="single" w:sz="8" w:space="0" w:color="000000"/>
              <w:right w:val="single" w:sz="8" w:space="0" w:color="000000"/>
            </w:tcBorders>
            <w:vAlign w:val="center"/>
          </w:tcPr>
          <w:p w14:paraId="377E64DD" w14:textId="77777777" w:rsidR="00F70974" w:rsidRPr="00F70974" w:rsidRDefault="00F70974" w:rsidP="001037EC">
            <w:pPr>
              <w:spacing w:after="150"/>
              <w:rPr>
                <w:rFonts w:ascii="Arial" w:hAnsi="Arial" w:cs="Arial"/>
              </w:rPr>
            </w:pPr>
            <w:r w:rsidRPr="00F70974">
              <w:rPr>
                <w:rFonts w:ascii="Arial" w:hAnsi="Arial" w:cs="Arial"/>
                <w:b/>
                <w:color w:val="000000"/>
              </w:rPr>
              <w:t>Ј262</w:t>
            </w:r>
          </w:p>
        </w:tc>
        <w:tc>
          <w:tcPr>
            <w:tcW w:w="2039" w:type="dxa"/>
            <w:tcBorders>
              <w:top w:val="single" w:sz="8" w:space="0" w:color="000000"/>
              <w:left w:val="single" w:sz="8" w:space="0" w:color="000000"/>
              <w:bottom w:val="single" w:sz="8" w:space="0" w:color="000000"/>
              <w:right w:val="single" w:sz="8" w:space="0" w:color="000000"/>
            </w:tcBorders>
            <w:vAlign w:val="center"/>
          </w:tcPr>
          <w:p w14:paraId="06F0356D" w14:textId="77777777" w:rsidR="00F70974" w:rsidRPr="00F70974" w:rsidRDefault="00F70974" w:rsidP="001037EC">
            <w:pPr>
              <w:spacing w:after="150"/>
              <w:rPr>
                <w:rFonts w:ascii="Arial" w:hAnsi="Arial" w:cs="Arial"/>
              </w:rPr>
            </w:pPr>
            <w:r w:rsidRPr="00F70974">
              <w:rPr>
                <w:rFonts w:ascii="Arial" w:hAnsi="Arial" w:cs="Arial"/>
                <w:color w:val="000000"/>
              </w:rPr>
              <w:t>7610642.26</w:t>
            </w:r>
          </w:p>
        </w:tc>
        <w:tc>
          <w:tcPr>
            <w:tcW w:w="2039" w:type="dxa"/>
            <w:tcBorders>
              <w:top w:val="single" w:sz="8" w:space="0" w:color="000000"/>
              <w:left w:val="single" w:sz="8" w:space="0" w:color="000000"/>
              <w:bottom w:val="single" w:sz="8" w:space="0" w:color="000000"/>
              <w:right w:val="single" w:sz="8" w:space="0" w:color="000000"/>
            </w:tcBorders>
            <w:vAlign w:val="center"/>
          </w:tcPr>
          <w:p w14:paraId="483E407B" w14:textId="77777777" w:rsidR="00F70974" w:rsidRPr="00F70974" w:rsidRDefault="00F70974" w:rsidP="001037EC">
            <w:pPr>
              <w:spacing w:after="150"/>
              <w:rPr>
                <w:rFonts w:ascii="Arial" w:hAnsi="Arial" w:cs="Arial"/>
              </w:rPr>
            </w:pPr>
            <w:r w:rsidRPr="00F70974">
              <w:rPr>
                <w:rFonts w:ascii="Arial" w:hAnsi="Arial" w:cs="Arial"/>
                <w:color w:val="000000"/>
              </w:rPr>
              <w:t>4734695.39</w:t>
            </w:r>
          </w:p>
        </w:tc>
        <w:tc>
          <w:tcPr>
            <w:tcW w:w="722" w:type="dxa"/>
            <w:tcBorders>
              <w:top w:val="single" w:sz="8" w:space="0" w:color="000000"/>
              <w:left w:val="single" w:sz="8" w:space="0" w:color="000000"/>
              <w:bottom w:val="single" w:sz="8" w:space="0" w:color="000000"/>
              <w:right w:val="single" w:sz="8" w:space="0" w:color="000000"/>
            </w:tcBorders>
            <w:vAlign w:val="center"/>
          </w:tcPr>
          <w:p w14:paraId="173C9D21" w14:textId="77777777" w:rsidR="00F70974" w:rsidRPr="00F70974" w:rsidRDefault="00F70974" w:rsidP="001037EC">
            <w:pPr>
              <w:spacing w:after="150"/>
              <w:rPr>
                <w:rFonts w:ascii="Arial" w:hAnsi="Arial" w:cs="Arial"/>
              </w:rPr>
            </w:pPr>
            <w:r w:rsidRPr="00F70974">
              <w:rPr>
                <w:rFonts w:ascii="Arial" w:hAnsi="Arial" w:cs="Arial"/>
                <w:b/>
                <w:color w:val="000000"/>
              </w:rPr>
              <w:t>Ј463</w:t>
            </w:r>
          </w:p>
        </w:tc>
        <w:tc>
          <w:tcPr>
            <w:tcW w:w="2040" w:type="dxa"/>
            <w:tcBorders>
              <w:top w:val="single" w:sz="8" w:space="0" w:color="000000"/>
              <w:left w:val="single" w:sz="8" w:space="0" w:color="000000"/>
              <w:bottom w:val="single" w:sz="8" w:space="0" w:color="000000"/>
              <w:right w:val="single" w:sz="8" w:space="0" w:color="000000"/>
            </w:tcBorders>
            <w:vAlign w:val="center"/>
          </w:tcPr>
          <w:p w14:paraId="0B64CACA" w14:textId="77777777" w:rsidR="00F70974" w:rsidRPr="00F70974" w:rsidRDefault="00F70974" w:rsidP="001037EC">
            <w:pPr>
              <w:spacing w:after="150"/>
              <w:rPr>
                <w:rFonts w:ascii="Arial" w:hAnsi="Arial" w:cs="Arial"/>
              </w:rPr>
            </w:pPr>
            <w:r w:rsidRPr="00F70974">
              <w:rPr>
                <w:rFonts w:ascii="Arial" w:hAnsi="Arial" w:cs="Arial"/>
                <w:color w:val="000000"/>
              </w:rPr>
              <w:t>7611491.23</w:t>
            </w:r>
          </w:p>
        </w:tc>
        <w:tc>
          <w:tcPr>
            <w:tcW w:w="2040" w:type="dxa"/>
            <w:tcBorders>
              <w:top w:val="single" w:sz="8" w:space="0" w:color="000000"/>
              <w:left w:val="single" w:sz="8" w:space="0" w:color="000000"/>
              <w:bottom w:val="single" w:sz="8" w:space="0" w:color="000000"/>
              <w:right w:val="single" w:sz="8" w:space="0" w:color="000000"/>
            </w:tcBorders>
            <w:vAlign w:val="center"/>
          </w:tcPr>
          <w:p w14:paraId="34C46C05" w14:textId="77777777" w:rsidR="00F70974" w:rsidRPr="00F70974" w:rsidRDefault="00F70974" w:rsidP="001037EC">
            <w:pPr>
              <w:spacing w:after="150"/>
              <w:rPr>
                <w:rFonts w:ascii="Arial" w:hAnsi="Arial" w:cs="Arial"/>
              </w:rPr>
            </w:pPr>
            <w:r w:rsidRPr="00F70974">
              <w:rPr>
                <w:rFonts w:ascii="Arial" w:hAnsi="Arial" w:cs="Arial"/>
                <w:color w:val="000000"/>
              </w:rPr>
              <w:t>4734616.42</w:t>
            </w:r>
          </w:p>
        </w:tc>
      </w:tr>
      <w:tr w:rsidR="00F70974" w:rsidRPr="00F70974" w14:paraId="4E420FA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6350891" w14:textId="77777777" w:rsidR="00F70974" w:rsidRPr="00F70974" w:rsidRDefault="00F70974" w:rsidP="001037EC">
            <w:pPr>
              <w:spacing w:after="150"/>
              <w:rPr>
                <w:rFonts w:ascii="Arial" w:hAnsi="Arial" w:cs="Arial"/>
              </w:rPr>
            </w:pPr>
            <w:r w:rsidRPr="00F70974">
              <w:rPr>
                <w:rFonts w:ascii="Arial" w:hAnsi="Arial" w:cs="Arial"/>
                <w:b/>
                <w:color w:val="000000"/>
              </w:rPr>
              <w:t>Ј62</w:t>
            </w:r>
          </w:p>
        </w:tc>
        <w:tc>
          <w:tcPr>
            <w:tcW w:w="2039" w:type="dxa"/>
            <w:tcBorders>
              <w:top w:val="single" w:sz="8" w:space="0" w:color="000000"/>
              <w:left w:val="single" w:sz="8" w:space="0" w:color="000000"/>
              <w:bottom w:val="single" w:sz="8" w:space="0" w:color="000000"/>
              <w:right w:val="single" w:sz="8" w:space="0" w:color="000000"/>
            </w:tcBorders>
            <w:vAlign w:val="center"/>
          </w:tcPr>
          <w:p w14:paraId="6B96A07A" w14:textId="77777777" w:rsidR="00F70974" w:rsidRPr="00F70974" w:rsidRDefault="00F70974" w:rsidP="001037EC">
            <w:pPr>
              <w:spacing w:after="150"/>
              <w:rPr>
                <w:rFonts w:ascii="Arial" w:hAnsi="Arial" w:cs="Arial"/>
              </w:rPr>
            </w:pPr>
            <w:r w:rsidRPr="00F70974">
              <w:rPr>
                <w:rFonts w:ascii="Arial" w:hAnsi="Arial" w:cs="Arial"/>
                <w:color w:val="000000"/>
              </w:rPr>
              <w:t>7613216.59</w:t>
            </w:r>
          </w:p>
        </w:tc>
        <w:tc>
          <w:tcPr>
            <w:tcW w:w="2039" w:type="dxa"/>
            <w:tcBorders>
              <w:top w:val="single" w:sz="8" w:space="0" w:color="000000"/>
              <w:left w:val="single" w:sz="8" w:space="0" w:color="000000"/>
              <w:bottom w:val="single" w:sz="8" w:space="0" w:color="000000"/>
              <w:right w:val="single" w:sz="8" w:space="0" w:color="000000"/>
            </w:tcBorders>
            <w:vAlign w:val="center"/>
          </w:tcPr>
          <w:p w14:paraId="0C9767A0" w14:textId="77777777" w:rsidR="00F70974" w:rsidRPr="00F70974" w:rsidRDefault="00F70974" w:rsidP="001037EC">
            <w:pPr>
              <w:spacing w:after="150"/>
              <w:rPr>
                <w:rFonts w:ascii="Arial" w:hAnsi="Arial" w:cs="Arial"/>
              </w:rPr>
            </w:pPr>
            <w:r w:rsidRPr="00F70974">
              <w:rPr>
                <w:rFonts w:ascii="Arial" w:hAnsi="Arial" w:cs="Arial"/>
                <w:color w:val="000000"/>
              </w:rPr>
              <w:t>4730978.35</w:t>
            </w:r>
          </w:p>
        </w:tc>
        <w:tc>
          <w:tcPr>
            <w:tcW w:w="721" w:type="dxa"/>
            <w:tcBorders>
              <w:top w:val="single" w:sz="8" w:space="0" w:color="000000"/>
              <w:left w:val="single" w:sz="8" w:space="0" w:color="000000"/>
              <w:bottom w:val="single" w:sz="8" w:space="0" w:color="000000"/>
              <w:right w:val="single" w:sz="8" w:space="0" w:color="000000"/>
            </w:tcBorders>
            <w:vAlign w:val="center"/>
          </w:tcPr>
          <w:p w14:paraId="276F2FFB" w14:textId="77777777" w:rsidR="00F70974" w:rsidRPr="00F70974" w:rsidRDefault="00F70974" w:rsidP="001037EC">
            <w:pPr>
              <w:spacing w:after="150"/>
              <w:rPr>
                <w:rFonts w:ascii="Arial" w:hAnsi="Arial" w:cs="Arial"/>
              </w:rPr>
            </w:pPr>
            <w:r w:rsidRPr="00F70974">
              <w:rPr>
                <w:rFonts w:ascii="Arial" w:hAnsi="Arial" w:cs="Arial"/>
                <w:b/>
                <w:color w:val="000000"/>
              </w:rPr>
              <w:t>Ј263</w:t>
            </w:r>
          </w:p>
        </w:tc>
        <w:tc>
          <w:tcPr>
            <w:tcW w:w="2039" w:type="dxa"/>
            <w:tcBorders>
              <w:top w:val="single" w:sz="8" w:space="0" w:color="000000"/>
              <w:left w:val="single" w:sz="8" w:space="0" w:color="000000"/>
              <w:bottom w:val="single" w:sz="8" w:space="0" w:color="000000"/>
              <w:right w:val="single" w:sz="8" w:space="0" w:color="000000"/>
            </w:tcBorders>
            <w:vAlign w:val="center"/>
          </w:tcPr>
          <w:p w14:paraId="6F907544" w14:textId="77777777" w:rsidR="00F70974" w:rsidRPr="00F70974" w:rsidRDefault="00F70974" w:rsidP="001037EC">
            <w:pPr>
              <w:spacing w:after="150"/>
              <w:rPr>
                <w:rFonts w:ascii="Arial" w:hAnsi="Arial" w:cs="Arial"/>
              </w:rPr>
            </w:pPr>
            <w:r w:rsidRPr="00F70974">
              <w:rPr>
                <w:rFonts w:ascii="Arial" w:hAnsi="Arial" w:cs="Arial"/>
                <w:color w:val="000000"/>
              </w:rPr>
              <w:t>7610620.17</w:t>
            </w:r>
          </w:p>
        </w:tc>
        <w:tc>
          <w:tcPr>
            <w:tcW w:w="2039" w:type="dxa"/>
            <w:tcBorders>
              <w:top w:val="single" w:sz="8" w:space="0" w:color="000000"/>
              <w:left w:val="single" w:sz="8" w:space="0" w:color="000000"/>
              <w:bottom w:val="single" w:sz="8" w:space="0" w:color="000000"/>
              <w:right w:val="single" w:sz="8" w:space="0" w:color="000000"/>
            </w:tcBorders>
            <w:vAlign w:val="center"/>
          </w:tcPr>
          <w:p w14:paraId="13EF9DAE" w14:textId="77777777" w:rsidR="00F70974" w:rsidRPr="00F70974" w:rsidRDefault="00F70974" w:rsidP="001037EC">
            <w:pPr>
              <w:spacing w:after="150"/>
              <w:rPr>
                <w:rFonts w:ascii="Arial" w:hAnsi="Arial" w:cs="Arial"/>
              </w:rPr>
            </w:pPr>
            <w:r w:rsidRPr="00F70974">
              <w:rPr>
                <w:rFonts w:ascii="Arial" w:hAnsi="Arial" w:cs="Arial"/>
                <w:color w:val="000000"/>
              </w:rPr>
              <w:t>4734699.56</w:t>
            </w:r>
          </w:p>
        </w:tc>
        <w:tc>
          <w:tcPr>
            <w:tcW w:w="722" w:type="dxa"/>
            <w:tcBorders>
              <w:top w:val="single" w:sz="8" w:space="0" w:color="000000"/>
              <w:left w:val="single" w:sz="8" w:space="0" w:color="000000"/>
              <w:bottom w:val="single" w:sz="8" w:space="0" w:color="000000"/>
              <w:right w:val="single" w:sz="8" w:space="0" w:color="000000"/>
            </w:tcBorders>
            <w:vAlign w:val="center"/>
          </w:tcPr>
          <w:p w14:paraId="6A80C5F2" w14:textId="77777777" w:rsidR="00F70974" w:rsidRPr="00F70974" w:rsidRDefault="00F70974" w:rsidP="001037EC">
            <w:pPr>
              <w:spacing w:after="150"/>
              <w:rPr>
                <w:rFonts w:ascii="Arial" w:hAnsi="Arial" w:cs="Arial"/>
              </w:rPr>
            </w:pPr>
            <w:r w:rsidRPr="00F70974">
              <w:rPr>
                <w:rFonts w:ascii="Arial" w:hAnsi="Arial" w:cs="Arial"/>
                <w:b/>
                <w:color w:val="000000"/>
              </w:rPr>
              <w:t>Ј464</w:t>
            </w:r>
          </w:p>
        </w:tc>
        <w:tc>
          <w:tcPr>
            <w:tcW w:w="2040" w:type="dxa"/>
            <w:tcBorders>
              <w:top w:val="single" w:sz="8" w:space="0" w:color="000000"/>
              <w:left w:val="single" w:sz="8" w:space="0" w:color="000000"/>
              <w:bottom w:val="single" w:sz="8" w:space="0" w:color="000000"/>
              <w:right w:val="single" w:sz="8" w:space="0" w:color="000000"/>
            </w:tcBorders>
            <w:vAlign w:val="center"/>
          </w:tcPr>
          <w:p w14:paraId="6936B56B" w14:textId="77777777" w:rsidR="00F70974" w:rsidRPr="00F70974" w:rsidRDefault="00F70974" w:rsidP="001037EC">
            <w:pPr>
              <w:spacing w:after="150"/>
              <w:rPr>
                <w:rFonts w:ascii="Arial" w:hAnsi="Arial" w:cs="Arial"/>
              </w:rPr>
            </w:pPr>
            <w:r w:rsidRPr="00F70974">
              <w:rPr>
                <w:rFonts w:ascii="Arial" w:hAnsi="Arial" w:cs="Arial"/>
                <w:color w:val="000000"/>
              </w:rPr>
              <w:t>7611503.45</w:t>
            </w:r>
          </w:p>
        </w:tc>
        <w:tc>
          <w:tcPr>
            <w:tcW w:w="2040" w:type="dxa"/>
            <w:tcBorders>
              <w:top w:val="single" w:sz="8" w:space="0" w:color="000000"/>
              <w:left w:val="single" w:sz="8" w:space="0" w:color="000000"/>
              <w:bottom w:val="single" w:sz="8" w:space="0" w:color="000000"/>
              <w:right w:val="single" w:sz="8" w:space="0" w:color="000000"/>
            </w:tcBorders>
            <w:vAlign w:val="center"/>
          </w:tcPr>
          <w:p w14:paraId="72DAC846" w14:textId="77777777" w:rsidR="00F70974" w:rsidRPr="00F70974" w:rsidRDefault="00F70974" w:rsidP="001037EC">
            <w:pPr>
              <w:spacing w:after="150"/>
              <w:rPr>
                <w:rFonts w:ascii="Arial" w:hAnsi="Arial" w:cs="Arial"/>
              </w:rPr>
            </w:pPr>
            <w:r w:rsidRPr="00F70974">
              <w:rPr>
                <w:rFonts w:ascii="Arial" w:hAnsi="Arial" w:cs="Arial"/>
                <w:color w:val="000000"/>
              </w:rPr>
              <w:t>4734615.97</w:t>
            </w:r>
          </w:p>
        </w:tc>
      </w:tr>
      <w:tr w:rsidR="00F70974" w:rsidRPr="00F70974" w14:paraId="4FA03A6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7604F91" w14:textId="77777777" w:rsidR="00F70974" w:rsidRPr="00F70974" w:rsidRDefault="00F70974" w:rsidP="001037EC">
            <w:pPr>
              <w:spacing w:after="150"/>
              <w:rPr>
                <w:rFonts w:ascii="Arial" w:hAnsi="Arial" w:cs="Arial"/>
              </w:rPr>
            </w:pPr>
            <w:r w:rsidRPr="00F70974">
              <w:rPr>
                <w:rFonts w:ascii="Arial" w:hAnsi="Arial" w:cs="Arial"/>
                <w:b/>
                <w:color w:val="000000"/>
              </w:rPr>
              <w:t>Ј63</w:t>
            </w:r>
          </w:p>
        </w:tc>
        <w:tc>
          <w:tcPr>
            <w:tcW w:w="2039" w:type="dxa"/>
            <w:tcBorders>
              <w:top w:val="single" w:sz="8" w:space="0" w:color="000000"/>
              <w:left w:val="single" w:sz="8" w:space="0" w:color="000000"/>
              <w:bottom w:val="single" w:sz="8" w:space="0" w:color="000000"/>
              <w:right w:val="single" w:sz="8" w:space="0" w:color="000000"/>
            </w:tcBorders>
            <w:vAlign w:val="center"/>
          </w:tcPr>
          <w:p w14:paraId="24D940D9" w14:textId="77777777" w:rsidR="00F70974" w:rsidRPr="00F70974" w:rsidRDefault="00F70974" w:rsidP="001037EC">
            <w:pPr>
              <w:spacing w:after="150"/>
              <w:rPr>
                <w:rFonts w:ascii="Arial" w:hAnsi="Arial" w:cs="Arial"/>
              </w:rPr>
            </w:pPr>
            <w:r w:rsidRPr="00F70974">
              <w:rPr>
                <w:rFonts w:ascii="Arial" w:hAnsi="Arial" w:cs="Arial"/>
                <w:color w:val="000000"/>
              </w:rPr>
              <w:t>7613209.53</w:t>
            </w:r>
          </w:p>
        </w:tc>
        <w:tc>
          <w:tcPr>
            <w:tcW w:w="2039" w:type="dxa"/>
            <w:tcBorders>
              <w:top w:val="single" w:sz="8" w:space="0" w:color="000000"/>
              <w:left w:val="single" w:sz="8" w:space="0" w:color="000000"/>
              <w:bottom w:val="single" w:sz="8" w:space="0" w:color="000000"/>
              <w:right w:val="single" w:sz="8" w:space="0" w:color="000000"/>
            </w:tcBorders>
            <w:vAlign w:val="center"/>
          </w:tcPr>
          <w:p w14:paraId="3D999023" w14:textId="77777777" w:rsidR="00F70974" w:rsidRPr="00F70974" w:rsidRDefault="00F70974" w:rsidP="001037EC">
            <w:pPr>
              <w:spacing w:after="150"/>
              <w:rPr>
                <w:rFonts w:ascii="Arial" w:hAnsi="Arial" w:cs="Arial"/>
              </w:rPr>
            </w:pPr>
            <w:r w:rsidRPr="00F70974">
              <w:rPr>
                <w:rFonts w:ascii="Arial" w:hAnsi="Arial" w:cs="Arial"/>
                <w:color w:val="000000"/>
              </w:rPr>
              <w:t>4730994.59</w:t>
            </w:r>
          </w:p>
        </w:tc>
        <w:tc>
          <w:tcPr>
            <w:tcW w:w="721" w:type="dxa"/>
            <w:tcBorders>
              <w:top w:val="single" w:sz="8" w:space="0" w:color="000000"/>
              <w:left w:val="single" w:sz="8" w:space="0" w:color="000000"/>
              <w:bottom w:val="single" w:sz="8" w:space="0" w:color="000000"/>
              <w:right w:val="single" w:sz="8" w:space="0" w:color="000000"/>
            </w:tcBorders>
            <w:vAlign w:val="center"/>
          </w:tcPr>
          <w:p w14:paraId="473B573F" w14:textId="77777777" w:rsidR="00F70974" w:rsidRPr="00F70974" w:rsidRDefault="00F70974" w:rsidP="001037EC">
            <w:pPr>
              <w:spacing w:after="150"/>
              <w:rPr>
                <w:rFonts w:ascii="Arial" w:hAnsi="Arial" w:cs="Arial"/>
              </w:rPr>
            </w:pPr>
            <w:r w:rsidRPr="00F70974">
              <w:rPr>
                <w:rFonts w:ascii="Arial" w:hAnsi="Arial" w:cs="Arial"/>
                <w:b/>
                <w:color w:val="000000"/>
              </w:rPr>
              <w:t>Ј264</w:t>
            </w:r>
          </w:p>
        </w:tc>
        <w:tc>
          <w:tcPr>
            <w:tcW w:w="2039" w:type="dxa"/>
            <w:tcBorders>
              <w:top w:val="single" w:sz="8" w:space="0" w:color="000000"/>
              <w:left w:val="single" w:sz="8" w:space="0" w:color="000000"/>
              <w:bottom w:val="single" w:sz="8" w:space="0" w:color="000000"/>
              <w:right w:val="single" w:sz="8" w:space="0" w:color="000000"/>
            </w:tcBorders>
            <w:vAlign w:val="center"/>
          </w:tcPr>
          <w:p w14:paraId="4A8EDF22" w14:textId="77777777" w:rsidR="00F70974" w:rsidRPr="00F70974" w:rsidRDefault="00F70974" w:rsidP="001037EC">
            <w:pPr>
              <w:spacing w:after="150"/>
              <w:rPr>
                <w:rFonts w:ascii="Arial" w:hAnsi="Arial" w:cs="Arial"/>
              </w:rPr>
            </w:pPr>
            <w:r w:rsidRPr="00F70974">
              <w:rPr>
                <w:rFonts w:ascii="Arial" w:hAnsi="Arial" w:cs="Arial"/>
                <w:color w:val="000000"/>
              </w:rPr>
              <w:t>7610610.57</w:t>
            </w:r>
          </w:p>
        </w:tc>
        <w:tc>
          <w:tcPr>
            <w:tcW w:w="2039" w:type="dxa"/>
            <w:tcBorders>
              <w:top w:val="single" w:sz="8" w:space="0" w:color="000000"/>
              <w:left w:val="single" w:sz="8" w:space="0" w:color="000000"/>
              <w:bottom w:val="single" w:sz="8" w:space="0" w:color="000000"/>
              <w:right w:val="single" w:sz="8" w:space="0" w:color="000000"/>
            </w:tcBorders>
            <w:vAlign w:val="center"/>
          </w:tcPr>
          <w:p w14:paraId="6612ED9F" w14:textId="77777777" w:rsidR="00F70974" w:rsidRPr="00F70974" w:rsidRDefault="00F70974" w:rsidP="001037EC">
            <w:pPr>
              <w:spacing w:after="150"/>
              <w:rPr>
                <w:rFonts w:ascii="Arial" w:hAnsi="Arial" w:cs="Arial"/>
              </w:rPr>
            </w:pPr>
            <w:r w:rsidRPr="00F70974">
              <w:rPr>
                <w:rFonts w:ascii="Arial" w:hAnsi="Arial" w:cs="Arial"/>
                <w:color w:val="000000"/>
              </w:rPr>
              <w:t>4734698.79</w:t>
            </w:r>
          </w:p>
        </w:tc>
        <w:tc>
          <w:tcPr>
            <w:tcW w:w="722" w:type="dxa"/>
            <w:tcBorders>
              <w:top w:val="single" w:sz="8" w:space="0" w:color="000000"/>
              <w:left w:val="single" w:sz="8" w:space="0" w:color="000000"/>
              <w:bottom w:val="single" w:sz="8" w:space="0" w:color="000000"/>
              <w:right w:val="single" w:sz="8" w:space="0" w:color="000000"/>
            </w:tcBorders>
            <w:vAlign w:val="center"/>
          </w:tcPr>
          <w:p w14:paraId="7F32D788" w14:textId="77777777" w:rsidR="00F70974" w:rsidRPr="00F70974" w:rsidRDefault="00F70974" w:rsidP="001037EC">
            <w:pPr>
              <w:spacing w:after="150"/>
              <w:rPr>
                <w:rFonts w:ascii="Arial" w:hAnsi="Arial" w:cs="Arial"/>
              </w:rPr>
            </w:pPr>
            <w:r w:rsidRPr="00F70974">
              <w:rPr>
                <w:rFonts w:ascii="Arial" w:hAnsi="Arial" w:cs="Arial"/>
                <w:b/>
                <w:color w:val="000000"/>
              </w:rPr>
              <w:t>Ј465</w:t>
            </w:r>
          </w:p>
        </w:tc>
        <w:tc>
          <w:tcPr>
            <w:tcW w:w="2040" w:type="dxa"/>
            <w:tcBorders>
              <w:top w:val="single" w:sz="8" w:space="0" w:color="000000"/>
              <w:left w:val="single" w:sz="8" w:space="0" w:color="000000"/>
              <w:bottom w:val="single" w:sz="8" w:space="0" w:color="000000"/>
              <w:right w:val="single" w:sz="8" w:space="0" w:color="000000"/>
            </w:tcBorders>
            <w:vAlign w:val="center"/>
          </w:tcPr>
          <w:p w14:paraId="5C837663" w14:textId="77777777" w:rsidR="00F70974" w:rsidRPr="00F70974" w:rsidRDefault="00F70974" w:rsidP="001037EC">
            <w:pPr>
              <w:spacing w:after="150"/>
              <w:rPr>
                <w:rFonts w:ascii="Arial" w:hAnsi="Arial" w:cs="Arial"/>
              </w:rPr>
            </w:pPr>
            <w:r w:rsidRPr="00F70974">
              <w:rPr>
                <w:rFonts w:ascii="Arial" w:hAnsi="Arial" w:cs="Arial"/>
                <w:color w:val="000000"/>
              </w:rPr>
              <w:t>7611522.61</w:t>
            </w:r>
          </w:p>
        </w:tc>
        <w:tc>
          <w:tcPr>
            <w:tcW w:w="2040" w:type="dxa"/>
            <w:tcBorders>
              <w:top w:val="single" w:sz="8" w:space="0" w:color="000000"/>
              <w:left w:val="single" w:sz="8" w:space="0" w:color="000000"/>
              <w:bottom w:val="single" w:sz="8" w:space="0" w:color="000000"/>
              <w:right w:val="single" w:sz="8" w:space="0" w:color="000000"/>
            </w:tcBorders>
            <w:vAlign w:val="center"/>
          </w:tcPr>
          <w:p w14:paraId="3A61A914" w14:textId="77777777" w:rsidR="00F70974" w:rsidRPr="00F70974" w:rsidRDefault="00F70974" w:rsidP="001037EC">
            <w:pPr>
              <w:spacing w:after="150"/>
              <w:rPr>
                <w:rFonts w:ascii="Arial" w:hAnsi="Arial" w:cs="Arial"/>
              </w:rPr>
            </w:pPr>
            <w:r w:rsidRPr="00F70974">
              <w:rPr>
                <w:rFonts w:ascii="Arial" w:hAnsi="Arial" w:cs="Arial"/>
                <w:color w:val="000000"/>
              </w:rPr>
              <w:t>4734611.93</w:t>
            </w:r>
          </w:p>
        </w:tc>
      </w:tr>
      <w:tr w:rsidR="00F70974" w:rsidRPr="00F70974" w14:paraId="4C845B9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0EE89D1" w14:textId="77777777" w:rsidR="00F70974" w:rsidRPr="00F70974" w:rsidRDefault="00F70974" w:rsidP="001037EC">
            <w:pPr>
              <w:spacing w:after="150"/>
              <w:rPr>
                <w:rFonts w:ascii="Arial" w:hAnsi="Arial" w:cs="Arial"/>
              </w:rPr>
            </w:pPr>
            <w:r w:rsidRPr="00F70974">
              <w:rPr>
                <w:rFonts w:ascii="Arial" w:hAnsi="Arial" w:cs="Arial"/>
                <w:b/>
                <w:color w:val="000000"/>
              </w:rPr>
              <w:t>Ј64</w:t>
            </w:r>
          </w:p>
        </w:tc>
        <w:tc>
          <w:tcPr>
            <w:tcW w:w="2039" w:type="dxa"/>
            <w:tcBorders>
              <w:top w:val="single" w:sz="8" w:space="0" w:color="000000"/>
              <w:left w:val="single" w:sz="8" w:space="0" w:color="000000"/>
              <w:bottom w:val="single" w:sz="8" w:space="0" w:color="000000"/>
              <w:right w:val="single" w:sz="8" w:space="0" w:color="000000"/>
            </w:tcBorders>
            <w:vAlign w:val="center"/>
          </w:tcPr>
          <w:p w14:paraId="6A29FA6E" w14:textId="77777777" w:rsidR="00F70974" w:rsidRPr="00F70974" w:rsidRDefault="00F70974" w:rsidP="001037EC">
            <w:pPr>
              <w:spacing w:after="150"/>
              <w:rPr>
                <w:rFonts w:ascii="Arial" w:hAnsi="Arial" w:cs="Arial"/>
              </w:rPr>
            </w:pPr>
            <w:r w:rsidRPr="00F70974">
              <w:rPr>
                <w:rFonts w:ascii="Arial" w:hAnsi="Arial" w:cs="Arial"/>
                <w:color w:val="000000"/>
              </w:rPr>
              <w:t>7613189.99</w:t>
            </w:r>
          </w:p>
        </w:tc>
        <w:tc>
          <w:tcPr>
            <w:tcW w:w="2039" w:type="dxa"/>
            <w:tcBorders>
              <w:top w:val="single" w:sz="8" w:space="0" w:color="000000"/>
              <w:left w:val="single" w:sz="8" w:space="0" w:color="000000"/>
              <w:bottom w:val="single" w:sz="8" w:space="0" w:color="000000"/>
              <w:right w:val="single" w:sz="8" w:space="0" w:color="000000"/>
            </w:tcBorders>
            <w:vAlign w:val="center"/>
          </w:tcPr>
          <w:p w14:paraId="67793031" w14:textId="77777777" w:rsidR="00F70974" w:rsidRPr="00F70974" w:rsidRDefault="00F70974" w:rsidP="001037EC">
            <w:pPr>
              <w:spacing w:after="150"/>
              <w:rPr>
                <w:rFonts w:ascii="Arial" w:hAnsi="Arial" w:cs="Arial"/>
              </w:rPr>
            </w:pPr>
            <w:r w:rsidRPr="00F70974">
              <w:rPr>
                <w:rFonts w:ascii="Arial" w:hAnsi="Arial" w:cs="Arial"/>
                <w:color w:val="000000"/>
              </w:rPr>
              <w:t>4731046.12</w:t>
            </w:r>
          </w:p>
        </w:tc>
        <w:tc>
          <w:tcPr>
            <w:tcW w:w="721" w:type="dxa"/>
            <w:tcBorders>
              <w:top w:val="single" w:sz="8" w:space="0" w:color="000000"/>
              <w:left w:val="single" w:sz="8" w:space="0" w:color="000000"/>
              <w:bottom w:val="single" w:sz="8" w:space="0" w:color="000000"/>
              <w:right w:val="single" w:sz="8" w:space="0" w:color="000000"/>
            </w:tcBorders>
            <w:vAlign w:val="center"/>
          </w:tcPr>
          <w:p w14:paraId="2F3AA6A9" w14:textId="77777777" w:rsidR="00F70974" w:rsidRPr="00F70974" w:rsidRDefault="00F70974" w:rsidP="001037EC">
            <w:pPr>
              <w:spacing w:after="150"/>
              <w:rPr>
                <w:rFonts w:ascii="Arial" w:hAnsi="Arial" w:cs="Arial"/>
              </w:rPr>
            </w:pPr>
            <w:r w:rsidRPr="00F70974">
              <w:rPr>
                <w:rFonts w:ascii="Arial" w:hAnsi="Arial" w:cs="Arial"/>
                <w:b/>
                <w:color w:val="000000"/>
              </w:rPr>
              <w:t>Ј265</w:t>
            </w:r>
          </w:p>
        </w:tc>
        <w:tc>
          <w:tcPr>
            <w:tcW w:w="2039" w:type="dxa"/>
            <w:tcBorders>
              <w:top w:val="single" w:sz="8" w:space="0" w:color="000000"/>
              <w:left w:val="single" w:sz="8" w:space="0" w:color="000000"/>
              <w:bottom w:val="single" w:sz="8" w:space="0" w:color="000000"/>
              <w:right w:val="single" w:sz="8" w:space="0" w:color="000000"/>
            </w:tcBorders>
            <w:vAlign w:val="center"/>
          </w:tcPr>
          <w:p w14:paraId="78187995" w14:textId="77777777" w:rsidR="00F70974" w:rsidRPr="00F70974" w:rsidRDefault="00F70974" w:rsidP="001037EC">
            <w:pPr>
              <w:spacing w:after="150"/>
              <w:rPr>
                <w:rFonts w:ascii="Arial" w:hAnsi="Arial" w:cs="Arial"/>
              </w:rPr>
            </w:pPr>
            <w:r w:rsidRPr="00F70974">
              <w:rPr>
                <w:rFonts w:ascii="Arial" w:hAnsi="Arial" w:cs="Arial"/>
                <w:color w:val="000000"/>
              </w:rPr>
              <w:t>7610599.31</w:t>
            </w:r>
          </w:p>
        </w:tc>
        <w:tc>
          <w:tcPr>
            <w:tcW w:w="2039" w:type="dxa"/>
            <w:tcBorders>
              <w:top w:val="single" w:sz="8" w:space="0" w:color="000000"/>
              <w:left w:val="single" w:sz="8" w:space="0" w:color="000000"/>
              <w:bottom w:val="single" w:sz="8" w:space="0" w:color="000000"/>
              <w:right w:val="single" w:sz="8" w:space="0" w:color="000000"/>
            </w:tcBorders>
            <w:vAlign w:val="center"/>
          </w:tcPr>
          <w:p w14:paraId="5DFD4150" w14:textId="77777777" w:rsidR="00F70974" w:rsidRPr="00F70974" w:rsidRDefault="00F70974" w:rsidP="001037EC">
            <w:pPr>
              <w:spacing w:after="150"/>
              <w:rPr>
                <w:rFonts w:ascii="Arial" w:hAnsi="Arial" w:cs="Arial"/>
              </w:rPr>
            </w:pPr>
            <w:r w:rsidRPr="00F70974">
              <w:rPr>
                <w:rFonts w:ascii="Arial" w:hAnsi="Arial" w:cs="Arial"/>
                <w:color w:val="000000"/>
              </w:rPr>
              <w:t>4734699.22</w:t>
            </w:r>
          </w:p>
        </w:tc>
        <w:tc>
          <w:tcPr>
            <w:tcW w:w="722" w:type="dxa"/>
            <w:tcBorders>
              <w:top w:val="single" w:sz="8" w:space="0" w:color="000000"/>
              <w:left w:val="single" w:sz="8" w:space="0" w:color="000000"/>
              <w:bottom w:val="single" w:sz="8" w:space="0" w:color="000000"/>
              <w:right w:val="single" w:sz="8" w:space="0" w:color="000000"/>
            </w:tcBorders>
            <w:vAlign w:val="center"/>
          </w:tcPr>
          <w:p w14:paraId="57BF8163" w14:textId="77777777" w:rsidR="00F70974" w:rsidRPr="00F70974" w:rsidRDefault="00F70974" w:rsidP="001037EC">
            <w:pPr>
              <w:spacing w:after="150"/>
              <w:rPr>
                <w:rFonts w:ascii="Arial" w:hAnsi="Arial" w:cs="Arial"/>
              </w:rPr>
            </w:pPr>
            <w:r w:rsidRPr="00F70974">
              <w:rPr>
                <w:rFonts w:ascii="Arial" w:hAnsi="Arial" w:cs="Arial"/>
                <w:b/>
                <w:color w:val="000000"/>
              </w:rPr>
              <w:t>Ј466</w:t>
            </w:r>
          </w:p>
        </w:tc>
        <w:tc>
          <w:tcPr>
            <w:tcW w:w="2040" w:type="dxa"/>
            <w:tcBorders>
              <w:top w:val="single" w:sz="8" w:space="0" w:color="000000"/>
              <w:left w:val="single" w:sz="8" w:space="0" w:color="000000"/>
              <w:bottom w:val="single" w:sz="8" w:space="0" w:color="000000"/>
              <w:right w:val="single" w:sz="8" w:space="0" w:color="000000"/>
            </w:tcBorders>
            <w:vAlign w:val="center"/>
          </w:tcPr>
          <w:p w14:paraId="68D39F4F" w14:textId="77777777" w:rsidR="00F70974" w:rsidRPr="00F70974" w:rsidRDefault="00F70974" w:rsidP="001037EC">
            <w:pPr>
              <w:spacing w:after="150"/>
              <w:rPr>
                <w:rFonts w:ascii="Arial" w:hAnsi="Arial" w:cs="Arial"/>
              </w:rPr>
            </w:pPr>
            <w:r w:rsidRPr="00F70974">
              <w:rPr>
                <w:rFonts w:ascii="Arial" w:hAnsi="Arial" w:cs="Arial"/>
                <w:color w:val="000000"/>
              </w:rPr>
              <w:t>7611539.31</w:t>
            </w:r>
          </w:p>
        </w:tc>
        <w:tc>
          <w:tcPr>
            <w:tcW w:w="2040" w:type="dxa"/>
            <w:tcBorders>
              <w:top w:val="single" w:sz="8" w:space="0" w:color="000000"/>
              <w:left w:val="single" w:sz="8" w:space="0" w:color="000000"/>
              <w:bottom w:val="single" w:sz="8" w:space="0" w:color="000000"/>
              <w:right w:val="single" w:sz="8" w:space="0" w:color="000000"/>
            </w:tcBorders>
            <w:vAlign w:val="center"/>
          </w:tcPr>
          <w:p w14:paraId="19938C91" w14:textId="77777777" w:rsidR="00F70974" w:rsidRPr="00F70974" w:rsidRDefault="00F70974" w:rsidP="001037EC">
            <w:pPr>
              <w:spacing w:after="150"/>
              <w:rPr>
                <w:rFonts w:ascii="Arial" w:hAnsi="Arial" w:cs="Arial"/>
              </w:rPr>
            </w:pPr>
            <w:r w:rsidRPr="00F70974">
              <w:rPr>
                <w:rFonts w:ascii="Arial" w:hAnsi="Arial" w:cs="Arial"/>
                <w:color w:val="000000"/>
              </w:rPr>
              <w:t>4734601.69</w:t>
            </w:r>
          </w:p>
        </w:tc>
      </w:tr>
      <w:tr w:rsidR="00F70974" w:rsidRPr="00F70974" w14:paraId="672CBC4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CBB4DB6" w14:textId="77777777" w:rsidR="00F70974" w:rsidRPr="00F70974" w:rsidRDefault="00F70974" w:rsidP="001037EC">
            <w:pPr>
              <w:spacing w:after="150"/>
              <w:rPr>
                <w:rFonts w:ascii="Arial" w:hAnsi="Arial" w:cs="Arial"/>
              </w:rPr>
            </w:pPr>
            <w:r w:rsidRPr="00F70974">
              <w:rPr>
                <w:rFonts w:ascii="Arial" w:hAnsi="Arial" w:cs="Arial"/>
                <w:b/>
                <w:color w:val="000000"/>
              </w:rPr>
              <w:t>Ј65</w:t>
            </w:r>
          </w:p>
        </w:tc>
        <w:tc>
          <w:tcPr>
            <w:tcW w:w="2039" w:type="dxa"/>
            <w:tcBorders>
              <w:top w:val="single" w:sz="8" w:space="0" w:color="000000"/>
              <w:left w:val="single" w:sz="8" w:space="0" w:color="000000"/>
              <w:bottom w:val="single" w:sz="8" w:space="0" w:color="000000"/>
              <w:right w:val="single" w:sz="8" w:space="0" w:color="000000"/>
            </w:tcBorders>
            <w:vAlign w:val="center"/>
          </w:tcPr>
          <w:p w14:paraId="08A0F106" w14:textId="77777777" w:rsidR="00F70974" w:rsidRPr="00F70974" w:rsidRDefault="00F70974" w:rsidP="001037EC">
            <w:pPr>
              <w:spacing w:after="150"/>
              <w:rPr>
                <w:rFonts w:ascii="Arial" w:hAnsi="Arial" w:cs="Arial"/>
              </w:rPr>
            </w:pPr>
            <w:r w:rsidRPr="00F70974">
              <w:rPr>
                <w:rFonts w:ascii="Arial" w:hAnsi="Arial" w:cs="Arial"/>
                <w:color w:val="000000"/>
              </w:rPr>
              <w:t>7613182.82</w:t>
            </w:r>
          </w:p>
        </w:tc>
        <w:tc>
          <w:tcPr>
            <w:tcW w:w="2039" w:type="dxa"/>
            <w:tcBorders>
              <w:top w:val="single" w:sz="8" w:space="0" w:color="000000"/>
              <w:left w:val="single" w:sz="8" w:space="0" w:color="000000"/>
              <w:bottom w:val="single" w:sz="8" w:space="0" w:color="000000"/>
              <w:right w:val="single" w:sz="8" w:space="0" w:color="000000"/>
            </w:tcBorders>
            <w:vAlign w:val="center"/>
          </w:tcPr>
          <w:p w14:paraId="214B259C" w14:textId="77777777" w:rsidR="00F70974" w:rsidRPr="00F70974" w:rsidRDefault="00F70974" w:rsidP="001037EC">
            <w:pPr>
              <w:spacing w:after="150"/>
              <w:rPr>
                <w:rFonts w:ascii="Arial" w:hAnsi="Arial" w:cs="Arial"/>
              </w:rPr>
            </w:pPr>
            <w:r w:rsidRPr="00F70974">
              <w:rPr>
                <w:rFonts w:ascii="Arial" w:hAnsi="Arial" w:cs="Arial"/>
                <w:color w:val="000000"/>
              </w:rPr>
              <w:t>4731064.88</w:t>
            </w:r>
          </w:p>
        </w:tc>
        <w:tc>
          <w:tcPr>
            <w:tcW w:w="721" w:type="dxa"/>
            <w:tcBorders>
              <w:top w:val="single" w:sz="8" w:space="0" w:color="000000"/>
              <w:left w:val="single" w:sz="8" w:space="0" w:color="000000"/>
              <w:bottom w:val="single" w:sz="8" w:space="0" w:color="000000"/>
              <w:right w:val="single" w:sz="8" w:space="0" w:color="000000"/>
            </w:tcBorders>
            <w:vAlign w:val="center"/>
          </w:tcPr>
          <w:p w14:paraId="5AEE8E83" w14:textId="77777777" w:rsidR="00F70974" w:rsidRPr="00F70974" w:rsidRDefault="00F70974" w:rsidP="001037EC">
            <w:pPr>
              <w:spacing w:after="150"/>
              <w:rPr>
                <w:rFonts w:ascii="Arial" w:hAnsi="Arial" w:cs="Arial"/>
              </w:rPr>
            </w:pPr>
            <w:r w:rsidRPr="00F70974">
              <w:rPr>
                <w:rFonts w:ascii="Arial" w:hAnsi="Arial" w:cs="Arial"/>
                <w:b/>
                <w:color w:val="000000"/>
              </w:rPr>
              <w:t>Ј266</w:t>
            </w:r>
          </w:p>
        </w:tc>
        <w:tc>
          <w:tcPr>
            <w:tcW w:w="2039" w:type="dxa"/>
            <w:tcBorders>
              <w:top w:val="single" w:sz="8" w:space="0" w:color="000000"/>
              <w:left w:val="single" w:sz="8" w:space="0" w:color="000000"/>
              <w:bottom w:val="single" w:sz="8" w:space="0" w:color="000000"/>
              <w:right w:val="single" w:sz="8" w:space="0" w:color="000000"/>
            </w:tcBorders>
            <w:vAlign w:val="center"/>
          </w:tcPr>
          <w:p w14:paraId="0CDE2450" w14:textId="77777777" w:rsidR="00F70974" w:rsidRPr="00F70974" w:rsidRDefault="00F70974" w:rsidP="001037EC">
            <w:pPr>
              <w:spacing w:after="150"/>
              <w:rPr>
                <w:rFonts w:ascii="Arial" w:hAnsi="Arial" w:cs="Arial"/>
              </w:rPr>
            </w:pPr>
            <w:r w:rsidRPr="00F70974">
              <w:rPr>
                <w:rFonts w:ascii="Arial" w:hAnsi="Arial" w:cs="Arial"/>
                <w:color w:val="000000"/>
              </w:rPr>
              <w:t>7610588.47</w:t>
            </w:r>
          </w:p>
        </w:tc>
        <w:tc>
          <w:tcPr>
            <w:tcW w:w="2039" w:type="dxa"/>
            <w:tcBorders>
              <w:top w:val="single" w:sz="8" w:space="0" w:color="000000"/>
              <w:left w:val="single" w:sz="8" w:space="0" w:color="000000"/>
              <w:bottom w:val="single" w:sz="8" w:space="0" w:color="000000"/>
              <w:right w:val="single" w:sz="8" w:space="0" w:color="000000"/>
            </w:tcBorders>
            <w:vAlign w:val="center"/>
          </w:tcPr>
          <w:p w14:paraId="4123DA0B" w14:textId="77777777" w:rsidR="00F70974" w:rsidRPr="00F70974" w:rsidRDefault="00F70974" w:rsidP="001037EC">
            <w:pPr>
              <w:spacing w:after="150"/>
              <w:rPr>
                <w:rFonts w:ascii="Arial" w:hAnsi="Arial" w:cs="Arial"/>
              </w:rPr>
            </w:pPr>
            <w:r w:rsidRPr="00F70974">
              <w:rPr>
                <w:rFonts w:ascii="Arial" w:hAnsi="Arial" w:cs="Arial"/>
                <w:color w:val="000000"/>
              </w:rPr>
              <w:t>4734702.29</w:t>
            </w:r>
          </w:p>
        </w:tc>
        <w:tc>
          <w:tcPr>
            <w:tcW w:w="722" w:type="dxa"/>
            <w:tcBorders>
              <w:top w:val="single" w:sz="8" w:space="0" w:color="000000"/>
              <w:left w:val="single" w:sz="8" w:space="0" w:color="000000"/>
              <w:bottom w:val="single" w:sz="8" w:space="0" w:color="000000"/>
              <w:right w:val="single" w:sz="8" w:space="0" w:color="000000"/>
            </w:tcBorders>
            <w:vAlign w:val="center"/>
          </w:tcPr>
          <w:p w14:paraId="1770AEB1" w14:textId="77777777" w:rsidR="00F70974" w:rsidRPr="00F70974" w:rsidRDefault="00F70974" w:rsidP="001037EC">
            <w:pPr>
              <w:spacing w:after="150"/>
              <w:rPr>
                <w:rFonts w:ascii="Arial" w:hAnsi="Arial" w:cs="Arial"/>
              </w:rPr>
            </w:pPr>
            <w:r w:rsidRPr="00F70974">
              <w:rPr>
                <w:rFonts w:ascii="Arial" w:hAnsi="Arial" w:cs="Arial"/>
                <w:b/>
                <w:color w:val="000000"/>
              </w:rPr>
              <w:t>Ј467</w:t>
            </w:r>
          </w:p>
        </w:tc>
        <w:tc>
          <w:tcPr>
            <w:tcW w:w="2040" w:type="dxa"/>
            <w:tcBorders>
              <w:top w:val="single" w:sz="8" w:space="0" w:color="000000"/>
              <w:left w:val="single" w:sz="8" w:space="0" w:color="000000"/>
              <w:bottom w:val="single" w:sz="8" w:space="0" w:color="000000"/>
              <w:right w:val="single" w:sz="8" w:space="0" w:color="000000"/>
            </w:tcBorders>
            <w:vAlign w:val="center"/>
          </w:tcPr>
          <w:p w14:paraId="58EA75D8" w14:textId="77777777" w:rsidR="00F70974" w:rsidRPr="00F70974" w:rsidRDefault="00F70974" w:rsidP="001037EC">
            <w:pPr>
              <w:spacing w:after="150"/>
              <w:rPr>
                <w:rFonts w:ascii="Arial" w:hAnsi="Arial" w:cs="Arial"/>
              </w:rPr>
            </w:pPr>
            <w:r w:rsidRPr="00F70974">
              <w:rPr>
                <w:rFonts w:ascii="Arial" w:hAnsi="Arial" w:cs="Arial"/>
                <w:color w:val="000000"/>
              </w:rPr>
              <w:t>7611559.92</w:t>
            </w:r>
          </w:p>
        </w:tc>
        <w:tc>
          <w:tcPr>
            <w:tcW w:w="2040" w:type="dxa"/>
            <w:tcBorders>
              <w:top w:val="single" w:sz="8" w:space="0" w:color="000000"/>
              <w:left w:val="single" w:sz="8" w:space="0" w:color="000000"/>
              <w:bottom w:val="single" w:sz="8" w:space="0" w:color="000000"/>
              <w:right w:val="single" w:sz="8" w:space="0" w:color="000000"/>
            </w:tcBorders>
            <w:vAlign w:val="center"/>
          </w:tcPr>
          <w:p w14:paraId="35B7CC7E" w14:textId="77777777" w:rsidR="00F70974" w:rsidRPr="00F70974" w:rsidRDefault="00F70974" w:rsidP="001037EC">
            <w:pPr>
              <w:spacing w:after="150"/>
              <w:rPr>
                <w:rFonts w:ascii="Arial" w:hAnsi="Arial" w:cs="Arial"/>
              </w:rPr>
            </w:pPr>
            <w:r w:rsidRPr="00F70974">
              <w:rPr>
                <w:rFonts w:ascii="Arial" w:hAnsi="Arial" w:cs="Arial"/>
                <w:color w:val="000000"/>
              </w:rPr>
              <w:t>4734583.57</w:t>
            </w:r>
          </w:p>
        </w:tc>
      </w:tr>
      <w:tr w:rsidR="00F70974" w:rsidRPr="00F70974" w14:paraId="56241C5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A3F42E9" w14:textId="77777777" w:rsidR="00F70974" w:rsidRPr="00F70974" w:rsidRDefault="00F70974" w:rsidP="001037EC">
            <w:pPr>
              <w:spacing w:after="150"/>
              <w:rPr>
                <w:rFonts w:ascii="Arial" w:hAnsi="Arial" w:cs="Arial"/>
              </w:rPr>
            </w:pPr>
            <w:r w:rsidRPr="00F70974">
              <w:rPr>
                <w:rFonts w:ascii="Arial" w:hAnsi="Arial" w:cs="Arial"/>
                <w:b/>
                <w:color w:val="000000"/>
              </w:rPr>
              <w:t>Ј66</w:t>
            </w:r>
          </w:p>
        </w:tc>
        <w:tc>
          <w:tcPr>
            <w:tcW w:w="2039" w:type="dxa"/>
            <w:tcBorders>
              <w:top w:val="single" w:sz="8" w:space="0" w:color="000000"/>
              <w:left w:val="single" w:sz="8" w:space="0" w:color="000000"/>
              <w:bottom w:val="single" w:sz="8" w:space="0" w:color="000000"/>
              <w:right w:val="single" w:sz="8" w:space="0" w:color="000000"/>
            </w:tcBorders>
            <w:vAlign w:val="center"/>
          </w:tcPr>
          <w:p w14:paraId="27F6C60E" w14:textId="77777777" w:rsidR="00F70974" w:rsidRPr="00F70974" w:rsidRDefault="00F70974" w:rsidP="001037EC">
            <w:pPr>
              <w:spacing w:after="150"/>
              <w:rPr>
                <w:rFonts w:ascii="Arial" w:hAnsi="Arial" w:cs="Arial"/>
              </w:rPr>
            </w:pPr>
            <w:r w:rsidRPr="00F70974">
              <w:rPr>
                <w:rFonts w:ascii="Arial" w:hAnsi="Arial" w:cs="Arial"/>
                <w:color w:val="000000"/>
              </w:rPr>
              <w:t>7613174.78</w:t>
            </w:r>
          </w:p>
        </w:tc>
        <w:tc>
          <w:tcPr>
            <w:tcW w:w="2039" w:type="dxa"/>
            <w:tcBorders>
              <w:top w:val="single" w:sz="8" w:space="0" w:color="000000"/>
              <w:left w:val="single" w:sz="8" w:space="0" w:color="000000"/>
              <w:bottom w:val="single" w:sz="8" w:space="0" w:color="000000"/>
              <w:right w:val="single" w:sz="8" w:space="0" w:color="000000"/>
            </w:tcBorders>
            <w:vAlign w:val="center"/>
          </w:tcPr>
          <w:p w14:paraId="4118BFA8" w14:textId="77777777" w:rsidR="00F70974" w:rsidRPr="00F70974" w:rsidRDefault="00F70974" w:rsidP="001037EC">
            <w:pPr>
              <w:spacing w:after="150"/>
              <w:rPr>
                <w:rFonts w:ascii="Arial" w:hAnsi="Arial" w:cs="Arial"/>
              </w:rPr>
            </w:pPr>
            <w:r w:rsidRPr="00F70974">
              <w:rPr>
                <w:rFonts w:ascii="Arial" w:hAnsi="Arial" w:cs="Arial"/>
                <w:color w:val="000000"/>
              </w:rPr>
              <w:t>4731081.11</w:t>
            </w:r>
          </w:p>
        </w:tc>
        <w:tc>
          <w:tcPr>
            <w:tcW w:w="721" w:type="dxa"/>
            <w:tcBorders>
              <w:top w:val="single" w:sz="8" w:space="0" w:color="000000"/>
              <w:left w:val="single" w:sz="8" w:space="0" w:color="000000"/>
              <w:bottom w:val="single" w:sz="8" w:space="0" w:color="000000"/>
              <w:right w:val="single" w:sz="8" w:space="0" w:color="000000"/>
            </w:tcBorders>
            <w:vAlign w:val="center"/>
          </w:tcPr>
          <w:p w14:paraId="6D7D6F30" w14:textId="77777777" w:rsidR="00F70974" w:rsidRPr="00F70974" w:rsidRDefault="00F70974" w:rsidP="001037EC">
            <w:pPr>
              <w:spacing w:after="150"/>
              <w:rPr>
                <w:rFonts w:ascii="Arial" w:hAnsi="Arial" w:cs="Arial"/>
              </w:rPr>
            </w:pPr>
            <w:r w:rsidRPr="00F70974">
              <w:rPr>
                <w:rFonts w:ascii="Arial" w:hAnsi="Arial" w:cs="Arial"/>
                <w:b/>
                <w:color w:val="000000"/>
              </w:rPr>
              <w:t>Ј267</w:t>
            </w:r>
          </w:p>
        </w:tc>
        <w:tc>
          <w:tcPr>
            <w:tcW w:w="2039" w:type="dxa"/>
            <w:tcBorders>
              <w:top w:val="single" w:sz="8" w:space="0" w:color="000000"/>
              <w:left w:val="single" w:sz="8" w:space="0" w:color="000000"/>
              <w:bottom w:val="single" w:sz="8" w:space="0" w:color="000000"/>
              <w:right w:val="single" w:sz="8" w:space="0" w:color="000000"/>
            </w:tcBorders>
            <w:vAlign w:val="center"/>
          </w:tcPr>
          <w:p w14:paraId="001F7881" w14:textId="77777777" w:rsidR="00F70974" w:rsidRPr="00F70974" w:rsidRDefault="00F70974" w:rsidP="001037EC">
            <w:pPr>
              <w:spacing w:after="150"/>
              <w:rPr>
                <w:rFonts w:ascii="Arial" w:hAnsi="Arial" w:cs="Arial"/>
              </w:rPr>
            </w:pPr>
            <w:r w:rsidRPr="00F70974">
              <w:rPr>
                <w:rFonts w:ascii="Arial" w:hAnsi="Arial" w:cs="Arial"/>
                <w:color w:val="000000"/>
              </w:rPr>
              <w:t>7610538.22</w:t>
            </w:r>
          </w:p>
        </w:tc>
        <w:tc>
          <w:tcPr>
            <w:tcW w:w="2039" w:type="dxa"/>
            <w:tcBorders>
              <w:top w:val="single" w:sz="8" w:space="0" w:color="000000"/>
              <w:left w:val="single" w:sz="8" w:space="0" w:color="000000"/>
              <w:bottom w:val="single" w:sz="8" w:space="0" w:color="000000"/>
              <w:right w:val="single" w:sz="8" w:space="0" w:color="000000"/>
            </w:tcBorders>
            <w:vAlign w:val="center"/>
          </w:tcPr>
          <w:p w14:paraId="525EAE46" w14:textId="77777777" w:rsidR="00F70974" w:rsidRPr="00F70974" w:rsidRDefault="00F70974" w:rsidP="001037EC">
            <w:pPr>
              <w:spacing w:after="150"/>
              <w:rPr>
                <w:rFonts w:ascii="Arial" w:hAnsi="Arial" w:cs="Arial"/>
              </w:rPr>
            </w:pPr>
            <w:r w:rsidRPr="00F70974">
              <w:rPr>
                <w:rFonts w:ascii="Arial" w:hAnsi="Arial" w:cs="Arial"/>
                <w:color w:val="000000"/>
              </w:rPr>
              <w:t>4734723.66</w:t>
            </w:r>
          </w:p>
        </w:tc>
        <w:tc>
          <w:tcPr>
            <w:tcW w:w="722" w:type="dxa"/>
            <w:tcBorders>
              <w:top w:val="single" w:sz="8" w:space="0" w:color="000000"/>
              <w:left w:val="single" w:sz="8" w:space="0" w:color="000000"/>
              <w:bottom w:val="single" w:sz="8" w:space="0" w:color="000000"/>
              <w:right w:val="single" w:sz="8" w:space="0" w:color="000000"/>
            </w:tcBorders>
            <w:vAlign w:val="center"/>
          </w:tcPr>
          <w:p w14:paraId="1550A33A" w14:textId="77777777" w:rsidR="00F70974" w:rsidRPr="00F70974" w:rsidRDefault="00F70974" w:rsidP="001037EC">
            <w:pPr>
              <w:spacing w:after="150"/>
              <w:rPr>
                <w:rFonts w:ascii="Arial" w:hAnsi="Arial" w:cs="Arial"/>
              </w:rPr>
            </w:pPr>
            <w:r w:rsidRPr="00F70974">
              <w:rPr>
                <w:rFonts w:ascii="Arial" w:hAnsi="Arial" w:cs="Arial"/>
                <w:b/>
                <w:color w:val="000000"/>
              </w:rPr>
              <w:t>Ј468</w:t>
            </w:r>
          </w:p>
        </w:tc>
        <w:tc>
          <w:tcPr>
            <w:tcW w:w="2040" w:type="dxa"/>
            <w:tcBorders>
              <w:top w:val="single" w:sz="8" w:space="0" w:color="000000"/>
              <w:left w:val="single" w:sz="8" w:space="0" w:color="000000"/>
              <w:bottom w:val="single" w:sz="8" w:space="0" w:color="000000"/>
              <w:right w:val="single" w:sz="8" w:space="0" w:color="000000"/>
            </w:tcBorders>
            <w:vAlign w:val="center"/>
          </w:tcPr>
          <w:p w14:paraId="5192AA3B" w14:textId="77777777" w:rsidR="00F70974" w:rsidRPr="00F70974" w:rsidRDefault="00F70974" w:rsidP="001037EC">
            <w:pPr>
              <w:spacing w:after="150"/>
              <w:rPr>
                <w:rFonts w:ascii="Arial" w:hAnsi="Arial" w:cs="Arial"/>
              </w:rPr>
            </w:pPr>
            <w:r w:rsidRPr="00F70974">
              <w:rPr>
                <w:rFonts w:ascii="Arial" w:hAnsi="Arial" w:cs="Arial"/>
                <w:color w:val="000000"/>
              </w:rPr>
              <w:t>7611566.10</w:t>
            </w:r>
          </w:p>
        </w:tc>
        <w:tc>
          <w:tcPr>
            <w:tcW w:w="2040" w:type="dxa"/>
            <w:tcBorders>
              <w:top w:val="single" w:sz="8" w:space="0" w:color="000000"/>
              <w:left w:val="single" w:sz="8" w:space="0" w:color="000000"/>
              <w:bottom w:val="single" w:sz="8" w:space="0" w:color="000000"/>
              <w:right w:val="single" w:sz="8" w:space="0" w:color="000000"/>
            </w:tcBorders>
            <w:vAlign w:val="center"/>
          </w:tcPr>
          <w:p w14:paraId="02998230" w14:textId="77777777" w:rsidR="00F70974" w:rsidRPr="00F70974" w:rsidRDefault="00F70974" w:rsidP="001037EC">
            <w:pPr>
              <w:spacing w:after="150"/>
              <w:rPr>
                <w:rFonts w:ascii="Arial" w:hAnsi="Arial" w:cs="Arial"/>
              </w:rPr>
            </w:pPr>
            <w:r w:rsidRPr="00F70974">
              <w:rPr>
                <w:rFonts w:ascii="Arial" w:hAnsi="Arial" w:cs="Arial"/>
                <w:color w:val="000000"/>
              </w:rPr>
              <w:t>4734577.75</w:t>
            </w:r>
          </w:p>
        </w:tc>
      </w:tr>
      <w:tr w:rsidR="00F70974" w:rsidRPr="00F70974" w14:paraId="1E51D88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2610D14" w14:textId="77777777" w:rsidR="00F70974" w:rsidRPr="00F70974" w:rsidRDefault="00F70974" w:rsidP="001037EC">
            <w:pPr>
              <w:spacing w:after="150"/>
              <w:rPr>
                <w:rFonts w:ascii="Arial" w:hAnsi="Arial" w:cs="Arial"/>
              </w:rPr>
            </w:pPr>
            <w:r w:rsidRPr="00F70974">
              <w:rPr>
                <w:rFonts w:ascii="Arial" w:hAnsi="Arial" w:cs="Arial"/>
                <w:b/>
                <w:color w:val="000000"/>
              </w:rPr>
              <w:t>Ј67</w:t>
            </w:r>
          </w:p>
        </w:tc>
        <w:tc>
          <w:tcPr>
            <w:tcW w:w="2039" w:type="dxa"/>
            <w:tcBorders>
              <w:top w:val="single" w:sz="8" w:space="0" w:color="000000"/>
              <w:left w:val="single" w:sz="8" w:space="0" w:color="000000"/>
              <w:bottom w:val="single" w:sz="8" w:space="0" w:color="000000"/>
              <w:right w:val="single" w:sz="8" w:space="0" w:color="000000"/>
            </w:tcBorders>
            <w:vAlign w:val="center"/>
          </w:tcPr>
          <w:p w14:paraId="203F9B53" w14:textId="77777777" w:rsidR="00F70974" w:rsidRPr="00F70974" w:rsidRDefault="00F70974" w:rsidP="001037EC">
            <w:pPr>
              <w:spacing w:after="150"/>
              <w:rPr>
                <w:rFonts w:ascii="Arial" w:hAnsi="Arial" w:cs="Arial"/>
              </w:rPr>
            </w:pPr>
            <w:r w:rsidRPr="00F70974">
              <w:rPr>
                <w:rFonts w:ascii="Arial" w:hAnsi="Arial" w:cs="Arial"/>
                <w:color w:val="000000"/>
              </w:rPr>
              <w:t>7613168.62</w:t>
            </w:r>
          </w:p>
        </w:tc>
        <w:tc>
          <w:tcPr>
            <w:tcW w:w="2039" w:type="dxa"/>
            <w:tcBorders>
              <w:top w:val="single" w:sz="8" w:space="0" w:color="000000"/>
              <w:left w:val="single" w:sz="8" w:space="0" w:color="000000"/>
              <w:bottom w:val="single" w:sz="8" w:space="0" w:color="000000"/>
              <w:right w:val="single" w:sz="8" w:space="0" w:color="000000"/>
            </w:tcBorders>
            <w:vAlign w:val="center"/>
          </w:tcPr>
          <w:p w14:paraId="43367793" w14:textId="77777777" w:rsidR="00F70974" w:rsidRPr="00F70974" w:rsidRDefault="00F70974" w:rsidP="001037EC">
            <w:pPr>
              <w:spacing w:after="150"/>
              <w:rPr>
                <w:rFonts w:ascii="Arial" w:hAnsi="Arial" w:cs="Arial"/>
              </w:rPr>
            </w:pPr>
            <w:r w:rsidRPr="00F70974">
              <w:rPr>
                <w:rFonts w:ascii="Arial" w:hAnsi="Arial" w:cs="Arial"/>
                <w:color w:val="000000"/>
              </w:rPr>
              <w:t>4731095.07</w:t>
            </w:r>
          </w:p>
        </w:tc>
        <w:tc>
          <w:tcPr>
            <w:tcW w:w="721" w:type="dxa"/>
            <w:tcBorders>
              <w:top w:val="single" w:sz="8" w:space="0" w:color="000000"/>
              <w:left w:val="single" w:sz="8" w:space="0" w:color="000000"/>
              <w:bottom w:val="single" w:sz="8" w:space="0" w:color="000000"/>
              <w:right w:val="single" w:sz="8" w:space="0" w:color="000000"/>
            </w:tcBorders>
            <w:vAlign w:val="center"/>
          </w:tcPr>
          <w:p w14:paraId="1B9613A1" w14:textId="77777777" w:rsidR="00F70974" w:rsidRPr="00F70974" w:rsidRDefault="00F70974" w:rsidP="001037EC">
            <w:pPr>
              <w:spacing w:after="150"/>
              <w:rPr>
                <w:rFonts w:ascii="Arial" w:hAnsi="Arial" w:cs="Arial"/>
              </w:rPr>
            </w:pPr>
            <w:r w:rsidRPr="00F70974">
              <w:rPr>
                <w:rFonts w:ascii="Arial" w:hAnsi="Arial" w:cs="Arial"/>
                <w:b/>
                <w:color w:val="000000"/>
              </w:rPr>
              <w:t>Ј268</w:t>
            </w:r>
          </w:p>
        </w:tc>
        <w:tc>
          <w:tcPr>
            <w:tcW w:w="2039" w:type="dxa"/>
            <w:tcBorders>
              <w:top w:val="single" w:sz="8" w:space="0" w:color="000000"/>
              <w:left w:val="single" w:sz="8" w:space="0" w:color="000000"/>
              <w:bottom w:val="single" w:sz="8" w:space="0" w:color="000000"/>
              <w:right w:val="single" w:sz="8" w:space="0" w:color="000000"/>
            </w:tcBorders>
            <w:vAlign w:val="center"/>
          </w:tcPr>
          <w:p w14:paraId="677BB711" w14:textId="77777777" w:rsidR="00F70974" w:rsidRPr="00F70974" w:rsidRDefault="00F70974" w:rsidP="001037EC">
            <w:pPr>
              <w:spacing w:after="150"/>
              <w:rPr>
                <w:rFonts w:ascii="Arial" w:hAnsi="Arial" w:cs="Arial"/>
              </w:rPr>
            </w:pPr>
            <w:r w:rsidRPr="00F70974">
              <w:rPr>
                <w:rFonts w:ascii="Arial" w:hAnsi="Arial" w:cs="Arial"/>
                <w:color w:val="000000"/>
              </w:rPr>
              <w:t>7610511.02</w:t>
            </w:r>
          </w:p>
        </w:tc>
        <w:tc>
          <w:tcPr>
            <w:tcW w:w="2039" w:type="dxa"/>
            <w:tcBorders>
              <w:top w:val="single" w:sz="8" w:space="0" w:color="000000"/>
              <w:left w:val="single" w:sz="8" w:space="0" w:color="000000"/>
              <w:bottom w:val="single" w:sz="8" w:space="0" w:color="000000"/>
              <w:right w:val="single" w:sz="8" w:space="0" w:color="000000"/>
            </w:tcBorders>
            <w:vAlign w:val="center"/>
          </w:tcPr>
          <w:p w14:paraId="102AEE21" w14:textId="77777777" w:rsidR="00F70974" w:rsidRPr="00F70974" w:rsidRDefault="00F70974" w:rsidP="001037EC">
            <w:pPr>
              <w:spacing w:after="150"/>
              <w:rPr>
                <w:rFonts w:ascii="Arial" w:hAnsi="Arial" w:cs="Arial"/>
              </w:rPr>
            </w:pPr>
            <w:r w:rsidRPr="00F70974">
              <w:rPr>
                <w:rFonts w:ascii="Arial" w:hAnsi="Arial" w:cs="Arial"/>
                <w:color w:val="000000"/>
              </w:rPr>
              <w:t>4734737.50</w:t>
            </w:r>
          </w:p>
        </w:tc>
        <w:tc>
          <w:tcPr>
            <w:tcW w:w="722" w:type="dxa"/>
            <w:tcBorders>
              <w:top w:val="single" w:sz="8" w:space="0" w:color="000000"/>
              <w:left w:val="single" w:sz="8" w:space="0" w:color="000000"/>
              <w:bottom w:val="single" w:sz="8" w:space="0" w:color="000000"/>
              <w:right w:val="single" w:sz="8" w:space="0" w:color="000000"/>
            </w:tcBorders>
            <w:vAlign w:val="center"/>
          </w:tcPr>
          <w:p w14:paraId="59FE317E" w14:textId="77777777" w:rsidR="00F70974" w:rsidRPr="00F70974" w:rsidRDefault="00F70974" w:rsidP="001037EC">
            <w:pPr>
              <w:spacing w:after="150"/>
              <w:rPr>
                <w:rFonts w:ascii="Arial" w:hAnsi="Arial" w:cs="Arial"/>
              </w:rPr>
            </w:pPr>
            <w:r w:rsidRPr="00F70974">
              <w:rPr>
                <w:rFonts w:ascii="Arial" w:hAnsi="Arial" w:cs="Arial"/>
                <w:b/>
                <w:color w:val="000000"/>
              </w:rPr>
              <w:t>Ј469</w:t>
            </w:r>
          </w:p>
        </w:tc>
        <w:tc>
          <w:tcPr>
            <w:tcW w:w="2040" w:type="dxa"/>
            <w:tcBorders>
              <w:top w:val="single" w:sz="8" w:space="0" w:color="000000"/>
              <w:left w:val="single" w:sz="8" w:space="0" w:color="000000"/>
              <w:bottom w:val="single" w:sz="8" w:space="0" w:color="000000"/>
              <w:right w:val="single" w:sz="8" w:space="0" w:color="000000"/>
            </w:tcBorders>
            <w:vAlign w:val="center"/>
          </w:tcPr>
          <w:p w14:paraId="07BD8FE2" w14:textId="77777777" w:rsidR="00F70974" w:rsidRPr="00F70974" w:rsidRDefault="00F70974" w:rsidP="001037EC">
            <w:pPr>
              <w:spacing w:after="150"/>
              <w:rPr>
                <w:rFonts w:ascii="Arial" w:hAnsi="Arial" w:cs="Arial"/>
              </w:rPr>
            </w:pPr>
            <w:r w:rsidRPr="00F70974">
              <w:rPr>
                <w:rFonts w:ascii="Arial" w:hAnsi="Arial" w:cs="Arial"/>
                <w:color w:val="000000"/>
              </w:rPr>
              <w:t>7611571.89</w:t>
            </w:r>
          </w:p>
        </w:tc>
        <w:tc>
          <w:tcPr>
            <w:tcW w:w="2040" w:type="dxa"/>
            <w:tcBorders>
              <w:top w:val="single" w:sz="8" w:space="0" w:color="000000"/>
              <w:left w:val="single" w:sz="8" w:space="0" w:color="000000"/>
              <w:bottom w:val="single" w:sz="8" w:space="0" w:color="000000"/>
              <w:right w:val="single" w:sz="8" w:space="0" w:color="000000"/>
            </w:tcBorders>
            <w:vAlign w:val="center"/>
          </w:tcPr>
          <w:p w14:paraId="0E45942A" w14:textId="77777777" w:rsidR="00F70974" w:rsidRPr="00F70974" w:rsidRDefault="00F70974" w:rsidP="001037EC">
            <w:pPr>
              <w:spacing w:after="150"/>
              <w:rPr>
                <w:rFonts w:ascii="Arial" w:hAnsi="Arial" w:cs="Arial"/>
              </w:rPr>
            </w:pPr>
            <w:r w:rsidRPr="00F70974">
              <w:rPr>
                <w:rFonts w:ascii="Arial" w:hAnsi="Arial" w:cs="Arial"/>
                <w:color w:val="000000"/>
              </w:rPr>
              <w:t>4734571.54</w:t>
            </w:r>
          </w:p>
        </w:tc>
      </w:tr>
      <w:tr w:rsidR="00F70974" w:rsidRPr="00F70974" w14:paraId="6949349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4ECF256" w14:textId="77777777" w:rsidR="00F70974" w:rsidRPr="00F70974" w:rsidRDefault="00F70974" w:rsidP="001037EC">
            <w:pPr>
              <w:spacing w:after="150"/>
              <w:rPr>
                <w:rFonts w:ascii="Arial" w:hAnsi="Arial" w:cs="Arial"/>
              </w:rPr>
            </w:pPr>
            <w:r w:rsidRPr="00F70974">
              <w:rPr>
                <w:rFonts w:ascii="Arial" w:hAnsi="Arial" w:cs="Arial"/>
                <w:b/>
                <w:color w:val="000000"/>
              </w:rPr>
              <w:t>Ј68</w:t>
            </w:r>
          </w:p>
        </w:tc>
        <w:tc>
          <w:tcPr>
            <w:tcW w:w="2039" w:type="dxa"/>
            <w:tcBorders>
              <w:top w:val="single" w:sz="8" w:space="0" w:color="000000"/>
              <w:left w:val="single" w:sz="8" w:space="0" w:color="000000"/>
              <w:bottom w:val="single" w:sz="8" w:space="0" w:color="000000"/>
              <w:right w:val="single" w:sz="8" w:space="0" w:color="000000"/>
            </w:tcBorders>
            <w:vAlign w:val="center"/>
          </w:tcPr>
          <w:p w14:paraId="51199CAA" w14:textId="77777777" w:rsidR="00F70974" w:rsidRPr="00F70974" w:rsidRDefault="00F70974" w:rsidP="001037EC">
            <w:pPr>
              <w:spacing w:after="150"/>
              <w:rPr>
                <w:rFonts w:ascii="Arial" w:hAnsi="Arial" w:cs="Arial"/>
              </w:rPr>
            </w:pPr>
            <w:r w:rsidRPr="00F70974">
              <w:rPr>
                <w:rFonts w:ascii="Arial" w:hAnsi="Arial" w:cs="Arial"/>
                <w:color w:val="000000"/>
              </w:rPr>
              <w:t>7613163.76</w:t>
            </w:r>
          </w:p>
        </w:tc>
        <w:tc>
          <w:tcPr>
            <w:tcW w:w="2039" w:type="dxa"/>
            <w:tcBorders>
              <w:top w:val="single" w:sz="8" w:space="0" w:color="000000"/>
              <w:left w:val="single" w:sz="8" w:space="0" w:color="000000"/>
              <w:bottom w:val="single" w:sz="8" w:space="0" w:color="000000"/>
              <w:right w:val="single" w:sz="8" w:space="0" w:color="000000"/>
            </w:tcBorders>
            <w:vAlign w:val="center"/>
          </w:tcPr>
          <w:p w14:paraId="5E9C1447" w14:textId="77777777" w:rsidR="00F70974" w:rsidRPr="00F70974" w:rsidRDefault="00F70974" w:rsidP="001037EC">
            <w:pPr>
              <w:spacing w:after="150"/>
              <w:rPr>
                <w:rFonts w:ascii="Arial" w:hAnsi="Arial" w:cs="Arial"/>
              </w:rPr>
            </w:pPr>
            <w:r w:rsidRPr="00F70974">
              <w:rPr>
                <w:rFonts w:ascii="Arial" w:hAnsi="Arial" w:cs="Arial"/>
                <w:color w:val="000000"/>
              </w:rPr>
              <w:t>4731101.49</w:t>
            </w:r>
          </w:p>
        </w:tc>
        <w:tc>
          <w:tcPr>
            <w:tcW w:w="721" w:type="dxa"/>
            <w:tcBorders>
              <w:top w:val="single" w:sz="8" w:space="0" w:color="000000"/>
              <w:left w:val="single" w:sz="8" w:space="0" w:color="000000"/>
              <w:bottom w:val="single" w:sz="8" w:space="0" w:color="000000"/>
              <w:right w:val="single" w:sz="8" w:space="0" w:color="000000"/>
            </w:tcBorders>
            <w:vAlign w:val="center"/>
          </w:tcPr>
          <w:p w14:paraId="24C2BE90" w14:textId="77777777" w:rsidR="00F70974" w:rsidRPr="00F70974" w:rsidRDefault="00F70974" w:rsidP="001037EC">
            <w:pPr>
              <w:spacing w:after="150"/>
              <w:rPr>
                <w:rFonts w:ascii="Arial" w:hAnsi="Arial" w:cs="Arial"/>
              </w:rPr>
            </w:pPr>
            <w:r w:rsidRPr="00F70974">
              <w:rPr>
                <w:rFonts w:ascii="Arial" w:hAnsi="Arial" w:cs="Arial"/>
                <w:b/>
                <w:color w:val="000000"/>
              </w:rPr>
              <w:t>Ј269</w:t>
            </w:r>
          </w:p>
        </w:tc>
        <w:tc>
          <w:tcPr>
            <w:tcW w:w="2039" w:type="dxa"/>
            <w:tcBorders>
              <w:top w:val="single" w:sz="8" w:space="0" w:color="000000"/>
              <w:left w:val="single" w:sz="8" w:space="0" w:color="000000"/>
              <w:bottom w:val="single" w:sz="8" w:space="0" w:color="000000"/>
              <w:right w:val="single" w:sz="8" w:space="0" w:color="000000"/>
            </w:tcBorders>
            <w:vAlign w:val="center"/>
          </w:tcPr>
          <w:p w14:paraId="5E155AD3" w14:textId="77777777" w:rsidR="00F70974" w:rsidRPr="00F70974" w:rsidRDefault="00F70974" w:rsidP="001037EC">
            <w:pPr>
              <w:spacing w:after="150"/>
              <w:rPr>
                <w:rFonts w:ascii="Arial" w:hAnsi="Arial" w:cs="Arial"/>
              </w:rPr>
            </w:pPr>
            <w:r w:rsidRPr="00F70974">
              <w:rPr>
                <w:rFonts w:ascii="Arial" w:hAnsi="Arial" w:cs="Arial"/>
                <w:color w:val="000000"/>
              </w:rPr>
              <w:t>7610473.49</w:t>
            </w:r>
          </w:p>
        </w:tc>
        <w:tc>
          <w:tcPr>
            <w:tcW w:w="2039" w:type="dxa"/>
            <w:tcBorders>
              <w:top w:val="single" w:sz="8" w:space="0" w:color="000000"/>
              <w:left w:val="single" w:sz="8" w:space="0" w:color="000000"/>
              <w:bottom w:val="single" w:sz="8" w:space="0" w:color="000000"/>
              <w:right w:val="single" w:sz="8" w:space="0" w:color="000000"/>
            </w:tcBorders>
            <w:vAlign w:val="center"/>
          </w:tcPr>
          <w:p w14:paraId="744A398D" w14:textId="77777777" w:rsidR="00F70974" w:rsidRPr="00F70974" w:rsidRDefault="00F70974" w:rsidP="001037EC">
            <w:pPr>
              <w:spacing w:after="150"/>
              <w:rPr>
                <w:rFonts w:ascii="Arial" w:hAnsi="Arial" w:cs="Arial"/>
              </w:rPr>
            </w:pPr>
            <w:r w:rsidRPr="00F70974">
              <w:rPr>
                <w:rFonts w:ascii="Arial" w:hAnsi="Arial" w:cs="Arial"/>
                <w:color w:val="000000"/>
              </w:rPr>
              <w:t>4734738.01</w:t>
            </w:r>
          </w:p>
        </w:tc>
        <w:tc>
          <w:tcPr>
            <w:tcW w:w="722" w:type="dxa"/>
            <w:tcBorders>
              <w:top w:val="single" w:sz="8" w:space="0" w:color="000000"/>
              <w:left w:val="single" w:sz="8" w:space="0" w:color="000000"/>
              <w:bottom w:val="single" w:sz="8" w:space="0" w:color="000000"/>
              <w:right w:val="single" w:sz="8" w:space="0" w:color="000000"/>
            </w:tcBorders>
            <w:vAlign w:val="center"/>
          </w:tcPr>
          <w:p w14:paraId="5E8EBB73" w14:textId="77777777" w:rsidR="00F70974" w:rsidRPr="00F70974" w:rsidRDefault="00F70974" w:rsidP="001037EC">
            <w:pPr>
              <w:spacing w:after="150"/>
              <w:rPr>
                <w:rFonts w:ascii="Arial" w:hAnsi="Arial" w:cs="Arial"/>
              </w:rPr>
            </w:pPr>
            <w:r w:rsidRPr="00F70974">
              <w:rPr>
                <w:rFonts w:ascii="Arial" w:hAnsi="Arial" w:cs="Arial"/>
                <w:b/>
                <w:color w:val="000000"/>
              </w:rPr>
              <w:t>Ј470</w:t>
            </w:r>
          </w:p>
        </w:tc>
        <w:tc>
          <w:tcPr>
            <w:tcW w:w="2040" w:type="dxa"/>
            <w:tcBorders>
              <w:top w:val="single" w:sz="8" w:space="0" w:color="000000"/>
              <w:left w:val="single" w:sz="8" w:space="0" w:color="000000"/>
              <w:bottom w:val="single" w:sz="8" w:space="0" w:color="000000"/>
              <w:right w:val="single" w:sz="8" w:space="0" w:color="000000"/>
            </w:tcBorders>
            <w:vAlign w:val="center"/>
          </w:tcPr>
          <w:p w14:paraId="24BA13E7" w14:textId="77777777" w:rsidR="00F70974" w:rsidRPr="00F70974" w:rsidRDefault="00F70974" w:rsidP="001037EC">
            <w:pPr>
              <w:spacing w:after="150"/>
              <w:rPr>
                <w:rFonts w:ascii="Arial" w:hAnsi="Arial" w:cs="Arial"/>
              </w:rPr>
            </w:pPr>
            <w:r w:rsidRPr="00F70974">
              <w:rPr>
                <w:rFonts w:ascii="Arial" w:hAnsi="Arial" w:cs="Arial"/>
                <w:color w:val="000000"/>
              </w:rPr>
              <w:t>7611585.31</w:t>
            </w:r>
          </w:p>
        </w:tc>
        <w:tc>
          <w:tcPr>
            <w:tcW w:w="2040" w:type="dxa"/>
            <w:tcBorders>
              <w:top w:val="single" w:sz="8" w:space="0" w:color="000000"/>
              <w:left w:val="single" w:sz="8" w:space="0" w:color="000000"/>
              <w:bottom w:val="single" w:sz="8" w:space="0" w:color="000000"/>
              <w:right w:val="single" w:sz="8" w:space="0" w:color="000000"/>
            </w:tcBorders>
            <w:vAlign w:val="center"/>
          </w:tcPr>
          <w:p w14:paraId="119A58B1" w14:textId="77777777" w:rsidR="00F70974" w:rsidRPr="00F70974" w:rsidRDefault="00F70974" w:rsidP="001037EC">
            <w:pPr>
              <w:spacing w:after="150"/>
              <w:rPr>
                <w:rFonts w:ascii="Arial" w:hAnsi="Arial" w:cs="Arial"/>
              </w:rPr>
            </w:pPr>
            <w:r w:rsidRPr="00F70974">
              <w:rPr>
                <w:rFonts w:ascii="Arial" w:hAnsi="Arial" w:cs="Arial"/>
                <w:color w:val="000000"/>
              </w:rPr>
              <w:t>4734556.13</w:t>
            </w:r>
          </w:p>
        </w:tc>
      </w:tr>
      <w:tr w:rsidR="00F70974" w:rsidRPr="00F70974" w14:paraId="5388DDB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874AC0D" w14:textId="77777777" w:rsidR="00F70974" w:rsidRPr="00F70974" w:rsidRDefault="00F70974" w:rsidP="001037EC">
            <w:pPr>
              <w:spacing w:after="150"/>
              <w:rPr>
                <w:rFonts w:ascii="Arial" w:hAnsi="Arial" w:cs="Arial"/>
              </w:rPr>
            </w:pPr>
            <w:r w:rsidRPr="00F70974">
              <w:rPr>
                <w:rFonts w:ascii="Arial" w:hAnsi="Arial" w:cs="Arial"/>
                <w:b/>
                <w:color w:val="000000"/>
              </w:rPr>
              <w:t>Ј69</w:t>
            </w:r>
          </w:p>
        </w:tc>
        <w:tc>
          <w:tcPr>
            <w:tcW w:w="2039" w:type="dxa"/>
            <w:tcBorders>
              <w:top w:val="single" w:sz="8" w:space="0" w:color="000000"/>
              <w:left w:val="single" w:sz="8" w:space="0" w:color="000000"/>
              <w:bottom w:val="single" w:sz="8" w:space="0" w:color="000000"/>
              <w:right w:val="single" w:sz="8" w:space="0" w:color="000000"/>
            </w:tcBorders>
            <w:vAlign w:val="center"/>
          </w:tcPr>
          <w:p w14:paraId="6EF944F6" w14:textId="77777777" w:rsidR="00F70974" w:rsidRPr="00F70974" w:rsidRDefault="00F70974" w:rsidP="001037EC">
            <w:pPr>
              <w:spacing w:after="150"/>
              <w:rPr>
                <w:rFonts w:ascii="Arial" w:hAnsi="Arial" w:cs="Arial"/>
              </w:rPr>
            </w:pPr>
            <w:r w:rsidRPr="00F70974">
              <w:rPr>
                <w:rFonts w:ascii="Arial" w:hAnsi="Arial" w:cs="Arial"/>
                <w:color w:val="000000"/>
              </w:rPr>
              <w:t>7613158.55</w:t>
            </w:r>
          </w:p>
        </w:tc>
        <w:tc>
          <w:tcPr>
            <w:tcW w:w="2039" w:type="dxa"/>
            <w:tcBorders>
              <w:top w:val="single" w:sz="8" w:space="0" w:color="000000"/>
              <w:left w:val="single" w:sz="8" w:space="0" w:color="000000"/>
              <w:bottom w:val="single" w:sz="8" w:space="0" w:color="000000"/>
              <w:right w:val="single" w:sz="8" w:space="0" w:color="000000"/>
            </w:tcBorders>
            <w:vAlign w:val="center"/>
          </w:tcPr>
          <w:p w14:paraId="6BD79431" w14:textId="77777777" w:rsidR="00F70974" w:rsidRPr="00F70974" w:rsidRDefault="00F70974" w:rsidP="001037EC">
            <w:pPr>
              <w:spacing w:after="150"/>
              <w:rPr>
                <w:rFonts w:ascii="Arial" w:hAnsi="Arial" w:cs="Arial"/>
              </w:rPr>
            </w:pPr>
            <w:r w:rsidRPr="00F70974">
              <w:rPr>
                <w:rFonts w:ascii="Arial" w:hAnsi="Arial" w:cs="Arial"/>
                <w:color w:val="000000"/>
              </w:rPr>
              <w:t>4731107.63</w:t>
            </w:r>
          </w:p>
        </w:tc>
        <w:tc>
          <w:tcPr>
            <w:tcW w:w="721" w:type="dxa"/>
            <w:tcBorders>
              <w:top w:val="single" w:sz="8" w:space="0" w:color="000000"/>
              <w:left w:val="single" w:sz="8" w:space="0" w:color="000000"/>
              <w:bottom w:val="single" w:sz="8" w:space="0" w:color="000000"/>
              <w:right w:val="single" w:sz="8" w:space="0" w:color="000000"/>
            </w:tcBorders>
            <w:vAlign w:val="center"/>
          </w:tcPr>
          <w:p w14:paraId="485CFB56" w14:textId="77777777" w:rsidR="00F70974" w:rsidRPr="00F70974" w:rsidRDefault="00F70974" w:rsidP="001037EC">
            <w:pPr>
              <w:spacing w:after="150"/>
              <w:rPr>
                <w:rFonts w:ascii="Arial" w:hAnsi="Arial" w:cs="Arial"/>
              </w:rPr>
            </w:pPr>
            <w:r w:rsidRPr="00F70974">
              <w:rPr>
                <w:rFonts w:ascii="Arial" w:hAnsi="Arial" w:cs="Arial"/>
                <w:b/>
                <w:color w:val="000000"/>
              </w:rPr>
              <w:t>Ј270</w:t>
            </w:r>
          </w:p>
        </w:tc>
        <w:tc>
          <w:tcPr>
            <w:tcW w:w="2039" w:type="dxa"/>
            <w:tcBorders>
              <w:top w:val="single" w:sz="8" w:space="0" w:color="000000"/>
              <w:left w:val="single" w:sz="8" w:space="0" w:color="000000"/>
              <w:bottom w:val="single" w:sz="8" w:space="0" w:color="000000"/>
              <w:right w:val="single" w:sz="8" w:space="0" w:color="000000"/>
            </w:tcBorders>
            <w:vAlign w:val="center"/>
          </w:tcPr>
          <w:p w14:paraId="3222DC7F" w14:textId="77777777" w:rsidR="00F70974" w:rsidRPr="00F70974" w:rsidRDefault="00F70974" w:rsidP="001037EC">
            <w:pPr>
              <w:spacing w:after="150"/>
              <w:rPr>
                <w:rFonts w:ascii="Arial" w:hAnsi="Arial" w:cs="Arial"/>
              </w:rPr>
            </w:pPr>
            <w:r w:rsidRPr="00F70974">
              <w:rPr>
                <w:rFonts w:ascii="Arial" w:hAnsi="Arial" w:cs="Arial"/>
                <w:color w:val="000000"/>
              </w:rPr>
              <w:t>7610454.77</w:t>
            </w:r>
          </w:p>
        </w:tc>
        <w:tc>
          <w:tcPr>
            <w:tcW w:w="2039" w:type="dxa"/>
            <w:tcBorders>
              <w:top w:val="single" w:sz="8" w:space="0" w:color="000000"/>
              <w:left w:val="single" w:sz="8" w:space="0" w:color="000000"/>
              <w:bottom w:val="single" w:sz="8" w:space="0" w:color="000000"/>
              <w:right w:val="single" w:sz="8" w:space="0" w:color="000000"/>
            </w:tcBorders>
            <w:vAlign w:val="center"/>
          </w:tcPr>
          <w:p w14:paraId="7E71CE32" w14:textId="77777777" w:rsidR="00F70974" w:rsidRPr="00F70974" w:rsidRDefault="00F70974" w:rsidP="001037EC">
            <w:pPr>
              <w:spacing w:after="150"/>
              <w:rPr>
                <w:rFonts w:ascii="Arial" w:hAnsi="Arial" w:cs="Arial"/>
              </w:rPr>
            </w:pPr>
            <w:r w:rsidRPr="00F70974">
              <w:rPr>
                <w:rFonts w:ascii="Arial" w:hAnsi="Arial" w:cs="Arial"/>
                <w:color w:val="000000"/>
              </w:rPr>
              <w:t>4734729.11</w:t>
            </w:r>
          </w:p>
        </w:tc>
        <w:tc>
          <w:tcPr>
            <w:tcW w:w="722" w:type="dxa"/>
            <w:tcBorders>
              <w:top w:val="single" w:sz="8" w:space="0" w:color="000000"/>
              <w:left w:val="single" w:sz="8" w:space="0" w:color="000000"/>
              <w:bottom w:val="single" w:sz="8" w:space="0" w:color="000000"/>
              <w:right w:val="single" w:sz="8" w:space="0" w:color="000000"/>
            </w:tcBorders>
            <w:vAlign w:val="center"/>
          </w:tcPr>
          <w:p w14:paraId="6F00611A" w14:textId="77777777" w:rsidR="00F70974" w:rsidRPr="00F70974" w:rsidRDefault="00F70974" w:rsidP="001037EC">
            <w:pPr>
              <w:spacing w:after="150"/>
              <w:rPr>
                <w:rFonts w:ascii="Arial" w:hAnsi="Arial" w:cs="Arial"/>
              </w:rPr>
            </w:pPr>
            <w:r w:rsidRPr="00F70974">
              <w:rPr>
                <w:rFonts w:ascii="Arial" w:hAnsi="Arial" w:cs="Arial"/>
                <w:b/>
                <w:color w:val="000000"/>
              </w:rPr>
              <w:t>Ј471</w:t>
            </w:r>
          </w:p>
        </w:tc>
        <w:tc>
          <w:tcPr>
            <w:tcW w:w="2040" w:type="dxa"/>
            <w:tcBorders>
              <w:top w:val="single" w:sz="8" w:space="0" w:color="000000"/>
              <w:left w:val="single" w:sz="8" w:space="0" w:color="000000"/>
              <w:bottom w:val="single" w:sz="8" w:space="0" w:color="000000"/>
              <w:right w:val="single" w:sz="8" w:space="0" w:color="000000"/>
            </w:tcBorders>
            <w:vAlign w:val="center"/>
          </w:tcPr>
          <w:p w14:paraId="7C9A15E8" w14:textId="77777777" w:rsidR="00F70974" w:rsidRPr="00F70974" w:rsidRDefault="00F70974" w:rsidP="001037EC">
            <w:pPr>
              <w:spacing w:after="150"/>
              <w:rPr>
                <w:rFonts w:ascii="Arial" w:hAnsi="Arial" w:cs="Arial"/>
              </w:rPr>
            </w:pPr>
            <w:r w:rsidRPr="00F70974">
              <w:rPr>
                <w:rFonts w:ascii="Arial" w:hAnsi="Arial" w:cs="Arial"/>
                <w:color w:val="000000"/>
              </w:rPr>
              <w:t>7611616.32</w:t>
            </w:r>
          </w:p>
        </w:tc>
        <w:tc>
          <w:tcPr>
            <w:tcW w:w="2040" w:type="dxa"/>
            <w:tcBorders>
              <w:top w:val="single" w:sz="8" w:space="0" w:color="000000"/>
              <w:left w:val="single" w:sz="8" w:space="0" w:color="000000"/>
              <w:bottom w:val="single" w:sz="8" w:space="0" w:color="000000"/>
              <w:right w:val="single" w:sz="8" w:space="0" w:color="000000"/>
            </w:tcBorders>
            <w:vAlign w:val="center"/>
          </w:tcPr>
          <w:p w14:paraId="3E47620A" w14:textId="77777777" w:rsidR="00F70974" w:rsidRPr="00F70974" w:rsidRDefault="00F70974" w:rsidP="001037EC">
            <w:pPr>
              <w:spacing w:after="150"/>
              <w:rPr>
                <w:rFonts w:ascii="Arial" w:hAnsi="Arial" w:cs="Arial"/>
              </w:rPr>
            </w:pPr>
            <w:r w:rsidRPr="00F70974">
              <w:rPr>
                <w:rFonts w:ascii="Arial" w:hAnsi="Arial" w:cs="Arial"/>
                <w:color w:val="000000"/>
              </w:rPr>
              <w:t>4734527.56</w:t>
            </w:r>
          </w:p>
        </w:tc>
      </w:tr>
      <w:tr w:rsidR="00F70974" w:rsidRPr="00F70974" w14:paraId="48E47EE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4AFA022" w14:textId="77777777" w:rsidR="00F70974" w:rsidRPr="00F70974" w:rsidRDefault="00F70974" w:rsidP="001037EC">
            <w:pPr>
              <w:spacing w:after="150"/>
              <w:rPr>
                <w:rFonts w:ascii="Arial" w:hAnsi="Arial" w:cs="Arial"/>
              </w:rPr>
            </w:pPr>
            <w:r w:rsidRPr="00F70974">
              <w:rPr>
                <w:rFonts w:ascii="Arial" w:hAnsi="Arial" w:cs="Arial"/>
                <w:b/>
                <w:color w:val="000000"/>
              </w:rPr>
              <w:t>Ј70</w:t>
            </w:r>
          </w:p>
        </w:tc>
        <w:tc>
          <w:tcPr>
            <w:tcW w:w="2039" w:type="dxa"/>
            <w:tcBorders>
              <w:top w:val="single" w:sz="8" w:space="0" w:color="000000"/>
              <w:left w:val="single" w:sz="8" w:space="0" w:color="000000"/>
              <w:bottom w:val="single" w:sz="8" w:space="0" w:color="000000"/>
              <w:right w:val="single" w:sz="8" w:space="0" w:color="000000"/>
            </w:tcBorders>
            <w:vAlign w:val="center"/>
          </w:tcPr>
          <w:p w14:paraId="209F1796" w14:textId="77777777" w:rsidR="00F70974" w:rsidRPr="00F70974" w:rsidRDefault="00F70974" w:rsidP="001037EC">
            <w:pPr>
              <w:spacing w:after="150"/>
              <w:rPr>
                <w:rFonts w:ascii="Arial" w:hAnsi="Arial" w:cs="Arial"/>
              </w:rPr>
            </w:pPr>
            <w:r w:rsidRPr="00F70974">
              <w:rPr>
                <w:rFonts w:ascii="Arial" w:hAnsi="Arial" w:cs="Arial"/>
                <w:color w:val="000000"/>
              </w:rPr>
              <w:t>7613153.01</w:t>
            </w:r>
          </w:p>
        </w:tc>
        <w:tc>
          <w:tcPr>
            <w:tcW w:w="2039" w:type="dxa"/>
            <w:tcBorders>
              <w:top w:val="single" w:sz="8" w:space="0" w:color="000000"/>
              <w:left w:val="single" w:sz="8" w:space="0" w:color="000000"/>
              <w:bottom w:val="single" w:sz="8" w:space="0" w:color="000000"/>
              <w:right w:val="single" w:sz="8" w:space="0" w:color="000000"/>
            </w:tcBorders>
            <w:vAlign w:val="center"/>
          </w:tcPr>
          <w:p w14:paraId="1258AA2A" w14:textId="77777777" w:rsidR="00F70974" w:rsidRPr="00F70974" w:rsidRDefault="00F70974" w:rsidP="001037EC">
            <w:pPr>
              <w:spacing w:after="150"/>
              <w:rPr>
                <w:rFonts w:ascii="Arial" w:hAnsi="Arial" w:cs="Arial"/>
              </w:rPr>
            </w:pPr>
            <w:r w:rsidRPr="00F70974">
              <w:rPr>
                <w:rFonts w:ascii="Arial" w:hAnsi="Arial" w:cs="Arial"/>
                <w:color w:val="000000"/>
              </w:rPr>
              <w:t>4731113.46</w:t>
            </w:r>
          </w:p>
        </w:tc>
        <w:tc>
          <w:tcPr>
            <w:tcW w:w="721" w:type="dxa"/>
            <w:tcBorders>
              <w:top w:val="single" w:sz="8" w:space="0" w:color="000000"/>
              <w:left w:val="single" w:sz="8" w:space="0" w:color="000000"/>
              <w:bottom w:val="single" w:sz="8" w:space="0" w:color="000000"/>
              <w:right w:val="single" w:sz="8" w:space="0" w:color="000000"/>
            </w:tcBorders>
            <w:vAlign w:val="center"/>
          </w:tcPr>
          <w:p w14:paraId="6E84CA79" w14:textId="77777777" w:rsidR="00F70974" w:rsidRPr="00F70974" w:rsidRDefault="00F70974" w:rsidP="001037EC">
            <w:pPr>
              <w:spacing w:after="150"/>
              <w:rPr>
                <w:rFonts w:ascii="Arial" w:hAnsi="Arial" w:cs="Arial"/>
              </w:rPr>
            </w:pPr>
            <w:r w:rsidRPr="00F70974">
              <w:rPr>
                <w:rFonts w:ascii="Arial" w:hAnsi="Arial" w:cs="Arial"/>
                <w:b/>
                <w:color w:val="000000"/>
              </w:rPr>
              <w:t>Ј271</w:t>
            </w:r>
          </w:p>
        </w:tc>
        <w:tc>
          <w:tcPr>
            <w:tcW w:w="2039" w:type="dxa"/>
            <w:tcBorders>
              <w:top w:val="single" w:sz="8" w:space="0" w:color="000000"/>
              <w:left w:val="single" w:sz="8" w:space="0" w:color="000000"/>
              <w:bottom w:val="single" w:sz="8" w:space="0" w:color="000000"/>
              <w:right w:val="single" w:sz="8" w:space="0" w:color="000000"/>
            </w:tcBorders>
            <w:vAlign w:val="center"/>
          </w:tcPr>
          <w:p w14:paraId="77586D27" w14:textId="77777777" w:rsidR="00F70974" w:rsidRPr="00F70974" w:rsidRDefault="00F70974" w:rsidP="001037EC">
            <w:pPr>
              <w:spacing w:after="150"/>
              <w:rPr>
                <w:rFonts w:ascii="Arial" w:hAnsi="Arial" w:cs="Arial"/>
              </w:rPr>
            </w:pPr>
            <w:r w:rsidRPr="00F70974">
              <w:rPr>
                <w:rFonts w:ascii="Arial" w:hAnsi="Arial" w:cs="Arial"/>
                <w:color w:val="000000"/>
              </w:rPr>
              <w:t>7610420.22</w:t>
            </w:r>
          </w:p>
        </w:tc>
        <w:tc>
          <w:tcPr>
            <w:tcW w:w="2039" w:type="dxa"/>
            <w:tcBorders>
              <w:top w:val="single" w:sz="8" w:space="0" w:color="000000"/>
              <w:left w:val="single" w:sz="8" w:space="0" w:color="000000"/>
              <w:bottom w:val="single" w:sz="8" w:space="0" w:color="000000"/>
              <w:right w:val="single" w:sz="8" w:space="0" w:color="000000"/>
            </w:tcBorders>
            <w:vAlign w:val="center"/>
          </w:tcPr>
          <w:p w14:paraId="16607246" w14:textId="77777777" w:rsidR="00F70974" w:rsidRPr="00F70974" w:rsidRDefault="00F70974" w:rsidP="001037EC">
            <w:pPr>
              <w:spacing w:after="150"/>
              <w:rPr>
                <w:rFonts w:ascii="Arial" w:hAnsi="Arial" w:cs="Arial"/>
              </w:rPr>
            </w:pPr>
            <w:r w:rsidRPr="00F70974">
              <w:rPr>
                <w:rFonts w:ascii="Arial" w:hAnsi="Arial" w:cs="Arial"/>
                <w:color w:val="000000"/>
              </w:rPr>
              <w:t>4734718.80</w:t>
            </w:r>
          </w:p>
        </w:tc>
        <w:tc>
          <w:tcPr>
            <w:tcW w:w="722" w:type="dxa"/>
            <w:tcBorders>
              <w:top w:val="single" w:sz="8" w:space="0" w:color="000000"/>
              <w:left w:val="single" w:sz="8" w:space="0" w:color="000000"/>
              <w:bottom w:val="single" w:sz="8" w:space="0" w:color="000000"/>
              <w:right w:val="single" w:sz="8" w:space="0" w:color="000000"/>
            </w:tcBorders>
            <w:vAlign w:val="center"/>
          </w:tcPr>
          <w:p w14:paraId="0D0C99B6" w14:textId="77777777" w:rsidR="00F70974" w:rsidRPr="00F70974" w:rsidRDefault="00F70974" w:rsidP="001037EC">
            <w:pPr>
              <w:spacing w:after="150"/>
              <w:rPr>
                <w:rFonts w:ascii="Arial" w:hAnsi="Arial" w:cs="Arial"/>
              </w:rPr>
            </w:pPr>
            <w:r w:rsidRPr="00F70974">
              <w:rPr>
                <w:rFonts w:ascii="Arial" w:hAnsi="Arial" w:cs="Arial"/>
                <w:b/>
                <w:color w:val="000000"/>
              </w:rPr>
              <w:t>Ј472</w:t>
            </w:r>
          </w:p>
        </w:tc>
        <w:tc>
          <w:tcPr>
            <w:tcW w:w="2040" w:type="dxa"/>
            <w:tcBorders>
              <w:top w:val="single" w:sz="8" w:space="0" w:color="000000"/>
              <w:left w:val="single" w:sz="8" w:space="0" w:color="000000"/>
              <w:bottom w:val="single" w:sz="8" w:space="0" w:color="000000"/>
              <w:right w:val="single" w:sz="8" w:space="0" w:color="000000"/>
            </w:tcBorders>
            <w:vAlign w:val="center"/>
          </w:tcPr>
          <w:p w14:paraId="37718A06" w14:textId="77777777" w:rsidR="00F70974" w:rsidRPr="00F70974" w:rsidRDefault="00F70974" w:rsidP="001037EC">
            <w:pPr>
              <w:spacing w:after="150"/>
              <w:rPr>
                <w:rFonts w:ascii="Arial" w:hAnsi="Arial" w:cs="Arial"/>
              </w:rPr>
            </w:pPr>
            <w:r w:rsidRPr="00F70974">
              <w:rPr>
                <w:rFonts w:ascii="Arial" w:hAnsi="Arial" w:cs="Arial"/>
                <w:color w:val="000000"/>
              </w:rPr>
              <w:t>7611635.71</w:t>
            </w:r>
          </w:p>
        </w:tc>
        <w:tc>
          <w:tcPr>
            <w:tcW w:w="2040" w:type="dxa"/>
            <w:tcBorders>
              <w:top w:val="single" w:sz="8" w:space="0" w:color="000000"/>
              <w:left w:val="single" w:sz="8" w:space="0" w:color="000000"/>
              <w:bottom w:val="single" w:sz="8" w:space="0" w:color="000000"/>
              <w:right w:val="single" w:sz="8" w:space="0" w:color="000000"/>
            </w:tcBorders>
            <w:vAlign w:val="center"/>
          </w:tcPr>
          <w:p w14:paraId="19C8D6C8" w14:textId="77777777" w:rsidR="00F70974" w:rsidRPr="00F70974" w:rsidRDefault="00F70974" w:rsidP="001037EC">
            <w:pPr>
              <w:spacing w:after="150"/>
              <w:rPr>
                <w:rFonts w:ascii="Arial" w:hAnsi="Arial" w:cs="Arial"/>
              </w:rPr>
            </w:pPr>
            <w:r w:rsidRPr="00F70974">
              <w:rPr>
                <w:rFonts w:ascii="Arial" w:hAnsi="Arial" w:cs="Arial"/>
                <w:color w:val="000000"/>
              </w:rPr>
              <w:t>4734513.27</w:t>
            </w:r>
          </w:p>
        </w:tc>
      </w:tr>
      <w:tr w:rsidR="00F70974" w:rsidRPr="00F70974" w14:paraId="5F373F1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0E4A834" w14:textId="77777777" w:rsidR="00F70974" w:rsidRPr="00F70974" w:rsidRDefault="00F70974" w:rsidP="001037EC">
            <w:pPr>
              <w:spacing w:after="150"/>
              <w:rPr>
                <w:rFonts w:ascii="Arial" w:hAnsi="Arial" w:cs="Arial"/>
              </w:rPr>
            </w:pPr>
            <w:r w:rsidRPr="00F70974">
              <w:rPr>
                <w:rFonts w:ascii="Arial" w:hAnsi="Arial" w:cs="Arial"/>
                <w:b/>
                <w:color w:val="000000"/>
              </w:rPr>
              <w:t>Ј71</w:t>
            </w:r>
          </w:p>
        </w:tc>
        <w:tc>
          <w:tcPr>
            <w:tcW w:w="2039" w:type="dxa"/>
            <w:tcBorders>
              <w:top w:val="single" w:sz="8" w:space="0" w:color="000000"/>
              <w:left w:val="single" w:sz="8" w:space="0" w:color="000000"/>
              <w:bottom w:val="single" w:sz="8" w:space="0" w:color="000000"/>
              <w:right w:val="single" w:sz="8" w:space="0" w:color="000000"/>
            </w:tcBorders>
            <w:vAlign w:val="center"/>
          </w:tcPr>
          <w:p w14:paraId="5F158F48" w14:textId="77777777" w:rsidR="00F70974" w:rsidRPr="00F70974" w:rsidRDefault="00F70974" w:rsidP="001037EC">
            <w:pPr>
              <w:spacing w:after="150"/>
              <w:rPr>
                <w:rFonts w:ascii="Arial" w:hAnsi="Arial" w:cs="Arial"/>
              </w:rPr>
            </w:pPr>
            <w:r w:rsidRPr="00F70974">
              <w:rPr>
                <w:rFonts w:ascii="Arial" w:hAnsi="Arial" w:cs="Arial"/>
                <w:color w:val="000000"/>
              </w:rPr>
              <w:t>7613147.15</w:t>
            </w:r>
          </w:p>
        </w:tc>
        <w:tc>
          <w:tcPr>
            <w:tcW w:w="2039" w:type="dxa"/>
            <w:tcBorders>
              <w:top w:val="single" w:sz="8" w:space="0" w:color="000000"/>
              <w:left w:val="single" w:sz="8" w:space="0" w:color="000000"/>
              <w:bottom w:val="single" w:sz="8" w:space="0" w:color="000000"/>
              <w:right w:val="single" w:sz="8" w:space="0" w:color="000000"/>
            </w:tcBorders>
            <w:vAlign w:val="center"/>
          </w:tcPr>
          <w:p w14:paraId="5926A66E" w14:textId="77777777" w:rsidR="00F70974" w:rsidRPr="00F70974" w:rsidRDefault="00F70974" w:rsidP="001037EC">
            <w:pPr>
              <w:spacing w:after="150"/>
              <w:rPr>
                <w:rFonts w:ascii="Arial" w:hAnsi="Arial" w:cs="Arial"/>
              </w:rPr>
            </w:pPr>
            <w:r w:rsidRPr="00F70974">
              <w:rPr>
                <w:rFonts w:ascii="Arial" w:hAnsi="Arial" w:cs="Arial"/>
                <w:color w:val="000000"/>
              </w:rPr>
              <w:t>4731118.98</w:t>
            </w:r>
          </w:p>
        </w:tc>
        <w:tc>
          <w:tcPr>
            <w:tcW w:w="721" w:type="dxa"/>
            <w:tcBorders>
              <w:top w:val="single" w:sz="8" w:space="0" w:color="000000"/>
              <w:left w:val="single" w:sz="8" w:space="0" w:color="000000"/>
              <w:bottom w:val="single" w:sz="8" w:space="0" w:color="000000"/>
              <w:right w:val="single" w:sz="8" w:space="0" w:color="000000"/>
            </w:tcBorders>
            <w:vAlign w:val="center"/>
          </w:tcPr>
          <w:p w14:paraId="3ACBB722" w14:textId="77777777" w:rsidR="00F70974" w:rsidRPr="00F70974" w:rsidRDefault="00F70974" w:rsidP="001037EC">
            <w:pPr>
              <w:spacing w:after="150"/>
              <w:rPr>
                <w:rFonts w:ascii="Arial" w:hAnsi="Arial" w:cs="Arial"/>
              </w:rPr>
            </w:pPr>
            <w:r w:rsidRPr="00F70974">
              <w:rPr>
                <w:rFonts w:ascii="Arial" w:hAnsi="Arial" w:cs="Arial"/>
                <w:b/>
                <w:color w:val="000000"/>
              </w:rPr>
              <w:t>Ј272</w:t>
            </w:r>
          </w:p>
        </w:tc>
        <w:tc>
          <w:tcPr>
            <w:tcW w:w="2039" w:type="dxa"/>
            <w:tcBorders>
              <w:top w:val="single" w:sz="8" w:space="0" w:color="000000"/>
              <w:left w:val="single" w:sz="8" w:space="0" w:color="000000"/>
              <w:bottom w:val="single" w:sz="8" w:space="0" w:color="000000"/>
              <w:right w:val="single" w:sz="8" w:space="0" w:color="000000"/>
            </w:tcBorders>
            <w:vAlign w:val="center"/>
          </w:tcPr>
          <w:p w14:paraId="343D5FC8" w14:textId="77777777" w:rsidR="00F70974" w:rsidRPr="00F70974" w:rsidRDefault="00F70974" w:rsidP="001037EC">
            <w:pPr>
              <w:spacing w:after="150"/>
              <w:rPr>
                <w:rFonts w:ascii="Arial" w:hAnsi="Arial" w:cs="Arial"/>
              </w:rPr>
            </w:pPr>
            <w:r w:rsidRPr="00F70974">
              <w:rPr>
                <w:rFonts w:ascii="Arial" w:hAnsi="Arial" w:cs="Arial"/>
                <w:color w:val="000000"/>
              </w:rPr>
              <w:t>7610332.49</w:t>
            </w:r>
          </w:p>
        </w:tc>
        <w:tc>
          <w:tcPr>
            <w:tcW w:w="2039" w:type="dxa"/>
            <w:tcBorders>
              <w:top w:val="single" w:sz="8" w:space="0" w:color="000000"/>
              <w:left w:val="single" w:sz="8" w:space="0" w:color="000000"/>
              <w:bottom w:val="single" w:sz="8" w:space="0" w:color="000000"/>
              <w:right w:val="single" w:sz="8" w:space="0" w:color="000000"/>
            </w:tcBorders>
            <w:vAlign w:val="center"/>
          </w:tcPr>
          <w:p w14:paraId="319039A0" w14:textId="77777777" w:rsidR="00F70974" w:rsidRPr="00F70974" w:rsidRDefault="00F70974" w:rsidP="001037EC">
            <w:pPr>
              <w:spacing w:after="150"/>
              <w:rPr>
                <w:rFonts w:ascii="Arial" w:hAnsi="Arial" w:cs="Arial"/>
              </w:rPr>
            </w:pPr>
            <w:r w:rsidRPr="00F70974">
              <w:rPr>
                <w:rFonts w:ascii="Arial" w:hAnsi="Arial" w:cs="Arial"/>
                <w:color w:val="000000"/>
              </w:rPr>
              <w:t>4734706.81</w:t>
            </w:r>
          </w:p>
        </w:tc>
        <w:tc>
          <w:tcPr>
            <w:tcW w:w="722" w:type="dxa"/>
            <w:tcBorders>
              <w:top w:val="single" w:sz="8" w:space="0" w:color="000000"/>
              <w:left w:val="single" w:sz="8" w:space="0" w:color="000000"/>
              <w:bottom w:val="single" w:sz="8" w:space="0" w:color="000000"/>
              <w:right w:val="single" w:sz="8" w:space="0" w:color="000000"/>
            </w:tcBorders>
            <w:vAlign w:val="center"/>
          </w:tcPr>
          <w:p w14:paraId="04FF6AEC" w14:textId="77777777" w:rsidR="00F70974" w:rsidRPr="00F70974" w:rsidRDefault="00F70974" w:rsidP="001037EC">
            <w:pPr>
              <w:spacing w:after="150"/>
              <w:rPr>
                <w:rFonts w:ascii="Arial" w:hAnsi="Arial" w:cs="Arial"/>
              </w:rPr>
            </w:pPr>
            <w:r w:rsidRPr="00F70974">
              <w:rPr>
                <w:rFonts w:ascii="Arial" w:hAnsi="Arial" w:cs="Arial"/>
                <w:b/>
                <w:color w:val="000000"/>
              </w:rPr>
              <w:t>Ј473</w:t>
            </w:r>
          </w:p>
        </w:tc>
        <w:tc>
          <w:tcPr>
            <w:tcW w:w="2040" w:type="dxa"/>
            <w:tcBorders>
              <w:top w:val="single" w:sz="8" w:space="0" w:color="000000"/>
              <w:left w:val="single" w:sz="8" w:space="0" w:color="000000"/>
              <w:bottom w:val="single" w:sz="8" w:space="0" w:color="000000"/>
              <w:right w:val="single" w:sz="8" w:space="0" w:color="000000"/>
            </w:tcBorders>
            <w:vAlign w:val="center"/>
          </w:tcPr>
          <w:p w14:paraId="55B59143" w14:textId="77777777" w:rsidR="00F70974" w:rsidRPr="00F70974" w:rsidRDefault="00F70974" w:rsidP="001037EC">
            <w:pPr>
              <w:spacing w:after="150"/>
              <w:rPr>
                <w:rFonts w:ascii="Arial" w:hAnsi="Arial" w:cs="Arial"/>
              </w:rPr>
            </w:pPr>
            <w:r w:rsidRPr="00F70974">
              <w:rPr>
                <w:rFonts w:ascii="Arial" w:hAnsi="Arial" w:cs="Arial"/>
                <w:color w:val="000000"/>
              </w:rPr>
              <w:t>7611654.84</w:t>
            </w:r>
          </w:p>
        </w:tc>
        <w:tc>
          <w:tcPr>
            <w:tcW w:w="2040" w:type="dxa"/>
            <w:tcBorders>
              <w:top w:val="single" w:sz="8" w:space="0" w:color="000000"/>
              <w:left w:val="single" w:sz="8" w:space="0" w:color="000000"/>
              <w:bottom w:val="single" w:sz="8" w:space="0" w:color="000000"/>
              <w:right w:val="single" w:sz="8" w:space="0" w:color="000000"/>
            </w:tcBorders>
            <w:vAlign w:val="center"/>
          </w:tcPr>
          <w:p w14:paraId="319293A7" w14:textId="77777777" w:rsidR="00F70974" w:rsidRPr="00F70974" w:rsidRDefault="00F70974" w:rsidP="001037EC">
            <w:pPr>
              <w:spacing w:after="150"/>
              <w:rPr>
                <w:rFonts w:ascii="Arial" w:hAnsi="Arial" w:cs="Arial"/>
              </w:rPr>
            </w:pPr>
            <w:r w:rsidRPr="00F70974">
              <w:rPr>
                <w:rFonts w:ascii="Arial" w:hAnsi="Arial" w:cs="Arial"/>
                <w:color w:val="000000"/>
              </w:rPr>
              <w:t>4734495.18</w:t>
            </w:r>
          </w:p>
        </w:tc>
      </w:tr>
      <w:tr w:rsidR="00F70974" w:rsidRPr="00F70974" w14:paraId="684F576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57D2662" w14:textId="77777777" w:rsidR="00F70974" w:rsidRPr="00F70974" w:rsidRDefault="00F70974" w:rsidP="001037EC">
            <w:pPr>
              <w:spacing w:after="150"/>
              <w:rPr>
                <w:rFonts w:ascii="Arial" w:hAnsi="Arial" w:cs="Arial"/>
              </w:rPr>
            </w:pPr>
            <w:r w:rsidRPr="00F70974">
              <w:rPr>
                <w:rFonts w:ascii="Arial" w:hAnsi="Arial" w:cs="Arial"/>
                <w:b/>
                <w:color w:val="000000"/>
              </w:rPr>
              <w:t>Ј72</w:t>
            </w:r>
          </w:p>
        </w:tc>
        <w:tc>
          <w:tcPr>
            <w:tcW w:w="2039" w:type="dxa"/>
            <w:tcBorders>
              <w:top w:val="single" w:sz="8" w:space="0" w:color="000000"/>
              <w:left w:val="single" w:sz="8" w:space="0" w:color="000000"/>
              <w:bottom w:val="single" w:sz="8" w:space="0" w:color="000000"/>
              <w:right w:val="single" w:sz="8" w:space="0" w:color="000000"/>
            </w:tcBorders>
            <w:vAlign w:val="center"/>
          </w:tcPr>
          <w:p w14:paraId="0D365831" w14:textId="77777777" w:rsidR="00F70974" w:rsidRPr="00F70974" w:rsidRDefault="00F70974" w:rsidP="001037EC">
            <w:pPr>
              <w:spacing w:after="150"/>
              <w:rPr>
                <w:rFonts w:ascii="Arial" w:hAnsi="Arial" w:cs="Arial"/>
              </w:rPr>
            </w:pPr>
            <w:r w:rsidRPr="00F70974">
              <w:rPr>
                <w:rFonts w:ascii="Arial" w:hAnsi="Arial" w:cs="Arial"/>
                <w:color w:val="000000"/>
              </w:rPr>
              <w:t>7613134.51</w:t>
            </w:r>
          </w:p>
        </w:tc>
        <w:tc>
          <w:tcPr>
            <w:tcW w:w="2039" w:type="dxa"/>
            <w:tcBorders>
              <w:top w:val="single" w:sz="8" w:space="0" w:color="000000"/>
              <w:left w:val="single" w:sz="8" w:space="0" w:color="000000"/>
              <w:bottom w:val="single" w:sz="8" w:space="0" w:color="000000"/>
              <w:right w:val="single" w:sz="8" w:space="0" w:color="000000"/>
            </w:tcBorders>
            <w:vAlign w:val="center"/>
          </w:tcPr>
          <w:p w14:paraId="78E21A6D" w14:textId="77777777" w:rsidR="00F70974" w:rsidRPr="00F70974" w:rsidRDefault="00F70974" w:rsidP="001037EC">
            <w:pPr>
              <w:spacing w:after="150"/>
              <w:rPr>
                <w:rFonts w:ascii="Arial" w:hAnsi="Arial" w:cs="Arial"/>
              </w:rPr>
            </w:pPr>
            <w:r w:rsidRPr="00F70974">
              <w:rPr>
                <w:rFonts w:ascii="Arial" w:hAnsi="Arial" w:cs="Arial"/>
                <w:color w:val="000000"/>
              </w:rPr>
              <w:t>4731130.30</w:t>
            </w:r>
          </w:p>
        </w:tc>
        <w:tc>
          <w:tcPr>
            <w:tcW w:w="721" w:type="dxa"/>
            <w:tcBorders>
              <w:top w:val="single" w:sz="8" w:space="0" w:color="000000"/>
              <w:left w:val="single" w:sz="8" w:space="0" w:color="000000"/>
              <w:bottom w:val="single" w:sz="8" w:space="0" w:color="000000"/>
              <w:right w:val="single" w:sz="8" w:space="0" w:color="000000"/>
            </w:tcBorders>
            <w:vAlign w:val="center"/>
          </w:tcPr>
          <w:p w14:paraId="151CC482" w14:textId="77777777" w:rsidR="00F70974" w:rsidRPr="00F70974" w:rsidRDefault="00F70974" w:rsidP="001037EC">
            <w:pPr>
              <w:spacing w:after="150"/>
              <w:rPr>
                <w:rFonts w:ascii="Arial" w:hAnsi="Arial" w:cs="Arial"/>
              </w:rPr>
            </w:pPr>
            <w:r w:rsidRPr="00F70974">
              <w:rPr>
                <w:rFonts w:ascii="Arial" w:hAnsi="Arial" w:cs="Arial"/>
                <w:b/>
                <w:color w:val="000000"/>
              </w:rPr>
              <w:t>Ј273</w:t>
            </w:r>
          </w:p>
        </w:tc>
        <w:tc>
          <w:tcPr>
            <w:tcW w:w="2039" w:type="dxa"/>
            <w:tcBorders>
              <w:top w:val="single" w:sz="8" w:space="0" w:color="000000"/>
              <w:left w:val="single" w:sz="8" w:space="0" w:color="000000"/>
              <w:bottom w:val="single" w:sz="8" w:space="0" w:color="000000"/>
              <w:right w:val="single" w:sz="8" w:space="0" w:color="000000"/>
            </w:tcBorders>
            <w:vAlign w:val="center"/>
          </w:tcPr>
          <w:p w14:paraId="0BAB5AEA" w14:textId="77777777" w:rsidR="00F70974" w:rsidRPr="00F70974" w:rsidRDefault="00F70974" w:rsidP="001037EC">
            <w:pPr>
              <w:spacing w:after="150"/>
              <w:rPr>
                <w:rFonts w:ascii="Arial" w:hAnsi="Arial" w:cs="Arial"/>
              </w:rPr>
            </w:pPr>
            <w:r w:rsidRPr="00F70974">
              <w:rPr>
                <w:rFonts w:ascii="Arial" w:hAnsi="Arial" w:cs="Arial"/>
                <w:color w:val="000000"/>
              </w:rPr>
              <w:t>7610292.51</w:t>
            </w:r>
          </w:p>
        </w:tc>
        <w:tc>
          <w:tcPr>
            <w:tcW w:w="2039" w:type="dxa"/>
            <w:tcBorders>
              <w:top w:val="single" w:sz="8" w:space="0" w:color="000000"/>
              <w:left w:val="single" w:sz="8" w:space="0" w:color="000000"/>
              <w:bottom w:val="single" w:sz="8" w:space="0" w:color="000000"/>
              <w:right w:val="single" w:sz="8" w:space="0" w:color="000000"/>
            </w:tcBorders>
            <w:vAlign w:val="center"/>
          </w:tcPr>
          <w:p w14:paraId="47CB7283" w14:textId="77777777" w:rsidR="00F70974" w:rsidRPr="00F70974" w:rsidRDefault="00F70974" w:rsidP="001037EC">
            <w:pPr>
              <w:spacing w:after="150"/>
              <w:rPr>
                <w:rFonts w:ascii="Arial" w:hAnsi="Arial" w:cs="Arial"/>
              </w:rPr>
            </w:pPr>
            <w:r w:rsidRPr="00F70974">
              <w:rPr>
                <w:rFonts w:ascii="Arial" w:hAnsi="Arial" w:cs="Arial"/>
                <w:color w:val="000000"/>
              </w:rPr>
              <w:t>4734702.92</w:t>
            </w:r>
          </w:p>
        </w:tc>
        <w:tc>
          <w:tcPr>
            <w:tcW w:w="722" w:type="dxa"/>
            <w:tcBorders>
              <w:top w:val="single" w:sz="8" w:space="0" w:color="000000"/>
              <w:left w:val="single" w:sz="8" w:space="0" w:color="000000"/>
              <w:bottom w:val="single" w:sz="8" w:space="0" w:color="000000"/>
              <w:right w:val="single" w:sz="8" w:space="0" w:color="000000"/>
            </w:tcBorders>
            <w:vAlign w:val="center"/>
          </w:tcPr>
          <w:p w14:paraId="62F4EB92" w14:textId="77777777" w:rsidR="00F70974" w:rsidRPr="00F70974" w:rsidRDefault="00F70974" w:rsidP="001037EC">
            <w:pPr>
              <w:spacing w:after="150"/>
              <w:rPr>
                <w:rFonts w:ascii="Arial" w:hAnsi="Arial" w:cs="Arial"/>
              </w:rPr>
            </w:pPr>
            <w:r w:rsidRPr="00F70974">
              <w:rPr>
                <w:rFonts w:ascii="Arial" w:hAnsi="Arial" w:cs="Arial"/>
                <w:b/>
                <w:color w:val="000000"/>
              </w:rPr>
              <w:t>Ј474</w:t>
            </w:r>
          </w:p>
        </w:tc>
        <w:tc>
          <w:tcPr>
            <w:tcW w:w="2040" w:type="dxa"/>
            <w:tcBorders>
              <w:top w:val="single" w:sz="8" w:space="0" w:color="000000"/>
              <w:left w:val="single" w:sz="8" w:space="0" w:color="000000"/>
              <w:bottom w:val="single" w:sz="8" w:space="0" w:color="000000"/>
              <w:right w:val="single" w:sz="8" w:space="0" w:color="000000"/>
            </w:tcBorders>
            <w:vAlign w:val="center"/>
          </w:tcPr>
          <w:p w14:paraId="68FE3407" w14:textId="77777777" w:rsidR="00F70974" w:rsidRPr="00F70974" w:rsidRDefault="00F70974" w:rsidP="001037EC">
            <w:pPr>
              <w:spacing w:after="150"/>
              <w:rPr>
                <w:rFonts w:ascii="Arial" w:hAnsi="Arial" w:cs="Arial"/>
              </w:rPr>
            </w:pPr>
            <w:r w:rsidRPr="00F70974">
              <w:rPr>
                <w:rFonts w:ascii="Arial" w:hAnsi="Arial" w:cs="Arial"/>
                <w:color w:val="000000"/>
              </w:rPr>
              <w:t>7611683.41</w:t>
            </w:r>
          </w:p>
        </w:tc>
        <w:tc>
          <w:tcPr>
            <w:tcW w:w="2040" w:type="dxa"/>
            <w:tcBorders>
              <w:top w:val="single" w:sz="8" w:space="0" w:color="000000"/>
              <w:left w:val="single" w:sz="8" w:space="0" w:color="000000"/>
              <w:bottom w:val="single" w:sz="8" w:space="0" w:color="000000"/>
              <w:right w:val="single" w:sz="8" w:space="0" w:color="000000"/>
            </w:tcBorders>
            <w:vAlign w:val="center"/>
          </w:tcPr>
          <w:p w14:paraId="7B1ED146" w14:textId="77777777" w:rsidR="00F70974" w:rsidRPr="00F70974" w:rsidRDefault="00F70974" w:rsidP="001037EC">
            <w:pPr>
              <w:spacing w:after="150"/>
              <w:rPr>
                <w:rFonts w:ascii="Arial" w:hAnsi="Arial" w:cs="Arial"/>
              </w:rPr>
            </w:pPr>
            <w:r w:rsidRPr="00F70974">
              <w:rPr>
                <w:rFonts w:ascii="Arial" w:hAnsi="Arial" w:cs="Arial"/>
                <w:color w:val="000000"/>
              </w:rPr>
              <w:t>4734468.44</w:t>
            </w:r>
          </w:p>
        </w:tc>
      </w:tr>
      <w:tr w:rsidR="00F70974" w:rsidRPr="00F70974" w14:paraId="1969E30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6D7DBE9" w14:textId="77777777" w:rsidR="00F70974" w:rsidRPr="00F70974" w:rsidRDefault="00F70974" w:rsidP="001037EC">
            <w:pPr>
              <w:spacing w:after="150"/>
              <w:rPr>
                <w:rFonts w:ascii="Arial" w:hAnsi="Arial" w:cs="Arial"/>
              </w:rPr>
            </w:pPr>
            <w:r w:rsidRPr="00F70974">
              <w:rPr>
                <w:rFonts w:ascii="Arial" w:hAnsi="Arial" w:cs="Arial"/>
                <w:b/>
                <w:color w:val="000000"/>
              </w:rPr>
              <w:t>Ј73</w:t>
            </w:r>
          </w:p>
        </w:tc>
        <w:tc>
          <w:tcPr>
            <w:tcW w:w="2039" w:type="dxa"/>
            <w:tcBorders>
              <w:top w:val="single" w:sz="8" w:space="0" w:color="000000"/>
              <w:left w:val="single" w:sz="8" w:space="0" w:color="000000"/>
              <w:bottom w:val="single" w:sz="8" w:space="0" w:color="000000"/>
              <w:right w:val="single" w:sz="8" w:space="0" w:color="000000"/>
            </w:tcBorders>
            <w:vAlign w:val="center"/>
          </w:tcPr>
          <w:p w14:paraId="621C51E9" w14:textId="77777777" w:rsidR="00F70974" w:rsidRPr="00F70974" w:rsidRDefault="00F70974" w:rsidP="001037EC">
            <w:pPr>
              <w:spacing w:after="150"/>
              <w:rPr>
                <w:rFonts w:ascii="Arial" w:hAnsi="Arial" w:cs="Arial"/>
              </w:rPr>
            </w:pPr>
            <w:r w:rsidRPr="00F70974">
              <w:rPr>
                <w:rFonts w:ascii="Arial" w:hAnsi="Arial" w:cs="Arial"/>
                <w:color w:val="000000"/>
              </w:rPr>
              <w:t>7613129.53</w:t>
            </w:r>
          </w:p>
        </w:tc>
        <w:tc>
          <w:tcPr>
            <w:tcW w:w="2039" w:type="dxa"/>
            <w:tcBorders>
              <w:top w:val="single" w:sz="8" w:space="0" w:color="000000"/>
              <w:left w:val="single" w:sz="8" w:space="0" w:color="000000"/>
              <w:bottom w:val="single" w:sz="8" w:space="0" w:color="000000"/>
              <w:right w:val="single" w:sz="8" w:space="0" w:color="000000"/>
            </w:tcBorders>
            <w:vAlign w:val="center"/>
          </w:tcPr>
          <w:p w14:paraId="737F306F" w14:textId="77777777" w:rsidR="00F70974" w:rsidRPr="00F70974" w:rsidRDefault="00F70974" w:rsidP="001037EC">
            <w:pPr>
              <w:spacing w:after="150"/>
              <w:rPr>
                <w:rFonts w:ascii="Arial" w:hAnsi="Arial" w:cs="Arial"/>
              </w:rPr>
            </w:pPr>
            <w:r w:rsidRPr="00F70974">
              <w:rPr>
                <w:rFonts w:ascii="Arial" w:hAnsi="Arial" w:cs="Arial"/>
                <w:color w:val="000000"/>
              </w:rPr>
              <w:t>4731135.71</w:t>
            </w:r>
          </w:p>
        </w:tc>
        <w:tc>
          <w:tcPr>
            <w:tcW w:w="721" w:type="dxa"/>
            <w:tcBorders>
              <w:top w:val="single" w:sz="8" w:space="0" w:color="000000"/>
              <w:left w:val="single" w:sz="8" w:space="0" w:color="000000"/>
              <w:bottom w:val="single" w:sz="8" w:space="0" w:color="000000"/>
              <w:right w:val="single" w:sz="8" w:space="0" w:color="000000"/>
            </w:tcBorders>
            <w:vAlign w:val="center"/>
          </w:tcPr>
          <w:p w14:paraId="7171F587" w14:textId="77777777" w:rsidR="00F70974" w:rsidRPr="00F70974" w:rsidRDefault="00F70974" w:rsidP="001037EC">
            <w:pPr>
              <w:spacing w:after="150"/>
              <w:rPr>
                <w:rFonts w:ascii="Arial" w:hAnsi="Arial" w:cs="Arial"/>
              </w:rPr>
            </w:pPr>
            <w:r w:rsidRPr="00F70974">
              <w:rPr>
                <w:rFonts w:ascii="Arial" w:hAnsi="Arial" w:cs="Arial"/>
                <w:b/>
                <w:color w:val="000000"/>
              </w:rPr>
              <w:t>Ј274</w:t>
            </w:r>
          </w:p>
        </w:tc>
        <w:tc>
          <w:tcPr>
            <w:tcW w:w="2039" w:type="dxa"/>
            <w:tcBorders>
              <w:top w:val="single" w:sz="8" w:space="0" w:color="000000"/>
              <w:left w:val="single" w:sz="8" w:space="0" w:color="000000"/>
              <w:bottom w:val="single" w:sz="8" w:space="0" w:color="000000"/>
              <w:right w:val="single" w:sz="8" w:space="0" w:color="000000"/>
            </w:tcBorders>
            <w:vAlign w:val="center"/>
          </w:tcPr>
          <w:p w14:paraId="3BE528C4" w14:textId="77777777" w:rsidR="00F70974" w:rsidRPr="00F70974" w:rsidRDefault="00F70974" w:rsidP="001037EC">
            <w:pPr>
              <w:spacing w:after="150"/>
              <w:rPr>
                <w:rFonts w:ascii="Arial" w:hAnsi="Arial" w:cs="Arial"/>
              </w:rPr>
            </w:pPr>
            <w:r w:rsidRPr="00F70974">
              <w:rPr>
                <w:rFonts w:ascii="Arial" w:hAnsi="Arial" w:cs="Arial"/>
                <w:color w:val="000000"/>
              </w:rPr>
              <w:t>7610206.45</w:t>
            </w:r>
          </w:p>
        </w:tc>
        <w:tc>
          <w:tcPr>
            <w:tcW w:w="2039" w:type="dxa"/>
            <w:tcBorders>
              <w:top w:val="single" w:sz="8" w:space="0" w:color="000000"/>
              <w:left w:val="single" w:sz="8" w:space="0" w:color="000000"/>
              <w:bottom w:val="single" w:sz="8" w:space="0" w:color="000000"/>
              <w:right w:val="single" w:sz="8" w:space="0" w:color="000000"/>
            </w:tcBorders>
            <w:vAlign w:val="center"/>
          </w:tcPr>
          <w:p w14:paraId="6159B042" w14:textId="77777777" w:rsidR="00F70974" w:rsidRPr="00F70974" w:rsidRDefault="00F70974" w:rsidP="001037EC">
            <w:pPr>
              <w:spacing w:after="150"/>
              <w:rPr>
                <w:rFonts w:ascii="Arial" w:hAnsi="Arial" w:cs="Arial"/>
              </w:rPr>
            </w:pPr>
            <w:r w:rsidRPr="00F70974">
              <w:rPr>
                <w:rFonts w:ascii="Arial" w:hAnsi="Arial" w:cs="Arial"/>
                <w:color w:val="000000"/>
              </w:rPr>
              <w:t>4734697.91</w:t>
            </w:r>
          </w:p>
        </w:tc>
        <w:tc>
          <w:tcPr>
            <w:tcW w:w="722" w:type="dxa"/>
            <w:tcBorders>
              <w:top w:val="single" w:sz="8" w:space="0" w:color="000000"/>
              <w:left w:val="single" w:sz="8" w:space="0" w:color="000000"/>
              <w:bottom w:val="single" w:sz="8" w:space="0" w:color="000000"/>
              <w:right w:val="single" w:sz="8" w:space="0" w:color="000000"/>
            </w:tcBorders>
            <w:vAlign w:val="center"/>
          </w:tcPr>
          <w:p w14:paraId="48CBB1A3" w14:textId="77777777" w:rsidR="00F70974" w:rsidRPr="00F70974" w:rsidRDefault="00F70974" w:rsidP="001037EC">
            <w:pPr>
              <w:spacing w:after="150"/>
              <w:rPr>
                <w:rFonts w:ascii="Arial" w:hAnsi="Arial" w:cs="Arial"/>
              </w:rPr>
            </w:pPr>
            <w:r w:rsidRPr="00F70974">
              <w:rPr>
                <w:rFonts w:ascii="Arial" w:hAnsi="Arial" w:cs="Arial"/>
                <w:b/>
                <w:color w:val="000000"/>
              </w:rPr>
              <w:t>Ј475</w:t>
            </w:r>
          </w:p>
        </w:tc>
        <w:tc>
          <w:tcPr>
            <w:tcW w:w="2040" w:type="dxa"/>
            <w:tcBorders>
              <w:top w:val="single" w:sz="8" w:space="0" w:color="000000"/>
              <w:left w:val="single" w:sz="8" w:space="0" w:color="000000"/>
              <w:bottom w:val="single" w:sz="8" w:space="0" w:color="000000"/>
              <w:right w:val="single" w:sz="8" w:space="0" w:color="000000"/>
            </w:tcBorders>
            <w:vAlign w:val="center"/>
          </w:tcPr>
          <w:p w14:paraId="496A9600" w14:textId="77777777" w:rsidR="00F70974" w:rsidRPr="00F70974" w:rsidRDefault="00F70974" w:rsidP="001037EC">
            <w:pPr>
              <w:spacing w:after="150"/>
              <w:rPr>
                <w:rFonts w:ascii="Arial" w:hAnsi="Arial" w:cs="Arial"/>
              </w:rPr>
            </w:pPr>
            <w:r w:rsidRPr="00F70974">
              <w:rPr>
                <w:rFonts w:ascii="Arial" w:hAnsi="Arial" w:cs="Arial"/>
                <w:color w:val="000000"/>
              </w:rPr>
              <w:t>7611706.81</w:t>
            </w:r>
          </w:p>
        </w:tc>
        <w:tc>
          <w:tcPr>
            <w:tcW w:w="2040" w:type="dxa"/>
            <w:tcBorders>
              <w:top w:val="single" w:sz="8" w:space="0" w:color="000000"/>
              <w:left w:val="single" w:sz="8" w:space="0" w:color="000000"/>
              <w:bottom w:val="single" w:sz="8" w:space="0" w:color="000000"/>
              <w:right w:val="single" w:sz="8" w:space="0" w:color="000000"/>
            </w:tcBorders>
            <w:vAlign w:val="center"/>
          </w:tcPr>
          <w:p w14:paraId="19096B66" w14:textId="77777777" w:rsidR="00F70974" w:rsidRPr="00F70974" w:rsidRDefault="00F70974" w:rsidP="001037EC">
            <w:pPr>
              <w:spacing w:after="150"/>
              <w:rPr>
                <w:rFonts w:ascii="Arial" w:hAnsi="Arial" w:cs="Arial"/>
              </w:rPr>
            </w:pPr>
            <w:r w:rsidRPr="00F70974">
              <w:rPr>
                <w:rFonts w:ascii="Arial" w:hAnsi="Arial" w:cs="Arial"/>
                <w:color w:val="000000"/>
              </w:rPr>
              <w:t>4734458.03</w:t>
            </w:r>
          </w:p>
        </w:tc>
      </w:tr>
      <w:tr w:rsidR="00F70974" w:rsidRPr="00F70974" w14:paraId="19C9203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E373526" w14:textId="77777777" w:rsidR="00F70974" w:rsidRPr="00F70974" w:rsidRDefault="00F70974" w:rsidP="001037EC">
            <w:pPr>
              <w:spacing w:after="150"/>
              <w:rPr>
                <w:rFonts w:ascii="Arial" w:hAnsi="Arial" w:cs="Arial"/>
              </w:rPr>
            </w:pPr>
            <w:r w:rsidRPr="00F70974">
              <w:rPr>
                <w:rFonts w:ascii="Arial" w:hAnsi="Arial" w:cs="Arial"/>
                <w:b/>
                <w:color w:val="000000"/>
              </w:rPr>
              <w:t>Ј74</w:t>
            </w:r>
          </w:p>
        </w:tc>
        <w:tc>
          <w:tcPr>
            <w:tcW w:w="2039" w:type="dxa"/>
            <w:tcBorders>
              <w:top w:val="single" w:sz="8" w:space="0" w:color="000000"/>
              <w:left w:val="single" w:sz="8" w:space="0" w:color="000000"/>
              <w:bottom w:val="single" w:sz="8" w:space="0" w:color="000000"/>
              <w:right w:val="single" w:sz="8" w:space="0" w:color="000000"/>
            </w:tcBorders>
            <w:vAlign w:val="center"/>
          </w:tcPr>
          <w:p w14:paraId="76FEAFB8" w14:textId="77777777" w:rsidR="00F70974" w:rsidRPr="00F70974" w:rsidRDefault="00F70974" w:rsidP="001037EC">
            <w:pPr>
              <w:spacing w:after="150"/>
              <w:rPr>
                <w:rFonts w:ascii="Arial" w:hAnsi="Arial" w:cs="Arial"/>
              </w:rPr>
            </w:pPr>
            <w:r w:rsidRPr="00F70974">
              <w:rPr>
                <w:rFonts w:ascii="Arial" w:hAnsi="Arial" w:cs="Arial"/>
                <w:color w:val="000000"/>
              </w:rPr>
              <w:t>7613124.94</w:t>
            </w:r>
          </w:p>
        </w:tc>
        <w:tc>
          <w:tcPr>
            <w:tcW w:w="2039" w:type="dxa"/>
            <w:tcBorders>
              <w:top w:val="single" w:sz="8" w:space="0" w:color="000000"/>
              <w:left w:val="single" w:sz="8" w:space="0" w:color="000000"/>
              <w:bottom w:val="single" w:sz="8" w:space="0" w:color="000000"/>
              <w:right w:val="single" w:sz="8" w:space="0" w:color="000000"/>
            </w:tcBorders>
            <w:vAlign w:val="center"/>
          </w:tcPr>
          <w:p w14:paraId="23A81989" w14:textId="77777777" w:rsidR="00F70974" w:rsidRPr="00F70974" w:rsidRDefault="00F70974" w:rsidP="001037EC">
            <w:pPr>
              <w:spacing w:after="150"/>
              <w:rPr>
                <w:rFonts w:ascii="Arial" w:hAnsi="Arial" w:cs="Arial"/>
              </w:rPr>
            </w:pPr>
            <w:r w:rsidRPr="00F70974">
              <w:rPr>
                <w:rFonts w:ascii="Arial" w:hAnsi="Arial" w:cs="Arial"/>
                <w:color w:val="000000"/>
              </w:rPr>
              <w:t>4731141.44</w:t>
            </w:r>
          </w:p>
        </w:tc>
        <w:tc>
          <w:tcPr>
            <w:tcW w:w="721" w:type="dxa"/>
            <w:tcBorders>
              <w:top w:val="single" w:sz="8" w:space="0" w:color="000000"/>
              <w:left w:val="single" w:sz="8" w:space="0" w:color="000000"/>
              <w:bottom w:val="single" w:sz="8" w:space="0" w:color="000000"/>
              <w:right w:val="single" w:sz="8" w:space="0" w:color="000000"/>
            </w:tcBorders>
            <w:vAlign w:val="center"/>
          </w:tcPr>
          <w:p w14:paraId="02E861A2" w14:textId="77777777" w:rsidR="00F70974" w:rsidRPr="00F70974" w:rsidRDefault="00F70974" w:rsidP="001037EC">
            <w:pPr>
              <w:spacing w:after="150"/>
              <w:rPr>
                <w:rFonts w:ascii="Arial" w:hAnsi="Arial" w:cs="Arial"/>
              </w:rPr>
            </w:pPr>
            <w:r w:rsidRPr="00F70974">
              <w:rPr>
                <w:rFonts w:ascii="Arial" w:hAnsi="Arial" w:cs="Arial"/>
                <w:b/>
                <w:color w:val="000000"/>
              </w:rPr>
              <w:t>Ј275</w:t>
            </w:r>
          </w:p>
        </w:tc>
        <w:tc>
          <w:tcPr>
            <w:tcW w:w="2039" w:type="dxa"/>
            <w:tcBorders>
              <w:top w:val="single" w:sz="8" w:space="0" w:color="000000"/>
              <w:left w:val="single" w:sz="8" w:space="0" w:color="000000"/>
              <w:bottom w:val="single" w:sz="8" w:space="0" w:color="000000"/>
              <w:right w:val="single" w:sz="8" w:space="0" w:color="000000"/>
            </w:tcBorders>
            <w:vAlign w:val="center"/>
          </w:tcPr>
          <w:p w14:paraId="27F6348F" w14:textId="77777777" w:rsidR="00F70974" w:rsidRPr="00F70974" w:rsidRDefault="00F70974" w:rsidP="001037EC">
            <w:pPr>
              <w:spacing w:after="150"/>
              <w:rPr>
                <w:rFonts w:ascii="Arial" w:hAnsi="Arial" w:cs="Arial"/>
              </w:rPr>
            </w:pPr>
            <w:r w:rsidRPr="00F70974">
              <w:rPr>
                <w:rFonts w:ascii="Arial" w:hAnsi="Arial" w:cs="Arial"/>
                <w:color w:val="000000"/>
              </w:rPr>
              <w:t>7610189.25</w:t>
            </w:r>
          </w:p>
        </w:tc>
        <w:tc>
          <w:tcPr>
            <w:tcW w:w="2039" w:type="dxa"/>
            <w:tcBorders>
              <w:top w:val="single" w:sz="8" w:space="0" w:color="000000"/>
              <w:left w:val="single" w:sz="8" w:space="0" w:color="000000"/>
              <w:bottom w:val="single" w:sz="8" w:space="0" w:color="000000"/>
              <w:right w:val="single" w:sz="8" w:space="0" w:color="000000"/>
            </w:tcBorders>
            <w:vAlign w:val="center"/>
          </w:tcPr>
          <w:p w14:paraId="2B4B07FA" w14:textId="77777777" w:rsidR="00F70974" w:rsidRPr="00F70974" w:rsidRDefault="00F70974" w:rsidP="001037EC">
            <w:pPr>
              <w:spacing w:after="150"/>
              <w:rPr>
                <w:rFonts w:ascii="Arial" w:hAnsi="Arial" w:cs="Arial"/>
              </w:rPr>
            </w:pPr>
            <w:r w:rsidRPr="00F70974">
              <w:rPr>
                <w:rFonts w:ascii="Arial" w:hAnsi="Arial" w:cs="Arial"/>
                <w:color w:val="000000"/>
              </w:rPr>
              <w:t>4734695.07</w:t>
            </w:r>
          </w:p>
        </w:tc>
        <w:tc>
          <w:tcPr>
            <w:tcW w:w="722" w:type="dxa"/>
            <w:tcBorders>
              <w:top w:val="single" w:sz="8" w:space="0" w:color="000000"/>
              <w:left w:val="single" w:sz="8" w:space="0" w:color="000000"/>
              <w:bottom w:val="single" w:sz="8" w:space="0" w:color="000000"/>
              <w:right w:val="single" w:sz="8" w:space="0" w:color="000000"/>
            </w:tcBorders>
            <w:vAlign w:val="center"/>
          </w:tcPr>
          <w:p w14:paraId="787DCADF" w14:textId="77777777" w:rsidR="00F70974" w:rsidRPr="00F70974" w:rsidRDefault="00F70974" w:rsidP="001037EC">
            <w:pPr>
              <w:spacing w:after="150"/>
              <w:rPr>
                <w:rFonts w:ascii="Arial" w:hAnsi="Arial" w:cs="Arial"/>
              </w:rPr>
            </w:pPr>
            <w:r w:rsidRPr="00F70974">
              <w:rPr>
                <w:rFonts w:ascii="Arial" w:hAnsi="Arial" w:cs="Arial"/>
                <w:b/>
                <w:color w:val="000000"/>
              </w:rPr>
              <w:t>Ј476</w:t>
            </w:r>
          </w:p>
        </w:tc>
        <w:tc>
          <w:tcPr>
            <w:tcW w:w="2040" w:type="dxa"/>
            <w:tcBorders>
              <w:top w:val="single" w:sz="8" w:space="0" w:color="000000"/>
              <w:left w:val="single" w:sz="8" w:space="0" w:color="000000"/>
              <w:bottom w:val="single" w:sz="8" w:space="0" w:color="000000"/>
              <w:right w:val="single" w:sz="8" w:space="0" w:color="000000"/>
            </w:tcBorders>
            <w:vAlign w:val="center"/>
          </w:tcPr>
          <w:p w14:paraId="0CDCD10A" w14:textId="77777777" w:rsidR="00F70974" w:rsidRPr="00F70974" w:rsidRDefault="00F70974" w:rsidP="001037EC">
            <w:pPr>
              <w:spacing w:after="150"/>
              <w:rPr>
                <w:rFonts w:ascii="Arial" w:hAnsi="Arial" w:cs="Arial"/>
              </w:rPr>
            </w:pPr>
            <w:r w:rsidRPr="00F70974">
              <w:rPr>
                <w:rFonts w:ascii="Arial" w:hAnsi="Arial" w:cs="Arial"/>
                <w:color w:val="000000"/>
              </w:rPr>
              <w:t>7611733.66</w:t>
            </w:r>
          </w:p>
        </w:tc>
        <w:tc>
          <w:tcPr>
            <w:tcW w:w="2040" w:type="dxa"/>
            <w:tcBorders>
              <w:top w:val="single" w:sz="8" w:space="0" w:color="000000"/>
              <w:left w:val="single" w:sz="8" w:space="0" w:color="000000"/>
              <w:bottom w:val="single" w:sz="8" w:space="0" w:color="000000"/>
              <w:right w:val="single" w:sz="8" w:space="0" w:color="000000"/>
            </w:tcBorders>
            <w:vAlign w:val="center"/>
          </w:tcPr>
          <w:p w14:paraId="0E4C2236" w14:textId="77777777" w:rsidR="00F70974" w:rsidRPr="00F70974" w:rsidRDefault="00F70974" w:rsidP="001037EC">
            <w:pPr>
              <w:spacing w:after="150"/>
              <w:rPr>
                <w:rFonts w:ascii="Arial" w:hAnsi="Arial" w:cs="Arial"/>
              </w:rPr>
            </w:pPr>
            <w:r w:rsidRPr="00F70974">
              <w:rPr>
                <w:rFonts w:ascii="Arial" w:hAnsi="Arial" w:cs="Arial"/>
                <w:color w:val="000000"/>
              </w:rPr>
              <w:t>4734443.85</w:t>
            </w:r>
          </w:p>
        </w:tc>
      </w:tr>
      <w:tr w:rsidR="00F70974" w:rsidRPr="00F70974" w14:paraId="188FB05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3E603CC" w14:textId="77777777" w:rsidR="00F70974" w:rsidRPr="00F70974" w:rsidRDefault="00F70974" w:rsidP="001037EC">
            <w:pPr>
              <w:spacing w:after="150"/>
              <w:rPr>
                <w:rFonts w:ascii="Arial" w:hAnsi="Arial" w:cs="Arial"/>
              </w:rPr>
            </w:pPr>
            <w:r w:rsidRPr="00F70974">
              <w:rPr>
                <w:rFonts w:ascii="Arial" w:hAnsi="Arial" w:cs="Arial"/>
                <w:b/>
                <w:color w:val="000000"/>
              </w:rPr>
              <w:t>Ј75</w:t>
            </w:r>
          </w:p>
        </w:tc>
        <w:tc>
          <w:tcPr>
            <w:tcW w:w="2039" w:type="dxa"/>
            <w:tcBorders>
              <w:top w:val="single" w:sz="8" w:space="0" w:color="000000"/>
              <w:left w:val="single" w:sz="8" w:space="0" w:color="000000"/>
              <w:bottom w:val="single" w:sz="8" w:space="0" w:color="000000"/>
              <w:right w:val="single" w:sz="8" w:space="0" w:color="000000"/>
            </w:tcBorders>
            <w:vAlign w:val="center"/>
          </w:tcPr>
          <w:p w14:paraId="3A2C81D3" w14:textId="77777777" w:rsidR="00F70974" w:rsidRPr="00F70974" w:rsidRDefault="00F70974" w:rsidP="001037EC">
            <w:pPr>
              <w:spacing w:after="150"/>
              <w:rPr>
                <w:rFonts w:ascii="Arial" w:hAnsi="Arial" w:cs="Arial"/>
              </w:rPr>
            </w:pPr>
            <w:r w:rsidRPr="00F70974">
              <w:rPr>
                <w:rFonts w:ascii="Arial" w:hAnsi="Arial" w:cs="Arial"/>
                <w:color w:val="000000"/>
              </w:rPr>
              <w:t>7613120.74</w:t>
            </w:r>
          </w:p>
        </w:tc>
        <w:tc>
          <w:tcPr>
            <w:tcW w:w="2039" w:type="dxa"/>
            <w:tcBorders>
              <w:top w:val="single" w:sz="8" w:space="0" w:color="000000"/>
              <w:left w:val="single" w:sz="8" w:space="0" w:color="000000"/>
              <w:bottom w:val="single" w:sz="8" w:space="0" w:color="000000"/>
              <w:right w:val="single" w:sz="8" w:space="0" w:color="000000"/>
            </w:tcBorders>
            <w:vAlign w:val="center"/>
          </w:tcPr>
          <w:p w14:paraId="587D57E3" w14:textId="77777777" w:rsidR="00F70974" w:rsidRPr="00F70974" w:rsidRDefault="00F70974" w:rsidP="001037EC">
            <w:pPr>
              <w:spacing w:after="150"/>
              <w:rPr>
                <w:rFonts w:ascii="Arial" w:hAnsi="Arial" w:cs="Arial"/>
              </w:rPr>
            </w:pPr>
            <w:r w:rsidRPr="00F70974">
              <w:rPr>
                <w:rFonts w:ascii="Arial" w:hAnsi="Arial" w:cs="Arial"/>
                <w:color w:val="000000"/>
              </w:rPr>
              <w:t>4731147.47</w:t>
            </w:r>
          </w:p>
        </w:tc>
        <w:tc>
          <w:tcPr>
            <w:tcW w:w="721" w:type="dxa"/>
            <w:tcBorders>
              <w:top w:val="single" w:sz="8" w:space="0" w:color="000000"/>
              <w:left w:val="single" w:sz="8" w:space="0" w:color="000000"/>
              <w:bottom w:val="single" w:sz="8" w:space="0" w:color="000000"/>
              <w:right w:val="single" w:sz="8" w:space="0" w:color="000000"/>
            </w:tcBorders>
            <w:vAlign w:val="center"/>
          </w:tcPr>
          <w:p w14:paraId="5BA1904E" w14:textId="77777777" w:rsidR="00F70974" w:rsidRPr="00F70974" w:rsidRDefault="00F70974" w:rsidP="001037EC">
            <w:pPr>
              <w:spacing w:after="150"/>
              <w:rPr>
                <w:rFonts w:ascii="Arial" w:hAnsi="Arial" w:cs="Arial"/>
              </w:rPr>
            </w:pPr>
            <w:r w:rsidRPr="00F70974">
              <w:rPr>
                <w:rFonts w:ascii="Arial" w:hAnsi="Arial" w:cs="Arial"/>
                <w:b/>
                <w:color w:val="000000"/>
              </w:rPr>
              <w:t>Ј276</w:t>
            </w:r>
          </w:p>
        </w:tc>
        <w:tc>
          <w:tcPr>
            <w:tcW w:w="2039" w:type="dxa"/>
            <w:tcBorders>
              <w:top w:val="single" w:sz="8" w:space="0" w:color="000000"/>
              <w:left w:val="single" w:sz="8" w:space="0" w:color="000000"/>
              <w:bottom w:val="single" w:sz="8" w:space="0" w:color="000000"/>
              <w:right w:val="single" w:sz="8" w:space="0" w:color="000000"/>
            </w:tcBorders>
            <w:vAlign w:val="center"/>
          </w:tcPr>
          <w:p w14:paraId="6029EF4E" w14:textId="77777777" w:rsidR="00F70974" w:rsidRPr="00F70974" w:rsidRDefault="00F70974" w:rsidP="001037EC">
            <w:pPr>
              <w:spacing w:after="150"/>
              <w:rPr>
                <w:rFonts w:ascii="Arial" w:hAnsi="Arial" w:cs="Arial"/>
              </w:rPr>
            </w:pPr>
            <w:r w:rsidRPr="00F70974">
              <w:rPr>
                <w:rFonts w:ascii="Arial" w:hAnsi="Arial" w:cs="Arial"/>
                <w:color w:val="000000"/>
              </w:rPr>
              <w:t>7610176.91</w:t>
            </w:r>
          </w:p>
        </w:tc>
        <w:tc>
          <w:tcPr>
            <w:tcW w:w="2039" w:type="dxa"/>
            <w:tcBorders>
              <w:top w:val="single" w:sz="8" w:space="0" w:color="000000"/>
              <w:left w:val="single" w:sz="8" w:space="0" w:color="000000"/>
              <w:bottom w:val="single" w:sz="8" w:space="0" w:color="000000"/>
              <w:right w:val="single" w:sz="8" w:space="0" w:color="000000"/>
            </w:tcBorders>
            <w:vAlign w:val="center"/>
          </w:tcPr>
          <w:p w14:paraId="43CE5D8D" w14:textId="77777777" w:rsidR="00F70974" w:rsidRPr="00F70974" w:rsidRDefault="00F70974" w:rsidP="001037EC">
            <w:pPr>
              <w:spacing w:after="150"/>
              <w:rPr>
                <w:rFonts w:ascii="Arial" w:hAnsi="Arial" w:cs="Arial"/>
              </w:rPr>
            </w:pPr>
            <w:r w:rsidRPr="00F70974">
              <w:rPr>
                <w:rFonts w:ascii="Arial" w:hAnsi="Arial" w:cs="Arial"/>
                <w:color w:val="000000"/>
              </w:rPr>
              <w:t>4734691.65</w:t>
            </w:r>
          </w:p>
        </w:tc>
        <w:tc>
          <w:tcPr>
            <w:tcW w:w="722" w:type="dxa"/>
            <w:tcBorders>
              <w:top w:val="single" w:sz="8" w:space="0" w:color="000000"/>
              <w:left w:val="single" w:sz="8" w:space="0" w:color="000000"/>
              <w:bottom w:val="single" w:sz="8" w:space="0" w:color="000000"/>
              <w:right w:val="single" w:sz="8" w:space="0" w:color="000000"/>
            </w:tcBorders>
            <w:vAlign w:val="center"/>
          </w:tcPr>
          <w:p w14:paraId="5EE7B85F" w14:textId="77777777" w:rsidR="00F70974" w:rsidRPr="00F70974" w:rsidRDefault="00F70974" w:rsidP="001037EC">
            <w:pPr>
              <w:spacing w:after="150"/>
              <w:rPr>
                <w:rFonts w:ascii="Arial" w:hAnsi="Arial" w:cs="Arial"/>
              </w:rPr>
            </w:pPr>
            <w:r w:rsidRPr="00F70974">
              <w:rPr>
                <w:rFonts w:ascii="Arial" w:hAnsi="Arial" w:cs="Arial"/>
                <w:b/>
                <w:color w:val="000000"/>
              </w:rPr>
              <w:t>Ј477</w:t>
            </w:r>
          </w:p>
        </w:tc>
        <w:tc>
          <w:tcPr>
            <w:tcW w:w="2040" w:type="dxa"/>
            <w:tcBorders>
              <w:top w:val="single" w:sz="8" w:space="0" w:color="000000"/>
              <w:left w:val="single" w:sz="8" w:space="0" w:color="000000"/>
              <w:bottom w:val="single" w:sz="8" w:space="0" w:color="000000"/>
              <w:right w:val="single" w:sz="8" w:space="0" w:color="000000"/>
            </w:tcBorders>
            <w:vAlign w:val="center"/>
          </w:tcPr>
          <w:p w14:paraId="7A98FFA8" w14:textId="77777777" w:rsidR="00F70974" w:rsidRPr="00F70974" w:rsidRDefault="00F70974" w:rsidP="001037EC">
            <w:pPr>
              <w:spacing w:after="150"/>
              <w:rPr>
                <w:rFonts w:ascii="Arial" w:hAnsi="Arial" w:cs="Arial"/>
              </w:rPr>
            </w:pPr>
            <w:r w:rsidRPr="00F70974">
              <w:rPr>
                <w:rFonts w:ascii="Arial" w:hAnsi="Arial" w:cs="Arial"/>
                <w:color w:val="000000"/>
              </w:rPr>
              <w:t>7611754.97</w:t>
            </w:r>
          </w:p>
        </w:tc>
        <w:tc>
          <w:tcPr>
            <w:tcW w:w="2040" w:type="dxa"/>
            <w:tcBorders>
              <w:top w:val="single" w:sz="8" w:space="0" w:color="000000"/>
              <w:left w:val="single" w:sz="8" w:space="0" w:color="000000"/>
              <w:bottom w:val="single" w:sz="8" w:space="0" w:color="000000"/>
              <w:right w:val="single" w:sz="8" w:space="0" w:color="000000"/>
            </w:tcBorders>
            <w:vAlign w:val="center"/>
          </w:tcPr>
          <w:p w14:paraId="5A94C67E" w14:textId="77777777" w:rsidR="00F70974" w:rsidRPr="00F70974" w:rsidRDefault="00F70974" w:rsidP="001037EC">
            <w:pPr>
              <w:spacing w:after="150"/>
              <w:rPr>
                <w:rFonts w:ascii="Arial" w:hAnsi="Arial" w:cs="Arial"/>
              </w:rPr>
            </w:pPr>
            <w:r w:rsidRPr="00F70974">
              <w:rPr>
                <w:rFonts w:ascii="Arial" w:hAnsi="Arial" w:cs="Arial"/>
                <w:color w:val="000000"/>
              </w:rPr>
              <w:t>4734423.76</w:t>
            </w:r>
          </w:p>
        </w:tc>
      </w:tr>
      <w:tr w:rsidR="00F70974" w:rsidRPr="00F70974" w14:paraId="05D52DC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B6D7211" w14:textId="77777777" w:rsidR="00F70974" w:rsidRPr="00F70974" w:rsidRDefault="00F70974" w:rsidP="001037EC">
            <w:pPr>
              <w:spacing w:after="150"/>
              <w:rPr>
                <w:rFonts w:ascii="Arial" w:hAnsi="Arial" w:cs="Arial"/>
              </w:rPr>
            </w:pPr>
            <w:r w:rsidRPr="00F70974">
              <w:rPr>
                <w:rFonts w:ascii="Arial" w:hAnsi="Arial" w:cs="Arial"/>
                <w:b/>
                <w:color w:val="000000"/>
              </w:rPr>
              <w:t>Ј76</w:t>
            </w:r>
          </w:p>
        </w:tc>
        <w:tc>
          <w:tcPr>
            <w:tcW w:w="2039" w:type="dxa"/>
            <w:tcBorders>
              <w:top w:val="single" w:sz="8" w:space="0" w:color="000000"/>
              <w:left w:val="single" w:sz="8" w:space="0" w:color="000000"/>
              <w:bottom w:val="single" w:sz="8" w:space="0" w:color="000000"/>
              <w:right w:val="single" w:sz="8" w:space="0" w:color="000000"/>
            </w:tcBorders>
            <w:vAlign w:val="center"/>
          </w:tcPr>
          <w:p w14:paraId="10BDDC4E" w14:textId="77777777" w:rsidR="00F70974" w:rsidRPr="00F70974" w:rsidRDefault="00F70974" w:rsidP="001037EC">
            <w:pPr>
              <w:spacing w:after="150"/>
              <w:rPr>
                <w:rFonts w:ascii="Arial" w:hAnsi="Arial" w:cs="Arial"/>
              </w:rPr>
            </w:pPr>
            <w:r w:rsidRPr="00F70974">
              <w:rPr>
                <w:rFonts w:ascii="Arial" w:hAnsi="Arial" w:cs="Arial"/>
                <w:color w:val="000000"/>
              </w:rPr>
              <w:t>7613116.97</w:t>
            </w:r>
          </w:p>
        </w:tc>
        <w:tc>
          <w:tcPr>
            <w:tcW w:w="2039" w:type="dxa"/>
            <w:tcBorders>
              <w:top w:val="single" w:sz="8" w:space="0" w:color="000000"/>
              <w:left w:val="single" w:sz="8" w:space="0" w:color="000000"/>
              <w:bottom w:val="single" w:sz="8" w:space="0" w:color="000000"/>
              <w:right w:val="single" w:sz="8" w:space="0" w:color="000000"/>
            </w:tcBorders>
            <w:vAlign w:val="center"/>
          </w:tcPr>
          <w:p w14:paraId="5EB965EA" w14:textId="77777777" w:rsidR="00F70974" w:rsidRPr="00F70974" w:rsidRDefault="00F70974" w:rsidP="001037EC">
            <w:pPr>
              <w:spacing w:after="150"/>
              <w:rPr>
                <w:rFonts w:ascii="Arial" w:hAnsi="Arial" w:cs="Arial"/>
              </w:rPr>
            </w:pPr>
            <w:r w:rsidRPr="00F70974">
              <w:rPr>
                <w:rFonts w:ascii="Arial" w:hAnsi="Arial" w:cs="Arial"/>
                <w:color w:val="000000"/>
              </w:rPr>
              <w:t>4731153.78</w:t>
            </w:r>
          </w:p>
        </w:tc>
        <w:tc>
          <w:tcPr>
            <w:tcW w:w="721" w:type="dxa"/>
            <w:tcBorders>
              <w:top w:val="single" w:sz="8" w:space="0" w:color="000000"/>
              <w:left w:val="single" w:sz="8" w:space="0" w:color="000000"/>
              <w:bottom w:val="single" w:sz="8" w:space="0" w:color="000000"/>
              <w:right w:val="single" w:sz="8" w:space="0" w:color="000000"/>
            </w:tcBorders>
            <w:vAlign w:val="center"/>
          </w:tcPr>
          <w:p w14:paraId="0987AA16" w14:textId="77777777" w:rsidR="00F70974" w:rsidRPr="00F70974" w:rsidRDefault="00F70974" w:rsidP="001037EC">
            <w:pPr>
              <w:spacing w:after="150"/>
              <w:rPr>
                <w:rFonts w:ascii="Arial" w:hAnsi="Arial" w:cs="Arial"/>
              </w:rPr>
            </w:pPr>
            <w:r w:rsidRPr="00F70974">
              <w:rPr>
                <w:rFonts w:ascii="Arial" w:hAnsi="Arial" w:cs="Arial"/>
                <w:b/>
                <w:color w:val="000000"/>
              </w:rPr>
              <w:t>Ј277</w:t>
            </w:r>
          </w:p>
        </w:tc>
        <w:tc>
          <w:tcPr>
            <w:tcW w:w="2039" w:type="dxa"/>
            <w:tcBorders>
              <w:top w:val="single" w:sz="8" w:space="0" w:color="000000"/>
              <w:left w:val="single" w:sz="8" w:space="0" w:color="000000"/>
              <w:bottom w:val="single" w:sz="8" w:space="0" w:color="000000"/>
              <w:right w:val="single" w:sz="8" w:space="0" w:color="000000"/>
            </w:tcBorders>
            <w:vAlign w:val="center"/>
          </w:tcPr>
          <w:p w14:paraId="3494CCEF" w14:textId="77777777" w:rsidR="00F70974" w:rsidRPr="00F70974" w:rsidRDefault="00F70974" w:rsidP="001037EC">
            <w:pPr>
              <w:spacing w:after="150"/>
              <w:rPr>
                <w:rFonts w:ascii="Arial" w:hAnsi="Arial" w:cs="Arial"/>
              </w:rPr>
            </w:pPr>
            <w:r w:rsidRPr="00F70974">
              <w:rPr>
                <w:rFonts w:ascii="Arial" w:hAnsi="Arial" w:cs="Arial"/>
                <w:color w:val="000000"/>
              </w:rPr>
              <w:t>7610158.36</w:t>
            </w:r>
          </w:p>
        </w:tc>
        <w:tc>
          <w:tcPr>
            <w:tcW w:w="2039" w:type="dxa"/>
            <w:tcBorders>
              <w:top w:val="single" w:sz="8" w:space="0" w:color="000000"/>
              <w:left w:val="single" w:sz="8" w:space="0" w:color="000000"/>
              <w:bottom w:val="single" w:sz="8" w:space="0" w:color="000000"/>
              <w:right w:val="single" w:sz="8" w:space="0" w:color="000000"/>
            </w:tcBorders>
            <w:vAlign w:val="center"/>
          </w:tcPr>
          <w:p w14:paraId="4B86B67A" w14:textId="77777777" w:rsidR="00F70974" w:rsidRPr="00F70974" w:rsidRDefault="00F70974" w:rsidP="001037EC">
            <w:pPr>
              <w:spacing w:after="150"/>
              <w:rPr>
                <w:rFonts w:ascii="Arial" w:hAnsi="Arial" w:cs="Arial"/>
              </w:rPr>
            </w:pPr>
            <w:r w:rsidRPr="00F70974">
              <w:rPr>
                <w:rFonts w:ascii="Arial" w:hAnsi="Arial" w:cs="Arial"/>
                <w:color w:val="000000"/>
              </w:rPr>
              <w:t>4734688.88</w:t>
            </w:r>
          </w:p>
        </w:tc>
        <w:tc>
          <w:tcPr>
            <w:tcW w:w="722" w:type="dxa"/>
            <w:tcBorders>
              <w:top w:val="single" w:sz="8" w:space="0" w:color="000000"/>
              <w:left w:val="single" w:sz="8" w:space="0" w:color="000000"/>
              <w:bottom w:val="single" w:sz="8" w:space="0" w:color="000000"/>
              <w:right w:val="single" w:sz="8" w:space="0" w:color="000000"/>
            </w:tcBorders>
            <w:vAlign w:val="center"/>
          </w:tcPr>
          <w:p w14:paraId="0A13555E" w14:textId="77777777" w:rsidR="00F70974" w:rsidRPr="00F70974" w:rsidRDefault="00F70974" w:rsidP="001037EC">
            <w:pPr>
              <w:spacing w:after="150"/>
              <w:rPr>
                <w:rFonts w:ascii="Arial" w:hAnsi="Arial" w:cs="Arial"/>
              </w:rPr>
            </w:pPr>
            <w:r w:rsidRPr="00F70974">
              <w:rPr>
                <w:rFonts w:ascii="Arial" w:hAnsi="Arial" w:cs="Arial"/>
                <w:b/>
                <w:color w:val="000000"/>
              </w:rPr>
              <w:t>Ј478</w:t>
            </w:r>
          </w:p>
        </w:tc>
        <w:tc>
          <w:tcPr>
            <w:tcW w:w="2040" w:type="dxa"/>
            <w:tcBorders>
              <w:top w:val="single" w:sz="8" w:space="0" w:color="000000"/>
              <w:left w:val="single" w:sz="8" w:space="0" w:color="000000"/>
              <w:bottom w:val="single" w:sz="8" w:space="0" w:color="000000"/>
              <w:right w:val="single" w:sz="8" w:space="0" w:color="000000"/>
            </w:tcBorders>
            <w:vAlign w:val="center"/>
          </w:tcPr>
          <w:p w14:paraId="22BEB1F8" w14:textId="77777777" w:rsidR="00F70974" w:rsidRPr="00F70974" w:rsidRDefault="00F70974" w:rsidP="001037EC">
            <w:pPr>
              <w:spacing w:after="150"/>
              <w:rPr>
                <w:rFonts w:ascii="Arial" w:hAnsi="Arial" w:cs="Arial"/>
              </w:rPr>
            </w:pPr>
            <w:r w:rsidRPr="00F70974">
              <w:rPr>
                <w:rFonts w:ascii="Arial" w:hAnsi="Arial" w:cs="Arial"/>
                <w:color w:val="000000"/>
              </w:rPr>
              <w:t>7611760.91</w:t>
            </w:r>
          </w:p>
        </w:tc>
        <w:tc>
          <w:tcPr>
            <w:tcW w:w="2040" w:type="dxa"/>
            <w:tcBorders>
              <w:top w:val="single" w:sz="8" w:space="0" w:color="000000"/>
              <w:left w:val="single" w:sz="8" w:space="0" w:color="000000"/>
              <w:bottom w:val="single" w:sz="8" w:space="0" w:color="000000"/>
              <w:right w:val="single" w:sz="8" w:space="0" w:color="000000"/>
            </w:tcBorders>
            <w:vAlign w:val="center"/>
          </w:tcPr>
          <w:p w14:paraId="08BE4120" w14:textId="77777777" w:rsidR="00F70974" w:rsidRPr="00F70974" w:rsidRDefault="00F70974" w:rsidP="001037EC">
            <w:pPr>
              <w:spacing w:after="150"/>
              <w:rPr>
                <w:rFonts w:ascii="Arial" w:hAnsi="Arial" w:cs="Arial"/>
              </w:rPr>
            </w:pPr>
            <w:r w:rsidRPr="00F70974">
              <w:rPr>
                <w:rFonts w:ascii="Arial" w:hAnsi="Arial" w:cs="Arial"/>
                <w:color w:val="000000"/>
              </w:rPr>
              <w:t>4734417.50</w:t>
            </w:r>
          </w:p>
        </w:tc>
      </w:tr>
      <w:tr w:rsidR="00F70974" w:rsidRPr="00F70974" w14:paraId="737E9869"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E4A4498" w14:textId="77777777" w:rsidR="00F70974" w:rsidRPr="00F70974" w:rsidRDefault="00F70974" w:rsidP="001037EC">
            <w:pPr>
              <w:spacing w:after="150"/>
              <w:rPr>
                <w:rFonts w:ascii="Arial" w:hAnsi="Arial" w:cs="Arial"/>
              </w:rPr>
            </w:pPr>
            <w:r w:rsidRPr="00F70974">
              <w:rPr>
                <w:rFonts w:ascii="Arial" w:hAnsi="Arial" w:cs="Arial"/>
                <w:b/>
                <w:color w:val="000000"/>
              </w:rPr>
              <w:t>Ј77</w:t>
            </w:r>
          </w:p>
        </w:tc>
        <w:tc>
          <w:tcPr>
            <w:tcW w:w="2039" w:type="dxa"/>
            <w:tcBorders>
              <w:top w:val="single" w:sz="8" w:space="0" w:color="000000"/>
              <w:left w:val="single" w:sz="8" w:space="0" w:color="000000"/>
              <w:bottom w:val="single" w:sz="8" w:space="0" w:color="000000"/>
              <w:right w:val="single" w:sz="8" w:space="0" w:color="000000"/>
            </w:tcBorders>
            <w:vAlign w:val="center"/>
          </w:tcPr>
          <w:p w14:paraId="62366D7C" w14:textId="77777777" w:rsidR="00F70974" w:rsidRPr="00F70974" w:rsidRDefault="00F70974" w:rsidP="001037EC">
            <w:pPr>
              <w:spacing w:after="150"/>
              <w:rPr>
                <w:rFonts w:ascii="Arial" w:hAnsi="Arial" w:cs="Arial"/>
              </w:rPr>
            </w:pPr>
            <w:r w:rsidRPr="00F70974">
              <w:rPr>
                <w:rFonts w:ascii="Arial" w:hAnsi="Arial" w:cs="Arial"/>
                <w:color w:val="000000"/>
              </w:rPr>
              <w:t>7613113.63</w:t>
            </w:r>
          </w:p>
        </w:tc>
        <w:tc>
          <w:tcPr>
            <w:tcW w:w="2039" w:type="dxa"/>
            <w:tcBorders>
              <w:top w:val="single" w:sz="8" w:space="0" w:color="000000"/>
              <w:left w:val="single" w:sz="8" w:space="0" w:color="000000"/>
              <w:bottom w:val="single" w:sz="8" w:space="0" w:color="000000"/>
              <w:right w:val="single" w:sz="8" w:space="0" w:color="000000"/>
            </w:tcBorders>
            <w:vAlign w:val="center"/>
          </w:tcPr>
          <w:p w14:paraId="5D1307F6" w14:textId="77777777" w:rsidR="00F70974" w:rsidRPr="00F70974" w:rsidRDefault="00F70974" w:rsidP="001037EC">
            <w:pPr>
              <w:spacing w:after="150"/>
              <w:rPr>
                <w:rFonts w:ascii="Arial" w:hAnsi="Arial" w:cs="Arial"/>
              </w:rPr>
            </w:pPr>
            <w:r w:rsidRPr="00F70974">
              <w:rPr>
                <w:rFonts w:ascii="Arial" w:hAnsi="Arial" w:cs="Arial"/>
                <w:color w:val="000000"/>
              </w:rPr>
              <w:t>4731160.33</w:t>
            </w:r>
          </w:p>
        </w:tc>
        <w:tc>
          <w:tcPr>
            <w:tcW w:w="721" w:type="dxa"/>
            <w:tcBorders>
              <w:top w:val="single" w:sz="8" w:space="0" w:color="000000"/>
              <w:left w:val="single" w:sz="8" w:space="0" w:color="000000"/>
              <w:bottom w:val="single" w:sz="8" w:space="0" w:color="000000"/>
              <w:right w:val="single" w:sz="8" w:space="0" w:color="000000"/>
            </w:tcBorders>
            <w:vAlign w:val="center"/>
          </w:tcPr>
          <w:p w14:paraId="3E254102" w14:textId="77777777" w:rsidR="00F70974" w:rsidRPr="00F70974" w:rsidRDefault="00F70974" w:rsidP="001037EC">
            <w:pPr>
              <w:spacing w:after="150"/>
              <w:rPr>
                <w:rFonts w:ascii="Arial" w:hAnsi="Arial" w:cs="Arial"/>
              </w:rPr>
            </w:pPr>
            <w:r w:rsidRPr="00F70974">
              <w:rPr>
                <w:rFonts w:ascii="Arial" w:hAnsi="Arial" w:cs="Arial"/>
                <w:b/>
                <w:color w:val="000000"/>
              </w:rPr>
              <w:t>Ј278</w:t>
            </w:r>
          </w:p>
        </w:tc>
        <w:tc>
          <w:tcPr>
            <w:tcW w:w="2039" w:type="dxa"/>
            <w:tcBorders>
              <w:top w:val="single" w:sz="8" w:space="0" w:color="000000"/>
              <w:left w:val="single" w:sz="8" w:space="0" w:color="000000"/>
              <w:bottom w:val="single" w:sz="8" w:space="0" w:color="000000"/>
              <w:right w:val="single" w:sz="8" w:space="0" w:color="000000"/>
            </w:tcBorders>
            <w:vAlign w:val="center"/>
          </w:tcPr>
          <w:p w14:paraId="363BBEFF" w14:textId="77777777" w:rsidR="00F70974" w:rsidRPr="00F70974" w:rsidRDefault="00F70974" w:rsidP="001037EC">
            <w:pPr>
              <w:spacing w:after="150"/>
              <w:rPr>
                <w:rFonts w:ascii="Arial" w:hAnsi="Arial" w:cs="Arial"/>
              </w:rPr>
            </w:pPr>
            <w:r w:rsidRPr="00F70974">
              <w:rPr>
                <w:rFonts w:ascii="Arial" w:hAnsi="Arial" w:cs="Arial"/>
                <w:color w:val="000000"/>
              </w:rPr>
              <w:t>7610139.68</w:t>
            </w:r>
          </w:p>
        </w:tc>
        <w:tc>
          <w:tcPr>
            <w:tcW w:w="2039" w:type="dxa"/>
            <w:tcBorders>
              <w:top w:val="single" w:sz="8" w:space="0" w:color="000000"/>
              <w:left w:val="single" w:sz="8" w:space="0" w:color="000000"/>
              <w:bottom w:val="single" w:sz="8" w:space="0" w:color="000000"/>
              <w:right w:val="single" w:sz="8" w:space="0" w:color="000000"/>
            </w:tcBorders>
            <w:vAlign w:val="center"/>
          </w:tcPr>
          <w:p w14:paraId="2D1B0B3D" w14:textId="77777777" w:rsidR="00F70974" w:rsidRPr="00F70974" w:rsidRDefault="00F70974" w:rsidP="001037EC">
            <w:pPr>
              <w:spacing w:after="150"/>
              <w:rPr>
                <w:rFonts w:ascii="Arial" w:hAnsi="Arial" w:cs="Arial"/>
              </w:rPr>
            </w:pPr>
            <w:r w:rsidRPr="00F70974">
              <w:rPr>
                <w:rFonts w:ascii="Arial" w:hAnsi="Arial" w:cs="Arial"/>
                <w:color w:val="000000"/>
              </w:rPr>
              <w:t>4734690.64</w:t>
            </w:r>
          </w:p>
        </w:tc>
        <w:tc>
          <w:tcPr>
            <w:tcW w:w="722" w:type="dxa"/>
            <w:tcBorders>
              <w:top w:val="single" w:sz="8" w:space="0" w:color="000000"/>
              <w:left w:val="single" w:sz="8" w:space="0" w:color="000000"/>
              <w:bottom w:val="single" w:sz="8" w:space="0" w:color="000000"/>
              <w:right w:val="single" w:sz="8" w:space="0" w:color="000000"/>
            </w:tcBorders>
            <w:vAlign w:val="center"/>
          </w:tcPr>
          <w:p w14:paraId="018AEB65" w14:textId="77777777" w:rsidR="00F70974" w:rsidRPr="00F70974" w:rsidRDefault="00F70974" w:rsidP="001037EC">
            <w:pPr>
              <w:spacing w:after="150"/>
              <w:rPr>
                <w:rFonts w:ascii="Arial" w:hAnsi="Arial" w:cs="Arial"/>
              </w:rPr>
            </w:pPr>
            <w:r w:rsidRPr="00F70974">
              <w:rPr>
                <w:rFonts w:ascii="Arial" w:hAnsi="Arial" w:cs="Arial"/>
                <w:b/>
                <w:color w:val="000000"/>
              </w:rPr>
              <w:t>Ј479</w:t>
            </w:r>
          </w:p>
        </w:tc>
        <w:tc>
          <w:tcPr>
            <w:tcW w:w="2040" w:type="dxa"/>
            <w:tcBorders>
              <w:top w:val="single" w:sz="8" w:space="0" w:color="000000"/>
              <w:left w:val="single" w:sz="8" w:space="0" w:color="000000"/>
              <w:bottom w:val="single" w:sz="8" w:space="0" w:color="000000"/>
              <w:right w:val="single" w:sz="8" w:space="0" w:color="000000"/>
            </w:tcBorders>
            <w:vAlign w:val="center"/>
          </w:tcPr>
          <w:p w14:paraId="49753910" w14:textId="77777777" w:rsidR="00F70974" w:rsidRPr="00F70974" w:rsidRDefault="00F70974" w:rsidP="001037EC">
            <w:pPr>
              <w:spacing w:after="150"/>
              <w:rPr>
                <w:rFonts w:ascii="Arial" w:hAnsi="Arial" w:cs="Arial"/>
              </w:rPr>
            </w:pPr>
            <w:r w:rsidRPr="00F70974">
              <w:rPr>
                <w:rFonts w:ascii="Arial" w:hAnsi="Arial" w:cs="Arial"/>
                <w:color w:val="000000"/>
              </w:rPr>
              <w:t>7611770.81</w:t>
            </w:r>
          </w:p>
        </w:tc>
        <w:tc>
          <w:tcPr>
            <w:tcW w:w="2040" w:type="dxa"/>
            <w:tcBorders>
              <w:top w:val="single" w:sz="8" w:space="0" w:color="000000"/>
              <w:left w:val="single" w:sz="8" w:space="0" w:color="000000"/>
              <w:bottom w:val="single" w:sz="8" w:space="0" w:color="000000"/>
              <w:right w:val="single" w:sz="8" w:space="0" w:color="000000"/>
            </w:tcBorders>
            <w:vAlign w:val="center"/>
          </w:tcPr>
          <w:p w14:paraId="311AFD92" w14:textId="77777777" w:rsidR="00F70974" w:rsidRPr="00F70974" w:rsidRDefault="00F70974" w:rsidP="001037EC">
            <w:pPr>
              <w:spacing w:after="150"/>
              <w:rPr>
                <w:rFonts w:ascii="Arial" w:hAnsi="Arial" w:cs="Arial"/>
              </w:rPr>
            </w:pPr>
            <w:r w:rsidRPr="00F70974">
              <w:rPr>
                <w:rFonts w:ascii="Arial" w:hAnsi="Arial" w:cs="Arial"/>
                <w:color w:val="000000"/>
              </w:rPr>
              <w:t>4734408.12</w:t>
            </w:r>
          </w:p>
        </w:tc>
      </w:tr>
      <w:tr w:rsidR="00F70974" w:rsidRPr="00F70974" w14:paraId="4067C8F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AA9F432" w14:textId="77777777" w:rsidR="00F70974" w:rsidRPr="00F70974" w:rsidRDefault="00F70974" w:rsidP="001037EC">
            <w:pPr>
              <w:spacing w:after="150"/>
              <w:rPr>
                <w:rFonts w:ascii="Arial" w:hAnsi="Arial" w:cs="Arial"/>
              </w:rPr>
            </w:pPr>
            <w:r w:rsidRPr="00F70974">
              <w:rPr>
                <w:rFonts w:ascii="Arial" w:hAnsi="Arial" w:cs="Arial"/>
                <w:b/>
                <w:color w:val="000000"/>
              </w:rPr>
              <w:t>Ј78</w:t>
            </w:r>
          </w:p>
        </w:tc>
        <w:tc>
          <w:tcPr>
            <w:tcW w:w="2039" w:type="dxa"/>
            <w:tcBorders>
              <w:top w:val="single" w:sz="8" w:space="0" w:color="000000"/>
              <w:left w:val="single" w:sz="8" w:space="0" w:color="000000"/>
              <w:bottom w:val="single" w:sz="8" w:space="0" w:color="000000"/>
              <w:right w:val="single" w:sz="8" w:space="0" w:color="000000"/>
            </w:tcBorders>
            <w:vAlign w:val="center"/>
          </w:tcPr>
          <w:p w14:paraId="450A0C56" w14:textId="77777777" w:rsidR="00F70974" w:rsidRPr="00F70974" w:rsidRDefault="00F70974" w:rsidP="001037EC">
            <w:pPr>
              <w:spacing w:after="150"/>
              <w:rPr>
                <w:rFonts w:ascii="Arial" w:hAnsi="Arial" w:cs="Arial"/>
              </w:rPr>
            </w:pPr>
            <w:r w:rsidRPr="00F70974">
              <w:rPr>
                <w:rFonts w:ascii="Arial" w:hAnsi="Arial" w:cs="Arial"/>
                <w:color w:val="000000"/>
              </w:rPr>
              <w:t>7613110.74</w:t>
            </w:r>
          </w:p>
        </w:tc>
        <w:tc>
          <w:tcPr>
            <w:tcW w:w="2039" w:type="dxa"/>
            <w:tcBorders>
              <w:top w:val="single" w:sz="8" w:space="0" w:color="000000"/>
              <w:left w:val="single" w:sz="8" w:space="0" w:color="000000"/>
              <w:bottom w:val="single" w:sz="8" w:space="0" w:color="000000"/>
              <w:right w:val="single" w:sz="8" w:space="0" w:color="000000"/>
            </w:tcBorders>
            <w:vAlign w:val="center"/>
          </w:tcPr>
          <w:p w14:paraId="2D8827D8" w14:textId="77777777" w:rsidR="00F70974" w:rsidRPr="00F70974" w:rsidRDefault="00F70974" w:rsidP="001037EC">
            <w:pPr>
              <w:spacing w:after="150"/>
              <w:rPr>
                <w:rFonts w:ascii="Arial" w:hAnsi="Arial" w:cs="Arial"/>
              </w:rPr>
            </w:pPr>
            <w:r w:rsidRPr="00F70974">
              <w:rPr>
                <w:rFonts w:ascii="Arial" w:hAnsi="Arial" w:cs="Arial"/>
                <w:color w:val="000000"/>
              </w:rPr>
              <w:t>4731167.09</w:t>
            </w:r>
          </w:p>
        </w:tc>
        <w:tc>
          <w:tcPr>
            <w:tcW w:w="721" w:type="dxa"/>
            <w:tcBorders>
              <w:top w:val="single" w:sz="8" w:space="0" w:color="000000"/>
              <w:left w:val="single" w:sz="8" w:space="0" w:color="000000"/>
              <w:bottom w:val="single" w:sz="8" w:space="0" w:color="000000"/>
              <w:right w:val="single" w:sz="8" w:space="0" w:color="000000"/>
            </w:tcBorders>
            <w:vAlign w:val="center"/>
          </w:tcPr>
          <w:p w14:paraId="5B6D52D2" w14:textId="77777777" w:rsidR="00F70974" w:rsidRPr="00F70974" w:rsidRDefault="00F70974" w:rsidP="001037EC">
            <w:pPr>
              <w:spacing w:after="150"/>
              <w:rPr>
                <w:rFonts w:ascii="Arial" w:hAnsi="Arial" w:cs="Arial"/>
              </w:rPr>
            </w:pPr>
            <w:r w:rsidRPr="00F70974">
              <w:rPr>
                <w:rFonts w:ascii="Arial" w:hAnsi="Arial" w:cs="Arial"/>
                <w:b/>
                <w:color w:val="000000"/>
              </w:rPr>
              <w:t>Ј279</w:t>
            </w:r>
          </w:p>
        </w:tc>
        <w:tc>
          <w:tcPr>
            <w:tcW w:w="2039" w:type="dxa"/>
            <w:tcBorders>
              <w:top w:val="single" w:sz="8" w:space="0" w:color="000000"/>
              <w:left w:val="single" w:sz="8" w:space="0" w:color="000000"/>
              <w:bottom w:val="single" w:sz="8" w:space="0" w:color="000000"/>
              <w:right w:val="single" w:sz="8" w:space="0" w:color="000000"/>
            </w:tcBorders>
            <w:vAlign w:val="center"/>
          </w:tcPr>
          <w:p w14:paraId="0C0F3BD4" w14:textId="77777777" w:rsidR="00F70974" w:rsidRPr="00F70974" w:rsidRDefault="00F70974" w:rsidP="001037EC">
            <w:pPr>
              <w:spacing w:after="150"/>
              <w:rPr>
                <w:rFonts w:ascii="Arial" w:hAnsi="Arial" w:cs="Arial"/>
              </w:rPr>
            </w:pPr>
            <w:r w:rsidRPr="00F70974">
              <w:rPr>
                <w:rFonts w:ascii="Arial" w:hAnsi="Arial" w:cs="Arial"/>
                <w:color w:val="000000"/>
              </w:rPr>
              <w:t>7610078.62</w:t>
            </w:r>
          </w:p>
        </w:tc>
        <w:tc>
          <w:tcPr>
            <w:tcW w:w="2039" w:type="dxa"/>
            <w:tcBorders>
              <w:top w:val="single" w:sz="8" w:space="0" w:color="000000"/>
              <w:left w:val="single" w:sz="8" w:space="0" w:color="000000"/>
              <w:bottom w:val="single" w:sz="8" w:space="0" w:color="000000"/>
              <w:right w:val="single" w:sz="8" w:space="0" w:color="000000"/>
            </w:tcBorders>
            <w:vAlign w:val="center"/>
          </w:tcPr>
          <w:p w14:paraId="3F76D8F5" w14:textId="77777777" w:rsidR="00F70974" w:rsidRPr="00F70974" w:rsidRDefault="00F70974" w:rsidP="001037EC">
            <w:pPr>
              <w:spacing w:after="150"/>
              <w:rPr>
                <w:rFonts w:ascii="Arial" w:hAnsi="Arial" w:cs="Arial"/>
              </w:rPr>
            </w:pPr>
            <w:r w:rsidRPr="00F70974">
              <w:rPr>
                <w:rFonts w:ascii="Arial" w:hAnsi="Arial" w:cs="Arial"/>
                <w:color w:val="000000"/>
              </w:rPr>
              <w:t>4734704.01</w:t>
            </w:r>
          </w:p>
        </w:tc>
        <w:tc>
          <w:tcPr>
            <w:tcW w:w="722" w:type="dxa"/>
            <w:tcBorders>
              <w:top w:val="single" w:sz="8" w:space="0" w:color="000000"/>
              <w:left w:val="single" w:sz="8" w:space="0" w:color="000000"/>
              <w:bottom w:val="single" w:sz="8" w:space="0" w:color="000000"/>
              <w:right w:val="single" w:sz="8" w:space="0" w:color="000000"/>
            </w:tcBorders>
            <w:vAlign w:val="center"/>
          </w:tcPr>
          <w:p w14:paraId="4D6DF789" w14:textId="77777777" w:rsidR="00F70974" w:rsidRPr="00F70974" w:rsidRDefault="00F70974" w:rsidP="001037EC">
            <w:pPr>
              <w:spacing w:after="150"/>
              <w:rPr>
                <w:rFonts w:ascii="Arial" w:hAnsi="Arial" w:cs="Arial"/>
              </w:rPr>
            </w:pPr>
            <w:r w:rsidRPr="00F70974">
              <w:rPr>
                <w:rFonts w:ascii="Arial" w:hAnsi="Arial" w:cs="Arial"/>
                <w:b/>
                <w:color w:val="000000"/>
              </w:rPr>
              <w:t>Ј480</w:t>
            </w:r>
          </w:p>
        </w:tc>
        <w:tc>
          <w:tcPr>
            <w:tcW w:w="2040" w:type="dxa"/>
            <w:tcBorders>
              <w:top w:val="single" w:sz="8" w:space="0" w:color="000000"/>
              <w:left w:val="single" w:sz="8" w:space="0" w:color="000000"/>
              <w:bottom w:val="single" w:sz="8" w:space="0" w:color="000000"/>
              <w:right w:val="single" w:sz="8" w:space="0" w:color="000000"/>
            </w:tcBorders>
            <w:vAlign w:val="center"/>
          </w:tcPr>
          <w:p w14:paraId="0EBE1605" w14:textId="77777777" w:rsidR="00F70974" w:rsidRPr="00F70974" w:rsidRDefault="00F70974" w:rsidP="001037EC">
            <w:pPr>
              <w:spacing w:after="150"/>
              <w:rPr>
                <w:rFonts w:ascii="Arial" w:hAnsi="Arial" w:cs="Arial"/>
              </w:rPr>
            </w:pPr>
            <w:r w:rsidRPr="00F70974">
              <w:rPr>
                <w:rFonts w:ascii="Arial" w:hAnsi="Arial" w:cs="Arial"/>
                <w:color w:val="000000"/>
              </w:rPr>
              <w:t>7611777.43</w:t>
            </w:r>
          </w:p>
        </w:tc>
        <w:tc>
          <w:tcPr>
            <w:tcW w:w="2040" w:type="dxa"/>
            <w:tcBorders>
              <w:top w:val="single" w:sz="8" w:space="0" w:color="000000"/>
              <w:left w:val="single" w:sz="8" w:space="0" w:color="000000"/>
              <w:bottom w:val="single" w:sz="8" w:space="0" w:color="000000"/>
              <w:right w:val="single" w:sz="8" w:space="0" w:color="000000"/>
            </w:tcBorders>
            <w:vAlign w:val="center"/>
          </w:tcPr>
          <w:p w14:paraId="2D5F69BA" w14:textId="77777777" w:rsidR="00F70974" w:rsidRPr="00F70974" w:rsidRDefault="00F70974" w:rsidP="001037EC">
            <w:pPr>
              <w:spacing w:after="150"/>
              <w:rPr>
                <w:rFonts w:ascii="Arial" w:hAnsi="Arial" w:cs="Arial"/>
              </w:rPr>
            </w:pPr>
            <w:r w:rsidRPr="00F70974">
              <w:rPr>
                <w:rFonts w:ascii="Arial" w:hAnsi="Arial" w:cs="Arial"/>
                <w:color w:val="000000"/>
              </w:rPr>
              <w:t>4734407.01</w:t>
            </w:r>
          </w:p>
        </w:tc>
      </w:tr>
      <w:tr w:rsidR="00F70974" w:rsidRPr="00F70974" w14:paraId="3155BF2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89618CD" w14:textId="77777777" w:rsidR="00F70974" w:rsidRPr="00F70974" w:rsidRDefault="00F70974" w:rsidP="001037EC">
            <w:pPr>
              <w:spacing w:after="150"/>
              <w:rPr>
                <w:rFonts w:ascii="Arial" w:hAnsi="Arial" w:cs="Arial"/>
              </w:rPr>
            </w:pPr>
            <w:r w:rsidRPr="00F70974">
              <w:rPr>
                <w:rFonts w:ascii="Arial" w:hAnsi="Arial" w:cs="Arial"/>
                <w:b/>
                <w:color w:val="000000"/>
              </w:rPr>
              <w:t>Ј79</w:t>
            </w:r>
          </w:p>
        </w:tc>
        <w:tc>
          <w:tcPr>
            <w:tcW w:w="2039" w:type="dxa"/>
            <w:tcBorders>
              <w:top w:val="single" w:sz="8" w:space="0" w:color="000000"/>
              <w:left w:val="single" w:sz="8" w:space="0" w:color="000000"/>
              <w:bottom w:val="single" w:sz="8" w:space="0" w:color="000000"/>
              <w:right w:val="single" w:sz="8" w:space="0" w:color="000000"/>
            </w:tcBorders>
            <w:vAlign w:val="center"/>
          </w:tcPr>
          <w:p w14:paraId="61426595" w14:textId="77777777" w:rsidR="00F70974" w:rsidRPr="00F70974" w:rsidRDefault="00F70974" w:rsidP="001037EC">
            <w:pPr>
              <w:spacing w:after="150"/>
              <w:rPr>
                <w:rFonts w:ascii="Arial" w:hAnsi="Arial" w:cs="Arial"/>
              </w:rPr>
            </w:pPr>
            <w:r w:rsidRPr="00F70974">
              <w:rPr>
                <w:rFonts w:ascii="Arial" w:hAnsi="Arial" w:cs="Arial"/>
                <w:color w:val="000000"/>
              </w:rPr>
              <w:t>7613108.33</w:t>
            </w:r>
          </w:p>
        </w:tc>
        <w:tc>
          <w:tcPr>
            <w:tcW w:w="2039" w:type="dxa"/>
            <w:tcBorders>
              <w:top w:val="single" w:sz="8" w:space="0" w:color="000000"/>
              <w:left w:val="single" w:sz="8" w:space="0" w:color="000000"/>
              <w:bottom w:val="single" w:sz="8" w:space="0" w:color="000000"/>
              <w:right w:val="single" w:sz="8" w:space="0" w:color="000000"/>
            </w:tcBorders>
            <w:vAlign w:val="center"/>
          </w:tcPr>
          <w:p w14:paraId="4B4001A9" w14:textId="77777777" w:rsidR="00F70974" w:rsidRPr="00F70974" w:rsidRDefault="00F70974" w:rsidP="001037EC">
            <w:pPr>
              <w:spacing w:after="150"/>
              <w:rPr>
                <w:rFonts w:ascii="Arial" w:hAnsi="Arial" w:cs="Arial"/>
              </w:rPr>
            </w:pPr>
            <w:r w:rsidRPr="00F70974">
              <w:rPr>
                <w:rFonts w:ascii="Arial" w:hAnsi="Arial" w:cs="Arial"/>
                <w:color w:val="000000"/>
              </w:rPr>
              <w:t>4731174.03</w:t>
            </w:r>
          </w:p>
        </w:tc>
        <w:tc>
          <w:tcPr>
            <w:tcW w:w="721" w:type="dxa"/>
            <w:tcBorders>
              <w:top w:val="single" w:sz="8" w:space="0" w:color="000000"/>
              <w:left w:val="single" w:sz="8" w:space="0" w:color="000000"/>
              <w:bottom w:val="single" w:sz="8" w:space="0" w:color="000000"/>
              <w:right w:val="single" w:sz="8" w:space="0" w:color="000000"/>
            </w:tcBorders>
            <w:vAlign w:val="center"/>
          </w:tcPr>
          <w:p w14:paraId="718C85E3" w14:textId="77777777" w:rsidR="00F70974" w:rsidRPr="00F70974" w:rsidRDefault="00F70974" w:rsidP="001037EC">
            <w:pPr>
              <w:spacing w:after="150"/>
              <w:rPr>
                <w:rFonts w:ascii="Arial" w:hAnsi="Arial" w:cs="Arial"/>
              </w:rPr>
            </w:pPr>
            <w:r w:rsidRPr="00F70974">
              <w:rPr>
                <w:rFonts w:ascii="Arial" w:hAnsi="Arial" w:cs="Arial"/>
                <w:b/>
                <w:color w:val="000000"/>
              </w:rPr>
              <w:t>Ј280</w:t>
            </w:r>
          </w:p>
        </w:tc>
        <w:tc>
          <w:tcPr>
            <w:tcW w:w="2039" w:type="dxa"/>
            <w:tcBorders>
              <w:top w:val="single" w:sz="8" w:space="0" w:color="000000"/>
              <w:left w:val="single" w:sz="8" w:space="0" w:color="000000"/>
              <w:bottom w:val="single" w:sz="8" w:space="0" w:color="000000"/>
              <w:right w:val="single" w:sz="8" w:space="0" w:color="000000"/>
            </w:tcBorders>
            <w:vAlign w:val="center"/>
          </w:tcPr>
          <w:p w14:paraId="36F938F8" w14:textId="77777777" w:rsidR="00F70974" w:rsidRPr="00F70974" w:rsidRDefault="00F70974" w:rsidP="001037EC">
            <w:pPr>
              <w:spacing w:after="150"/>
              <w:rPr>
                <w:rFonts w:ascii="Arial" w:hAnsi="Arial" w:cs="Arial"/>
              </w:rPr>
            </w:pPr>
            <w:r w:rsidRPr="00F70974">
              <w:rPr>
                <w:rFonts w:ascii="Arial" w:hAnsi="Arial" w:cs="Arial"/>
                <w:color w:val="000000"/>
              </w:rPr>
              <w:t>7610063.14</w:t>
            </w:r>
          </w:p>
        </w:tc>
        <w:tc>
          <w:tcPr>
            <w:tcW w:w="2039" w:type="dxa"/>
            <w:tcBorders>
              <w:top w:val="single" w:sz="8" w:space="0" w:color="000000"/>
              <w:left w:val="single" w:sz="8" w:space="0" w:color="000000"/>
              <w:bottom w:val="single" w:sz="8" w:space="0" w:color="000000"/>
              <w:right w:val="single" w:sz="8" w:space="0" w:color="000000"/>
            </w:tcBorders>
            <w:vAlign w:val="center"/>
          </w:tcPr>
          <w:p w14:paraId="120B6454" w14:textId="77777777" w:rsidR="00F70974" w:rsidRPr="00F70974" w:rsidRDefault="00F70974" w:rsidP="001037EC">
            <w:pPr>
              <w:spacing w:after="150"/>
              <w:rPr>
                <w:rFonts w:ascii="Arial" w:hAnsi="Arial" w:cs="Arial"/>
              </w:rPr>
            </w:pPr>
            <w:r w:rsidRPr="00F70974">
              <w:rPr>
                <w:rFonts w:ascii="Arial" w:hAnsi="Arial" w:cs="Arial"/>
                <w:color w:val="000000"/>
              </w:rPr>
              <w:t>4734708.53</w:t>
            </w:r>
          </w:p>
        </w:tc>
        <w:tc>
          <w:tcPr>
            <w:tcW w:w="722" w:type="dxa"/>
            <w:tcBorders>
              <w:top w:val="single" w:sz="8" w:space="0" w:color="000000"/>
              <w:left w:val="single" w:sz="8" w:space="0" w:color="000000"/>
              <w:bottom w:val="single" w:sz="8" w:space="0" w:color="000000"/>
              <w:right w:val="single" w:sz="8" w:space="0" w:color="000000"/>
            </w:tcBorders>
            <w:vAlign w:val="center"/>
          </w:tcPr>
          <w:p w14:paraId="5A14A303" w14:textId="77777777" w:rsidR="00F70974" w:rsidRPr="00F70974" w:rsidRDefault="00F70974" w:rsidP="001037EC">
            <w:pPr>
              <w:spacing w:after="150"/>
              <w:rPr>
                <w:rFonts w:ascii="Arial" w:hAnsi="Arial" w:cs="Arial"/>
              </w:rPr>
            </w:pPr>
            <w:r w:rsidRPr="00F70974">
              <w:rPr>
                <w:rFonts w:ascii="Arial" w:hAnsi="Arial" w:cs="Arial"/>
                <w:b/>
                <w:color w:val="000000"/>
              </w:rPr>
              <w:t>Ј481</w:t>
            </w:r>
          </w:p>
        </w:tc>
        <w:tc>
          <w:tcPr>
            <w:tcW w:w="2040" w:type="dxa"/>
            <w:tcBorders>
              <w:top w:val="single" w:sz="8" w:space="0" w:color="000000"/>
              <w:left w:val="single" w:sz="8" w:space="0" w:color="000000"/>
              <w:bottom w:val="single" w:sz="8" w:space="0" w:color="000000"/>
              <w:right w:val="single" w:sz="8" w:space="0" w:color="000000"/>
            </w:tcBorders>
            <w:vAlign w:val="center"/>
          </w:tcPr>
          <w:p w14:paraId="64BE8247" w14:textId="77777777" w:rsidR="00F70974" w:rsidRPr="00F70974" w:rsidRDefault="00F70974" w:rsidP="001037EC">
            <w:pPr>
              <w:spacing w:after="150"/>
              <w:rPr>
                <w:rFonts w:ascii="Arial" w:hAnsi="Arial" w:cs="Arial"/>
              </w:rPr>
            </w:pPr>
            <w:r w:rsidRPr="00F70974">
              <w:rPr>
                <w:rFonts w:ascii="Arial" w:hAnsi="Arial" w:cs="Arial"/>
                <w:color w:val="000000"/>
              </w:rPr>
              <w:t>7611800.94</w:t>
            </w:r>
          </w:p>
        </w:tc>
        <w:tc>
          <w:tcPr>
            <w:tcW w:w="2040" w:type="dxa"/>
            <w:tcBorders>
              <w:top w:val="single" w:sz="8" w:space="0" w:color="000000"/>
              <w:left w:val="single" w:sz="8" w:space="0" w:color="000000"/>
              <w:bottom w:val="single" w:sz="8" w:space="0" w:color="000000"/>
              <w:right w:val="single" w:sz="8" w:space="0" w:color="000000"/>
            </w:tcBorders>
            <w:vAlign w:val="center"/>
          </w:tcPr>
          <w:p w14:paraId="7B98D5FA" w14:textId="77777777" w:rsidR="00F70974" w:rsidRPr="00F70974" w:rsidRDefault="00F70974" w:rsidP="001037EC">
            <w:pPr>
              <w:spacing w:after="150"/>
              <w:rPr>
                <w:rFonts w:ascii="Arial" w:hAnsi="Arial" w:cs="Arial"/>
              </w:rPr>
            </w:pPr>
            <w:r w:rsidRPr="00F70974">
              <w:rPr>
                <w:rFonts w:ascii="Arial" w:hAnsi="Arial" w:cs="Arial"/>
                <w:color w:val="000000"/>
              </w:rPr>
              <w:t>4734411.36</w:t>
            </w:r>
          </w:p>
        </w:tc>
      </w:tr>
      <w:tr w:rsidR="00F70974" w:rsidRPr="00F70974" w14:paraId="765EACF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192DADD" w14:textId="77777777" w:rsidR="00F70974" w:rsidRPr="00F70974" w:rsidRDefault="00F70974" w:rsidP="001037EC">
            <w:pPr>
              <w:spacing w:after="150"/>
              <w:rPr>
                <w:rFonts w:ascii="Arial" w:hAnsi="Arial" w:cs="Arial"/>
              </w:rPr>
            </w:pPr>
            <w:r w:rsidRPr="00F70974">
              <w:rPr>
                <w:rFonts w:ascii="Arial" w:hAnsi="Arial" w:cs="Arial"/>
                <w:b/>
                <w:color w:val="000000"/>
              </w:rPr>
              <w:t>Ј80</w:t>
            </w:r>
          </w:p>
        </w:tc>
        <w:tc>
          <w:tcPr>
            <w:tcW w:w="2039" w:type="dxa"/>
            <w:tcBorders>
              <w:top w:val="single" w:sz="8" w:space="0" w:color="000000"/>
              <w:left w:val="single" w:sz="8" w:space="0" w:color="000000"/>
              <w:bottom w:val="single" w:sz="8" w:space="0" w:color="000000"/>
              <w:right w:val="single" w:sz="8" w:space="0" w:color="000000"/>
            </w:tcBorders>
            <w:vAlign w:val="center"/>
          </w:tcPr>
          <w:p w14:paraId="39E323C2" w14:textId="77777777" w:rsidR="00F70974" w:rsidRPr="00F70974" w:rsidRDefault="00F70974" w:rsidP="001037EC">
            <w:pPr>
              <w:spacing w:after="150"/>
              <w:rPr>
                <w:rFonts w:ascii="Arial" w:hAnsi="Arial" w:cs="Arial"/>
              </w:rPr>
            </w:pPr>
            <w:r w:rsidRPr="00F70974">
              <w:rPr>
                <w:rFonts w:ascii="Arial" w:hAnsi="Arial" w:cs="Arial"/>
                <w:color w:val="000000"/>
              </w:rPr>
              <w:t>7613106.39</w:t>
            </w:r>
          </w:p>
        </w:tc>
        <w:tc>
          <w:tcPr>
            <w:tcW w:w="2039" w:type="dxa"/>
            <w:tcBorders>
              <w:top w:val="single" w:sz="8" w:space="0" w:color="000000"/>
              <w:left w:val="single" w:sz="8" w:space="0" w:color="000000"/>
              <w:bottom w:val="single" w:sz="8" w:space="0" w:color="000000"/>
              <w:right w:val="single" w:sz="8" w:space="0" w:color="000000"/>
            </w:tcBorders>
            <w:vAlign w:val="center"/>
          </w:tcPr>
          <w:p w14:paraId="59DF8A4A" w14:textId="77777777" w:rsidR="00F70974" w:rsidRPr="00F70974" w:rsidRDefault="00F70974" w:rsidP="001037EC">
            <w:pPr>
              <w:spacing w:after="150"/>
              <w:rPr>
                <w:rFonts w:ascii="Arial" w:hAnsi="Arial" w:cs="Arial"/>
              </w:rPr>
            </w:pPr>
            <w:r w:rsidRPr="00F70974">
              <w:rPr>
                <w:rFonts w:ascii="Arial" w:hAnsi="Arial" w:cs="Arial"/>
                <w:color w:val="000000"/>
              </w:rPr>
              <w:t>4731181.12</w:t>
            </w:r>
          </w:p>
        </w:tc>
        <w:tc>
          <w:tcPr>
            <w:tcW w:w="721" w:type="dxa"/>
            <w:tcBorders>
              <w:top w:val="single" w:sz="8" w:space="0" w:color="000000"/>
              <w:left w:val="single" w:sz="8" w:space="0" w:color="000000"/>
              <w:bottom w:val="single" w:sz="8" w:space="0" w:color="000000"/>
              <w:right w:val="single" w:sz="8" w:space="0" w:color="000000"/>
            </w:tcBorders>
            <w:vAlign w:val="center"/>
          </w:tcPr>
          <w:p w14:paraId="6FC9174A" w14:textId="77777777" w:rsidR="00F70974" w:rsidRPr="00F70974" w:rsidRDefault="00F70974" w:rsidP="001037EC">
            <w:pPr>
              <w:spacing w:after="150"/>
              <w:rPr>
                <w:rFonts w:ascii="Arial" w:hAnsi="Arial" w:cs="Arial"/>
              </w:rPr>
            </w:pPr>
            <w:r w:rsidRPr="00F70974">
              <w:rPr>
                <w:rFonts w:ascii="Arial" w:hAnsi="Arial" w:cs="Arial"/>
                <w:b/>
                <w:color w:val="000000"/>
              </w:rPr>
              <w:t>Ј281</w:t>
            </w:r>
          </w:p>
        </w:tc>
        <w:tc>
          <w:tcPr>
            <w:tcW w:w="2039" w:type="dxa"/>
            <w:tcBorders>
              <w:top w:val="single" w:sz="8" w:space="0" w:color="000000"/>
              <w:left w:val="single" w:sz="8" w:space="0" w:color="000000"/>
              <w:bottom w:val="single" w:sz="8" w:space="0" w:color="000000"/>
              <w:right w:val="single" w:sz="8" w:space="0" w:color="000000"/>
            </w:tcBorders>
            <w:vAlign w:val="center"/>
          </w:tcPr>
          <w:p w14:paraId="108F6CFE" w14:textId="77777777" w:rsidR="00F70974" w:rsidRPr="00F70974" w:rsidRDefault="00F70974" w:rsidP="001037EC">
            <w:pPr>
              <w:spacing w:after="150"/>
              <w:rPr>
                <w:rFonts w:ascii="Arial" w:hAnsi="Arial" w:cs="Arial"/>
              </w:rPr>
            </w:pPr>
            <w:r w:rsidRPr="00F70974">
              <w:rPr>
                <w:rFonts w:ascii="Arial" w:hAnsi="Arial" w:cs="Arial"/>
                <w:color w:val="000000"/>
              </w:rPr>
              <w:t>7610040.61</w:t>
            </w:r>
          </w:p>
        </w:tc>
        <w:tc>
          <w:tcPr>
            <w:tcW w:w="2039" w:type="dxa"/>
            <w:tcBorders>
              <w:top w:val="single" w:sz="8" w:space="0" w:color="000000"/>
              <w:left w:val="single" w:sz="8" w:space="0" w:color="000000"/>
              <w:bottom w:val="single" w:sz="8" w:space="0" w:color="000000"/>
              <w:right w:val="single" w:sz="8" w:space="0" w:color="000000"/>
            </w:tcBorders>
            <w:vAlign w:val="center"/>
          </w:tcPr>
          <w:p w14:paraId="69551088" w14:textId="77777777" w:rsidR="00F70974" w:rsidRPr="00F70974" w:rsidRDefault="00F70974" w:rsidP="001037EC">
            <w:pPr>
              <w:spacing w:after="150"/>
              <w:rPr>
                <w:rFonts w:ascii="Arial" w:hAnsi="Arial" w:cs="Arial"/>
              </w:rPr>
            </w:pPr>
            <w:r w:rsidRPr="00F70974">
              <w:rPr>
                <w:rFonts w:ascii="Arial" w:hAnsi="Arial" w:cs="Arial"/>
                <w:color w:val="000000"/>
              </w:rPr>
              <w:t>4734715.66</w:t>
            </w:r>
          </w:p>
        </w:tc>
        <w:tc>
          <w:tcPr>
            <w:tcW w:w="722" w:type="dxa"/>
            <w:tcBorders>
              <w:top w:val="single" w:sz="8" w:space="0" w:color="000000"/>
              <w:left w:val="single" w:sz="8" w:space="0" w:color="000000"/>
              <w:bottom w:val="single" w:sz="8" w:space="0" w:color="000000"/>
              <w:right w:val="single" w:sz="8" w:space="0" w:color="000000"/>
            </w:tcBorders>
            <w:vAlign w:val="center"/>
          </w:tcPr>
          <w:p w14:paraId="7F681D73" w14:textId="77777777" w:rsidR="00F70974" w:rsidRPr="00F70974" w:rsidRDefault="00F70974" w:rsidP="001037EC">
            <w:pPr>
              <w:spacing w:after="150"/>
              <w:rPr>
                <w:rFonts w:ascii="Arial" w:hAnsi="Arial" w:cs="Arial"/>
              </w:rPr>
            </w:pPr>
            <w:r w:rsidRPr="00F70974">
              <w:rPr>
                <w:rFonts w:ascii="Arial" w:hAnsi="Arial" w:cs="Arial"/>
                <w:b/>
                <w:color w:val="000000"/>
              </w:rPr>
              <w:t>Ј482</w:t>
            </w:r>
          </w:p>
        </w:tc>
        <w:tc>
          <w:tcPr>
            <w:tcW w:w="2040" w:type="dxa"/>
            <w:tcBorders>
              <w:top w:val="single" w:sz="8" w:space="0" w:color="000000"/>
              <w:left w:val="single" w:sz="8" w:space="0" w:color="000000"/>
              <w:bottom w:val="single" w:sz="8" w:space="0" w:color="000000"/>
              <w:right w:val="single" w:sz="8" w:space="0" w:color="000000"/>
            </w:tcBorders>
            <w:vAlign w:val="center"/>
          </w:tcPr>
          <w:p w14:paraId="583EC222" w14:textId="77777777" w:rsidR="00F70974" w:rsidRPr="00F70974" w:rsidRDefault="00F70974" w:rsidP="001037EC">
            <w:pPr>
              <w:spacing w:after="150"/>
              <w:rPr>
                <w:rFonts w:ascii="Arial" w:hAnsi="Arial" w:cs="Arial"/>
              </w:rPr>
            </w:pPr>
            <w:r w:rsidRPr="00F70974">
              <w:rPr>
                <w:rFonts w:ascii="Arial" w:hAnsi="Arial" w:cs="Arial"/>
                <w:color w:val="000000"/>
              </w:rPr>
              <w:t>7611809.16</w:t>
            </w:r>
          </w:p>
        </w:tc>
        <w:tc>
          <w:tcPr>
            <w:tcW w:w="2040" w:type="dxa"/>
            <w:tcBorders>
              <w:top w:val="single" w:sz="8" w:space="0" w:color="000000"/>
              <w:left w:val="single" w:sz="8" w:space="0" w:color="000000"/>
              <w:bottom w:val="single" w:sz="8" w:space="0" w:color="000000"/>
              <w:right w:val="single" w:sz="8" w:space="0" w:color="000000"/>
            </w:tcBorders>
            <w:vAlign w:val="center"/>
          </w:tcPr>
          <w:p w14:paraId="7AAA67D7" w14:textId="77777777" w:rsidR="00F70974" w:rsidRPr="00F70974" w:rsidRDefault="00F70974" w:rsidP="001037EC">
            <w:pPr>
              <w:spacing w:after="150"/>
              <w:rPr>
                <w:rFonts w:ascii="Arial" w:hAnsi="Arial" w:cs="Arial"/>
              </w:rPr>
            </w:pPr>
            <w:r w:rsidRPr="00F70974">
              <w:rPr>
                <w:rFonts w:ascii="Arial" w:hAnsi="Arial" w:cs="Arial"/>
                <w:color w:val="000000"/>
              </w:rPr>
              <w:t>4734410.38</w:t>
            </w:r>
          </w:p>
        </w:tc>
      </w:tr>
      <w:tr w:rsidR="00F70974" w:rsidRPr="00F70974" w14:paraId="5DF8B5F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91EAEB1" w14:textId="77777777" w:rsidR="00F70974" w:rsidRPr="00F70974" w:rsidRDefault="00F70974" w:rsidP="001037EC">
            <w:pPr>
              <w:spacing w:after="150"/>
              <w:rPr>
                <w:rFonts w:ascii="Arial" w:hAnsi="Arial" w:cs="Arial"/>
              </w:rPr>
            </w:pPr>
            <w:r w:rsidRPr="00F70974">
              <w:rPr>
                <w:rFonts w:ascii="Arial" w:hAnsi="Arial" w:cs="Arial"/>
                <w:b/>
                <w:color w:val="000000"/>
              </w:rPr>
              <w:t>Ј81</w:t>
            </w:r>
          </w:p>
        </w:tc>
        <w:tc>
          <w:tcPr>
            <w:tcW w:w="2039" w:type="dxa"/>
            <w:tcBorders>
              <w:top w:val="single" w:sz="8" w:space="0" w:color="000000"/>
              <w:left w:val="single" w:sz="8" w:space="0" w:color="000000"/>
              <w:bottom w:val="single" w:sz="8" w:space="0" w:color="000000"/>
              <w:right w:val="single" w:sz="8" w:space="0" w:color="000000"/>
            </w:tcBorders>
            <w:vAlign w:val="center"/>
          </w:tcPr>
          <w:p w14:paraId="192074E0" w14:textId="77777777" w:rsidR="00F70974" w:rsidRPr="00F70974" w:rsidRDefault="00F70974" w:rsidP="001037EC">
            <w:pPr>
              <w:spacing w:after="150"/>
              <w:rPr>
                <w:rFonts w:ascii="Arial" w:hAnsi="Arial" w:cs="Arial"/>
              </w:rPr>
            </w:pPr>
            <w:r w:rsidRPr="00F70974">
              <w:rPr>
                <w:rFonts w:ascii="Arial" w:hAnsi="Arial" w:cs="Arial"/>
                <w:color w:val="000000"/>
              </w:rPr>
              <w:t>7613093.87</w:t>
            </w:r>
          </w:p>
        </w:tc>
        <w:tc>
          <w:tcPr>
            <w:tcW w:w="2039" w:type="dxa"/>
            <w:tcBorders>
              <w:top w:val="single" w:sz="8" w:space="0" w:color="000000"/>
              <w:left w:val="single" w:sz="8" w:space="0" w:color="000000"/>
              <w:bottom w:val="single" w:sz="8" w:space="0" w:color="000000"/>
              <w:right w:val="single" w:sz="8" w:space="0" w:color="000000"/>
            </w:tcBorders>
            <w:vAlign w:val="center"/>
          </w:tcPr>
          <w:p w14:paraId="0D306E2D" w14:textId="77777777" w:rsidR="00F70974" w:rsidRPr="00F70974" w:rsidRDefault="00F70974" w:rsidP="001037EC">
            <w:pPr>
              <w:spacing w:after="150"/>
              <w:rPr>
                <w:rFonts w:ascii="Arial" w:hAnsi="Arial" w:cs="Arial"/>
              </w:rPr>
            </w:pPr>
            <w:r w:rsidRPr="00F70974">
              <w:rPr>
                <w:rFonts w:ascii="Arial" w:hAnsi="Arial" w:cs="Arial"/>
                <w:color w:val="000000"/>
              </w:rPr>
              <w:t>4731234.53</w:t>
            </w:r>
          </w:p>
        </w:tc>
        <w:tc>
          <w:tcPr>
            <w:tcW w:w="721" w:type="dxa"/>
            <w:tcBorders>
              <w:top w:val="single" w:sz="8" w:space="0" w:color="000000"/>
              <w:left w:val="single" w:sz="8" w:space="0" w:color="000000"/>
              <w:bottom w:val="single" w:sz="8" w:space="0" w:color="000000"/>
              <w:right w:val="single" w:sz="8" w:space="0" w:color="000000"/>
            </w:tcBorders>
            <w:vAlign w:val="center"/>
          </w:tcPr>
          <w:p w14:paraId="15FF5BB0" w14:textId="77777777" w:rsidR="00F70974" w:rsidRPr="00F70974" w:rsidRDefault="00F70974" w:rsidP="001037EC">
            <w:pPr>
              <w:spacing w:after="150"/>
              <w:rPr>
                <w:rFonts w:ascii="Arial" w:hAnsi="Arial" w:cs="Arial"/>
              </w:rPr>
            </w:pPr>
            <w:r w:rsidRPr="00F70974">
              <w:rPr>
                <w:rFonts w:ascii="Arial" w:hAnsi="Arial" w:cs="Arial"/>
                <w:b/>
                <w:color w:val="000000"/>
              </w:rPr>
              <w:t>Ј282</w:t>
            </w:r>
          </w:p>
        </w:tc>
        <w:tc>
          <w:tcPr>
            <w:tcW w:w="2039" w:type="dxa"/>
            <w:tcBorders>
              <w:top w:val="single" w:sz="8" w:space="0" w:color="000000"/>
              <w:left w:val="single" w:sz="8" w:space="0" w:color="000000"/>
              <w:bottom w:val="single" w:sz="8" w:space="0" w:color="000000"/>
              <w:right w:val="single" w:sz="8" w:space="0" w:color="000000"/>
            </w:tcBorders>
            <w:vAlign w:val="center"/>
          </w:tcPr>
          <w:p w14:paraId="006D3047" w14:textId="77777777" w:rsidR="00F70974" w:rsidRPr="00F70974" w:rsidRDefault="00F70974" w:rsidP="001037EC">
            <w:pPr>
              <w:spacing w:after="150"/>
              <w:rPr>
                <w:rFonts w:ascii="Arial" w:hAnsi="Arial" w:cs="Arial"/>
              </w:rPr>
            </w:pPr>
            <w:r w:rsidRPr="00F70974">
              <w:rPr>
                <w:rFonts w:ascii="Arial" w:hAnsi="Arial" w:cs="Arial"/>
                <w:color w:val="000000"/>
              </w:rPr>
              <w:t>7609984.64</w:t>
            </w:r>
          </w:p>
        </w:tc>
        <w:tc>
          <w:tcPr>
            <w:tcW w:w="2039" w:type="dxa"/>
            <w:tcBorders>
              <w:top w:val="single" w:sz="8" w:space="0" w:color="000000"/>
              <w:left w:val="single" w:sz="8" w:space="0" w:color="000000"/>
              <w:bottom w:val="single" w:sz="8" w:space="0" w:color="000000"/>
              <w:right w:val="single" w:sz="8" w:space="0" w:color="000000"/>
            </w:tcBorders>
            <w:vAlign w:val="center"/>
          </w:tcPr>
          <w:p w14:paraId="77E1D640" w14:textId="77777777" w:rsidR="00F70974" w:rsidRPr="00F70974" w:rsidRDefault="00F70974" w:rsidP="001037EC">
            <w:pPr>
              <w:spacing w:after="150"/>
              <w:rPr>
                <w:rFonts w:ascii="Arial" w:hAnsi="Arial" w:cs="Arial"/>
              </w:rPr>
            </w:pPr>
            <w:r w:rsidRPr="00F70974">
              <w:rPr>
                <w:rFonts w:ascii="Arial" w:hAnsi="Arial" w:cs="Arial"/>
                <w:color w:val="000000"/>
              </w:rPr>
              <w:t>4734726.41</w:t>
            </w:r>
          </w:p>
        </w:tc>
        <w:tc>
          <w:tcPr>
            <w:tcW w:w="722" w:type="dxa"/>
            <w:tcBorders>
              <w:top w:val="single" w:sz="8" w:space="0" w:color="000000"/>
              <w:left w:val="single" w:sz="8" w:space="0" w:color="000000"/>
              <w:bottom w:val="single" w:sz="8" w:space="0" w:color="000000"/>
              <w:right w:val="single" w:sz="8" w:space="0" w:color="000000"/>
            </w:tcBorders>
            <w:vAlign w:val="center"/>
          </w:tcPr>
          <w:p w14:paraId="2DE559E0" w14:textId="77777777" w:rsidR="00F70974" w:rsidRPr="00F70974" w:rsidRDefault="00F70974" w:rsidP="001037EC">
            <w:pPr>
              <w:spacing w:after="150"/>
              <w:rPr>
                <w:rFonts w:ascii="Arial" w:hAnsi="Arial" w:cs="Arial"/>
              </w:rPr>
            </w:pPr>
            <w:r w:rsidRPr="00F70974">
              <w:rPr>
                <w:rFonts w:ascii="Arial" w:hAnsi="Arial" w:cs="Arial"/>
                <w:b/>
                <w:color w:val="000000"/>
              </w:rPr>
              <w:t>Ј483</w:t>
            </w:r>
          </w:p>
        </w:tc>
        <w:tc>
          <w:tcPr>
            <w:tcW w:w="2040" w:type="dxa"/>
            <w:tcBorders>
              <w:top w:val="single" w:sz="8" w:space="0" w:color="000000"/>
              <w:left w:val="single" w:sz="8" w:space="0" w:color="000000"/>
              <w:bottom w:val="single" w:sz="8" w:space="0" w:color="000000"/>
              <w:right w:val="single" w:sz="8" w:space="0" w:color="000000"/>
            </w:tcBorders>
            <w:vAlign w:val="center"/>
          </w:tcPr>
          <w:p w14:paraId="52B5B8B8" w14:textId="77777777" w:rsidR="00F70974" w:rsidRPr="00F70974" w:rsidRDefault="00F70974" w:rsidP="001037EC">
            <w:pPr>
              <w:spacing w:after="150"/>
              <w:rPr>
                <w:rFonts w:ascii="Arial" w:hAnsi="Arial" w:cs="Arial"/>
              </w:rPr>
            </w:pPr>
            <w:r w:rsidRPr="00F70974">
              <w:rPr>
                <w:rFonts w:ascii="Arial" w:hAnsi="Arial" w:cs="Arial"/>
                <w:color w:val="000000"/>
              </w:rPr>
              <w:t>7611816.99</w:t>
            </w:r>
          </w:p>
        </w:tc>
        <w:tc>
          <w:tcPr>
            <w:tcW w:w="2040" w:type="dxa"/>
            <w:tcBorders>
              <w:top w:val="single" w:sz="8" w:space="0" w:color="000000"/>
              <w:left w:val="single" w:sz="8" w:space="0" w:color="000000"/>
              <w:bottom w:val="single" w:sz="8" w:space="0" w:color="000000"/>
              <w:right w:val="single" w:sz="8" w:space="0" w:color="000000"/>
            </w:tcBorders>
            <w:vAlign w:val="center"/>
          </w:tcPr>
          <w:p w14:paraId="207C5C96" w14:textId="77777777" w:rsidR="00F70974" w:rsidRPr="00F70974" w:rsidRDefault="00F70974" w:rsidP="001037EC">
            <w:pPr>
              <w:spacing w:after="150"/>
              <w:rPr>
                <w:rFonts w:ascii="Arial" w:hAnsi="Arial" w:cs="Arial"/>
              </w:rPr>
            </w:pPr>
            <w:r w:rsidRPr="00F70974">
              <w:rPr>
                <w:rFonts w:ascii="Arial" w:hAnsi="Arial" w:cs="Arial"/>
                <w:color w:val="000000"/>
              </w:rPr>
              <w:t>4734407.70</w:t>
            </w:r>
          </w:p>
        </w:tc>
      </w:tr>
      <w:tr w:rsidR="00F70974" w:rsidRPr="00F70974" w14:paraId="502E624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96AA066" w14:textId="77777777" w:rsidR="00F70974" w:rsidRPr="00F70974" w:rsidRDefault="00F70974" w:rsidP="001037EC">
            <w:pPr>
              <w:spacing w:after="150"/>
              <w:rPr>
                <w:rFonts w:ascii="Arial" w:hAnsi="Arial" w:cs="Arial"/>
              </w:rPr>
            </w:pPr>
            <w:r w:rsidRPr="00F70974">
              <w:rPr>
                <w:rFonts w:ascii="Arial" w:hAnsi="Arial" w:cs="Arial"/>
                <w:b/>
                <w:color w:val="000000"/>
              </w:rPr>
              <w:t>Ј82</w:t>
            </w:r>
          </w:p>
        </w:tc>
        <w:tc>
          <w:tcPr>
            <w:tcW w:w="2039" w:type="dxa"/>
            <w:tcBorders>
              <w:top w:val="single" w:sz="8" w:space="0" w:color="000000"/>
              <w:left w:val="single" w:sz="8" w:space="0" w:color="000000"/>
              <w:bottom w:val="single" w:sz="8" w:space="0" w:color="000000"/>
              <w:right w:val="single" w:sz="8" w:space="0" w:color="000000"/>
            </w:tcBorders>
            <w:vAlign w:val="center"/>
          </w:tcPr>
          <w:p w14:paraId="7A983BB3" w14:textId="77777777" w:rsidR="00F70974" w:rsidRPr="00F70974" w:rsidRDefault="00F70974" w:rsidP="001037EC">
            <w:pPr>
              <w:spacing w:after="150"/>
              <w:rPr>
                <w:rFonts w:ascii="Arial" w:hAnsi="Arial" w:cs="Arial"/>
              </w:rPr>
            </w:pPr>
            <w:r w:rsidRPr="00F70974">
              <w:rPr>
                <w:rFonts w:ascii="Arial" w:hAnsi="Arial" w:cs="Arial"/>
                <w:color w:val="000000"/>
              </w:rPr>
              <w:t>7613091.57</w:t>
            </w:r>
          </w:p>
        </w:tc>
        <w:tc>
          <w:tcPr>
            <w:tcW w:w="2039" w:type="dxa"/>
            <w:tcBorders>
              <w:top w:val="single" w:sz="8" w:space="0" w:color="000000"/>
              <w:left w:val="single" w:sz="8" w:space="0" w:color="000000"/>
              <w:bottom w:val="single" w:sz="8" w:space="0" w:color="000000"/>
              <w:right w:val="single" w:sz="8" w:space="0" w:color="000000"/>
            </w:tcBorders>
            <w:vAlign w:val="center"/>
          </w:tcPr>
          <w:p w14:paraId="3D372947" w14:textId="77777777" w:rsidR="00F70974" w:rsidRPr="00F70974" w:rsidRDefault="00F70974" w:rsidP="001037EC">
            <w:pPr>
              <w:spacing w:after="150"/>
              <w:rPr>
                <w:rFonts w:ascii="Arial" w:hAnsi="Arial" w:cs="Arial"/>
              </w:rPr>
            </w:pPr>
            <w:r w:rsidRPr="00F70974">
              <w:rPr>
                <w:rFonts w:ascii="Arial" w:hAnsi="Arial" w:cs="Arial"/>
                <w:color w:val="000000"/>
              </w:rPr>
              <w:t>4731243.70</w:t>
            </w:r>
          </w:p>
        </w:tc>
        <w:tc>
          <w:tcPr>
            <w:tcW w:w="721" w:type="dxa"/>
            <w:tcBorders>
              <w:top w:val="single" w:sz="8" w:space="0" w:color="000000"/>
              <w:left w:val="single" w:sz="8" w:space="0" w:color="000000"/>
              <w:bottom w:val="single" w:sz="8" w:space="0" w:color="000000"/>
              <w:right w:val="single" w:sz="8" w:space="0" w:color="000000"/>
            </w:tcBorders>
            <w:vAlign w:val="center"/>
          </w:tcPr>
          <w:p w14:paraId="08376E53" w14:textId="77777777" w:rsidR="00F70974" w:rsidRPr="00F70974" w:rsidRDefault="00F70974" w:rsidP="001037EC">
            <w:pPr>
              <w:spacing w:after="150"/>
              <w:rPr>
                <w:rFonts w:ascii="Arial" w:hAnsi="Arial" w:cs="Arial"/>
              </w:rPr>
            </w:pPr>
            <w:r w:rsidRPr="00F70974">
              <w:rPr>
                <w:rFonts w:ascii="Arial" w:hAnsi="Arial" w:cs="Arial"/>
                <w:b/>
                <w:color w:val="000000"/>
              </w:rPr>
              <w:t>Ј283</w:t>
            </w:r>
          </w:p>
        </w:tc>
        <w:tc>
          <w:tcPr>
            <w:tcW w:w="2039" w:type="dxa"/>
            <w:tcBorders>
              <w:top w:val="single" w:sz="8" w:space="0" w:color="000000"/>
              <w:left w:val="single" w:sz="8" w:space="0" w:color="000000"/>
              <w:bottom w:val="single" w:sz="8" w:space="0" w:color="000000"/>
              <w:right w:val="single" w:sz="8" w:space="0" w:color="000000"/>
            </w:tcBorders>
            <w:vAlign w:val="center"/>
          </w:tcPr>
          <w:p w14:paraId="51901E59" w14:textId="77777777" w:rsidR="00F70974" w:rsidRPr="00F70974" w:rsidRDefault="00F70974" w:rsidP="001037EC">
            <w:pPr>
              <w:spacing w:after="150"/>
              <w:rPr>
                <w:rFonts w:ascii="Arial" w:hAnsi="Arial" w:cs="Arial"/>
              </w:rPr>
            </w:pPr>
            <w:r w:rsidRPr="00F70974">
              <w:rPr>
                <w:rFonts w:ascii="Arial" w:hAnsi="Arial" w:cs="Arial"/>
                <w:color w:val="000000"/>
              </w:rPr>
              <w:t>7609969.72</w:t>
            </w:r>
          </w:p>
        </w:tc>
        <w:tc>
          <w:tcPr>
            <w:tcW w:w="2039" w:type="dxa"/>
            <w:tcBorders>
              <w:top w:val="single" w:sz="8" w:space="0" w:color="000000"/>
              <w:left w:val="single" w:sz="8" w:space="0" w:color="000000"/>
              <w:bottom w:val="single" w:sz="8" w:space="0" w:color="000000"/>
              <w:right w:val="single" w:sz="8" w:space="0" w:color="000000"/>
            </w:tcBorders>
            <w:vAlign w:val="center"/>
          </w:tcPr>
          <w:p w14:paraId="20E91F04" w14:textId="77777777" w:rsidR="00F70974" w:rsidRPr="00F70974" w:rsidRDefault="00F70974" w:rsidP="001037EC">
            <w:pPr>
              <w:spacing w:after="150"/>
              <w:rPr>
                <w:rFonts w:ascii="Arial" w:hAnsi="Arial" w:cs="Arial"/>
              </w:rPr>
            </w:pPr>
            <w:r w:rsidRPr="00F70974">
              <w:rPr>
                <w:rFonts w:ascii="Arial" w:hAnsi="Arial" w:cs="Arial"/>
                <w:color w:val="000000"/>
              </w:rPr>
              <w:t>4734727.89</w:t>
            </w:r>
          </w:p>
        </w:tc>
        <w:tc>
          <w:tcPr>
            <w:tcW w:w="722" w:type="dxa"/>
            <w:tcBorders>
              <w:top w:val="single" w:sz="8" w:space="0" w:color="000000"/>
              <w:left w:val="single" w:sz="8" w:space="0" w:color="000000"/>
              <w:bottom w:val="single" w:sz="8" w:space="0" w:color="000000"/>
              <w:right w:val="single" w:sz="8" w:space="0" w:color="000000"/>
            </w:tcBorders>
            <w:vAlign w:val="center"/>
          </w:tcPr>
          <w:p w14:paraId="2A579866" w14:textId="77777777" w:rsidR="00F70974" w:rsidRPr="00F70974" w:rsidRDefault="00F70974" w:rsidP="001037EC">
            <w:pPr>
              <w:spacing w:after="150"/>
              <w:rPr>
                <w:rFonts w:ascii="Arial" w:hAnsi="Arial" w:cs="Arial"/>
              </w:rPr>
            </w:pPr>
            <w:r w:rsidRPr="00F70974">
              <w:rPr>
                <w:rFonts w:ascii="Arial" w:hAnsi="Arial" w:cs="Arial"/>
                <w:b/>
                <w:color w:val="000000"/>
              </w:rPr>
              <w:t>Ј484</w:t>
            </w:r>
          </w:p>
        </w:tc>
        <w:tc>
          <w:tcPr>
            <w:tcW w:w="2040" w:type="dxa"/>
            <w:tcBorders>
              <w:top w:val="single" w:sz="8" w:space="0" w:color="000000"/>
              <w:left w:val="single" w:sz="8" w:space="0" w:color="000000"/>
              <w:bottom w:val="single" w:sz="8" w:space="0" w:color="000000"/>
              <w:right w:val="single" w:sz="8" w:space="0" w:color="000000"/>
            </w:tcBorders>
            <w:vAlign w:val="center"/>
          </w:tcPr>
          <w:p w14:paraId="7D7E4084" w14:textId="77777777" w:rsidR="00F70974" w:rsidRPr="00F70974" w:rsidRDefault="00F70974" w:rsidP="001037EC">
            <w:pPr>
              <w:spacing w:after="150"/>
              <w:rPr>
                <w:rFonts w:ascii="Arial" w:hAnsi="Arial" w:cs="Arial"/>
              </w:rPr>
            </w:pPr>
            <w:r w:rsidRPr="00F70974">
              <w:rPr>
                <w:rFonts w:ascii="Arial" w:hAnsi="Arial" w:cs="Arial"/>
                <w:color w:val="000000"/>
              </w:rPr>
              <w:t>7611824.05</w:t>
            </w:r>
          </w:p>
        </w:tc>
        <w:tc>
          <w:tcPr>
            <w:tcW w:w="2040" w:type="dxa"/>
            <w:tcBorders>
              <w:top w:val="single" w:sz="8" w:space="0" w:color="000000"/>
              <w:left w:val="single" w:sz="8" w:space="0" w:color="000000"/>
              <w:bottom w:val="single" w:sz="8" w:space="0" w:color="000000"/>
              <w:right w:val="single" w:sz="8" w:space="0" w:color="000000"/>
            </w:tcBorders>
            <w:vAlign w:val="center"/>
          </w:tcPr>
          <w:p w14:paraId="6F7E0262" w14:textId="77777777" w:rsidR="00F70974" w:rsidRPr="00F70974" w:rsidRDefault="00F70974" w:rsidP="001037EC">
            <w:pPr>
              <w:spacing w:after="150"/>
              <w:rPr>
                <w:rFonts w:ascii="Arial" w:hAnsi="Arial" w:cs="Arial"/>
              </w:rPr>
            </w:pPr>
            <w:r w:rsidRPr="00F70974">
              <w:rPr>
                <w:rFonts w:ascii="Arial" w:hAnsi="Arial" w:cs="Arial"/>
                <w:color w:val="000000"/>
              </w:rPr>
              <w:t>4734403.39</w:t>
            </w:r>
          </w:p>
        </w:tc>
      </w:tr>
      <w:tr w:rsidR="00F70974" w:rsidRPr="00F70974" w14:paraId="0DD9D62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E7E6285" w14:textId="77777777" w:rsidR="00F70974" w:rsidRPr="00F70974" w:rsidRDefault="00F70974" w:rsidP="001037EC">
            <w:pPr>
              <w:spacing w:after="150"/>
              <w:rPr>
                <w:rFonts w:ascii="Arial" w:hAnsi="Arial" w:cs="Arial"/>
              </w:rPr>
            </w:pPr>
            <w:r w:rsidRPr="00F70974">
              <w:rPr>
                <w:rFonts w:ascii="Arial" w:hAnsi="Arial" w:cs="Arial"/>
                <w:b/>
                <w:color w:val="000000"/>
              </w:rPr>
              <w:t>Ј83</w:t>
            </w:r>
          </w:p>
        </w:tc>
        <w:tc>
          <w:tcPr>
            <w:tcW w:w="2039" w:type="dxa"/>
            <w:tcBorders>
              <w:top w:val="single" w:sz="8" w:space="0" w:color="000000"/>
              <w:left w:val="single" w:sz="8" w:space="0" w:color="000000"/>
              <w:bottom w:val="single" w:sz="8" w:space="0" w:color="000000"/>
              <w:right w:val="single" w:sz="8" w:space="0" w:color="000000"/>
            </w:tcBorders>
            <w:vAlign w:val="center"/>
          </w:tcPr>
          <w:p w14:paraId="7196386B" w14:textId="77777777" w:rsidR="00F70974" w:rsidRPr="00F70974" w:rsidRDefault="00F70974" w:rsidP="001037EC">
            <w:pPr>
              <w:spacing w:after="150"/>
              <w:rPr>
                <w:rFonts w:ascii="Arial" w:hAnsi="Arial" w:cs="Arial"/>
              </w:rPr>
            </w:pPr>
            <w:r w:rsidRPr="00F70974">
              <w:rPr>
                <w:rFonts w:ascii="Arial" w:hAnsi="Arial" w:cs="Arial"/>
                <w:color w:val="000000"/>
              </w:rPr>
              <w:t>7613088.97</w:t>
            </w:r>
          </w:p>
        </w:tc>
        <w:tc>
          <w:tcPr>
            <w:tcW w:w="2039" w:type="dxa"/>
            <w:tcBorders>
              <w:top w:val="single" w:sz="8" w:space="0" w:color="000000"/>
              <w:left w:val="single" w:sz="8" w:space="0" w:color="000000"/>
              <w:bottom w:val="single" w:sz="8" w:space="0" w:color="000000"/>
              <w:right w:val="single" w:sz="8" w:space="0" w:color="000000"/>
            </w:tcBorders>
            <w:vAlign w:val="center"/>
          </w:tcPr>
          <w:p w14:paraId="2AFF523D" w14:textId="77777777" w:rsidR="00F70974" w:rsidRPr="00F70974" w:rsidRDefault="00F70974" w:rsidP="001037EC">
            <w:pPr>
              <w:spacing w:after="150"/>
              <w:rPr>
                <w:rFonts w:ascii="Arial" w:hAnsi="Arial" w:cs="Arial"/>
              </w:rPr>
            </w:pPr>
            <w:r w:rsidRPr="00F70974">
              <w:rPr>
                <w:rFonts w:ascii="Arial" w:hAnsi="Arial" w:cs="Arial"/>
                <w:color w:val="000000"/>
              </w:rPr>
              <w:t>4731252.80</w:t>
            </w:r>
          </w:p>
        </w:tc>
        <w:tc>
          <w:tcPr>
            <w:tcW w:w="721" w:type="dxa"/>
            <w:tcBorders>
              <w:top w:val="single" w:sz="8" w:space="0" w:color="000000"/>
              <w:left w:val="single" w:sz="8" w:space="0" w:color="000000"/>
              <w:bottom w:val="single" w:sz="8" w:space="0" w:color="000000"/>
              <w:right w:val="single" w:sz="8" w:space="0" w:color="000000"/>
            </w:tcBorders>
            <w:vAlign w:val="center"/>
          </w:tcPr>
          <w:p w14:paraId="2002C142" w14:textId="77777777" w:rsidR="00F70974" w:rsidRPr="00F70974" w:rsidRDefault="00F70974" w:rsidP="001037EC">
            <w:pPr>
              <w:spacing w:after="150"/>
              <w:rPr>
                <w:rFonts w:ascii="Arial" w:hAnsi="Arial" w:cs="Arial"/>
              </w:rPr>
            </w:pPr>
            <w:r w:rsidRPr="00F70974">
              <w:rPr>
                <w:rFonts w:ascii="Arial" w:hAnsi="Arial" w:cs="Arial"/>
                <w:b/>
                <w:color w:val="000000"/>
              </w:rPr>
              <w:t>Ј284</w:t>
            </w:r>
          </w:p>
        </w:tc>
        <w:tc>
          <w:tcPr>
            <w:tcW w:w="2039" w:type="dxa"/>
            <w:tcBorders>
              <w:top w:val="single" w:sz="8" w:space="0" w:color="000000"/>
              <w:left w:val="single" w:sz="8" w:space="0" w:color="000000"/>
              <w:bottom w:val="single" w:sz="8" w:space="0" w:color="000000"/>
              <w:right w:val="single" w:sz="8" w:space="0" w:color="000000"/>
            </w:tcBorders>
            <w:vAlign w:val="center"/>
          </w:tcPr>
          <w:p w14:paraId="24BCC550" w14:textId="77777777" w:rsidR="00F70974" w:rsidRPr="00F70974" w:rsidRDefault="00F70974" w:rsidP="001037EC">
            <w:pPr>
              <w:spacing w:after="150"/>
              <w:rPr>
                <w:rFonts w:ascii="Arial" w:hAnsi="Arial" w:cs="Arial"/>
              </w:rPr>
            </w:pPr>
            <w:r w:rsidRPr="00F70974">
              <w:rPr>
                <w:rFonts w:ascii="Arial" w:hAnsi="Arial" w:cs="Arial"/>
                <w:color w:val="000000"/>
              </w:rPr>
              <w:t>7609954.77</w:t>
            </w:r>
          </w:p>
        </w:tc>
        <w:tc>
          <w:tcPr>
            <w:tcW w:w="2039" w:type="dxa"/>
            <w:tcBorders>
              <w:top w:val="single" w:sz="8" w:space="0" w:color="000000"/>
              <w:left w:val="single" w:sz="8" w:space="0" w:color="000000"/>
              <w:bottom w:val="single" w:sz="8" w:space="0" w:color="000000"/>
              <w:right w:val="single" w:sz="8" w:space="0" w:color="000000"/>
            </w:tcBorders>
            <w:vAlign w:val="center"/>
          </w:tcPr>
          <w:p w14:paraId="78EA5AB6" w14:textId="77777777" w:rsidR="00F70974" w:rsidRPr="00F70974" w:rsidRDefault="00F70974" w:rsidP="001037EC">
            <w:pPr>
              <w:spacing w:after="150"/>
              <w:rPr>
                <w:rFonts w:ascii="Arial" w:hAnsi="Arial" w:cs="Arial"/>
              </w:rPr>
            </w:pPr>
            <w:r w:rsidRPr="00F70974">
              <w:rPr>
                <w:rFonts w:ascii="Arial" w:hAnsi="Arial" w:cs="Arial"/>
                <w:color w:val="000000"/>
              </w:rPr>
              <w:t>4734726.64</w:t>
            </w:r>
          </w:p>
        </w:tc>
        <w:tc>
          <w:tcPr>
            <w:tcW w:w="722" w:type="dxa"/>
            <w:tcBorders>
              <w:top w:val="single" w:sz="8" w:space="0" w:color="000000"/>
              <w:left w:val="single" w:sz="8" w:space="0" w:color="000000"/>
              <w:bottom w:val="single" w:sz="8" w:space="0" w:color="000000"/>
              <w:right w:val="single" w:sz="8" w:space="0" w:color="000000"/>
            </w:tcBorders>
            <w:vAlign w:val="center"/>
          </w:tcPr>
          <w:p w14:paraId="51A6F15A" w14:textId="77777777" w:rsidR="00F70974" w:rsidRPr="00F70974" w:rsidRDefault="00F70974" w:rsidP="001037EC">
            <w:pPr>
              <w:spacing w:after="150"/>
              <w:rPr>
                <w:rFonts w:ascii="Arial" w:hAnsi="Arial" w:cs="Arial"/>
              </w:rPr>
            </w:pPr>
            <w:r w:rsidRPr="00F70974">
              <w:rPr>
                <w:rFonts w:ascii="Arial" w:hAnsi="Arial" w:cs="Arial"/>
                <w:b/>
                <w:color w:val="000000"/>
              </w:rPr>
              <w:t>Ј485</w:t>
            </w:r>
          </w:p>
        </w:tc>
        <w:tc>
          <w:tcPr>
            <w:tcW w:w="2040" w:type="dxa"/>
            <w:tcBorders>
              <w:top w:val="single" w:sz="8" w:space="0" w:color="000000"/>
              <w:left w:val="single" w:sz="8" w:space="0" w:color="000000"/>
              <w:bottom w:val="single" w:sz="8" w:space="0" w:color="000000"/>
              <w:right w:val="single" w:sz="8" w:space="0" w:color="000000"/>
            </w:tcBorders>
            <w:vAlign w:val="center"/>
          </w:tcPr>
          <w:p w14:paraId="0C85DFA4" w14:textId="77777777" w:rsidR="00F70974" w:rsidRPr="00F70974" w:rsidRDefault="00F70974" w:rsidP="001037EC">
            <w:pPr>
              <w:spacing w:after="150"/>
              <w:rPr>
                <w:rFonts w:ascii="Arial" w:hAnsi="Arial" w:cs="Arial"/>
              </w:rPr>
            </w:pPr>
            <w:r w:rsidRPr="00F70974">
              <w:rPr>
                <w:rFonts w:ascii="Arial" w:hAnsi="Arial" w:cs="Arial"/>
                <w:color w:val="000000"/>
              </w:rPr>
              <w:t>7611830.08</w:t>
            </w:r>
          </w:p>
        </w:tc>
        <w:tc>
          <w:tcPr>
            <w:tcW w:w="2040" w:type="dxa"/>
            <w:tcBorders>
              <w:top w:val="single" w:sz="8" w:space="0" w:color="000000"/>
              <w:left w:val="single" w:sz="8" w:space="0" w:color="000000"/>
              <w:bottom w:val="single" w:sz="8" w:space="0" w:color="000000"/>
              <w:right w:val="single" w:sz="8" w:space="0" w:color="000000"/>
            </w:tcBorders>
            <w:vAlign w:val="center"/>
          </w:tcPr>
          <w:p w14:paraId="06E1572C" w14:textId="77777777" w:rsidR="00F70974" w:rsidRPr="00F70974" w:rsidRDefault="00F70974" w:rsidP="001037EC">
            <w:pPr>
              <w:spacing w:after="150"/>
              <w:rPr>
                <w:rFonts w:ascii="Arial" w:hAnsi="Arial" w:cs="Arial"/>
              </w:rPr>
            </w:pPr>
            <w:r w:rsidRPr="00F70974">
              <w:rPr>
                <w:rFonts w:ascii="Arial" w:hAnsi="Arial" w:cs="Arial"/>
                <w:color w:val="000000"/>
              </w:rPr>
              <w:t>4734397.75</w:t>
            </w:r>
          </w:p>
        </w:tc>
      </w:tr>
      <w:tr w:rsidR="00F70974" w:rsidRPr="00F70974" w14:paraId="754254E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8F86ABB" w14:textId="77777777" w:rsidR="00F70974" w:rsidRPr="00F70974" w:rsidRDefault="00F70974" w:rsidP="001037EC">
            <w:pPr>
              <w:spacing w:after="150"/>
              <w:rPr>
                <w:rFonts w:ascii="Arial" w:hAnsi="Arial" w:cs="Arial"/>
              </w:rPr>
            </w:pPr>
            <w:r w:rsidRPr="00F70974">
              <w:rPr>
                <w:rFonts w:ascii="Arial" w:hAnsi="Arial" w:cs="Arial"/>
                <w:b/>
                <w:color w:val="000000"/>
              </w:rPr>
              <w:t>Ј84</w:t>
            </w:r>
          </w:p>
        </w:tc>
        <w:tc>
          <w:tcPr>
            <w:tcW w:w="2039" w:type="dxa"/>
            <w:tcBorders>
              <w:top w:val="single" w:sz="8" w:space="0" w:color="000000"/>
              <w:left w:val="single" w:sz="8" w:space="0" w:color="000000"/>
              <w:bottom w:val="single" w:sz="8" w:space="0" w:color="000000"/>
              <w:right w:val="single" w:sz="8" w:space="0" w:color="000000"/>
            </w:tcBorders>
            <w:vAlign w:val="center"/>
          </w:tcPr>
          <w:p w14:paraId="6D23715B" w14:textId="77777777" w:rsidR="00F70974" w:rsidRPr="00F70974" w:rsidRDefault="00F70974" w:rsidP="001037EC">
            <w:pPr>
              <w:spacing w:after="150"/>
              <w:rPr>
                <w:rFonts w:ascii="Arial" w:hAnsi="Arial" w:cs="Arial"/>
              </w:rPr>
            </w:pPr>
            <w:r w:rsidRPr="00F70974">
              <w:rPr>
                <w:rFonts w:ascii="Arial" w:hAnsi="Arial" w:cs="Arial"/>
                <w:color w:val="000000"/>
              </w:rPr>
              <w:t>7613086.08</w:t>
            </w:r>
          </w:p>
        </w:tc>
        <w:tc>
          <w:tcPr>
            <w:tcW w:w="2039" w:type="dxa"/>
            <w:tcBorders>
              <w:top w:val="single" w:sz="8" w:space="0" w:color="000000"/>
              <w:left w:val="single" w:sz="8" w:space="0" w:color="000000"/>
              <w:bottom w:val="single" w:sz="8" w:space="0" w:color="000000"/>
              <w:right w:val="single" w:sz="8" w:space="0" w:color="000000"/>
            </w:tcBorders>
            <w:vAlign w:val="center"/>
          </w:tcPr>
          <w:p w14:paraId="03C09FC8" w14:textId="77777777" w:rsidR="00F70974" w:rsidRPr="00F70974" w:rsidRDefault="00F70974" w:rsidP="001037EC">
            <w:pPr>
              <w:spacing w:after="150"/>
              <w:rPr>
                <w:rFonts w:ascii="Arial" w:hAnsi="Arial" w:cs="Arial"/>
              </w:rPr>
            </w:pPr>
            <w:r w:rsidRPr="00F70974">
              <w:rPr>
                <w:rFonts w:ascii="Arial" w:hAnsi="Arial" w:cs="Arial"/>
                <w:color w:val="000000"/>
              </w:rPr>
              <w:t>4731261.80</w:t>
            </w:r>
          </w:p>
        </w:tc>
        <w:tc>
          <w:tcPr>
            <w:tcW w:w="721" w:type="dxa"/>
            <w:tcBorders>
              <w:top w:val="single" w:sz="8" w:space="0" w:color="000000"/>
              <w:left w:val="single" w:sz="8" w:space="0" w:color="000000"/>
              <w:bottom w:val="single" w:sz="8" w:space="0" w:color="000000"/>
              <w:right w:val="single" w:sz="8" w:space="0" w:color="000000"/>
            </w:tcBorders>
            <w:vAlign w:val="center"/>
          </w:tcPr>
          <w:p w14:paraId="0FBE688B" w14:textId="77777777" w:rsidR="00F70974" w:rsidRPr="00F70974" w:rsidRDefault="00F70974" w:rsidP="001037EC">
            <w:pPr>
              <w:spacing w:after="150"/>
              <w:rPr>
                <w:rFonts w:ascii="Arial" w:hAnsi="Arial" w:cs="Arial"/>
              </w:rPr>
            </w:pPr>
            <w:r w:rsidRPr="00F70974">
              <w:rPr>
                <w:rFonts w:ascii="Arial" w:hAnsi="Arial" w:cs="Arial"/>
                <w:b/>
                <w:color w:val="000000"/>
              </w:rPr>
              <w:t>Ј285</w:t>
            </w:r>
          </w:p>
        </w:tc>
        <w:tc>
          <w:tcPr>
            <w:tcW w:w="2039" w:type="dxa"/>
            <w:tcBorders>
              <w:top w:val="single" w:sz="8" w:space="0" w:color="000000"/>
              <w:left w:val="single" w:sz="8" w:space="0" w:color="000000"/>
              <w:bottom w:val="single" w:sz="8" w:space="0" w:color="000000"/>
              <w:right w:val="single" w:sz="8" w:space="0" w:color="000000"/>
            </w:tcBorders>
            <w:vAlign w:val="center"/>
          </w:tcPr>
          <w:p w14:paraId="16BD4868" w14:textId="77777777" w:rsidR="00F70974" w:rsidRPr="00F70974" w:rsidRDefault="00F70974" w:rsidP="001037EC">
            <w:pPr>
              <w:spacing w:after="150"/>
              <w:rPr>
                <w:rFonts w:ascii="Arial" w:hAnsi="Arial" w:cs="Arial"/>
              </w:rPr>
            </w:pPr>
            <w:r w:rsidRPr="00F70974">
              <w:rPr>
                <w:rFonts w:ascii="Arial" w:hAnsi="Arial" w:cs="Arial"/>
                <w:color w:val="000000"/>
              </w:rPr>
              <w:t>7609940.30</w:t>
            </w:r>
          </w:p>
        </w:tc>
        <w:tc>
          <w:tcPr>
            <w:tcW w:w="2039" w:type="dxa"/>
            <w:tcBorders>
              <w:top w:val="single" w:sz="8" w:space="0" w:color="000000"/>
              <w:left w:val="single" w:sz="8" w:space="0" w:color="000000"/>
              <w:bottom w:val="single" w:sz="8" w:space="0" w:color="000000"/>
              <w:right w:val="single" w:sz="8" w:space="0" w:color="000000"/>
            </w:tcBorders>
            <w:vAlign w:val="center"/>
          </w:tcPr>
          <w:p w14:paraId="768F8230" w14:textId="77777777" w:rsidR="00F70974" w:rsidRPr="00F70974" w:rsidRDefault="00F70974" w:rsidP="001037EC">
            <w:pPr>
              <w:spacing w:after="150"/>
              <w:rPr>
                <w:rFonts w:ascii="Arial" w:hAnsi="Arial" w:cs="Arial"/>
              </w:rPr>
            </w:pPr>
            <w:r w:rsidRPr="00F70974">
              <w:rPr>
                <w:rFonts w:ascii="Arial" w:hAnsi="Arial" w:cs="Arial"/>
                <w:color w:val="000000"/>
              </w:rPr>
              <w:t>4734722.71</w:t>
            </w:r>
          </w:p>
        </w:tc>
        <w:tc>
          <w:tcPr>
            <w:tcW w:w="722" w:type="dxa"/>
            <w:tcBorders>
              <w:top w:val="single" w:sz="8" w:space="0" w:color="000000"/>
              <w:left w:val="single" w:sz="8" w:space="0" w:color="000000"/>
              <w:bottom w:val="single" w:sz="8" w:space="0" w:color="000000"/>
              <w:right w:val="single" w:sz="8" w:space="0" w:color="000000"/>
            </w:tcBorders>
            <w:vAlign w:val="center"/>
          </w:tcPr>
          <w:p w14:paraId="7A82656B" w14:textId="77777777" w:rsidR="00F70974" w:rsidRPr="00F70974" w:rsidRDefault="00F70974" w:rsidP="001037EC">
            <w:pPr>
              <w:spacing w:after="150"/>
              <w:rPr>
                <w:rFonts w:ascii="Arial" w:hAnsi="Arial" w:cs="Arial"/>
              </w:rPr>
            </w:pPr>
            <w:r w:rsidRPr="00F70974">
              <w:rPr>
                <w:rFonts w:ascii="Arial" w:hAnsi="Arial" w:cs="Arial"/>
                <w:b/>
                <w:color w:val="000000"/>
              </w:rPr>
              <w:t>Ј486</w:t>
            </w:r>
          </w:p>
        </w:tc>
        <w:tc>
          <w:tcPr>
            <w:tcW w:w="2040" w:type="dxa"/>
            <w:tcBorders>
              <w:top w:val="single" w:sz="8" w:space="0" w:color="000000"/>
              <w:left w:val="single" w:sz="8" w:space="0" w:color="000000"/>
              <w:bottom w:val="single" w:sz="8" w:space="0" w:color="000000"/>
              <w:right w:val="single" w:sz="8" w:space="0" w:color="000000"/>
            </w:tcBorders>
            <w:vAlign w:val="center"/>
          </w:tcPr>
          <w:p w14:paraId="7779AEFB" w14:textId="77777777" w:rsidR="00F70974" w:rsidRPr="00F70974" w:rsidRDefault="00F70974" w:rsidP="001037EC">
            <w:pPr>
              <w:spacing w:after="150"/>
              <w:rPr>
                <w:rFonts w:ascii="Arial" w:hAnsi="Arial" w:cs="Arial"/>
              </w:rPr>
            </w:pPr>
            <w:r w:rsidRPr="00F70974">
              <w:rPr>
                <w:rFonts w:ascii="Arial" w:hAnsi="Arial" w:cs="Arial"/>
                <w:color w:val="000000"/>
              </w:rPr>
              <w:t>7611834.95</w:t>
            </w:r>
          </w:p>
        </w:tc>
        <w:tc>
          <w:tcPr>
            <w:tcW w:w="2040" w:type="dxa"/>
            <w:tcBorders>
              <w:top w:val="single" w:sz="8" w:space="0" w:color="000000"/>
              <w:left w:val="single" w:sz="8" w:space="0" w:color="000000"/>
              <w:bottom w:val="single" w:sz="8" w:space="0" w:color="000000"/>
              <w:right w:val="single" w:sz="8" w:space="0" w:color="000000"/>
            </w:tcBorders>
            <w:vAlign w:val="center"/>
          </w:tcPr>
          <w:p w14:paraId="123ACFCB" w14:textId="77777777" w:rsidR="00F70974" w:rsidRPr="00F70974" w:rsidRDefault="00F70974" w:rsidP="001037EC">
            <w:pPr>
              <w:spacing w:after="150"/>
              <w:rPr>
                <w:rFonts w:ascii="Arial" w:hAnsi="Arial" w:cs="Arial"/>
              </w:rPr>
            </w:pPr>
            <w:r w:rsidRPr="00F70974">
              <w:rPr>
                <w:rFonts w:ascii="Arial" w:hAnsi="Arial" w:cs="Arial"/>
                <w:color w:val="000000"/>
              </w:rPr>
              <w:t>4734389.98</w:t>
            </w:r>
          </w:p>
        </w:tc>
      </w:tr>
      <w:tr w:rsidR="00F70974" w:rsidRPr="00F70974" w14:paraId="311FE75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CC0A1BA" w14:textId="77777777" w:rsidR="00F70974" w:rsidRPr="00F70974" w:rsidRDefault="00F70974" w:rsidP="001037EC">
            <w:pPr>
              <w:spacing w:after="150"/>
              <w:rPr>
                <w:rFonts w:ascii="Arial" w:hAnsi="Arial" w:cs="Arial"/>
              </w:rPr>
            </w:pPr>
            <w:r w:rsidRPr="00F70974">
              <w:rPr>
                <w:rFonts w:ascii="Arial" w:hAnsi="Arial" w:cs="Arial"/>
                <w:b/>
                <w:color w:val="000000"/>
              </w:rPr>
              <w:t>Ј85</w:t>
            </w:r>
          </w:p>
        </w:tc>
        <w:tc>
          <w:tcPr>
            <w:tcW w:w="2039" w:type="dxa"/>
            <w:tcBorders>
              <w:top w:val="single" w:sz="8" w:space="0" w:color="000000"/>
              <w:left w:val="single" w:sz="8" w:space="0" w:color="000000"/>
              <w:bottom w:val="single" w:sz="8" w:space="0" w:color="000000"/>
              <w:right w:val="single" w:sz="8" w:space="0" w:color="000000"/>
            </w:tcBorders>
            <w:vAlign w:val="center"/>
          </w:tcPr>
          <w:p w14:paraId="550914D7" w14:textId="77777777" w:rsidR="00F70974" w:rsidRPr="00F70974" w:rsidRDefault="00F70974" w:rsidP="001037EC">
            <w:pPr>
              <w:spacing w:after="150"/>
              <w:rPr>
                <w:rFonts w:ascii="Arial" w:hAnsi="Arial" w:cs="Arial"/>
              </w:rPr>
            </w:pPr>
            <w:r w:rsidRPr="00F70974">
              <w:rPr>
                <w:rFonts w:ascii="Arial" w:hAnsi="Arial" w:cs="Arial"/>
                <w:color w:val="000000"/>
              </w:rPr>
              <w:t>7613082.90</w:t>
            </w:r>
          </w:p>
        </w:tc>
        <w:tc>
          <w:tcPr>
            <w:tcW w:w="2039" w:type="dxa"/>
            <w:tcBorders>
              <w:top w:val="single" w:sz="8" w:space="0" w:color="000000"/>
              <w:left w:val="single" w:sz="8" w:space="0" w:color="000000"/>
              <w:bottom w:val="single" w:sz="8" w:space="0" w:color="000000"/>
              <w:right w:val="single" w:sz="8" w:space="0" w:color="000000"/>
            </w:tcBorders>
            <w:vAlign w:val="center"/>
          </w:tcPr>
          <w:p w14:paraId="587165C1" w14:textId="77777777" w:rsidR="00F70974" w:rsidRPr="00F70974" w:rsidRDefault="00F70974" w:rsidP="001037EC">
            <w:pPr>
              <w:spacing w:after="150"/>
              <w:rPr>
                <w:rFonts w:ascii="Arial" w:hAnsi="Arial" w:cs="Arial"/>
              </w:rPr>
            </w:pPr>
            <w:r w:rsidRPr="00F70974">
              <w:rPr>
                <w:rFonts w:ascii="Arial" w:hAnsi="Arial" w:cs="Arial"/>
                <w:color w:val="000000"/>
              </w:rPr>
              <w:t>4731270.71</w:t>
            </w:r>
          </w:p>
        </w:tc>
        <w:tc>
          <w:tcPr>
            <w:tcW w:w="721" w:type="dxa"/>
            <w:tcBorders>
              <w:top w:val="single" w:sz="8" w:space="0" w:color="000000"/>
              <w:left w:val="single" w:sz="8" w:space="0" w:color="000000"/>
              <w:bottom w:val="single" w:sz="8" w:space="0" w:color="000000"/>
              <w:right w:val="single" w:sz="8" w:space="0" w:color="000000"/>
            </w:tcBorders>
            <w:vAlign w:val="center"/>
          </w:tcPr>
          <w:p w14:paraId="11597B4D" w14:textId="77777777" w:rsidR="00F70974" w:rsidRPr="00F70974" w:rsidRDefault="00F70974" w:rsidP="001037EC">
            <w:pPr>
              <w:spacing w:after="150"/>
              <w:rPr>
                <w:rFonts w:ascii="Arial" w:hAnsi="Arial" w:cs="Arial"/>
              </w:rPr>
            </w:pPr>
            <w:r w:rsidRPr="00F70974">
              <w:rPr>
                <w:rFonts w:ascii="Arial" w:hAnsi="Arial" w:cs="Arial"/>
                <w:b/>
                <w:color w:val="000000"/>
              </w:rPr>
              <w:t>Ј286</w:t>
            </w:r>
          </w:p>
        </w:tc>
        <w:tc>
          <w:tcPr>
            <w:tcW w:w="2039" w:type="dxa"/>
            <w:tcBorders>
              <w:top w:val="single" w:sz="8" w:space="0" w:color="000000"/>
              <w:left w:val="single" w:sz="8" w:space="0" w:color="000000"/>
              <w:bottom w:val="single" w:sz="8" w:space="0" w:color="000000"/>
              <w:right w:val="single" w:sz="8" w:space="0" w:color="000000"/>
            </w:tcBorders>
            <w:vAlign w:val="center"/>
          </w:tcPr>
          <w:p w14:paraId="30DBF8D0" w14:textId="77777777" w:rsidR="00F70974" w:rsidRPr="00F70974" w:rsidRDefault="00F70974" w:rsidP="001037EC">
            <w:pPr>
              <w:spacing w:after="150"/>
              <w:rPr>
                <w:rFonts w:ascii="Arial" w:hAnsi="Arial" w:cs="Arial"/>
              </w:rPr>
            </w:pPr>
            <w:r w:rsidRPr="00F70974">
              <w:rPr>
                <w:rFonts w:ascii="Arial" w:hAnsi="Arial" w:cs="Arial"/>
                <w:color w:val="000000"/>
              </w:rPr>
              <w:t>7609926.78</w:t>
            </w:r>
          </w:p>
        </w:tc>
        <w:tc>
          <w:tcPr>
            <w:tcW w:w="2039" w:type="dxa"/>
            <w:tcBorders>
              <w:top w:val="single" w:sz="8" w:space="0" w:color="000000"/>
              <w:left w:val="single" w:sz="8" w:space="0" w:color="000000"/>
              <w:bottom w:val="single" w:sz="8" w:space="0" w:color="000000"/>
              <w:right w:val="single" w:sz="8" w:space="0" w:color="000000"/>
            </w:tcBorders>
            <w:vAlign w:val="center"/>
          </w:tcPr>
          <w:p w14:paraId="01E5141D" w14:textId="77777777" w:rsidR="00F70974" w:rsidRPr="00F70974" w:rsidRDefault="00F70974" w:rsidP="001037EC">
            <w:pPr>
              <w:spacing w:after="150"/>
              <w:rPr>
                <w:rFonts w:ascii="Arial" w:hAnsi="Arial" w:cs="Arial"/>
              </w:rPr>
            </w:pPr>
            <w:r w:rsidRPr="00F70974">
              <w:rPr>
                <w:rFonts w:ascii="Arial" w:hAnsi="Arial" w:cs="Arial"/>
                <w:color w:val="000000"/>
              </w:rPr>
              <w:t>4734716.23</w:t>
            </w:r>
          </w:p>
        </w:tc>
        <w:tc>
          <w:tcPr>
            <w:tcW w:w="722" w:type="dxa"/>
            <w:tcBorders>
              <w:top w:val="single" w:sz="8" w:space="0" w:color="000000"/>
              <w:left w:val="single" w:sz="8" w:space="0" w:color="000000"/>
              <w:bottom w:val="single" w:sz="8" w:space="0" w:color="000000"/>
              <w:right w:val="single" w:sz="8" w:space="0" w:color="000000"/>
            </w:tcBorders>
            <w:vAlign w:val="center"/>
          </w:tcPr>
          <w:p w14:paraId="4C415A20" w14:textId="77777777" w:rsidR="00F70974" w:rsidRPr="00F70974" w:rsidRDefault="00F70974" w:rsidP="001037EC">
            <w:pPr>
              <w:spacing w:after="150"/>
              <w:rPr>
                <w:rFonts w:ascii="Arial" w:hAnsi="Arial" w:cs="Arial"/>
              </w:rPr>
            </w:pPr>
            <w:r w:rsidRPr="00F70974">
              <w:rPr>
                <w:rFonts w:ascii="Arial" w:hAnsi="Arial" w:cs="Arial"/>
                <w:b/>
                <w:color w:val="000000"/>
              </w:rPr>
              <w:t>Ј487</w:t>
            </w:r>
          </w:p>
        </w:tc>
        <w:tc>
          <w:tcPr>
            <w:tcW w:w="2040" w:type="dxa"/>
            <w:tcBorders>
              <w:top w:val="single" w:sz="8" w:space="0" w:color="000000"/>
              <w:left w:val="single" w:sz="8" w:space="0" w:color="000000"/>
              <w:bottom w:val="single" w:sz="8" w:space="0" w:color="000000"/>
              <w:right w:val="single" w:sz="8" w:space="0" w:color="000000"/>
            </w:tcBorders>
            <w:vAlign w:val="center"/>
          </w:tcPr>
          <w:p w14:paraId="022B634F" w14:textId="77777777" w:rsidR="00F70974" w:rsidRPr="00F70974" w:rsidRDefault="00F70974" w:rsidP="001037EC">
            <w:pPr>
              <w:spacing w:after="150"/>
              <w:rPr>
                <w:rFonts w:ascii="Arial" w:hAnsi="Arial" w:cs="Arial"/>
              </w:rPr>
            </w:pPr>
            <w:r w:rsidRPr="00F70974">
              <w:rPr>
                <w:rFonts w:ascii="Arial" w:hAnsi="Arial" w:cs="Arial"/>
                <w:color w:val="000000"/>
              </w:rPr>
              <w:t>7611839.81</w:t>
            </w:r>
          </w:p>
        </w:tc>
        <w:tc>
          <w:tcPr>
            <w:tcW w:w="2040" w:type="dxa"/>
            <w:tcBorders>
              <w:top w:val="single" w:sz="8" w:space="0" w:color="000000"/>
              <w:left w:val="single" w:sz="8" w:space="0" w:color="000000"/>
              <w:bottom w:val="single" w:sz="8" w:space="0" w:color="000000"/>
              <w:right w:val="single" w:sz="8" w:space="0" w:color="000000"/>
            </w:tcBorders>
            <w:vAlign w:val="center"/>
          </w:tcPr>
          <w:p w14:paraId="558D8479" w14:textId="77777777" w:rsidR="00F70974" w:rsidRPr="00F70974" w:rsidRDefault="00F70974" w:rsidP="001037EC">
            <w:pPr>
              <w:spacing w:after="150"/>
              <w:rPr>
                <w:rFonts w:ascii="Arial" w:hAnsi="Arial" w:cs="Arial"/>
              </w:rPr>
            </w:pPr>
            <w:r w:rsidRPr="00F70974">
              <w:rPr>
                <w:rFonts w:ascii="Arial" w:hAnsi="Arial" w:cs="Arial"/>
                <w:color w:val="000000"/>
              </w:rPr>
              <w:t>4734382.42</w:t>
            </w:r>
          </w:p>
        </w:tc>
      </w:tr>
      <w:tr w:rsidR="00F70974" w:rsidRPr="00F70974" w14:paraId="3B6735C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FFA7C66" w14:textId="77777777" w:rsidR="00F70974" w:rsidRPr="00F70974" w:rsidRDefault="00F70974" w:rsidP="001037EC">
            <w:pPr>
              <w:spacing w:after="150"/>
              <w:rPr>
                <w:rFonts w:ascii="Arial" w:hAnsi="Arial" w:cs="Arial"/>
              </w:rPr>
            </w:pPr>
            <w:r w:rsidRPr="00F70974">
              <w:rPr>
                <w:rFonts w:ascii="Arial" w:hAnsi="Arial" w:cs="Arial"/>
                <w:b/>
                <w:color w:val="000000"/>
              </w:rPr>
              <w:t>Ј86</w:t>
            </w:r>
          </w:p>
        </w:tc>
        <w:tc>
          <w:tcPr>
            <w:tcW w:w="2039" w:type="dxa"/>
            <w:tcBorders>
              <w:top w:val="single" w:sz="8" w:space="0" w:color="000000"/>
              <w:left w:val="single" w:sz="8" w:space="0" w:color="000000"/>
              <w:bottom w:val="single" w:sz="8" w:space="0" w:color="000000"/>
              <w:right w:val="single" w:sz="8" w:space="0" w:color="000000"/>
            </w:tcBorders>
            <w:vAlign w:val="center"/>
          </w:tcPr>
          <w:p w14:paraId="37832AB3" w14:textId="77777777" w:rsidR="00F70974" w:rsidRPr="00F70974" w:rsidRDefault="00F70974" w:rsidP="001037EC">
            <w:pPr>
              <w:spacing w:after="150"/>
              <w:rPr>
                <w:rFonts w:ascii="Arial" w:hAnsi="Arial" w:cs="Arial"/>
              </w:rPr>
            </w:pPr>
            <w:r w:rsidRPr="00F70974">
              <w:rPr>
                <w:rFonts w:ascii="Arial" w:hAnsi="Arial" w:cs="Arial"/>
                <w:color w:val="000000"/>
              </w:rPr>
              <w:t>7613071.34</w:t>
            </w:r>
          </w:p>
        </w:tc>
        <w:tc>
          <w:tcPr>
            <w:tcW w:w="2039" w:type="dxa"/>
            <w:tcBorders>
              <w:top w:val="single" w:sz="8" w:space="0" w:color="000000"/>
              <w:left w:val="single" w:sz="8" w:space="0" w:color="000000"/>
              <w:bottom w:val="single" w:sz="8" w:space="0" w:color="000000"/>
              <w:right w:val="single" w:sz="8" w:space="0" w:color="000000"/>
            </w:tcBorders>
            <w:vAlign w:val="center"/>
          </w:tcPr>
          <w:p w14:paraId="3E09E01B" w14:textId="77777777" w:rsidR="00F70974" w:rsidRPr="00F70974" w:rsidRDefault="00F70974" w:rsidP="001037EC">
            <w:pPr>
              <w:spacing w:after="150"/>
              <w:rPr>
                <w:rFonts w:ascii="Arial" w:hAnsi="Arial" w:cs="Arial"/>
              </w:rPr>
            </w:pPr>
            <w:r w:rsidRPr="00F70974">
              <w:rPr>
                <w:rFonts w:ascii="Arial" w:hAnsi="Arial" w:cs="Arial"/>
                <w:color w:val="000000"/>
              </w:rPr>
              <w:t>4731301.53</w:t>
            </w:r>
          </w:p>
        </w:tc>
        <w:tc>
          <w:tcPr>
            <w:tcW w:w="721" w:type="dxa"/>
            <w:tcBorders>
              <w:top w:val="single" w:sz="8" w:space="0" w:color="000000"/>
              <w:left w:val="single" w:sz="8" w:space="0" w:color="000000"/>
              <w:bottom w:val="single" w:sz="8" w:space="0" w:color="000000"/>
              <w:right w:val="single" w:sz="8" w:space="0" w:color="000000"/>
            </w:tcBorders>
            <w:vAlign w:val="center"/>
          </w:tcPr>
          <w:p w14:paraId="1BE745CD" w14:textId="77777777" w:rsidR="00F70974" w:rsidRPr="00F70974" w:rsidRDefault="00F70974" w:rsidP="001037EC">
            <w:pPr>
              <w:spacing w:after="150"/>
              <w:rPr>
                <w:rFonts w:ascii="Arial" w:hAnsi="Arial" w:cs="Arial"/>
              </w:rPr>
            </w:pPr>
            <w:r w:rsidRPr="00F70974">
              <w:rPr>
                <w:rFonts w:ascii="Arial" w:hAnsi="Arial" w:cs="Arial"/>
                <w:b/>
                <w:color w:val="000000"/>
              </w:rPr>
              <w:t>Ј287</w:t>
            </w:r>
          </w:p>
        </w:tc>
        <w:tc>
          <w:tcPr>
            <w:tcW w:w="2039" w:type="dxa"/>
            <w:tcBorders>
              <w:top w:val="single" w:sz="8" w:space="0" w:color="000000"/>
              <w:left w:val="single" w:sz="8" w:space="0" w:color="000000"/>
              <w:bottom w:val="single" w:sz="8" w:space="0" w:color="000000"/>
              <w:right w:val="single" w:sz="8" w:space="0" w:color="000000"/>
            </w:tcBorders>
            <w:vAlign w:val="center"/>
          </w:tcPr>
          <w:p w14:paraId="126D82B9" w14:textId="77777777" w:rsidR="00F70974" w:rsidRPr="00F70974" w:rsidRDefault="00F70974" w:rsidP="001037EC">
            <w:pPr>
              <w:spacing w:after="150"/>
              <w:rPr>
                <w:rFonts w:ascii="Arial" w:hAnsi="Arial" w:cs="Arial"/>
              </w:rPr>
            </w:pPr>
            <w:r w:rsidRPr="00F70974">
              <w:rPr>
                <w:rFonts w:ascii="Arial" w:hAnsi="Arial" w:cs="Arial"/>
                <w:color w:val="000000"/>
              </w:rPr>
              <w:t>7609918.96</w:t>
            </w:r>
          </w:p>
        </w:tc>
        <w:tc>
          <w:tcPr>
            <w:tcW w:w="2039" w:type="dxa"/>
            <w:tcBorders>
              <w:top w:val="single" w:sz="8" w:space="0" w:color="000000"/>
              <w:left w:val="single" w:sz="8" w:space="0" w:color="000000"/>
              <w:bottom w:val="single" w:sz="8" w:space="0" w:color="000000"/>
              <w:right w:val="single" w:sz="8" w:space="0" w:color="000000"/>
            </w:tcBorders>
            <w:vAlign w:val="center"/>
          </w:tcPr>
          <w:p w14:paraId="0E3C9DFF" w14:textId="77777777" w:rsidR="00F70974" w:rsidRPr="00F70974" w:rsidRDefault="00F70974" w:rsidP="001037EC">
            <w:pPr>
              <w:spacing w:after="150"/>
              <w:rPr>
                <w:rFonts w:ascii="Arial" w:hAnsi="Arial" w:cs="Arial"/>
              </w:rPr>
            </w:pPr>
            <w:r w:rsidRPr="00F70974">
              <w:rPr>
                <w:rFonts w:ascii="Arial" w:hAnsi="Arial" w:cs="Arial"/>
                <w:color w:val="000000"/>
              </w:rPr>
              <w:t>4734711.56</w:t>
            </w:r>
          </w:p>
        </w:tc>
        <w:tc>
          <w:tcPr>
            <w:tcW w:w="722" w:type="dxa"/>
            <w:tcBorders>
              <w:top w:val="single" w:sz="8" w:space="0" w:color="000000"/>
              <w:left w:val="single" w:sz="8" w:space="0" w:color="000000"/>
              <w:bottom w:val="single" w:sz="8" w:space="0" w:color="000000"/>
              <w:right w:val="single" w:sz="8" w:space="0" w:color="000000"/>
            </w:tcBorders>
            <w:vAlign w:val="center"/>
          </w:tcPr>
          <w:p w14:paraId="4685E83F" w14:textId="77777777" w:rsidR="00F70974" w:rsidRPr="00F70974" w:rsidRDefault="00F70974" w:rsidP="001037EC">
            <w:pPr>
              <w:spacing w:after="150"/>
              <w:rPr>
                <w:rFonts w:ascii="Arial" w:hAnsi="Arial" w:cs="Arial"/>
              </w:rPr>
            </w:pPr>
            <w:r w:rsidRPr="00F70974">
              <w:rPr>
                <w:rFonts w:ascii="Arial" w:hAnsi="Arial" w:cs="Arial"/>
                <w:b/>
                <w:color w:val="000000"/>
              </w:rPr>
              <w:t>Ј488</w:t>
            </w:r>
          </w:p>
        </w:tc>
        <w:tc>
          <w:tcPr>
            <w:tcW w:w="2040" w:type="dxa"/>
            <w:tcBorders>
              <w:top w:val="single" w:sz="8" w:space="0" w:color="000000"/>
              <w:left w:val="single" w:sz="8" w:space="0" w:color="000000"/>
              <w:bottom w:val="single" w:sz="8" w:space="0" w:color="000000"/>
              <w:right w:val="single" w:sz="8" w:space="0" w:color="000000"/>
            </w:tcBorders>
            <w:vAlign w:val="center"/>
          </w:tcPr>
          <w:p w14:paraId="1A2BA3F6" w14:textId="77777777" w:rsidR="00F70974" w:rsidRPr="00F70974" w:rsidRDefault="00F70974" w:rsidP="001037EC">
            <w:pPr>
              <w:spacing w:after="150"/>
              <w:rPr>
                <w:rFonts w:ascii="Arial" w:hAnsi="Arial" w:cs="Arial"/>
              </w:rPr>
            </w:pPr>
            <w:r w:rsidRPr="00F70974">
              <w:rPr>
                <w:rFonts w:ascii="Arial" w:hAnsi="Arial" w:cs="Arial"/>
                <w:color w:val="000000"/>
              </w:rPr>
              <w:t>7611851.72</w:t>
            </w:r>
          </w:p>
        </w:tc>
        <w:tc>
          <w:tcPr>
            <w:tcW w:w="2040" w:type="dxa"/>
            <w:tcBorders>
              <w:top w:val="single" w:sz="8" w:space="0" w:color="000000"/>
              <w:left w:val="single" w:sz="8" w:space="0" w:color="000000"/>
              <w:bottom w:val="single" w:sz="8" w:space="0" w:color="000000"/>
              <w:right w:val="single" w:sz="8" w:space="0" w:color="000000"/>
            </w:tcBorders>
            <w:vAlign w:val="center"/>
          </w:tcPr>
          <w:p w14:paraId="173DDD80" w14:textId="77777777" w:rsidR="00F70974" w:rsidRPr="00F70974" w:rsidRDefault="00F70974" w:rsidP="001037EC">
            <w:pPr>
              <w:spacing w:after="150"/>
              <w:rPr>
                <w:rFonts w:ascii="Arial" w:hAnsi="Arial" w:cs="Arial"/>
              </w:rPr>
            </w:pPr>
            <w:r w:rsidRPr="00F70974">
              <w:rPr>
                <w:rFonts w:ascii="Arial" w:hAnsi="Arial" w:cs="Arial"/>
                <w:color w:val="000000"/>
              </w:rPr>
              <w:t>4734367.61</w:t>
            </w:r>
          </w:p>
        </w:tc>
      </w:tr>
      <w:tr w:rsidR="00F70974" w:rsidRPr="00F70974" w14:paraId="3C0281E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18677E0" w14:textId="77777777" w:rsidR="00F70974" w:rsidRPr="00F70974" w:rsidRDefault="00F70974" w:rsidP="001037EC">
            <w:pPr>
              <w:spacing w:after="150"/>
              <w:rPr>
                <w:rFonts w:ascii="Arial" w:hAnsi="Arial" w:cs="Arial"/>
              </w:rPr>
            </w:pPr>
            <w:r w:rsidRPr="00F70974">
              <w:rPr>
                <w:rFonts w:ascii="Arial" w:hAnsi="Arial" w:cs="Arial"/>
                <w:b/>
                <w:color w:val="000000"/>
              </w:rPr>
              <w:t>Ј87</w:t>
            </w:r>
          </w:p>
        </w:tc>
        <w:tc>
          <w:tcPr>
            <w:tcW w:w="2039" w:type="dxa"/>
            <w:tcBorders>
              <w:top w:val="single" w:sz="8" w:space="0" w:color="000000"/>
              <w:left w:val="single" w:sz="8" w:space="0" w:color="000000"/>
              <w:bottom w:val="single" w:sz="8" w:space="0" w:color="000000"/>
              <w:right w:val="single" w:sz="8" w:space="0" w:color="000000"/>
            </w:tcBorders>
            <w:vAlign w:val="center"/>
          </w:tcPr>
          <w:p w14:paraId="1EB16D6C" w14:textId="77777777" w:rsidR="00F70974" w:rsidRPr="00F70974" w:rsidRDefault="00F70974" w:rsidP="001037EC">
            <w:pPr>
              <w:spacing w:after="150"/>
              <w:rPr>
                <w:rFonts w:ascii="Arial" w:hAnsi="Arial" w:cs="Arial"/>
              </w:rPr>
            </w:pPr>
            <w:r w:rsidRPr="00F70974">
              <w:rPr>
                <w:rFonts w:ascii="Arial" w:hAnsi="Arial" w:cs="Arial"/>
                <w:color w:val="000000"/>
              </w:rPr>
              <w:t>7613066.68</w:t>
            </w:r>
          </w:p>
        </w:tc>
        <w:tc>
          <w:tcPr>
            <w:tcW w:w="2039" w:type="dxa"/>
            <w:tcBorders>
              <w:top w:val="single" w:sz="8" w:space="0" w:color="000000"/>
              <w:left w:val="single" w:sz="8" w:space="0" w:color="000000"/>
              <w:bottom w:val="single" w:sz="8" w:space="0" w:color="000000"/>
              <w:right w:val="single" w:sz="8" w:space="0" w:color="000000"/>
            </w:tcBorders>
            <w:vAlign w:val="center"/>
          </w:tcPr>
          <w:p w14:paraId="17BF7FAF" w14:textId="77777777" w:rsidR="00F70974" w:rsidRPr="00F70974" w:rsidRDefault="00F70974" w:rsidP="001037EC">
            <w:pPr>
              <w:spacing w:after="150"/>
              <w:rPr>
                <w:rFonts w:ascii="Arial" w:hAnsi="Arial" w:cs="Arial"/>
              </w:rPr>
            </w:pPr>
            <w:r w:rsidRPr="00F70974">
              <w:rPr>
                <w:rFonts w:ascii="Arial" w:hAnsi="Arial" w:cs="Arial"/>
                <w:color w:val="000000"/>
              </w:rPr>
              <w:t>4731314.88</w:t>
            </w:r>
          </w:p>
        </w:tc>
        <w:tc>
          <w:tcPr>
            <w:tcW w:w="721" w:type="dxa"/>
            <w:tcBorders>
              <w:top w:val="single" w:sz="8" w:space="0" w:color="000000"/>
              <w:left w:val="single" w:sz="8" w:space="0" w:color="000000"/>
              <w:bottom w:val="single" w:sz="8" w:space="0" w:color="000000"/>
              <w:right w:val="single" w:sz="8" w:space="0" w:color="000000"/>
            </w:tcBorders>
            <w:vAlign w:val="center"/>
          </w:tcPr>
          <w:p w14:paraId="28922B70" w14:textId="77777777" w:rsidR="00F70974" w:rsidRPr="00F70974" w:rsidRDefault="00F70974" w:rsidP="001037EC">
            <w:pPr>
              <w:spacing w:after="150"/>
              <w:rPr>
                <w:rFonts w:ascii="Arial" w:hAnsi="Arial" w:cs="Arial"/>
              </w:rPr>
            </w:pPr>
            <w:r w:rsidRPr="00F70974">
              <w:rPr>
                <w:rFonts w:ascii="Arial" w:hAnsi="Arial" w:cs="Arial"/>
                <w:b/>
                <w:color w:val="000000"/>
              </w:rPr>
              <w:t>Ј288</w:t>
            </w:r>
          </w:p>
        </w:tc>
        <w:tc>
          <w:tcPr>
            <w:tcW w:w="2039" w:type="dxa"/>
            <w:tcBorders>
              <w:top w:val="single" w:sz="8" w:space="0" w:color="000000"/>
              <w:left w:val="single" w:sz="8" w:space="0" w:color="000000"/>
              <w:bottom w:val="single" w:sz="8" w:space="0" w:color="000000"/>
              <w:right w:val="single" w:sz="8" w:space="0" w:color="000000"/>
            </w:tcBorders>
            <w:vAlign w:val="center"/>
          </w:tcPr>
          <w:p w14:paraId="0A993521" w14:textId="77777777" w:rsidR="00F70974" w:rsidRPr="00F70974" w:rsidRDefault="00F70974" w:rsidP="001037EC">
            <w:pPr>
              <w:spacing w:after="150"/>
              <w:rPr>
                <w:rFonts w:ascii="Arial" w:hAnsi="Arial" w:cs="Arial"/>
              </w:rPr>
            </w:pPr>
            <w:r w:rsidRPr="00F70974">
              <w:rPr>
                <w:rFonts w:ascii="Arial" w:hAnsi="Arial" w:cs="Arial"/>
                <w:color w:val="000000"/>
              </w:rPr>
              <w:t>7609908.22</w:t>
            </w:r>
          </w:p>
        </w:tc>
        <w:tc>
          <w:tcPr>
            <w:tcW w:w="2039" w:type="dxa"/>
            <w:tcBorders>
              <w:top w:val="single" w:sz="8" w:space="0" w:color="000000"/>
              <w:left w:val="single" w:sz="8" w:space="0" w:color="000000"/>
              <w:bottom w:val="single" w:sz="8" w:space="0" w:color="000000"/>
              <w:right w:val="single" w:sz="8" w:space="0" w:color="000000"/>
            </w:tcBorders>
            <w:vAlign w:val="center"/>
          </w:tcPr>
          <w:p w14:paraId="3297EF1F" w14:textId="77777777" w:rsidR="00F70974" w:rsidRPr="00F70974" w:rsidRDefault="00F70974" w:rsidP="001037EC">
            <w:pPr>
              <w:spacing w:after="150"/>
              <w:rPr>
                <w:rFonts w:ascii="Arial" w:hAnsi="Arial" w:cs="Arial"/>
              </w:rPr>
            </w:pPr>
            <w:r w:rsidRPr="00F70974">
              <w:rPr>
                <w:rFonts w:ascii="Arial" w:hAnsi="Arial" w:cs="Arial"/>
                <w:color w:val="000000"/>
              </w:rPr>
              <w:t>4734706.37</w:t>
            </w:r>
          </w:p>
        </w:tc>
        <w:tc>
          <w:tcPr>
            <w:tcW w:w="722" w:type="dxa"/>
            <w:tcBorders>
              <w:top w:val="single" w:sz="8" w:space="0" w:color="000000"/>
              <w:left w:val="single" w:sz="8" w:space="0" w:color="000000"/>
              <w:bottom w:val="single" w:sz="8" w:space="0" w:color="000000"/>
              <w:right w:val="single" w:sz="8" w:space="0" w:color="000000"/>
            </w:tcBorders>
            <w:vAlign w:val="center"/>
          </w:tcPr>
          <w:p w14:paraId="09BD35F8" w14:textId="77777777" w:rsidR="00F70974" w:rsidRPr="00F70974" w:rsidRDefault="00F70974" w:rsidP="001037EC">
            <w:pPr>
              <w:spacing w:after="150"/>
              <w:rPr>
                <w:rFonts w:ascii="Arial" w:hAnsi="Arial" w:cs="Arial"/>
              </w:rPr>
            </w:pPr>
            <w:r w:rsidRPr="00F70974">
              <w:rPr>
                <w:rFonts w:ascii="Arial" w:hAnsi="Arial" w:cs="Arial"/>
                <w:b/>
                <w:color w:val="000000"/>
              </w:rPr>
              <w:t>Ј489</w:t>
            </w:r>
          </w:p>
        </w:tc>
        <w:tc>
          <w:tcPr>
            <w:tcW w:w="2040" w:type="dxa"/>
            <w:tcBorders>
              <w:top w:val="single" w:sz="8" w:space="0" w:color="000000"/>
              <w:left w:val="single" w:sz="8" w:space="0" w:color="000000"/>
              <w:bottom w:val="single" w:sz="8" w:space="0" w:color="000000"/>
              <w:right w:val="single" w:sz="8" w:space="0" w:color="000000"/>
            </w:tcBorders>
            <w:vAlign w:val="center"/>
          </w:tcPr>
          <w:p w14:paraId="3ACC21AE" w14:textId="77777777" w:rsidR="00F70974" w:rsidRPr="00F70974" w:rsidRDefault="00F70974" w:rsidP="001037EC">
            <w:pPr>
              <w:spacing w:after="150"/>
              <w:rPr>
                <w:rFonts w:ascii="Arial" w:hAnsi="Arial" w:cs="Arial"/>
              </w:rPr>
            </w:pPr>
            <w:r w:rsidRPr="00F70974">
              <w:rPr>
                <w:rFonts w:ascii="Arial" w:hAnsi="Arial" w:cs="Arial"/>
                <w:color w:val="000000"/>
              </w:rPr>
              <w:t>7611903.37</w:t>
            </w:r>
          </w:p>
        </w:tc>
        <w:tc>
          <w:tcPr>
            <w:tcW w:w="2040" w:type="dxa"/>
            <w:tcBorders>
              <w:top w:val="single" w:sz="8" w:space="0" w:color="000000"/>
              <w:left w:val="single" w:sz="8" w:space="0" w:color="000000"/>
              <w:bottom w:val="single" w:sz="8" w:space="0" w:color="000000"/>
              <w:right w:val="single" w:sz="8" w:space="0" w:color="000000"/>
            </w:tcBorders>
            <w:vAlign w:val="center"/>
          </w:tcPr>
          <w:p w14:paraId="4434E358" w14:textId="77777777" w:rsidR="00F70974" w:rsidRPr="00F70974" w:rsidRDefault="00F70974" w:rsidP="001037EC">
            <w:pPr>
              <w:spacing w:after="150"/>
              <w:rPr>
                <w:rFonts w:ascii="Arial" w:hAnsi="Arial" w:cs="Arial"/>
              </w:rPr>
            </w:pPr>
            <w:r w:rsidRPr="00F70974">
              <w:rPr>
                <w:rFonts w:ascii="Arial" w:hAnsi="Arial" w:cs="Arial"/>
                <w:color w:val="000000"/>
              </w:rPr>
              <w:t>4734297.09</w:t>
            </w:r>
          </w:p>
        </w:tc>
      </w:tr>
      <w:tr w:rsidR="00F70974" w:rsidRPr="00F70974" w14:paraId="2079B99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73F74EE" w14:textId="77777777" w:rsidR="00F70974" w:rsidRPr="00F70974" w:rsidRDefault="00F70974" w:rsidP="001037EC">
            <w:pPr>
              <w:spacing w:after="150"/>
              <w:rPr>
                <w:rFonts w:ascii="Arial" w:hAnsi="Arial" w:cs="Arial"/>
              </w:rPr>
            </w:pPr>
            <w:r w:rsidRPr="00F70974">
              <w:rPr>
                <w:rFonts w:ascii="Arial" w:hAnsi="Arial" w:cs="Arial"/>
                <w:b/>
                <w:color w:val="000000"/>
              </w:rPr>
              <w:t>Ј88</w:t>
            </w:r>
          </w:p>
        </w:tc>
        <w:tc>
          <w:tcPr>
            <w:tcW w:w="2039" w:type="dxa"/>
            <w:tcBorders>
              <w:top w:val="single" w:sz="8" w:space="0" w:color="000000"/>
              <w:left w:val="single" w:sz="8" w:space="0" w:color="000000"/>
              <w:bottom w:val="single" w:sz="8" w:space="0" w:color="000000"/>
              <w:right w:val="single" w:sz="8" w:space="0" w:color="000000"/>
            </w:tcBorders>
            <w:vAlign w:val="center"/>
          </w:tcPr>
          <w:p w14:paraId="6875B6C2" w14:textId="77777777" w:rsidR="00F70974" w:rsidRPr="00F70974" w:rsidRDefault="00F70974" w:rsidP="001037EC">
            <w:pPr>
              <w:spacing w:after="150"/>
              <w:rPr>
                <w:rFonts w:ascii="Arial" w:hAnsi="Arial" w:cs="Arial"/>
              </w:rPr>
            </w:pPr>
            <w:r w:rsidRPr="00F70974">
              <w:rPr>
                <w:rFonts w:ascii="Arial" w:hAnsi="Arial" w:cs="Arial"/>
                <w:color w:val="000000"/>
              </w:rPr>
              <w:t>7613062.64</w:t>
            </w:r>
          </w:p>
        </w:tc>
        <w:tc>
          <w:tcPr>
            <w:tcW w:w="2039" w:type="dxa"/>
            <w:tcBorders>
              <w:top w:val="single" w:sz="8" w:space="0" w:color="000000"/>
              <w:left w:val="single" w:sz="8" w:space="0" w:color="000000"/>
              <w:bottom w:val="single" w:sz="8" w:space="0" w:color="000000"/>
              <w:right w:val="single" w:sz="8" w:space="0" w:color="000000"/>
            </w:tcBorders>
            <w:vAlign w:val="center"/>
          </w:tcPr>
          <w:p w14:paraId="06F12AB0" w14:textId="77777777" w:rsidR="00F70974" w:rsidRPr="00F70974" w:rsidRDefault="00F70974" w:rsidP="001037EC">
            <w:pPr>
              <w:spacing w:after="150"/>
              <w:rPr>
                <w:rFonts w:ascii="Arial" w:hAnsi="Arial" w:cs="Arial"/>
              </w:rPr>
            </w:pPr>
            <w:r w:rsidRPr="00F70974">
              <w:rPr>
                <w:rFonts w:ascii="Arial" w:hAnsi="Arial" w:cs="Arial"/>
                <w:color w:val="000000"/>
              </w:rPr>
              <w:t>4731328.44</w:t>
            </w:r>
          </w:p>
        </w:tc>
        <w:tc>
          <w:tcPr>
            <w:tcW w:w="721" w:type="dxa"/>
            <w:tcBorders>
              <w:top w:val="single" w:sz="8" w:space="0" w:color="000000"/>
              <w:left w:val="single" w:sz="8" w:space="0" w:color="000000"/>
              <w:bottom w:val="single" w:sz="8" w:space="0" w:color="000000"/>
              <w:right w:val="single" w:sz="8" w:space="0" w:color="000000"/>
            </w:tcBorders>
            <w:vAlign w:val="center"/>
          </w:tcPr>
          <w:p w14:paraId="6CFF5F3A" w14:textId="77777777" w:rsidR="00F70974" w:rsidRPr="00F70974" w:rsidRDefault="00F70974" w:rsidP="001037EC">
            <w:pPr>
              <w:spacing w:after="150"/>
              <w:rPr>
                <w:rFonts w:ascii="Arial" w:hAnsi="Arial" w:cs="Arial"/>
              </w:rPr>
            </w:pPr>
            <w:r w:rsidRPr="00F70974">
              <w:rPr>
                <w:rFonts w:ascii="Arial" w:hAnsi="Arial" w:cs="Arial"/>
                <w:b/>
                <w:color w:val="000000"/>
              </w:rPr>
              <w:t>Ј289</w:t>
            </w:r>
          </w:p>
        </w:tc>
        <w:tc>
          <w:tcPr>
            <w:tcW w:w="2039" w:type="dxa"/>
            <w:tcBorders>
              <w:top w:val="single" w:sz="8" w:space="0" w:color="000000"/>
              <w:left w:val="single" w:sz="8" w:space="0" w:color="000000"/>
              <w:bottom w:val="single" w:sz="8" w:space="0" w:color="000000"/>
              <w:right w:val="single" w:sz="8" w:space="0" w:color="000000"/>
            </w:tcBorders>
            <w:vAlign w:val="center"/>
          </w:tcPr>
          <w:p w14:paraId="1BF5243E" w14:textId="77777777" w:rsidR="00F70974" w:rsidRPr="00F70974" w:rsidRDefault="00F70974" w:rsidP="001037EC">
            <w:pPr>
              <w:spacing w:after="150"/>
              <w:rPr>
                <w:rFonts w:ascii="Arial" w:hAnsi="Arial" w:cs="Arial"/>
              </w:rPr>
            </w:pPr>
            <w:r w:rsidRPr="00F70974">
              <w:rPr>
                <w:rFonts w:ascii="Arial" w:hAnsi="Arial" w:cs="Arial"/>
                <w:color w:val="000000"/>
              </w:rPr>
              <w:t>7609896.73</w:t>
            </w:r>
          </w:p>
        </w:tc>
        <w:tc>
          <w:tcPr>
            <w:tcW w:w="2039" w:type="dxa"/>
            <w:tcBorders>
              <w:top w:val="single" w:sz="8" w:space="0" w:color="000000"/>
              <w:left w:val="single" w:sz="8" w:space="0" w:color="000000"/>
              <w:bottom w:val="single" w:sz="8" w:space="0" w:color="000000"/>
              <w:right w:val="single" w:sz="8" w:space="0" w:color="000000"/>
            </w:tcBorders>
            <w:vAlign w:val="center"/>
          </w:tcPr>
          <w:p w14:paraId="267C0EDB" w14:textId="77777777" w:rsidR="00F70974" w:rsidRPr="00F70974" w:rsidRDefault="00F70974" w:rsidP="001037EC">
            <w:pPr>
              <w:spacing w:after="150"/>
              <w:rPr>
                <w:rFonts w:ascii="Arial" w:hAnsi="Arial" w:cs="Arial"/>
              </w:rPr>
            </w:pPr>
            <w:r w:rsidRPr="00F70974">
              <w:rPr>
                <w:rFonts w:ascii="Arial" w:hAnsi="Arial" w:cs="Arial"/>
                <w:color w:val="000000"/>
              </w:rPr>
              <w:t>4734703.16</w:t>
            </w:r>
          </w:p>
        </w:tc>
        <w:tc>
          <w:tcPr>
            <w:tcW w:w="722" w:type="dxa"/>
            <w:tcBorders>
              <w:top w:val="single" w:sz="8" w:space="0" w:color="000000"/>
              <w:left w:val="single" w:sz="8" w:space="0" w:color="000000"/>
              <w:bottom w:val="single" w:sz="8" w:space="0" w:color="000000"/>
              <w:right w:val="single" w:sz="8" w:space="0" w:color="000000"/>
            </w:tcBorders>
            <w:vAlign w:val="center"/>
          </w:tcPr>
          <w:p w14:paraId="0052A11C" w14:textId="77777777" w:rsidR="00F70974" w:rsidRPr="00F70974" w:rsidRDefault="00F70974" w:rsidP="001037EC">
            <w:pPr>
              <w:spacing w:after="150"/>
              <w:rPr>
                <w:rFonts w:ascii="Arial" w:hAnsi="Arial" w:cs="Arial"/>
              </w:rPr>
            </w:pPr>
            <w:r w:rsidRPr="00F70974">
              <w:rPr>
                <w:rFonts w:ascii="Arial" w:hAnsi="Arial" w:cs="Arial"/>
                <w:b/>
                <w:color w:val="000000"/>
              </w:rPr>
              <w:t>Ј490</w:t>
            </w:r>
          </w:p>
        </w:tc>
        <w:tc>
          <w:tcPr>
            <w:tcW w:w="2040" w:type="dxa"/>
            <w:tcBorders>
              <w:top w:val="single" w:sz="8" w:space="0" w:color="000000"/>
              <w:left w:val="single" w:sz="8" w:space="0" w:color="000000"/>
              <w:bottom w:val="single" w:sz="8" w:space="0" w:color="000000"/>
              <w:right w:val="single" w:sz="8" w:space="0" w:color="000000"/>
            </w:tcBorders>
            <w:vAlign w:val="center"/>
          </w:tcPr>
          <w:p w14:paraId="7CFB4F76" w14:textId="77777777" w:rsidR="00F70974" w:rsidRPr="00F70974" w:rsidRDefault="00F70974" w:rsidP="001037EC">
            <w:pPr>
              <w:spacing w:after="150"/>
              <w:rPr>
                <w:rFonts w:ascii="Arial" w:hAnsi="Arial" w:cs="Arial"/>
              </w:rPr>
            </w:pPr>
            <w:r w:rsidRPr="00F70974">
              <w:rPr>
                <w:rFonts w:ascii="Arial" w:hAnsi="Arial" w:cs="Arial"/>
                <w:color w:val="000000"/>
              </w:rPr>
              <w:t>7611964.42</w:t>
            </w:r>
          </w:p>
        </w:tc>
        <w:tc>
          <w:tcPr>
            <w:tcW w:w="2040" w:type="dxa"/>
            <w:tcBorders>
              <w:top w:val="single" w:sz="8" w:space="0" w:color="000000"/>
              <w:left w:val="single" w:sz="8" w:space="0" w:color="000000"/>
              <w:bottom w:val="single" w:sz="8" w:space="0" w:color="000000"/>
              <w:right w:val="single" w:sz="8" w:space="0" w:color="000000"/>
            </w:tcBorders>
            <w:vAlign w:val="center"/>
          </w:tcPr>
          <w:p w14:paraId="50246D16" w14:textId="77777777" w:rsidR="00F70974" w:rsidRPr="00F70974" w:rsidRDefault="00F70974" w:rsidP="001037EC">
            <w:pPr>
              <w:spacing w:after="150"/>
              <w:rPr>
                <w:rFonts w:ascii="Arial" w:hAnsi="Arial" w:cs="Arial"/>
              </w:rPr>
            </w:pPr>
            <w:r w:rsidRPr="00F70974">
              <w:rPr>
                <w:rFonts w:ascii="Arial" w:hAnsi="Arial" w:cs="Arial"/>
                <w:color w:val="000000"/>
              </w:rPr>
              <w:t>4734241.63</w:t>
            </w:r>
          </w:p>
        </w:tc>
      </w:tr>
      <w:tr w:rsidR="00F70974" w:rsidRPr="00F70974" w14:paraId="6249E54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8D18C1A" w14:textId="77777777" w:rsidR="00F70974" w:rsidRPr="00F70974" w:rsidRDefault="00F70974" w:rsidP="001037EC">
            <w:pPr>
              <w:spacing w:after="150"/>
              <w:rPr>
                <w:rFonts w:ascii="Arial" w:hAnsi="Arial" w:cs="Arial"/>
              </w:rPr>
            </w:pPr>
            <w:r w:rsidRPr="00F70974">
              <w:rPr>
                <w:rFonts w:ascii="Arial" w:hAnsi="Arial" w:cs="Arial"/>
                <w:b/>
                <w:color w:val="000000"/>
              </w:rPr>
              <w:t>Ј89</w:t>
            </w:r>
          </w:p>
        </w:tc>
        <w:tc>
          <w:tcPr>
            <w:tcW w:w="2039" w:type="dxa"/>
            <w:tcBorders>
              <w:top w:val="single" w:sz="8" w:space="0" w:color="000000"/>
              <w:left w:val="single" w:sz="8" w:space="0" w:color="000000"/>
              <w:bottom w:val="single" w:sz="8" w:space="0" w:color="000000"/>
              <w:right w:val="single" w:sz="8" w:space="0" w:color="000000"/>
            </w:tcBorders>
            <w:vAlign w:val="center"/>
          </w:tcPr>
          <w:p w14:paraId="19F8AEC5" w14:textId="77777777" w:rsidR="00F70974" w:rsidRPr="00F70974" w:rsidRDefault="00F70974" w:rsidP="001037EC">
            <w:pPr>
              <w:spacing w:after="150"/>
              <w:rPr>
                <w:rFonts w:ascii="Arial" w:hAnsi="Arial" w:cs="Arial"/>
              </w:rPr>
            </w:pPr>
            <w:r w:rsidRPr="00F70974">
              <w:rPr>
                <w:rFonts w:ascii="Arial" w:hAnsi="Arial" w:cs="Arial"/>
                <w:color w:val="000000"/>
              </w:rPr>
              <w:t>7613059.23</w:t>
            </w:r>
          </w:p>
        </w:tc>
        <w:tc>
          <w:tcPr>
            <w:tcW w:w="2039" w:type="dxa"/>
            <w:tcBorders>
              <w:top w:val="single" w:sz="8" w:space="0" w:color="000000"/>
              <w:left w:val="single" w:sz="8" w:space="0" w:color="000000"/>
              <w:bottom w:val="single" w:sz="8" w:space="0" w:color="000000"/>
              <w:right w:val="single" w:sz="8" w:space="0" w:color="000000"/>
            </w:tcBorders>
            <w:vAlign w:val="center"/>
          </w:tcPr>
          <w:p w14:paraId="74556FA4" w14:textId="77777777" w:rsidR="00F70974" w:rsidRPr="00F70974" w:rsidRDefault="00F70974" w:rsidP="001037EC">
            <w:pPr>
              <w:spacing w:after="150"/>
              <w:rPr>
                <w:rFonts w:ascii="Arial" w:hAnsi="Arial" w:cs="Arial"/>
              </w:rPr>
            </w:pPr>
            <w:r w:rsidRPr="00F70974">
              <w:rPr>
                <w:rFonts w:ascii="Arial" w:hAnsi="Arial" w:cs="Arial"/>
                <w:color w:val="000000"/>
              </w:rPr>
              <w:t>4731342.17</w:t>
            </w:r>
          </w:p>
        </w:tc>
        <w:tc>
          <w:tcPr>
            <w:tcW w:w="721" w:type="dxa"/>
            <w:tcBorders>
              <w:top w:val="single" w:sz="8" w:space="0" w:color="000000"/>
              <w:left w:val="single" w:sz="8" w:space="0" w:color="000000"/>
              <w:bottom w:val="single" w:sz="8" w:space="0" w:color="000000"/>
              <w:right w:val="single" w:sz="8" w:space="0" w:color="000000"/>
            </w:tcBorders>
            <w:vAlign w:val="center"/>
          </w:tcPr>
          <w:p w14:paraId="0CA8C9A3" w14:textId="77777777" w:rsidR="00F70974" w:rsidRPr="00F70974" w:rsidRDefault="00F70974" w:rsidP="001037EC">
            <w:pPr>
              <w:spacing w:after="150"/>
              <w:rPr>
                <w:rFonts w:ascii="Arial" w:hAnsi="Arial" w:cs="Arial"/>
              </w:rPr>
            </w:pPr>
            <w:r w:rsidRPr="00F70974">
              <w:rPr>
                <w:rFonts w:ascii="Arial" w:hAnsi="Arial" w:cs="Arial"/>
                <w:b/>
                <w:color w:val="000000"/>
              </w:rPr>
              <w:t>Ј290</w:t>
            </w:r>
          </w:p>
        </w:tc>
        <w:tc>
          <w:tcPr>
            <w:tcW w:w="2039" w:type="dxa"/>
            <w:tcBorders>
              <w:top w:val="single" w:sz="8" w:space="0" w:color="000000"/>
              <w:left w:val="single" w:sz="8" w:space="0" w:color="000000"/>
              <w:bottom w:val="single" w:sz="8" w:space="0" w:color="000000"/>
              <w:right w:val="single" w:sz="8" w:space="0" w:color="000000"/>
            </w:tcBorders>
            <w:vAlign w:val="center"/>
          </w:tcPr>
          <w:p w14:paraId="424C2AC9" w14:textId="77777777" w:rsidR="00F70974" w:rsidRPr="00F70974" w:rsidRDefault="00F70974" w:rsidP="001037EC">
            <w:pPr>
              <w:spacing w:after="150"/>
              <w:rPr>
                <w:rFonts w:ascii="Arial" w:hAnsi="Arial" w:cs="Arial"/>
              </w:rPr>
            </w:pPr>
            <w:r w:rsidRPr="00F70974">
              <w:rPr>
                <w:rFonts w:ascii="Arial" w:hAnsi="Arial" w:cs="Arial"/>
                <w:color w:val="000000"/>
              </w:rPr>
              <w:t>7609884.86</w:t>
            </w:r>
          </w:p>
        </w:tc>
        <w:tc>
          <w:tcPr>
            <w:tcW w:w="2039" w:type="dxa"/>
            <w:tcBorders>
              <w:top w:val="single" w:sz="8" w:space="0" w:color="000000"/>
              <w:left w:val="single" w:sz="8" w:space="0" w:color="000000"/>
              <w:bottom w:val="single" w:sz="8" w:space="0" w:color="000000"/>
              <w:right w:val="single" w:sz="8" w:space="0" w:color="000000"/>
            </w:tcBorders>
            <w:vAlign w:val="center"/>
          </w:tcPr>
          <w:p w14:paraId="7F12402D" w14:textId="77777777" w:rsidR="00F70974" w:rsidRPr="00F70974" w:rsidRDefault="00F70974" w:rsidP="001037EC">
            <w:pPr>
              <w:spacing w:after="150"/>
              <w:rPr>
                <w:rFonts w:ascii="Arial" w:hAnsi="Arial" w:cs="Arial"/>
              </w:rPr>
            </w:pPr>
            <w:r w:rsidRPr="00F70974">
              <w:rPr>
                <w:rFonts w:ascii="Arial" w:hAnsi="Arial" w:cs="Arial"/>
                <w:color w:val="000000"/>
              </w:rPr>
              <w:t>4734702.02</w:t>
            </w:r>
          </w:p>
        </w:tc>
        <w:tc>
          <w:tcPr>
            <w:tcW w:w="722" w:type="dxa"/>
            <w:tcBorders>
              <w:top w:val="single" w:sz="8" w:space="0" w:color="000000"/>
              <w:left w:val="single" w:sz="8" w:space="0" w:color="000000"/>
              <w:bottom w:val="single" w:sz="8" w:space="0" w:color="000000"/>
              <w:right w:val="single" w:sz="8" w:space="0" w:color="000000"/>
            </w:tcBorders>
            <w:vAlign w:val="center"/>
          </w:tcPr>
          <w:p w14:paraId="7A34F269" w14:textId="77777777" w:rsidR="00F70974" w:rsidRPr="00F70974" w:rsidRDefault="00F70974" w:rsidP="001037EC">
            <w:pPr>
              <w:spacing w:after="150"/>
              <w:rPr>
                <w:rFonts w:ascii="Arial" w:hAnsi="Arial" w:cs="Arial"/>
              </w:rPr>
            </w:pPr>
            <w:r w:rsidRPr="00F70974">
              <w:rPr>
                <w:rFonts w:ascii="Arial" w:hAnsi="Arial" w:cs="Arial"/>
                <w:b/>
                <w:color w:val="000000"/>
              </w:rPr>
              <w:t>Ј491</w:t>
            </w:r>
          </w:p>
        </w:tc>
        <w:tc>
          <w:tcPr>
            <w:tcW w:w="2040" w:type="dxa"/>
            <w:tcBorders>
              <w:top w:val="single" w:sz="8" w:space="0" w:color="000000"/>
              <w:left w:val="single" w:sz="8" w:space="0" w:color="000000"/>
              <w:bottom w:val="single" w:sz="8" w:space="0" w:color="000000"/>
              <w:right w:val="single" w:sz="8" w:space="0" w:color="000000"/>
            </w:tcBorders>
            <w:vAlign w:val="center"/>
          </w:tcPr>
          <w:p w14:paraId="5C448DEB" w14:textId="77777777" w:rsidR="00F70974" w:rsidRPr="00F70974" w:rsidRDefault="00F70974" w:rsidP="001037EC">
            <w:pPr>
              <w:spacing w:after="150"/>
              <w:rPr>
                <w:rFonts w:ascii="Arial" w:hAnsi="Arial" w:cs="Arial"/>
              </w:rPr>
            </w:pPr>
            <w:r w:rsidRPr="00F70974">
              <w:rPr>
                <w:rFonts w:ascii="Arial" w:hAnsi="Arial" w:cs="Arial"/>
                <w:color w:val="000000"/>
              </w:rPr>
              <w:t>7612017.03</w:t>
            </w:r>
          </w:p>
        </w:tc>
        <w:tc>
          <w:tcPr>
            <w:tcW w:w="2040" w:type="dxa"/>
            <w:tcBorders>
              <w:top w:val="single" w:sz="8" w:space="0" w:color="000000"/>
              <w:left w:val="single" w:sz="8" w:space="0" w:color="000000"/>
              <w:bottom w:val="single" w:sz="8" w:space="0" w:color="000000"/>
              <w:right w:val="single" w:sz="8" w:space="0" w:color="000000"/>
            </w:tcBorders>
            <w:vAlign w:val="center"/>
          </w:tcPr>
          <w:p w14:paraId="4D05603D" w14:textId="77777777" w:rsidR="00F70974" w:rsidRPr="00F70974" w:rsidRDefault="00F70974" w:rsidP="001037EC">
            <w:pPr>
              <w:spacing w:after="150"/>
              <w:rPr>
                <w:rFonts w:ascii="Arial" w:hAnsi="Arial" w:cs="Arial"/>
              </w:rPr>
            </w:pPr>
            <w:r w:rsidRPr="00F70974">
              <w:rPr>
                <w:rFonts w:ascii="Arial" w:hAnsi="Arial" w:cs="Arial"/>
                <w:color w:val="000000"/>
              </w:rPr>
              <w:t>4734202.93</w:t>
            </w:r>
          </w:p>
        </w:tc>
      </w:tr>
      <w:tr w:rsidR="00F70974" w:rsidRPr="00F70974" w14:paraId="737F22C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7ED4B21" w14:textId="77777777" w:rsidR="00F70974" w:rsidRPr="00F70974" w:rsidRDefault="00F70974" w:rsidP="001037EC">
            <w:pPr>
              <w:spacing w:after="150"/>
              <w:rPr>
                <w:rFonts w:ascii="Arial" w:hAnsi="Arial" w:cs="Arial"/>
              </w:rPr>
            </w:pPr>
            <w:r w:rsidRPr="00F70974">
              <w:rPr>
                <w:rFonts w:ascii="Arial" w:hAnsi="Arial" w:cs="Arial"/>
                <w:b/>
                <w:color w:val="000000"/>
              </w:rPr>
              <w:t>Ј90</w:t>
            </w:r>
          </w:p>
        </w:tc>
        <w:tc>
          <w:tcPr>
            <w:tcW w:w="2039" w:type="dxa"/>
            <w:tcBorders>
              <w:top w:val="single" w:sz="8" w:space="0" w:color="000000"/>
              <w:left w:val="single" w:sz="8" w:space="0" w:color="000000"/>
              <w:bottom w:val="single" w:sz="8" w:space="0" w:color="000000"/>
              <w:right w:val="single" w:sz="8" w:space="0" w:color="000000"/>
            </w:tcBorders>
            <w:vAlign w:val="center"/>
          </w:tcPr>
          <w:p w14:paraId="7567FA44" w14:textId="77777777" w:rsidR="00F70974" w:rsidRPr="00F70974" w:rsidRDefault="00F70974" w:rsidP="001037EC">
            <w:pPr>
              <w:spacing w:after="150"/>
              <w:rPr>
                <w:rFonts w:ascii="Arial" w:hAnsi="Arial" w:cs="Arial"/>
              </w:rPr>
            </w:pPr>
            <w:r w:rsidRPr="00F70974">
              <w:rPr>
                <w:rFonts w:ascii="Arial" w:hAnsi="Arial" w:cs="Arial"/>
                <w:color w:val="000000"/>
              </w:rPr>
              <w:t>7613056.47</w:t>
            </w:r>
          </w:p>
        </w:tc>
        <w:tc>
          <w:tcPr>
            <w:tcW w:w="2039" w:type="dxa"/>
            <w:tcBorders>
              <w:top w:val="single" w:sz="8" w:space="0" w:color="000000"/>
              <w:left w:val="single" w:sz="8" w:space="0" w:color="000000"/>
              <w:bottom w:val="single" w:sz="8" w:space="0" w:color="000000"/>
              <w:right w:val="single" w:sz="8" w:space="0" w:color="000000"/>
            </w:tcBorders>
            <w:vAlign w:val="center"/>
          </w:tcPr>
          <w:p w14:paraId="30F8F545" w14:textId="77777777" w:rsidR="00F70974" w:rsidRPr="00F70974" w:rsidRDefault="00F70974" w:rsidP="001037EC">
            <w:pPr>
              <w:spacing w:after="150"/>
              <w:rPr>
                <w:rFonts w:ascii="Arial" w:hAnsi="Arial" w:cs="Arial"/>
              </w:rPr>
            </w:pPr>
            <w:r w:rsidRPr="00F70974">
              <w:rPr>
                <w:rFonts w:ascii="Arial" w:hAnsi="Arial" w:cs="Arial"/>
                <w:color w:val="000000"/>
              </w:rPr>
              <w:t>4731356.04</w:t>
            </w:r>
          </w:p>
        </w:tc>
        <w:tc>
          <w:tcPr>
            <w:tcW w:w="721" w:type="dxa"/>
            <w:tcBorders>
              <w:top w:val="single" w:sz="8" w:space="0" w:color="000000"/>
              <w:left w:val="single" w:sz="8" w:space="0" w:color="000000"/>
              <w:bottom w:val="single" w:sz="8" w:space="0" w:color="000000"/>
              <w:right w:val="single" w:sz="8" w:space="0" w:color="000000"/>
            </w:tcBorders>
            <w:vAlign w:val="center"/>
          </w:tcPr>
          <w:p w14:paraId="59E62790" w14:textId="77777777" w:rsidR="00F70974" w:rsidRPr="00F70974" w:rsidRDefault="00F70974" w:rsidP="001037EC">
            <w:pPr>
              <w:spacing w:after="150"/>
              <w:rPr>
                <w:rFonts w:ascii="Arial" w:hAnsi="Arial" w:cs="Arial"/>
              </w:rPr>
            </w:pPr>
            <w:r w:rsidRPr="00F70974">
              <w:rPr>
                <w:rFonts w:ascii="Arial" w:hAnsi="Arial" w:cs="Arial"/>
                <w:b/>
                <w:color w:val="000000"/>
              </w:rPr>
              <w:t>Ј291</w:t>
            </w:r>
          </w:p>
        </w:tc>
        <w:tc>
          <w:tcPr>
            <w:tcW w:w="2039" w:type="dxa"/>
            <w:tcBorders>
              <w:top w:val="single" w:sz="8" w:space="0" w:color="000000"/>
              <w:left w:val="single" w:sz="8" w:space="0" w:color="000000"/>
              <w:bottom w:val="single" w:sz="8" w:space="0" w:color="000000"/>
              <w:right w:val="single" w:sz="8" w:space="0" w:color="000000"/>
            </w:tcBorders>
            <w:vAlign w:val="center"/>
          </w:tcPr>
          <w:p w14:paraId="6D88B4CC" w14:textId="77777777" w:rsidR="00F70974" w:rsidRPr="00F70974" w:rsidRDefault="00F70974" w:rsidP="001037EC">
            <w:pPr>
              <w:spacing w:after="150"/>
              <w:rPr>
                <w:rFonts w:ascii="Arial" w:hAnsi="Arial" w:cs="Arial"/>
              </w:rPr>
            </w:pPr>
            <w:r w:rsidRPr="00F70974">
              <w:rPr>
                <w:rFonts w:ascii="Arial" w:hAnsi="Arial" w:cs="Arial"/>
                <w:color w:val="000000"/>
              </w:rPr>
              <w:t>7609872.97</w:t>
            </w:r>
          </w:p>
        </w:tc>
        <w:tc>
          <w:tcPr>
            <w:tcW w:w="2039" w:type="dxa"/>
            <w:tcBorders>
              <w:top w:val="single" w:sz="8" w:space="0" w:color="000000"/>
              <w:left w:val="single" w:sz="8" w:space="0" w:color="000000"/>
              <w:bottom w:val="single" w:sz="8" w:space="0" w:color="000000"/>
              <w:right w:val="single" w:sz="8" w:space="0" w:color="000000"/>
            </w:tcBorders>
            <w:vAlign w:val="center"/>
          </w:tcPr>
          <w:p w14:paraId="308CEF1F" w14:textId="77777777" w:rsidR="00F70974" w:rsidRPr="00F70974" w:rsidRDefault="00F70974" w:rsidP="001037EC">
            <w:pPr>
              <w:spacing w:after="150"/>
              <w:rPr>
                <w:rFonts w:ascii="Arial" w:hAnsi="Arial" w:cs="Arial"/>
              </w:rPr>
            </w:pPr>
            <w:r w:rsidRPr="00F70974">
              <w:rPr>
                <w:rFonts w:ascii="Arial" w:hAnsi="Arial" w:cs="Arial"/>
                <w:color w:val="000000"/>
              </w:rPr>
              <w:t>4734702.98</w:t>
            </w:r>
          </w:p>
        </w:tc>
        <w:tc>
          <w:tcPr>
            <w:tcW w:w="722" w:type="dxa"/>
            <w:tcBorders>
              <w:top w:val="single" w:sz="8" w:space="0" w:color="000000"/>
              <w:left w:val="single" w:sz="8" w:space="0" w:color="000000"/>
              <w:bottom w:val="single" w:sz="8" w:space="0" w:color="000000"/>
              <w:right w:val="single" w:sz="8" w:space="0" w:color="000000"/>
            </w:tcBorders>
            <w:vAlign w:val="center"/>
          </w:tcPr>
          <w:p w14:paraId="29BE393A" w14:textId="77777777" w:rsidR="00F70974" w:rsidRPr="00F70974" w:rsidRDefault="00F70974" w:rsidP="001037EC">
            <w:pPr>
              <w:spacing w:after="150"/>
              <w:rPr>
                <w:rFonts w:ascii="Arial" w:hAnsi="Arial" w:cs="Arial"/>
              </w:rPr>
            </w:pPr>
            <w:r w:rsidRPr="00F70974">
              <w:rPr>
                <w:rFonts w:ascii="Arial" w:hAnsi="Arial" w:cs="Arial"/>
                <w:b/>
                <w:color w:val="000000"/>
              </w:rPr>
              <w:t>Ј492</w:t>
            </w:r>
          </w:p>
        </w:tc>
        <w:tc>
          <w:tcPr>
            <w:tcW w:w="2040" w:type="dxa"/>
            <w:tcBorders>
              <w:top w:val="single" w:sz="8" w:space="0" w:color="000000"/>
              <w:left w:val="single" w:sz="8" w:space="0" w:color="000000"/>
              <w:bottom w:val="single" w:sz="8" w:space="0" w:color="000000"/>
              <w:right w:val="single" w:sz="8" w:space="0" w:color="000000"/>
            </w:tcBorders>
            <w:vAlign w:val="center"/>
          </w:tcPr>
          <w:p w14:paraId="01A62C0F" w14:textId="77777777" w:rsidR="00F70974" w:rsidRPr="00F70974" w:rsidRDefault="00F70974" w:rsidP="001037EC">
            <w:pPr>
              <w:spacing w:after="150"/>
              <w:rPr>
                <w:rFonts w:ascii="Arial" w:hAnsi="Arial" w:cs="Arial"/>
              </w:rPr>
            </w:pPr>
            <w:r w:rsidRPr="00F70974">
              <w:rPr>
                <w:rFonts w:ascii="Arial" w:hAnsi="Arial" w:cs="Arial"/>
                <w:color w:val="000000"/>
              </w:rPr>
              <w:t>7612068.22</w:t>
            </w:r>
          </w:p>
        </w:tc>
        <w:tc>
          <w:tcPr>
            <w:tcW w:w="2040" w:type="dxa"/>
            <w:tcBorders>
              <w:top w:val="single" w:sz="8" w:space="0" w:color="000000"/>
              <w:left w:val="single" w:sz="8" w:space="0" w:color="000000"/>
              <w:bottom w:val="single" w:sz="8" w:space="0" w:color="000000"/>
              <w:right w:val="single" w:sz="8" w:space="0" w:color="000000"/>
            </w:tcBorders>
            <w:vAlign w:val="center"/>
          </w:tcPr>
          <w:p w14:paraId="5EF4E196" w14:textId="77777777" w:rsidR="00F70974" w:rsidRPr="00F70974" w:rsidRDefault="00F70974" w:rsidP="001037EC">
            <w:pPr>
              <w:spacing w:after="150"/>
              <w:rPr>
                <w:rFonts w:ascii="Arial" w:hAnsi="Arial" w:cs="Arial"/>
              </w:rPr>
            </w:pPr>
            <w:r w:rsidRPr="00F70974">
              <w:rPr>
                <w:rFonts w:ascii="Arial" w:hAnsi="Arial" w:cs="Arial"/>
                <w:color w:val="000000"/>
              </w:rPr>
              <w:t>4734171.80</w:t>
            </w:r>
          </w:p>
        </w:tc>
      </w:tr>
      <w:tr w:rsidR="00F70974" w:rsidRPr="00F70974" w14:paraId="4DD5F9C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F6688E1" w14:textId="77777777" w:rsidR="00F70974" w:rsidRPr="00F70974" w:rsidRDefault="00F70974" w:rsidP="001037EC">
            <w:pPr>
              <w:spacing w:after="150"/>
              <w:rPr>
                <w:rFonts w:ascii="Arial" w:hAnsi="Arial" w:cs="Arial"/>
              </w:rPr>
            </w:pPr>
            <w:r w:rsidRPr="00F70974">
              <w:rPr>
                <w:rFonts w:ascii="Arial" w:hAnsi="Arial" w:cs="Arial"/>
                <w:b/>
                <w:color w:val="000000"/>
              </w:rPr>
              <w:t>Ј91</w:t>
            </w:r>
          </w:p>
        </w:tc>
        <w:tc>
          <w:tcPr>
            <w:tcW w:w="2039" w:type="dxa"/>
            <w:tcBorders>
              <w:top w:val="single" w:sz="8" w:space="0" w:color="000000"/>
              <w:left w:val="single" w:sz="8" w:space="0" w:color="000000"/>
              <w:bottom w:val="single" w:sz="8" w:space="0" w:color="000000"/>
              <w:right w:val="single" w:sz="8" w:space="0" w:color="000000"/>
            </w:tcBorders>
            <w:vAlign w:val="center"/>
          </w:tcPr>
          <w:p w14:paraId="4B9E1659" w14:textId="77777777" w:rsidR="00F70974" w:rsidRPr="00F70974" w:rsidRDefault="00F70974" w:rsidP="001037EC">
            <w:pPr>
              <w:spacing w:after="150"/>
              <w:rPr>
                <w:rFonts w:ascii="Arial" w:hAnsi="Arial" w:cs="Arial"/>
              </w:rPr>
            </w:pPr>
            <w:r w:rsidRPr="00F70974">
              <w:rPr>
                <w:rFonts w:ascii="Arial" w:hAnsi="Arial" w:cs="Arial"/>
                <w:color w:val="000000"/>
              </w:rPr>
              <w:t>7613040.79</w:t>
            </w:r>
          </w:p>
        </w:tc>
        <w:tc>
          <w:tcPr>
            <w:tcW w:w="2039" w:type="dxa"/>
            <w:tcBorders>
              <w:top w:val="single" w:sz="8" w:space="0" w:color="000000"/>
              <w:left w:val="single" w:sz="8" w:space="0" w:color="000000"/>
              <w:bottom w:val="single" w:sz="8" w:space="0" w:color="000000"/>
              <w:right w:val="single" w:sz="8" w:space="0" w:color="000000"/>
            </w:tcBorders>
            <w:vAlign w:val="center"/>
          </w:tcPr>
          <w:p w14:paraId="0ACC42DB" w14:textId="77777777" w:rsidR="00F70974" w:rsidRPr="00F70974" w:rsidRDefault="00F70974" w:rsidP="001037EC">
            <w:pPr>
              <w:spacing w:after="150"/>
              <w:rPr>
                <w:rFonts w:ascii="Arial" w:hAnsi="Arial" w:cs="Arial"/>
              </w:rPr>
            </w:pPr>
            <w:r w:rsidRPr="00F70974">
              <w:rPr>
                <w:rFonts w:ascii="Arial" w:hAnsi="Arial" w:cs="Arial"/>
                <w:color w:val="000000"/>
              </w:rPr>
              <w:t>4731445.26</w:t>
            </w:r>
          </w:p>
        </w:tc>
        <w:tc>
          <w:tcPr>
            <w:tcW w:w="721" w:type="dxa"/>
            <w:tcBorders>
              <w:top w:val="single" w:sz="8" w:space="0" w:color="000000"/>
              <w:left w:val="single" w:sz="8" w:space="0" w:color="000000"/>
              <w:bottom w:val="single" w:sz="8" w:space="0" w:color="000000"/>
              <w:right w:val="single" w:sz="8" w:space="0" w:color="000000"/>
            </w:tcBorders>
            <w:vAlign w:val="center"/>
          </w:tcPr>
          <w:p w14:paraId="592D7BF6" w14:textId="77777777" w:rsidR="00F70974" w:rsidRPr="00F70974" w:rsidRDefault="00F70974" w:rsidP="001037EC">
            <w:pPr>
              <w:spacing w:after="150"/>
              <w:rPr>
                <w:rFonts w:ascii="Arial" w:hAnsi="Arial" w:cs="Arial"/>
              </w:rPr>
            </w:pPr>
            <w:r w:rsidRPr="00F70974">
              <w:rPr>
                <w:rFonts w:ascii="Arial" w:hAnsi="Arial" w:cs="Arial"/>
                <w:b/>
                <w:color w:val="000000"/>
              </w:rPr>
              <w:t>Ј292</w:t>
            </w:r>
          </w:p>
        </w:tc>
        <w:tc>
          <w:tcPr>
            <w:tcW w:w="2039" w:type="dxa"/>
            <w:tcBorders>
              <w:top w:val="single" w:sz="8" w:space="0" w:color="000000"/>
              <w:left w:val="single" w:sz="8" w:space="0" w:color="000000"/>
              <w:bottom w:val="single" w:sz="8" w:space="0" w:color="000000"/>
              <w:right w:val="single" w:sz="8" w:space="0" w:color="000000"/>
            </w:tcBorders>
            <w:vAlign w:val="center"/>
          </w:tcPr>
          <w:p w14:paraId="40F9733E" w14:textId="77777777" w:rsidR="00F70974" w:rsidRPr="00F70974" w:rsidRDefault="00F70974" w:rsidP="001037EC">
            <w:pPr>
              <w:spacing w:after="150"/>
              <w:rPr>
                <w:rFonts w:ascii="Arial" w:hAnsi="Arial" w:cs="Arial"/>
              </w:rPr>
            </w:pPr>
            <w:r w:rsidRPr="00F70974">
              <w:rPr>
                <w:rFonts w:ascii="Arial" w:hAnsi="Arial" w:cs="Arial"/>
                <w:color w:val="000000"/>
              </w:rPr>
              <w:t>7609842.60</w:t>
            </w:r>
          </w:p>
        </w:tc>
        <w:tc>
          <w:tcPr>
            <w:tcW w:w="2039" w:type="dxa"/>
            <w:tcBorders>
              <w:top w:val="single" w:sz="8" w:space="0" w:color="000000"/>
              <w:left w:val="single" w:sz="8" w:space="0" w:color="000000"/>
              <w:bottom w:val="single" w:sz="8" w:space="0" w:color="000000"/>
              <w:right w:val="single" w:sz="8" w:space="0" w:color="000000"/>
            </w:tcBorders>
            <w:vAlign w:val="center"/>
          </w:tcPr>
          <w:p w14:paraId="3CC6FA6C" w14:textId="77777777" w:rsidR="00F70974" w:rsidRPr="00F70974" w:rsidRDefault="00F70974" w:rsidP="001037EC">
            <w:pPr>
              <w:spacing w:after="150"/>
              <w:rPr>
                <w:rFonts w:ascii="Arial" w:hAnsi="Arial" w:cs="Arial"/>
              </w:rPr>
            </w:pPr>
            <w:r w:rsidRPr="00F70974">
              <w:rPr>
                <w:rFonts w:ascii="Arial" w:hAnsi="Arial" w:cs="Arial"/>
                <w:color w:val="000000"/>
              </w:rPr>
              <w:t>4734708.18</w:t>
            </w:r>
          </w:p>
        </w:tc>
        <w:tc>
          <w:tcPr>
            <w:tcW w:w="722" w:type="dxa"/>
            <w:tcBorders>
              <w:top w:val="single" w:sz="8" w:space="0" w:color="000000"/>
              <w:left w:val="single" w:sz="8" w:space="0" w:color="000000"/>
              <w:bottom w:val="single" w:sz="8" w:space="0" w:color="000000"/>
              <w:right w:val="single" w:sz="8" w:space="0" w:color="000000"/>
            </w:tcBorders>
            <w:vAlign w:val="center"/>
          </w:tcPr>
          <w:p w14:paraId="3881E677" w14:textId="77777777" w:rsidR="00F70974" w:rsidRPr="00F70974" w:rsidRDefault="00F70974" w:rsidP="001037EC">
            <w:pPr>
              <w:spacing w:after="150"/>
              <w:rPr>
                <w:rFonts w:ascii="Arial" w:hAnsi="Arial" w:cs="Arial"/>
              </w:rPr>
            </w:pPr>
            <w:r w:rsidRPr="00F70974">
              <w:rPr>
                <w:rFonts w:ascii="Arial" w:hAnsi="Arial" w:cs="Arial"/>
                <w:b/>
                <w:color w:val="000000"/>
              </w:rPr>
              <w:t>Ј493</w:t>
            </w:r>
          </w:p>
        </w:tc>
        <w:tc>
          <w:tcPr>
            <w:tcW w:w="2040" w:type="dxa"/>
            <w:tcBorders>
              <w:top w:val="single" w:sz="8" w:space="0" w:color="000000"/>
              <w:left w:val="single" w:sz="8" w:space="0" w:color="000000"/>
              <w:bottom w:val="single" w:sz="8" w:space="0" w:color="000000"/>
              <w:right w:val="single" w:sz="8" w:space="0" w:color="000000"/>
            </w:tcBorders>
            <w:vAlign w:val="center"/>
          </w:tcPr>
          <w:p w14:paraId="6A7325EA" w14:textId="77777777" w:rsidR="00F70974" w:rsidRPr="00F70974" w:rsidRDefault="00F70974" w:rsidP="001037EC">
            <w:pPr>
              <w:spacing w:after="150"/>
              <w:rPr>
                <w:rFonts w:ascii="Arial" w:hAnsi="Arial" w:cs="Arial"/>
              </w:rPr>
            </w:pPr>
            <w:r w:rsidRPr="00F70974">
              <w:rPr>
                <w:rFonts w:ascii="Arial" w:hAnsi="Arial" w:cs="Arial"/>
                <w:color w:val="000000"/>
              </w:rPr>
              <w:t>7612084.45</w:t>
            </w:r>
          </w:p>
        </w:tc>
        <w:tc>
          <w:tcPr>
            <w:tcW w:w="2040" w:type="dxa"/>
            <w:tcBorders>
              <w:top w:val="single" w:sz="8" w:space="0" w:color="000000"/>
              <w:left w:val="single" w:sz="8" w:space="0" w:color="000000"/>
              <w:bottom w:val="single" w:sz="8" w:space="0" w:color="000000"/>
              <w:right w:val="single" w:sz="8" w:space="0" w:color="000000"/>
            </w:tcBorders>
            <w:vAlign w:val="center"/>
          </w:tcPr>
          <w:p w14:paraId="5E82752C" w14:textId="77777777" w:rsidR="00F70974" w:rsidRPr="00F70974" w:rsidRDefault="00F70974" w:rsidP="001037EC">
            <w:pPr>
              <w:spacing w:after="150"/>
              <w:rPr>
                <w:rFonts w:ascii="Arial" w:hAnsi="Arial" w:cs="Arial"/>
              </w:rPr>
            </w:pPr>
            <w:r w:rsidRPr="00F70974">
              <w:rPr>
                <w:rFonts w:ascii="Arial" w:hAnsi="Arial" w:cs="Arial"/>
                <w:color w:val="000000"/>
              </w:rPr>
              <w:t>4734163.99</w:t>
            </w:r>
          </w:p>
        </w:tc>
      </w:tr>
      <w:tr w:rsidR="00F70974" w:rsidRPr="00F70974" w14:paraId="256A225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4DCAE4D" w14:textId="77777777" w:rsidR="00F70974" w:rsidRPr="00F70974" w:rsidRDefault="00F70974" w:rsidP="001037EC">
            <w:pPr>
              <w:spacing w:after="150"/>
              <w:rPr>
                <w:rFonts w:ascii="Arial" w:hAnsi="Arial" w:cs="Arial"/>
              </w:rPr>
            </w:pPr>
            <w:r w:rsidRPr="00F70974">
              <w:rPr>
                <w:rFonts w:ascii="Arial" w:hAnsi="Arial" w:cs="Arial"/>
                <w:b/>
                <w:color w:val="000000"/>
              </w:rPr>
              <w:t>Ј92</w:t>
            </w:r>
          </w:p>
        </w:tc>
        <w:tc>
          <w:tcPr>
            <w:tcW w:w="2039" w:type="dxa"/>
            <w:tcBorders>
              <w:top w:val="single" w:sz="8" w:space="0" w:color="000000"/>
              <w:left w:val="single" w:sz="8" w:space="0" w:color="000000"/>
              <w:bottom w:val="single" w:sz="8" w:space="0" w:color="000000"/>
              <w:right w:val="single" w:sz="8" w:space="0" w:color="000000"/>
            </w:tcBorders>
            <w:vAlign w:val="center"/>
          </w:tcPr>
          <w:p w14:paraId="41177360" w14:textId="77777777" w:rsidR="00F70974" w:rsidRPr="00F70974" w:rsidRDefault="00F70974" w:rsidP="001037EC">
            <w:pPr>
              <w:spacing w:after="150"/>
              <w:rPr>
                <w:rFonts w:ascii="Arial" w:hAnsi="Arial" w:cs="Arial"/>
              </w:rPr>
            </w:pPr>
            <w:r w:rsidRPr="00F70974">
              <w:rPr>
                <w:rFonts w:ascii="Arial" w:hAnsi="Arial" w:cs="Arial"/>
                <w:color w:val="000000"/>
              </w:rPr>
              <w:t>7613039.39</w:t>
            </w:r>
          </w:p>
        </w:tc>
        <w:tc>
          <w:tcPr>
            <w:tcW w:w="2039" w:type="dxa"/>
            <w:tcBorders>
              <w:top w:val="single" w:sz="8" w:space="0" w:color="000000"/>
              <w:left w:val="single" w:sz="8" w:space="0" w:color="000000"/>
              <w:bottom w:val="single" w:sz="8" w:space="0" w:color="000000"/>
              <w:right w:val="single" w:sz="8" w:space="0" w:color="000000"/>
            </w:tcBorders>
            <w:vAlign w:val="center"/>
          </w:tcPr>
          <w:p w14:paraId="3BB1F494" w14:textId="77777777" w:rsidR="00F70974" w:rsidRPr="00F70974" w:rsidRDefault="00F70974" w:rsidP="001037EC">
            <w:pPr>
              <w:spacing w:after="150"/>
              <w:rPr>
                <w:rFonts w:ascii="Arial" w:hAnsi="Arial" w:cs="Arial"/>
              </w:rPr>
            </w:pPr>
            <w:r w:rsidRPr="00F70974">
              <w:rPr>
                <w:rFonts w:ascii="Arial" w:hAnsi="Arial" w:cs="Arial"/>
                <w:color w:val="000000"/>
              </w:rPr>
              <w:t>4731455.07</w:t>
            </w:r>
          </w:p>
        </w:tc>
        <w:tc>
          <w:tcPr>
            <w:tcW w:w="721" w:type="dxa"/>
            <w:tcBorders>
              <w:top w:val="single" w:sz="8" w:space="0" w:color="000000"/>
              <w:left w:val="single" w:sz="8" w:space="0" w:color="000000"/>
              <w:bottom w:val="single" w:sz="8" w:space="0" w:color="000000"/>
              <w:right w:val="single" w:sz="8" w:space="0" w:color="000000"/>
            </w:tcBorders>
            <w:vAlign w:val="center"/>
          </w:tcPr>
          <w:p w14:paraId="3500AF47" w14:textId="77777777" w:rsidR="00F70974" w:rsidRPr="00F70974" w:rsidRDefault="00F70974" w:rsidP="001037EC">
            <w:pPr>
              <w:spacing w:after="150"/>
              <w:rPr>
                <w:rFonts w:ascii="Arial" w:hAnsi="Arial" w:cs="Arial"/>
              </w:rPr>
            </w:pPr>
            <w:r w:rsidRPr="00F70974">
              <w:rPr>
                <w:rFonts w:ascii="Arial" w:hAnsi="Arial" w:cs="Arial"/>
                <w:b/>
                <w:color w:val="000000"/>
              </w:rPr>
              <w:t>Ј293</w:t>
            </w:r>
          </w:p>
        </w:tc>
        <w:tc>
          <w:tcPr>
            <w:tcW w:w="2039" w:type="dxa"/>
            <w:tcBorders>
              <w:top w:val="single" w:sz="8" w:space="0" w:color="000000"/>
              <w:left w:val="single" w:sz="8" w:space="0" w:color="000000"/>
              <w:bottom w:val="single" w:sz="8" w:space="0" w:color="000000"/>
              <w:right w:val="single" w:sz="8" w:space="0" w:color="000000"/>
            </w:tcBorders>
            <w:vAlign w:val="center"/>
          </w:tcPr>
          <w:p w14:paraId="765104A4" w14:textId="77777777" w:rsidR="00F70974" w:rsidRPr="00F70974" w:rsidRDefault="00F70974" w:rsidP="001037EC">
            <w:pPr>
              <w:spacing w:after="150"/>
              <w:rPr>
                <w:rFonts w:ascii="Arial" w:hAnsi="Arial" w:cs="Arial"/>
              </w:rPr>
            </w:pPr>
            <w:r w:rsidRPr="00F70974">
              <w:rPr>
                <w:rFonts w:ascii="Arial" w:hAnsi="Arial" w:cs="Arial"/>
                <w:color w:val="000000"/>
              </w:rPr>
              <w:t>7609825.65</w:t>
            </w:r>
          </w:p>
        </w:tc>
        <w:tc>
          <w:tcPr>
            <w:tcW w:w="2039" w:type="dxa"/>
            <w:tcBorders>
              <w:top w:val="single" w:sz="8" w:space="0" w:color="000000"/>
              <w:left w:val="single" w:sz="8" w:space="0" w:color="000000"/>
              <w:bottom w:val="single" w:sz="8" w:space="0" w:color="000000"/>
              <w:right w:val="single" w:sz="8" w:space="0" w:color="000000"/>
            </w:tcBorders>
            <w:vAlign w:val="center"/>
          </w:tcPr>
          <w:p w14:paraId="1D2BFD38" w14:textId="77777777" w:rsidR="00F70974" w:rsidRPr="00F70974" w:rsidRDefault="00F70974" w:rsidP="001037EC">
            <w:pPr>
              <w:spacing w:after="150"/>
              <w:rPr>
                <w:rFonts w:ascii="Arial" w:hAnsi="Arial" w:cs="Arial"/>
              </w:rPr>
            </w:pPr>
            <w:r w:rsidRPr="00F70974">
              <w:rPr>
                <w:rFonts w:ascii="Arial" w:hAnsi="Arial" w:cs="Arial"/>
                <w:color w:val="000000"/>
              </w:rPr>
              <w:t>4734709.31</w:t>
            </w:r>
          </w:p>
        </w:tc>
        <w:tc>
          <w:tcPr>
            <w:tcW w:w="722" w:type="dxa"/>
            <w:tcBorders>
              <w:top w:val="single" w:sz="8" w:space="0" w:color="000000"/>
              <w:left w:val="single" w:sz="8" w:space="0" w:color="000000"/>
              <w:bottom w:val="single" w:sz="8" w:space="0" w:color="000000"/>
              <w:right w:val="single" w:sz="8" w:space="0" w:color="000000"/>
            </w:tcBorders>
            <w:vAlign w:val="center"/>
          </w:tcPr>
          <w:p w14:paraId="3B9E07B7" w14:textId="77777777" w:rsidR="00F70974" w:rsidRPr="00F70974" w:rsidRDefault="00F70974" w:rsidP="001037EC">
            <w:pPr>
              <w:spacing w:after="150"/>
              <w:rPr>
                <w:rFonts w:ascii="Arial" w:hAnsi="Arial" w:cs="Arial"/>
              </w:rPr>
            </w:pPr>
            <w:r w:rsidRPr="00F70974">
              <w:rPr>
                <w:rFonts w:ascii="Arial" w:hAnsi="Arial" w:cs="Arial"/>
                <w:b/>
                <w:color w:val="000000"/>
              </w:rPr>
              <w:t>Ј494</w:t>
            </w:r>
          </w:p>
        </w:tc>
        <w:tc>
          <w:tcPr>
            <w:tcW w:w="2040" w:type="dxa"/>
            <w:tcBorders>
              <w:top w:val="single" w:sz="8" w:space="0" w:color="000000"/>
              <w:left w:val="single" w:sz="8" w:space="0" w:color="000000"/>
              <w:bottom w:val="single" w:sz="8" w:space="0" w:color="000000"/>
              <w:right w:val="single" w:sz="8" w:space="0" w:color="000000"/>
            </w:tcBorders>
            <w:vAlign w:val="center"/>
          </w:tcPr>
          <w:p w14:paraId="389ABE10" w14:textId="77777777" w:rsidR="00F70974" w:rsidRPr="00F70974" w:rsidRDefault="00F70974" w:rsidP="001037EC">
            <w:pPr>
              <w:spacing w:after="150"/>
              <w:rPr>
                <w:rFonts w:ascii="Arial" w:hAnsi="Arial" w:cs="Arial"/>
              </w:rPr>
            </w:pPr>
            <w:r w:rsidRPr="00F70974">
              <w:rPr>
                <w:rFonts w:ascii="Arial" w:hAnsi="Arial" w:cs="Arial"/>
                <w:color w:val="000000"/>
              </w:rPr>
              <w:t>7612104.18</w:t>
            </w:r>
          </w:p>
        </w:tc>
        <w:tc>
          <w:tcPr>
            <w:tcW w:w="2040" w:type="dxa"/>
            <w:tcBorders>
              <w:top w:val="single" w:sz="8" w:space="0" w:color="000000"/>
              <w:left w:val="single" w:sz="8" w:space="0" w:color="000000"/>
              <w:bottom w:val="single" w:sz="8" w:space="0" w:color="000000"/>
              <w:right w:val="single" w:sz="8" w:space="0" w:color="000000"/>
            </w:tcBorders>
            <w:vAlign w:val="center"/>
          </w:tcPr>
          <w:p w14:paraId="237A49B3" w14:textId="77777777" w:rsidR="00F70974" w:rsidRPr="00F70974" w:rsidRDefault="00F70974" w:rsidP="001037EC">
            <w:pPr>
              <w:spacing w:after="150"/>
              <w:rPr>
                <w:rFonts w:ascii="Arial" w:hAnsi="Arial" w:cs="Arial"/>
              </w:rPr>
            </w:pPr>
            <w:r w:rsidRPr="00F70974">
              <w:rPr>
                <w:rFonts w:ascii="Arial" w:hAnsi="Arial" w:cs="Arial"/>
                <w:color w:val="000000"/>
              </w:rPr>
              <w:t>4734159.17</w:t>
            </w:r>
          </w:p>
        </w:tc>
      </w:tr>
      <w:tr w:rsidR="00F70974" w:rsidRPr="00F70974" w14:paraId="2F069A9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3B4DE17" w14:textId="77777777" w:rsidR="00F70974" w:rsidRPr="00F70974" w:rsidRDefault="00F70974" w:rsidP="001037EC">
            <w:pPr>
              <w:spacing w:after="150"/>
              <w:rPr>
                <w:rFonts w:ascii="Arial" w:hAnsi="Arial" w:cs="Arial"/>
              </w:rPr>
            </w:pPr>
            <w:r w:rsidRPr="00F70974">
              <w:rPr>
                <w:rFonts w:ascii="Arial" w:hAnsi="Arial" w:cs="Arial"/>
                <w:b/>
                <w:color w:val="000000"/>
              </w:rPr>
              <w:t>Ј93</w:t>
            </w:r>
          </w:p>
        </w:tc>
        <w:tc>
          <w:tcPr>
            <w:tcW w:w="2039" w:type="dxa"/>
            <w:tcBorders>
              <w:top w:val="single" w:sz="8" w:space="0" w:color="000000"/>
              <w:left w:val="single" w:sz="8" w:space="0" w:color="000000"/>
              <w:bottom w:val="single" w:sz="8" w:space="0" w:color="000000"/>
              <w:right w:val="single" w:sz="8" w:space="0" w:color="000000"/>
            </w:tcBorders>
            <w:vAlign w:val="center"/>
          </w:tcPr>
          <w:p w14:paraId="7CB8FACF" w14:textId="77777777" w:rsidR="00F70974" w:rsidRPr="00F70974" w:rsidRDefault="00F70974" w:rsidP="001037EC">
            <w:pPr>
              <w:spacing w:after="150"/>
              <w:rPr>
                <w:rFonts w:ascii="Arial" w:hAnsi="Arial" w:cs="Arial"/>
              </w:rPr>
            </w:pPr>
            <w:r w:rsidRPr="00F70974">
              <w:rPr>
                <w:rFonts w:ascii="Arial" w:hAnsi="Arial" w:cs="Arial"/>
                <w:color w:val="000000"/>
              </w:rPr>
              <w:t>7613038.61</w:t>
            </w:r>
          </w:p>
        </w:tc>
        <w:tc>
          <w:tcPr>
            <w:tcW w:w="2039" w:type="dxa"/>
            <w:tcBorders>
              <w:top w:val="single" w:sz="8" w:space="0" w:color="000000"/>
              <w:left w:val="single" w:sz="8" w:space="0" w:color="000000"/>
              <w:bottom w:val="single" w:sz="8" w:space="0" w:color="000000"/>
              <w:right w:val="single" w:sz="8" w:space="0" w:color="000000"/>
            </w:tcBorders>
            <w:vAlign w:val="center"/>
          </w:tcPr>
          <w:p w14:paraId="5F7ACB1D" w14:textId="77777777" w:rsidR="00F70974" w:rsidRPr="00F70974" w:rsidRDefault="00F70974" w:rsidP="001037EC">
            <w:pPr>
              <w:spacing w:after="150"/>
              <w:rPr>
                <w:rFonts w:ascii="Arial" w:hAnsi="Arial" w:cs="Arial"/>
              </w:rPr>
            </w:pPr>
            <w:r w:rsidRPr="00F70974">
              <w:rPr>
                <w:rFonts w:ascii="Arial" w:hAnsi="Arial" w:cs="Arial"/>
                <w:color w:val="000000"/>
              </w:rPr>
              <w:t>4731464.94</w:t>
            </w:r>
          </w:p>
        </w:tc>
        <w:tc>
          <w:tcPr>
            <w:tcW w:w="721" w:type="dxa"/>
            <w:tcBorders>
              <w:top w:val="single" w:sz="8" w:space="0" w:color="000000"/>
              <w:left w:val="single" w:sz="8" w:space="0" w:color="000000"/>
              <w:bottom w:val="single" w:sz="8" w:space="0" w:color="000000"/>
              <w:right w:val="single" w:sz="8" w:space="0" w:color="000000"/>
            </w:tcBorders>
            <w:vAlign w:val="center"/>
          </w:tcPr>
          <w:p w14:paraId="04CEF161" w14:textId="77777777" w:rsidR="00F70974" w:rsidRPr="00F70974" w:rsidRDefault="00F70974" w:rsidP="001037EC">
            <w:pPr>
              <w:spacing w:after="150"/>
              <w:rPr>
                <w:rFonts w:ascii="Arial" w:hAnsi="Arial" w:cs="Arial"/>
              </w:rPr>
            </w:pPr>
            <w:r w:rsidRPr="00F70974">
              <w:rPr>
                <w:rFonts w:ascii="Arial" w:hAnsi="Arial" w:cs="Arial"/>
                <w:b/>
                <w:color w:val="000000"/>
              </w:rPr>
              <w:t>Ј294</w:t>
            </w:r>
          </w:p>
        </w:tc>
        <w:tc>
          <w:tcPr>
            <w:tcW w:w="2039" w:type="dxa"/>
            <w:tcBorders>
              <w:top w:val="single" w:sz="8" w:space="0" w:color="000000"/>
              <w:left w:val="single" w:sz="8" w:space="0" w:color="000000"/>
              <w:bottom w:val="single" w:sz="8" w:space="0" w:color="000000"/>
              <w:right w:val="single" w:sz="8" w:space="0" w:color="000000"/>
            </w:tcBorders>
            <w:vAlign w:val="center"/>
          </w:tcPr>
          <w:p w14:paraId="120EC18D" w14:textId="77777777" w:rsidR="00F70974" w:rsidRPr="00F70974" w:rsidRDefault="00F70974" w:rsidP="001037EC">
            <w:pPr>
              <w:spacing w:after="150"/>
              <w:rPr>
                <w:rFonts w:ascii="Arial" w:hAnsi="Arial" w:cs="Arial"/>
              </w:rPr>
            </w:pPr>
            <w:r w:rsidRPr="00F70974">
              <w:rPr>
                <w:rFonts w:ascii="Arial" w:hAnsi="Arial" w:cs="Arial"/>
                <w:color w:val="000000"/>
              </w:rPr>
              <w:t>7609808.83</w:t>
            </w:r>
          </w:p>
        </w:tc>
        <w:tc>
          <w:tcPr>
            <w:tcW w:w="2039" w:type="dxa"/>
            <w:tcBorders>
              <w:top w:val="single" w:sz="8" w:space="0" w:color="000000"/>
              <w:left w:val="single" w:sz="8" w:space="0" w:color="000000"/>
              <w:bottom w:val="single" w:sz="8" w:space="0" w:color="000000"/>
              <w:right w:val="single" w:sz="8" w:space="0" w:color="000000"/>
            </w:tcBorders>
            <w:vAlign w:val="center"/>
          </w:tcPr>
          <w:p w14:paraId="5B23F13F" w14:textId="77777777" w:rsidR="00F70974" w:rsidRPr="00F70974" w:rsidRDefault="00F70974" w:rsidP="001037EC">
            <w:pPr>
              <w:spacing w:after="150"/>
              <w:rPr>
                <w:rFonts w:ascii="Arial" w:hAnsi="Arial" w:cs="Arial"/>
              </w:rPr>
            </w:pPr>
            <w:r w:rsidRPr="00F70974">
              <w:rPr>
                <w:rFonts w:ascii="Arial" w:hAnsi="Arial" w:cs="Arial"/>
                <w:color w:val="000000"/>
              </w:rPr>
              <w:t>4734706.94</w:t>
            </w:r>
          </w:p>
        </w:tc>
        <w:tc>
          <w:tcPr>
            <w:tcW w:w="722" w:type="dxa"/>
            <w:tcBorders>
              <w:top w:val="single" w:sz="8" w:space="0" w:color="000000"/>
              <w:left w:val="single" w:sz="8" w:space="0" w:color="000000"/>
              <w:bottom w:val="single" w:sz="8" w:space="0" w:color="000000"/>
              <w:right w:val="single" w:sz="8" w:space="0" w:color="000000"/>
            </w:tcBorders>
            <w:vAlign w:val="center"/>
          </w:tcPr>
          <w:p w14:paraId="0CEAF27B" w14:textId="77777777" w:rsidR="00F70974" w:rsidRPr="00F70974" w:rsidRDefault="00F70974" w:rsidP="001037EC">
            <w:pPr>
              <w:spacing w:after="150"/>
              <w:rPr>
                <w:rFonts w:ascii="Arial" w:hAnsi="Arial" w:cs="Arial"/>
              </w:rPr>
            </w:pPr>
            <w:r w:rsidRPr="00F70974">
              <w:rPr>
                <w:rFonts w:ascii="Arial" w:hAnsi="Arial" w:cs="Arial"/>
                <w:b/>
                <w:color w:val="000000"/>
              </w:rPr>
              <w:t>Ј495</w:t>
            </w:r>
          </w:p>
        </w:tc>
        <w:tc>
          <w:tcPr>
            <w:tcW w:w="2040" w:type="dxa"/>
            <w:tcBorders>
              <w:top w:val="single" w:sz="8" w:space="0" w:color="000000"/>
              <w:left w:val="single" w:sz="8" w:space="0" w:color="000000"/>
              <w:bottom w:val="single" w:sz="8" w:space="0" w:color="000000"/>
              <w:right w:val="single" w:sz="8" w:space="0" w:color="000000"/>
            </w:tcBorders>
            <w:vAlign w:val="center"/>
          </w:tcPr>
          <w:p w14:paraId="2C64FE13" w14:textId="77777777" w:rsidR="00F70974" w:rsidRPr="00F70974" w:rsidRDefault="00F70974" w:rsidP="001037EC">
            <w:pPr>
              <w:spacing w:after="150"/>
              <w:rPr>
                <w:rFonts w:ascii="Arial" w:hAnsi="Arial" w:cs="Arial"/>
              </w:rPr>
            </w:pPr>
            <w:r w:rsidRPr="00F70974">
              <w:rPr>
                <w:rFonts w:ascii="Arial" w:hAnsi="Arial" w:cs="Arial"/>
                <w:color w:val="000000"/>
              </w:rPr>
              <w:t>7612143.14</w:t>
            </w:r>
          </w:p>
        </w:tc>
        <w:tc>
          <w:tcPr>
            <w:tcW w:w="2040" w:type="dxa"/>
            <w:tcBorders>
              <w:top w:val="single" w:sz="8" w:space="0" w:color="000000"/>
              <w:left w:val="single" w:sz="8" w:space="0" w:color="000000"/>
              <w:bottom w:val="single" w:sz="8" w:space="0" w:color="000000"/>
              <w:right w:val="single" w:sz="8" w:space="0" w:color="000000"/>
            </w:tcBorders>
            <w:vAlign w:val="center"/>
          </w:tcPr>
          <w:p w14:paraId="3973EAE1" w14:textId="77777777" w:rsidR="00F70974" w:rsidRPr="00F70974" w:rsidRDefault="00F70974" w:rsidP="001037EC">
            <w:pPr>
              <w:spacing w:after="150"/>
              <w:rPr>
                <w:rFonts w:ascii="Arial" w:hAnsi="Arial" w:cs="Arial"/>
              </w:rPr>
            </w:pPr>
            <w:r w:rsidRPr="00F70974">
              <w:rPr>
                <w:rFonts w:ascii="Arial" w:hAnsi="Arial" w:cs="Arial"/>
                <w:color w:val="000000"/>
              </w:rPr>
              <w:t>4734154.11</w:t>
            </w:r>
          </w:p>
        </w:tc>
      </w:tr>
      <w:tr w:rsidR="00F70974" w:rsidRPr="00F70974" w14:paraId="3525FD1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B669A48" w14:textId="77777777" w:rsidR="00F70974" w:rsidRPr="00F70974" w:rsidRDefault="00F70974" w:rsidP="001037EC">
            <w:pPr>
              <w:spacing w:after="150"/>
              <w:rPr>
                <w:rFonts w:ascii="Arial" w:hAnsi="Arial" w:cs="Arial"/>
              </w:rPr>
            </w:pPr>
            <w:r w:rsidRPr="00F70974">
              <w:rPr>
                <w:rFonts w:ascii="Arial" w:hAnsi="Arial" w:cs="Arial"/>
                <w:b/>
                <w:color w:val="000000"/>
              </w:rPr>
              <w:t>Ј94</w:t>
            </w:r>
          </w:p>
        </w:tc>
        <w:tc>
          <w:tcPr>
            <w:tcW w:w="2039" w:type="dxa"/>
            <w:tcBorders>
              <w:top w:val="single" w:sz="8" w:space="0" w:color="000000"/>
              <w:left w:val="single" w:sz="8" w:space="0" w:color="000000"/>
              <w:bottom w:val="single" w:sz="8" w:space="0" w:color="000000"/>
              <w:right w:val="single" w:sz="8" w:space="0" w:color="000000"/>
            </w:tcBorders>
            <w:vAlign w:val="center"/>
          </w:tcPr>
          <w:p w14:paraId="1A3991CD" w14:textId="77777777" w:rsidR="00F70974" w:rsidRPr="00F70974" w:rsidRDefault="00F70974" w:rsidP="001037EC">
            <w:pPr>
              <w:spacing w:after="150"/>
              <w:rPr>
                <w:rFonts w:ascii="Arial" w:hAnsi="Arial" w:cs="Arial"/>
              </w:rPr>
            </w:pPr>
            <w:r w:rsidRPr="00F70974">
              <w:rPr>
                <w:rFonts w:ascii="Arial" w:hAnsi="Arial" w:cs="Arial"/>
                <w:color w:val="000000"/>
              </w:rPr>
              <w:t>7613038.46</w:t>
            </w:r>
          </w:p>
        </w:tc>
        <w:tc>
          <w:tcPr>
            <w:tcW w:w="2039" w:type="dxa"/>
            <w:tcBorders>
              <w:top w:val="single" w:sz="8" w:space="0" w:color="000000"/>
              <w:left w:val="single" w:sz="8" w:space="0" w:color="000000"/>
              <w:bottom w:val="single" w:sz="8" w:space="0" w:color="000000"/>
              <w:right w:val="single" w:sz="8" w:space="0" w:color="000000"/>
            </w:tcBorders>
            <w:vAlign w:val="center"/>
          </w:tcPr>
          <w:p w14:paraId="2D9B308D" w14:textId="77777777" w:rsidR="00F70974" w:rsidRPr="00F70974" w:rsidRDefault="00F70974" w:rsidP="001037EC">
            <w:pPr>
              <w:spacing w:after="150"/>
              <w:rPr>
                <w:rFonts w:ascii="Arial" w:hAnsi="Arial" w:cs="Arial"/>
              </w:rPr>
            </w:pPr>
            <w:r w:rsidRPr="00F70974">
              <w:rPr>
                <w:rFonts w:ascii="Arial" w:hAnsi="Arial" w:cs="Arial"/>
                <w:color w:val="000000"/>
              </w:rPr>
              <w:t>4731474.85</w:t>
            </w:r>
          </w:p>
        </w:tc>
        <w:tc>
          <w:tcPr>
            <w:tcW w:w="721" w:type="dxa"/>
            <w:tcBorders>
              <w:top w:val="single" w:sz="8" w:space="0" w:color="000000"/>
              <w:left w:val="single" w:sz="8" w:space="0" w:color="000000"/>
              <w:bottom w:val="single" w:sz="8" w:space="0" w:color="000000"/>
              <w:right w:val="single" w:sz="8" w:space="0" w:color="000000"/>
            </w:tcBorders>
            <w:vAlign w:val="center"/>
          </w:tcPr>
          <w:p w14:paraId="35A26B36" w14:textId="77777777" w:rsidR="00F70974" w:rsidRPr="00F70974" w:rsidRDefault="00F70974" w:rsidP="001037EC">
            <w:pPr>
              <w:spacing w:after="150"/>
              <w:rPr>
                <w:rFonts w:ascii="Arial" w:hAnsi="Arial" w:cs="Arial"/>
              </w:rPr>
            </w:pPr>
            <w:r w:rsidRPr="00F70974">
              <w:rPr>
                <w:rFonts w:ascii="Arial" w:hAnsi="Arial" w:cs="Arial"/>
                <w:b/>
                <w:color w:val="000000"/>
              </w:rPr>
              <w:t>Ј295</w:t>
            </w:r>
          </w:p>
        </w:tc>
        <w:tc>
          <w:tcPr>
            <w:tcW w:w="2039" w:type="dxa"/>
            <w:tcBorders>
              <w:top w:val="single" w:sz="8" w:space="0" w:color="000000"/>
              <w:left w:val="single" w:sz="8" w:space="0" w:color="000000"/>
              <w:bottom w:val="single" w:sz="8" w:space="0" w:color="000000"/>
              <w:right w:val="single" w:sz="8" w:space="0" w:color="000000"/>
            </w:tcBorders>
            <w:vAlign w:val="center"/>
          </w:tcPr>
          <w:p w14:paraId="32F7D63A" w14:textId="77777777" w:rsidR="00F70974" w:rsidRPr="00F70974" w:rsidRDefault="00F70974" w:rsidP="001037EC">
            <w:pPr>
              <w:spacing w:after="150"/>
              <w:rPr>
                <w:rFonts w:ascii="Arial" w:hAnsi="Arial" w:cs="Arial"/>
              </w:rPr>
            </w:pPr>
            <w:r w:rsidRPr="00F70974">
              <w:rPr>
                <w:rFonts w:ascii="Arial" w:hAnsi="Arial" w:cs="Arial"/>
                <w:color w:val="000000"/>
              </w:rPr>
              <w:t>7609788.50</w:t>
            </w:r>
          </w:p>
        </w:tc>
        <w:tc>
          <w:tcPr>
            <w:tcW w:w="2039" w:type="dxa"/>
            <w:tcBorders>
              <w:top w:val="single" w:sz="8" w:space="0" w:color="000000"/>
              <w:left w:val="single" w:sz="8" w:space="0" w:color="000000"/>
              <w:bottom w:val="single" w:sz="8" w:space="0" w:color="000000"/>
              <w:right w:val="single" w:sz="8" w:space="0" w:color="000000"/>
            </w:tcBorders>
            <w:vAlign w:val="center"/>
          </w:tcPr>
          <w:p w14:paraId="68E24037" w14:textId="77777777" w:rsidR="00F70974" w:rsidRPr="00F70974" w:rsidRDefault="00F70974" w:rsidP="001037EC">
            <w:pPr>
              <w:spacing w:after="150"/>
              <w:rPr>
                <w:rFonts w:ascii="Arial" w:hAnsi="Arial" w:cs="Arial"/>
              </w:rPr>
            </w:pPr>
            <w:r w:rsidRPr="00F70974">
              <w:rPr>
                <w:rFonts w:ascii="Arial" w:hAnsi="Arial" w:cs="Arial"/>
                <w:color w:val="000000"/>
              </w:rPr>
              <w:t>4734701.90</w:t>
            </w:r>
          </w:p>
        </w:tc>
        <w:tc>
          <w:tcPr>
            <w:tcW w:w="722" w:type="dxa"/>
            <w:tcBorders>
              <w:top w:val="single" w:sz="8" w:space="0" w:color="000000"/>
              <w:left w:val="single" w:sz="8" w:space="0" w:color="000000"/>
              <w:bottom w:val="single" w:sz="8" w:space="0" w:color="000000"/>
              <w:right w:val="single" w:sz="8" w:space="0" w:color="000000"/>
            </w:tcBorders>
            <w:vAlign w:val="center"/>
          </w:tcPr>
          <w:p w14:paraId="4AC67351" w14:textId="77777777" w:rsidR="00F70974" w:rsidRPr="00F70974" w:rsidRDefault="00F70974" w:rsidP="001037EC">
            <w:pPr>
              <w:spacing w:after="150"/>
              <w:rPr>
                <w:rFonts w:ascii="Arial" w:hAnsi="Arial" w:cs="Arial"/>
              </w:rPr>
            </w:pPr>
            <w:r w:rsidRPr="00F70974">
              <w:rPr>
                <w:rFonts w:ascii="Arial" w:hAnsi="Arial" w:cs="Arial"/>
                <w:b/>
                <w:color w:val="000000"/>
              </w:rPr>
              <w:t>Ј496</w:t>
            </w:r>
          </w:p>
        </w:tc>
        <w:tc>
          <w:tcPr>
            <w:tcW w:w="2040" w:type="dxa"/>
            <w:tcBorders>
              <w:top w:val="single" w:sz="8" w:space="0" w:color="000000"/>
              <w:left w:val="single" w:sz="8" w:space="0" w:color="000000"/>
              <w:bottom w:val="single" w:sz="8" w:space="0" w:color="000000"/>
              <w:right w:val="single" w:sz="8" w:space="0" w:color="000000"/>
            </w:tcBorders>
            <w:vAlign w:val="center"/>
          </w:tcPr>
          <w:p w14:paraId="3A42D580" w14:textId="77777777" w:rsidR="00F70974" w:rsidRPr="00F70974" w:rsidRDefault="00F70974" w:rsidP="001037EC">
            <w:pPr>
              <w:spacing w:after="150"/>
              <w:rPr>
                <w:rFonts w:ascii="Arial" w:hAnsi="Arial" w:cs="Arial"/>
              </w:rPr>
            </w:pPr>
            <w:r w:rsidRPr="00F70974">
              <w:rPr>
                <w:rFonts w:ascii="Arial" w:hAnsi="Arial" w:cs="Arial"/>
                <w:color w:val="000000"/>
              </w:rPr>
              <w:t>7612160.67</w:t>
            </w:r>
          </w:p>
        </w:tc>
        <w:tc>
          <w:tcPr>
            <w:tcW w:w="2040" w:type="dxa"/>
            <w:tcBorders>
              <w:top w:val="single" w:sz="8" w:space="0" w:color="000000"/>
              <w:left w:val="single" w:sz="8" w:space="0" w:color="000000"/>
              <w:bottom w:val="single" w:sz="8" w:space="0" w:color="000000"/>
              <w:right w:val="single" w:sz="8" w:space="0" w:color="000000"/>
            </w:tcBorders>
            <w:vAlign w:val="center"/>
          </w:tcPr>
          <w:p w14:paraId="310558A2" w14:textId="77777777" w:rsidR="00F70974" w:rsidRPr="00F70974" w:rsidRDefault="00F70974" w:rsidP="001037EC">
            <w:pPr>
              <w:spacing w:after="150"/>
              <w:rPr>
                <w:rFonts w:ascii="Arial" w:hAnsi="Arial" w:cs="Arial"/>
              </w:rPr>
            </w:pPr>
            <w:r w:rsidRPr="00F70974">
              <w:rPr>
                <w:rFonts w:ascii="Arial" w:hAnsi="Arial" w:cs="Arial"/>
                <w:color w:val="000000"/>
              </w:rPr>
              <w:t>4734150.67</w:t>
            </w:r>
          </w:p>
        </w:tc>
      </w:tr>
      <w:tr w:rsidR="00F70974" w:rsidRPr="00F70974" w14:paraId="28FB7C5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D6C3F91" w14:textId="77777777" w:rsidR="00F70974" w:rsidRPr="00F70974" w:rsidRDefault="00F70974" w:rsidP="001037EC">
            <w:pPr>
              <w:spacing w:after="150"/>
              <w:rPr>
                <w:rFonts w:ascii="Arial" w:hAnsi="Arial" w:cs="Arial"/>
              </w:rPr>
            </w:pPr>
            <w:r w:rsidRPr="00F70974">
              <w:rPr>
                <w:rFonts w:ascii="Arial" w:hAnsi="Arial" w:cs="Arial"/>
                <w:b/>
                <w:color w:val="000000"/>
              </w:rPr>
              <w:t>Ј95</w:t>
            </w:r>
          </w:p>
        </w:tc>
        <w:tc>
          <w:tcPr>
            <w:tcW w:w="2039" w:type="dxa"/>
            <w:tcBorders>
              <w:top w:val="single" w:sz="8" w:space="0" w:color="000000"/>
              <w:left w:val="single" w:sz="8" w:space="0" w:color="000000"/>
              <w:bottom w:val="single" w:sz="8" w:space="0" w:color="000000"/>
              <w:right w:val="single" w:sz="8" w:space="0" w:color="000000"/>
            </w:tcBorders>
            <w:vAlign w:val="center"/>
          </w:tcPr>
          <w:p w14:paraId="0CCF6516" w14:textId="77777777" w:rsidR="00F70974" w:rsidRPr="00F70974" w:rsidRDefault="00F70974" w:rsidP="001037EC">
            <w:pPr>
              <w:spacing w:after="150"/>
              <w:rPr>
                <w:rFonts w:ascii="Arial" w:hAnsi="Arial" w:cs="Arial"/>
              </w:rPr>
            </w:pPr>
            <w:r w:rsidRPr="00F70974">
              <w:rPr>
                <w:rFonts w:ascii="Arial" w:hAnsi="Arial" w:cs="Arial"/>
                <w:color w:val="000000"/>
              </w:rPr>
              <w:t>7613038.94</w:t>
            </w:r>
          </w:p>
        </w:tc>
        <w:tc>
          <w:tcPr>
            <w:tcW w:w="2039" w:type="dxa"/>
            <w:tcBorders>
              <w:top w:val="single" w:sz="8" w:space="0" w:color="000000"/>
              <w:left w:val="single" w:sz="8" w:space="0" w:color="000000"/>
              <w:bottom w:val="single" w:sz="8" w:space="0" w:color="000000"/>
              <w:right w:val="single" w:sz="8" w:space="0" w:color="000000"/>
            </w:tcBorders>
            <w:vAlign w:val="center"/>
          </w:tcPr>
          <w:p w14:paraId="0B65B471" w14:textId="77777777" w:rsidR="00F70974" w:rsidRPr="00F70974" w:rsidRDefault="00F70974" w:rsidP="001037EC">
            <w:pPr>
              <w:spacing w:after="150"/>
              <w:rPr>
                <w:rFonts w:ascii="Arial" w:hAnsi="Arial" w:cs="Arial"/>
              </w:rPr>
            </w:pPr>
            <w:r w:rsidRPr="00F70974">
              <w:rPr>
                <w:rFonts w:ascii="Arial" w:hAnsi="Arial" w:cs="Arial"/>
                <w:color w:val="000000"/>
              </w:rPr>
              <w:t>4731484.75</w:t>
            </w:r>
          </w:p>
        </w:tc>
        <w:tc>
          <w:tcPr>
            <w:tcW w:w="721" w:type="dxa"/>
            <w:tcBorders>
              <w:top w:val="single" w:sz="8" w:space="0" w:color="000000"/>
              <w:left w:val="single" w:sz="8" w:space="0" w:color="000000"/>
              <w:bottom w:val="single" w:sz="8" w:space="0" w:color="000000"/>
              <w:right w:val="single" w:sz="8" w:space="0" w:color="000000"/>
            </w:tcBorders>
            <w:vAlign w:val="center"/>
          </w:tcPr>
          <w:p w14:paraId="57C81669" w14:textId="77777777" w:rsidR="00F70974" w:rsidRPr="00F70974" w:rsidRDefault="00F70974" w:rsidP="001037EC">
            <w:pPr>
              <w:spacing w:after="150"/>
              <w:rPr>
                <w:rFonts w:ascii="Arial" w:hAnsi="Arial" w:cs="Arial"/>
              </w:rPr>
            </w:pPr>
            <w:r w:rsidRPr="00F70974">
              <w:rPr>
                <w:rFonts w:ascii="Arial" w:hAnsi="Arial" w:cs="Arial"/>
                <w:b/>
                <w:color w:val="000000"/>
              </w:rPr>
              <w:t>Ј296</w:t>
            </w:r>
          </w:p>
        </w:tc>
        <w:tc>
          <w:tcPr>
            <w:tcW w:w="2039" w:type="dxa"/>
            <w:tcBorders>
              <w:top w:val="single" w:sz="8" w:space="0" w:color="000000"/>
              <w:left w:val="single" w:sz="8" w:space="0" w:color="000000"/>
              <w:bottom w:val="single" w:sz="8" w:space="0" w:color="000000"/>
              <w:right w:val="single" w:sz="8" w:space="0" w:color="000000"/>
            </w:tcBorders>
            <w:vAlign w:val="center"/>
          </w:tcPr>
          <w:p w14:paraId="32109F4D" w14:textId="77777777" w:rsidR="00F70974" w:rsidRPr="00F70974" w:rsidRDefault="00F70974" w:rsidP="001037EC">
            <w:pPr>
              <w:spacing w:after="150"/>
              <w:rPr>
                <w:rFonts w:ascii="Arial" w:hAnsi="Arial" w:cs="Arial"/>
              </w:rPr>
            </w:pPr>
            <w:r w:rsidRPr="00F70974">
              <w:rPr>
                <w:rFonts w:ascii="Arial" w:hAnsi="Arial" w:cs="Arial"/>
                <w:color w:val="000000"/>
              </w:rPr>
              <w:t>7609756.47</w:t>
            </w:r>
          </w:p>
        </w:tc>
        <w:tc>
          <w:tcPr>
            <w:tcW w:w="2039" w:type="dxa"/>
            <w:tcBorders>
              <w:top w:val="single" w:sz="8" w:space="0" w:color="000000"/>
              <w:left w:val="single" w:sz="8" w:space="0" w:color="000000"/>
              <w:bottom w:val="single" w:sz="8" w:space="0" w:color="000000"/>
              <w:right w:val="single" w:sz="8" w:space="0" w:color="000000"/>
            </w:tcBorders>
            <w:vAlign w:val="center"/>
          </w:tcPr>
          <w:p w14:paraId="42BC08B1" w14:textId="77777777" w:rsidR="00F70974" w:rsidRPr="00F70974" w:rsidRDefault="00F70974" w:rsidP="001037EC">
            <w:pPr>
              <w:spacing w:after="150"/>
              <w:rPr>
                <w:rFonts w:ascii="Arial" w:hAnsi="Arial" w:cs="Arial"/>
              </w:rPr>
            </w:pPr>
            <w:r w:rsidRPr="00F70974">
              <w:rPr>
                <w:rFonts w:ascii="Arial" w:hAnsi="Arial" w:cs="Arial"/>
                <w:color w:val="000000"/>
              </w:rPr>
              <w:t>4734697.19</w:t>
            </w:r>
          </w:p>
        </w:tc>
        <w:tc>
          <w:tcPr>
            <w:tcW w:w="722" w:type="dxa"/>
            <w:tcBorders>
              <w:top w:val="single" w:sz="8" w:space="0" w:color="000000"/>
              <w:left w:val="single" w:sz="8" w:space="0" w:color="000000"/>
              <w:bottom w:val="single" w:sz="8" w:space="0" w:color="000000"/>
              <w:right w:val="single" w:sz="8" w:space="0" w:color="000000"/>
            </w:tcBorders>
            <w:vAlign w:val="center"/>
          </w:tcPr>
          <w:p w14:paraId="42A63F39" w14:textId="77777777" w:rsidR="00F70974" w:rsidRPr="00F70974" w:rsidRDefault="00F70974" w:rsidP="001037EC">
            <w:pPr>
              <w:spacing w:after="150"/>
              <w:rPr>
                <w:rFonts w:ascii="Arial" w:hAnsi="Arial" w:cs="Arial"/>
              </w:rPr>
            </w:pPr>
            <w:r w:rsidRPr="00F70974">
              <w:rPr>
                <w:rFonts w:ascii="Arial" w:hAnsi="Arial" w:cs="Arial"/>
                <w:b/>
                <w:color w:val="000000"/>
              </w:rPr>
              <w:t>Ј497</w:t>
            </w:r>
          </w:p>
        </w:tc>
        <w:tc>
          <w:tcPr>
            <w:tcW w:w="2040" w:type="dxa"/>
            <w:tcBorders>
              <w:top w:val="single" w:sz="8" w:space="0" w:color="000000"/>
              <w:left w:val="single" w:sz="8" w:space="0" w:color="000000"/>
              <w:bottom w:val="single" w:sz="8" w:space="0" w:color="000000"/>
              <w:right w:val="single" w:sz="8" w:space="0" w:color="000000"/>
            </w:tcBorders>
            <w:vAlign w:val="center"/>
          </w:tcPr>
          <w:p w14:paraId="7ED44E23" w14:textId="77777777" w:rsidR="00F70974" w:rsidRPr="00F70974" w:rsidRDefault="00F70974" w:rsidP="001037EC">
            <w:pPr>
              <w:spacing w:after="150"/>
              <w:rPr>
                <w:rFonts w:ascii="Arial" w:hAnsi="Arial" w:cs="Arial"/>
              </w:rPr>
            </w:pPr>
            <w:r w:rsidRPr="00F70974">
              <w:rPr>
                <w:rFonts w:ascii="Arial" w:hAnsi="Arial" w:cs="Arial"/>
                <w:color w:val="000000"/>
              </w:rPr>
              <w:t>7612177.61</w:t>
            </w:r>
          </w:p>
        </w:tc>
        <w:tc>
          <w:tcPr>
            <w:tcW w:w="2040" w:type="dxa"/>
            <w:tcBorders>
              <w:top w:val="single" w:sz="8" w:space="0" w:color="000000"/>
              <w:left w:val="single" w:sz="8" w:space="0" w:color="000000"/>
              <w:bottom w:val="single" w:sz="8" w:space="0" w:color="000000"/>
              <w:right w:val="single" w:sz="8" w:space="0" w:color="000000"/>
            </w:tcBorders>
            <w:vAlign w:val="center"/>
          </w:tcPr>
          <w:p w14:paraId="31C68C27" w14:textId="77777777" w:rsidR="00F70974" w:rsidRPr="00F70974" w:rsidRDefault="00F70974" w:rsidP="001037EC">
            <w:pPr>
              <w:spacing w:after="150"/>
              <w:rPr>
                <w:rFonts w:ascii="Arial" w:hAnsi="Arial" w:cs="Arial"/>
              </w:rPr>
            </w:pPr>
            <w:r w:rsidRPr="00F70974">
              <w:rPr>
                <w:rFonts w:ascii="Arial" w:hAnsi="Arial" w:cs="Arial"/>
                <w:color w:val="000000"/>
              </w:rPr>
              <w:t>4734144.99</w:t>
            </w:r>
          </w:p>
        </w:tc>
      </w:tr>
      <w:tr w:rsidR="00F70974" w:rsidRPr="00F70974" w14:paraId="0F79421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2DD52EB" w14:textId="77777777" w:rsidR="00F70974" w:rsidRPr="00F70974" w:rsidRDefault="00F70974" w:rsidP="001037EC">
            <w:pPr>
              <w:spacing w:after="150"/>
              <w:rPr>
                <w:rFonts w:ascii="Arial" w:hAnsi="Arial" w:cs="Arial"/>
              </w:rPr>
            </w:pPr>
            <w:r w:rsidRPr="00F70974">
              <w:rPr>
                <w:rFonts w:ascii="Arial" w:hAnsi="Arial" w:cs="Arial"/>
                <w:b/>
                <w:color w:val="000000"/>
              </w:rPr>
              <w:t>Ј96</w:t>
            </w:r>
          </w:p>
        </w:tc>
        <w:tc>
          <w:tcPr>
            <w:tcW w:w="2039" w:type="dxa"/>
            <w:tcBorders>
              <w:top w:val="single" w:sz="8" w:space="0" w:color="000000"/>
              <w:left w:val="single" w:sz="8" w:space="0" w:color="000000"/>
              <w:bottom w:val="single" w:sz="8" w:space="0" w:color="000000"/>
              <w:right w:val="single" w:sz="8" w:space="0" w:color="000000"/>
            </w:tcBorders>
            <w:vAlign w:val="center"/>
          </w:tcPr>
          <w:p w14:paraId="0FC2E840" w14:textId="77777777" w:rsidR="00F70974" w:rsidRPr="00F70974" w:rsidRDefault="00F70974" w:rsidP="001037EC">
            <w:pPr>
              <w:spacing w:after="150"/>
              <w:rPr>
                <w:rFonts w:ascii="Arial" w:hAnsi="Arial" w:cs="Arial"/>
              </w:rPr>
            </w:pPr>
            <w:r w:rsidRPr="00F70974">
              <w:rPr>
                <w:rFonts w:ascii="Arial" w:hAnsi="Arial" w:cs="Arial"/>
                <w:color w:val="000000"/>
              </w:rPr>
              <w:t>7613042.12</w:t>
            </w:r>
          </w:p>
        </w:tc>
        <w:tc>
          <w:tcPr>
            <w:tcW w:w="2039" w:type="dxa"/>
            <w:tcBorders>
              <w:top w:val="single" w:sz="8" w:space="0" w:color="000000"/>
              <w:left w:val="single" w:sz="8" w:space="0" w:color="000000"/>
              <w:bottom w:val="single" w:sz="8" w:space="0" w:color="000000"/>
              <w:right w:val="single" w:sz="8" w:space="0" w:color="000000"/>
            </w:tcBorders>
            <w:vAlign w:val="center"/>
          </w:tcPr>
          <w:p w14:paraId="4354A1C9" w14:textId="77777777" w:rsidR="00F70974" w:rsidRPr="00F70974" w:rsidRDefault="00F70974" w:rsidP="001037EC">
            <w:pPr>
              <w:spacing w:after="150"/>
              <w:rPr>
                <w:rFonts w:ascii="Arial" w:hAnsi="Arial" w:cs="Arial"/>
              </w:rPr>
            </w:pPr>
            <w:r w:rsidRPr="00F70974">
              <w:rPr>
                <w:rFonts w:ascii="Arial" w:hAnsi="Arial" w:cs="Arial"/>
                <w:color w:val="000000"/>
              </w:rPr>
              <w:t>4731524.37</w:t>
            </w:r>
          </w:p>
        </w:tc>
        <w:tc>
          <w:tcPr>
            <w:tcW w:w="721" w:type="dxa"/>
            <w:tcBorders>
              <w:top w:val="single" w:sz="8" w:space="0" w:color="000000"/>
              <w:left w:val="single" w:sz="8" w:space="0" w:color="000000"/>
              <w:bottom w:val="single" w:sz="8" w:space="0" w:color="000000"/>
              <w:right w:val="single" w:sz="8" w:space="0" w:color="000000"/>
            </w:tcBorders>
            <w:vAlign w:val="center"/>
          </w:tcPr>
          <w:p w14:paraId="20CF8140" w14:textId="77777777" w:rsidR="00F70974" w:rsidRPr="00F70974" w:rsidRDefault="00F70974" w:rsidP="001037EC">
            <w:pPr>
              <w:spacing w:after="150"/>
              <w:rPr>
                <w:rFonts w:ascii="Arial" w:hAnsi="Arial" w:cs="Arial"/>
              </w:rPr>
            </w:pPr>
            <w:r w:rsidRPr="00F70974">
              <w:rPr>
                <w:rFonts w:ascii="Arial" w:hAnsi="Arial" w:cs="Arial"/>
                <w:b/>
                <w:color w:val="000000"/>
              </w:rPr>
              <w:t>Ј297</w:t>
            </w:r>
          </w:p>
        </w:tc>
        <w:tc>
          <w:tcPr>
            <w:tcW w:w="2039" w:type="dxa"/>
            <w:tcBorders>
              <w:top w:val="single" w:sz="8" w:space="0" w:color="000000"/>
              <w:left w:val="single" w:sz="8" w:space="0" w:color="000000"/>
              <w:bottom w:val="single" w:sz="8" w:space="0" w:color="000000"/>
              <w:right w:val="single" w:sz="8" w:space="0" w:color="000000"/>
            </w:tcBorders>
            <w:vAlign w:val="center"/>
          </w:tcPr>
          <w:p w14:paraId="539E36EF" w14:textId="77777777" w:rsidR="00F70974" w:rsidRPr="00F70974" w:rsidRDefault="00F70974" w:rsidP="001037EC">
            <w:pPr>
              <w:spacing w:after="150"/>
              <w:rPr>
                <w:rFonts w:ascii="Arial" w:hAnsi="Arial" w:cs="Arial"/>
              </w:rPr>
            </w:pPr>
            <w:r w:rsidRPr="00F70974">
              <w:rPr>
                <w:rFonts w:ascii="Arial" w:hAnsi="Arial" w:cs="Arial"/>
                <w:color w:val="000000"/>
              </w:rPr>
              <w:t>7609731.42</w:t>
            </w:r>
          </w:p>
        </w:tc>
        <w:tc>
          <w:tcPr>
            <w:tcW w:w="2039" w:type="dxa"/>
            <w:tcBorders>
              <w:top w:val="single" w:sz="8" w:space="0" w:color="000000"/>
              <w:left w:val="single" w:sz="8" w:space="0" w:color="000000"/>
              <w:bottom w:val="single" w:sz="8" w:space="0" w:color="000000"/>
              <w:right w:val="single" w:sz="8" w:space="0" w:color="000000"/>
            </w:tcBorders>
            <w:vAlign w:val="center"/>
          </w:tcPr>
          <w:p w14:paraId="77AE61FC" w14:textId="77777777" w:rsidR="00F70974" w:rsidRPr="00F70974" w:rsidRDefault="00F70974" w:rsidP="001037EC">
            <w:pPr>
              <w:spacing w:after="150"/>
              <w:rPr>
                <w:rFonts w:ascii="Arial" w:hAnsi="Arial" w:cs="Arial"/>
              </w:rPr>
            </w:pPr>
            <w:r w:rsidRPr="00F70974">
              <w:rPr>
                <w:rFonts w:ascii="Arial" w:hAnsi="Arial" w:cs="Arial"/>
                <w:color w:val="000000"/>
              </w:rPr>
              <w:t>4734689.30</w:t>
            </w:r>
          </w:p>
        </w:tc>
        <w:tc>
          <w:tcPr>
            <w:tcW w:w="722" w:type="dxa"/>
            <w:tcBorders>
              <w:top w:val="single" w:sz="8" w:space="0" w:color="000000"/>
              <w:left w:val="single" w:sz="8" w:space="0" w:color="000000"/>
              <w:bottom w:val="single" w:sz="8" w:space="0" w:color="000000"/>
              <w:right w:val="single" w:sz="8" w:space="0" w:color="000000"/>
            </w:tcBorders>
            <w:vAlign w:val="center"/>
          </w:tcPr>
          <w:p w14:paraId="77F207B7" w14:textId="77777777" w:rsidR="00F70974" w:rsidRPr="00F70974" w:rsidRDefault="00F70974" w:rsidP="001037EC">
            <w:pPr>
              <w:spacing w:after="150"/>
              <w:rPr>
                <w:rFonts w:ascii="Arial" w:hAnsi="Arial" w:cs="Arial"/>
              </w:rPr>
            </w:pPr>
            <w:r w:rsidRPr="00F70974">
              <w:rPr>
                <w:rFonts w:ascii="Arial" w:hAnsi="Arial" w:cs="Arial"/>
                <w:b/>
                <w:color w:val="000000"/>
              </w:rPr>
              <w:t>Ј498</w:t>
            </w:r>
          </w:p>
        </w:tc>
        <w:tc>
          <w:tcPr>
            <w:tcW w:w="2040" w:type="dxa"/>
            <w:tcBorders>
              <w:top w:val="single" w:sz="8" w:space="0" w:color="000000"/>
              <w:left w:val="single" w:sz="8" w:space="0" w:color="000000"/>
              <w:bottom w:val="single" w:sz="8" w:space="0" w:color="000000"/>
              <w:right w:val="single" w:sz="8" w:space="0" w:color="000000"/>
            </w:tcBorders>
            <w:vAlign w:val="center"/>
          </w:tcPr>
          <w:p w14:paraId="1B1EEB66" w14:textId="77777777" w:rsidR="00F70974" w:rsidRPr="00F70974" w:rsidRDefault="00F70974" w:rsidP="001037EC">
            <w:pPr>
              <w:spacing w:after="150"/>
              <w:rPr>
                <w:rFonts w:ascii="Arial" w:hAnsi="Arial" w:cs="Arial"/>
              </w:rPr>
            </w:pPr>
            <w:r w:rsidRPr="00F70974">
              <w:rPr>
                <w:rFonts w:ascii="Arial" w:hAnsi="Arial" w:cs="Arial"/>
                <w:color w:val="000000"/>
              </w:rPr>
              <w:t>7612193.67</w:t>
            </w:r>
          </w:p>
        </w:tc>
        <w:tc>
          <w:tcPr>
            <w:tcW w:w="2040" w:type="dxa"/>
            <w:tcBorders>
              <w:top w:val="single" w:sz="8" w:space="0" w:color="000000"/>
              <w:left w:val="single" w:sz="8" w:space="0" w:color="000000"/>
              <w:bottom w:val="single" w:sz="8" w:space="0" w:color="000000"/>
              <w:right w:val="single" w:sz="8" w:space="0" w:color="000000"/>
            </w:tcBorders>
            <w:vAlign w:val="center"/>
          </w:tcPr>
          <w:p w14:paraId="0C395B89" w14:textId="77777777" w:rsidR="00F70974" w:rsidRPr="00F70974" w:rsidRDefault="00F70974" w:rsidP="001037EC">
            <w:pPr>
              <w:spacing w:after="150"/>
              <w:rPr>
                <w:rFonts w:ascii="Arial" w:hAnsi="Arial" w:cs="Arial"/>
              </w:rPr>
            </w:pPr>
            <w:r w:rsidRPr="00F70974">
              <w:rPr>
                <w:rFonts w:ascii="Arial" w:hAnsi="Arial" w:cs="Arial"/>
                <w:color w:val="000000"/>
              </w:rPr>
              <w:t>4734137.17</w:t>
            </w:r>
          </w:p>
        </w:tc>
      </w:tr>
      <w:tr w:rsidR="00F70974" w:rsidRPr="00F70974" w14:paraId="4467A602"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9E8D2A8" w14:textId="77777777" w:rsidR="00F70974" w:rsidRPr="00F70974" w:rsidRDefault="00F70974" w:rsidP="001037EC">
            <w:pPr>
              <w:spacing w:after="150"/>
              <w:rPr>
                <w:rFonts w:ascii="Arial" w:hAnsi="Arial" w:cs="Arial"/>
              </w:rPr>
            </w:pPr>
            <w:r w:rsidRPr="00F70974">
              <w:rPr>
                <w:rFonts w:ascii="Arial" w:hAnsi="Arial" w:cs="Arial"/>
                <w:b/>
                <w:color w:val="000000"/>
              </w:rPr>
              <w:t>Ј97</w:t>
            </w:r>
          </w:p>
        </w:tc>
        <w:tc>
          <w:tcPr>
            <w:tcW w:w="2039" w:type="dxa"/>
            <w:tcBorders>
              <w:top w:val="single" w:sz="8" w:space="0" w:color="000000"/>
              <w:left w:val="single" w:sz="8" w:space="0" w:color="000000"/>
              <w:bottom w:val="single" w:sz="8" w:space="0" w:color="000000"/>
              <w:right w:val="single" w:sz="8" w:space="0" w:color="000000"/>
            </w:tcBorders>
            <w:vAlign w:val="center"/>
          </w:tcPr>
          <w:p w14:paraId="33E64542" w14:textId="77777777" w:rsidR="00F70974" w:rsidRPr="00F70974" w:rsidRDefault="00F70974" w:rsidP="001037EC">
            <w:pPr>
              <w:spacing w:after="150"/>
              <w:rPr>
                <w:rFonts w:ascii="Arial" w:hAnsi="Arial" w:cs="Arial"/>
              </w:rPr>
            </w:pPr>
            <w:r w:rsidRPr="00F70974">
              <w:rPr>
                <w:rFonts w:ascii="Arial" w:hAnsi="Arial" w:cs="Arial"/>
                <w:color w:val="000000"/>
              </w:rPr>
              <w:t>7613043.81</w:t>
            </w:r>
          </w:p>
        </w:tc>
        <w:tc>
          <w:tcPr>
            <w:tcW w:w="2039" w:type="dxa"/>
            <w:tcBorders>
              <w:top w:val="single" w:sz="8" w:space="0" w:color="000000"/>
              <w:left w:val="single" w:sz="8" w:space="0" w:color="000000"/>
              <w:bottom w:val="single" w:sz="8" w:space="0" w:color="000000"/>
              <w:right w:val="single" w:sz="8" w:space="0" w:color="000000"/>
            </w:tcBorders>
            <w:vAlign w:val="center"/>
          </w:tcPr>
          <w:p w14:paraId="23FBC0BB" w14:textId="77777777" w:rsidR="00F70974" w:rsidRPr="00F70974" w:rsidRDefault="00F70974" w:rsidP="001037EC">
            <w:pPr>
              <w:spacing w:after="150"/>
              <w:rPr>
                <w:rFonts w:ascii="Arial" w:hAnsi="Arial" w:cs="Arial"/>
              </w:rPr>
            </w:pPr>
            <w:r w:rsidRPr="00F70974">
              <w:rPr>
                <w:rFonts w:ascii="Arial" w:hAnsi="Arial" w:cs="Arial"/>
                <w:color w:val="000000"/>
              </w:rPr>
              <w:t>4731548.18</w:t>
            </w:r>
          </w:p>
        </w:tc>
        <w:tc>
          <w:tcPr>
            <w:tcW w:w="721" w:type="dxa"/>
            <w:tcBorders>
              <w:top w:val="single" w:sz="8" w:space="0" w:color="000000"/>
              <w:left w:val="single" w:sz="8" w:space="0" w:color="000000"/>
              <w:bottom w:val="single" w:sz="8" w:space="0" w:color="000000"/>
              <w:right w:val="single" w:sz="8" w:space="0" w:color="000000"/>
            </w:tcBorders>
            <w:vAlign w:val="center"/>
          </w:tcPr>
          <w:p w14:paraId="0C1D91EA" w14:textId="77777777" w:rsidR="00F70974" w:rsidRPr="00F70974" w:rsidRDefault="00F70974" w:rsidP="001037EC">
            <w:pPr>
              <w:spacing w:after="150"/>
              <w:rPr>
                <w:rFonts w:ascii="Arial" w:hAnsi="Arial" w:cs="Arial"/>
              </w:rPr>
            </w:pPr>
            <w:r w:rsidRPr="00F70974">
              <w:rPr>
                <w:rFonts w:ascii="Arial" w:hAnsi="Arial" w:cs="Arial"/>
                <w:b/>
                <w:color w:val="000000"/>
              </w:rPr>
              <w:t>Ј298</w:t>
            </w:r>
          </w:p>
        </w:tc>
        <w:tc>
          <w:tcPr>
            <w:tcW w:w="2039" w:type="dxa"/>
            <w:tcBorders>
              <w:top w:val="single" w:sz="8" w:space="0" w:color="000000"/>
              <w:left w:val="single" w:sz="8" w:space="0" w:color="000000"/>
              <w:bottom w:val="single" w:sz="8" w:space="0" w:color="000000"/>
              <w:right w:val="single" w:sz="8" w:space="0" w:color="000000"/>
            </w:tcBorders>
            <w:vAlign w:val="center"/>
          </w:tcPr>
          <w:p w14:paraId="65737886" w14:textId="77777777" w:rsidR="00F70974" w:rsidRPr="00F70974" w:rsidRDefault="00F70974" w:rsidP="001037EC">
            <w:pPr>
              <w:spacing w:after="150"/>
              <w:rPr>
                <w:rFonts w:ascii="Arial" w:hAnsi="Arial" w:cs="Arial"/>
              </w:rPr>
            </w:pPr>
            <w:r w:rsidRPr="00F70974">
              <w:rPr>
                <w:rFonts w:ascii="Arial" w:hAnsi="Arial" w:cs="Arial"/>
                <w:color w:val="000000"/>
              </w:rPr>
              <w:t>7609719.12</w:t>
            </w:r>
          </w:p>
        </w:tc>
        <w:tc>
          <w:tcPr>
            <w:tcW w:w="2039" w:type="dxa"/>
            <w:tcBorders>
              <w:top w:val="single" w:sz="8" w:space="0" w:color="000000"/>
              <w:left w:val="single" w:sz="8" w:space="0" w:color="000000"/>
              <w:bottom w:val="single" w:sz="8" w:space="0" w:color="000000"/>
              <w:right w:val="single" w:sz="8" w:space="0" w:color="000000"/>
            </w:tcBorders>
            <w:vAlign w:val="center"/>
          </w:tcPr>
          <w:p w14:paraId="19E3A791" w14:textId="77777777" w:rsidR="00F70974" w:rsidRPr="00F70974" w:rsidRDefault="00F70974" w:rsidP="001037EC">
            <w:pPr>
              <w:spacing w:after="150"/>
              <w:rPr>
                <w:rFonts w:ascii="Arial" w:hAnsi="Arial" w:cs="Arial"/>
              </w:rPr>
            </w:pPr>
            <w:r w:rsidRPr="00F70974">
              <w:rPr>
                <w:rFonts w:ascii="Arial" w:hAnsi="Arial" w:cs="Arial"/>
                <w:color w:val="000000"/>
              </w:rPr>
              <w:t>4734684.38</w:t>
            </w:r>
          </w:p>
        </w:tc>
        <w:tc>
          <w:tcPr>
            <w:tcW w:w="722" w:type="dxa"/>
            <w:tcBorders>
              <w:top w:val="single" w:sz="8" w:space="0" w:color="000000"/>
              <w:left w:val="single" w:sz="8" w:space="0" w:color="000000"/>
              <w:bottom w:val="single" w:sz="8" w:space="0" w:color="000000"/>
              <w:right w:val="single" w:sz="8" w:space="0" w:color="000000"/>
            </w:tcBorders>
            <w:vAlign w:val="center"/>
          </w:tcPr>
          <w:p w14:paraId="4DA014F4" w14:textId="77777777" w:rsidR="00F70974" w:rsidRPr="00F70974" w:rsidRDefault="00F70974" w:rsidP="001037EC">
            <w:pPr>
              <w:spacing w:after="150"/>
              <w:rPr>
                <w:rFonts w:ascii="Arial" w:hAnsi="Arial" w:cs="Arial"/>
              </w:rPr>
            </w:pPr>
            <w:r w:rsidRPr="00F70974">
              <w:rPr>
                <w:rFonts w:ascii="Arial" w:hAnsi="Arial" w:cs="Arial"/>
                <w:b/>
                <w:color w:val="000000"/>
              </w:rPr>
              <w:t>Ј499</w:t>
            </w:r>
          </w:p>
        </w:tc>
        <w:tc>
          <w:tcPr>
            <w:tcW w:w="2040" w:type="dxa"/>
            <w:tcBorders>
              <w:top w:val="single" w:sz="8" w:space="0" w:color="000000"/>
              <w:left w:val="single" w:sz="8" w:space="0" w:color="000000"/>
              <w:bottom w:val="single" w:sz="8" w:space="0" w:color="000000"/>
              <w:right w:val="single" w:sz="8" w:space="0" w:color="000000"/>
            </w:tcBorders>
            <w:vAlign w:val="center"/>
          </w:tcPr>
          <w:p w14:paraId="1150C616" w14:textId="77777777" w:rsidR="00F70974" w:rsidRPr="00F70974" w:rsidRDefault="00F70974" w:rsidP="001037EC">
            <w:pPr>
              <w:spacing w:after="150"/>
              <w:rPr>
                <w:rFonts w:ascii="Arial" w:hAnsi="Arial" w:cs="Arial"/>
              </w:rPr>
            </w:pPr>
            <w:r w:rsidRPr="00F70974">
              <w:rPr>
                <w:rFonts w:ascii="Arial" w:hAnsi="Arial" w:cs="Arial"/>
                <w:color w:val="000000"/>
              </w:rPr>
              <w:t>7612208.59</w:t>
            </w:r>
          </w:p>
        </w:tc>
        <w:tc>
          <w:tcPr>
            <w:tcW w:w="2040" w:type="dxa"/>
            <w:tcBorders>
              <w:top w:val="single" w:sz="8" w:space="0" w:color="000000"/>
              <w:left w:val="single" w:sz="8" w:space="0" w:color="000000"/>
              <w:bottom w:val="single" w:sz="8" w:space="0" w:color="000000"/>
              <w:right w:val="single" w:sz="8" w:space="0" w:color="000000"/>
            </w:tcBorders>
            <w:vAlign w:val="center"/>
          </w:tcPr>
          <w:p w14:paraId="62CBED9E" w14:textId="77777777" w:rsidR="00F70974" w:rsidRPr="00F70974" w:rsidRDefault="00F70974" w:rsidP="001037EC">
            <w:pPr>
              <w:spacing w:after="150"/>
              <w:rPr>
                <w:rFonts w:ascii="Arial" w:hAnsi="Arial" w:cs="Arial"/>
              </w:rPr>
            </w:pPr>
            <w:r w:rsidRPr="00F70974">
              <w:rPr>
                <w:rFonts w:ascii="Arial" w:hAnsi="Arial" w:cs="Arial"/>
                <w:color w:val="000000"/>
              </w:rPr>
              <w:t>4734127.34</w:t>
            </w:r>
          </w:p>
        </w:tc>
      </w:tr>
      <w:tr w:rsidR="00F70974" w:rsidRPr="00F70974" w14:paraId="504E806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7586BDF" w14:textId="77777777" w:rsidR="00F70974" w:rsidRPr="00F70974" w:rsidRDefault="00F70974" w:rsidP="001037EC">
            <w:pPr>
              <w:spacing w:after="150"/>
              <w:rPr>
                <w:rFonts w:ascii="Arial" w:hAnsi="Arial" w:cs="Arial"/>
              </w:rPr>
            </w:pPr>
            <w:r w:rsidRPr="00F70974">
              <w:rPr>
                <w:rFonts w:ascii="Arial" w:hAnsi="Arial" w:cs="Arial"/>
                <w:b/>
                <w:color w:val="000000"/>
              </w:rPr>
              <w:t>Ј98</w:t>
            </w:r>
          </w:p>
        </w:tc>
        <w:tc>
          <w:tcPr>
            <w:tcW w:w="2039" w:type="dxa"/>
            <w:tcBorders>
              <w:top w:val="single" w:sz="8" w:space="0" w:color="000000"/>
              <w:left w:val="single" w:sz="8" w:space="0" w:color="000000"/>
              <w:bottom w:val="single" w:sz="8" w:space="0" w:color="000000"/>
              <w:right w:val="single" w:sz="8" w:space="0" w:color="000000"/>
            </w:tcBorders>
            <w:vAlign w:val="center"/>
          </w:tcPr>
          <w:p w14:paraId="762F3F59" w14:textId="77777777" w:rsidR="00F70974" w:rsidRPr="00F70974" w:rsidRDefault="00F70974" w:rsidP="001037EC">
            <w:pPr>
              <w:spacing w:after="150"/>
              <w:rPr>
                <w:rFonts w:ascii="Arial" w:hAnsi="Arial" w:cs="Arial"/>
              </w:rPr>
            </w:pPr>
            <w:r w:rsidRPr="00F70974">
              <w:rPr>
                <w:rFonts w:ascii="Arial" w:hAnsi="Arial" w:cs="Arial"/>
                <w:color w:val="000000"/>
              </w:rPr>
              <w:t>7613044.17</w:t>
            </w:r>
          </w:p>
        </w:tc>
        <w:tc>
          <w:tcPr>
            <w:tcW w:w="2039" w:type="dxa"/>
            <w:tcBorders>
              <w:top w:val="single" w:sz="8" w:space="0" w:color="000000"/>
              <w:left w:val="single" w:sz="8" w:space="0" w:color="000000"/>
              <w:bottom w:val="single" w:sz="8" w:space="0" w:color="000000"/>
              <w:right w:val="single" w:sz="8" w:space="0" w:color="000000"/>
            </w:tcBorders>
            <w:vAlign w:val="center"/>
          </w:tcPr>
          <w:p w14:paraId="0D9E2468" w14:textId="77777777" w:rsidR="00F70974" w:rsidRPr="00F70974" w:rsidRDefault="00F70974" w:rsidP="001037EC">
            <w:pPr>
              <w:spacing w:after="150"/>
              <w:rPr>
                <w:rFonts w:ascii="Arial" w:hAnsi="Arial" w:cs="Arial"/>
              </w:rPr>
            </w:pPr>
            <w:r w:rsidRPr="00F70974">
              <w:rPr>
                <w:rFonts w:ascii="Arial" w:hAnsi="Arial" w:cs="Arial"/>
                <w:color w:val="000000"/>
              </w:rPr>
              <w:t>4731549.92</w:t>
            </w:r>
          </w:p>
        </w:tc>
        <w:tc>
          <w:tcPr>
            <w:tcW w:w="721" w:type="dxa"/>
            <w:tcBorders>
              <w:top w:val="single" w:sz="8" w:space="0" w:color="000000"/>
              <w:left w:val="single" w:sz="8" w:space="0" w:color="000000"/>
              <w:bottom w:val="single" w:sz="8" w:space="0" w:color="000000"/>
              <w:right w:val="single" w:sz="8" w:space="0" w:color="000000"/>
            </w:tcBorders>
            <w:vAlign w:val="center"/>
          </w:tcPr>
          <w:p w14:paraId="06E772FD" w14:textId="77777777" w:rsidR="00F70974" w:rsidRPr="00F70974" w:rsidRDefault="00F70974" w:rsidP="001037EC">
            <w:pPr>
              <w:spacing w:after="150"/>
              <w:rPr>
                <w:rFonts w:ascii="Arial" w:hAnsi="Arial" w:cs="Arial"/>
              </w:rPr>
            </w:pPr>
            <w:r w:rsidRPr="00F70974">
              <w:rPr>
                <w:rFonts w:ascii="Arial" w:hAnsi="Arial" w:cs="Arial"/>
                <w:b/>
                <w:color w:val="000000"/>
              </w:rPr>
              <w:t>Ј299</w:t>
            </w:r>
          </w:p>
        </w:tc>
        <w:tc>
          <w:tcPr>
            <w:tcW w:w="2039" w:type="dxa"/>
            <w:tcBorders>
              <w:top w:val="single" w:sz="8" w:space="0" w:color="000000"/>
              <w:left w:val="single" w:sz="8" w:space="0" w:color="000000"/>
              <w:bottom w:val="single" w:sz="8" w:space="0" w:color="000000"/>
              <w:right w:val="single" w:sz="8" w:space="0" w:color="000000"/>
            </w:tcBorders>
            <w:vAlign w:val="center"/>
          </w:tcPr>
          <w:p w14:paraId="78331924" w14:textId="77777777" w:rsidR="00F70974" w:rsidRPr="00F70974" w:rsidRDefault="00F70974" w:rsidP="001037EC">
            <w:pPr>
              <w:spacing w:after="150"/>
              <w:rPr>
                <w:rFonts w:ascii="Arial" w:hAnsi="Arial" w:cs="Arial"/>
              </w:rPr>
            </w:pPr>
            <w:r w:rsidRPr="00F70974">
              <w:rPr>
                <w:rFonts w:ascii="Arial" w:hAnsi="Arial" w:cs="Arial"/>
                <w:color w:val="000000"/>
              </w:rPr>
              <w:t>7609706.03</w:t>
            </w:r>
          </w:p>
        </w:tc>
        <w:tc>
          <w:tcPr>
            <w:tcW w:w="2039" w:type="dxa"/>
            <w:tcBorders>
              <w:top w:val="single" w:sz="8" w:space="0" w:color="000000"/>
              <w:left w:val="single" w:sz="8" w:space="0" w:color="000000"/>
              <w:bottom w:val="single" w:sz="8" w:space="0" w:color="000000"/>
              <w:right w:val="single" w:sz="8" w:space="0" w:color="000000"/>
            </w:tcBorders>
            <w:vAlign w:val="center"/>
          </w:tcPr>
          <w:p w14:paraId="5B5873FC" w14:textId="77777777" w:rsidR="00F70974" w:rsidRPr="00F70974" w:rsidRDefault="00F70974" w:rsidP="001037EC">
            <w:pPr>
              <w:spacing w:after="150"/>
              <w:rPr>
                <w:rFonts w:ascii="Arial" w:hAnsi="Arial" w:cs="Arial"/>
              </w:rPr>
            </w:pPr>
            <w:r w:rsidRPr="00F70974">
              <w:rPr>
                <w:rFonts w:ascii="Arial" w:hAnsi="Arial" w:cs="Arial"/>
                <w:color w:val="000000"/>
              </w:rPr>
              <w:t>4734682.39</w:t>
            </w:r>
          </w:p>
        </w:tc>
        <w:tc>
          <w:tcPr>
            <w:tcW w:w="722" w:type="dxa"/>
            <w:tcBorders>
              <w:top w:val="single" w:sz="8" w:space="0" w:color="000000"/>
              <w:left w:val="single" w:sz="8" w:space="0" w:color="000000"/>
              <w:bottom w:val="single" w:sz="8" w:space="0" w:color="000000"/>
              <w:right w:val="single" w:sz="8" w:space="0" w:color="000000"/>
            </w:tcBorders>
            <w:vAlign w:val="center"/>
          </w:tcPr>
          <w:p w14:paraId="6B6678C4" w14:textId="77777777" w:rsidR="00F70974" w:rsidRPr="00F70974" w:rsidRDefault="00F70974" w:rsidP="001037EC">
            <w:pPr>
              <w:spacing w:after="150"/>
              <w:rPr>
                <w:rFonts w:ascii="Arial" w:hAnsi="Arial" w:cs="Arial"/>
              </w:rPr>
            </w:pPr>
            <w:r w:rsidRPr="00F70974">
              <w:rPr>
                <w:rFonts w:ascii="Arial" w:hAnsi="Arial" w:cs="Arial"/>
                <w:b/>
                <w:color w:val="000000"/>
              </w:rPr>
              <w:t>Ј500</w:t>
            </w:r>
          </w:p>
        </w:tc>
        <w:tc>
          <w:tcPr>
            <w:tcW w:w="2040" w:type="dxa"/>
            <w:tcBorders>
              <w:top w:val="single" w:sz="8" w:space="0" w:color="000000"/>
              <w:left w:val="single" w:sz="8" w:space="0" w:color="000000"/>
              <w:bottom w:val="single" w:sz="8" w:space="0" w:color="000000"/>
              <w:right w:val="single" w:sz="8" w:space="0" w:color="000000"/>
            </w:tcBorders>
            <w:vAlign w:val="center"/>
          </w:tcPr>
          <w:p w14:paraId="5533D876" w14:textId="77777777" w:rsidR="00F70974" w:rsidRPr="00F70974" w:rsidRDefault="00F70974" w:rsidP="001037EC">
            <w:pPr>
              <w:spacing w:after="150"/>
              <w:rPr>
                <w:rFonts w:ascii="Arial" w:hAnsi="Arial" w:cs="Arial"/>
              </w:rPr>
            </w:pPr>
            <w:r w:rsidRPr="00F70974">
              <w:rPr>
                <w:rFonts w:ascii="Arial" w:hAnsi="Arial" w:cs="Arial"/>
                <w:color w:val="000000"/>
              </w:rPr>
              <w:t>7612226.36</w:t>
            </w:r>
          </w:p>
        </w:tc>
        <w:tc>
          <w:tcPr>
            <w:tcW w:w="2040" w:type="dxa"/>
            <w:tcBorders>
              <w:top w:val="single" w:sz="8" w:space="0" w:color="000000"/>
              <w:left w:val="single" w:sz="8" w:space="0" w:color="000000"/>
              <w:bottom w:val="single" w:sz="8" w:space="0" w:color="000000"/>
              <w:right w:val="single" w:sz="8" w:space="0" w:color="000000"/>
            </w:tcBorders>
            <w:vAlign w:val="center"/>
          </w:tcPr>
          <w:p w14:paraId="4103F804" w14:textId="77777777" w:rsidR="00F70974" w:rsidRPr="00F70974" w:rsidRDefault="00F70974" w:rsidP="001037EC">
            <w:pPr>
              <w:spacing w:after="150"/>
              <w:rPr>
                <w:rFonts w:ascii="Arial" w:hAnsi="Arial" w:cs="Arial"/>
              </w:rPr>
            </w:pPr>
            <w:r w:rsidRPr="00F70974">
              <w:rPr>
                <w:rFonts w:ascii="Arial" w:hAnsi="Arial" w:cs="Arial"/>
                <w:color w:val="000000"/>
              </w:rPr>
              <w:t>4734113.91</w:t>
            </w:r>
          </w:p>
        </w:tc>
      </w:tr>
      <w:tr w:rsidR="00F70974" w:rsidRPr="00F70974" w14:paraId="788533B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EA1C0AB" w14:textId="77777777" w:rsidR="00F70974" w:rsidRPr="00F70974" w:rsidRDefault="00F70974" w:rsidP="001037EC">
            <w:pPr>
              <w:spacing w:after="150"/>
              <w:rPr>
                <w:rFonts w:ascii="Arial" w:hAnsi="Arial" w:cs="Arial"/>
              </w:rPr>
            </w:pPr>
            <w:r w:rsidRPr="00F70974">
              <w:rPr>
                <w:rFonts w:ascii="Arial" w:hAnsi="Arial" w:cs="Arial"/>
                <w:b/>
                <w:color w:val="000000"/>
              </w:rPr>
              <w:t>Ј99</w:t>
            </w:r>
          </w:p>
        </w:tc>
        <w:tc>
          <w:tcPr>
            <w:tcW w:w="2039" w:type="dxa"/>
            <w:tcBorders>
              <w:top w:val="single" w:sz="8" w:space="0" w:color="000000"/>
              <w:left w:val="single" w:sz="8" w:space="0" w:color="000000"/>
              <w:bottom w:val="single" w:sz="8" w:space="0" w:color="000000"/>
              <w:right w:val="single" w:sz="8" w:space="0" w:color="000000"/>
            </w:tcBorders>
            <w:vAlign w:val="center"/>
          </w:tcPr>
          <w:p w14:paraId="4E694F9D" w14:textId="77777777" w:rsidR="00F70974" w:rsidRPr="00F70974" w:rsidRDefault="00F70974" w:rsidP="001037EC">
            <w:pPr>
              <w:spacing w:after="150"/>
              <w:rPr>
                <w:rFonts w:ascii="Arial" w:hAnsi="Arial" w:cs="Arial"/>
              </w:rPr>
            </w:pPr>
            <w:r w:rsidRPr="00F70974">
              <w:rPr>
                <w:rFonts w:ascii="Arial" w:hAnsi="Arial" w:cs="Arial"/>
                <w:color w:val="000000"/>
              </w:rPr>
              <w:t>7613045.92</w:t>
            </w:r>
          </w:p>
        </w:tc>
        <w:tc>
          <w:tcPr>
            <w:tcW w:w="2039" w:type="dxa"/>
            <w:tcBorders>
              <w:top w:val="single" w:sz="8" w:space="0" w:color="000000"/>
              <w:left w:val="single" w:sz="8" w:space="0" w:color="000000"/>
              <w:bottom w:val="single" w:sz="8" w:space="0" w:color="000000"/>
              <w:right w:val="single" w:sz="8" w:space="0" w:color="000000"/>
            </w:tcBorders>
            <w:vAlign w:val="center"/>
          </w:tcPr>
          <w:p w14:paraId="39201EAA" w14:textId="77777777" w:rsidR="00F70974" w:rsidRPr="00F70974" w:rsidRDefault="00F70974" w:rsidP="001037EC">
            <w:pPr>
              <w:spacing w:after="150"/>
              <w:rPr>
                <w:rFonts w:ascii="Arial" w:hAnsi="Arial" w:cs="Arial"/>
              </w:rPr>
            </w:pPr>
            <w:r w:rsidRPr="00F70974">
              <w:rPr>
                <w:rFonts w:ascii="Arial" w:hAnsi="Arial" w:cs="Arial"/>
                <w:color w:val="000000"/>
              </w:rPr>
              <w:t>4731571.72</w:t>
            </w:r>
          </w:p>
        </w:tc>
        <w:tc>
          <w:tcPr>
            <w:tcW w:w="721" w:type="dxa"/>
            <w:tcBorders>
              <w:top w:val="single" w:sz="8" w:space="0" w:color="000000"/>
              <w:left w:val="single" w:sz="8" w:space="0" w:color="000000"/>
              <w:bottom w:val="single" w:sz="8" w:space="0" w:color="000000"/>
              <w:right w:val="single" w:sz="8" w:space="0" w:color="000000"/>
            </w:tcBorders>
            <w:vAlign w:val="center"/>
          </w:tcPr>
          <w:p w14:paraId="2045376D" w14:textId="77777777" w:rsidR="00F70974" w:rsidRPr="00F70974" w:rsidRDefault="00F70974" w:rsidP="001037EC">
            <w:pPr>
              <w:spacing w:after="150"/>
              <w:rPr>
                <w:rFonts w:ascii="Arial" w:hAnsi="Arial" w:cs="Arial"/>
              </w:rPr>
            </w:pPr>
            <w:r w:rsidRPr="00F70974">
              <w:rPr>
                <w:rFonts w:ascii="Arial" w:hAnsi="Arial" w:cs="Arial"/>
                <w:b/>
                <w:color w:val="000000"/>
              </w:rPr>
              <w:t>Ј300</w:t>
            </w:r>
          </w:p>
        </w:tc>
        <w:tc>
          <w:tcPr>
            <w:tcW w:w="2039" w:type="dxa"/>
            <w:tcBorders>
              <w:top w:val="single" w:sz="8" w:space="0" w:color="000000"/>
              <w:left w:val="single" w:sz="8" w:space="0" w:color="000000"/>
              <w:bottom w:val="single" w:sz="8" w:space="0" w:color="000000"/>
              <w:right w:val="single" w:sz="8" w:space="0" w:color="000000"/>
            </w:tcBorders>
            <w:vAlign w:val="center"/>
          </w:tcPr>
          <w:p w14:paraId="1A6C1802" w14:textId="77777777" w:rsidR="00F70974" w:rsidRPr="00F70974" w:rsidRDefault="00F70974" w:rsidP="001037EC">
            <w:pPr>
              <w:spacing w:after="150"/>
              <w:rPr>
                <w:rFonts w:ascii="Arial" w:hAnsi="Arial" w:cs="Arial"/>
              </w:rPr>
            </w:pPr>
            <w:r w:rsidRPr="00F70974">
              <w:rPr>
                <w:rFonts w:ascii="Arial" w:hAnsi="Arial" w:cs="Arial"/>
                <w:color w:val="000000"/>
              </w:rPr>
              <w:t>7609692.84</w:t>
            </w:r>
          </w:p>
        </w:tc>
        <w:tc>
          <w:tcPr>
            <w:tcW w:w="2039" w:type="dxa"/>
            <w:tcBorders>
              <w:top w:val="single" w:sz="8" w:space="0" w:color="000000"/>
              <w:left w:val="single" w:sz="8" w:space="0" w:color="000000"/>
              <w:bottom w:val="single" w:sz="8" w:space="0" w:color="000000"/>
              <w:right w:val="single" w:sz="8" w:space="0" w:color="000000"/>
            </w:tcBorders>
            <w:vAlign w:val="center"/>
          </w:tcPr>
          <w:p w14:paraId="3FE1BC2D" w14:textId="77777777" w:rsidR="00F70974" w:rsidRPr="00F70974" w:rsidRDefault="00F70974" w:rsidP="001037EC">
            <w:pPr>
              <w:spacing w:after="150"/>
              <w:rPr>
                <w:rFonts w:ascii="Arial" w:hAnsi="Arial" w:cs="Arial"/>
              </w:rPr>
            </w:pPr>
            <w:r w:rsidRPr="00F70974">
              <w:rPr>
                <w:rFonts w:ascii="Arial" w:hAnsi="Arial" w:cs="Arial"/>
                <w:color w:val="000000"/>
              </w:rPr>
              <w:t>4734683.46</w:t>
            </w:r>
          </w:p>
        </w:tc>
        <w:tc>
          <w:tcPr>
            <w:tcW w:w="722" w:type="dxa"/>
            <w:tcBorders>
              <w:top w:val="single" w:sz="8" w:space="0" w:color="000000"/>
              <w:left w:val="single" w:sz="8" w:space="0" w:color="000000"/>
              <w:bottom w:val="single" w:sz="8" w:space="0" w:color="000000"/>
              <w:right w:val="single" w:sz="8" w:space="0" w:color="000000"/>
            </w:tcBorders>
            <w:vAlign w:val="center"/>
          </w:tcPr>
          <w:p w14:paraId="51FCCDB5" w14:textId="77777777" w:rsidR="00F70974" w:rsidRPr="00F70974" w:rsidRDefault="00F70974" w:rsidP="001037EC">
            <w:pPr>
              <w:spacing w:after="150"/>
              <w:rPr>
                <w:rFonts w:ascii="Arial" w:hAnsi="Arial" w:cs="Arial"/>
              </w:rPr>
            </w:pPr>
            <w:r w:rsidRPr="00F70974">
              <w:rPr>
                <w:rFonts w:ascii="Arial" w:hAnsi="Arial" w:cs="Arial"/>
                <w:b/>
                <w:color w:val="000000"/>
              </w:rPr>
              <w:t>Ј501</w:t>
            </w:r>
          </w:p>
        </w:tc>
        <w:tc>
          <w:tcPr>
            <w:tcW w:w="2040" w:type="dxa"/>
            <w:tcBorders>
              <w:top w:val="single" w:sz="8" w:space="0" w:color="000000"/>
              <w:left w:val="single" w:sz="8" w:space="0" w:color="000000"/>
              <w:bottom w:val="single" w:sz="8" w:space="0" w:color="000000"/>
              <w:right w:val="single" w:sz="8" w:space="0" w:color="000000"/>
            </w:tcBorders>
            <w:vAlign w:val="center"/>
          </w:tcPr>
          <w:p w14:paraId="6A6C7DE8" w14:textId="77777777" w:rsidR="00F70974" w:rsidRPr="00F70974" w:rsidRDefault="00F70974" w:rsidP="001037EC">
            <w:pPr>
              <w:spacing w:after="150"/>
              <w:rPr>
                <w:rFonts w:ascii="Arial" w:hAnsi="Arial" w:cs="Arial"/>
              </w:rPr>
            </w:pPr>
            <w:r w:rsidRPr="00F70974">
              <w:rPr>
                <w:rFonts w:ascii="Arial" w:hAnsi="Arial" w:cs="Arial"/>
                <w:color w:val="000000"/>
              </w:rPr>
              <w:t>7612250.39</w:t>
            </w:r>
          </w:p>
        </w:tc>
        <w:tc>
          <w:tcPr>
            <w:tcW w:w="2040" w:type="dxa"/>
            <w:tcBorders>
              <w:top w:val="single" w:sz="8" w:space="0" w:color="000000"/>
              <w:left w:val="single" w:sz="8" w:space="0" w:color="000000"/>
              <w:bottom w:val="single" w:sz="8" w:space="0" w:color="000000"/>
              <w:right w:val="single" w:sz="8" w:space="0" w:color="000000"/>
            </w:tcBorders>
            <w:vAlign w:val="center"/>
          </w:tcPr>
          <w:p w14:paraId="5F270F5C" w14:textId="77777777" w:rsidR="00F70974" w:rsidRPr="00F70974" w:rsidRDefault="00F70974" w:rsidP="001037EC">
            <w:pPr>
              <w:spacing w:after="150"/>
              <w:rPr>
                <w:rFonts w:ascii="Arial" w:hAnsi="Arial" w:cs="Arial"/>
              </w:rPr>
            </w:pPr>
            <w:r w:rsidRPr="00F70974">
              <w:rPr>
                <w:rFonts w:ascii="Arial" w:hAnsi="Arial" w:cs="Arial"/>
                <w:color w:val="000000"/>
              </w:rPr>
              <w:t>4734108.50</w:t>
            </w:r>
          </w:p>
        </w:tc>
      </w:tr>
      <w:tr w:rsidR="00F70974" w:rsidRPr="00F70974" w14:paraId="7BC95F09"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91D8730" w14:textId="77777777" w:rsidR="00F70974" w:rsidRPr="00F70974" w:rsidRDefault="00F70974" w:rsidP="001037EC">
            <w:pPr>
              <w:spacing w:after="150"/>
              <w:rPr>
                <w:rFonts w:ascii="Arial" w:hAnsi="Arial" w:cs="Arial"/>
              </w:rPr>
            </w:pPr>
            <w:r w:rsidRPr="00F70974">
              <w:rPr>
                <w:rFonts w:ascii="Arial" w:hAnsi="Arial" w:cs="Arial"/>
                <w:b/>
                <w:color w:val="000000"/>
              </w:rPr>
              <w:t>Ј100</w:t>
            </w:r>
          </w:p>
        </w:tc>
        <w:tc>
          <w:tcPr>
            <w:tcW w:w="2039" w:type="dxa"/>
            <w:tcBorders>
              <w:top w:val="single" w:sz="8" w:space="0" w:color="000000"/>
              <w:left w:val="single" w:sz="8" w:space="0" w:color="000000"/>
              <w:bottom w:val="single" w:sz="8" w:space="0" w:color="000000"/>
              <w:right w:val="single" w:sz="8" w:space="0" w:color="000000"/>
            </w:tcBorders>
            <w:vAlign w:val="center"/>
          </w:tcPr>
          <w:p w14:paraId="6CD80D95" w14:textId="77777777" w:rsidR="00F70974" w:rsidRPr="00F70974" w:rsidRDefault="00F70974" w:rsidP="001037EC">
            <w:pPr>
              <w:spacing w:after="150"/>
              <w:rPr>
                <w:rFonts w:ascii="Arial" w:hAnsi="Arial" w:cs="Arial"/>
              </w:rPr>
            </w:pPr>
            <w:r w:rsidRPr="00F70974">
              <w:rPr>
                <w:rFonts w:ascii="Arial" w:hAnsi="Arial" w:cs="Arial"/>
                <w:color w:val="000000"/>
              </w:rPr>
              <w:t>7613045.61</w:t>
            </w:r>
          </w:p>
        </w:tc>
        <w:tc>
          <w:tcPr>
            <w:tcW w:w="2039" w:type="dxa"/>
            <w:tcBorders>
              <w:top w:val="single" w:sz="8" w:space="0" w:color="000000"/>
              <w:left w:val="single" w:sz="8" w:space="0" w:color="000000"/>
              <w:bottom w:val="single" w:sz="8" w:space="0" w:color="000000"/>
              <w:right w:val="single" w:sz="8" w:space="0" w:color="000000"/>
            </w:tcBorders>
            <w:vAlign w:val="center"/>
          </w:tcPr>
          <w:p w14:paraId="378E0278" w14:textId="77777777" w:rsidR="00F70974" w:rsidRPr="00F70974" w:rsidRDefault="00F70974" w:rsidP="001037EC">
            <w:pPr>
              <w:spacing w:after="150"/>
              <w:rPr>
                <w:rFonts w:ascii="Arial" w:hAnsi="Arial" w:cs="Arial"/>
              </w:rPr>
            </w:pPr>
            <w:r w:rsidRPr="00F70974">
              <w:rPr>
                <w:rFonts w:ascii="Arial" w:hAnsi="Arial" w:cs="Arial"/>
                <w:color w:val="000000"/>
              </w:rPr>
              <w:t>4731580.33</w:t>
            </w:r>
          </w:p>
        </w:tc>
        <w:tc>
          <w:tcPr>
            <w:tcW w:w="721" w:type="dxa"/>
            <w:tcBorders>
              <w:top w:val="single" w:sz="8" w:space="0" w:color="000000"/>
              <w:left w:val="single" w:sz="8" w:space="0" w:color="000000"/>
              <w:bottom w:val="single" w:sz="8" w:space="0" w:color="000000"/>
              <w:right w:val="single" w:sz="8" w:space="0" w:color="000000"/>
            </w:tcBorders>
            <w:vAlign w:val="center"/>
          </w:tcPr>
          <w:p w14:paraId="5E017A74" w14:textId="77777777" w:rsidR="00F70974" w:rsidRPr="00F70974" w:rsidRDefault="00F70974" w:rsidP="001037EC">
            <w:pPr>
              <w:spacing w:after="150"/>
              <w:rPr>
                <w:rFonts w:ascii="Arial" w:hAnsi="Arial" w:cs="Arial"/>
              </w:rPr>
            </w:pPr>
            <w:r w:rsidRPr="00F70974">
              <w:rPr>
                <w:rFonts w:ascii="Arial" w:hAnsi="Arial" w:cs="Arial"/>
                <w:b/>
                <w:color w:val="000000"/>
              </w:rPr>
              <w:t>Ј301</w:t>
            </w:r>
          </w:p>
        </w:tc>
        <w:tc>
          <w:tcPr>
            <w:tcW w:w="2039" w:type="dxa"/>
            <w:tcBorders>
              <w:top w:val="single" w:sz="8" w:space="0" w:color="000000"/>
              <w:left w:val="single" w:sz="8" w:space="0" w:color="000000"/>
              <w:bottom w:val="single" w:sz="8" w:space="0" w:color="000000"/>
              <w:right w:val="single" w:sz="8" w:space="0" w:color="000000"/>
            </w:tcBorders>
            <w:vAlign w:val="center"/>
          </w:tcPr>
          <w:p w14:paraId="79C38B34" w14:textId="77777777" w:rsidR="00F70974" w:rsidRPr="00F70974" w:rsidRDefault="00F70974" w:rsidP="001037EC">
            <w:pPr>
              <w:spacing w:after="150"/>
              <w:rPr>
                <w:rFonts w:ascii="Arial" w:hAnsi="Arial" w:cs="Arial"/>
              </w:rPr>
            </w:pPr>
            <w:r w:rsidRPr="00F70974">
              <w:rPr>
                <w:rFonts w:ascii="Arial" w:hAnsi="Arial" w:cs="Arial"/>
                <w:color w:val="000000"/>
              </w:rPr>
              <w:t>7609680.23</w:t>
            </w:r>
          </w:p>
        </w:tc>
        <w:tc>
          <w:tcPr>
            <w:tcW w:w="2039" w:type="dxa"/>
            <w:tcBorders>
              <w:top w:val="single" w:sz="8" w:space="0" w:color="000000"/>
              <w:left w:val="single" w:sz="8" w:space="0" w:color="000000"/>
              <w:bottom w:val="single" w:sz="8" w:space="0" w:color="000000"/>
              <w:right w:val="single" w:sz="8" w:space="0" w:color="000000"/>
            </w:tcBorders>
            <w:vAlign w:val="center"/>
          </w:tcPr>
          <w:p w14:paraId="5DC04CA4" w14:textId="77777777" w:rsidR="00F70974" w:rsidRPr="00F70974" w:rsidRDefault="00F70974" w:rsidP="001037EC">
            <w:pPr>
              <w:spacing w:after="150"/>
              <w:rPr>
                <w:rFonts w:ascii="Arial" w:hAnsi="Arial" w:cs="Arial"/>
              </w:rPr>
            </w:pPr>
            <w:r w:rsidRPr="00F70974">
              <w:rPr>
                <w:rFonts w:ascii="Arial" w:hAnsi="Arial" w:cs="Arial"/>
                <w:color w:val="000000"/>
              </w:rPr>
              <w:t>4734687.51</w:t>
            </w:r>
          </w:p>
        </w:tc>
        <w:tc>
          <w:tcPr>
            <w:tcW w:w="722" w:type="dxa"/>
            <w:tcBorders>
              <w:top w:val="single" w:sz="8" w:space="0" w:color="000000"/>
              <w:left w:val="single" w:sz="8" w:space="0" w:color="000000"/>
              <w:bottom w:val="single" w:sz="8" w:space="0" w:color="000000"/>
              <w:right w:val="single" w:sz="8" w:space="0" w:color="000000"/>
            </w:tcBorders>
            <w:vAlign w:val="center"/>
          </w:tcPr>
          <w:p w14:paraId="35490812" w14:textId="77777777" w:rsidR="00F70974" w:rsidRPr="00F70974" w:rsidRDefault="00F70974" w:rsidP="001037EC">
            <w:pPr>
              <w:spacing w:after="150"/>
              <w:rPr>
                <w:rFonts w:ascii="Arial" w:hAnsi="Arial" w:cs="Arial"/>
              </w:rPr>
            </w:pPr>
            <w:r w:rsidRPr="00F70974">
              <w:rPr>
                <w:rFonts w:ascii="Arial" w:hAnsi="Arial" w:cs="Arial"/>
                <w:b/>
                <w:color w:val="000000"/>
              </w:rPr>
              <w:t>Ј502</w:t>
            </w:r>
          </w:p>
        </w:tc>
        <w:tc>
          <w:tcPr>
            <w:tcW w:w="2040" w:type="dxa"/>
            <w:tcBorders>
              <w:top w:val="single" w:sz="8" w:space="0" w:color="000000"/>
              <w:left w:val="single" w:sz="8" w:space="0" w:color="000000"/>
              <w:bottom w:val="single" w:sz="8" w:space="0" w:color="000000"/>
              <w:right w:val="single" w:sz="8" w:space="0" w:color="000000"/>
            </w:tcBorders>
            <w:vAlign w:val="center"/>
          </w:tcPr>
          <w:p w14:paraId="4DC761DF" w14:textId="77777777" w:rsidR="00F70974" w:rsidRPr="00F70974" w:rsidRDefault="00F70974" w:rsidP="001037EC">
            <w:pPr>
              <w:spacing w:after="150"/>
              <w:rPr>
                <w:rFonts w:ascii="Arial" w:hAnsi="Arial" w:cs="Arial"/>
              </w:rPr>
            </w:pPr>
            <w:r w:rsidRPr="00F70974">
              <w:rPr>
                <w:rFonts w:ascii="Arial" w:hAnsi="Arial" w:cs="Arial"/>
                <w:color w:val="000000"/>
              </w:rPr>
              <w:t>7612260.98</w:t>
            </w:r>
          </w:p>
        </w:tc>
        <w:tc>
          <w:tcPr>
            <w:tcW w:w="2040" w:type="dxa"/>
            <w:tcBorders>
              <w:top w:val="single" w:sz="8" w:space="0" w:color="000000"/>
              <w:left w:val="single" w:sz="8" w:space="0" w:color="000000"/>
              <w:bottom w:val="single" w:sz="8" w:space="0" w:color="000000"/>
              <w:right w:val="single" w:sz="8" w:space="0" w:color="000000"/>
            </w:tcBorders>
            <w:vAlign w:val="center"/>
          </w:tcPr>
          <w:p w14:paraId="75027EDA" w14:textId="77777777" w:rsidR="00F70974" w:rsidRPr="00F70974" w:rsidRDefault="00F70974" w:rsidP="001037EC">
            <w:pPr>
              <w:spacing w:after="150"/>
              <w:rPr>
                <w:rFonts w:ascii="Arial" w:hAnsi="Arial" w:cs="Arial"/>
              </w:rPr>
            </w:pPr>
            <w:r w:rsidRPr="00F70974">
              <w:rPr>
                <w:rFonts w:ascii="Arial" w:hAnsi="Arial" w:cs="Arial"/>
                <w:color w:val="000000"/>
              </w:rPr>
              <w:t>4734106.63</w:t>
            </w:r>
          </w:p>
        </w:tc>
      </w:tr>
      <w:tr w:rsidR="00F70974" w:rsidRPr="00F70974" w14:paraId="2CBD06B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74FE78F" w14:textId="77777777" w:rsidR="00F70974" w:rsidRPr="00F70974" w:rsidRDefault="00F70974" w:rsidP="001037EC">
            <w:pPr>
              <w:spacing w:after="150"/>
              <w:rPr>
                <w:rFonts w:ascii="Arial" w:hAnsi="Arial" w:cs="Arial"/>
              </w:rPr>
            </w:pPr>
            <w:r w:rsidRPr="00F70974">
              <w:rPr>
                <w:rFonts w:ascii="Arial" w:hAnsi="Arial" w:cs="Arial"/>
                <w:b/>
                <w:color w:val="000000"/>
              </w:rPr>
              <w:t>Ј101</w:t>
            </w:r>
          </w:p>
        </w:tc>
        <w:tc>
          <w:tcPr>
            <w:tcW w:w="2039" w:type="dxa"/>
            <w:tcBorders>
              <w:top w:val="single" w:sz="8" w:space="0" w:color="000000"/>
              <w:left w:val="single" w:sz="8" w:space="0" w:color="000000"/>
              <w:bottom w:val="single" w:sz="8" w:space="0" w:color="000000"/>
              <w:right w:val="single" w:sz="8" w:space="0" w:color="000000"/>
            </w:tcBorders>
            <w:vAlign w:val="center"/>
          </w:tcPr>
          <w:p w14:paraId="4F734C90" w14:textId="77777777" w:rsidR="00F70974" w:rsidRPr="00F70974" w:rsidRDefault="00F70974" w:rsidP="001037EC">
            <w:pPr>
              <w:spacing w:after="150"/>
              <w:rPr>
                <w:rFonts w:ascii="Arial" w:hAnsi="Arial" w:cs="Arial"/>
              </w:rPr>
            </w:pPr>
            <w:r w:rsidRPr="00F70974">
              <w:rPr>
                <w:rFonts w:ascii="Arial" w:hAnsi="Arial" w:cs="Arial"/>
                <w:color w:val="000000"/>
              </w:rPr>
              <w:t>7613035.25</w:t>
            </w:r>
          </w:p>
        </w:tc>
        <w:tc>
          <w:tcPr>
            <w:tcW w:w="2039" w:type="dxa"/>
            <w:tcBorders>
              <w:top w:val="single" w:sz="8" w:space="0" w:color="000000"/>
              <w:left w:val="single" w:sz="8" w:space="0" w:color="000000"/>
              <w:bottom w:val="single" w:sz="8" w:space="0" w:color="000000"/>
              <w:right w:val="single" w:sz="8" w:space="0" w:color="000000"/>
            </w:tcBorders>
            <w:vAlign w:val="center"/>
          </w:tcPr>
          <w:p w14:paraId="154D14A5" w14:textId="77777777" w:rsidR="00F70974" w:rsidRPr="00F70974" w:rsidRDefault="00F70974" w:rsidP="001037EC">
            <w:pPr>
              <w:spacing w:after="150"/>
              <w:rPr>
                <w:rFonts w:ascii="Arial" w:hAnsi="Arial" w:cs="Arial"/>
              </w:rPr>
            </w:pPr>
            <w:r w:rsidRPr="00F70974">
              <w:rPr>
                <w:rFonts w:ascii="Arial" w:hAnsi="Arial" w:cs="Arial"/>
                <w:color w:val="000000"/>
              </w:rPr>
              <w:t>4731582.52</w:t>
            </w:r>
          </w:p>
        </w:tc>
        <w:tc>
          <w:tcPr>
            <w:tcW w:w="721" w:type="dxa"/>
            <w:tcBorders>
              <w:top w:val="single" w:sz="8" w:space="0" w:color="000000"/>
              <w:left w:val="single" w:sz="8" w:space="0" w:color="000000"/>
              <w:bottom w:val="single" w:sz="8" w:space="0" w:color="000000"/>
              <w:right w:val="single" w:sz="8" w:space="0" w:color="000000"/>
            </w:tcBorders>
            <w:vAlign w:val="center"/>
          </w:tcPr>
          <w:p w14:paraId="491DB9BC" w14:textId="77777777" w:rsidR="00F70974" w:rsidRPr="00F70974" w:rsidRDefault="00F70974" w:rsidP="001037EC">
            <w:pPr>
              <w:spacing w:after="150"/>
              <w:rPr>
                <w:rFonts w:ascii="Arial" w:hAnsi="Arial" w:cs="Arial"/>
              </w:rPr>
            </w:pPr>
            <w:r w:rsidRPr="00F70974">
              <w:rPr>
                <w:rFonts w:ascii="Arial" w:hAnsi="Arial" w:cs="Arial"/>
                <w:b/>
                <w:color w:val="000000"/>
              </w:rPr>
              <w:t>Ј302</w:t>
            </w:r>
          </w:p>
        </w:tc>
        <w:tc>
          <w:tcPr>
            <w:tcW w:w="2039" w:type="dxa"/>
            <w:tcBorders>
              <w:top w:val="single" w:sz="8" w:space="0" w:color="000000"/>
              <w:left w:val="single" w:sz="8" w:space="0" w:color="000000"/>
              <w:bottom w:val="single" w:sz="8" w:space="0" w:color="000000"/>
              <w:right w:val="single" w:sz="8" w:space="0" w:color="000000"/>
            </w:tcBorders>
            <w:vAlign w:val="center"/>
          </w:tcPr>
          <w:p w14:paraId="146B3931" w14:textId="77777777" w:rsidR="00F70974" w:rsidRPr="00F70974" w:rsidRDefault="00F70974" w:rsidP="001037EC">
            <w:pPr>
              <w:spacing w:after="150"/>
              <w:rPr>
                <w:rFonts w:ascii="Arial" w:hAnsi="Arial" w:cs="Arial"/>
              </w:rPr>
            </w:pPr>
            <w:r w:rsidRPr="00F70974">
              <w:rPr>
                <w:rFonts w:ascii="Arial" w:hAnsi="Arial" w:cs="Arial"/>
                <w:color w:val="000000"/>
              </w:rPr>
              <w:t>7609648.54</w:t>
            </w:r>
          </w:p>
        </w:tc>
        <w:tc>
          <w:tcPr>
            <w:tcW w:w="2039" w:type="dxa"/>
            <w:tcBorders>
              <w:top w:val="single" w:sz="8" w:space="0" w:color="000000"/>
              <w:left w:val="single" w:sz="8" w:space="0" w:color="000000"/>
              <w:bottom w:val="single" w:sz="8" w:space="0" w:color="000000"/>
              <w:right w:val="single" w:sz="8" w:space="0" w:color="000000"/>
            </w:tcBorders>
            <w:vAlign w:val="center"/>
          </w:tcPr>
          <w:p w14:paraId="707DC2BF" w14:textId="77777777" w:rsidR="00F70974" w:rsidRPr="00F70974" w:rsidRDefault="00F70974" w:rsidP="001037EC">
            <w:pPr>
              <w:spacing w:after="150"/>
              <w:rPr>
                <w:rFonts w:ascii="Arial" w:hAnsi="Arial" w:cs="Arial"/>
              </w:rPr>
            </w:pPr>
            <w:r w:rsidRPr="00F70974">
              <w:rPr>
                <w:rFonts w:ascii="Arial" w:hAnsi="Arial" w:cs="Arial"/>
                <w:color w:val="000000"/>
              </w:rPr>
              <w:t>4734701.91</w:t>
            </w:r>
          </w:p>
        </w:tc>
        <w:tc>
          <w:tcPr>
            <w:tcW w:w="722" w:type="dxa"/>
            <w:tcBorders>
              <w:top w:val="single" w:sz="8" w:space="0" w:color="000000"/>
              <w:left w:val="single" w:sz="8" w:space="0" w:color="000000"/>
              <w:bottom w:val="single" w:sz="8" w:space="0" w:color="000000"/>
              <w:right w:val="single" w:sz="8" w:space="0" w:color="000000"/>
            </w:tcBorders>
            <w:vAlign w:val="center"/>
          </w:tcPr>
          <w:p w14:paraId="23A51133" w14:textId="77777777" w:rsidR="00F70974" w:rsidRPr="00F70974" w:rsidRDefault="00F70974" w:rsidP="001037EC">
            <w:pPr>
              <w:spacing w:after="150"/>
              <w:rPr>
                <w:rFonts w:ascii="Arial" w:hAnsi="Arial" w:cs="Arial"/>
              </w:rPr>
            </w:pPr>
            <w:r w:rsidRPr="00F70974">
              <w:rPr>
                <w:rFonts w:ascii="Arial" w:hAnsi="Arial" w:cs="Arial"/>
                <w:b/>
                <w:color w:val="000000"/>
              </w:rPr>
              <w:t>Ј503</w:t>
            </w:r>
          </w:p>
        </w:tc>
        <w:tc>
          <w:tcPr>
            <w:tcW w:w="2040" w:type="dxa"/>
            <w:tcBorders>
              <w:top w:val="single" w:sz="8" w:space="0" w:color="000000"/>
              <w:left w:val="single" w:sz="8" w:space="0" w:color="000000"/>
              <w:bottom w:val="single" w:sz="8" w:space="0" w:color="000000"/>
              <w:right w:val="single" w:sz="8" w:space="0" w:color="000000"/>
            </w:tcBorders>
            <w:vAlign w:val="center"/>
          </w:tcPr>
          <w:p w14:paraId="0E919617" w14:textId="77777777" w:rsidR="00F70974" w:rsidRPr="00F70974" w:rsidRDefault="00F70974" w:rsidP="001037EC">
            <w:pPr>
              <w:spacing w:after="150"/>
              <w:rPr>
                <w:rFonts w:ascii="Arial" w:hAnsi="Arial" w:cs="Arial"/>
              </w:rPr>
            </w:pPr>
            <w:r w:rsidRPr="00F70974">
              <w:rPr>
                <w:rFonts w:ascii="Arial" w:hAnsi="Arial" w:cs="Arial"/>
                <w:color w:val="000000"/>
              </w:rPr>
              <w:t>7612301.11</w:t>
            </w:r>
          </w:p>
        </w:tc>
        <w:tc>
          <w:tcPr>
            <w:tcW w:w="2040" w:type="dxa"/>
            <w:tcBorders>
              <w:top w:val="single" w:sz="8" w:space="0" w:color="000000"/>
              <w:left w:val="single" w:sz="8" w:space="0" w:color="000000"/>
              <w:bottom w:val="single" w:sz="8" w:space="0" w:color="000000"/>
              <w:right w:val="single" w:sz="8" w:space="0" w:color="000000"/>
            </w:tcBorders>
            <w:vAlign w:val="center"/>
          </w:tcPr>
          <w:p w14:paraId="0237AB8E" w14:textId="77777777" w:rsidR="00F70974" w:rsidRPr="00F70974" w:rsidRDefault="00F70974" w:rsidP="001037EC">
            <w:pPr>
              <w:spacing w:after="150"/>
              <w:rPr>
                <w:rFonts w:ascii="Arial" w:hAnsi="Arial" w:cs="Arial"/>
              </w:rPr>
            </w:pPr>
            <w:r w:rsidRPr="00F70974">
              <w:rPr>
                <w:rFonts w:ascii="Arial" w:hAnsi="Arial" w:cs="Arial"/>
                <w:color w:val="000000"/>
              </w:rPr>
              <w:t>4734074.36</w:t>
            </w:r>
          </w:p>
        </w:tc>
      </w:tr>
      <w:tr w:rsidR="00F70974" w:rsidRPr="00F70974" w14:paraId="5BB0AC2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AB80ADA" w14:textId="77777777" w:rsidR="00F70974" w:rsidRPr="00F70974" w:rsidRDefault="00F70974" w:rsidP="001037EC">
            <w:pPr>
              <w:spacing w:after="150"/>
              <w:rPr>
                <w:rFonts w:ascii="Arial" w:hAnsi="Arial" w:cs="Arial"/>
              </w:rPr>
            </w:pPr>
            <w:r w:rsidRPr="00F70974">
              <w:rPr>
                <w:rFonts w:ascii="Arial" w:hAnsi="Arial" w:cs="Arial"/>
                <w:b/>
                <w:color w:val="000000"/>
              </w:rPr>
              <w:t>Ј102</w:t>
            </w:r>
          </w:p>
        </w:tc>
        <w:tc>
          <w:tcPr>
            <w:tcW w:w="2039" w:type="dxa"/>
            <w:tcBorders>
              <w:top w:val="single" w:sz="8" w:space="0" w:color="000000"/>
              <w:left w:val="single" w:sz="8" w:space="0" w:color="000000"/>
              <w:bottom w:val="single" w:sz="8" w:space="0" w:color="000000"/>
              <w:right w:val="single" w:sz="8" w:space="0" w:color="000000"/>
            </w:tcBorders>
            <w:vAlign w:val="center"/>
          </w:tcPr>
          <w:p w14:paraId="318532A6" w14:textId="77777777" w:rsidR="00F70974" w:rsidRPr="00F70974" w:rsidRDefault="00F70974" w:rsidP="001037EC">
            <w:pPr>
              <w:spacing w:after="150"/>
              <w:rPr>
                <w:rFonts w:ascii="Arial" w:hAnsi="Arial" w:cs="Arial"/>
              </w:rPr>
            </w:pPr>
            <w:r w:rsidRPr="00F70974">
              <w:rPr>
                <w:rFonts w:ascii="Arial" w:hAnsi="Arial" w:cs="Arial"/>
                <w:color w:val="000000"/>
              </w:rPr>
              <w:t>7613035.64</w:t>
            </w:r>
          </w:p>
        </w:tc>
        <w:tc>
          <w:tcPr>
            <w:tcW w:w="2039" w:type="dxa"/>
            <w:tcBorders>
              <w:top w:val="single" w:sz="8" w:space="0" w:color="000000"/>
              <w:left w:val="single" w:sz="8" w:space="0" w:color="000000"/>
              <w:bottom w:val="single" w:sz="8" w:space="0" w:color="000000"/>
              <w:right w:val="single" w:sz="8" w:space="0" w:color="000000"/>
            </w:tcBorders>
            <w:vAlign w:val="center"/>
          </w:tcPr>
          <w:p w14:paraId="5DF4E1E5" w14:textId="77777777" w:rsidR="00F70974" w:rsidRPr="00F70974" w:rsidRDefault="00F70974" w:rsidP="001037EC">
            <w:pPr>
              <w:spacing w:after="150"/>
              <w:rPr>
                <w:rFonts w:ascii="Arial" w:hAnsi="Arial" w:cs="Arial"/>
              </w:rPr>
            </w:pPr>
            <w:r w:rsidRPr="00F70974">
              <w:rPr>
                <w:rFonts w:ascii="Arial" w:hAnsi="Arial" w:cs="Arial"/>
                <w:color w:val="000000"/>
              </w:rPr>
              <w:t>4731587.35</w:t>
            </w:r>
          </w:p>
        </w:tc>
        <w:tc>
          <w:tcPr>
            <w:tcW w:w="721" w:type="dxa"/>
            <w:tcBorders>
              <w:top w:val="single" w:sz="8" w:space="0" w:color="000000"/>
              <w:left w:val="single" w:sz="8" w:space="0" w:color="000000"/>
              <w:bottom w:val="single" w:sz="8" w:space="0" w:color="000000"/>
              <w:right w:val="single" w:sz="8" w:space="0" w:color="000000"/>
            </w:tcBorders>
            <w:vAlign w:val="center"/>
          </w:tcPr>
          <w:p w14:paraId="168AF4FF" w14:textId="77777777" w:rsidR="00F70974" w:rsidRPr="00F70974" w:rsidRDefault="00F70974" w:rsidP="001037EC">
            <w:pPr>
              <w:spacing w:after="150"/>
              <w:rPr>
                <w:rFonts w:ascii="Arial" w:hAnsi="Arial" w:cs="Arial"/>
              </w:rPr>
            </w:pPr>
            <w:r w:rsidRPr="00F70974">
              <w:rPr>
                <w:rFonts w:ascii="Arial" w:hAnsi="Arial" w:cs="Arial"/>
                <w:b/>
                <w:color w:val="000000"/>
              </w:rPr>
              <w:t>Ј303</w:t>
            </w:r>
          </w:p>
        </w:tc>
        <w:tc>
          <w:tcPr>
            <w:tcW w:w="2039" w:type="dxa"/>
            <w:tcBorders>
              <w:top w:val="single" w:sz="8" w:space="0" w:color="000000"/>
              <w:left w:val="single" w:sz="8" w:space="0" w:color="000000"/>
              <w:bottom w:val="single" w:sz="8" w:space="0" w:color="000000"/>
              <w:right w:val="single" w:sz="8" w:space="0" w:color="000000"/>
            </w:tcBorders>
            <w:vAlign w:val="center"/>
          </w:tcPr>
          <w:p w14:paraId="6BE59634" w14:textId="77777777" w:rsidR="00F70974" w:rsidRPr="00F70974" w:rsidRDefault="00F70974" w:rsidP="001037EC">
            <w:pPr>
              <w:spacing w:after="150"/>
              <w:rPr>
                <w:rFonts w:ascii="Arial" w:hAnsi="Arial" w:cs="Arial"/>
              </w:rPr>
            </w:pPr>
            <w:r w:rsidRPr="00F70974">
              <w:rPr>
                <w:rFonts w:ascii="Arial" w:hAnsi="Arial" w:cs="Arial"/>
                <w:color w:val="000000"/>
              </w:rPr>
              <w:t>7609602.97</w:t>
            </w:r>
          </w:p>
        </w:tc>
        <w:tc>
          <w:tcPr>
            <w:tcW w:w="2039" w:type="dxa"/>
            <w:tcBorders>
              <w:top w:val="single" w:sz="8" w:space="0" w:color="000000"/>
              <w:left w:val="single" w:sz="8" w:space="0" w:color="000000"/>
              <w:bottom w:val="single" w:sz="8" w:space="0" w:color="000000"/>
              <w:right w:val="single" w:sz="8" w:space="0" w:color="000000"/>
            </w:tcBorders>
            <w:vAlign w:val="center"/>
          </w:tcPr>
          <w:p w14:paraId="61C0323D" w14:textId="77777777" w:rsidR="00F70974" w:rsidRPr="00F70974" w:rsidRDefault="00F70974" w:rsidP="001037EC">
            <w:pPr>
              <w:spacing w:after="150"/>
              <w:rPr>
                <w:rFonts w:ascii="Arial" w:hAnsi="Arial" w:cs="Arial"/>
              </w:rPr>
            </w:pPr>
            <w:r w:rsidRPr="00F70974">
              <w:rPr>
                <w:rFonts w:ascii="Arial" w:hAnsi="Arial" w:cs="Arial"/>
                <w:color w:val="000000"/>
              </w:rPr>
              <w:t>4734712.26</w:t>
            </w:r>
          </w:p>
        </w:tc>
        <w:tc>
          <w:tcPr>
            <w:tcW w:w="722" w:type="dxa"/>
            <w:tcBorders>
              <w:top w:val="single" w:sz="8" w:space="0" w:color="000000"/>
              <w:left w:val="single" w:sz="8" w:space="0" w:color="000000"/>
              <w:bottom w:val="single" w:sz="8" w:space="0" w:color="000000"/>
              <w:right w:val="single" w:sz="8" w:space="0" w:color="000000"/>
            </w:tcBorders>
            <w:vAlign w:val="center"/>
          </w:tcPr>
          <w:p w14:paraId="255436FD" w14:textId="77777777" w:rsidR="00F70974" w:rsidRPr="00F70974" w:rsidRDefault="00F70974" w:rsidP="001037EC">
            <w:pPr>
              <w:spacing w:after="150"/>
              <w:rPr>
                <w:rFonts w:ascii="Arial" w:hAnsi="Arial" w:cs="Arial"/>
              </w:rPr>
            </w:pPr>
            <w:r w:rsidRPr="00F70974">
              <w:rPr>
                <w:rFonts w:ascii="Arial" w:hAnsi="Arial" w:cs="Arial"/>
                <w:b/>
                <w:color w:val="000000"/>
              </w:rPr>
              <w:t>Ј504</w:t>
            </w:r>
          </w:p>
        </w:tc>
        <w:tc>
          <w:tcPr>
            <w:tcW w:w="2040" w:type="dxa"/>
            <w:tcBorders>
              <w:top w:val="single" w:sz="8" w:space="0" w:color="000000"/>
              <w:left w:val="single" w:sz="8" w:space="0" w:color="000000"/>
              <w:bottom w:val="single" w:sz="8" w:space="0" w:color="000000"/>
              <w:right w:val="single" w:sz="8" w:space="0" w:color="000000"/>
            </w:tcBorders>
            <w:vAlign w:val="center"/>
          </w:tcPr>
          <w:p w14:paraId="2ACE3FCF" w14:textId="77777777" w:rsidR="00F70974" w:rsidRPr="00F70974" w:rsidRDefault="00F70974" w:rsidP="001037EC">
            <w:pPr>
              <w:spacing w:after="150"/>
              <w:rPr>
                <w:rFonts w:ascii="Arial" w:hAnsi="Arial" w:cs="Arial"/>
              </w:rPr>
            </w:pPr>
            <w:r w:rsidRPr="00F70974">
              <w:rPr>
                <w:rFonts w:ascii="Arial" w:hAnsi="Arial" w:cs="Arial"/>
                <w:color w:val="000000"/>
              </w:rPr>
              <w:t>7612325.21</w:t>
            </w:r>
          </w:p>
        </w:tc>
        <w:tc>
          <w:tcPr>
            <w:tcW w:w="2040" w:type="dxa"/>
            <w:tcBorders>
              <w:top w:val="single" w:sz="8" w:space="0" w:color="000000"/>
              <w:left w:val="single" w:sz="8" w:space="0" w:color="000000"/>
              <w:bottom w:val="single" w:sz="8" w:space="0" w:color="000000"/>
              <w:right w:val="single" w:sz="8" w:space="0" w:color="000000"/>
            </w:tcBorders>
            <w:vAlign w:val="center"/>
          </w:tcPr>
          <w:p w14:paraId="4572AF02" w14:textId="77777777" w:rsidR="00F70974" w:rsidRPr="00F70974" w:rsidRDefault="00F70974" w:rsidP="001037EC">
            <w:pPr>
              <w:spacing w:after="150"/>
              <w:rPr>
                <w:rFonts w:ascii="Arial" w:hAnsi="Arial" w:cs="Arial"/>
              </w:rPr>
            </w:pPr>
            <w:r w:rsidRPr="00F70974">
              <w:rPr>
                <w:rFonts w:ascii="Arial" w:hAnsi="Arial" w:cs="Arial"/>
                <w:color w:val="000000"/>
              </w:rPr>
              <w:t>4734052.90</w:t>
            </w:r>
          </w:p>
        </w:tc>
      </w:tr>
      <w:tr w:rsidR="00F70974" w:rsidRPr="00F70974" w14:paraId="1F8C6E3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3C93880" w14:textId="77777777" w:rsidR="00F70974" w:rsidRPr="00F70974" w:rsidRDefault="00F70974" w:rsidP="001037EC">
            <w:pPr>
              <w:spacing w:after="150"/>
              <w:rPr>
                <w:rFonts w:ascii="Arial" w:hAnsi="Arial" w:cs="Arial"/>
              </w:rPr>
            </w:pPr>
            <w:r w:rsidRPr="00F70974">
              <w:rPr>
                <w:rFonts w:ascii="Arial" w:hAnsi="Arial" w:cs="Arial"/>
                <w:b/>
                <w:color w:val="000000"/>
              </w:rPr>
              <w:t>Ј103</w:t>
            </w:r>
          </w:p>
        </w:tc>
        <w:tc>
          <w:tcPr>
            <w:tcW w:w="2039" w:type="dxa"/>
            <w:tcBorders>
              <w:top w:val="single" w:sz="8" w:space="0" w:color="000000"/>
              <w:left w:val="single" w:sz="8" w:space="0" w:color="000000"/>
              <w:bottom w:val="single" w:sz="8" w:space="0" w:color="000000"/>
              <w:right w:val="single" w:sz="8" w:space="0" w:color="000000"/>
            </w:tcBorders>
            <w:vAlign w:val="center"/>
          </w:tcPr>
          <w:p w14:paraId="7989424A" w14:textId="77777777" w:rsidR="00F70974" w:rsidRPr="00F70974" w:rsidRDefault="00F70974" w:rsidP="001037EC">
            <w:pPr>
              <w:spacing w:after="150"/>
              <w:rPr>
                <w:rFonts w:ascii="Arial" w:hAnsi="Arial" w:cs="Arial"/>
              </w:rPr>
            </w:pPr>
            <w:r w:rsidRPr="00F70974">
              <w:rPr>
                <w:rFonts w:ascii="Arial" w:hAnsi="Arial" w:cs="Arial"/>
                <w:color w:val="000000"/>
              </w:rPr>
              <w:t>7613034.18</w:t>
            </w:r>
          </w:p>
        </w:tc>
        <w:tc>
          <w:tcPr>
            <w:tcW w:w="2039" w:type="dxa"/>
            <w:tcBorders>
              <w:top w:val="single" w:sz="8" w:space="0" w:color="000000"/>
              <w:left w:val="single" w:sz="8" w:space="0" w:color="000000"/>
              <w:bottom w:val="single" w:sz="8" w:space="0" w:color="000000"/>
              <w:right w:val="single" w:sz="8" w:space="0" w:color="000000"/>
            </w:tcBorders>
            <w:vAlign w:val="center"/>
          </w:tcPr>
          <w:p w14:paraId="21C10F24" w14:textId="77777777" w:rsidR="00F70974" w:rsidRPr="00F70974" w:rsidRDefault="00F70974" w:rsidP="001037EC">
            <w:pPr>
              <w:spacing w:after="150"/>
              <w:rPr>
                <w:rFonts w:ascii="Arial" w:hAnsi="Arial" w:cs="Arial"/>
              </w:rPr>
            </w:pPr>
            <w:r w:rsidRPr="00F70974">
              <w:rPr>
                <w:rFonts w:ascii="Arial" w:hAnsi="Arial" w:cs="Arial"/>
                <w:color w:val="000000"/>
              </w:rPr>
              <w:t>4731620.26</w:t>
            </w:r>
          </w:p>
        </w:tc>
        <w:tc>
          <w:tcPr>
            <w:tcW w:w="721" w:type="dxa"/>
            <w:tcBorders>
              <w:top w:val="single" w:sz="8" w:space="0" w:color="000000"/>
              <w:left w:val="single" w:sz="8" w:space="0" w:color="000000"/>
              <w:bottom w:val="single" w:sz="8" w:space="0" w:color="000000"/>
              <w:right w:val="single" w:sz="8" w:space="0" w:color="000000"/>
            </w:tcBorders>
            <w:vAlign w:val="center"/>
          </w:tcPr>
          <w:p w14:paraId="066E8E1B" w14:textId="77777777" w:rsidR="00F70974" w:rsidRPr="00F70974" w:rsidRDefault="00F70974" w:rsidP="001037EC">
            <w:pPr>
              <w:spacing w:after="150"/>
              <w:rPr>
                <w:rFonts w:ascii="Arial" w:hAnsi="Arial" w:cs="Arial"/>
              </w:rPr>
            </w:pPr>
            <w:r w:rsidRPr="00F70974">
              <w:rPr>
                <w:rFonts w:ascii="Arial" w:hAnsi="Arial" w:cs="Arial"/>
                <w:b/>
                <w:color w:val="000000"/>
              </w:rPr>
              <w:t>Ј304</w:t>
            </w:r>
          </w:p>
        </w:tc>
        <w:tc>
          <w:tcPr>
            <w:tcW w:w="2039" w:type="dxa"/>
            <w:tcBorders>
              <w:top w:val="single" w:sz="8" w:space="0" w:color="000000"/>
              <w:left w:val="single" w:sz="8" w:space="0" w:color="000000"/>
              <w:bottom w:val="single" w:sz="8" w:space="0" w:color="000000"/>
              <w:right w:val="single" w:sz="8" w:space="0" w:color="000000"/>
            </w:tcBorders>
            <w:vAlign w:val="center"/>
          </w:tcPr>
          <w:p w14:paraId="5A4E53DC" w14:textId="77777777" w:rsidR="00F70974" w:rsidRPr="00F70974" w:rsidRDefault="00F70974" w:rsidP="001037EC">
            <w:pPr>
              <w:spacing w:after="150"/>
              <w:rPr>
                <w:rFonts w:ascii="Arial" w:hAnsi="Arial" w:cs="Arial"/>
              </w:rPr>
            </w:pPr>
            <w:r w:rsidRPr="00F70974">
              <w:rPr>
                <w:rFonts w:ascii="Arial" w:hAnsi="Arial" w:cs="Arial"/>
                <w:color w:val="000000"/>
              </w:rPr>
              <w:t>7609583.98</w:t>
            </w:r>
          </w:p>
        </w:tc>
        <w:tc>
          <w:tcPr>
            <w:tcW w:w="2039" w:type="dxa"/>
            <w:tcBorders>
              <w:top w:val="single" w:sz="8" w:space="0" w:color="000000"/>
              <w:left w:val="single" w:sz="8" w:space="0" w:color="000000"/>
              <w:bottom w:val="single" w:sz="8" w:space="0" w:color="000000"/>
              <w:right w:val="single" w:sz="8" w:space="0" w:color="000000"/>
            </w:tcBorders>
            <w:vAlign w:val="center"/>
          </w:tcPr>
          <w:p w14:paraId="09F405A7" w14:textId="77777777" w:rsidR="00F70974" w:rsidRPr="00F70974" w:rsidRDefault="00F70974" w:rsidP="001037EC">
            <w:pPr>
              <w:spacing w:after="150"/>
              <w:rPr>
                <w:rFonts w:ascii="Arial" w:hAnsi="Arial" w:cs="Arial"/>
              </w:rPr>
            </w:pPr>
            <w:r w:rsidRPr="00F70974">
              <w:rPr>
                <w:rFonts w:ascii="Arial" w:hAnsi="Arial" w:cs="Arial"/>
                <w:color w:val="000000"/>
              </w:rPr>
              <w:t>4734715.72</w:t>
            </w:r>
          </w:p>
        </w:tc>
        <w:tc>
          <w:tcPr>
            <w:tcW w:w="722" w:type="dxa"/>
            <w:tcBorders>
              <w:top w:val="single" w:sz="8" w:space="0" w:color="000000"/>
              <w:left w:val="single" w:sz="8" w:space="0" w:color="000000"/>
              <w:bottom w:val="single" w:sz="8" w:space="0" w:color="000000"/>
              <w:right w:val="single" w:sz="8" w:space="0" w:color="000000"/>
            </w:tcBorders>
            <w:vAlign w:val="center"/>
          </w:tcPr>
          <w:p w14:paraId="71898C44" w14:textId="77777777" w:rsidR="00F70974" w:rsidRPr="00F70974" w:rsidRDefault="00F70974" w:rsidP="001037EC">
            <w:pPr>
              <w:spacing w:after="150"/>
              <w:rPr>
                <w:rFonts w:ascii="Arial" w:hAnsi="Arial" w:cs="Arial"/>
              </w:rPr>
            </w:pPr>
            <w:r w:rsidRPr="00F70974">
              <w:rPr>
                <w:rFonts w:ascii="Arial" w:hAnsi="Arial" w:cs="Arial"/>
                <w:b/>
                <w:color w:val="000000"/>
              </w:rPr>
              <w:t>Ј505</w:t>
            </w:r>
          </w:p>
        </w:tc>
        <w:tc>
          <w:tcPr>
            <w:tcW w:w="2040" w:type="dxa"/>
            <w:tcBorders>
              <w:top w:val="single" w:sz="8" w:space="0" w:color="000000"/>
              <w:left w:val="single" w:sz="8" w:space="0" w:color="000000"/>
              <w:bottom w:val="single" w:sz="8" w:space="0" w:color="000000"/>
              <w:right w:val="single" w:sz="8" w:space="0" w:color="000000"/>
            </w:tcBorders>
            <w:vAlign w:val="center"/>
          </w:tcPr>
          <w:p w14:paraId="44D6FA2C" w14:textId="77777777" w:rsidR="00F70974" w:rsidRPr="00F70974" w:rsidRDefault="00F70974" w:rsidP="001037EC">
            <w:pPr>
              <w:spacing w:after="150"/>
              <w:rPr>
                <w:rFonts w:ascii="Arial" w:hAnsi="Arial" w:cs="Arial"/>
              </w:rPr>
            </w:pPr>
            <w:r w:rsidRPr="00F70974">
              <w:rPr>
                <w:rFonts w:ascii="Arial" w:hAnsi="Arial" w:cs="Arial"/>
                <w:color w:val="000000"/>
              </w:rPr>
              <w:t>7612368.48</w:t>
            </w:r>
          </w:p>
        </w:tc>
        <w:tc>
          <w:tcPr>
            <w:tcW w:w="2040" w:type="dxa"/>
            <w:tcBorders>
              <w:top w:val="single" w:sz="8" w:space="0" w:color="000000"/>
              <w:left w:val="single" w:sz="8" w:space="0" w:color="000000"/>
              <w:bottom w:val="single" w:sz="8" w:space="0" w:color="000000"/>
              <w:right w:val="single" w:sz="8" w:space="0" w:color="000000"/>
            </w:tcBorders>
            <w:vAlign w:val="center"/>
          </w:tcPr>
          <w:p w14:paraId="0648525D" w14:textId="77777777" w:rsidR="00F70974" w:rsidRPr="00F70974" w:rsidRDefault="00F70974" w:rsidP="001037EC">
            <w:pPr>
              <w:spacing w:after="150"/>
              <w:rPr>
                <w:rFonts w:ascii="Arial" w:hAnsi="Arial" w:cs="Arial"/>
              </w:rPr>
            </w:pPr>
            <w:r w:rsidRPr="00F70974">
              <w:rPr>
                <w:rFonts w:ascii="Arial" w:hAnsi="Arial" w:cs="Arial"/>
                <w:color w:val="000000"/>
              </w:rPr>
              <w:t>4734021.20</w:t>
            </w:r>
          </w:p>
        </w:tc>
      </w:tr>
      <w:tr w:rsidR="00F70974" w:rsidRPr="00F70974" w14:paraId="5B56396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96DD354" w14:textId="77777777" w:rsidR="00F70974" w:rsidRPr="00F70974" w:rsidRDefault="00F70974" w:rsidP="001037EC">
            <w:pPr>
              <w:spacing w:after="150"/>
              <w:rPr>
                <w:rFonts w:ascii="Arial" w:hAnsi="Arial" w:cs="Arial"/>
              </w:rPr>
            </w:pPr>
            <w:r w:rsidRPr="00F70974">
              <w:rPr>
                <w:rFonts w:ascii="Arial" w:hAnsi="Arial" w:cs="Arial"/>
                <w:b/>
                <w:color w:val="000000"/>
              </w:rPr>
              <w:t>Ј104</w:t>
            </w:r>
          </w:p>
        </w:tc>
        <w:tc>
          <w:tcPr>
            <w:tcW w:w="2039" w:type="dxa"/>
            <w:tcBorders>
              <w:top w:val="single" w:sz="8" w:space="0" w:color="000000"/>
              <w:left w:val="single" w:sz="8" w:space="0" w:color="000000"/>
              <w:bottom w:val="single" w:sz="8" w:space="0" w:color="000000"/>
              <w:right w:val="single" w:sz="8" w:space="0" w:color="000000"/>
            </w:tcBorders>
            <w:vAlign w:val="center"/>
          </w:tcPr>
          <w:p w14:paraId="35512E0F" w14:textId="77777777" w:rsidR="00F70974" w:rsidRPr="00F70974" w:rsidRDefault="00F70974" w:rsidP="001037EC">
            <w:pPr>
              <w:spacing w:after="150"/>
              <w:rPr>
                <w:rFonts w:ascii="Arial" w:hAnsi="Arial" w:cs="Arial"/>
              </w:rPr>
            </w:pPr>
            <w:r w:rsidRPr="00F70974">
              <w:rPr>
                <w:rFonts w:ascii="Arial" w:hAnsi="Arial" w:cs="Arial"/>
                <w:color w:val="000000"/>
              </w:rPr>
              <w:t>7613024.65</w:t>
            </w:r>
          </w:p>
        </w:tc>
        <w:tc>
          <w:tcPr>
            <w:tcW w:w="2039" w:type="dxa"/>
            <w:tcBorders>
              <w:top w:val="single" w:sz="8" w:space="0" w:color="000000"/>
              <w:left w:val="single" w:sz="8" w:space="0" w:color="000000"/>
              <w:bottom w:val="single" w:sz="8" w:space="0" w:color="000000"/>
              <w:right w:val="single" w:sz="8" w:space="0" w:color="000000"/>
            </w:tcBorders>
            <w:vAlign w:val="center"/>
          </w:tcPr>
          <w:p w14:paraId="0660C88C" w14:textId="77777777" w:rsidR="00F70974" w:rsidRPr="00F70974" w:rsidRDefault="00F70974" w:rsidP="001037EC">
            <w:pPr>
              <w:spacing w:after="150"/>
              <w:rPr>
                <w:rFonts w:ascii="Arial" w:hAnsi="Arial" w:cs="Arial"/>
              </w:rPr>
            </w:pPr>
            <w:r w:rsidRPr="00F70974">
              <w:rPr>
                <w:rFonts w:ascii="Arial" w:hAnsi="Arial" w:cs="Arial"/>
                <w:color w:val="000000"/>
              </w:rPr>
              <w:t>4731651.78</w:t>
            </w:r>
          </w:p>
        </w:tc>
        <w:tc>
          <w:tcPr>
            <w:tcW w:w="721" w:type="dxa"/>
            <w:tcBorders>
              <w:top w:val="single" w:sz="8" w:space="0" w:color="000000"/>
              <w:left w:val="single" w:sz="8" w:space="0" w:color="000000"/>
              <w:bottom w:val="single" w:sz="8" w:space="0" w:color="000000"/>
              <w:right w:val="single" w:sz="8" w:space="0" w:color="000000"/>
            </w:tcBorders>
            <w:vAlign w:val="center"/>
          </w:tcPr>
          <w:p w14:paraId="49FA6732" w14:textId="77777777" w:rsidR="00F70974" w:rsidRPr="00F70974" w:rsidRDefault="00F70974" w:rsidP="001037EC">
            <w:pPr>
              <w:spacing w:after="150"/>
              <w:rPr>
                <w:rFonts w:ascii="Arial" w:hAnsi="Arial" w:cs="Arial"/>
              </w:rPr>
            </w:pPr>
            <w:r w:rsidRPr="00F70974">
              <w:rPr>
                <w:rFonts w:ascii="Arial" w:hAnsi="Arial" w:cs="Arial"/>
                <w:b/>
                <w:color w:val="000000"/>
              </w:rPr>
              <w:t>Ј305</w:t>
            </w:r>
          </w:p>
        </w:tc>
        <w:tc>
          <w:tcPr>
            <w:tcW w:w="2039" w:type="dxa"/>
            <w:tcBorders>
              <w:top w:val="single" w:sz="8" w:space="0" w:color="000000"/>
              <w:left w:val="single" w:sz="8" w:space="0" w:color="000000"/>
              <w:bottom w:val="single" w:sz="8" w:space="0" w:color="000000"/>
              <w:right w:val="single" w:sz="8" w:space="0" w:color="000000"/>
            </w:tcBorders>
            <w:vAlign w:val="center"/>
          </w:tcPr>
          <w:p w14:paraId="2655B5D1" w14:textId="77777777" w:rsidR="00F70974" w:rsidRPr="00F70974" w:rsidRDefault="00F70974" w:rsidP="001037EC">
            <w:pPr>
              <w:spacing w:after="150"/>
              <w:rPr>
                <w:rFonts w:ascii="Arial" w:hAnsi="Arial" w:cs="Arial"/>
              </w:rPr>
            </w:pPr>
            <w:r w:rsidRPr="00F70974">
              <w:rPr>
                <w:rFonts w:ascii="Arial" w:hAnsi="Arial" w:cs="Arial"/>
                <w:color w:val="000000"/>
              </w:rPr>
              <w:t>7609565.51</w:t>
            </w:r>
          </w:p>
        </w:tc>
        <w:tc>
          <w:tcPr>
            <w:tcW w:w="2039" w:type="dxa"/>
            <w:tcBorders>
              <w:top w:val="single" w:sz="8" w:space="0" w:color="000000"/>
              <w:left w:val="single" w:sz="8" w:space="0" w:color="000000"/>
              <w:bottom w:val="single" w:sz="8" w:space="0" w:color="000000"/>
              <w:right w:val="single" w:sz="8" w:space="0" w:color="000000"/>
            </w:tcBorders>
            <w:vAlign w:val="center"/>
          </w:tcPr>
          <w:p w14:paraId="412CE5CC" w14:textId="77777777" w:rsidR="00F70974" w:rsidRPr="00F70974" w:rsidRDefault="00F70974" w:rsidP="001037EC">
            <w:pPr>
              <w:spacing w:after="150"/>
              <w:rPr>
                <w:rFonts w:ascii="Arial" w:hAnsi="Arial" w:cs="Arial"/>
              </w:rPr>
            </w:pPr>
            <w:r w:rsidRPr="00F70974">
              <w:rPr>
                <w:rFonts w:ascii="Arial" w:hAnsi="Arial" w:cs="Arial"/>
                <w:color w:val="000000"/>
              </w:rPr>
              <w:t>4734721.34</w:t>
            </w:r>
          </w:p>
        </w:tc>
        <w:tc>
          <w:tcPr>
            <w:tcW w:w="722" w:type="dxa"/>
            <w:tcBorders>
              <w:top w:val="single" w:sz="8" w:space="0" w:color="000000"/>
              <w:left w:val="single" w:sz="8" w:space="0" w:color="000000"/>
              <w:bottom w:val="single" w:sz="8" w:space="0" w:color="000000"/>
              <w:right w:val="single" w:sz="8" w:space="0" w:color="000000"/>
            </w:tcBorders>
            <w:vAlign w:val="center"/>
          </w:tcPr>
          <w:p w14:paraId="727898E6" w14:textId="77777777" w:rsidR="00F70974" w:rsidRPr="00F70974" w:rsidRDefault="00F70974" w:rsidP="001037EC">
            <w:pPr>
              <w:spacing w:after="150"/>
              <w:rPr>
                <w:rFonts w:ascii="Arial" w:hAnsi="Arial" w:cs="Arial"/>
              </w:rPr>
            </w:pPr>
            <w:r w:rsidRPr="00F70974">
              <w:rPr>
                <w:rFonts w:ascii="Arial" w:hAnsi="Arial" w:cs="Arial"/>
                <w:b/>
                <w:color w:val="000000"/>
              </w:rPr>
              <w:t>Ј506</w:t>
            </w:r>
          </w:p>
        </w:tc>
        <w:tc>
          <w:tcPr>
            <w:tcW w:w="2040" w:type="dxa"/>
            <w:tcBorders>
              <w:top w:val="single" w:sz="8" w:space="0" w:color="000000"/>
              <w:left w:val="single" w:sz="8" w:space="0" w:color="000000"/>
              <w:bottom w:val="single" w:sz="8" w:space="0" w:color="000000"/>
              <w:right w:val="single" w:sz="8" w:space="0" w:color="000000"/>
            </w:tcBorders>
            <w:vAlign w:val="center"/>
          </w:tcPr>
          <w:p w14:paraId="178EAEF0" w14:textId="77777777" w:rsidR="00F70974" w:rsidRPr="00F70974" w:rsidRDefault="00F70974" w:rsidP="001037EC">
            <w:pPr>
              <w:spacing w:after="150"/>
              <w:rPr>
                <w:rFonts w:ascii="Arial" w:hAnsi="Arial" w:cs="Arial"/>
              </w:rPr>
            </w:pPr>
            <w:r w:rsidRPr="00F70974">
              <w:rPr>
                <w:rFonts w:ascii="Arial" w:hAnsi="Arial" w:cs="Arial"/>
                <w:color w:val="000000"/>
              </w:rPr>
              <w:t>7612404.93</w:t>
            </w:r>
          </w:p>
        </w:tc>
        <w:tc>
          <w:tcPr>
            <w:tcW w:w="2040" w:type="dxa"/>
            <w:tcBorders>
              <w:top w:val="single" w:sz="8" w:space="0" w:color="000000"/>
              <w:left w:val="single" w:sz="8" w:space="0" w:color="000000"/>
              <w:bottom w:val="single" w:sz="8" w:space="0" w:color="000000"/>
              <w:right w:val="single" w:sz="8" w:space="0" w:color="000000"/>
            </w:tcBorders>
            <w:vAlign w:val="center"/>
          </w:tcPr>
          <w:p w14:paraId="57D9D892" w14:textId="77777777" w:rsidR="00F70974" w:rsidRPr="00F70974" w:rsidRDefault="00F70974" w:rsidP="001037EC">
            <w:pPr>
              <w:spacing w:after="150"/>
              <w:rPr>
                <w:rFonts w:ascii="Arial" w:hAnsi="Arial" w:cs="Arial"/>
              </w:rPr>
            </w:pPr>
            <w:r w:rsidRPr="00F70974">
              <w:rPr>
                <w:rFonts w:ascii="Arial" w:hAnsi="Arial" w:cs="Arial"/>
                <w:color w:val="000000"/>
              </w:rPr>
              <w:t>4733999.48</w:t>
            </w:r>
          </w:p>
        </w:tc>
      </w:tr>
      <w:tr w:rsidR="00F70974" w:rsidRPr="00F70974" w14:paraId="045ABB6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5E4C829" w14:textId="77777777" w:rsidR="00F70974" w:rsidRPr="00F70974" w:rsidRDefault="00F70974" w:rsidP="001037EC">
            <w:pPr>
              <w:spacing w:after="150"/>
              <w:rPr>
                <w:rFonts w:ascii="Arial" w:hAnsi="Arial" w:cs="Arial"/>
              </w:rPr>
            </w:pPr>
            <w:r w:rsidRPr="00F70974">
              <w:rPr>
                <w:rFonts w:ascii="Arial" w:hAnsi="Arial" w:cs="Arial"/>
                <w:b/>
                <w:color w:val="000000"/>
              </w:rPr>
              <w:t>Ј105</w:t>
            </w:r>
          </w:p>
        </w:tc>
        <w:tc>
          <w:tcPr>
            <w:tcW w:w="2039" w:type="dxa"/>
            <w:tcBorders>
              <w:top w:val="single" w:sz="8" w:space="0" w:color="000000"/>
              <w:left w:val="single" w:sz="8" w:space="0" w:color="000000"/>
              <w:bottom w:val="single" w:sz="8" w:space="0" w:color="000000"/>
              <w:right w:val="single" w:sz="8" w:space="0" w:color="000000"/>
            </w:tcBorders>
            <w:vAlign w:val="center"/>
          </w:tcPr>
          <w:p w14:paraId="04DF9907" w14:textId="77777777" w:rsidR="00F70974" w:rsidRPr="00F70974" w:rsidRDefault="00F70974" w:rsidP="001037EC">
            <w:pPr>
              <w:spacing w:after="150"/>
              <w:rPr>
                <w:rFonts w:ascii="Arial" w:hAnsi="Arial" w:cs="Arial"/>
              </w:rPr>
            </w:pPr>
            <w:r w:rsidRPr="00F70974">
              <w:rPr>
                <w:rFonts w:ascii="Arial" w:hAnsi="Arial" w:cs="Arial"/>
                <w:color w:val="000000"/>
              </w:rPr>
              <w:t>7613007.18</w:t>
            </w:r>
          </w:p>
        </w:tc>
        <w:tc>
          <w:tcPr>
            <w:tcW w:w="2039" w:type="dxa"/>
            <w:tcBorders>
              <w:top w:val="single" w:sz="8" w:space="0" w:color="000000"/>
              <w:left w:val="single" w:sz="8" w:space="0" w:color="000000"/>
              <w:bottom w:val="single" w:sz="8" w:space="0" w:color="000000"/>
              <w:right w:val="single" w:sz="8" w:space="0" w:color="000000"/>
            </w:tcBorders>
            <w:vAlign w:val="center"/>
          </w:tcPr>
          <w:p w14:paraId="10FE43A3" w14:textId="77777777" w:rsidR="00F70974" w:rsidRPr="00F70974" w:rsidRDefault="00F70974" w:rsidP="001037EC">
            <w:pPr>
              <w:spacing w:after="150"/>
              <w:rPr>
                <w:rFonts w:ascii="Arial" w:hAnsi="Arial" w:cs="Arial"/>
              </w:rPr>
            </w:pPr>
            <w:r w:rsidRPr="00F70974">
              <w:rPr>
                <w:rFonts w:ascii="Arial" w:hAnsi="Arial" w:cs="Arial"/>
                <w:color w:val="000000"/>
              </w:rPr>
              <w:t>4731691.08</w:t>
            </w:r>
          </w:p>
        </w:tc>
        <w:tc>
          <w:tcPr>
            <w:tcW w:w="721" w:type="dxa"/>
            <w:tcBorders>
              <w:top w:val="single" w:sz="8" w:space="0" w:color="000000"/>
              <w:left w:val="single" w:sz="8" w:space="0" w:color="000000"/>
              <w:bottom w:val="single" w:sz="8" w:space="0" w:color="000000"/>
              <w:right w:val="single" w:sz="8" w:space="0" w:color="000000"/>
            </w:tcBorders>
            <w:vAlign w:val="center"/>
          </w:tcPr>
          <w:p w14:paraId="0575907F" w14:textId="77777777" w:rsidR="00F70974" w:rsidRPr="00F70974" w:rsidRDefault="00F70974" w:rsidP="001037EC">
            <w:pPr>
              <w:spacing w:after="150"/>
              <w:rPr>
                <w:rFonts w:ascii="Arial" w:hAnsi="Arial" w:cs="Arial"/>
              </w:rPr>
            </w:pPr>
            <w:r w:rsidRPr="00F70974">
              <w:rPr>
                <w:rFonts w:ascii="Arial" w:hAnsi="Arial" w:cs="Arial"/>
                <w:b/>
                <w:color w:val="000000"/>
              </w:rPr>
              <w:t>Ј306</w:t>
            </w:r>
          </w:p>
        </w:tc>
        <w:tc>
          <w:tcPr>
            <w:tcW w:w="2039" w:type="dxa"/>
            <w:tcBorders>
              <w:top w:val="single" w:sz="8" w:space="0" w:color="000000"/>
              <w:left w:val="single" w:sz="8" w:space="0" w:color="000000"/>
              <w:bottom w:val="single" w:sz="8" w:space="0" w:color="000000"/>
              <w:right w:val="single" w:sz="8" w:space="0" w:color="000000"/>
            </w:tcBorders>
            <w:vAlign w:val="center"/>
          </w:tcPr>
          <w:p w14:paraId="0A35082B" w14:textId="77777777" w:rsidR="00F70974" w:rsidRPr="00F70974" w:rsidRDefault="00F70974" w:rsidP="001037EC">
            <w:pPr>
              <w:spacing w:after="150"/>
              <w:rPr>
                <w:rFonts w:ascii="Arial" w:hAnsi="Arial" w:cs="Arial"/>
              </w:rPr>
            </w:pPr>
            <w:r w:rsidRPr="00F70974">
              <w:rPr>
                <w:rFonts w:ascii="Arial" w:hAnsi="Arial" w:cs="Arial"/>
                <w:color w:val="000000"/>
              </w:rPr>
              <w:t>7609547.81</w:t>
            </w:r>
          </w:p>
        </w:tc>
        <w:tc>
          <w:tcPr>
            <w:tcW w:w="2039" w:type="dxa"/>
            <w:tcBorders>
              <w:top w:val="single" w:sz="8" w:space="0" w:color="000000"/>
              <w:left w:val="single" w:sz="8" w:space="0" w:color="000000"/>
              <w:bottom w:val="single" w:sz="8" w:space="0" w:color="000000"/>
              <w:right w:val="single" w:sz="8" w:space="0" w:color="000000"/>
            </w:tcBorders>
            <w:vAlign w:val="center"/>
          </w:tcPr>
          <w:p w14:paraId="2F871DA8" w14:textId="77777777" w:rsidR="00F70974" w:rsidRPr="00F70974" w:rsidRDefault="00F70974" w:rsidP="001037EC">
            <w:pPr>
              <w:spacing w:after="150"/>
              <w:rPr>
                <w:rFonts w:ascii="Arial" w:hAnsi="Arial" w:cs="Arial"/>
              </w:rPr>
            </w:pPr>
            <w:r w:rsidRPr="00F70974">
              <w:rPr>
                <w:rFonts w:ascii="Arial" w:hAnsi="Arial" w:cs="Arial"/>
                <w:color w:val="000000"/>
              </w:rPr>
              <w:t>4734729.05</w:t>
            </w:r>
          </w:p>
        </w:tc>
        <w:tc>
          <w:tcPr>
            <w:tcW w:w="722" w:type="dxa"/>
            <w:tcBorders>
              <w:top w:val="single" w:sz="8" w:space="0" w:color="000000"/>
              <w:left w:val="single" w:sz="8" w:space="0" w:color="000000"/>
              <w:bottom w:val="single" w:sz="8" w:space="0" w:color="000000"/>
              <w:right w:val="single" w:sz="8" w:space="0" w:color="000000"/>
            </w:tcBorders>
            <w:vAlign w:val="center"/>
          </w:tcPr>
          <w:p w14:paraId="6D898D2C" w14:textId="77777777" w:rsidR="00F70974" w:rsidRPr="00F70974" w:rsidRDefault="00F70974" w:rsidP="001037EC">
            <w:pPr>
              <w:spacing w:after="150"/>
              <w:rPr>
                <w:rFonts w:ascii="Arial" w:hAnsi="Arial" w:cs="Arial"/>
              </w:rPr>
            </w:pPr>
            <w:r w:rsidRPr="00F70974">
              <w:rPr>
                <w:rFonts w:ascii="Arial" w:hAnsi="Arial" w:cs="Arial"/>
                <w:b/>
                <w:color w:val="000000"/>
              </w:rPr>
              <w:t>Ј507</w:t>
            </w:r>
          </w:p>
        </w:tc>
        <w:tc>
          <w:tcPr>
            <w:tcW w:w="2040" w:type="dxa"/>
            <w:tcBorders>
              <w:top w:val="single" w:sz="8" w:space="0" w:color="000000"/>
              <w:left w:val="single" w:sz="8" w:space="0" w:color="000000"/>
              <w:bottom w:val="single" w:sz="8" w:space="0" w:color="000000"/>
              <w:right w:val="single" w:sz="8" w:space="0" w:color="000000"/>
            </w:tcBorders>
            <w:vAlign w:val="center"/>
          </w:tcPr>
          <w:p w14:paraId="50F9B457" w14:textId="77777777" w:rsidR="00F70974" w:rsidRPr="00F70974" w:rsidRDefault="00F70974" w:rsidP="001037EC">
            <w:pPr>
              <w:spacing w:after="150"/>
              <w:rPr>
                <w:rFonts w:ascii="Arial" w:hAnsi="Arial" w:cs="Arial"/>
              </w:rPr>
            </w:pPr>
            <w:r w:rsidRPr="00F70974">
              <w:rPr>
                <w:rFonts w:ascii="Arial" w:hAnsi="Arial" w:cs="Arial"/>
                <w:color w:val="000000"/>
              </w:rPr>
              <w:t>7612427.48</w:t>
            </w:r>
          </w:p>
        </w:tc>
        <w:tc>
          <w:tcPr>
            <w:tcW w:w="2040" w:type="dxa"/>
            <w:tcBorders>
              <w:top w:val="single" w:sz="8" w:space="0" w:color="000000"/>
              <w:left w:val="single" w:sz="8" w:space="0" w:color="000000"/>
              <w:bottom w:val="single" w:sz="8" w:space="0" w:color="000000"/>
              <w:right w:val="single" w:sz="8" w:space="0" w:color="000000"/>
            </w:tcBorders>
            <w:vAlign w:val="center"/>
          </w:tcPr>
          <w:p w14:paraId="1688420D" w14:textId="77777777" w:rsidR="00F70974" w:rsidRPr="00F70974" w:rsidRDefault="00F70974" w:rsidP="001037EC">
            <w:pPr>
              <w:spacing w:after="150"/>
              <w:rPr>
                <w:rFonts w:ascii="Arial" w:hAnsi="Arial" w:cs="Arial"/>
              </w:rPr>
            </w:pPr>
            <w:r w:rsidRPr="00F70974">
              <w:rPr>
                <w:rFonts w:ascii="Arial" w:hAnsi="Arial" w:cs="Arial"/>
                <w:color w:val="000000"/>
              </w:rPr>
              <w:t>4733984.44</w:t>
            </w:r>
          </w:p>
        </w:tc>
      </w:tr>
      <w:tr w:rsidR="00F70974" w:rsidRPr="00F70974" w14:paraId="5EE3C5A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7D40741" w14:textId="77777777" w:rsidR="00F70974" w:rsidRPr="00F70974" w:rsidRDefault="00F70974" w:rsidP="001037EC">
            <w:pPr>
              <w:spacing w:after="150"/>
              <w:rPr>
                <w:rFonts w:ascii="Arial" w:hAnsi="Arial" w:cs="Arial"/>
              </w:rPr>
            </w:pPr>
            <w:r w:rsidRPr="00F70974">
              <w:rPr>
                <w:rFonts w:ascii="Arial" w:hAnsi="Arial" w:cs="Arial"/>
                <w:b/>
                <w:color w:val="000000"/>
              </w:rPr>
              <w:t>Ј106</w:t>
            </w:r>
          </w:p>
        </w:tc>
        <w:tc>
          <w:tcPr>
            <w:tcW w:w="2039" w:type="dxa"/>
            <w:tcBorders>
              <w:top w:val="single" w:sz="8" w:space="0" w:color="000000"/>
              <w:left w:val="single" w:sz="8" w:space="0" w:color="000000"/>
              <w:bottom w:val="single" w:sz="8" w:space="0" w:color="000000"/>
              <w:right w:val="single" w:sz="8" w:space="0" w:color="000000"/>
            </w:tcBorders>
            <w:vAlign w:val="center"/>
          </w:tcPr>
          <w:p w14:paraId="0C27223B" w14:textId="77777777" w:rsidR="00F70974" w:rsidRPr="00F70974" w:rsidRDefault="00F70974" w:rsidP="001037EC">
            <w:pPr>
              <w:spacing w:after="150"/>
              <w:rPr>
                <w:rFonts w:ascii="Arial" w:hAnsi="Arial" w:cs="Arial"/>
              </w:rPr>
            </w:pPr>
            <w:r w:rsidRPr="00F70974">
              <w:rPr>
                <w:rFonts w:ascii="Arial" w:hAnsi="Arial" w:cs="Arial"/>
                <w:color w:val="000000"/>
              </w:rPr>
              <w:t>7613000.78</w:t>
            </w:r>
          </w:p>
        </w:tc>
        <w:tc>
          <w:tcPr>
            <w:tcW w:w="2039" w:type="dxa"/>
            <w:tcBorders>
              <w:top w:val="single" w:sz="8" w:space="0" w:color="000000"/>
              <w:left w:val="single" w:sz="8" w:space="0" w:color="000000"/>
              <w:bottom w:val="single" w:sz="8" w:space="0" w:color="000000"/>
              <w:right w:val="single" w:sz="8" w:space="0" w:color="000000"/>
            </w:tcBorders>
            <w:vAlign w:val="center"/>
          </w:tcPr>
          <w:p w14:paraId="5458EE33" w14:textId="77777777" w:rsidR="00F70974" w:rsidRPr="00F70974" w:rsidRDefault="00F70974" w:rsidP="001037EC">
            <w:pPr>
              <w:spacing w:after="150"/>
              <w:rPr>
                <w:rFonts w:ascii="Arial" w:hAnsi="Arial" w:cs="Arial"/>
              </w:rPr>
            </w:pPr>
            <w:r w:rsidRPr="00F70974">
              <w:rPr>
                <w:rFonts w:ascii="Arial" w:hAnsi="Arial" w:cs="Arial"/>
                <w:color w:val="000000"/>
              </w:rPr>
              <w:t>4731690.60</w:t>
            </w:r>
          </w:p>
        </w:tc>
        <w:tc>
          <w:tcPr>
            <w:tcW w:w="721" w:type="dxa"/>
            <w:tcBorders>
              <w:top w:val="single" w:sz="8" w:space="0" w:color="000000"/>
              <w:left w:val="single" w:sz="8" w:space="0" w:color="000000"/>
              <w:bottom w:val="single" w:sz="8" w:space="0" w:color="000000"/>
              <w:right w:val="single" w:sz="8" w:space="0" w:color="000000"/>
            </w:tcBorders>
            <w:vAlign w:val="center"/>
          </w:tcPr>
          <w:p w14:paraId="72B70047" w14:textId="77777777" w:rsidR="00F70974" w:rsidRPr="00F70974" w:rsidRDefault="00F70974" w:rsidP="001037EC">
            <w:pPr>
              <w:spacing w:after="150"/>
              <w:rPr>
                <w:rFonts w:ascii="Arial" w:hAnsi="Arial" w:cs="Arial"/>
              </w:rPr>
            </w:pPr>
            <w:r w:rsidRPr="00F70974">
              <w:rPr>
                <w:rFonts w:ascii="Arial" w:hAnsi="Arial" w:cs="Arial"/>
                <w:b/>
                <w:color w:val="000000"/>
              </w:rPr>
              <w:t>Ј307</w:t>
            </w:r>
          </w:p>
        </w:tc>
        <w:tc>
          <w:tcPr>
            <w:tcW w:w="2039" w:type="dxa"/>
            <w:tcBorders>
              <w:top w:val="single" w:sz="8" w:space="0" w:color="000000"/>
              <w:left w:val="single" w:sz="8" w:space="0" w:color="000000"/>
              <w:bottom w:val="single" w:sz="8" w:space="0" w:color="000000"/>
              <w:right w:val="single" w:sz="8" w:space="0" w:color="000000"/>
            </w:tcBorders>
            <w:vAlign w:val="center"/>
          </w:tcPr>
          <w:p w14:paraId="71929741" w14:textId="77777777" w:rsidR="00F70974" w:rsidRPr="00F70974" w:rsidRDefault="00F70974" w:rsidP="001037EC">
            <w:pPr>
              <w:spacing w:after="150"/>
              <w:rPr>
                <w:rFonts w:ascii="Arial" w:hAnsi="Arial" w:cs="Arial"/>
              </w:rPr>
            </w:pPr>
            <w:r w:rsidRPr="00F70974">
              <w:rPr>
                <w:rFonts w:ascii="Arial" w:hAnsi="Arial" w:cs="Arial"/>
                <w:color w:val="000000"/>
              </w:rPr>
              <w:t>7609531.12</w:t>
            </w:r>
          </w:p>
        </w:tc>
        <w:tc>
          <w:tcPr>
            <w:tcW w:w="2039" w:type="dxa"/>
            <w:tcBorders>
              <w:top w:val="single" w:sz="8" w:space="0" w:color="000000"/>
              <w:left w:val="single" w:sz="8" w:space="0" w:color="000000"/>
              <w:bottom w:val="single" w:sz="8" w:space="0" w:color="000000"/>
              <w:right w:val="single" w:sz="8" w:space="0" w:color="000000"/>
            </w:tcBorders>
            <w:vAlign w:val="center"/>
          </w:tcPr>
          <w:p w14:paraId="1FC1955F" w14:textId="77777777" w:rsidR="00F70974" w:rsidRPr="00F70974" w:rsidRDefault="00F70974" w:rsidP="001037EC">
            <w:pPr>
              <w:spacing w:after="150"/>
              <w:rPr>
                <w:rFonts w:ascii="Arial" w:hAnsi="Arial" w:cs="Arial"/>
              </w:rPr>
            </w:pPr>
            <w:r w:rsidRPr="00F70974">
              <w:rPr>
                <w:rFonts w:ascii="Arial" w:hAnsi="Arial" w:cs="Arial"/>
                <w:color w:val="000000"/>
              </w:rPr>
              <w:t>4734738.74</w:t>
            </w:r>
          </w:p>
        </w:tc>
        <w:tc>
          <w:tcPr>
            <w:tcW w:w="722" w:type="dxa"/>
            <w:tcBorders>
              <w:top w:val="single" w:sz="8" w:space="0" w:color="000000"/>
              <w:left w:val="single" w:sz="8" w:space="0" w:color="000000"/>
              <w:bottom w:val="single" w:sz="8" w:space="0" w:color="000000"/>
              <w:right w:val="single" w:sz="8" w:space="0" w:color="000000"/>
            </w:tcBorders>
            <w:vAlign w:val="center"/>
          </w:tcPr>
          <w:p w14:paraId="608C219F" w14:textId="77777777" w:rsidR="00F70974" w:rsidRPr="00F70974" w:rsidRDefault="00F70974" w:rsidP="001037EC">
            <w:pPr>
              <w:spacing w:after="150"/>
              <w:rPr>
                <w:rFonts w:ascii="Arial" w:hAnsi="Arial" w:cs="Arial"/>
              </w:rPr>
            </w:pPr>
            <w:r w:rsidRPr="00F70974">
              <w:rPr>
                <w:rFonts w:ascii="Arial" w:hAnsi="Arial" w:cs="Arial"/>
                <w:b/>
                <w:color w:val="000000"/>
              </w:rPr>
              <w:t>Ј508</w:t>
            </w:r>
          </w:p>
        </w:tc>
        <w:tc>
          <w:tcPr>
            <w:tcW w:w="2040" w:type="dxa"/>
            <w:tcBorders>
              <w:top w:val="single" w:sz="8" w:space="0" w:color="000000"/>
              <w:left w:val="single" w:sz="8" w:space="0" w:color="000000"/>
              <w:bottom w:val="single" w:sz="8" w:space="0" w:color="000000"/>
              <w:right w:val="single" w:sz="8" w:space="0" w:color="000000"/>
            </w:tcBorders>
            <w:vAlign w:val="center"/>
          </w:tcPr>
          <w:p w14:paraId="7AF2AEDE" w14:textId="77777777" w:rsidR="00F70974" w:rsidRPr="00F70974" w:rsidRDefault="00F70974" w:rsidP="001037EC">
            <w:pPr>
              <w:spacing w:after="150"/>
              <w:rPr>
                <w:rFonts w:ascii="Arial" w:hAnsi="Arial" w:cs="Arial"/>
              </w:rPr>
            </w:pPr>
            <w:r w:rsidRPr="00F70974">
              <w:rPr>
                <w:rFonts w:ascii="Arial" w:hAnsi="Arial" w:cs="Arial"/>
                <w:color w:val="000000"/>
              </w:rPr>
              <w:t>7612448.40</w:t>
            </w:r>
          </w:p>
        </w:tc>
        <w:tc>
          <w:tcPr>
            <w:tcW w:w="2040" w:type="dxa"/>
            <w:tcBorders>
              <w:top w:val="single" w:sz="8" w:space="0" w:color="000000"/>
              <w:left w:val="single" w:sz="8" w:space="0" w:color="000000"/>
              <w:bottom w:val="single" w:sz="8" w:space="0" w:color="000000"/>
              <w:right w:val="single" w:sz="8" w:space="0" w:color="000000"/>
            </w:tcBorders>
            <w:vAlign w:val="center"/>
          </w:tcPr>
          <w:p w14:paraId="4B2B803F" w14:textId="77777777" w:rsidR="00F70974" w:rsidRPr="00F70974" w:rsidRDefault="00F70974" w:rsidP="001037EC">
            <w:pPr>
              <w:spacing w:after="150"/>
              <w:rPr>
                <w:rFonts w:ascii="Arial" w:hAnsi="Arial" w:cs="Arial"/>
              </w:rPr>
            </w:pPr>
            <w:r w:rsidRPr="00F70974">
              <w:rPr>
                <w:rFonts w:ascii="Arial" w:hAnsi="Arial" w:cs="Arial"/>
                <w:color w:val="000000"/>
              </w:rPr>
              <w:t>4733967.20</w:t>
            </w:r>
          </w:p>
        </w:tc>
      </w:tr>
      <w:tr w:rsidR="00F70974" w:rsidRPr="00F70974" w14:paraId="6C4C5AB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3219C09" w14:textId="77777777" w:rsidR="00F70974" w:rsidRPr="00F70974" w:rsidRDefault="00F70974" w:rsidP="001037EC">
            <w:pPr>
              <w:spacing w:after="150"/>
              <w:rPr>
                <w:rFonts w:ascii="Arial" w:hAnsi="Arial" w:cs="Arial"/>
              </w:rPr>
            </w:pPr>
            <w:r w:rsidRPr="00F70974">
              <w:rPr>
                <w:rFonts w:ascii="Arial" w:hAnsi="Arial" w:cs="Arial"/>
                <w:b/>
                <w:color w:val="000000"/>
              </w:rPr>
              <w:t>Ј107</w:t>
            </w:r>
          </w:p>
        </w:tc>
        <w:tc>
          <w:tcPr>
            <w:tcW w:w="2039" w:type="dxa"/>
            <w:tcBorders>
              <w:top w:val="single" w:sz="8" w:space="0" w:color="000000"/>
              <w:left w:val="single" w:sz="8" w:space="0" w:color="000000"/>
              <w:bottom w:val="single" w:sz="8" w:space="0" w:color="000000"/>
              <w:right w:val="single" w:sz="8" w:space="0" w:color="000000"/>
            </w:tcBorders>
            <w:vAlign w:val="center"/>
          </w:tcPr>
          <w:p w14:paraId="1B6BEA5A" w14:textId="77777777" w:rsidR="00F70974" w:rsidRPr="00F70974" w:rsidRDefault="00F70974" w:rsidP="001037EC">
            <w:pPr>
              <w:spacing w:after="150"/>
              <w:rPr>
                <w:rFonts w:ascii="Arial" w:hAnsi="Arial" w:cs="Arial"/>
              </w:rPr>
            </w:pPr>
            <w:r w:rsidRPr="00F70974">
              <w:rPr>
                <w:rFonts w:ascii="Arial" w:hAnsi="Arial" w:cs="Arial"/>
                <w:color w:val="000000"/>
              </w:rPr>
              <w:t>7613002.00</w:t>
            </w:r>
          </w:p>
        </w:tc>
        <w:tc>
          <w:tcPr>
            <w:tcW w:w="2039" w:type="dxa"/>
            <w:tcBorders>
              <w:top w:val="single" w:sz="8" w:space="0" w:color="000000"/>
              <w:left w:val="single" w:sz="8" w:space="0" w:color="000000"/>
              <w:bottom w:val="single" w:sz="8" w:space="0" w:color="000000"/>
              <w:right w:val="single" w:sz="8" w:space="0" w:color="000000"/>
            </w:tcBorders>
            <w:vAlign w:val="center"/>
          </w:tcPr>
          <w:p w14:paraId="160A3373" w14:textId="77777777" w:rsidR="00F70974" w:rsidRPr="00F70974" w:rsidRDefault="00F70974" w:rsidP="001037EC">
            <w:pPr>
              <w:spacing w:after="150"/>
              <w:rPr>
                <w:rFonts w:ascii="Arial" w:hAnsi="Arial" w:cs="Arial"/>
              </w:rPr>
            </w:pPr>
            <w:r w:rsidRPr="00F70974">
              <w:rPr>
                <w:rFonts w:ascii="Arial" w:hAnsi="Arial" w:cs="Arial"/>
                <w:color w:val="000000"/>
              </w:rPr>
              <w:t>4731694.83</w:t>
            </w:r>
          </w:p>
        </w:tc>
        <w:tc>
          <w:tcPr>
            <w:tcW w:w="721" w:type="dxa"/>
            <w:tcBorders>
              <w:top w:val="single" w:sz="8" w:space="0" w:color="000000"/>
              <w:left w:val="single" w:sz="8" w:space="0" w:color="000000"/>
              <w:bottom w:val="single" w:sz="8" w:space="0" w:color="000000"/>
              <w:right w:val="single" w:sz="8" w:space="0" w:color="000000"/>
            </w:tcBorders>
            <w:vAlign w:val="center"/>
          </w:tcPr>
          <w:p w14:paraId="20647176" w14:textId="77777777" w:rsidR="00F70974" w:rsidRPr="00F70974" w:rsidRDefault="00F70974" w:rsidP="001037EC">
            <w:pPr>
              <w:spacing w:after="150"/>
              <w:rPr>
                <w:rFonts w:ascii="Arial" w:hAnsi="Arial" w:cs="Arial"/>
              </w:rPr>
            </w:pPr>
            <w:r w:rsidRPr="00F70974">
              <w:rPr>
                <w:rFonts w:ascii="Arial" w:hAnsi="Arial" w:cs="Arial"/>
                <w:b/>
                <w:color w:val="000000"/>
              </w:rPr>
              <w:t>Ј308</w:t>
            </w:r>
          </w:p>
        </w:tc>
        <w:tc>
          <w:tcPr>
            <w:tcW w:w="2039" w:type="dxa"/>
            <w:tcBorders>
              <w:top w:val="single" w:sz="8" w:space="0" w:color="000000"/>
              <w:left w:val="single" w:sz="8" w:space="0" w:color="000000"/>
              <w:bottom w:val="single" w:sz="8" w:space="0" w:color="000000"/>
              <w:right w:val="single" w:sz="8" w:space="0" w:color="000000"/>
            </w:tcBorders>
            <w:vAlign w:val="center"/>
          </w:tcPr>
          <w:p w14:paraId="48617590" w14:textId="77777777" w:rsidR="00F70974" w:rsidRPr="00F70974" w:rsidRDefault="00F70974" w:rsidP="001037EC">
            <w:pPr>
              <w:spacing w:after="150"/>
              <w:rPr>
                <w:rFonts w:ascii="Arial" w:hAnsi="Arial" w:cs="Arial"/>
              </w:rPr>
            </w:pPr>
            <w:r w:rsidRPr="00F70974">
              <w:rPr>
                <w:rFonts w:ascii="Arial" w:hAnsi="Arial" w:cs="Arial"/>
                <w:color w:val="000000"/>
              </w:rPr>
              <w:t>7609488.81</w:t>
            </w:r>
          </w:p>
        </w:tc>
        <w:tc>
          <w:tcPr>
            <w:tcW w:w="2039" w:type="dxa"/>
            <w:tcBorders>
              <w:top w:val="single" w:sz="8" w:space="0" w:color="000000"/>
              <w:left w:val="single" w:sz="8" w:space="0" w:color="000000"/>
              <w:bottom w:val="single" w:sz="8" w:space="0" w:color="000000"/>
              <w:right w:val="single" w:sz="8" w:space="0" w:color="000000"/>
            </w:tcBorders>
            <w:vAlign w:val="center"/>
          </w:tcPr>
          <w:p w14:paraId="5DE7E9E8" w14:textId="77777777" w:rsidR="00F70974" w:rsidRPr="00F70974" w:rsidRDefault="00F70974" w:rsidP="001037EC">
            <w:pPr>
              <w:spacing w:after="150"/>
              <w:rPr>
                <w:rFonts w:ascii="Arial" w:hAnsi="Arial" w:cs="Arial"/>
              </w:rPr>
            </w:pPr>
            <w:r w:rsidRPr="00F70974">
              <w:rPr>
                <w:rFonts w:ascii="Arial" w:hAnsi="Arial" w:cs="Arial"/>
                <w:color w:val="000000"/>
              </w:rPr>
              <w:t>4734761.09</w:t>
            </w:r>
          </w:p>
        </w:tc>
        <w:tc>
          <w:tcPr>
            <w:tcW w:w="722" w:type="dxa"/>
            <w:tcBorders>
              <w:top w:val="single" w:sz="8" w:space="0" w:color="000000"/>
              <w:left w:val="single" w:sz="8" w:space="0" w:color="000000"/>
              <w:bottom w:val="single" w:sz="8" w:space="0" w:color="000000"/>
              <w:right w:val="single" w:sz="8" w:space="0" w:color="000000"/>
            </w:tcBorders>
            <w:vAlign w:val="center"/>
          </w:tcPr>
          <w:p w14:paraId="250545E5" w14:textId="77777777" w:rsidR="00F70974" w:rsidRPr="00F70974" w:rsidRDefault="00F70974" w:rsidP="001037EC">
            <w:pPr>
              <w:spacing w:after="150"/>
              <w:rPr>
                <w:rFonts w:ascii="Arial" w:hAnsi="Arial" w:cs="Arial"/>
              </w:rPr>
            </w:pPr>
            <w:r w:rsidRPr="00F70974">
              <w:rPr>
                <w:rFonts w:ascii="Arial" w:hAnsi="Arial" w:cs="Arial"/>
                <w:b/>
                <w:color w:val="000000"/>
              </w:rPr>
              <w:t>Ј509</w:t>
            </w:r>
          </w:p>
        </w:tc>
        <w:tc>
          <w:tcPr>
            <w:tcW w:w="2040" w:type="dxa"/>
            <w:tcBorders>
              <w:top w:val="single" w:sz="8" w:space="0" w:color="000000"/>
              <w:left w:val="single" w:sz="8" w:space="0" w:color="000000"/>
              <w:bottom w:val="single" w:sz="8" w:space="0" w:color="000000"/>
              <w:right w:val="single" w:sz="8" w:space="0" w:color="000000"/>
            </w:tcBorders>
            <w:vAlign w:val="center"/>
          </w:tcPr>
          <w:p w14:paraId="56572926" w14:textId="77777777" w:rsidR="00F70974" w:rsidRPr="00F70974" w:rsidRDefault="00F70974" w:rsidP="001037EC">
            <w:pPr>
              <w:spacing w:after="150"/>
              <w:rPr>
                <w:rFonts w:ascii="Arial" w:hAnsi="Arial" w:cs="Arial"/>
              </w:rPr>
            </w:pPr>
            <w:r w:rsidRPr="00F70974">
              <w:rPr>
                <w:rFonts w:ascii="Arial" w:hAnsi="Arial" w:cs="Arial"/>
                <w:color w:val="000000"/>
              </w:rPr>
              <w:t>7612481.97</w:t>
            </w:r>
          </w:p>
        </w:tc>
        <w:tc>
          <w:tcPr>
            <w:tcW w:w="2040" w:type="dxa"/>
            <w:tcBorders>
              <w:top w:val="single" w:sz="8" w:space="0" w:color="000000"/>
              <w:left w:val="single" w:sz="8" w:space="0" w:color="000000"/>
              <w:bottom w:val="single" w:sz="8" w:space="0" w:color="000000"/>
              <w:right w:val="single" w:sz="8" w:space="0" w:color="000000"/>
            </w:tcBorders>
            <w:vAlign w:val="center"/>
          </w:tcPr>
          <w:p w14:paraId="68D2712B" w14:textId="77777777" w:rsidR="00F70974" w:rsidRPr="00F70974" w:rsidRDefault="00F70974" w:rsidP="001037EC">
            <w:pPr>
              <w:spacing w:after="150"/>
              <w:rPr>
                <w:rFonts w:ascii="Arial" w:hAnsi="Arial" w:cs="Arial"/>
              </w:rPr>
            </w:pPr>
            <w:r w:rsidRPr="00F70974">
              <w:rPr>
                <w:rFonts w:ascii="Arial" w:hAnsi="Arial" w:cs="Arial"/>
                <w:color w:val="000000"/>
              </w:rPr>
              <w:t>4733936.54</w:t>
            </w:r>
          </w:p>
        </w:tc>
      </w:tr>
      <w:tr w:rsidR="00F70974" w:rsidRPr="00F70974" w14:paraId="768FC6B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840B4A9" w14:textId="77777777" w:rsidR="00F70974" w:rsidRPr="00F70974" w:rsidRDefault="00F70974" w:rsidP="001037EC">
            <w:pPr>
              <w:spacing w:after="150"/>
              <w:rPr>
                <w:rFonts w:ascii="Arial" w:hAnsi="Arial" w:cs="Arial"/>
              </w:rPr>
            </w:pPr>
            <w:r w:rsidRPr="00F70974">
              <w:rPr>
                <w:rFonts w:ascii="Arial" w:hAnsi="Arial" w:cs="Arial"/>
                <w:b/>
                <w:color w:val="000000"/>
              </w:rPr>
              <w:t>Ј108</w:t>
            </w:r>
          </w:p>
        </w:tc>
        <w:tc>
          <w:tcPr>
            <w:tcW w:w="2039" w:type="dxa"/>
            <w:tcBorders>
              <w:top w:val="single" w:sz="8" w:space="0" w:color="000000"/>
              <w:left w:val="single" w:sz="8" w:space="0" w:color="000000"/>
              <w:bottom w:val="single" w:sz="8" w:space="0" w:color="000000"/>
              <w:right w:val="single" w:sz="8" w:space="0" w:color="000000"/>
            </w:tcBorders>
            <w:vAlign w:val="center"/>
          </w:tcPr>
          <w:p w14:paraId="755F883D" w14:textId="77777777" w:rsidR="00F70974" w:rsidRPr="00F70974" w:rsidRDefault="00F70974" w:rsidP="001037EC">
            <w:pPr>
              <w:spacing w:after="150"/>
              <w:rPr>
                <w:rFonts w:ascii="Arial" w:hAnsi="Arial" w:cs="Arial"/>
              </w:rPr>
            </w:pPr>
            <w:r w:rsidRPr="00F70974">
              <w:rPr>
                <w:rFonts w:ascii="Arial" w:hAnsi="Arial" w:cs="Arial"/>
                <w:color w:val="000000"/>
              </w:rPr>
              <w:t>7613002.98</w:t>
            </w:r>
          </w:p>
        </w:tc>
        <w:tc>
          <w:tcPr>
            <w:tcW w:w="2039" w:type="dxa"/>
            <w:tcBorders>
              <w:top w:val="single" w:sz="8" w:space="0" w:color="000000"/>
              <w:left w:val="single" w:sz="8" w:space="0" w:color="000000"/>
              <w:bottom w:val="single" w:sz="8" w:space="0" w:color="000000"/>
              <w:right w:val="single" w:sz="8" w:space="0" w:color="000000"/>
            </w:tcBorders>
            <w:vAlign w:val="center"/>
          </w:tcPr>
          <w:p w14:paraId="6CFA8BFC" w14:textId="77777777" w:rsidR="00F70974" w:rsidRPr="00F70974" w:rsidRDefault="00F70974" w:rsidP="001037EC">
            <w:pPr>
              <w:spacing w:after="150"/>
              <w:rPr>
                <w:rFonts w:ascii="Arial" w:hAnsi="Arial" w:cs="Arial"/>
              </w:rPr>
            </w:pPr>
            <w:r w:rsidRPr="00F70974">
              <w:rPr>
                <w:rFonts w:ascii="Arial" w:hAnsi="Arial" w:cs="Arial"/>
                <w:color w:val="000000"/>
              </w:rPr>
              <w:t>4731701.22</w:t>
            </w:r>
          </w:p>
        </w:tc>
        <w:tc>
          <w:tcPr>
            <w:tcW w:w="721" w:type="dxa"/>
            <w:tcBorders>
              <w:top w:val="single" w:sz="8" w:space="0" w:color="000000"/>
              <w:left w:val="single" w:sz="8" w:space="0" w:color="000000"/>
              <w:bottom w:val="single" w:sz="8" w:space="0" w:color="000000"/>
              <w:right w:val="single" w:sz="8" w:space="0" w:color="000000"/>
            </w:tcBorders>
            <w:vAlign w:val="center"/>
          </w:tcPr>
          <w:p w14:paraId="62D93E40" w14:textId="77777777" w:rsidR="00F70974" w:rsidRPr="00F70974" w:rsidRDefault="00F70974" w:rsidP="001037EC">
            <w:pPr>
              <w:spacing w:after="150"/>
              <w:rPr>
                <w:rFonts w:ascii="Arial" w:hAnsi="Arial" w:cs="Arial"/>
              </w:rPr>
            </w:pPr>
            <w:r w:rsidRPr="00F70974">
              <w:rPr>
                <w:rFonts w:ascii="Arial" w:hAnsi="Arial" w:cs="Arial"/>
                <w:b/>
                <w:color w:val="000000"/>
              </w:rPr>
              <w:t>Ј309</w:t>
            </w:r>
          </w:p>
        </w:tc>
        <w:tc>
          <w:tcPr>
            <w:tcW w:w="2039" w:type="dxa"/>
            <w:tcBorders>
              <w:top w:val="single" w:sz="8" w:space="0" w:color="000000"/>
              <w:left w:val="single" w:sz="8" w:space="0" w:color="000000"/>
              <w:bottom w:val="single" w:sz="8" w:space="0" w:color="000000"/>
              <w:right w:val="single" w:sz="8" w:space="0" w:color="000000"/>
            </w:tcBorders>
            <w:vAlign w:val="center"/>
          </w:tcPr>
          <w:p w14:paraId="43361942" w14:textId="77777777" w:rsidR="00F70974" w:rsidRPr="00F70974" w:rsidRDefault="00F70974" w:rsidP="001037EC">
            <w:pPr>
              <w:spacing w:after="150"/>
              <w:rPr>
                <w:rFonts w:ascii="Arial" w:hAnsi="Arial" w:cs="Arial"/>
              </w:rPr>
            </w:pPr>
            <w:r w:rsidRPr="00F70974">
              <w:rPr>
                <w:rFonts w:ascii="Arial" w:hAnsi="Arial" w:cs="Arial"/>
                <w:color w:val="000000"/>
              </w:rPr>
              <w:t>7609451.73</w:t>
            </w:r>
          </w:p>
        </w:tc>
        <w:tc>
          <w:tcPr>
            <w:tcW w:w="2039" w:type="dxa"/>
            <w:tcBorders>
              <w:top w:val="single" w:sz="8" w:space="0" w:color="000000"/>
              <w:left w:val="single" w:sz="8" w:space="0" w:color="000000"/>
              <w:bottom w:val="single" w:sz="8" w:space="0" w:color="000000"/>
              <w:right w:val="single" w:sz="8" w:space="0" w:color="000000"/>
            </w:tcBorders>
            <w:vAlign w:val="center"/>
          </w:tcPr>
          <w:p w14:paraId="0D73C40F" w14:textId="77777777" w:rsidR="00F70974" w:rsidRPr="00F70974" w:rsidRDefault="00F70974" w:rsidP="001037EC">
            <w:pPr>
              <w:spacing w:after="150"/>
              <w:rPr>
                <w:rFonts w:ascii="Arial" w:hAnsi="Arial" w:cs="Arial"/>
              </w:rPr>
            </w:pPr>
            <w:r w:rsidRPr="00F70974">
              <w:rPr>
                <w:rFonts w:ascii="Arial" w:hAnsi="Arial" w:cs="Arial"/>
                <w:color w:val="000000"/>
              </w:rPr>
              <w:t>4734762.60</w:t>
            </w:r>
          </w:p>
        </w:tc>
        <w:tc>
          <w:tcPr>
            <w:tcW w:w="722" w:type="dxa"/>
            <w:tcBorders>
              <w:top w:val="single" w:sz="8" w:space="0" w:color="000000"/>
              <w:left w:val="single" w:sz="8" w:space="0" w:color="000000"/>
              <w:bottom w:val="single" w:sz="8" w:space="0" w:color="000000"/>
              <w:right w:val="single" w:sz="8" w:space="0" w:color="000000"/>
            </w:tcBorders>
            <w:vAlign w:val="center"/>
          </w:tcPr>
          <w:p w14:paraId="2D352714" w14:textId="77777777" w:rsidR="00F70974" w:rsidRPr="00F70974" w:rsidRDefault="00F70974" w:rsidP="001037EC">
            <w:pPr>
              <w:spacing w:after="150"/>
              <w:rPr>
                <w:rFonts w:ascii="Arial" w:hAnsi="Arial" w:cs="Arial"/>
              </w:rPr>
            </w:pPr>
            <w:r w:rsidRPr="00F70974">
              <w:rPr>
                <w:rFonts w:ascii="Arial" w:hAnsi="Arial" w:cs="Arial"/>
                <w:b/>
                <w:color w:val="000000"/>
              </w:rPr>
              <w:t>Ј510</w:t>
            </w:r>
          </w:p>
        </w:tc>
        <w:tc>
          <w:tcPr>
            <w:tcW w:w="2040" w:type="dxa"/>
            <w:tcBorders>
              <w:top w:val="single" w:sz="8" w:space="0" w:color="000000"/>
              <w:left w:val="single" w:sz="8" w:space="0" w:color="000000"/>
              <w:bottom w:val="single" w:sz="8" w:space="0" w:color="000000"/>
              <w:right w:val="single" w:sz="8" w:space="0" w:color="000000"/>
            </w:tcBorders>
            <w:vAlign w:val="center"/>
          </w:tcPr>
          <w:p w14:paraId="6B28E382" w14:textId="77777777" w:rsidR="00F70974" w:rsidRPr="00F70974" w:rsidRDefault="00F70974" w:rsidP="001037EC">
            <w:pPr>
              <w:spacing w:after="150"/>
              <w:rPr>
                <w:rFonts w:ascii="Arial" w:hAnsi="Arial" w:cs="Arial"/>
              </w:rPr>
            </w:pPr>
            <w:r w:rsidRPr="00F70974">
              <w:rPr>
                <w:rFonts w:ascii="Arial" w:hAnsi="Arial" w:cs="Arial"/>
                <w:color w:val="000000"/>
              </w:rPr>
              <w:t>7612510.48</w:t>
            </w:r>
          </w:p>
        </w:tc>
        <w:tc>
          <w:tcPr>
            <w:tcW w:w="2040" w:type="dxa"/>
            <w:tcBorders>
              <w:top w:val="single" w:sz="8" w:space="0" w:color="000000"/>
              <w:left w:val="single" w:sz="8" w:space="0" w:color="000000"/>
              <w:bottom w:val="single" w:sz="8" w:space="0" w:color="000000"/>
              <w:right w:val="single" w:sz="8" w:space="0" w:color="000000"/>
            </w:tcBorders>
            <w:vAlign w:val="center"/>
          </w:tcPr>
          <w:p w14:paraId="1AACE9BD" w14:textId="77777777" w:rsidR="00F70974" w:rsidRPr="00F70974" w:rsidRDefault="00F70974" w:rsidP="001037EC">
            <w:pPr>
              <w:spacing w:after="150"/>
              <w:rPr>
                <w:rFonts w:ascii="Arial" w:hAnsi="Arial" w:cs="Arial"/>
              </w:rPr>
            </w:pPr>
            <w:r w:rsidRPr="00F70974">
              <w:rPr>
                <w:rFonts w:ascii="Arial" w:hAnsi="Arial" w:cs="Arial"/>
                <w:color w:val="000000"/>
              </w:rPr>
              <w:t>4733913.71</w:t>
            </w:r>
          </w:p>
        </w:tc>
      </w:tr>
      <w:tr w:rsidR="00F70974" w:rsidRPr="00F70974" w14:paraId="0CA0C35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4C6FFCC" w14:textId="77777777" w:rsidR="00F70974" w:rsidRPr="00F70974" w:rsidRDefault="00F70974" w:rsidP="001037EC">
            <w:pPr>
              <w:spacing w:after="150"/>
              <w:rPr>
                <w:rFonts w:ascii="Arial" w:hAnsi="Arial" w:cs="Arial"/>
              </w:rPr>
            </w:pPr>
            <w:r w:rsidRPr="00F70974">
              <w:rPr>
                <w:rFonts w:ascii="Arial" w:hAnsi="Arial" w:cs="Arial"/>
                <w:b/>
                <w:color w:val="000000"/>
              </w:rPr>
              <w:t>Ј109</w:t>
            </w:r>
          </w:p>
        </w:tc>
        <w:tc>
          <w:tcPr>
            <w:tcW w:w="2039" w:type="dxa"/>
            <w:tcBorders>
              <w:top w:val="single" w:sz="8" w:space="0" w:color="000000"/>
              <w:left w:val="single" w:sz="8" w:space="0" w:color="000000"/>
              <w:bottom w:val="single" w:sz="8" w:space="0" w:color="000000"/>
              <w:right w:val="single" w:sz="8" w:space="0" w:color="000000"/>
            </w:tcBorders>
            <w:vAlign w:val="center"/>
          </w:tcPr>
          <w:p w14:paraId="614FFA44" w14:textId="77777777" w:rsidR="00F70974" w:rsidRPr="00F70974" w:rsidRDefault="00F70974" w:rsidP="001037EC">
            <w:pPr>
              <w:spacing w:after="150"/>
              <w:rPr>
                <w:rFonts w:ascii="Arial" w:hAnsi="Arial" w:cs="Arial"/>
              </w:rPr>
            </w:pPr>
            <w:r w:rsidRPr="00F70974">
              <w:rPr>
                <w:rFonts w:ascii="Arial" w:hAnsi="Arial" w:cs="Arial"/>
                <w:color w:val="000000"/>
              </w:rPr>
              <w:t>7612995.96</w:t>
            </w:r>
          </w:p>
        </w:tc>
        <w:tc>
          <w:tcPr>
            <w:tcW w:w="2039" w:type="dxa"/>
            <w:tcBorders>
              <w:top w:val="single" w:sz="8" w:space="0" w:color="000000"/>
              <w:left w:val="single" w:sz="8" w:space="0" w:color="000000"/>
              <w:bottom w:val="single" w:sz="8" w:space="0" w:color="000000"/>
              <w:right w:val="single" w:sz="8" w:space="0" w:color="000000"/>
            </w:tcBorders>
            <w:vAlign w:val="center"/>
          </w:tcPr>
          <w:p w14:paraId="5440F5A4" w14:textId="77777777" w:rsidR="00F70974" w:rsidRPr="00F70974" w:rsidRDefault="00F70974" w:rsidP="001037EC">
            <w:pPr>
              <w:spacing w:after="150"/>
              <w:rPr>
                <w:rFonts w:ascii="Arial" w:hAnsi="Arial" w:cs="Arial"/>
              </w:rPr>
            </w:pPr>
            <w:r w:rsidRPr="00F70974">
              <w:rPr>
                <w:rFonts w:ascii="Arial" w:hAnsi="Arial" w:cs="Arial"/>
                <w:color w:val="000000"/>
              </w:rPr>
              <w:t>4731727.19</w:t>
            </w:r>
          </w:p>
        </w:tc>
        <w:tc>
          <w:tcPr>
            <w:tcW w:w="721" w:type="dxa"/>
            <w:tcBorders>
              <w:top w:val="single" w:sz="8" w:space="0" w:color="000000"/>
              <w:left w:val="single" w:sz="8" w:space="0" w:color="000000"/>
              <w:bottom w:val="single" w:sz="8" w:space="0" w:color="000000"/>
              <w:right w:val="single" w:sz="8" w:space="0" w:color="000000"/>
            </w:tcBorders>
            <w:vAlign w:val="center"/>
          </w:tcPr>
          <w:p w14:paraId="5B1C86D8" w14:textId="77777777" w:rsidR="00F70974" w:rsidRPr="00F70974" w:rsidRDefault="00F70974" w:rsidP="001037EC">
            <w:pPr>
              <w:spacing w:after="150"/>
              <w:rPr>
                <w:rFonts w:ascii="Arial" w:hAnsi="Arial" w:cs="Arial"/>
              </w:rPr>
            </w:pPr>
            <w:r w:rsidRPr="00F70974">
              <w:rPr>
                <w:rFonts w:ascii="Arial" w:hAnsi="Arial" w:cs="Arial"/>
                <w:b/>
                <w:color w:val="000000"/>
              </w:rPr>
              <w:t>Ј310</w:t>
            </w:r>
          </w:p>
        </w:tc>
        <w:tc>
          <w:tcPr>
            <w:tcW w:w="2039" w:type="dxa"/>
            <w:tcBorders>
              <w:top w:val="single" w:sz="8" w:space="0" w:color="000000"/>
              <w:left w:val="single" w:sz="8" w:space="0" w:color="000000"/>
              <w:bottom w:val="single" w:sz="8" w:space="0" w:color="000000"/>
              <w:right w:val="single" w:sz="8" w:space="0" w:color="000000"/>
            </w:tcBorders>
            <w:vAlign w:val="center"/>
          </w:tcPr>
          <w:p w14:paraId="706DE661" w14:textId="77777777" w:rsidR="00F70974" w:rsidRPr="00F70974" w:rsidRDefault="00F70974" w:rsidP="001037EC">
            <w:pPr>
              <w:spacing w:after="150"/>
              <w:rPr>
                <w:rFonts w:ascii="Arial" w:hAnsi="Arial" w:cs="Arial"/>
              </w:rPr>
            </w:pPr>
            <w:r w:rsidRPr="00F70974">
              <w:rPr>
                <w:rFonts w:ascii="Arial" w:hAnsi="Arial" w:cs="Arial"/>
                <w:color w:val="000000"/>
              </w:rPr>
              <w:t>7609407.77</w:t>
            </w:r>
          </w:p>
        </w:tc>
        <w:tc>
          <w:tcPr>
            <w:tcW w:w="2039" w:type="dxa"/>
            <w:tcBorders>
              <w:top w:val="single" w:sz="8" w:space="0" w:color="000000"/>
              <w:left w:val="single" w:sz="8" w:space="0" w:color="000000"/>
              <w:bottom w:val="single" w:sz="8" w:space="0" w:color="000000"/>
              <w:right w:val="single" w:sz="8" w:space="0" w:color="000000"/>
            </w:tcBorders>
            <w:vAlign w:val="center"/>
          </w:tcPr>
          <w:p w14:paraId="432C163E" w14:textId="77777777" w:rsidR="00F70974" w:rsidRPr="00F70974" w:rsidRDefault="00F70974" w:rsidP="001037EC">
            <w:pPr>
              <w:spacing w:after="150"/>
              <w:rPr>
                <w:rFonts w:ascii="Arial" w:hAnsi="Arial" w:cs="Arial"/>
              </w:rPr>
            </w:pPr>
            <w:r w:rsidRPr="00F70974">
              <w:rPr>
                <w:rFonts w:ascii="Arial" w:hAnsi="Arial" w:cs="Arial"/>
                <w:color w:val="000000"/>
              </w:rPr>
              <w:t>4734756.13</w:t>
            </w:r>
          </w:p>
        </w:tc>
        <w:tc>
          <w:tcPr>
            <w:tcW w:w="722" w:type="dxa"/>
            <w:tcBorders>
              <w:top w:val="single" w:sz="8" w:space="0" w:color="000000"/>
              <w:left w:val="single" w:sz="8" w:space="0" w:color="000000"/>
              <w:bottom w:val="single" w:sz="8" w:space="0" w:color="000000"/>
              <w:right w:val="single" w:sz="8" w:space="0" w:color="000000"/>
            </w:tcBorders>
            <w:vAlign w:val="center"/>
          </w:tcPr>
          <w:p w14:paraId="0D5E1DDF" w14:textId="77777777" w:rsidR="00F70974" w:rsidRPr="00F70974" w:rsidRDefault="00F70974" w:rsidP="001037EC">
            <w:pPr>
              <w:spacing w:after="150"/>
              <w:rPr>
                <w:rFonts w:ascii="Arial" w:hAnsi="Arial" w:cs="Arial"/>
              </w:rPr>
            </w:pPr>
            <w:r w:rsidRPr="00F70974">
              <w:rPr>
                <w:rFonts w:ascii="Arial" w:hAnsi="Arial" w:cs="Arial"/>
                <w:b/>
                <w:color w:val="000000"/>
              </w:rPr>
              <w:t>Ј511</w:t>
            </w:r>
          </w:p>
        </w:tc>
        <w:tc>
          <w:tcPr>
            <w:tcW w:w="2040" w:type="dxa"/>
            <w:tcBorders>
              <w:top w:val="single" w:sz="8" w:space="0" w:color="000000"/>
              <w:left w:val="single" w:sz="8" w:space="0" w:color="000000"/>
              <w:bottom w:val="single" w:sz="8" w:space="0" w:color="000000"/>
              <w:right w:val="single" w:sz="8" w:space="0" w:color="000000"/>
            </w:tcBorders>
            <w:vAlign w:val="center"/>
          </w:tcPr>
          <w:p w14:paraId="6EACA337" w14:textId="77777777" w:rsidR="00F70974" w:rsidRPr="00F70974" w:rsidRDefault="00F70974" w:rsidP="001037EC">
            <w:pPr>
              <w:spacing w:after="150"/>
              <w:rPr>
                <w:rFonts w:ascii="Arial" w:hAnsi="Arial" w:cs="Arial"/>
              </w:rPr>
            </w:pPr>
            <w:r w:rsidRPr="00F70974">
              <w:rPr>
                <w:rFonts w:ascii="Arial" w:hAnsi="Arial" w:cs="Arial"/>
                <w:color w:val="000000"/>
              </w:rPr>
              <w:t>7612565.40</w:t>
            </w:r>
          </w:p>
        </w:tc>
        <w:tc>
          <w:tcPr>
            <w:tcW w:w="2040" w:type="dxa"/>
            <w:tcBorders>
              <w:top w:val="single" w:sz="8" w:space="0" w:color="000000"/>
              <w:left w:val="single" w:sz="8" w:space="0" w:color="000000"/>
              <w:bottom w:val="single" w:sz="8" w:space="0" w:color="000000"/>
              <w:right w:val="single" w:sz="8" w:space="0" w:color="000000"/>
            </w:tcBorders>
            <w:vAlign w:val="center"/>
          </w:tcPr>
          <w:p w14:paraId="6FFE5F73" w14:textId="77777777" w:rsidR="00F70974" w:rsidRPr="00F70974" w:rsidRDefault="00F70974" w:rsidP="001037EC">
            <w:pPr>
              <w:spacing w:after="150"/>
              <w:rPr>
                <w:rFonts w:ascii="Arial" w:hAnsi="Arial" w:cs="Arial"/>
              </w:rPr>
            </w:pPr>
            <w:r w:rsidRPr="00F70974">
              <w:rPr>
                <w:rFonts w:ascii="Arial" w:hAnsi="Arial" w:cs="Arial"/>
                <w:color w:val="000000"/>
              </w:rPr>
              <w:t>4733875.27</w:t>
            </w:r>
          </w:p>
        </w:tc>
      </w:tr>
      <w:tr w:rsidR="00F70974" w:rsidRPr="00F70974" w14:paraId="775FD79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E722D6F" w14:textId="77777777" w:rsidR="00F70974" w:rsidRPr="00F70974" w:rsidRDefault="00F70974" w:rsidP="001037EC">
            <w:pPr>
              <w:spacing w:after="150"/>
              <w:rPr>
                <w:rFonts w:ascii="Arial" w:hAnsi="Arial" w:cs="Arial"/>
              </w:rPr>
            </w:pPr>
            <w:r w:rsidRPr="00F70974">
              <w:rPr>
                <w:rFonts w:ascii="Arial" w:hAnsi="Arial" w:cs="Arial"/>
                <w:b/>
                <w:color w:val="000000"/>
              </w:rPr>
              <w:t>Ј110</w:t>
            </w:r>
          </w:p>
        </w:tc>
        <w:tc>
          <w:tcPr>
            <w:tcW w:w="2039" w:type="dxa"/>
            <w:tcBorders>
              <w:top w:val="single" w:sz="8" w:space="0" w:color="000000"/>
              <w:left w:val="single" w:sz="8" w:space="0" w:color="000000"/>
              <w:bottom w:val="single" w:sz="8" w:space="0" w:color="000000"/>
              <w:right w:val="single" w:sz="8" w:space="0" w:color="000000"/>
            </w:tcBorders>
            <w:vAlign w:val="center"/>
          </w:tcPr>
          <w:p w14:paraId="4D45AC7A" w14:textId="77777777" w:rsidR="00F70974" w:rsidRPr="00F70974" w:rsidRDefault="00F70974" w:rsidP="001037EC">
            <w:pPr>
              <w:spacing w:after="150"/>
              <w:rPr>
                <w:rFonts w:ascii="Arial" w:hAnsi="Arial" w:cs="Arial"/>
              </w:rPr>
            </w:pPr>
            <w:r w:rsidRPr="00F70974">
              <w:rPr>
                <w:rFonts w:ascii="Arial" w:hAnsi="Arial" w:cs="Arial"/>
                <w:color w:val="000000"/>
              </w:rPr>
              <w:t>7612993.44</w:t>
            </w:r>
          </w:p>
        </w:tc>
        <w:tc>
          <w:tcPr>
            <w:tcW w:w="2039" w:type="dxa"/>
            <w:tcBorders>
              <w:top w:val="single" w:sz="8" w:space="0" w:color="000000"/>
              <w:left w:val="single" w:sz="8" w:space="0" w:color="000000"/>
              <w:bottom w:val="single" w:sz="8" w:space="0" w:color="000000"/>
              <w:right w:val="single" w:sz="8" w:space="0" w:color="000000"/>
            </w:tcBorders>
            <w:vAlign w:val="center"/>
          </w:tcPr>
          <w:p w14:paraId="04F6A428" w14:textId="77777777" w:rsidR="00F70974" w:rsidRPr="00F70974" w:rsidRDefault="00F70974" w:rsidP="001037EC">
            <w:pPr>
              <w:spacing w:after="150"/>
              <w:rPr>
                <w:rFonts w:ascii="Arial" w:hAnsi="Arial" w:cs="Arial"/>
              </w:rPr>
            </w:pPr>
            <w:r w:rsidRPr="00F70974">
              <w:rPr>
                <w:rFonts w:ascii="Arial" w:hAnsi="Arial" w:cs="Arial"/>
                <w:color w:val="000000"/>
              </w:rPr>
              <w:t>4731746.27</w:t>
            </w:r>
          </w:p>
        </w:tc>
        <w:tc>
          <w:tcPr>
            <w:tcW w:w="721" w:type="dxa"/>
            <w:tcBorders>
              <w:top w:val="single" w:sz="8" w:space="0" w:color="000000"/>
              <w:left w:val="single" w:sz="8" w:space="0" w:color="000000"/>
              <w:bottom w:val="single" w:sz="8" w:space="0" w:color="000000"/>
              <w:right w:val="single" w:sz="8" w:space="0" w:color="000000"/>
            </w:tcBorders>
            <w:vAlign w:val="center"/>
          </w:tcPr>
          <w:p w14:paraId="05045239" w14:textId="77777777" w:rsidR="00F70974" w:rsidRPr="00F70974" w:rsidRDefault="00F70974" w:rsidP="001037EC">
            <w:pPr>
              <w:spacing w:after="150"/>
              <w:rPr>
                <w:rFonts w:ascii="Arial" w:hAnsi="Arial" w:cs="Arial"/>
              </w:rPr>
            </w:pPr>
            <w:r w:rsidRPr="00F70974">
              <w:rPr>
                <w:rFonts w:ascii="Arial" w:hAnsi="Arial" w:cs="Arial"/>
                <w:b/>
                <w:color w:val="000000"/>
              </w:rPr>
              <w:t>Ј311</w:t>
            </w:r>
          </w:p>
        </w:tc>
        <w:tc>
          <w:tcPr>
            <w:tcW w:w="2039" w:type="dxa"/>
            <w:tcBorders>
              <w:top w:val="single" w:sz="8" w:space="0" w:color="000000"/>
              <w:left w:val="single" w:sz="8" w:space="0" w:color="000000"/>
              <w:bottom w:val="single" w:sz="8" w:space="0" w:color="000000"/>
              <w:right w:val="single" w:sz="8" w:space="0" w:color="000000"/>
            </w:tcBorders>
            <w:vAlign w:val="center"/>
          </w:tcPr>
          <w:p w14:paraId="11D31752" w14:textId="77777777" w:rsidR="00F70974" w:rsidRPr="00F70974" w:rsidRDefault="00F70974" w:rsidP="001037EC">
            <w:pPr>
              <w:spacing w:after="150"/>
              <w:rPr>
                <w:rFonts w:ascii="Arial" w:hAnsi="Arial" w:cs="Arial"/>
              </w:rPr>
            </w:pPr>
            <w:r w:rsidRPr="00F70974">
              <w:rPr>
                <w:rFonts w:ascii="Arial" w:hAnsi="Arial" w:cs="Arial"/>
                <w:color w:val="000000"/>
              </w:rPr>
              <w:t>7609381.96</w:t>
            </w:r>
          </w:p>
        </w:tc>
        <w:tc>
          <w:tcPr>
            <w:tcW w:w="2039" w:type="dxa"/>
            <w:tcBorders>
              <w:top w:val="single" w:sz="8" w:space="0" w:color="000000"/>
              <w:left w:val="single" w:sz="8" w:space="0" w:color="000000"/>
              <w:bottom w:val="single" w:sz="8" w:space="0" w:color="000000"/>
              <w:right w:val="single" w:sz="8" w:space="0" w:color="000000"/>
            </w:tcBorders>
            <w:vAlign w:val="center"/>
          </w:tcPr>
          <w:p w14:paraId="6A326A9F" w14:textId="77777777" w:rsidR="00F70974" w:rsidRPr="00F70974" w:rsidRDefault="00F70974" w:rsidP="001037EC">
            <w:pPr>
              <w:spacing w:after="150"/>
              <w:rPr>
                <w:rFonts w:ascii="Arial" w:hAnsi="Arial" w:cs="Arial"/>
              </w:rPr>
            </w:pPr>
            <w:r w:rsidRPr="00F70974">
              <w:rPr>
                <w:rFonts w:ascii="Arial" w:hAnsi="Arial" w:cs="Arial"/>
                <w:color w:val="000000"/>
              </w:rPr>
              <w:t>4734756.01</w:t>
            </w:r>
          </w:p>
        </w:tc>
        <w:tc>
          <w:tcPr>
            <w:tcW w:w="722" w:type="dxa"/>
            <w:tcBorders>
              <w:top w:val="single" w:sz="8" w:space="0" w:color="000000"/>
              <w:left w:val="single" w:sz="8" w:space="0" w:color="000000"/>
              <w:bottom w:val="single" w:sz="8" w:space="0" w:color="000000"/>
              <w:right w:val="single" w:sz="8" w:space="0" w:color="000000"/>
            </w:tcBorders>
            <w:vAlign w:val="center"/>
          </w:tcPr>
          <w:p w14:paraId="2B313AB1" w14:textId="77777777" w:rsidR="00F70974" w:rsidRPr="00F70974" w:rsidRDefault="00F70974" w:rsidP="001037EC">
            <w:pPr>
              <w:spacing w:after="150"/>
              <w:rPr>
                <w:rFonts w:ascii="Arial" w:hAnsi="Arial" w:cs="Arial"/>
              </w:rPr>
            </w:pPr>
            <w:r w:rsidRPr="00F70974">
              <w:rPr>
                <w:rFonts w:ascii="Arial" w:hAnsi="Arial" w:cs="Arial"/>
                <w:b/>
                <w:color w:val="000000"/>
              </w:rPr>
              <w:t>Ј512</w:t>
            </w:r>
          </w:p>
        </w:tc>
        <w:tc>
          <w:tcPr>
            <w:tcW w:w="2040" w:type="dxa"/>
            <w:tcBorders>
              <w:top w:val="single" w:sz="8" w:space="0" w:color="000000"/>
              <w:left w:val="single" w:sz="8" w:space="0" w:color="000000"/>
              <w:bottom w:val="single" w:sz="8" w:space="0" w:color="000000"/>
              <w:right w:val="single" w:sz="8" w:space="0" w:color="000000"/>
            </w:tcBorders>
            <w:vAlign w:val="center"/>
          </w:tcPr>
          <w:p w14:paraId="1AA5657B" w14:textId="77777777" w:rsidR="00F70974" w:rsidRPr="00F70974" w:rsidRDefault="00F70974" w:rsidP="001037EC">
            <w:pPr>
              <w:spacing w:after="150"/>
              <w:rPr>
                <w:rFonts w:ascii="Arial" w:hAnsi="Arial" w:cs="Arial"/>
              </w:rPr>
            </w:pPr>
            <w:r w:rsidRPr="00F70974">
              <w:rPr>
                <w:rFonts w:ascii="Arial" w:hAnsi="Arial" w:cs="Arial"/>
                <w:color w:val="000000"/>
              </w:rPr>
              <w:t>7612586.18</w:t>
            </w:r>
          </w:p>
        </w:tc>
        <w:tc>
          <w:tcPr>
            <w:tcW w:w="2040" w:type="dxa"/>
            <w:tcBorders>
              <w:top w:val="single" w:sz="8" w:space="0" w:color="000000"/>
              <w:left w:val="single" w:sz="8" w:space="0" w:color="000000"/>
              <w:bottom w:val="single" w:sz="8" w:space="0" w:color="000000"/>
              <w:right w:val="single" w:sz="8" w:space="0" w:color="000000"/>
            </w:tcBorders>
            <w:vAlign w:val="center"/>
          </w:tcPr>
          <w:p w14:paraId="5632D69B" w14:textId="77777777" w:rsidR="00F70974" w:rsidRPr="00F70974" w:rsidRDefault="00F70974" w:rsidP="001037EC">
            <w:pPr>
              <w:spacing w:after="150"/>
              <w:rPr>
                <w:rFonts w:ascii="Arial" w:hAnsi="Arial" w:cs="Arial"/>
              </w:rPr>
            </w:pPr>
            <w:r w:rsidRPr="00F70974">
              <w:rPr>
                <w:rFonts w:ascii="Arial" w:hAnsi="Arial" w:cs="Arial"/>
                <w:color w:val="000000"/>
              </w:rPr>
              <w:t>4733858.75</w:t>
            </w:r>
          </w:p>
        </w:tc>
      </w:tr>
      <w:tr w:rsidR="00F70974" w:rsidRPr="00F70974" w14:paraId="4667D86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2DFA409" w14:textId="77777777" w:rsidR="00F70974" w:rsidRPr="00F70974" w:rsidRDefault="00F70974" w:rsidP="001037EC">
            <w:pPr>
              <w:spacing w:after="150"/>
              <w:rPr>
                <w:rFonts w:ascii="Arial" w:hAnsi="Arial" w:cs="Arial"/>
              </w:rPr>
            </w:pPr>
            <w:r w:rsidRPr="00F70974">
              <w:rPr>
                <w:rFonts w:ascii="Arial" w:hAnsi="Arial" w:cs="Arial"/>
                <w:b/>
                <w:color w:val="000000"/>
              </w:rPr>
              <w:t>Ј111</w:t>
            </w:r>
          </w:p>
        </w:tc>
        <w:tc>
          <w:tcPr>
            <w:tcW w:w="2039" w:type="dxa"/>
            <w:tcBorders>
              <w:top w:val="single" w:sz="8" w:space="0" w:color="000000"/>
              <w:left w:val="single" w:sz="8" w:space="0" w:color="000000"/>
              <w:bottom w:val="single" w:sz="8" w:space="0" w:color="000000"/>
              <w:right w:val="single" w:sz="8" w:space="0" w:color="000000"/>
            </w:tcBorders>
            <w:vAlign w:val="center"/>
          </w:tcPr>
          <w:p w14:paraId="48A4CCCE" w14:textId="77777777" w:rsidR="00F70974" w:rsidRPr="00F70974" w:rsidRDefault="00F70974" w:rsidP="001037EC">
            <w:pPr>
              <w:spacing w:after="150"/>
              <w:rPr>
                <w:rFonts w:ascii="Arial" w:hAnsi="Arial" w:cs="Arial"/>
              </w:rPr>
            </w:pPr>
            <w:r w:rsidRPr="00F70974">
              <w:rPr>
                <w:rFonts w:ascii="Arial" w:hAnsi="Arial" w:cs="Arial"/>
                <w:color w:val="000000"/>
              </w:rPr>
              <w:t>7612993.14</w:t>
            </w:r>
          </w:p>
        </w:tc>
        <w:tc>
          <w:tcPr>
            <w:tcW w:w="2039" w:type="dxa"/>
            <w:tcBorders>
              <w:top w:val="single" w:sz="8" w:space="0" w:color="000000"/>
              <w:left w:val="single" w:sz="8" w:space="0" w:color="000000"/>
              <w:bottom w:val="single" w:sz="8" w:space="0" w:color="000000"/>
              <w:right w:val="single" w:sz="8" w:space="0" w:color="000000"/>
            </w:tcBorders>
            <w:vAlign w:val="center"/>
          </w:tcPr>
          <w:p w14:paraId="7551C503" w14:textId="77777777" w:rsidR="00F70974" w:rsidRPr="00F70974" w:rsidRDefault="00F70974" w:rsidP="001037EC">
            <w:pPr>
              <w:spacing w:after="150"/>
              <w:rPr>
                <w:rFonts w:ascii="Arial" w:hAnsi="Arial" w:cs="Arial"/>
              </w:rPr>
            </w:pPr>
            <w:r w:rsidRPr="00F70974">
              <w:rPr>
                <w:rFonts w:ascii="Arial" w:hAnsi="Arial" w:cs="Arial"/>
                <w:color w:val="000000"/>
              </w:rPr>
              <w:t>4731765.51</w:t>
            </w:r>
          </w:p>
        </w:tc>
        <w:tc>
          <w:tcPr>
            <w:tcW w:w="721" w:type="dxa"/>
            <w:tcBorders>
              <w:top w:val="single" w:sz="8" w:space="0" w:color="000000"/>
              <w:left w:val="single" w:sz="8" w:space="0" w:color="000000"/>
              <w:bottom w:val="single" w:sz="8" w:space="0" w:color="000000"/>
              <w:right w:val="single" w:sz="8" w:space="0" w:color="000000"/>
            </w:tcBorders>
            <w:vAlign w:val="center"/>
          </w:tcPr>
          <w:p w14:paraId="5CFFFD8C" w14:textId="77777777" w:rsidR="00F70974" w:rsidRPr="00F70974" w:rsidRDefault="00F70974" w:rsidP="001037EC">
            <w:pPr>
              <w:spacing w:after="150"/>
              <w:rPr>
                <w:rFonts w:ascii="Arial" w:hAnsi="Arial" w:cs="Arial"/>
              </w:rPr>
            </w:pPr>
            <w:r w:rsidRPr="00F70974">
              <w:rPr>
                <w:rFonts w:ascii="Arial" w:hAnsi="Arial" w:cs="Arial"/>
                <w:b/>
                <w:color w:val="000000"/>
              </w:rPr>
              <w:t>Ј312</w:t>
            </w:r>
          </w:p>
        </w:tc>
        <w:tc>
          <w:tcPr>
            <w:tcW w:w="2039" w:type="dxa"/>
            <w:tcBorders>
              <w:top w:val="single" w:sz="8" w:space="0" w:color="000000"/>
              <w:left w:val="single" w:sz="8" w:space="0" w:color="000000"/>
              <w:bottom w:val="single" w:sz="8" w:space="0" w:color="000000"/>
              <w:right w:val="single" w:sz="8" w:space="0" w:color="000000"/>
            </w:tcBorders>
            <w:vAlign w:val="center"/>
          </w:tcPr>
          <w:p w14:paraId="63AECEA1" w14:textId="77777777" w:rsidR="00F70974" w:rsidRPr="00F70974" w:rsidRDefault="00F70974" w:rsidP="001037EC">
            <w:pPr>
              <w:spacing w:after="150"/>
              <w:rPr>
                <w:rFonts w:ascii="Arial" w:hAnsi="Arial" w:cs="Arial"/>
              </w:rPr>
            </w:pPr>
            <w:r w:rsidRPr="00F70974">
              <w:rPr>
                <w:rFonts w:ascii="Arial" w:hAnsi="Arial" w:cs="Arial"/>
                <w:color w:val="000000"/>
              </w:rPr>
              <w:t>7609358.70</w:t>
            </w:r>
          </w:p>
        </w:tc>
        <w:tc>
          <w:tcPr>
            <w:tcW w:w="2039" w:type="dxa"/>
            <w:tcBorders>
              <w:top w:val="single" w:sz="8" w:space="0" w:color="000000"/>
              <w:left w:val="single" w:sz="8" w:space="0" w:color="000000"/>
              <w:bottom w:val="single" w:sz="8" w:space="0" w:color="000000"/>
              <w:right w:val="single" w:sz="8" w:space="0" w:color="000000"/>
            </w:tcBorders>
            <w:vAlign w:val="center"/>
          </w:tcPr>
          <w:p w14:paraId="4439F079" w14:textId="77777777" w:rsidR="00F70974" w:rsidRPr="00F70974" w:rsidRDefault="00F70974" w:rsidP="001037EC">
            <w:pPr>
              <w:spacing w:after="150"/>
              <w:rPr>
                <w:rFonts w:ascii="Arial" w:hAnsi="Arial" w:cs="Arial"/>
              </w:rPr>
            </w:pPr>
            <w:r w:rsidRPr="00F70974">
              <w:rPr>
                <w:rFonts w:ascii="Arial" w:hAnsi="Arial" w:cs="Arial"/>
                <w:color w:val="000000"/>
              </w:rPr>
              <w:t>4734767.20</w:t>
            </w:r>
          </w:p>
        </w:tc>
        <w:tc>
          <w:tcPr>
            <w:tcW w:w="722" w:type="dxa"/>
            <w:tcBorders>
              <w:top w:val="single" w:sz="8" w:space="0" w:color="000000"/>
              <w:left w:val="single" w:sz="8" w:space="0" w:color="000000"/>
              <w:bottom w:val="single" w:sz="8" w:space="0" w:color="000000"/>
              <w:right w:val="single" w:sz="8" w:space="0" w:color="000000"/>
            </w:tcBorders>
            <w:vAlign w:val="center"/>
          </w:tcPr>
          <w:p w14:paraId="7DCB20B4" w14:textId="77777777" w:rsidR="00F70974" w:rsidRPr="00F70974" w:rsidRDefault="00F70974" w:rsidP="001037EC">
            <w:pPr>
              <w:spacing w:after="150"/>
              <w:rPr>
                <w:rFonts w:ascii="Arial" w:hAnsi="Arial" w:cs="Arial"/>
              </w:rPr>
            </w:pPr>
            <w:r w:rsidRPr="00F70974">
              <w:rPr>
                <w:rFonts w:ascii="Arial" w:hAnsi="Arial" w:cs="Arial"/>
                <w:b/>
                <w:color w:val="000000"/>
              </w:rPr>
              <w:t>Ј513</w:t>
            </w:r>
          </w:p>
        </w:tc>
        <w:tc>
          <w:tcPr>
            <w:tcW w:w="2040" w:type="dxa"/>
            <w:tcBorders>
              <w:top w:val="single" w:sz="8" w:space="0" w:color="000000"/>
              <w:left w:val="single" w:sz="8" w:space="0" w:color="000000"/>
              <w:bottom w:val="single" w:sz="8" w:space="0" w:color="000000"/>
              <w:right w:val="single" w:sz="8" w:space="0" w:color="000000"/>
            </w:tcBorders>
            <w:vAlign w:val="center"/>
          </w:tcPr>
          <w:p w14:paraId="74B295EB" w14:textId="77777777" w:rsidR="00F70974" w:rsidRPr="00F70974" w:rsidRDefault="00F70974" w:rsidP="001037EC">
            <w:pPr>
              <w:spacing w:after="150"/>
              <w:rPr>
                <w:rFonts w:ascii="Arial" w:hAnsi="Arial" w:cs="Arial"/>
              </w:rPr>
            </w:pPr>
            <w:r w:rsidRPr="00F70974">
              <w:rPr>
                <w:rFonts w:ascii="Arial" w:hAnsi="Arial" w:cs="Arial"/>
                <w:color w:val="000000"/>
              </w:rPr>
              <w:t>7612604.80</w:t>
            </w:r>
          </w:p>
        </w:tc>
        <w:tc>
          <w:tcPr>
            <w:tcW w:w="2040" w:type="dxa"/>
            <w:tcBorders>
              <w:top w:val="single" w:sz="8" w:space="0" w:color="000000"/>
              <w:left w:val="single" w:sz="8" w:space="0" w:color="000000"/>
              <w:bottom w:val="single" w:sz="8" w:space="0" w:color="000000"/>
              <w:right w:val="single" w:sz="8" w:space="0" w:color="000000"/>
            </w:tcBorders>
            <w:vAlign w:val="center"/>
          </w:tcPr>
          <w:p w14:paraId="022E5462" w14:textId="77777777" w:rsidR="00F70974" w:rsidRPr="00F70974" w:rsidRDefault="00F70974" w:rsidP="001037EC">
            <w:pPr>
              <w:spacing w:after="150"/>
              <w:rPr>
                <w:rFonts w:ascii="Arial" w:hAnsi="Arial" w:cs="Arial"/>
              </w:rPr>
            </w:pPr>
            <w:r w:rsidRPr="00F70974">
              <w:rPr>
                <w:rFonts w:ascii="Arial" w:hAnsi="Arial" w:cs="Arial"/>
                <w:color w:val="000000"/>
              </w:rPr>
              <w:t>4733839.81</w:t>
            </w:r>
          </w:p>
        </w:tc>
      </w:tr>
      <w:tr w:rsidR="00F70974" w:rsidRPr="00F70974" w14:paraId="5001793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8E5554A" w14:textId="77777777" w:rsidR="00F70974" w:rsidRPr="00F70974" w:rsidRDefault="00F70974" w:rsidP="001037EC">
            <w:pPr>
              <w:spacing w:after="150"/>
              <w:rPr>
                <w:rFonts w:ascii="Arial" w:hAnsi="Arial" w:cs="Arial"/>
              </w:rPr>
            </w:pPr>
            <w:r w:rsidRPr="00F70974">
              <w:rPr>
                <w:rFonts w:ascii="Arial" w:hAnsi="Arial" w:cs="Arial"/>
                <w:b/>
                <w:color w:val="000000"/>
              </w:rPr>
              <w:t>Ј112</w:t>
            </w:r>
          </w:p>
        </w:tc>
        <w:tc>
          <w:tcPr>
            <w:tcW w:w="2039" w:type="dxa"/>
            <w:tcBorders>
              <w:top w:val="single" w:sz="8" w:space="0" w:color="000000"/>
              <w:left w:val="single" w:sz="8" w:space="0" w:color="000000"/>
              <w:bottom w:val="single" w:sz="8" w:space="0" w:color="000000"/>
              <w:right w:val="single" w:sz="8" w:space="0" w:color="000000"/>
            </w:tcBorders>
            <w:vAlign w:val="center"/>
          </w:tcPr>
          <w:p w14:paraId="3105C403" w14:textId="77777777" w:rsidR="00F70974" w:rsidRPr="00F70974" w:rsidRDefault="00F70974" w:rsidP="001037EC">
            <w:pPr>
              <w:spacing w:after="150"/>
              <w:rPr>
                <w:rFonts w:ascii="Arial" w:hAnsi="Arial" w:cs="Arial"/>
              </w:rPr>
            </w:pPr>
            <w:r w:rsidRPr="00F70974">
              <w:rPr>
                <w:rFonts w:ascii="Arial" w:hAnsi="Arial" w:cs="Arial"/>
                <w:color w:val="000000"/>
              </w:rPr>
              <w:t>7612995.16</w:t>
            </w:r>
          </w:p>
        </w:tc>
        <w:tc>
          <w:tcPr>
            <w:tcW w:w="2039" w:type="dxa"/>
            <w:tcBorders>
              <w:top w:val="single" w:sz="8" w:space="0" w:color="000000"/>
              <w:left w:val="single" w:sz="8" w:space="0" w:color="000000"/>
              <w:bottom w:val="single" w:sz="8" w:space="0" w:color="000000"/>
              <w:right w:val="single" w:sz="8" w:space="0" w:color="000000"/>
            </w:tcBorders>
            <w:vAlign w:val="center"/>
          </w:tcPr>
          <w:p w14:paraId="453D6F8C" w14:textId="77777777" w:rsidR="00F70974" w:rsidRPr="00F70974" w:rsidRDefault="00F70974" w:rsidP="001037EC">
            <w:pPr>
              <w:spacing w:after="150"/>
              <w:rPr>
                <w:rFonts w:ascii="Arial" w:hAnsi="Arial" w:cs="Arial"/>
              </w:rPr>
            </w:pPr>
            <w:r w:rsidRPr="00F70974">
              <w:rPr>
                <w:rFonts w:ascii="Arial" w:hAnsi="Arial" w:cs="Arial"/>
                <w:color w:val="000000"/>
              </w:rPr>
              <w:t>4731813.99</w:t>
            </w:r>
          </w:p>
        </w:tc>
        <w:tc>
          <w:tcPr>
            <w:tcW w:w="721" w:type="dxa"/>
            <w:tcBorders>
              <w:top w:val="single" w:sz="8" w:space="0" w:color="000000"/>
              <w:left w:val="single" w:sz="8" w:space="0" w:color="000000"/>
              <w:bottom w:val="single" w:sz="8" w:space="0" w:color="000000"/>
              <w:right w:val="single" w:sz="8" w:space="0" w:color="000000"/>
            </w:tcBorders>
            <w:vAlign w:val="center"/>
          </w:tcPr>
          <w:p w14:paraId="60ED1A22" w14:textId="77777777" w:rsidR="00F70974" w:rsidRPr="00F70974" w:rsidRDefault="00F70974" w:rsidP="001037EC">
            <w:pPr>
              <w:spacing w:after="150"/>
              <w:rPr>
                <w:rFonts w:ascii="Arial" w:hAnsi="Arial" w:cs="Arial"/>
              </w:rPr>
            </w:pPr>
            <w:r w:rsidRPr="00F70974">
              <w:rPr>
                <w:rFonts w:ascii="Arial" w:hAnsi="Arial" w:cs="Arial"/>
                <w:b/>
                <w:color w:val="000000"/>
              </w:rPr>
              <w:t>Ј313</w:t>
            </w:r>
          </w:p>
        </w:tc>
        <w:tc>
          <w:tcPr>
            <w:tcW w:w="2039" w:type="dxa"/>
            <w:tcBorders>
              <w:top w:val="single" w:sz="8" w:space="0" w:color="000000"/>
              <w:left w:val="single" w:sz="8" w:space="0" w:color="000000"/>
              <w:bottom w:val="single" w:sz="8" w:space="0" w:color="000000"/>
              <w:right w:val="single" w:sz="8" w:space="0" w:color="000000"/>
            </w:tcBorders>
            <w:vAlign w:val="center"/>
          </w:tcPr>
          <w:p w14:paraId="0310871C" w14:textId="77777777" w:rsidR="00F70974" w:rsidRPr="00F70974" w:rsidRDefault="00F70974" w:rsidP="001037EC">
            <w:pPr>
              <w:spacing w:after="150"/>
              <w:rPr>
                <w:rFonts w:ascii="Arial" w:hAnsi="Arial" w:cs="Arial"/>
              </w:rPr>
            </w:pPr>
            <w:r w:rsidRPr="00F70974">
              <w:rPr>
                <w:rFonts w:ascii="Arial" w:hAnsi="Arial" w:cs="Arial"/>
                <w:color w:val="000000"/>
              </w:rPr>
              <w:t>7609285.41</w:t>
            </w:r>
          </w:p>
        </w:tc>
        <w:tc>
          <w:tcPr>
            <w:tcW w:w="2039" w:type="dxa"/>
            <w:tcBorders>
              <w:top w:val="single" w:sz="8" w:space="0" w:color="000000"/>
              <w:left w:val="single" w:sz="8" w:space="0" w:color="000000"/>
              <w:bottom w:val="single" w:sz="8" w:space="0" w:color="000000"/>
              <w:right w:val="single" w:sz="8" w:space="0" w:color="000000"/>
            </w:tcBorders>
            <w:vAlign w:val="center"/>
          </w:tcPr>
          <w:p w14:paraId="2C1C0135" w14:textId="77777777" w:rsidR="00F70974" w:rsidRPr="00F70974" w:rsidRDefault="00F70974" w:rsidP="001037EC">
            <w:pPr>
              <w:spacing w:after="150"/>
              <w:rPr>
                <w:rFonts w:ascii="Arial" w:hAnsi="Arial" w:cs="Arial"/>
              </w:rPr>
            </w:pPr>
            <w:r w:rsidRPr="00F70974">
              <w:rPr>
                <w:rFonts w:ascii="Arial" w:hAnsi="Arial" w:cs="Arial"/>
                <w:color w:val="000000"/>
              </w:rPr>
              <w:t>4734823.38</w:t>
            </w:r>
          </w:p>
        </w:tc>
        <w:tc>
          <w:tcPr>
            <w:tcW w:w="722" w:type="dxa"/>
            <w:tcBorders>
              <w:top w:val="single" w:sz="8" w:space="0" w:color="000000"/>
              <w:left w:val="single" w:sz="8" w:space="0" w:color="000000"/>
              <w:bottom w:val="single" w:sz="8" w:space="0" w:color="000000"/>
              <w:right w:val="single" w:sz="8" w:space="0" w:color="000000"/>
            </w:tcBorders>
            <w:vAlign w:val="center"/>
          </w:tcPr>
          <w:p w14:paraId="49672566" w14:textId="77777777" w:rsidR="00F70974" w:rsidRPr="00F70974" w:rsidRDefault="00F70974" w:rsidP="001037EC">
            <w:pPr>
              <w:spacing w:after="150"/>
              <w:rPr>
                <w:rFonts w:ascii="Arial" w:hAnsi="Arial" w:cs="Arial"/>
              </w:rPr>
            </w:pPr>
            <w:r w:rsidRPr="00F70974">
              <w:rPr>
                <w:rFonts w:ascii="Arial" w:hAnsi="Arial" w:cs="Arial"/>
                <w:b/>
                <w:color w:val="000000"/>
              </w:rPr>
              <w:t>Ј514</w:t>
            </w:r>
          </w:p>
        </w:tc>
        <w:tc>
          <w:tcPr>
            <w:tcW w:w="2040" w:type="dxa"/>
            <w:tcBorders>
              <w:top w:val="single" w:sz="8" w:space="0" w:color="000000"/>
              <w:left w:val="single" w:sz="8" w:space="0" w:color="000000"/>
              <w:bottom w:val="single" w:sz="8" w:space="0" w:color="000000"/>
              <w:right w:val="single" w:sz="8" w:space="0" w:color="000000"/>
            </w:tcBorders>
            <w:vAlign w:val="center"/>
          </w:tcPr>
          <w:p w14:paraId="15128E0D" w14:textId="77777777" w:rsidR="00F70974" w:rsidRPr="00F70974" w:rsidRDefault="00F70974" w:rsidP="001037EC">
            <w:pPr>
              <w:spacing w:after="150"/>
              <w:rPr>
                <w:rFonts w:ascii="Arial" w:hAnsi="Arial" w:cs="Arial"/>
              </w:rPr>
            </w:pPr>
            <w:r w:rsidRPr="00F70974">
              <w:rPr>
                <w:rFonts w:ascii="Arial" w:hAnsi="Arial" w:cs="Arial"/>
                <w:color w:val="000000"/>
              </w:rPr>
              <w:t>7612620.97</w:t>
            </w:r>
          </w:p>
        </w:tc>
        <w:tc>
          <w:tcPr>
            <w:tcW w:w="2040" w:type="dxa"/>
            <w:tcBorders>
              <w:top w:val="single" w:sz="8" w:space="0" w:color="000000"/>
              <w:left w:val="single" w:sz="8" w:space="0" w:color="000000"/>
              <w:bottom w:val="single" w:sz="8" w:space="0" w:color="000000"/>
              <w:right w:val="single" w:sz="8" w:space="0" w:color="000000"/>
            </w:tcBorders>
            <w:vAlign w:val="center"/>
          </w:tcPr>
          <w:p w14:paraId="03E053F4" w14:textId="77777777" w:rsidR="00F70974" w:rsidRPr="00F70974" w:rsidRDefault="00F70974" w:rsidP="001037EC">
            <w:pPr>
              <w:spacing w:after="150"/>
              <w:rPr>
                <w:rFonts w:ascii="Arial" w:hAnsi="Arial" w:cs="Arial"/>
              </w:rPr>
            </w:pPr>
            <w:r w:rsidRPr="00F70974">
              <w:rPr>
                <w:rFonts w:ascii="Arial" w:hAnsi="Arial" w:cs="Arial"/>
                <w:color w:val="000000"/>
              </w:rPr>
              <w:t>4733818.75</w:t>
            </w:r>
          </w:p>
        </w:tc>
      </w:tr>
      <w:tr w:rsidR="00F70974" w:rsidRPr="00F70974" w14:paraId="5B6B114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3939741" w14:textId="77777777" w:rsidR="00F70974" w:rsidRPr="00F70974" w:rsidRDefault="00F70974" w:rsidP="001037EC">
            <w:pPr>
              <w:spacing w:after="150"/>
              <w:rPr>
                <w:rFonts w:ascii="Arial" w:hAnsi="Arial" w:cs="Arial"/>
              </w:rPr>
            </w:pPr>
            <w:r w:rsidRPr="00F70974">
              <w:rPr>
                <w:rFonts w:ascii="Arial" w:hAnsi="Arial" w:cs="Arial"/>
                <w:b/>
                <w:color w:val="000000"/>
              </w:rPr>
              <w:t>Ј113</w:t>
            </w:r>
          </w:p>
        </w:tc>
        <w:tc>
          <w:tcPr>
            <w:tcW w:w="2039" w:type="dxa"/>
            <w:tcBorders>
              <w:top w:val="single" w:sz="8" w:space="0" w:color="000000"/>
              <w:left w:val="single" w:sz="8" w:space="0" w:color="000000"/>
              <w:bottom w:val="single" w:sz="8" w:space="0" w:color="000000"/>
              <w:right w:val="single" w:sz="8" w:space="0" w:color="000000"/>
            </w:tcBorders>
            <w:vAlign w:val="center"/>
          </w:tcPr>
          <w:p w14:paraId="301E90E0" w14:textId="77777777" w:rsidR="00F70974" w:rsidRPr="00F70974" w:rsidRDefault="00F70974" w:rsidP="001037EC">
            <w:pPr>
              <w:spacing w:after="150"/>
              <w:rPr>
                <w:rFonts w:ascii="Arial" w:hAnsi="Arial" w:cs="Arial"/>
              </w:rPr>
            </w:pPr>
            <w:r w:rsidRPr="00F70974">
              <w:rPr>
                <w:rFonts w:ascii="Arial" w:hAnsi="Arial" w:cs="Arial"/>
                <w:color w:val="000000"/>
              </w:rPr>
              <w:t>7612998.70</w:t>
            </w:r>
          </w:p>
        </w:tc>
        <w:tc>
          <w:tcPr>
            <w:tcW w:w="2039" w:type="dxa"/>
            <w:tcBorders>
              <w:top w:val="single" w:sz="8" w:space="0" w:color="000000"/>
              <w:left w:val="single" w:sz="8" w:space="0" w:color="000000"/>
              <w:bottom w:val="single" w:sz="8" w:space="0" w:color="000000"/>
              <w:right w:val="single" w:sz="8" w:space="0" w:color="000000"/>
            </w:tcBorders>
            <w:vAlign w:val="center"/>
          </w:tcPr>
          <w:p w14:paraId="1FA8A94F" w14:textId="77777777" w:rsidR="00F70974" w:rsidRPr="00F70974" w:rsidRDefault="00F70974" w:rsidP="001037EC">
            <w:pPr>
              <w:spacing w:after="150"/>
              <w:rPr>
                <w:rFonts w:ascii="Arial" w:hAnsi="Arial" w:cs="Arial"/>
              </w:rPr>
            </w:pPr>
            <w:r w:rsidRPr="00F70974">
              <w:rPr>
                <w:rFonts w:ascii="Arial" w:hAnsi="Arial" w:cs="Arial"/>
                <w:color w:val="000000"/>
              </w:rPr>
              <w:t>4731841.99</w:t>
            </w:r>
          </w:p>
        </w:tc>
        <w:tc>
          <w:tcPr>
            <w:tcW w:w="721" w:type="dxa"/>
            <w:tcBorders>
              <w:top w:val="single" w:sz="8" w:space="0" w:color="000000"/>
              <w:left w:val="single" w:sz="8" w:space="0" w:color="000000"/>
              <w:bottom w:val="single" w:sz="8" w:space="0" w:color="000000"/>
              <w:right w:val="single" w:sz="8" w:space="0" w:color="000000"/>
            </w:tcBorders>
            <w:vAlign w:val="center"/>
          </w:tcPr>
          <w:p w14:paraId="2473FD90" w14:textId="77777777" w:rsidR="00F70974" w:rsidRPr="00F70974" w:rsidRDefault="00F70974" w:rsidP="001037EC">
            <w:pPr>
              <w:spacing w:after="150"/>
              <w:rPr>
                <w:rFonts w:ascii="Arial" w:hAnsi="Arial" w:cs="Arial"/>
              </w:rPr>
            </w:pPr>
            <w:r w:rsidRPr="00F70974">
              <w:rPr>
                <w:rFonts w:ascii="Arial" w:hAnsi="Arial" w:cs="Arial"/>
                <w:b/>
                <w:color w:val="000000"/>
              </w:rPr>
              <w:t>Ј314</w:t>
            </w:r>
          </w:p>
        </w:tc>
        <w:tc>
          <w:tcPr>
            <w:tcW w:w="2039" w:type="dxa"/>
            <w:tcBorders>
              <w:top w:val="single" w:sz="8" w:space="0" w:color="000000"/>
              <w:left w:val="single" w:sz="8" w:space="0" w:color="000000"/>
              <w:bottom w:val="single" w:sz="8" w:space="0" w:color="000000"/>
              <w:right w:val="single" w:sz="8" w:space="0" w:color="000000"/>
            </w:tcBorders>
            <w:vAlign w:val="center"/>
          </w:tcPr>
          <w:p w14:paraId="10D34A31" w14:textId="77777777" w:rsidR="00F70974" w:rsidRPr="00F70974" w:rsidRDefault="00F70974" w:rsidP="001037EC">
            <w:pPr>
              <w:spacing w:after="150"/>
              <w:rPr>
                <w:rFonts w:ascii="Arial" w:hAnsi="Arial" w:cs="Arial"/>
              </w:rPr>
            </w:pPr>
            <w:r w:rsidRPr="00F70974">
              <w:rPr>
                <w:rFonts w:ascii="Arial" w:hAnsi="Arial" w:cs="Arial"/>
                <w:color w:val="000000"/>
              </w:rPr>
              <w:t>7609143.54</w:t>
            </w:r>
          </w:p>
        </w:tc>
        <w:tc>
          <w:tcPr>
            <w:tcW w:w="2039" w:type="dxa"/>
            <w:tcBorders>
              <w:top w:val="single" w:sz="8" w:space="0" w:color="000000"/>
              <w:left w:val="single" w:sz="8" w:space="0" w:color="000000"/>
              <w:bottom w:val="single" w:sz="8" w:space="0" w:color="000000"/>
              <w:right w:val="single" w:sz="8" w:space="0" w:color="000000"/>
            </w:tcBorders>
            <w:vAlign w:val="center"/>
          </w:tcPr>
          <w:p w14:paraId="14D1FB37" w14:textId="77777777" w:rsidR="00F70974" w:rsidRPr="00F70974" w:rsidRDefault="00F70974" w:rsidP="001037EC">
            <w:pPr>
              <w:spacing w:after="150"/>
              <w:rPr>
                <w:rFonts w:ascii="Arial" w:hAnsi="Arial" w:cs="Arial"/>
              </w:rPr>
            </w:pPr>
            <w:r w:rsidRPr="00F70974">
              <w:rPr>
                <w:rFonts w:ascii="Arial" w:hAnsi="Arial" w:cs="Arial"/>
                <w:color w:val="000000"/>
              </w:rPr>
              <w:t>4734897.63</w:t>
            </w:r>
          </w:p>
        </w:tc>
        <w:tc>
          <w:tcPr>
            <w:tcW w:w="722" w:type="dxa"/>
            <w:tcBorders>
              <w:top w:val="single" w:sz="8" w:space="0" w:color="000000"/>
              <w:left w:val="single" w:sz="8" w:space="0" w:color="000000"/>
              <w:bottom w:val="single" w:sz="8" w:space="0" w:color="000000"/>
              <w:right w:val="single" w:sz="8" w:space="0" w:color="000000"/>
            </w:tcBorders>
            <w:vAlign w:val="center"/>
          </w:tcPr>
          <w:p w14:paraId="569F3669" w14:textId="77777777" w:rsidR="00F70974" w:rsidRPr="00F70974" w:rsidRDefault="00F70974" w:rsidP="001037EC">
            <w:pPr>
              <w:spacing w:after="150"/>
              <w:rPr>
                <w:rFonts w:ascii="Arial" w:hAnsi="Arial" w:cs="Arial"/>
              </w:rPr>
            </w:pPr>
            <w:r w:rsidRPr="00F70974">
              <w:rPr>
                <w:rFonts w:ascii="Arial" w:hAnsi="Arial" w:cs="Arial"/>
                <w:b/>
                <w:color w:val="000000"/>
              </w:rPr>
              <w:t>Ј515</w:t>
            </w:r>
          </w:p>
        </w:tc>
        <w:tc>
          <w:tcPr>
            <w:tcW w:w="2040" w:type="dxa"/>
            <w:tcBorders>
              <w:top w:val="single" w:sz="8" w:space="0" w:color="000000"/>
              <w:left w:val="single" w:sz="8" w:space="0" w:color="000000"/>
              <w:bottom w:val="single" w:sz="8" w:space="0" w:color="000000"/>
              <w:right w:val="single" w:sz="8" w:space="0" w:color="000000"/>
            </w:tcBorders>
            <w:vAlign w:val="center"/>
          </w:tcPr>
          <w:p w14:paraId="34F73449" w14:textId="77777777" w:rsidR="00F70974" w:rsidRPr="00F70974" w:rsidRDefault="00F70974" w:rsidP="001037EC">
            <w:pPr>
              <w:spacing w:after="150"/>
              <w:rPr>
                <w:rFonts w:ascii="Arial" w:hAnsi="Arial" w:cs="Arial"/>
              </w:rPr>
            </w:pPr>
            <w:r w:rsidRPr="00F70974">
              <w:rPr>
                <w:rFonts w:ascii="Arial" w:hAnsi="Arial" w:cs="Arial"/>
                <w:color w:val="000000"/>
              </w:rPr>
              <w:t>7612634.45</w:t>
            </w:r>
          </w:p>
        </w:tc>
        <w:tc>
          <w:tcPr>
            <w:tcW w:w="2040" w:type="dxa"/>
            <w:tcBorders>
              <w:top w:val="single" w:sz="8" w:space="0" w:color="000000"/>
              <w:left w:val="single" w:sz="8" w:space="0" w:color="000000"/>
              <w:bottom w:val="single" w:sz="8" w:space="0" w:color="000000"/>
              <w:right w:val="single" w:sz="8" w:space="0" w:color="000000"/>
            </w:tcBorders>
            <w:vAlign w:val="center"/>
          </w:tcPr>
          <w:p w14:paraId="0A9D9BB4" w14:textId="77777777" w:rsidR="00F70974" w:rsidRPr="00F70974" w:rsidRDefault="00F70974" w:rsidP="001037EC">
            <w:pPr>
              <w:spacing w:after="150"/>
              <w:rPr>
                <w:rFonts w:ascii="Arial" w:hAnsi="Arial" w:cs="Arial"/>
              </w:rPr>
            </w:pPr>
            <w:r w:rsidRPr="00F70974">
              <w:rPr>
                <w:rFonts w:ascii="Arial" w:hAnsi="Arial" w:cs="Arial"/>
                <w:color w:val="000000"/>
              </w:rPr>
              <w:t>4733795.88</w:t>
            </w:r>
          </w:p>
        </w:tc>
      </w:tr>
      <w:tr w:rsidR="00F70974" w:rsidRPr="00F70974" w14:paraId="59DB0BE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5836056" w14:textId="77777777" w:rsidR="00F70974" w:rsidRPr="00F70974" w:rsidRDefault="00F70974" w:rsidP="001037EC">
            <w:pPr>
              <w:spacing w:after="150"/>
              <w:rPr>
                <w:rFonts w:ascii="Arial" w:hAnsi="Arial" w:cs="Arial"/>
              </w:rPr>
            </w:pPr>
            <w:r w:rsidRPr="00F70974">
              <w:rPr>
                <w:rFonts w:ascii="Arial" w:hAnsi="Arial" w:cs="Arial"/>
                <w:b/>
                <w:color w:val="000000"/>
              </w:rPr>
              <w:t>Ј114</w:t>
            </w:r>
          </w:p>
        </w:tc>
        <w:tc>
          <w:tcPr>
            <w:tcW w:w="2039" w:type="dxa"/>
            <w:tcBorders>
              <w:top w:val="single" w:sz="8" w:space="0" w:color="000000"/>
              <w:left w:val="single" w:sz="8" w:space="0" w:color="000000"/>
              <w:bottom w:val="single" w:sz="8" w:space="0" w:color="000000"/>
              <w:right w:val="single" w:sz="8" w:space="0" w:color="000000"/>
            </w:tcBorders>
            <w:vAlign w:val="center"/>
          </w:tcPr>
          <w:p w14:paraId="0C1380E9" w14:textId="77777777" w:rsidR="00F70974" w:rsidRPr="00F70974" w:rsidRDefault="00F70974" w:rsidP="001037EC">
            <w:pPr>
              <w:spacing w:after="150"/>
              <w:rPr>
                <w:rFonts w:ascii="Arial" w:hAnsi="Arial" w:cs="Arial"/>
              </w:rPr>
            </w:pPr>
            <w:r w:rsidRPr="00F70974">
              <w:rPr>
                <w:rFonts w:ascii="Arial" w:hAnsi="Arial" w:cs="Arial"/>
                <w:color w:val="000000"/>
              </w:rPr>
              <w:t>7613006.89</w:t>
            </w:r>
          </w:p>
        </w:tc>
        <w:tc>
          <w:tcPr>
            <w:tcW w:w="2039" w:type="dxa"/>
            <w:tcBorders>
              <w:top w:val="single" w:sz="8" w:space="0" w:color="000000"/>
              <w:left w:val="single" w:sz="8" w:space="0" w:color="000000"/>
              <w:bottom w:val="single" w:sz="8" w:space="0" w:color="000000"/>
              <w:right w:val="single" w:sz="8" w:space="0" w:color="000000"/>
            </w:tcBorders>
            <w:vAlign w:val="center"/>
          </w:tcPr>
          <w:p w14:paraId="634530ED" w14:textId="77777777" w:rsidR="00F70974" w:rsidRPr="00F70974" w:rsidRDefault="00F70974" w:rsidP="001037EC">
            <w:pPr>
              <w:spacing w:after="150"/>
              <w:rPr>
                <w:rFonts w:ascii="Arial" w:hAnsi="Arial" w:cs="Arial"/>
              </w:rPr>
            </w:pPr>
            <w:r w:rsidRPr="00F70974">
              <w:rPr>
                <w:rFonts w:ascii="Arial" w:hAnsi="Arial" w:cs="Arial"/>
                <w:color w:val="000000"/>
              </w:rPr>
              <w:t>4731868.99</w:t>
            </w:r>
          </w:p>
        </w:tc>
        <w:tc>
          <w:tcPr>
            <w:tcW w:w="721" w:type="dxa"/>
            <w:tcBorders>
              <w:top w:val="single" w:sz="8" w:space="0" w:color="000000"/>
              <w:left w:val="single" w:sz="8" w:space="0" w:color="000000"/>
              <w:bottom w:val="single" w:sz="8" w:space="0" w:color="000000"/>
              <w:right w:val="single" w:sz="8" w:space="0" w:color="000000"/>
            </w:tcBorders>
            <w:vAlign w:val="center"/>
          </w:tcPr>
          <w:p w14:paraId="7072DC78" w14:textId="77777777" w:rsidR="00F70974" w:rsidRPr="00F70974" w:rsidRDefault="00F70974" w:rsidP="001037EC">
            <w:pPr>
              <w:spacing w:after="150"/>
              <w:rPr>
                <w:rFonts w:ascii="Arial" w:hAnsi="Arial" w:cs="Arial"/>
              </w:rPr>
            </w:pPr>
            <w:r w:rsidRPr="00F70974">
              <w:rPr>
                <w:rFonts w:ascii="Arial" w:hAnsi="Arial" w:cs="Arial"/>
                <w:b/>
                <w:color w:val="000000"/>
              </w:rPr>
              <w:t>Ј315</w:t>
            </w:r>
          </w:p>
        </w:tc>
        <w:tc>
          <w:tcPr>
            <w:tcW w:w="2039" w:type="dxa"/>
            <w:tcBorders>
              <w:top w:val="single" w:sz="8" w:space="0" w:color="000000"/>
              <w:left w:val="single" w:sz="8" w:space="0" w:color="000000"/>
              <w:bottom w:val="single" w:sz="8" w:space="0" w:color="000000"/>
              <w:right w:val="single" w:sz="8" w:space="0" w:color="000000"/>
            </w:tcBorders>
            <w:vAlign w:val="center"/>
          </w:tcPr>
          <w:p w14:paraId="0180E8C6" w14:textId="77777777" w:rsidR="00F70974" w:rsidRPr="00F70974" w:rsidRDefault="00F70974" w:rsidP="001037EC">
            <w:pPr>
              <w:spacing w:after="150"/>
              <w:rPr>
                <w:rFonts w:ascii="Arial" w:hAnsi="Arial" w:cs="Arial"/>
              </w:rPr>
            </w:pPr>
            <w:r w:rsidRPr="00F70974">
              <w:rPr>
                <w:rFonts w:ascii="Arial" w:hAnsi="Arial" w:cs="Arial"/>
                <w:color w:val="000000"/>
              </w:rPr>
              <w:t>7609126.05</w:t>
            </w:r>
          </w:p>
        </w:tc>
        <w:tc>
          <w:tcPr>
            <w:tcW w:w="2039" w:type="dxa"/>
            <w:tcBorders>
              <w:top w:val="single" w:sz="8" w:space="0" w:color="000000"/>
              <w:left w:val="single" w:sz="8" w:space="0" w:color="000000"/>
              <w:bottom w:val="single" w:sz="8" w:space="0" w:color="000000"/>
              <w:right w:val="single" w:sz="8" w:space="0" w:color="000000"/>
            </w:tcBorders>
            <w:vAlign w:val="center"/>
          </w:tcPr>
          <w:p w14:paraId="496EAD1A" w14:textId="77777777" w:rsidR="00F70974" w:rsidRPr="00F70974" w:rsidRDefault="00F70974" w:rsidP="001037EC">
            <w:pPr>
              <w:spacing w:after="150"/>
              <w:rPr>
                <w:rFonts w:ascii="Arial" w:hAnsi="Arial" w:cs="Arial"/>
              </w:rPr>
            </w:pPr>
            <w:r w:rsidRPr="00F70974">
              <w:rPr>
                <w:rFonts w:ascii="Arial" w:hAnsi="Arial" w:cs="Arial"/>
                <w:color w:val="000000"/>
              </w:rPr>
              <w:t>4734882.15</w:t>
            </w:r>
          </w:p>
        </w:tc>
        <w:tc>
          <w:tcPr>
            <w:tcW w:w="722" w:type="dxa"/>
            <w:tcBorders>
              <w:top w:val="single" w:sz="8" w:space="0" w:color="000000"/>
              <w:left w:val="single" w:sz="8" w:space="0" w:color="000000"/>
              <w:bottom w:val="single" w:sz="8" w:space="0" w:color="000000"/>
              <w:right w:val="single" w:sz="8" w:space="0" w:color="000000"/>
            </w:tcBorders>
            <w:vAlign w:val="center"/>
          </w:tcPr>
          <w:p w14:paraId="35F388A0" w14:textId="77777777" w:rsidR="00F70974" w:rsidRPr="00F70974" w:rsidRDefault="00F70974" w:rsidP="001037EC">
            <w:pPr>
              <w:spacing w:after="150"/>
              <w:rPr>
                <w:rFonts w:ascii="Arial" w:hAnsi="Arial" w:cs="Arial"/>
              </w:rPr>
            </w:pPr>
            <w:r w:rsidRPr="00F70974">
              <w:rPr>
                <w:rFonts w:ascii="Arial" w:hAnsi="Arial" w:cs="Arial"/>
                <w:b/>
                <w:color w:val="000000"/>
              </w:rPr>
              <w:t>Ј516</w:t>
            </w:r>
          </w:p>
        </w:tc>
        <w:tc>
          <w:tcPr>
            <w:tcW w:w="2040" w:type="dxa"/>
            <w:tcBorders>
              <w:top w:val="single" w:sz="8" w:space="0" w:color="000000"/>
              <w:left w:val="single" w:sz="8" w:space="0" w:color="000000"/>
              <w:bottom w:val="single" w:sz="8" w:space="0" w:color="000000"/>
              <w:right w:val="single" w:sz="8" w:space="0" w:color="000000"/>
            </w:tcBorders>
            <w:vAlign w:val="center"/>
          </w:tcPr>
          <w:p w14:paraId="5ACD40AF" w14:textId="77777777" w:rsidR="00F70974" w:rsidRPr="00F70974" w:rsidRDefault="00F70974" w:rsidP="001037EC">
            <w:pPr>
              <w:spacing w:after="150"/>
              <w:rPr>
                <w:rFonts w:ascii="Arial" w:hAnsi="Arial" w:cs="Arial"/>
              </w:rPr>
            </w:pPr>
            <w:r w:rsidRPr="00F70974">
              <w:rPr>
                <w:rFonts w:ascii="Arial" w:hAnsi="Arial" w:cs="Arial"/>
                <w:color w:val="000000"/>
              </w:rPr>
              <w:t>7612671.74</w:t>
            </w:r>
          </w:p>
        </w:tc>
        <w:tc>
          <w:tcPr>
            <w:tcW w:w="2040" w:type="dxa"/>
            <w:tcBorders>
              <w:top w:val="single" w:sz="8" w:space="0" w:color="000000"/>
              <w:left w:val="single" w:sz="8" w:space="0" w:color="000000"/>
              <w:bottom w:val="single" w:sz="8" w:space="0" w:color="000000"/>
              <w:right w:val="single" w:sz="8" w:space="0" w:color="000000"/>
            </w:tcBorders>
            <w:vAlign w:val="center"/>
          </w:tcPr>
          <w:p w14:paraId="0F375C42" w14:textId="77777777" w:rsidR="00F70974" w:rsidRPr="00F70974" w:rsidRDefault="00F70974" w:rsidP="001037EC">
            <w:pPr>
              <w:spacing w:after="150"/>
              <w:rPr>
                <w:rFonts w:ascii="Arial" w:hAnsi="Arial" w:cs="Arial"/>
              </w:rPr>
            </w:pPr>
            <w:r w:rsidRPr="00F70974">
              <w:rPr>
                <w:rFonts w:ascii="Arial" w:hAnsi="Arial" w:cs="Arial"/>
                <w:color w:val="000000"/>
              </w:rPr>
              <w:t>4733722.75</w:t>
            </w:r>
          </w:p>
        </w:tc>
      </w:tr>
      <w:tr w:rsidR="00F70974" w:rsidRPr="00F70974" w14:paraId="508F850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3651C33" w14:textId="77777777" w:rsidR="00F70974" w:rsidRPr="00F70974" w:rsidRDefault="00F70974" w:rsidP="001037EC">
            <w:pPr>
              <w:spacing w:after="150"/>
              <w:rPr>
                <w:rFonts w:ascii="Arial" w:hAnsi="Arial" w:cs="Arial"/>
              </w:rPr>
            </w:pPr>
            <w:r w:rsidRPr="00F70974">
              <w:rPr>
                <w:rFonts w:ascii="Arial" w:hAnsi="Arial" w:cs="Arial"/>
                <w:b/>
                <w:color w:val="000000"/>
              </w:rPr>
              <w:t>Ј115</w:t>
            </w:r>
          </w:p>
        </w:tc>
        <w:tc>
          <w:tcPr>
            <w:tcW w:w="2039" w:type="dxa"/>
            <w:tcBorders>
              <w:top w:val="single" w:sz="8" w:space="0" w:color="000000"/>
              <w:left w:val="single" w:sz="8" w:space="0" w:color="000000"/>
              <w:bottom w:val="single" w:sz="8" w:space="0" w:color="000000"/>
              <w:right w:val="single" w:sz="8" w:space="0" w:color="000000"/>
            </w:tcBorders>
            <w:vAlign w:val="center"/>
          </w:tcPr>
          <w:p w14:paraId="18F7A499" w14:textId="77777777" w:rsidR="00F70974" w:rsidRPr="00F70974" w:rsidRDefault="00F70974" w:rsidP="001037EC">
            <w:pPr>
              <w:spacing w:after="150"/>
              <w:rPr>
                <w:rFonts w:ascii="Arial" w:hAnsi="Arial" w:cs="Arial"/>
              </w:rPr>
            </w:pPr>
            <w:r w:rsidRPr="00F70974">
              <w:rPr>
                <w:rFonts w:ascii="Arial" w:hAnsi="Arial" w:cs="Arial"/>
                <w:color w:val="000000"/>
              </w:rPr>
              <w:t>7613036.05</w:t>
            </w:r>
          </w:p>
        </w:tc>
        <w:tc>
          <w:tcPr>
            <w:tcW w:w="2039" w:type="dxa"/>
            <w:tcBorders>
              <w:top w:val="single" w:sz="8" w:space="0" w:color="000000"/>
              <w:left w:val="single" w:sz="8" w:space="0" w:color="000000"/>
              <w:bottom w:val="single" w:sz="8" w:space="0" w:color="000000"/>
              <w:right w:val="single" w:sz="8" w:space="0" w:color="000000"/>
            </w:tcBorders>
            <w:vAlign w:val="center"/>
          </w:tcPr>
          <w:p w14:paraId="6F7253C7" w14:textId="77777777" w:rsidR="00F70974" w:rsidRPr="00F70974" w:rsidRDefault="00F70974" w:rsidP="001037EC">
            <w:pPr>
              <w:spacing w:after="150"/>
              <w:rPr>
                <w:rFonts w:ascii="Arial" w:hAnsi="Arial" w:cs="Arial"/>
              </w:rPr>
            </w:pPr>
            <w:r w:rsidRPr="00F70974">
              <w:rPr>
                <w:rFonts w:ascii="Arial" w:hAnsi="Arial" w:cs="Arial"/>
                <w:color w:val="000000"/>
              </w:rPr>
              <w:t>4731942.21</w:t>
            </w:r>
          </w:p>
        </w:tc>
        <w:tc>
          <w:tcPr>
            <w:tcW w:w="721" w:type="dxa"/>
            <w:tcBorders>
              <w:top w:val="single" w:sz="8" w:space="0" w:color="000000"/>
              <w:left w:val="single" w:sz="8" w:space="0" w:color="000000"/>
              <w:bottom w:val="single" w:sz="8" w:space="0" w:color="000000"/>
              <w:right w:val="single" w:sz="8" w:space="0" w:color="000000"/>
            </w:tcBorders>
            <w:vAlign w:val="center"/>
          </w:tcPr>
          <w:p w14:paraId="1004DD1A" w14:textId="77777777" w:rsidR="00F70974" w:rsidRPr="00F70974" w:rsidRDefault="00F70974" w:rsidP="001037EC">
            <w:pPr>
              <w:spacing w:after="150"/>
              <w:rPr>
                <w:rFonts w:ascii="Arial" w:hAnsi="Arial" w:cs="Arial"/>
              </w:rPr>
            </w:pPr>
            <w:r w:rsidRPr="00F70974">
              <w:rPr>
                <w:rFonts w:ascii="Arial" w:hAnsi="Arial" w:cs="Arial"/>
                <w:b/>
                <w:color w:val="000000"/>
              </w:rPr>
              <w:t>Ј316</w:t>
            </w:r>
          </w:p>
        </w:tc>
        <w:tc>
          <w:tcPr>
            <w:tcW w:w="2039" w:type="dxa"/>
            <w:tcBorders>
              <w:top w:val="single" w:sz="8" w:space="0" w:color="000000"/>
              <w:left w:val="single" w:sz="8" w:space="0" w:color="000000"/>
              <w:bottom w:val="single" w:sz="8" w:space="0" w:color="000000"/>
              <w:right w:val="single" w:sz="8" w:space="0" w:color="000000"/>
            </w:tcBorders>
            <w:vAlign w:val="center"/>
          </w:tcPr>
          <w:p w14:paraId="25A2DFD3" w14:textId="77777777" w:rsidR="00F70974" w:rsidRPr="00F70974" w:rsidRDefault="00F70974" w:rsidP="001037EC">
            <w:pPr>
              <w:spacing w:after="150"/>
              <w:rPr>
                <w:rFonts w:ascii="Arial" w:hAnsi="Arial" w:cs="Arial"/>
              </w:rPr>
            </w:pPr>
            <w:r w:rsidRPr="00F70974">
              <w:rPr>
                <w:rFonts w:ascii="Arial" w:hAnsi="Arial" w:cs="Arial"/>
                <w:color w:val="000000"/>
              </w:rPr>
              <w:t>7609135.86</w:t>
            </w:r>
          </w:p>
        </w:tc>
        <w:tc>
          <w:tcPr>
            <w:tcW w:w="2039" w:type="dxa"/>
            <w:tcBorders>
              <w:top w:val="single" w:sz="8" w:space="0" w:color="000000"/>
              <w:left w:val="single" w:sz="8" w:space="0" w:color="000000"/>
              <w:bottom w:val="single" w:sz="8" w:space="0" w:color="000000"/>
              <w:right w:val="single" w:sz="8" w:space="0" w:color="000000"/>
            </w:tcBorders>
            <w:vAlign w:val="center"/>
          </w:tcPr>
          <w:p w14:paraId="74717006" w14:textId="77777777" w:rsidR="00F70974" w:rsidRPr="00F70974" w:rsidRDefault="00F70974" w:rsidP="001037EC">
            <w:pPr>
              <w:spacing w:after="150"/>
              <w:rPr>
                <w:rFonts w:ascii="Arial" w:hAnsi="Arial" w:cs="Arial"/>
              </w:rPr>
            </w:pPr>
            <w:r w:rsidRPr="00F70974">
              <w:rPr>
                <w:rFonts w:ascii="Arial" w:hAnsi="Arial" w:cs="Arial"/>
                <w:color w:val="000000"/>
              </w:rPr>
              <w:t>4734856.08</w:t>
            </w:r>
          </w:p>
        </w:tc>
        <w:tc>
          <w:tcPr>
            <w:tcW w:w="722" w:type="dxa"/>
            <w:tcBorders>
              <w:top w:val="single" w:sz="8" w:space="0" w:color="000000"/>
              <w:left w:val="single" w:sz="8" w:space="0" w:color="000000"/>
              <w:bottom w:val="single" w:sz="8" w:space="0" w:color="000000"/>
              <w:right w:val="single" w:sz="8" w:space="0" w:color="000000"/>
            </w:tcBorders>
            <w:vAlign w:val="center"/>
          </w:tcPr>
          <w:p w14:paraId="3EE3963C" w14:textId="77777777" w:rsidR="00F70974" w:rsidRPr="00F70974" w:rsidRDefault="00F70974" w:rsidP="001037EC">
            <w:pPr>
              <w:spacing w:after="150"/>
              <w:rPr>
                <w:rFonts w:ascii="Arial" w:hAnsi="Arial" w:cs="Arial"/>
              </w:rPr>
            </w:pPr>
            <w:r w:rsidRPr="00F70974">
              <w:rPr>
                <w:rFonts w:ascii="Arial" w:hAnsi="Arial" w:cs="Arial"/>
                <w:b/>
                <w:color w:val="000000"/>
              </w:rPr>
              <w:t>Ј517</w:t>
            </w:r>
          </w:p>
        </w:tc>
        <w:tc>
          <w:tcPr>
            <w:tcW w:w="2040" w:type="dxa"/>
            <w:tcBorders>
              <w:top w:val="single" w:sz="8" w:space="0" w:color="000000"/>
              <w:left w:val="single" w:sz="8" w:space="0" w:color="000000"/>
              <w:bottom w:val="single" w:sz="8" w:space="0" w:color="000000"/>
              <w:right w:val="single" w:sz="8" w:space="0" w:color="000000"/>
            </w:tcBorders>
            <w:vAlign w:val="center"/>
          </w:tcPr>
          <w:p w14:paraId="3C073F9C" w14:textId="77777777" w:rsidR="00F70974" w:rsidRPr="00F70974" w:rsidRDefault="00F70974" w:rsidP="001037EC">
            <w:pPr>
              <w:spacing w:after="150"/>
              <w:rPr>
                <w:rFonts w:ascii="Arial" w:hAnsi="Arial" w:cs="Arial"/>
              </w:rPr>
            </w:pPr>
            <w:r w:rsidRPr="00F70974">
              <w:rPr>
                <w:rFonts w:ascii="Arial" w:hAnsi="Arial" w:cs="Arial"/>
                <w:color w:val="000000"/>
              </w:rPr>
              <w:t>7612689.95</w:t>
            </w:r>
          </w:p>
        </w:tc>
        <w:tc>
          <w:tcPr>
            <w:tcW w:w="2040" w:type="dxa"/>
            <w:tcBorders>
              <w:top w:val="single" w:sz="8" w:space="0" w:color="000000"/>
              <w:left w:val="single" w:sz="8" w:space="0" w:color="000000"/>
              <w:bottom w:val="single" w:sz="8" w:space="0" w:color="000000"/>
              <w:right w:val="single" w:sz="8" w:space="0" w:color="000000"/>
            </w:tcBorders>
            <w:vAlign w:val="center"/>
          </w:tcPr>
          <w:p w14:paraId="7D2005E8" w14:textId="77777777" w:rsidR="00F70974" w:rsidRPr="00F70974" w:rsidRDefault="00F70974" w:rsidP="001037EC">
            <w:pPr>
              <w:spacing w:after="150"/>
              <w:rPr>
                <w:rFonts w:ascii="Arial" w:hAnsi="Arial" w:cs="Arial"/>
              </w:rPr>
            </w:pPr>
            <w:r w:rsidRPr="00F70974">
              <w:rPr>
                <w:rFonts w:ascii="Arial" w:hAnsi="Arial" w:cs="Arial"/>
                <w:color w:val="000000"/>
              </w:rPr>
              <w:t>4733679.36</w:t>
            </w:r>
          </w:p>
        </w:tc>
      </w:tr>
      <w:tr w:rsidR="00F70974" w:rsidRPr="00F70974" w14:paraId="0BC79DD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CEE243F" w14:textId="77777777" w:rsidR="00F70974" w:rsidRPr="00F70974" w:rsidRDefault="00F70974" w:rsidP="001037EC">
            <w:pPr>
              <w:spacing w:after="150"/>
              <w:rPr>
                <w:rFonts w:ascii="Arial" w:hAnsi="Arial" w:cs="Arial"/>
              </w:rPr>
            </w:pPr>
            <w:r w:rsidRPr="00F70974">
              <w:rPr>
                <w:rFonts w:ascii="Arial" w:hAnsi="Arial" w:cs="Arial"/>
                <w:b/>
                <w:color w:val="000000"/>
              </w:rPr>
              <w:t>Ј116</w:t>
            </w:r>
          </w:p>
        </w:tc>
        <w:tc>
          <w:tcPr>
            <w:tcW w:w="2039" w:type="dxa"/>
            <w:tcBorders>
              <w:top w:val="single" w:sz="8" w:space="0" w:color="000000"/>
              <w:left w:val="single" w:sz="8" w:space="0" w:color="000000"/>
              <w:bottom w:val="single" w:sz="8" w:space="0" w:color="000000"/>
              <w:right w:val="single" w:sz="8" w:space="0" w:color="000000"/>
            </w:tcBorders>
            <w:vAlign w:val="center"/>
          </w:tcPr>
          <w:p w14:paraId="46F15728" w14:textId="77777777" w:rsidR="00F70974" w:rsidRPr="00F70974" w:rsidRDefault="00F70974" w:rsidP="001037EC">
            <w:pPr>
              <w:spacing w:after="150"/>
              <w:rPr>
                <w:rFonts w:ascii="Arial" w:hAnsi="Arial" w:cs="Arial"/>
              </w:rPr>
            </w:pPr>
            <w:r w:rsidRPr="00F70974">
              <w:rPr>
                <w:rFonts w:ascii="Arial" w:hAnsi="Arial" w:cs="Arial"/>
                <w:color w:val="000000"/>
              </w:rPr>
              <w:t>7613044.52</w:t>
            </w:r>
          </w:p>
        </w:tc>
        <w:tc>
          <w:tcPr>
            <w:tcW w:w="2039" w:type="dxa"/>
            <w:tcBorders>
              <w:top w:val="single" w:sz="8" w:space="0" w:color="000000"/>
              <w:left w:val="single" w:sz="8" w:space="0" w:color="000000"/>
              <w:bottom w:val="single" w:sz="8" w:space="0" w:color="000000"/>
              <w:right w:val="single" w:sz="8" w:space="0" w:color="000000"/>
            </w:tcBorders>
            <w:vAlign w:val="center"/>
          </w:tcPr>
          <w:p w14:paraId="33A9844E" w14:textId="77777777" w:rsidR="00F70974" w:rsidRPr="00F70974" w:rsidRDefault="00F70974" w:rsidP="001037EC">
            <w:pPr>
              <w:spacing w:after="150"/>
              <w:rPr>
                <w:rFonts w:ascii="Arial" w:hAnsi="Arial" w:cs="Arial"/>
              </w:rPr>
            </w:pPr>
            <w:r w:rsidRPr="00F70974">
              <w:rPr>
                <w:rFonts w:ascii="Arial" w:hAnsi="Arial" w:cs="Arial"/>
                <w:color w:val="000000"/>
              </w:rPr>
              <w:t>4731975.57</w:t>
            </w:r>
          </w:p>
        </w:tc>
        <w:tc>
          <w:tcPr>
            <w:tcW w:w="721" w:type="dxa"/>
            <w:tcBorders>
              <w:top w:val="single" w:sz="8" w:space="0" w:color="000000"/>
              <w:left w:val="single" w:sz="8" w:space="0" w:color="000000"/>
              <w:bottom w:val="single" w:sz="8" w:space="0" w:color="000000"/>
              <w:right w:val="single" w:sz="8" w:space="0" w:color="000000"/>
            </w:tcBorders>
            <w:vAlign w:val="center"/>
          </w:tcPr>
          <w:p w14:paraId="094577F6" w14:textId="77777777" w:rsidR="00F70974" w:rsidRPr="00F70974" w:rsidRDefault="00F70974" w:rsidP="001037EC">
            <w:pPr>
              <w:spacing w:after="150"/>
              <w:rPr>
                <w:rFonts w:ascii="Arial" w:hAnsi="Arial" w:cs="Arial"/>
              </w:rPr>
            </w:pPr>
            <w:r w:rsidRPr="00F70974">
              <w:rPr>
                <w:rFonts w:ascii="Arial" w:hAnsi="Arial" w:cs="Arial"/>
                <w:b/>
                <w:color w:val="000000"/>
              </w:rPr>
              <w:t>Ј317</w:t>
            </w:r>
          </w:p>
        </w:tc>
        <w:tc>
          <w:tcPr>
            <w:tcW w:w="2039" w:type="dxa"/>
            <w:tcBorders>
              <w:top w:val="single" w:sz="8" w:space="0" w:color="000000"/>
              <w:left w:val="single" w:sz="8" w:space="0" w:color="000000"/>
              <w:bottom w:val="single" w:sz="8" w:space="0" w:color="000000"/>
              <w:right w:val="single" w:sz="8" w:space="0" w:color="000000"/>
            </w:tcBorders>
            <w:vAlign w:val="center"/>
          </w:tcPr>
          <w:p w14:paraId="4917C0C1" w14:textId="77777777" w:rsidR="00F70974" w:rsidRPr="00F70974" w:rsidRDefault="00F70974" w:rsidP="001037EC">
            <w:pPr>
              <w:spacing w:after="150"/>
              <w:rPr>
                <w:rFonts w:ascii="Arial" w:hAnsi="Arial" w:cs="Arial"/>
              </w:rPr>
            </w:pPr>
            <w:r w:rsidRPr="00F70974">
              <w:rPr>
                <w:rFonts w:ascii="Arial" w:hAnsi="Arial" w:cs="Arial"/>
                <w:color w:val="000000"/>
              </w:rPr>
              <w:t>7609141.85</w:t>
            </w:r>
          </w:p>
        </w:tc>
        <w:tc>
          <w:tcPr>
            <w:tcW w:w="2039" w:type="dxa"/>
            <w:tcBorders>
              <w:top w:val="single" w:sz="8" w:space="0" w:color="000000"/>
              <w:left w:val="single" w:sz="8" w:space="0" w:color="000000"/>
              <w:bottom w:val="single" w:sz="8" w:space="0" w:color="000000"/>
              <w:right w:val="single" w:sz="8" w:space="0" w:color="000000"/>
            </w:tcBorders>
            <w:vAlign w:val="center"/>
          </w:tcPr>
          <w:p w14:paraId="2F4A8248" w14:textId="77777777" w:rsidR="00F70974" w:rsidRPr="00F70974" w:rsidRDefault="00F70974" w:rsidP="001037EC">
            <w:pPr>
              <w:spacing w:after="150"/>
              <w:rPr>
                <w:rFonts w:ascii="Arial" w:hAnsi="Arial" w:cs="Arial"/>
              </w:rPr>
            </w:pPr>
            <w:r w:rsidRPr="00F70974">
              <w:rPr>
                <w:rFonts w:ascii="Arial" w:hAnsi="Arial" w:cs="Arial"/>
                <w:color w:val="000000"/>
              </w:rPr>
              <w:t>4734839.63</w:t>
            </w:r>
          </w:p>
        </w:tc>
        <w:tc>
          <w:tcPr>
            <w:tcW w:w="722" w:type="dxa"/>
            <w:tcBorders>
              <w:top w:val="single" w:sz="8" w:space="0" w:color="000000"/>
              <w:left w:val="single" w:sz="8" w:space="0" w:color="000000"/>
              <w:bottom w:val="single" w:sz="8" w:space="0" w:color="000000"/>
              <w:right w:val="single" w:sz="8" w:space="0" w:color="000000"/>
            </w:tcBorders>
            <w:vAlign w:val="center"/>
          </w:tcPr>
          <w:p w14:paraId="5874D9A6" w14:textId="77777777" w:rsidR="00F70974" w:rsidRPr="00F70974" w:rsidRDefault="00F70974" w:rsidP="001037EC">
            <w:pPr>
              <w:spacing w:after="150"/>
              <w:rPr>
                <w:rFonts w:ascii="Arial" w:hAnsi="Arial" w:cs="Arial"/>
              </w:rPr>
            </w:pPr>
            <w:r w:rsidRPr="00F70974">
              <w:rPr>
                <w:rFonts w:ascii="Arial" w:hAnsi="Arial" w:cs="Arial"/>
                <w:b/>
                <w:color w:val="000000"/>
              </w:rPr>
              <w:t>Ј518</w:t>
            </w:r>
          </w:p>
        </w:tc>
        <w:tc>
          <w:tcPr>
            <w:tcW w:w="2040" w:type="dxa"/>
            <w:tcBorders>
              <w:top w:val="single" w:sz="8" w:space="0" w:color="000000"/>
              <w:left w:val="single" w:sz="8" w:space="0" w:color="000000"/>
              <w:bottom w:val="single" w:sz="8" w:space="0" w:color="000000"/>
              <w:right w:val="single" w:sz="8" w:space="0" w:color="000000"/>
            </w:tcBorders>
            <w:vAlign w:val="center"/>
          </w:tcPr>
          <w:p w14:paraId="15CE98D0" w14:textId="77777777" w:rsidR="00F70974" w:rsidRPr="00F70974" w:rsidRDefault="00F70974" w:rsidP="001037EC">
            <w:pPr>
              <w:spacing w:after="150"/>
              <w:rPr>
                <w:rFonts w:ascii="Arial" w:hAnsi="Arial" w:cs="Arial"/>
              </w:rPr>
            </w:pPr>
            <w:r w:rsidRPr="00F70974">
              <w:rPr>
                <w:rFonts w:ascii="Arial" w:hAnsi="Arial" w:cs="Arial"/>
                <w:color w:val="000000"/>
              </w:rPr>
              <w:t>7612701.49</w:t>
            </w:r>
          </w:p>
        </w:tc>
        <w:tc>
          <w:tcPr>
            <w:tcW w:w="2040" w:type="dxa"/>
            <w:tcBorders>
              <w:top w:val="single" w:sz="8" w:space="0" w:color="000000"/>
              <w:left w:val="single" w:sz="8" w:space="0" w:color="000000"/>
              <w:bottom w:val="single" w:sz="8" w:space="0" w:color="000000"/>
              <w:right w:val="single" w:sz="8" w:space="0" w:color="000000"/>
            </w:tcBorders>
            <w:vAlign w:val="center"/>
          </w:tcPr>
          <w:p w14:paraId="31C91F6E" w14:textId="77777777" w:rsidR="00F70974" w:rsidRPr="00F70974" w:rsidRDefault="00F70974" w:rsidP="001037EC">
            <w:pPr>
              <w:spacing w:after="150"/>
              <w:rPr>
                <w:rFonts w:ascii="Arial" w:hAnsi="Arial" w:cs="Arial"/>
              </w:rPr>
            </w:pPr>
            <w:r w:rsidRPr="00F70974">
              <w:rPr>
                <w:rFonts w:ascii="Arial" w:hAnsi="Arial" w:cs="Arial"/>
                <w:color w:val="000000"/>
              </w:rPr>
              <w:t>4733644.90</w:t>
            </w:r>
          </w:p>
        </w:tc>
      </w:tr>
      <w:tr w:rsidR="00F70974" w:rsidRPr="00F70974" w14:paraId="0E5F8F4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3FE597C" w14:textId="77777777" w:rsidR="00F70974" w:rsidRPr="00F70974" w:rsidRDefault="00F70974" w:rsidP="001037EC">
            <w:pPr>
              <w:spacing w:after="150"/>
              <w:rPr>
                <w:rFonts w:ascii="Arial" w:hAnsi="Arial" w:cs="Arial"/>
              </w:rPr>
            </w:pPr>
            <w:r w:rsidRPr="00F70974">
              <w:rPr>
                <w:rFonts w:ascii="Arial" w:hAnsi="Arial" w:cs="Arial"/>
                <w:b/>
                <w:color w:val="000000"/>
              </w:rPr>
              <w:t>Ј117</w:t>
            </w:r>
          </w:p>
        </w:tc>
        <w:tc>
          <w:tcPr>
            <w:tcW w:w="2039" w:type="dxa"/>
            <w:tcBorders>
              <w:top w:val="single" w:sz="8" w:space="0" w:color="000000"/>
              <w:left w:val="single" w:sz="8" w:space="0" w:color="000000"/>
              <w:bottom w:val="single" w:sz="8" w:space="0" w:color="000000"/>
              <w:right w:val="single" w:sz="8" w:space="0" w:color="000000"/>
            </w:tcBorders>
            <w:vAlign w:val="center"/>
          </w:tcPr>
          <w:p w14:paraId="4FBB9581" w14:textId="77777777" w:rsidR="00F70974" w:rsidRPr="00F70974" w:rsidRDefault="00F70974" w:rsidP="001037EC">
            <w:pPr>
              <w:spacing w:after="150"/>
              <w:rPr>
                <w:rFonts w:ascii="Arial" w:hAnsi="Arial" w:cs="Arial"/>
              </w:rPr>
            </w:pPr>
            <w:r w:rsidRPr="00F70974">
              <w:rPr>
                <w:rFonts w:ascii="Arial" w:hAnsi="Arial" w:cs="Arial"/>
                <w:color w:val="000000"/>
              </w:rPr>
              <w:t>7613044.11</w:t>
            </w:r>
          </w:p>
        </w:tc>
        <w:tc>
          <w:tcPr>
            <w:tcW w:w="2039" w:type="dxa"/>
            <w:tcBorders>
              <w:top w:val="single" w:sz="8" w:space="0" w:color="000000"/>
              <w:left w:val="single" w:sz="8" w:space="0" w:color="000000"/>
              <w:bottom w:val="single" w:sz="8" w:space="0" w:color="000000"/>
              <w:right w:val="single" w:sz="8" w:space="0" w:color="000000"/>
            </w:tcBorders>
            <w:vAlign w:val="center"/>
          </w:tcPr>
          <w:p w14:paraId="6A635D30" w14:textId="77777777" w:rsidR="00F70974" w:rsidRPr="00F70974" w:rsidRDefault="00F70974" w:rsidP="001037EC">
            <w:pPr>
              <w:spacing w:after="150"/>
              <w:rPr>
                <w:rFonts w:ascii="Arial" w:hAnsi="Arial" w:cs="Arial"/>
              </w:rPr>
            </w:pPr>
            <w:r w:rsidRPr="00F70974">
              <w:rPr>
                <w:rFonts w:ascii="Arial" w:hAnsi="Arial" w:cs="Arial"/>
                <w:color w:val="000000"/>
              </w:rPr>
              <w:t>4732009.98</w:t>
            </w:r>
          </w:p>
        </w:tc>
        <w:tc>
          <w:tcPr>
            <w:tcW w:w="721" w:type="dxa"/>
            <w:tcBorders>
              <w:top w:val="single" w:sz="8" w:space="0" w:color="000000"/>
              <w:left w:val="single" w:sz="8" w:space="0" w:color="000000"/>
              <w:bottom w:val="single" w:sz="8" w:space="0" w:color="000000"/>
              <w:right w:val="single" w:sz="8" w:space="0" w:color="000000"/>
            </w:tcBorders>
            <w:vAlign w:val="center"/>
          </w:tcPr>
          <w:p w14:paraId="00FAE6CA" w14:textId="77777777" w:rsidR="00F70974" w:rsidRPr="00F70974" w:rsidRDefault="00F70974" w:rsidP="001037EC">
            <w:pPr>
              <w:spacing w:after="150"/>
              <w:rPr>
                <w:rFonts w:ascii="Arial" w:hAnsi="Arial" w:cs="Arial"/>
              </w:rPr>
            </w:pPr>
            <w:r w:rsidRPr="00F70974">
              <w:rPr>
                <w:rFonts w:ascii="Arial" w:hAnsi="Arial" w:cs="Arial"/>
                <w:b/>
                <w:color w:val="000000"/>
              </w:rPr>
              <w:t>Ј318</w:t>
            </w:r>
          </w:p>
        </w:tc>
        <w:tc>
          <w:tcPr>
            <w:tcW w:w="2039" w:type="dxa"/>
            <w:tcBorders>
              <w:top w:val="single" w:sz="8" w:space="0" w:color="000000"/>
              <w:left w:val="single" w:sz="8" w:space="0" w:color="000000"/>
              <w:bottom w:val="single" w:sz="8" w:space="0" w:color="000000"/>
              <w:right w:val="single" w:sz="8" w:space="0" w:color="000000"/>
            </w:tcBorders>
            <w:vAlign w:val="center"/>
          </w:tcPr>
          <w:p w14:paraId="34747986" w14:textId="77777777" w:rsidR="00F70974" w:rsidRPr="00F70974" w:rsidRDefault="00F70974" w:rsidP="001037EC">
            <w:pPr>
              <w:spacing w:after="150"/>
              <w:rPr>
                <w:rFonts w:ascii="Arial" w:hAnsi="Arial" w:cs="Arial"/>
              </w:rPr>
            </w:pPr>
            <w:r w:rsidRPr="00F70974">
              <w:rPr>
                <w:rFonts w:ascii="Arial" w:hAnsi="Arial" w:cs="Arial"/>
                <w:color w:val="000000"/>
              </w:rPr>
              <w:t>7609147.49</w:t>
            </w:r>
          </w:p>
        </w:tc>
        <w:tc>
          <w:tcPr>
            <w:tcW w:w="2039" w:type="dxa"/>
            <w:tcBorders>
              <w:top w:val="single" w:sz="8" w:space="0" w:color="000000"/>
              <w:left w:val="single" w:sz="8" w:space="0" w:color="000000"/>
              <w:bottom w:val="single" w:sz="8" w:space="0" w:color="000000"/>
              <w:right w:val="single" w:sz="8" w:space="0" w:color="000000"/>
            </w:tcBorders>
            <w:vAlign w:val="center"/>
          </w:tcPr>
          <w:p w14:paraId="7366CE9D" w14:textId="77777777" w:rsidR="00F70974" w:rsidRPr="00F70974" w:rsidRDefault="00F70974" w:rsidP="001037EC">
            <w:pPr>
              <w:spacing w:after="150"/>
              <w:rPr>
                <w:rFonts w:ascii="Arial" w:hAnsi="Arial" w:cs="Arial"/>
              </w:rPr>
            </w:pPr>
            <w:r w:rsidRPr="00F70974">
              <w:rPr>
                <w:rFonts w:ascii="Arial" w:hAnsi="Arial" w:cs="Arial"/>
                <w:color w:val="000000"/>
              </w:rPr>
              <w:t>4734823.06</w:t>
            </w:r>
          </w:p>
        </w:tc>
        <w:tc>
          <w:tcPr>
            <w:tcW w:w="722" w:type="dxa"/>
            <w:tcBorders>
              <w:top w:val="single" w:sz="8" w:space="0" w:color="000000"/>
              <w:left w:val="single" w:sz="8" w:space="0" w:color="000000"/>
              <w:bottom w:val="single" w:sz="8" w:space="0" w:color="000000"/>
              <w:right w:val="single" w:sz="8" w:space="0" w:color="000000"/>
            </w:tcBorders>
            <w:vAlign w:val="center"/>
          </w:tcPr>
          <w:p w14:paraId="4A114692" w14:textId="77777777" w:rsidR="00F70974" w:rsidRPr="00F70974" w:rsidRDefault="00F70974" w:rsidP="001037EC">
            <w:pPr>
              <w:spacing w:after="150"/>
              <w:rPr>
                <w:rFonts w:ascii="Arial" w:hAnsi="Arial" w:cs="Arial"/>
              </w:rPr>
            </w:pPr>
            <w:r w:rsidRPr="00F70974">
              <w:rPr>
                <w:rFonts w:ascii="Arial" w:hAnsi="Arial" w:cs="Arial"/>
                <w:b/>
                <w:color w:val="000000"/>
              </w:rPr>
              <w:t>Ј519</w:t>
            </w:r>
          </w:p>
        </w:tc>
        <w:tc>
          <w:tcPr>
            <w:tcW w:w="2040" w:type="dxa"/>
            <w:tcBorders>
              <w:top w:val="single" w:sz="8" w:space="0" w:color="000000"/>
              <w:left w:val="single" w:sz="8" w:space="0" w:color="000000"/>
              <w:bottom w:val="single" w:sz="8" w:space="0" w:color="000000"/>
              <w:right w:val="single" w:sz="8" w:space="0" w:color="000000"/>
            </w:tcBorders>
            <w:vAlign w:val="center"/>
          </w:tcPr>
          <w:p w14:paraId="13CD3612" w14:textId="77777777" w:rsidR="00F70974" w:rsidRPr="00F70974" w:rsidRDefault="00F70974" w:rsidP="001037EC">
            <w:pPr>
              <w:spacing w:after="150"/>
              <w:rPr>
                <w:rFonts w:ascii="Arial" w:hAnsi="Arial" w:cs="Arial"/>
              </w:rPr>
            </w:pPr>
            <w:r w:rsidRPr="00F70974">
              <w:rPr>
                <w:rFonts w:ascii="Arial" w:hAnsi="Arial" w:cs="Arial"/>
                <w:color w:val="000000"/>
              </w:rPr>
              <w:t>7612726.44</w:t>
            </w:r>
          </w:p>
        </w:tc>
        <w:tc>
          <w:tcPr>
            <w:tcW w:w="2040" w:type="dxa"/>
            <w:tcBorders>
              <w:top w:val="single" w:sz="8" w:space="0" w:color="000000"/>
              <w:left w:val="single" w:sz="8" w:space="0" w:color="000000"/>
              <w:bottom w:val="single" w:sz="8" w:space="0" w:color="000000"/>
              <w:right w:val="single" w:sz="8" w:space="0" w:color="000000"/>
            </w:tcBorders>
            <w:vAlign w:val="center"/>
          </w:tcPr>
          <w:p w14:paraId="429FFAA6" w14:textId="77777777" w:rsidR="00F70974" w:rsidRPr="00F70974" w:rsidRDefault="00F70974" w:rsidP="001037EC">
            <w:pPr>
              <w:spacing w:after="150"/>
              <w:rPr>
                <w:rFonts w:ascii="Arial" w:hAnsi="Arial" w:cs="Arial"/>
              </w:rPr>
            </w:pPr>
            <w:r w:rsidRPr="00F70974">
              <w:rPr>
                <w:rFonts w:ascii="Arial" w:hAnsi="Arial" w:cs="Arial"/>
                <w:color w:val="000000"/>
              </w:rPr>
              <w:t>4733590.40</w:t>
            </w:r>
          </w:p>
        </w:tc>
      </w:tr>
      <w:tr w:rsidR="00F70974" w:rsidRPr="00F70974" w14:paraId="3696517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308F3B0" w14:textId="77777777" w:rsidR="00F70974" w:rsidRPr="00F70974" w:rsidRDefault="00F70974" w:rsidP="001037EC">
            <w:pPr>
              <w:spacing w:after="150"/>
              <w:rPr>
                <w:rFonts w:ascii="Arial" w:hAnsi="Arial" w:cs="Arial"/>
              </w:rPr>
            </w:pPr>
            <w:r w:rsidRPr="00F70974">
              <w:rPr>
                <w:rFonts w:ascii="Arial" w:hAnsi="Arial" w:cs="Arial"/>
                <w:b/>
                <w:color w:val="000000"/>
              </w:rPr>
              <w:t>Ј118</w:t>
            </w:r>
          </w:p>
        </w:tc>
        <w:tc>
          <w:tcPr>
            <w:tcW w:w="2039" w:type="dxa"/>
            <w:tcBorders>
              <w:top w:val="single" w:sz="8" w:space="0" w:color="000000"/>
              <w:left w:val="single" w:sz="8" w:space="0" w:color="000000"/>
              <w:bottom w:val="single" w:sz="8" w:space="0" w:color="000000"/>
              <w:right w:val="single" w:sz="8" w:space="0" w:color="000000"/>
            </w:tcBorders>
            <w:vAlign w:val="center"/>
          </w:tcPr>
          <w:p w14:paraId="09794656" w14:textId="77777777" w:rsidR="00F70974" w:rsidRPr="00F70974" w:rsidRDefault="00F70974" w:rsidP="001037EC">
            <w:pPr>
              <w:spacing w:after="150"/>
              <w:rPr>
                <w:rFonts w:ascii="Arial" w:hAnsi="Arial" w:cs="Arial"/>
              </w:rPr>
            </w:pPr>
            <w:r w:rsidRPr="00F70974">
              <w:rPr>
                <w:rFonts w:ascii="Arial" w:hAnsi="Arial" w:cs="Arial"/>
                <w:color w:val="000000"/>
              </w:rPr>
              <w:t>7613039.26</w:t>
            </w:r>
          </w:p>
        </w:tc>
        <w:tc>
          <w:tcPr>
            <w:tcW w:w="2039" w:type="dxa"/>
            <w:tcBorders>
              <w:top w:val="single" w:sz="8" w:space="0" w:color="000000"/>
              <w:left w:val="single" w:sz="8" w:space="0" w:color="000000"/>
              <w:bottom w:val="single" w:sz="8" w:space="0" w:color="000000"/>
              <w:right w:val="single" w:sz="8" w:space="0" w:color="000000"/>
            </w:tcBorders>
            <w:vAlign w:val="center"/>
          </w:tcPr>
          <w:p w14:paraId="0C8C08D8" w14:textId="77777777" w:rsidR="00F70974" w:rsidRPr="00F70974" w:rsidRDefault="00F70974" w:rsidP="001037EC">
            <w:pPr>
              <w:spacing w:after="150"/>
              <w:rPr>
                <w:rFonts w:ascii="Arial" w:hAnsi="Arial" w:cs="Arial"/>
              </w:rPr>
            </w:pPr>
            <w:r w:rsidRPr="00F70974">
              <w:rPr>
                <w:rFonts w:ascii="Arial" w:hAnsi="Arial" w:cs="Arial"/>
                <w:color w:val="000000"/>
              </w:rPr>
              <w:t>4732043.91</w:t>
            </w:r>
          </w:p>
        </w:tc>
        <w:tc>
          <w:tcPr>
            <w:tcW w:w="721" w:type="dxa"/>
            <w:tcBorders>
              <w:top w:val="single" w:sz="8" w:space="0" w:color="000000"/>
              <w:left w:val="single" w:sz="8" w:space="0" w:color="000000"/>
              <w:bottom w:val="single" w:sz="8" w:space="0" w:color="000000"/>
              <w:right w:val="single" w:sz="8" w:space="0" w:color="000000"/>
            </w:tcBorders>
            <w:vAlign w:val="center"/>
          </w:tcPr>
          <w:p w14:paraId="733C0865" w14:textId="77777777" w:rsidR="00F70974" w:rsidRPr="00F70974" w:rsidRDefault="00F70974" w:rsidP="001037EC">
            <w:pPr>
              <w:spacing w:after="150"/>
              <w:rPr>
                <w:rFonts w:ascii="Arial" w:hAnsi="Arial" w:cs="Arial"/>
              </w:rPr>
            </w:pPr>
            <w:r w:rsidRPr="00F70974">
              <w:rPr>
                <w:rFonts w:ascii="Arial" w:hAnsi="Arial" w:cs="Arial"/>
                <w:b/>
                <w:color w:val="000000"/>
              </w:rPr>
              <w:t>Ј319</w:t>
            </w:r>
          </w:p>
        </w:tc>
        <w:tc>
          <w:tcPr>
            <w:tcW w:w="2039" w:type="dxa"/>
            <w:tcBorders>
              <w:top w:val="single" w:sz="8" w:space="0" w:color="000000"/>
              <w:left w:val="single" w:sz="8" w:space="0" w:color="000000"/>
              <w:bottom w:val="single" w:sz="8" w:space="0" w:color="000000"/>
              <w:right w:val="single" w:sz="8" w:space="0" w:color="000000"/>
            </w:tcBorders>
            <w:vAlign w:val="center"/>
          </w:tcPr>
          <w:p w14:paraId="611AF5A4" w14:textId="77777777" w:rsidR="00F70974" w:rsidRPr="00F70974" w:rsidRDefault="00F70974" w:rsidP="001037EC">
            <w:pPr>
              <w:spacing w:after="150"/>
              <w:rPr>
                <w:rFonts w:ascii="Arial" w:hAnsi="Arial" w:cs="Arial"/>
              </w:rPr>
            </w:pPr>
            <w:r w:rsidRPr="00F70974">
              <w:rPr>
                <w:rFonts w:ascii="Arial" w:hAnsi="Arial" w:cs="Arial"/>
                <w:color w:val="000000"/>
              </w:rPr>
              <w:t>7609162.27</w:t>
            </w:r>
          </w:p>
        </w:tc>
        <w:tc>
          <w:tcPr>
            <w:tcW w:w="2039" w:type="dxa"/>
            <w:tcBorders>
              <w:top w:val="single" w:sz="8" w:space="0" w:color="000000"/>
              <w:left w:val="single" w:sz="8" w:space="0" w:color="000000"/>
              <w:bottom w:val="single" w:sz="8" w:space="0" w:color="000000"/>
              <w:right w:val="single" w:sz="8" w:space="0" w:color="000000"/>
            </w:tcBorders>
            <w:vAlign w:val="center"/>
          </w:tcPr>
          <w:p w14:paraId="624E7D8D" w14:textId="77777777" w:rsidR="00F70974" w:rsidRPr="00F70974" w:rsidRDefault="00F70974" w:rsidP="001037EC">
            <w:pPr>
              <w:spacing w:after="150"/>
              <w:rPr>
                <w:rFonts w:ascii="Arial" w:hAnsi="Arial" w:cs="Arial"/>
              </w:rPr>
            </w:pPr>
            <w:r w:rsidRPr="00F70974">
              <w:rPr>
                <w:rFonts w:ascii="Arial" w:hAnsi="Arial" w:cs="Arial"/>
                <w:color w:val="000000"/>
              </w:rPr>
              <w:t>4734777.94</w:t>
            </w:r>
          </w:p>
        </w:tc>
        <w:tc>
          <w:tcPr>
            <w:tcW w:w="722" w:type="dxa"/>
            <w:tcBorders>
              <w:top w:val="single" w:sz="8" w:space="0" w:color="000000"/>
              <w:left w:val="single" w:sz="8" w:space="0" w:color="000000"/>
              <w:bottom w:val="single" w:sz="8" w:space="0" w:color="000000"/>
              <w:right w:val="single" w:sz="8" w:space="0" w:color="000000"/>
            </w:tcBorders>
            <w:vAlign w:val="center"/>
          </w:tcPr>
          <w:p w14:paraId="7833766A" w14:textId="77777777" w:rsidR="00F70974" w:rsidRPr="00F70974" w:rsidRDefault="00F70974" w:rsidP="001037EC">
            <w:pPr>
              <w:spacing w:after="150"/>
              <w:rPr>
                <w:rFonts w:ascii="Arial" w:hAnsi="Arial" w:cs="Arial"/>
              </w:rPr>
            </w:pPr>
            <w:r w:rsidRPr="00F70974">
              <w:rPr>
                <w:rFonts w:ascii="Arial" w:hAnsi="Arial" w:cs="Arial"/>
                <w:b/>
                <w:color w:val="000000"/>
              </w:rPr>
              <w:t>Ј520</w:t>
            </w:r>
          </w:p>
        </w:tc>
        <w:tc>
          <w:tcPr>
            <w:tcW w:w="2040" w:type="dxa"/>
            <w:tcBorders>
              <w:top w:val="single" w:sz="8" w:space="0" w:color="000000"/>
              <w:left w:val="single" w:sz="8" w:space="0" w:color="000000"/>
              <w:bottom w:val="single" w:sz="8" w:space="0" w:color="000000"/>
              <w:right w:val="single" w:sz="8" w:space="0" w:color="000000"/>
            </w:tcBorders>
            <w:vAlign w:val="center"/>
          </w:tcPr>
          <w:p w14:paraId="6952CBCC" w14:textId="77777777" w:rsidR="00F70974" w:rsidRPr="00F70974" w:rsidRDefault="00F70974" w:rsidP="001037EC">
            <w:pPr>
              <w:spacing w:after="150"/>
              <w:rPr>
                <w:rFonts w:ascii="Arial" w:hAnsi="Arial" w:cs="Arial"/>
              </w:rPr>
            </w:pPr>
            <w:r w:rsidRPr="00F70974">
              <w:rPr>
                <w:rFonts w:ascii="Arial" w:hAnsi="Arial" w:cs="Arial"/>
                <w:color w:val="000000"/>
              </w:rPr>
              <w:t>7612750.67</w:t>
            </w:r>
          </w:p>
        </w:tc>
        <w:tc>
          <w:tcPr>
            <w:tcW w:w="2040" w:type="dxa"/>
            <w:tcBorders>
              <w:top w:val="single" w:sz="8" w:space="0" w:color="000000"/>
              <w:left w:val="single" w:sz="8" w:space="0" w:color="000000"/>
              <w:bottom w:val="single" w:sz="8" w:space="0" w:color="000000"/>
              <w:right w:val="single" w:sz="8" w:space="0" w:color="000000"/>
            </w:tcBorders>
            <w:vAlign w:val="center"/>
          </w:tcPr>
          <w:p w14:paraId="286144BA" w14:textId="77777777" w:rsidR="00F70974" w:rsidRPr="00F70974" w:rsidRDefault="00F70974" w:rsidP="001037EC">
            <w:pPr>
              <w:spacing w:after="150"/>
              <w:rPr>
                <w:rFonts w:ascii="Arial" w:hAnsi="Arial" w:cs="Arial"/>
              </w:rPr>
            </w:pPr>
            <w:r w:rsidRPr="00F70974">
              <w:rPr>
                <w:rFonts w:ascii="Arial" w:hAnsi="Arial" w:cs="Arial"/>
                <w:color w:val="000000"/>
              </w:rPr>
              <w:t>4733549.58</w:t>
            </w:r>
          </w:p>
        </w:tc>
      </w:tr>
      <w:tr w:rsidR="00F70974" w:rsidRPr="00F70974" w14:paraId="71B826A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FBFF70E" w14:textId="77777777" w:rsidR="00F70974" w:rsidRPr="00F70974" w:rsidRDefault="00F70974" w:rsidP="001037EC">
            <w:pPr>
              <w:spacing w:after="150"/>
              <w:rPr>
                <w:rFonts w:ascii="Arial" w:hAnsi="Arial" w:cs="Arial"/>
              </w:rPr>
            </w:pPr>
            <w:r w:rsidRPr="00F70974">
              <w:rPr>
                <w:rFonts w:ascii="Arial" w:hAnsi="Arial" w:cs="Arial"/>
                <w:b/>
                <w:color w:val="000000"/>
              </w:rPr>
              <w:t>Ј119</w:t>
            </w:r>
          </w:p>
        </w:tc>
        <w:tc>
          <w:tcPr>
            <w:tcW w:w="2039" w:type="dxa"/>
            <w:tcBorders>
              <w:top w:val="single" w:sz="8" w:space="0" w:color="000000"/>
              <w:left w:val="single" w:sz="8" w:space="0" w:color="000000"/>
              <w:bottom w:val="single" w:sz="8" w:space="0" w:color="000000"/>
              <w:right w:val="single" w:sz="8" w:space="0" w:color="000000"/>
            </w:tcBorders>
            <w:vAlign w:val="center"/>
          </w:tcPr>
          <w:p w14:paraId="4275B019" w14:textId="77777777" w:rsidR="00F70974" w:rsidRPr="00F70974" w:rsidRDefault="00F70974" w:rsidP="001037EC">
            <w:pPr>
              <w:spacing w:after="150"/>
              <w:rPr>
                <w:rFonts w:ascii="Arial" w:hAnsi="Arial" w:cs="Arial"/>
              </w:rPr>
            </w:pPr>
            <w:r w:rsidRPr="00F70974">
              <w:rPr>
                <w:rFonts w:ascii="Arial" w:hAnsi="Arial" w:cs="Arial"/>
                <w:color w:val="000000"/>
              </w:rPr>
              <w:t>7613037.58</w:t>
            </w:r>
          </w:p>
        </w:tc>
        <w:tc>
          <w:tcPr>
            <w:tcW w:w="2039" w:type="dxa"/>
            <w:tcBorders>
              <w:top w:val="single" w:sz="8" w:space="0" w:color="000000"/>
              <w:left w:val="single" w:sz="8" w:space="0" w:color="000000"/>
              <w:bottom w:val="single" w:sz="8" w:space="0" w:color="000000"/>
              <w:right w:val="single" w:sz="8" w:space="0" w:color="000000"/>
            </w:tcBorders>
            <w:vAlign w:val="center"/>
          </w:tcPr>
          <w:p w14:paraId="37F18B05" w14:textId="77777777" w:rsidR="00F70974" w:rsidRPr="00F70974" w:rsidRDefault="00F70974" w:rsidP="001037EC">
            <w:pPr>
              <w:spacing w:after="150"/>
              <w:rPr>
                <w:rFonts w:ascii="Arial" w:hAnsi="Arial" w:cs="Arial"/>
              </w:rPr>
            </w:pPr>
            <w:r w:rsidRPr="00F70974">
              <w:rPr>
                <w:rFonts w:ascii="Arial" w:hAnsi="Arial" w:cs="Arial"/>
                <w:color w:val="000000"/>
              </w:rPr>
              <w:t>4732066.55</w:t>
            </w:r>
          </w:p>
        </w:tc>
        <w:tc>
          <w:tcPr>
            <w:tcW w:w="721" w:type="dxa"/>
            <w:tcBorders>
              <w:top w:val="single" w:sz="8" w:space="0" w:color="000000"/>
              <w:left w:val="single" w:sz="8" w:space="0" w:color="000000"/>
              <w:bottom w:val="single" w:sz="8" w:space="0" w:color="000000"/>
              <w:right w:val="single" w:sz="8" w:space="0" w:color="000000"/>
            </w:tcBorders>
            <w:vAlign w:val="center"/>
          </w:tcPr>
          <w:p w14:paraId="486F13C9" w14:textId="77777777" w:rsidR="00F70974" w:rsidRPr="00F70974" w:rsidRDefault="00F70974" w:rsidP="001037EC">
            <w:pPr>
              <w:spacing w:after="150"/>
              <w:rPr>
                <w:rFonts w:ascii="Arial" w:hAnsi="Arial" w:cs="Arial"/>
              </w:rPr>
            </w:pPr>
            <w:r w:rsidRPr="00F70974">
              <w:rPr>
                <w:rFonts w:ascii="Arial" w:hAnsi="Arial" w:cs="Arial"/>
                <w:b/>
                <w:color w:val="000000"/>
              </w:rPr>
              <w:t>Ј320</w:t>
            </w:r>
          </w:p>
        </w:tc>
        <w:tc>
          <w:tcPr>
            <w:tcW w:w="2039" w:type="dxa"/>
            <w:tcBorders>
              <w:top w:val="single" w:sz="8" w:space="0" w:color="000000"/>
              <w:left w:val="single" w:sz="8" w:space="0" w:color="000000"/>
              <w:bottom w:val="single" w:sz="8" w:space="0" w:color="000000"/>
              <w:right w:val="single" w:sz="8" w:space="0" w:color="000000"/>
            </w:tcBorders>
            <w:vAlign w:val="center"/>
          </w:tcPr>
          <w:p w14:paraId="6856DF1B" w14:textId="77777777" w:rsidR="00F70974" w:rsidRPr="00F70974" w:rsidRDefault="00F70974" w:rsidP="001037EC">
            <w:pPr>
              <w:spacing w:after="150"/>
              <w:rPr>
                <w:rFonts w:ascii="Arial" w:hAnsi="Arial" w:cs="Arial"/>
              </w:rPr>
            </w:pPr>
            <w:r w:rsidRPr="00F70974">
              <w:rPr>
                <w:rFonts w:ascii="Arial" w:hAnsi="Arial" w:cs="Arial"/>
                <w:color w:val="000000"/>
              </w:rPr>
              <w:t>7609163.16</w:t>
            </w:r>
          </w:p>
        </w:tc>
        <w:tc>
          <w:tcPr>
            <w:tcW w:w="2039" w:type="dxa"/>
            <w:tcBorders>
              <w:top w:val="single" w:sz="8" w:space="0" w:color="000000"/>
              <w:left w:val="single" w:sz="8" w:space="0" w:color="000000"/>
              <w:bottom w:val="single" w:sz="8" w:space="0" w:color="000000"/>
              <w:right w:val="single" w:sz="8" w:space="0" w:color="000000"/>
            </w:tcBorders>
            <w:vAlign w:val="center"/>
          </w:tcPr>
          <w:p w14:paraId="67BA0DE3" w14:textId="77777777" w:rsidR="00F70974" w:rsidRPr="00F70974" w:rsidRDefault="00F70974" w:rsidP="001037EC">
            <w:pPr>
              <w:spacing w:after="150"/>
              <w:rPr>
                <w:rFonts w:ascii="Arial" w:hAnsi="Arial" w:cs="Arial"/>
              </w:rPr>
            </w:pPr>
            <w:r w:rsidRPr="00F70974">
              <w:rPr>
                <w:rFonts w:ascii="Arial" w:hAnsi="Arial" w:cs="Arial"/>
                <w:color w:val="000000"/>
              </w:rPr>
              <w:t>4734760.38</w:t>
            </w:r>
          </w:p>
        </w:tc>
        <w:tc>
          <w:tcPr>
            <w:tcW w:w="722" w:type="dxa"/>
            <w:tcBorders>
              <w:top w:val="single" w:sz="8" w:space="0" w:color="000000"/>
              <w:left w:val="single" w:sz="8" w:space="0" w:color="000000"/>
              <w:bottom w:val="single" w:sz="8" w:space="0" w:color="000000"/>
              <w:right w:val="single" w:sz="8" w:space="0" w:color="000000"/>
            </w:tcBorders>
            <w:vAlign w:val="center"/>
          </w:tcPr>
          <w:p w14:paraId="67B399B3" w14:textId="77777777" w:rsidR="00F70974" w:rsidRPr="00F70974" w:rsidRDefault="00F70974" w:rsidP="001037EC">
            <w:pPr>
              <w:spacing w:after="150"/>
              <w:rPr>
                <w:rFonts w:ascii="Arial" w:hAnsi="Arial" w:cs="Arial"/>
              </w:rPr>
            </w:pPr>
            <w:r w:rsidRPr="00F70974">
              <w:rPr>
                <w:rFonts w:ascii="Arial" w:hAnsi="Arial" w:cs="Arial"/>
                <w:b/>
                <w:color w:val="000000"/>
              </w:rPr>
              <w:t>Ј521</w:t>
            </w:r>
          </w:p>
        </w:tc>
        <w:tc>
          <w:tcPr>
            <w:tcW w:w="2040" w:type="dxa"/>
            <w:tcBorders>
              <w:top w:val="single" w:sz="8" w:space="0" w:color="000000"/>
              <w:left w:val="single" w:sz="8" w:space="0" w:color="000000"/>
              <w:bottom w:val="single" w:sz="8" w:space="0" w:color="000000"/>
              <w:right w:val="single" w:sz="8" w:space="0" w:color="000000"/>
            </w:tcBorders>
            <w:vAlign w:val="center"/>
          </w:tcPr>
          <w:p w14:paraId="701C58DE" w14:textId="77777777" w:rsidR="00F70974" w:rsidRPr="00F70974" w:rsidRDefault="00F70974" w:rsidP="001037EC">
            <w:pPr>
              <w:spacing w:after="150"/>
              <w:rPr>
                <w:rFonts w:ascii="Arial" w:hAnsi="Arial" w:cs="Arial"/>
              </w:rPr>
            </w:pPr>
            <w:r w:rsidRPr="00F70974">
              <w:rPr>
                <w:rFonts w:ascii="Arial" w:hAnsi="Arial" w:cs="Arial"/>
                <w:color w:val="000000"/>
              </w:rPr>
              <w:t>7612764.09</w:t>
            </w:r>
          </w:p>
        </w:tc>
        <w:tc>
          <w:tcPr>
            <w:tcW w:w="2040" w:type="dxa"/>
            <w:tcBorders>
              <w:top w:val="single" w:sz="8" w:space="0" w:color="000000"/>
              <w:left w:val="single" w:sz="8" w:space="0" w:color="000000"/>
              <w:bottom w:val="single" w:sz="8" w:space="0" w:color="000000"/>
              <w:right w:val="single" w:sz="8" w:space="0" w:color="000000"/>
            </w:tcBorders>
            <w:vAlign w:val="center"/>
          </w:tcPr>
          <w:p w14:paraId="0A8A2B9F" w14:textId="77777777" w:rsidR="00F70974" w:rsidRPr="00F70974" w:rsidRDefault="00F70974" w:rsidP="001037EC">
            <w:pPr>
              <w:spacing w:after="150"/>
              <w:rPr>
                <w:rFonts w:ascii="Arial" w:hAnsi="Arial" w:cs="Arial"/>
              </w:rPr>
            </w:pPr>
            <w:r w:rsidRPr="00F70974">
              <w:rPr>
                <w:rFonts w:ascii="Arial" w:hAnsi="Arial" w:cs="Arial"/>
                <w:color w:val="000000"/>
              </w:rPr>
              <w:t>4733516.20</w:t>
            </w:r>
          </w:p>
        </w:tc>
      </w:tr>
      <w:tr w:rsidR="00F70974" w:rsidRPr="00F70974" w14:paraId="07E2F6E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0B1030E" w14:textId="77777777" w:rsidR="00F70974" w:rsidRPr="00F70974" w:rsidRDefault="00F70974" w:rsidP="001037EC">
            <w:pPr>
              <w:spacing w:after="150"/>
              <w:rPr>
                <w:rFonts w:ascii="Arial" w:hAnsi="Arial" w:cs="Arial"/>
              </w:rPr>
            </w:pPr>
            <w:r w:rsidRPr="00F70974">
              <w:rPr>
                <w:rFonts w:ascii="Arial" w:hAnsi="Arial" w:cs="Arial"/>
                <w:b/>
                <w:color w:val="000000"/>
              </w:rPr>
              <w:t>Ј120</w:t>
            </w:r>
          </w:p>
        </w:tc>
        <w:tc>
          <w:tcPr>
            <w:tcW w:w="2039" w:type="dxa"/>
            <w:tcBorders>
              <w:top w:val="single" w:sz="8" w:space="0" w:color="000000"/>
              <w:left w:val="single" w:sz="8" w:space="0" w:color="000000"/>
              <w:bottom w:val="single" w:sz="8" w:space="0" w:color="000000"/>
              <w:right w:val="single" w:sz="8" w:space="0" w:color="000000"/>
            </w:tcBorders>
            <w:vAlign w:val="center"/>
          </w:tcPr>
          <w:p w14:paraId="61CF171C" w14:textId="77777777" w:rsidR="00F70974" w:rsidRPr="00F70974" w:rsidRDefault="00F70974" w:rsidP="001037EC">
            <w:pPr>
              <w:spacing w:after="150"/>
              <w:rPr>
                <w:rFonts w:ascii="Arial" w:hAnsi="Arial" w:cs="Arial"/>
              </w:rPr>
            </w:pPr>
            <w:r w:rsidRPr="00F70974">
              <w:rPr>
                <w:rFonts w:ascii="Arial" w:hAnsi="Arial" w:cs="Arial"/>
                <w:color w:val="000000"/>
              </w:rPr>
              <w:t>7613038.97</w:t>
            </w:r>
          </w:p>
        </w:tc>
        <w:tc>
          <w:tcPr>
            <w:tcW w:w="2039" w:type="dxa"/>
            <w:tcBorders>
              <w:top w:val="single" w:sz="8" w:space="0" w:color="000000"/>
              <w:left w:val="single" w:sz="8" w:space="0" w:color="000000"/>
              <w:bottom w:val="single" w:sz="8" w:space="0" w:color="000000"/>
              <w:right w:val="single" w:sz="8" w:space="0" w:color="000000"/>
            </w:tcBorders>
            <w:vAlign w:val="center"/>
          </w:tcPr>
          <w:p w14:paraId="60B68402" w14:textId="77777777" w:rsidR="00F70974" w:rsidRPr="00F70974" w:rsidRDefault="00F70974" w:rsidP="001037EC">
            <w:pPr>
              <w:spacing w:after="150"/>
              <w:rPr>
                <w:rFonts w:ascii="Arial" w:hAnsi="Arial" w:cs="Arial"/>
              </w:rPr>
            </w:pPr>
            <w:r w:rsidRPr="00F70974">
              <w:rPr>
                <w:rFonts w:ascii="Arial" w:hAnsi="Arial" w:cs="Arial"/>
                <w:color w:val="000000"/>
              </w:rPr>
              <w:t>4732089.20</w:t>
            </w:r>
          </w:p>
        </w:tc>
        <w:tc>
          <w:tcPr>
            <w:tcW w:w="721" w:type="dxa"/>
            <w:tcBorders>
              <w:top w:val="single" w:sz="8" w:space="0" w:color="000000"/>
              <w:left w:val="single" w:sz="8" w:space="0" w:color="000000"/>
              <w:bottom w:val="single" w:sz="8" w:space="0" w:color="000000"/>
              <w:right w:val="single" w:sz="8" w:space="0" w:color="000000"/>
            </w:tcBorders>
            <w:vAlign w:val="center"/>
          </w:tcPr>
          <w:p w14:paraId="54F31DB6" w14:textId="77777777" w:rsidR="00F70974" w:rsidRPr="00F70974" w:rsidRDefault="00F70974" w:rsidP="001037EC">
            <w:pPr>
              <w:spacing w:after="150"/>
              <w:rPr>
                <w:rFonts w:ascii="Arial" w:hAnsi="Arial" w:cs="Arial"/>
              </w:rPr>
            </w:pPr>
            <w:r w:rsidRPr="00F70974">
              <w:rPr>
                <w:rFonts w:ascii="Arial" w:hAnsi="Arial" w:cs="Arial"/>
                <w:b/>
                <w:color w:val="000000"/>
              </w:rPr>
              <w:t>Ј321</w:t>
            </w:r>
          </w:p>
        </w:tc>
        <w:tc>
          <w:tcPr>
            <w:tcW w:w="2039" w:type="dxa"/>
            <w:tcBorders>
              <w:top w:val="single" w:sz="8" w:space="0" w:color="000000"/>
              <w:left w:val="single" w:sz="8" w:space="0" w:color="000000"/>
              <w:bottom w:val="single" w:sz="8" w:space="0" w:color="000000"/>
              <w:right w:val="single" w:sz="8" w:space="0" w:color="000000"/>
            </w:tcBorders>
            <w:vAlign w:val="center"/>
          </w:tcPr>
          <w:p w14:paraId="0DC7B8EB" w14:textId="77777777" w:rsidR="00F70974" w:rsidRPr="00F70974" w:rsidRDefault="00F70974" w:rsidP="001037EC">
            <w:pPr>
              <w:spacing w:after="150"/>
              <w:rPr>
                <w:rFonts w:ascii="Arial" w:hAnsi="Arial" w:cs="Arial"/>
              </w:rPr>
            </w:pPr>
            <w:r w:rsidRPr="00F70974">
              <w:rPr>
                <w:rFonts w:ascii="Arial" w:hAnsi="Arial" w:cs="Arial"/>
                <w:color w:val="000000"/>
              </w:rPr>
              <w:t>7609153.30</w:t>
            </w:r>
          </w:p>
        </w:tc>
        <w:tc>
          <w:tcPr>
            <w:tcW w:w="2039" w:type="dxa"/>
            <w:tcBorders>
              <w:top w:val="single" w:sz="8" w:space="0" w:color="000000"/>
              <w:left w:val="single" w:sz="8" w:space="0" w:color="000000"/>
              <w:bottom w:val="single" w:sz="8" w:space="0" w:color="000000"/>
              <w:right w:val="single" w:sz="8" w:space="0" w:color="000000"/>
            </w:tcBorders>
            <w:vAlign w:val="center"/>
          </w:tcPr>
          <w:p w14:paraId="420DD521" w14:textId="77777777" w:rsidR="00F70974" w:rsidRPr="00F70974" w:rsidRDefault="00F70974" w:rsidP="001037EC">
            <w:pPr>
              <w:spacing w:after="150"/>
              <w:rPr>
                <w:rFonts w:ascii="Arial" w:hAnsi="Arial" w:cs="Arial"/>
              </w:rPr>
            </w:pPr>
            <w:r w:rsidRPr="00F70974">
              <w:rPr>
                <w:rFonts w:ascii="Arial" w:hAnsi="Arial" w:cs="Arial"/>
                <w:color w:val="000000"/>
              </w:rPr>
              <w:t>4734748.34</w:t>
            </w:r>
          </w:p>
        </w:tc>
        <w:tc>
          <w:tcPr>
            <w:tcW w:w="722" w:type="dxa"/>
            <w:tcBorders>
              <w:top w:val="single" w:sz="8" w:space="0" w:color="000000"/>
              <w:left w:val="single" w:sz="8" w:space="0" w:color="000000"/>
              <w:bottom w:val="single" w:sz="8" w:space="0" w:color="000000"/>
              <w:right w:val="single" w:sz="8" w:space="0" w:color="000000"/>
            </w:tcBorders>
            <w:vAlign w:val="center"/>
          </w:tcPr>
          <w:p w14:paraId="27B630F3" w14:textId="77777777" w:rsidR="00F70974" w:rsidRPr="00F70974" w:rsidRDefault="00F70974" w:rsidP="001037EC">
            <w:pPr>
              <w:spacing w:after="150"/>
              <w:rPr>
                <w:rFonts w:ascii="Arial" w:hAnsi="Arial" w:cs="Arial"/>
              </w:rPr>
            </w:pPr>
            <w:r w:rsidRPr="00F70974">
              <w:rPr>
                <w:rFonts w:ascii="Arial" w:hAnsi="Arial" w:cs="Arial"/>
                <w:b/>
                <w:color w:val="000000"/>
              </w:rPr>
              <w:t>Ј522</w:t>
            </w:r>
          </w:p>
        </w:tc>
        <w:tc>
          <w:tcPr>
            <w:tcW w:w="2040" w:type="dxa"/>
            <w:tcBorders>
              <w:top w:val="single" w:sz="8" w:space="0" w:color="000000"/>
              <w:left w:val="single" w:sz="8" w:space="0" w:color="000000"/>
              <w:bottom w:val="single" w:sz="8" w:space="0" w:color="000000"/>
              <w:right w:val="single" w:sz="8" w:space="0" w:color="000000"/>
            </w:tcBorders>
            <w:vAlign w:val="center"/>
          </w:tcPr>
          <w:p w14:paraId="1380AB94" w14:textId="77777777" w:rsidR="00F70974" w:rsidRPr="00F70974" w:rsidRDefault="00F70974" w:rsidP="001037EC">
            <w:pPr>
              <w:spacing w:after="150"/>
              <w:rPr>
                <w:rFonts w:ascii="Arial" w:hAnsi="Arial" w:cs="Arial"/>
              </w:rPr>
            </w:pPr>
            <w:r w:rsidRPr="00F70974">
              <w:rPr>
                <w:rFonts w:ascii="Arial" w:hAnsi="Arial" w:cs="Arial"/>
                <w:color w:val="000000"/>
              </w:rPr>
              <w:t>7612766.77</w:t>
            </w:r>
          </w:p>
        </w:tc>
        <w:tc>
          <w:tcPr>
            <w:tcW w:w="2040" w:type="dxa"/>
            <w:tcBorders>
              <w:top w:val="single" w:sz="8" w:space="0" w:color="000000"/>
              <w:left w:val="single" w:sz="8" w:space="0" w:color="000000"/>
              <w:bottom w:val="single" w:sz="8" w:space="0" w:color="000000"/>
              <w:right w:val="single" w:sz="8" w:space="0" w:color="000000"/>
            </w:tcBorders>
            <w:vAlign w:val="center"/>
          </w:tcPr>
          <w:p w14:paraId="4A430350" w14:textId="77777777" w:rsidR="00F70974" w:rsidRPr="00F70974" w:rsidRDefault="00F70974" w:rsidP="001037EC">
            <w:pPr>
              <w:spacing w:after="150"/>
              <w:rPr>
                <w:rFonts w:ascii="Arial" w:hAnsi="Arial" w:cs="Arial"/>
              </w:rPr>
            </w:pPr>
            <w:r w:rsidRPr="00F70974">
              <w:rPr>
                <w:rFonts w:ascii="Arial" w:hAnsi="Arial" w:cs="Arial"/>
                <w:color w:val="000000"/>
              </w:rPr>
              <w:t>4733480.32</w:t>
            </w:r>
          </w:p>
        </w:tc>
      </w:tr>
      <w:tr w:rsidR="00F70974" w:rsidRPr="00F70974" w14:paraId="42C2DC7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9267913" w14:textId="77777777" w:rsidR="00F70974" w:rsidRPr="00F70974" w:rsidRDefault="00F70974" w:rsidP="001037EC">
            <w:pPr>
              <w:spacing w:after="150"/>
              <w:rPr>
                <w:rFonts w:ascii="Arial" w:hAnsi="Arial" w:cs="Arial"/>
              </w:rPr>
            </w:pPr>
            <w:r w:rsidRPr="00F70974">
              <w:rPr>
                <w:rFonts w:ascii="Arial" w:hAnsi="Arial" w:cs="Arial"/>
                <w:b/>
                <w:color w:val="000000"/>
              </w:rPr>
              <w:t>Ј121</w:t>
            </w:r>
          </w:p>
        </w:tc>
        <w:tc>
          <w:tcPr>
            <w:tcW w:w="2039" w:type="dxa"/>
            <w:tcBorders>
              <w:top w:val="single" w:sz="8" w:space="0" w:color="000000"/>
              <w:left w:val="single" w:sz="8" w:space="0" w:color="000000"/>
              <w:bottom w:val="single" w:sz="8" w:space="0" w:color="000000"/>
              <w:right w:val="single" w:sz="8" w:space="0" w:color="000000"/>
            </w:tcBorders>
            <w:vAlign w:val="center"/>
          </w:tcPr>
          <w:p w14:paraId="43FF8520" w14:textId="77777777" w:rsidR="00F70974" w:rsidRPr="00F70974" w:rsidRDefault="00F70974" w:rsidP="001037EC">
            <w:pPr>
              <w:spacing w:after="150"/>
              <w:rPr>
                <w:rFonts w:ascii="Arial" w:hAnsi="Arial" w:cs="Arial"/>
              </w:rPr>
            </w:pPr>
            <w:r w:rsidRPr="00F70974">
              <w:rPr>
                <w:rFonts w:ascii="Arial" w:hAnsi="Arial" w:cs="Arial"/>
                <w:color w:val="000000"/>
              </w:rPr>
              <w:t>7613043.41</w:t>
            </w:r>
          </w:p>
        </w:tc>
        <w:tc>
          <w:tcPr>
            <w:tcW w:w="2039" w:type="dxa"/>
            <w:tcBorders>
              <w:top w:val="single" w:sz="8" w:space="0" w:color="000000"/>
              <w:left w:val="single" w:sz="8" w:space="0" w:color="000000"/>
              <w:bottom w:val="single" w:sz="8" w:space="0" w:color="000000"/>
              <w:right w:val="single" w:sz="8" w:space="0" w:color="000000"/>
            </w:tcBorders>
            <w:vAlign w:val="center"/>
          </w:tcPr>
          <w:p w14:paraId="3CA2F172" w14:textId="77777777" w:rsidR="00F70974" w:rsidRPr="00F70974" w:rsidRDefault="00F70974" w:rsidP="001037EC">
            <w:pPr>
              <w:spacing w:after="150"/>
              <w:rPr>
                <w:rFonts w:ascii="Arial" w:hAnsi="Arial" w:cs="Arial"/>
              </w:rPr>
            </w:pPr>
            <w:r w:rsidRPr="00F70974">
              <w:rPr>
                <w:rFonts w:ascii="Arial" w:hAnsi="Arial" w:cs="Arial"/>
                <w:color w:val="000000"/>
              </w:rPr>
              <w:t>4732111.45</w:t>
            </w:r>
          </w:p>
        </w:tc>
        <w:tc>
          <w:tcPr>
            <w:tcW w:w="721" w:type="dxa"/>
            <w:tcBorders>
              <w:top w:val="single" w:sz="8" w:space="0" w:color="000000"/>
              <w:left w:val="single" w:sz="8" w:space="0" w:color="000000"/>
              <w:bottom w:val="single" w:sz="8" w:space="0" w:color="000000"/>
              <w:right w:val="single" w:sz="8" w:space="0" w:color="000000"/>
            </w:tcBorders>
            <w:vAlign w:val="center"/>
          </w:tcPr>
          <w:p w14:paraId="52156D91" w14:textId="77777777" w:rsidR="00F70974" w:rsidRPr="00F70974" w:rsidRDefault="00F70974" w:rsidP="001037EC">
            <w:pPr>
              <w:spacing w:after="150"/>
              <w:rPr>
                <w:rFonts w:ascii="Arial" w:hAnsi="Arial" w:cs="Arial"/>
              </w:rPr>
            </w:pPr>
            <w:r w:rsidRPr="00F70974">
              <w:rPr>
                <w:rFonts w:ascii="Arial" w:hAnsi="Arial" w:cs="Arial"/>
                <w:b/>
                <w:color w:val="000000"/>
              </w:rPr>
              <w:t>Ј322</w:t>
            </w:r>
          </w:p>
        </w:tc>
        <w:tc>
          <w:tcPr>
            <w:tcW w:w="2039" w:type="dxa"/>
            <w:tcBorders>
              <w:top w:val="single" w:sz="8" w:space="0" w:color="000000"/>
              <w:left w:val="single" w:sz="8" w:space="0" w:color="000000"/>
              <w:bottom w:val="single" w:sz="8" w:space="0" w:color="000000"/>
              <w:right w:val="single" w:sz="8" w:space="0" w:color="000000"/>
            </w:tcBorders>
            <w:vAlign w:val="center"/>
          </w:tcPr>
          <w:p w14:paraId="1B1934A3" w14:textId="77777777" w:rsidR="00F70974" w:rsidRPr="00F70974" w:rsidRDefault="00F70974" w:rsidP="001037EC">
            <w:pPr>
              <w:spacing w:after="150"/>
              <w:rPr>
                <w:rFonts w:ascii="Arial" w:hAnsi="Arial" w:cs="Arial"/>
              </w:rPr>
            </w:pPr>
            <w:r w:rsidRPr="00F70974">
              <w:rPr>
                <w:rFonts w:ascii="Arial" w:hAnsi="Arial" w:cs="Arial"/>
                <w:color w:val="000000"/>
              </w:rPr>
              <w:t>7609139.89</w:t>
            </w:r>
          </w:p>
        </w:tc>
        <w:tc>
          <w:tcPr>
            <w:tcW w:w="2039" w:type="dxa"/>
            <w:tcBorders>
              <w:top w:val="single" w:sz="8" w:space="0" w:color="000000"/>
              <w:left w:val="single" w:sz="8" w:space="0" w:color="000000"/>
              <w:bottom w:val="single" w:sz="8" w:space="0" w:color="000000"/>
              <w:right w:val="single" w:sz="8" w:space="0" w:color="000000"/>
            </w:tcBorders>
            <w:vAlign w:val="center"/>
          </w:tcPr>
          <w:p w14:paraId="31050657" w14:textId="77777777" w:rsidR="00F70974" w:rsidRPr="00F70974" w:rsidRDefault="00F70974" w:rsidP="001037EC">
            <w:pPr>
              <w:spacing w:after="150"/>
              <w:rPr>
                <w:rFonts w:ascii="Arial" w:hAnsi="Arial" w:cs="Arial"/>
              </w:rPr>
            </w:pPr>
            <w:r w:rsidRPr="00F70974">
              <w:rPr>
                <w:rFonts w:ascii="Arial" w:hAnsi="Arial" w:cs="Arial"/>
                <w:color w:val="000000"/>
              </w:rPr>
              <w:t>4734741.18</w:t>
            </w:r>
          </w:p>
        </w:tc>
        <w:tc>
          <w:tcPr>
            <w:tcW w:w="722" w:type="dxa"/>
            <w:tcBorders>
              <w:top w:val="single" w:sz="8" w:space="0" w:color="000000"/>
              <w:left w:val="single" w:sz="8" w:space="0" w:color="000000"/>
              <w:bottom w:val="single" w:sz="8" w:space="0" w:color="000000"/>
              <w:right w:val="single" w:sz="8" w:space="0" w:color="000000"/>
            </w:tcBorders>
            <w:vAlign w:val="center"/>
          </w:tcPr>
          <w:p w14:paraId="28D10921" w14:textId="77777777" w:rsidR="00F70974" w:rsidRPr="00F70974" w:rsidRDefault="00F70974" w:rsidP="001037EC">
            <w:pPr>
              <w:spacing w:after="150"/>
              <w:rPr>
                <w:rFonts w:ascii="Arial" w:hAnsi="Arial" w:cs="Arial"/>
              </w:rPr>
            </w:pPr>
            <w:r w:rsidRPr="00F70974">
              <w:rPr>
                <w:rFonts w:ascii="Arial" w:hAnsi="Arial" w:cs="Arial"/>
                <w:b/>
                <w:color w:val="000000"/>
              </w:rPr>
              <w:t>Ј523</w:t>
            </w:r>
          </w:p>
        </w:tc>
        <w:tc>
          <w:tcPr>
            <w:tcW w:w="2040" w:type="dxa"/>
            <w:tcBorders>
              <w:top w:val="single" w:sz="8" w:space="0" w:color="000000"/>
              <w:left w:val="single" w:sz="8" w:space="0" w:color="000000"/>
              <w:bottom w:val="single" w:sz="8" w:space="0" w:color="000000"/>
              <w:right w:val="single" w:sz="8" w:space="0" w:color="000000"/>
            </w:tcBorders>
            <w:vAlign w:val="center"/>
          </w:tcPr>
          <w:p w14:paraId="76580270" w14:textId="77777777" w:rsidR="00F70974" w:rsidRPr="00F70974" w:rsidRDefault="00F70974" w:rsidP="001037EC">
            <w:pPr>
              <w:spacing w:after="150"/>
              <w:rPr>
                <w:rFonts w:ascii="Arial" w:hAnsi="Arial" w:cs="Arial"/>
              </w:rPr>
            </w:pPr>
            <w:r w:rsidRPr="00F70974">
              <w:rPr>
                <w:rFonts w:ascii="Arial" w:hAnsi="Arial" w:cs="Arial"/>
                <w:color w:val="000000"/>
              </w:rPr>
              <w:t>7612765.76</w:t>
            </w:r>
          </w:p>
        </w:tc>
        <w:tc>
          <w:tcPr>
            <w:tcW w:w="2040" w:type="dxa"/>
            <w:tcBorders>
              <w:top w:val="single" w:sz="8" w:space="0" w:color="000000"/>
              <w:left w:val="single" w:sz="8" w:space="0" w:color="000000"/>
              <w:bottom w:val="single" w:sz="8" w:space="0" w:color="000000"/>
              <w:right w:val="single" w:sz="8" w:space="0" w:color="000000"/>
            </w:tcBorders>
            <w:vAlign w:val="center"/>
          </w:tcPr>
          <w:p w14:paraId="29627F85" w14:textId="77777777" w:rsidR="00F70974" w:rsidRPr="00F70974" w:rsidRDefault="00F70974" w:rsidP="001037EC">
            <w:pPr>
              <w:spacing w:after="150"/>
              <w:rPr>
                <w:rFonts w:ascii="Arial" w:hAnsi="Arial" w:cs="Arial"/>
              </w:rPr>
            </w:pPr>
            <w:r w:rsidRPr="00F70974">
              <w:rPr>
                <w:rFonts w:ascii="Arial" w:hAnsi="Arial" w:cs="Arial"/>
                <w:color w:val="000000"/>
              </w:rPr>
              <w:t>4733467.63</w:t>
            </w:r>
          </w:p>
        </w:tc>
      </w:tr>
      <w:tr w:rsidR="00F70974" w:rsidRPr="00F70974" w14:paraId="783F70E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890C88D" w14:textId="77777777" w:rsidR="00F70974" w:rsidRPr="00F70974" w:rsidRDefault="00F70974" w:rsidP="001037EC">
            <w:pPr>
              <w:spacing w:after="150"/>
              <w:rPr>
                <w:rFonts w:ascii="Arial" w:hAnsi="Arial" w:cs="Arial"/>
              </w:rPr>
            </w:pPr>
            <w:r w:rsidRPr="00F70974">
              <w:rPr>
                <w:rFonts w:ascii="Arial" w:hAnsi="Arial" w:cs="Arial"/>
                <w:b/>
                <w:color w:val="000000"/>
              </w:rPr>
              <w:t>Ј122</w:t>
            </w:r>
          </w:p>
        </w:tc>
        <w:tc>
          <w:tcPr>
            <w:tcW w:w="2039" w:type="dxa"/>
            <w:tcBorders>
              <w:top w:val="single" w:sz="8" w:space="0" w:color="000000"/>
              <w:left w:val="single" w:sz="8" w:space="0" w:color="000000"/>
              <w:bottom w:val="single" w:sz="8" w:space="0" w:color="000000"/>
              <w:right w:val="single" w:sz="8" w:space="0" w:color="000000"/>
            </w:tcBorders>
            <w:vAlign w:val="center"/>
          </w:tcPr>
          <w:p w14:paraId="756AA4B5" w14:textId="77777777" w:rsidR="00F70974" w:rsidRPr="00F70974" w:rsidRDefault="00F70974" w:rsidP="001037EC">
            <w:pPr>
              <w:spacing w:after="150"/>
              <w:rPr>
                <w:rFonts w:ascii="Arial" w:hAnsi="Arial" w:cs="Arial"/>
              </w:rPr>
            </w:pPr>
            <w:r w:rsidRPr="00F70974">
              <w:rPr>
                <w:rFonts w:ascii="Arial" w:hAnsi="Arial" w:cs="Arial"/>
                <w:color w:val="000000"/>
              </w:rPr>
              <w:t>7613050.82</w:t>
            </w:r>
          </w:p>
        </w:tc>
        <w:tc>
          <w:tcPr>
            <w:tcW w:w="2039" w:type="dxa"/>
            <w:tcBorders>
              <w:top w:val="single" w:sz="8" w:space="0" w:color="000000"/>
              <w:left w:val="single" w:sz="8" w:space="0" w:color="000000"/>
              <w:bottom w:val="single" w:sz="8" w:space="0" w:color="000000"/>
              <w:right w:val="single" w:sz="8" w:space="0" w:color="000000"/>
            </w:tcBorders>
            <w:vAlign w:val="center"/>
          </w:tcPr>
          <w:p w14:paraId="173DABA4" w14:textId="77777777" w:rsidR="00F70974" w:rsidRPr="00F70974" w:rsidRDefault="00F70974" w:rsidP="001037EC">
            <w:pPr>
              <w:spacing w:after="150"/>
              <w:rPr>
                <w:rFonts w:ascii="Arial" w:hAnsi="Arial" w:cs="Arial"/>
              </w:rPr>
            </w:pPr>
            <w:r w:rsidRPr="00F70974">
              <w:rPr>
                <w:rFonts w:ascii="Arial" w:hAnsi="Arial" w:cs="Arial"/>
                <w:color w:val="000000"/>
              </w:rPr>
              <w:t>4732132.91</w:t>
            </w:r>
          </w:p>
        </w:tc>
        <w:tc>
          <w:tcPr>
            <w:tcW w:w="721" w:type="dxa"/>
            <w:tcBorders>
              <w:top w:val="single" w:sz="8" w:space="0" w:color="000000"/>
              <w:left w:val="single" w:sz="8" w:space="0" w:color="000000"/>
              <w:bottom w:val="single" w:sz="8" w:space="0" w:color="000000"/>
              <w:right w:val="single" w:sz="8" w:space="0" w:color="000000"/>
            </w:tcBorders>
            <w:vAlign w:val="center"/>
          </w:tcPr>
          <w:p w14:paraId="33EE7E08" w14:textId="77777777" w:rsidR="00F70974" w:rsidRPr="00F70974" w:rsidRDefault="00F70974" w:rsidP="001037EC">
            <w:pPr>
              <w:spacing w:after="150"/>
              <w:rPr>
                <w:rFonts w:ascii="Arial" w:hAnsi="Arial" w:cs="Arial"/>
              </w:rPr>
            </w:pPr>
            <w:r w:rsidRPr="00F70974">
              <w:rPr>
                <w:rFonts w:ascii="Arial" w:hAnsi="Arial" w:cs="Arial"/>
                <w:b/>
                <w:color w:val="000000"/>
              </w:rPr>
              <w:t>Ј323</w:t>
            </w:r>
          </w:p>
        </w:tc>
        <w:tc>
          <w:tcPr>
            <w:tcW w:w="2039" w:type="dxa"/>
            <w:tcBorders>
              <w:top w:val="single" w:sz="8" w:space="0" w:color="000000"/>
              <w:left w:val="single" w:sz="8" w:space="0" w:color="000000"/>
              <w:bottom w:val="single" w:sz="8" w:space="0" w:color="000000"/>
              <w:right w:val="single" w:sz="8" w:space="0" w:color="000000"/>
            </w:tcBorders>
            <w:vAlign w:val="center"/>
          </w:tcPr>
          <w:p w14:paraId="5F65CF5F" w14:textId="77777777" w:rsidR="00F70974" w:rsidRPr="00F70974" w:rsidRDefault="00F70974" w:rsidP="001037EC">
            <w:pPr>
              <w:spacing w:after="150"/>
              <w:rPr>
                <w:rFonts w:ascii="Arial" w:hAnsi="Arial" w:cs="Arial"/>
              </w:rPr>
            </w:pPr>
            <w:r w:rsidRPr="00F70974">
              <w:rPr>
                <w:rFonts w:ascii="Arial" w:hAnsi="Arial" w:cs="Arial"/>
                <w:color w:val="000000"/>
              </w:rPr>
              <w:t>7609133.68</w:t>
            </w:r>
          </w:p>
        </w:tc>
        <w:tc>
          <w:tcPr>
            <w:tcW w:w="2039" w:type="dxa"/>
            <w:tcBorders>
              <w:top w:val="single" w:sz="8" w:space="0" w:color="000000"/>
              <w:left w:val="single" w:sz="8" w:space="0" w:color="000000"/>
              <w:bottom w:val="single" w:sz="8" w:space="0" w:color="000000"/>
              <w:right w:val="single" w:sz="8" w:space="0" w:color="000000"/>
            </w:tcBorders>
            <w:vAlign w:val="center"/>
          </w:tcPr>
          <w:p w14:paraId="5FD160E0" w14:textId="77777777" w:rsidR="00F70974" w:rsidRPr="00F70974" w:rsidRDefault="00F70974" w:rsidP="001037EC">
            <w:pPr>
              <w:spacing w:after="150"/>
              <w:rPr>
                <w:rFonts w:ascii="Arial" w:hAnsi="Arial" w:cs="Arial"/>
              </w:rPr>
            </w:pPr>
            <w:r w:rsidRPr="00F70974">
              <w:rPr>
                <w:rFonts w:ascii="Arial" w:hAnsi="Arial" w:cs="Arial"/>
                <w:color w:val="000000"/>
              </w:rPr>
              <w:t>4734740.47</w:t>
            </w:r>
          </w:p>
        </w:tc>
        <w:tc>
          <w:tcPr>
            <w:tcW w:w="722" w:type="dxa"/>
            <w:tcBorders>
              <w:top w:val="single" w:sz="8" w:space="0" w:color="000000"/>
              <w:left w:val="single" w:sz="8" w:space="0" w:color="000000"/>
              <w:bottom w:val="single" w:sz="8" w:space="0" w:color="000000"/>
              <w:right w:val="single" w:sz="8" w:space="0" w:color="000000"/>
            </w:tcBorders>
            <w:vAlign w:val="center"/>
          </w:tcPr>
          <w:p w14:paraId="7E7E6AC1" w14:textId="77777777" w:rsidR="00F70974" w:rsidRPr="00F70974" w:rsidRDefault="00F70974" w:rsidP="001037EC">
            <w:pPr>
              <w:spacing w:after="150"/>
              <w:rPr>
                <w:rFonts w:ascii="Arial" w:hAnsi="Arial" w:cs="Arial"/>
              </w:rPr>
            </w:pPr>
            <w:r w:rsidRPr="00F70974">
              <w:rPr>
                <w:rFonts w:ascii="Arial" w:hAnsi="Arial" w:cs="Arial"/>
                <w:b/>
                <w:color w:val="000000"/>
              </w:rPr>
              <w:t>Ј524</w:t>
            </w:r>
          </w:p>
        </w:tc>
        <w:tc>
          <w:tcPr>
            <w:tcW w:w="2040" w:type="dxa"/>
            <w:tcBorders>
              <w:top w:val="single" w:sz="8" w:space="0" w:color="000000"/>
              <w:left w:val="single" w:sz="8" w:space="0" w:color="000000"/>
              <w:bottom w:val="single" w:sz="8" w:space="0" w:color="000000"/>
              <w:right w:val="single" w:sz="8" w:space="0" w:color="000000"/>
            </w:tcBorders>
            <w:vAlign w:val="center"/>
          </w:tcPr>
          <w:p w14:paraId="52D27835" w14:textId="77777777" w:rsidR="00F70974" w:rsidRPr="00F70974" w:rsidRDefault="00F70974" w:rsidP="001037EC">
            <w:pPr>
              <w:spacing w:after="150"/>
              <w:rPr>
                <w:rFonts w:ascii="Arial" w:hAnsi="Arial" w:cs="Arial"/>
              </w:rPr>
            </w:pPr>
            <w:r w:rsidRPr="00F70974">
              <w:rPr>
                <w:rFonts w:ascii="Arial" w:hAnsi="Arial" w:cs="Arial"/>
                <w:color w:val="000000"/>
              </w:rPr>
              <w:t>7612776.72</w:t>
            </w:r>
          </w:p>
        </w:tc>
        <w:tc>
          <w:tcPr>
            <w:tcW w:w="2040" w:type="dxa"/>
            <w:tcBorders>
              <w:top w:val="single" w:sz="8" w:space="0" w:color="000000"/>
              <w:left w:val="single" w:sz="8" w:space="0" w:color="000000"/>
              <w:bottom w:val="single" w:sz="8" w:space="0" w:color="000000"/>
              <w:right w:val="single" w:sz="8" w:space="0" w:color="000000"/>
            </w:tcBorders>
            <w:vAlign w:val="center"/>
          </w:tcPr>
          <w:p w14:paraId="6F5A5A19" w14:textId="77777777" w:rsidR="00F70974" w:rsidRPr="00F70974" w:rsidRDefault="00F70974" w:rsidP="001037EC">
            <w:pPr>
              <w:spacing w:after="150"/>
              <w:rPr>
                <w:rFonts w:ascii="Arial" w:hAnsi="Arial" w:cs="Arial"/>
              </w:rPr>
            </w:pPr>
            <w:r w:rsidRPr="00F70974">
              <w:rPr>
                <w:rFonts w:ascii="Arial" w:hAnsi="Arial" w:cs="Arial"/>
                <w:color w:val="000000"/>
              </w:rPr>
              <w:t>4733431.17</w:t>
            </w:r>
          </w:p>
        </w:tc>
      </w:tr>
      <w:tr w:rsidR="00F70974" w:rsidRPr="00F70974" w14:paraId="78E91EB2"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4DB6FFD" w14:textId="77777777" w:rsidR="00F70974" w:rsidRPr="00F70974" w:rsidRDefault="00F70974" w:rsidP="001037EC">
            <w:pPr>
              <w:spacing w:after="150"/>
              <w:rPr>
                <w:rFonts w:ascii="Arial" w:hAnsi="Arial" w:cs="Arial"/>
              </w:rPr>
            </w:pPr>
            <w:r w:rsidRPr="00F70974">
              <w:rPr>
                <w:rFonts w:ascii="Arial" w:hAnsi="Arial" w:cs="Arial"/>
                <w:b/>
                <w:color w:val="000000"/>
              </w:rPr>
              <w:t>Ј123</w:t>
            </w:r>
          </w:p>
        </w:tc>
        <w:tc>
          <w:tcPr>
            <w:tcW w:w="2039" w:type="dxa"/>
            <w:tcBorders>
              <w:top w:val="single" w:sz="8" w:space="0" w:color="000000"/>
              <w:left w:val="single" w:sz="8" w:space="0" w:color="000000"/>
              <w:bottom w:val="single" w:sz="8" w:space="0" w:color="000000"/>
              <w:right w:val="single" w:sz="8" w:space="0" w:color="000000"/>
            </w:tcBorders>
            <w:vAlign w:val="center"/>
          </w:tcPr>
          <w:p w14:paraId="6164128D" w14:textId="77777777" w:rsidR="00F70974" w:rsidRPr="00F70974" w:rsidRDefault="00F70974" w:rsidP="001037EC">
            <w:pPr>
              <w:spacing w:after="150"/>
              <w:rPr>
                <w:rFonts w:ascii="Arial" w:hAnsi="Arial" w:cs="Arial"/>
              </w:rPr>
            </w:pPr>
            <w:r w:rsidRPr="00F70974">
              <w:rPr>
                <w:rFonts w:ascii="Arial" w:hAnsi="Arial" w:cs="Arial"/>
                <w:color w:val="000000"/>
              </w:rPr>
              <w:t>7613066.90</w:t>
            </w:r>
          </w:p>
        </w:tc>
        <w:tc>
          <w:tcPr>
            <w:tcW w:w="2039" w:type="dxa"/>
            <w:tcBorders>
              <w:top w:val="single" w:sz="8" w:space="0" w:color="000000"/>
              <w:left w:val="single" w:sz="8" w:space="0" w:color="000000"/>
              <w:bottom w:val="single" w:sz="8" w:space="0" w:color="000000"/>
              <w:right w:val="single" w:sz="8" w:space="0" w:color="000000"/>
            </w:tcBorders>
            <w:vAlign w:val="center"/>
          </w:tcPr>
          <w:p w14:paraId="57289CAA" w14:textId="77777777" w:rsidR="00F70974" w:rsidRPr="00F70974" w:rsidRDefault="00F70974" w:rsidP="001037EC">
            <w:pPr>
              <w:spacing w:after="150"/>
              <w:rPr>
                <w:rFonts w:ascii="Arial" w:hAnsi="Arial" w:cs="Arial"/>
              </w:rPr>
            </w:pPr>
            <w:r w:rsidRPr="00F70974">
              <w:rPr>
                <w:rFonts w:ascii="Arial" w:hAnsi="Arial" w:cs="Arial"/>
                <w:color w:val="000000"/>
              </w:rPr>
              <w:t>4732170.90</w:t>
            </w:r>
          </w:p>
        </w:tc>
        <w:tc>
          <w:tcPr>
            <w:tcW w:w="721" w:type="dxa"/>
            <w:tcBorders>
              <w:top w:val="single" w:sz="8" w:space="0" w:color="000000"/>
              <w:left w:val="single" w:sz="8" w:space="0" w:color="000000"/>
              <w:bottom w:val="single" w:sz="8" w:space="0" w:color="000000"/>
              <w:right w:val="single" w:sz="8" w:space="0" w:color="000000"/>
            </w:tcBorders>
            <w:vAlign w:val="center"/>
          </w:tcPr>
          <w:p w14:paraId="4C0EFFBF" w14:textId="77777777" w:rsidR="00F70974" w:rsidRPr="00F70974" w:rsidRDefault="00F70974" w:rsidP="001037EC">
            <w:pPr>
              <w:spacing w:after="150"/>
              <w:rPr>
                <w:rFonts w:ascii="Arial" w:hAnsi="Arial" w:cs="Arial"/>
              </w:rPr>
            </w:pPr>
            <w:r w:rsidRPr="00F70974">
              <w:rPr>
                <w:rFonts w:ascii="Arial" w:hAnsi="Arial" w:cs="Arial"/>
                <w:b/>
                <w:color w:val="000000"/>
              </w:rPr>
              <w:t>Ј324</w:t>
            </w:r>
          </w:p>
        </w:tc>
        <w:tc>
          <w:tcPr>
            <w:tcW w:w="2039" w:type="dxa"/>
            <w:tcBorders>
              <w:top w:val="single" w:sz="8" w:space="0" w:color="000000"/>
              <w:left w:val="single" w:sz="8" w:space="0" w:color="000000"/>
              <w:bottom w:val="single" w:sz="8" w:space="0" w:color="000000"/>
              <w:right w:val="single" w:sz="8" w:space="0" w:color="000000"/>
            </w:tcBorders>
            <w:vAlign w:val="center"/>
          </w:tcPr>
          <w:p w14:paraId="767621FE" w14:textId="77777777" w:rsidR="00F70974" w:rsidRPr="00F70974" w:rsidRDefault="00F70974" w:rsidP="001037EC">
            <w:pPr>
              <w:spacing w:after="150"/>
              <w:rPr>
                <w:rFonts w:ascii="Arial" w:hAnsi="Arial" w:cs="Arial"/>
              </w:rPr>
            </w:pPr>
            <w:r w:rsidRPr="00F70974">
              <w:rPr>
                <w:rFonts w:ascii="Arial" w:hAnsi="Arial" w:cs="Arial"/>
                <w:color w:val="000000"/>
              </w:rPr>
              <w:t>7609121.66</w:t>
            </w:r>
          </w:p>
        </w:tc>
        <w:tc>
          <w:tcPr>
            <w:tcW w:w="2039" w:type="dxa"/>
            <w:tcBorders>
              <w:top w:val="single" w:sz="8" w:space="0" w:color="000000"/>
              <w:left w:val="single" w:sz="8" w:space="0" w:color="000000"/>
              <w:bottom w:val="single" w:sz="8" w:space="0" w:color="000000"/>
              <w:right w:val="single" w:sz="8" w:space="0" w:color="000000"/>
            </w:tcBorders>
            <w:vAlign w:val="center"/>
          </w:tcPr>
          <w:p w14:paraId="2D0304C9" w14:textId="77777777" w:rsidR="00F70974" w:rsidRPr="00F70974" w:rsidRDefault="00F70974" w:rsidP="001037EC">
            <w:pPr>
              <w:spacing w:after="150"/>
              <w:rPr>
                <w:rFonts w:ascii="Arial" w:hAnsi="Arial" w:cs="Arial"/>
              </w:rPr>
            </w:pPr>
            <w:r w:rsidRPr="00F70974">
              <w:rPr>
                <w:rFonts w:ascii="Arial" w:hAnsi="Arial" w:cs="Arial"/>
                <w:color w:val="000000"/>
              </w:rPr>
              <w:t>4734738.65</w:t>
            </w:r>
          </w:p>
        </w:tc>
        <w:tc>
          <w:tcPr>
            <w:tcW w:w="722" w:type="dxa"/>
            <w:tcBorders>
              <w:top w:val="single" w:sz="8" w:space="0" w:color="000000"/>
              <w:left w:val="single" w:sz="8" w:space="0" w:color="000000"/>
              <w:bottom w:val="single" w:sz="8" w:space="0" w:color="000000"/>
              <w:right w:val="single" w:sz="8" w:space="0" w:color="000000"/>
            </w:tcBorders>
            <w:vAlign w:val="center"/>
          </w:tcPr>
          <w:p w14:paraId="67DB6211" w14:textId="77777777" w:rsidR="00F70974" w:rsidRPr="00F70974" w:rsidRDefault="00F70974" w:rsidP="001037EC">
            <w:pPr>
              <w:spacing w:after="150"/>
              <w:rPr>
                <w:rFonts w:ascii="Arial" w:hAnsi="Arial" w:cs="Arial"/>
              </w:rPr>
            </w:pPr>
            <w:r w:rsidRPr="00F70974">
              <w:rPr>
                <w:rFonts w:ascii="Arial" w:hAnsi="Arial" w:cs="Arial"/>
                <w:b/>
                <w:color w:val="000000"/>
              </w:rPr>
              <w:t>Ј525</w:t>
            </w:r>
          </w:p>
        </w:tc>
        <w:tc>
          <w:tcPr>
            <w:tcW w:w="2040" w:type="dxa"/>
            <w:tcBorders>
              <w:top w:val="single" w:sz="8" w:space="0" w:color="000000"/>
              <w:left w:val="single" w:sz="8" w:space="0" w:color="000000"/>
              <w:bottom w:val="single" w:sz="8" w:space="0" w:color="000000"/>
              <w:right w:val="single" w:sz="8" w:space="0" w:color="000000"/>
            </w:tcBorders>
            <w:vAlign w:val="center"/>
          </w:tcPr>
          <w:p w14:paraId="664E1837" w14:textId="77777777" w:rsidR="00F70974" w:rsidRPr="00F70974" w:rsidRDefault="00F70974" w:rsidP="001037EC">
            <w:pPr>
              <w:spacing w:after="150"/>
              <w:rPr>
                <w:rFonts w:ascii="Arial" w:hAnsi="Arial" w:cs="Arial"/>
              </w:rPr>
            </w:pPr>
            <w:r w:rsidRPr="00F70974">
              <w:rPr>
                <w:rFonts w:ascii="Arial" w:hAnsi="Arial" w:cs="Arial"/>
                <w:color w:val="000000"/>
              </w:rPr>
              <w:t>7612814.40</w:t>
            </w:r>
          </w:p>
        </w:tc>
        <w:tc>
          <w:tcPr>
            <w:tcW w:w="2040" w:type="dxa"/>
            <w:tcBorders>
              <w:top w:val="single" w:sz="8" w:space="0" w:color="000000"/>
              <w:left w:val="single" w:sz="8" w:space="0" w:color="000000"/>
              <w:bottom w:val="single" w:sz="8" w:space="0" w:color="000000"/>
              <w:right w:val="single" w:sz="8" w:space="0" w:color="000000"/>
            </w:tcBorders>
            <w:vAlign w:val="center"/>
          </w:tcPr>
          <w:p w14:paraId="5D03E15A" w14:textId="77777777" w:rsidR="00F70974" w:rsidRPr="00F70974" w:rsidRDefault="00F70974" w:rsidP="001037EC">
            <w:pPr>
              <w:spacing w:after="150"/>
              <w:rPr>
                <w:rFonts w:ascii="Arial" w:hAnsi="Arial" w:cs="Arial"/>
              </w:rPr>
            </w:pPr>
            <w:r w:rsidRPr="00F70974">
              <w:rPr>
                <w:rFonts w:ascii="Arial" w:hAnsi="Arial" w:cs="Arial"/>
                <w:color w:val="000000"/>
              </w:rPr>
              <w:t>4733382.92</w:t>
            </w:r>
          </w:p>
        </w:tc>
      </w:tr>
      <w:tr w:rsidR="00F70974" w:rsidRPr="00F70974" w14:paraId="235F0CB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24B8D2D" w14:textId="77777777" w:rsidR="00F70974" w:rsidRPr="00F70974" w:rsidRDefault="00F70974" w:rsidP="001037EC">
            <w:pPr>
              <w:spacing w:after="150"/>
              <w:rPr>
                <w:rFonts w:ascii="Arial" w:hAnsi="Arial" w:cs="Arial"/>
              </w:rPr>
            </w:pPr>
            <w:r w:rsidRPr="00F70974">
              <w:rPr>
                <w:rFonts w:ascii="Arial" w:hAnsi="Arial" w:cs="Arial"/>
                <w:b/>
                <w:color w:val="000000"/>
              </w:rPr>
              <w:t>Ј124</w:t>
            </w:r>
          </w:p>
        </w:tc>
        <w:tc>
          <w:tcPr>
            <w:tcW w:w="2039" w:type="dxa"/>
            <w:tcBorders>
              <w:top w:val="single" w:sz="8" w:space="0" w:color="000000"/>
              <w:left w:val="single" w:sz="8" w:space="0" w:color="000000"/>
              <w:bottom w:val="single" w:sz="8" w:space="0" w:color="000000"/>
              <w:right w:val="single" w:sz="8" w:space="0" w:color="000000"/>
            </w:tcBorders>
            <w:vAlign w:val="center"/>
          </w:tcPr>
          <w:p w14:paraId="4773AA39" w14:textId="77777777" w:rsidR="00F70974" w:rsidRPr="00F70974" w:rsidRDefault="00F70974" w:rsidP="001037EC">
            <w:pPr>
              <w:spacing w:after="150"/>
              <w:rPr>
                <w:rFonts w:ascii="Arial" w:hAnsi="Arial" w:cs="Arial"/>
              </w:rPr>
            </w:pPr>
            <w:r w:rsidRPr="00F70974">
              <w:rPr>
                <w:rFonts w:ascii="Arial" w:hAnsi="Arial" w:cs="Arial"/>
                <w:color w:val="000000"/>
              </w:rPr>
              <w:t>7613074.82</w:t>
            </w:r>
          </w:p>
        </w:tc>
        <w:tc>
          <w:tcPr>
            <w:tcW w:w="2039" w:type="dxa"/>
            <w:tcBorders>
              <w:top w:val="single" w:sz="8" w:space="0" w:color="000000"/>
              <w:left w:val="single" w:sz="8" w:space="0" w:color="000000"/>
              <w:bottom w:val="single" w:sz="8" w:space="0" w:color="000000"/>
              <w:right w:val="single" w:sz="8" w:space="0" w:color="000000"/>
            </w:tcBorders>
            <w:vAlign w:val="center"/>
          </w:tcPr>
          <w:p w14:paraId="3B56335C" w14:textId="77777777" w:rsidR="00F70974" w:rsidRPr="00F70974" w:rsidRDefault="00F70974" w:rsidP="001037EC">
            <w:pPr>
              <w:spacing w:after="150"/>
              <w:rPr>
                <w:rFonts w:ascii="Arial" w:hAnsi="Arial" w:cs="Arial"/>
              </w:rPr>
            </w:pPr>
            <w:r w:rsidRPr="00F70974">
              <w:rPr>
                <w:rFonts w:ascii="Arial" w:hAnsi="Arial" w:cs="Arial"/>
                <w:color w:val="000000"/>
              </w:rPr>
              <w:t>4732196.61</w:t>
            </w:r>
          </w:p>
        </w:tc>
        <w:tc>
          <w:tcPr>
            <w:tcW w:w="721" w:type="dxa"/>
            <w:tcBorders>
              <w:top w:val="single" w:sz="8" w:space="0" w:color="000000"/>
              <w:left w:val="single" w:sz="8" w:space="0" w:color="000000"/>
              <w:bottom w:val="single" w:sz="8" w:space="0" w:color="000000"/>
              <w:right w:val="single" w:sz="8" w:space="0" w:color="000000"/>
            </w:tcBorders>
            <w:vAlign w:val="center"/>
          </w:tcPr>
          <w:p w14:paraId="74FD246A" w14:textId="77777777" w:rsidR="00F70974" w:rsidRPr="00F70974" w:rsidRDefault="00F70974" w:rsidP="001037EC">
            <w:pPr>
              <w:spacing w:after="150"/>
              <w:rPr>
                <w:rFonts w:ascii="Arial" w:hAnsi="Arial" w:cs="Arial"/>
              </w:rPr>
            </w:pPr>
            <w:r w:rsidRPr="00F70974">
              <w:rPr>
                <w:rFonts w:ascii="Arial" w:hAnsi="Arial" w:cs="Arial"/>
                <w:b/>
                <w:color w:val="000000"/>
              </w:rPr>
              <w:t>Ј325</w:t>
            </w:r>
          </w:p>
        </w:tc>
        <w:tc>
          <w:tcPr>
            <w:tcW w:w="2039" w:type="dxa"/>
            <w:tcBorders>
              <w:top w:val="single" w:sz="8" w:space="0" w:color="000000"/>
              <w:left w:val="single" w:sz="8" w:space="0" w:color="000000"/>
              <w:bottom w:val="single" w:sz="8" w:space="0" w:color="000000"/>
              <w:right w:val="single" w:sz="8" w:space="0" w:color="000000"/>
            </w:tcBorders>
            <w:vAlign w:val="center"/>
          </w:tcPr>
          <w:p w14:paraId="2E6AE81A" w14:textId="77777777" w:rsidR="00F70974" w:rsidRPr="00F70974" w:rsidRDefault="00F70974" w:rsidP="001037EC">
            <w:pPr>
              <w:spacing w:after="150"/>
              <w:rPr>
                <w:rFonts w:ascii="Arial" w:hAnsi="Arial" w:cs="Arial"/>
              </w:rPr>
            </w:pPr>
            <w:r w:rsidRPr="00F70974">
              <w:rPr>
                <w:rFonts w:ascii="Arial" w:hAnsi="Arial" w:cs="Arial"/>
                <w:color w:val="000000"/>
              </w:rPr>
              <w:t>7609104.96</w:t>
            </w:r>
          </w:p>
        </w:tc>
        <w:tc>
          <w:tcPr>
            <w:tcW w:w="2039" w:type="dxa"/>
            <w:tcBorders>
              <w:top w:val="single" w:sz="8" w:space="0" w:color="000000"/>
              <w:left w:val="single" w:sz="8" w:space="0" w:color="000000"/>
              <w:bottom w:val="single" w:sz="8" w:space="0" w:color="000000"/>
              <w:right w:val="single" w:sz="8" w:space="0" w:color="000000"/>
            </w:tcBorders>
            <w:vAlign w:val="center"/>
          </w:tcPr>
          <w:p w14:paraId="5656EF02" w14:textId="77777777" w:rsidR="00F70974" w:rsidRPr="00F70974" w:rsidRDefault="00F70974" w:rsidP="001037EC">
            <w:pPr>
              <w:spacing w:after="150"/>
              <w:rPr>
                <w:rFonts w:ascii="Arial" w:hAnsi="Arial" w:cs="Arial"/>
              </w:rPr>
            </w:pPr>
            <w:r w:rsidRPr="00F70974">
              <w:rPr>
                <w:rFonts w:ascii="Arial" w:hAnsi="Arial" w:cs="Arial"/>
                <w:color w:val="000000"/>
              </w:rPr>
              <w:t>4734746.36</w:t>
            </w:r>
          </w:p>
        </w:tc>
        <w:tc>
          <w:tcPr>
            <w:tcW w:w="722" w:type="dxa"/>
            <w:tcBorders>
              <w:top w:val="single" w:sz="8" w:space="0" w:color="000000"/>
              <w:left w:val="single" w:sz="8" w:space="0" w:color="000000"/>
              <w:bottom w:val="single" w:sz="8" w:space="0" w:color="000000"/>
              <w:right w:val="single" w:sz="8" w:space="0" w:color="000000"/>
            </w:tcBorders>
            <w:vAlign w:val="center"/>
          </w:tcPr>
          <w:p w14:paraId="601BF717" w14:textId="77777777" w:rsidR="00F70974" w:rsidRPr="00F70974" w:rsidRDefault="00F70974" w:rsidP="001037EC">
            <w:pPr>
              <w:spacing w:after="150"/>
              <w:rPr>
                <w:rFonts w:ascii="Arial" w:hAnsi="Arial" w:cs="Arial"/>
              </w:rPr>
            </w:pPr>
            <w:r w:rsidRPr="00F70974">
              <w:rPr>
                <w:rFonts w:ascii="Arial" w:hAnsi="Arial" w:cs="Arial"/>
                <w:b/>
                <w:color w:val="000000"/>
              </w:rPr>
              <w:t>Ј526</w:t>
            </w:r>
          </w:p>
        </w:tc>
        <w:tc>
          <w:tcPr>
            <w:tcW w:w="2040" w:type="dxa"/>
            <w:tcBorders>
              <w:top w:val="single" w:sz="8" w:space="0" w:color="000000"/>
              <w:left w:val="single" w:sz="8" w:space="0" w:color="000000"/>
              <w:bottom w:val="single" w:sz="8" w:space="0" w:color="000000"/>
              <w:right w:val="single" w:sz="8" w:space="0" w:color="000000"/>
            </w:tcBorders>
            <w:vAlign w:val="center"/>
          </w:tcPr>
          <w:p w14:paraId="2BE3259E" w14:textId="77777777" w:rsidR="00F70974" w:rsidRPr="00F70974" w:rsidRDefault="00F70974" w:rsidP="001037EC">
            <w:pPr>
              <w:spacing w:after="150"/>
              <w:rPr>
                <w:rFonts w:ascii="Arial" w:hAnsi="Arial" w:cs="Arial"/>
              </w:rPr>
            </w:pPr>
            <w:r w:rsidRPr="00F70974">
              <w:rPr>
                <w:rFonts w:ascii="Arial" w:hAnsi="Arial" w:cs="Arial"/>
                <w:color w:val="000000"/>
              </w:rPr>
              <w:t>7612844.85</w:t>
            </w:r>
          </w:p>
        </w:tc>
        <w:tc>
          <w:tcPr>
            <w:tcW w:w="2040" w:type="dxa"/>
            <w:tcBorders>
              <w:top w:val="single" w:sz="8" w:space="0" w:color="000000"/>
              <w:left w:val="single" w:sz="8" w:space="0" w:color="000000"/>
              <w:bottom w:val="single" w:sz="8" w:space="0" w:color="000000"/>
              <w:right w:val="single" w:sz="8" w:space="0" w:color="000000"/>
            </w:tcBorders>
            <w:vAlign w:val="center"/>
          </w:tcPr>
          <w:p w14:paraId="4426E654" w14:textId="77777777" w:rsidR="00F70974" w:rsidRPr="00F70974" w:rsidRDefault="00F70974" w:rsidP="001037EC">
            <w:pPr>
              <w:spacing w:after="150"/>
              <w:rPr>
                <w:rFonts w:ascii="Arial" w:hAnsi="Arial" w:cs="Arial"/>
              </w:rPr>
            </w:pPr>
            <w:r w:rsidRPr="00F70974">
              <w:rPr>
                <w:rFonts w:ascii="Arial" w:hAnsi="Arial" w:cs="Arial"/>
                <w:color w:val="000000"/>
              </w:rPr>
              <w:t>4733349.76</w:t>
            </w:r>
          </w:p>
        </w:tc>
      </w:tr>
      <w:tr w:rsidR="00F70974" w:rsidRPr="00F70974" w14:paraId="0394C05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078A1E7" w14:textId="77777777" w:rsidR="00F70974" w:rsidRPr="00F70974" w:rsidRDefault="00F70974" w:rsidP="001037EC">
            <w:pPr>
              <w:spacing w:after="150"/>
              <w:rPr>
                <w:rFonts w:ascii="Arial" w:hAnsi="Arial" w:cs="Arial"/>
              </w:rPr>
            </w:pPr>
            <w:r w:rsidRPr="00F70974">
              <w:rPr>
                <w:rFonts w:ascii="Arial" w:hAnsi="Arial" w:cs="Arial"/>
                <w:b/>
                <w:color w:val="000000"/>
              </w:rPr>
              <w:t>Ј125</w:t>
            </w:r>
          </w:p>
        </w:tc>
        <w:tc>
          <w:tcPr>
            <w:tcW w:w="2039" w:type="dxa"/>
            <w:tcBorders>
              <w:top w:val="single" w:sz="8" w:space="0" w:color="000000"/>
              <w:left w:val="single" w:sz="8" w:space="0" w:color="000000"/>
              <w:bottom w:val="single" w:sz="8" w:space="0" w:color="000000"/>
              <w:right w:val="single" w:sz="8" w:space="0" w:color="000000"/>
            </w:tcBorders>
            <w:vAlign w:val="center"/>
          </w:tcPr>
          <w:p w14:paraId="7EE7DC54" w14:textId="77777777" w:rsidR="00F70974" w:rsidRPr="00F70974" w:rsidRDefault="00F70974" w:rsidP="001037EC">
            <w:pPr>
              <w:spacing w:after="150"/>
              <w:rPr>
                <w:rFonts w:ascii="Arial" w:hAnsi="Arial" w:cs="Arial"/>
              </w:rPr>
            </w:pPr>
            <w:r w:rsidRPr="00F70974">
              <w:rPr>
                <w:rFonts w:ascii="Arial" w:hAnsi="Arial" w:cs="Arial"/>
                <w:color w:val="000000"/>
              </w:rPr>
              <w:t>7613077.38</w:t>
            </w:r>
          </w:p>
        </w:tc>
        <w:tc>
          <w:tcPr>
            <w:tcW w:w="2039" w:type="dxa"/>
            <w:tcBorders>
              <w:top w:val="single" w:sz="8" w:space="0" w:color="000000"/>
              <w:left w:val="single" w:sz="8" w:space="0" w:color="000000"/>
              <w:bottom w:val="single" w:sz="8" w:space="0" w:color="000000"/>
              <w:right w:val="single" w:sz="8" w:space="0" w:color="000000"/>
            </w:tcBorders>
            <w:vAlign w:val="center"/>
          </w:tcPr>
          <w:p w14:paraId="1FFC7250" w14:textId="77777777" w:rsidR="00F70974" w:rsidRPr="00F70974" w:rsidRDefault="00F70974" w:rsidP="001037EC">
            <w:pPr>
              <w:spacing w:after="150"/>
              <w:rPr>
                <w:rFonts w:ascii="Arial" w:hAnsi="Arial" w:cs="Arial"/>
              </w:rPr>
            </w:pPr>
            <w:r w:rsidRPr="00F70974">
              <w:rPr>
                <w:rFonts w:ascii="Arial" w:hAnsi="Arial" w:cs="Arial"/>
                <w:color w:val="000000"/>
              </w:rPr>
              <w:t>4732223.39</w:t>
            </w:r>
          </w:p>
        </w:tc>
        <w:tc>
          <w:tcPr>
            <w:tcW w:w="721" w:type="dxa"/>
            <w:tcBorders>
              <w:top w:val="single" w:sz="8" w:space="0" w:color="000000"/>
              <w:left w:val="single" w:sz="8" w:space="0" w:color="000000"/>
              <w:bottom w:val="single" w:sz="8" w:space="0" w:color="000000"/>
              <w:right w:val="single" w:sz="8" w:space="0" w:color="000000"/>
            </w:tcBorders>
            <w:vAlign w:val="center"/>
          </w:tcPr>
          <w:p w14:paraId="32BA1AD7" w14:textId="77777777" w:rsidR="00F70974" w:rsidRPr="00F70974" w:rsidRDefault="00F70974" w:rsidP="001037EC">
            <w:pPr>
              <w:spacing w:after="150"/>
              <w:rPr>
                <w:rFonts w:ascii="Arial" w:hAnsi="Arial" w:cs="Arial"/>
              </w:rPr>
            </w:pPr>
            <w:r w:rsidRPr="00F70974">
              <w:rPr>
                <w:rFonts w:ascii="Arial" w:hAnsi="Arial" w:cs="Arial"/>
                <w:b/>
                <w:color w:val="000000"/>
              </w:rPr>
              <w:t>Ј326</w:t>
            </w:r>
          </w:p>
        </w:tc>
        <w:tc>
          <w:tcPr>
            <w:tcW w:w="2039" w:type="dxa"/>
            <w:tcBorders>
              <w:top w:val="single" w:sz="8" w:space="0" w:color="000000"/>
              <w:left w:val="single" w:sz="8" w:space="0" w:color="000000"/>
              <w:bottom w:val="single" w:sz="8" w:space="0" w:color="000000"/>
              <w:right w:val="single" w:sz="8" w:space="0" w:color="000000"/>
            </w:tcBorders>
            <w:vAlign w:val="center"/>
          </w:tcPr>
          <w:p w14:paraId="28A4714A" w14:textId="77777777" w:rsidR="00F70974" w:rsidRPr="00F70974" w:rsidRDefault="00F70974" w:rsidP="001037EC">
            <w:pPr>
              <w:spacing w:after="150"/>
              <w:rPr>
                <w:rFonts w:ascii="Arial" w:hAnsi="Arial" w:cs="Arial"/>
              </w:rPr>
            </w:pPr>
            <w:r w:rsidRPr="00F70974">
              <w:rPr>
                <w:rFonts w:ascii="Arial" w:hAnsi="Arial" w:cs="Arial"/>
                <w:color w:val="000000"/>
              </w:rPr>
              <w:t>7609102.40</w:t>
            </w:r>
          </w:p>
        </w:tc>
        <w:tc>
          <w:tcPr>
            <w:tcW w:w="2039" w:type="dxa"/>
            <w:tcBorders>
              <w:top w:val="single" w:sz="8" w:space="0" w:color="000000"/>
              <w:left w:val="single" w:sz="8" w:space="0" w:color="000000"/>
              <w:bottom w:val="single" w:sz="8" w:space="0" w:color="000000"/>
              <w:right w:val="single" w:sz="8" w:space="0" w:color="000000"/>
            </w:tcBorders>
            <w:vAlign w:val="center"/>
          </w:tcPr>
          <w:p w14:paraId="479AECCA" w14:textId="77777777" w:rsidR="00F70974" w:rsidRPr="00F70974" w:rsidRDefault="00F70974" w:rsidP="001037EC">
            <w:pPr>
              <w:spacing w:after="150"/>
              <w:rPr>
                <w:rFonts w:ascii="Arial" w:hAnsi="Arial" w:cs="Arial"/>
              </w:rPr>
            </w:pPr>
            <w:r w:rsidRPr="00F70974">
              <w:rPr>
                <w:rFonts w:ascii="Arial" w:hAnsi="Arial" w:cs="Arial"/>
                <w:color w:val="000000"/>
              </w:rPr>
              <w:t>4734747.69</w:t>
            </w:r>
          </w:p>
        </w:tc>
        <w:tc>
          <w:tcPr>
            <w:tcW w:w="722" w:type="dxa"/>
            <w:tcBorders>
              <w:top w:val="single" w:sz="8" w:space="0" w:color="000000"/>
              <w:left w:val="single" w:sz="8" w:space="0" w:color="000000"/>
              <w:bottom w:val="single" w:sz="8" w:space="0" w:color="000000"/>
              <w:right w:val="single" w:sz="8" w:space="0" w:color="000000"/>
            </w:tcBorders>
            <w:vAlign w:val="center"/>
          </w:tcPr>
          <w:p w14:paraId="1D7AD11C" w14:textId="77777777" w:rsidR="00F70974" w:rsidRPr="00F70974" w:rsidRDefault="00F70974" w:rsidP="001037EC">
            <w:pPr>
              <w:spacing w:after="150"/>
              <w:rPr>
                <w:rFonts w:ascii="Arial" w:hAnsi="Arial" w:cs="Arial"/>
              </w:rPr>
            </w:pPr>
            <w:r w:rsidRPr="00F70974">
              <w:rPr>
                <w:rFonts w:ascii="Arial" w:hAnsi="Arial" w:cs="Arial"/>
                <w:b/>
                <w:color w:val="000000"/>
              </w:rPr>
              <w:t>Ј527</w:t>
            </w:r>
          </w:p>
        </w:tc>
        <w:tc>
          <w:tcPr>
            <w:tcW w:w="2040" w:type="dxa"/>
            <w:tcBorders>
              <w:top w:val="single" w:sz="8" w:space="0" w:color="000000"/>
              <w:left w:val="single" w:sz="8" w:space="0" w:color="000000"/>
              <w:bottom w:val="single" w:sz="8" w:space="0" w:color="000000"/>
              <w:right w:val="single" w:sz="8" w:space="0" w:color="000000"/>
            </w:tcBorders>
            <w:vAlign w:val="center"/>
          </w:tcPr>
          <w:p w14:paraId="0BB4DCD7" w14:textId="77777777" w:rsidR="00F70974" w:rsidRPr="00F70974" w:rsidRDefault="00F70974" w:rsidP="001037EC">
            <w:pPr>
              <w:spacing w:after="150"/>
              <w:rPr>
                <w:rFonts w:ascii="Arial" w:hAnsi="Arial" w:cs="Arial"/>
              </w:rPr>
            </w:pPr>
            <w:r w:rsidRPr="00F70974">
              <w:rPr>
                <w:rFonts w:ascii="Arial" w:hAnsi="Arial" w:cs="Arial"/>
                <w:color w:val="000000"/>
              </w:rPr>
              <w:t>7612878.22</w:t>
            </w:r>
          </w:p>
        </w:tc>
        <w:tc>
          <w:tcPr>
            <w:tcW w:w="2040" w:type="dxa"/>
            <w:tcBorders>
              <w:top w:val="single" w:sz="8" w:space="0" w:color="000000"/>
              <w:left w:val="single" w:sz="8" w:space="0" w:color="000000"/>
              <w:bottom w:val="single" w:sz="8" w:space="0" w:color="000000"/>
              <w:right w:val="single" w:sz="8" w:space="0" w:color="000000"/>
            </w:tcBorders>
            <w:vAlign w:val="center"/>
          </w:tcPr>
          <w:p w14:paraId="3488EA64" w14:textId="77777777" w:rsidR="00F70974" w:rsidRPr="00F70974" w:rsidRDefault="00F70974" w:rsidP="001037EC">
            <w:pPr>
              <w:spacing w:after="150"/>
              <w:rPr>
                <w:rFonts w:ascii="Arial" w:hAnsi="Arial" w:cs="Arial"/>
              </w:rPr>
            </w:pPr>
            <w:r w:rsidRPr="00F70974">
              <w:rPr>
                <w:rFonts w:ascii="Arial" w:hAnsi="Arial" w:cs="Arial"/>
                <w:color w:val="000000"/>
              </w:rPr>
              <w:t>4733318.78</w:t>
            </w:r>
          </w:p>
        </w:tc>
      </w:tr>
      <w:tr w:rsidR="00F70974" w:rsidRPr="00F70974" w14:paraId="4DAFE27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CA3A46A" w14:textId="77777777" w:rsidR="00F70974" w:rsidRPr="00F70974" w:rsidRDefault="00F70974" w:rsidP="001037EC">
            <w:pPr>
              <w:spacing w:after="150"/>
              <w:rPr>
                <w:rFonts w:ascii="Arial" w:hAnsi="Arial" w:cs="Arial"/>
              </w:rPr>
            </w:pPr>
            <w:r w:rsidRPr="00F70974">
              <w:rPr>
                <w:rFonts w:ascii="Arial" w:hAnsi="Arial" w:cs="Arial"/>
                <w:b/>
                <w:color w:val="000000"/>
              </w:rPr>
              <w:t>Ј126</w:t>
            </w:r>
          </w:p>
        </w:tc>
        <w:tc>
          <w:tcPr>
            <w:tcW w:w="2039" w:type="dxa"/>
            <w:tcBorders>
              <w:top w:val="single" w:sz="8" w:space="0" w:color="000000"/>
              <w:left w:val="single" w:sz="8" w:space="0" w:color="000000"/>
              <w:bottom w:val="single" w:sz="8" w:space="0" w:color="000000"/>
              <w:right w:val="single" w:sz="8" w:space="0" w:color="000000"/>
            </w:tcBorders>
            <w:vAlign w:val="center"/>
          </w:tcPr>
          <w:p w14:paraId="2CE77C68" w14:textId="77777777" w:rsidR="00F70974" w:rsidRPr="00F70974" w:rsidRDefault="00F70974" w:rsidP="001037EC">
            <w:pPr>
              <w:spacing w:after="150"/>
              <w:rPr>
                <w:rFonts w:ascii="Arial" w:hAnsi="Arial" w:cs="Arial"/>
              </w:rPr>
            </w:pPr>
            <w:r w:rsidRPr="00F70974">
              <w:rPr>
                <w:rFonts w:ascii="Arial" w:hAnsi="Arial" w:cs="Arial"/>
                <w:color w:val="000000"/>
              </w:rPr>
              <w:t>7613074.48</w:t>
            </w:r>
          </w:p>
        </w:tc>
        <w:tc>
          <w:tcPr>
            <w:tcW w:w="2039" w:type="dxa"/>
            <w:tcBorders>
              <w:top w:val="single" w:sz="8" w:space="0" w:color="000000"/>
              <w:left w:val="single" w:sz="8" w:space="0" w:color="000000"/>
              <w:bottom w:val="single" w:sz="8" w:space="0" w:color="000000"/>
              <w:right w:val="single" w:sz="8" w:space="0" w:color="000000"/>
            </w:tcBorders>
            <w:vAlign w:val="center"/>
          </w:tcPr>
          <w:p w14:paraId="479C6C09" w14:textId="77777777" w:rsidR="00F70974" w:rsidRPr="00F70974" w:rsidRDefault="00F70974" w:rsidP="001037EC">
            <w:pPr>
              <w:spacing w:after="150"/>
              <w:rPr>
                <w:rFonts w:ascii="Arial" w:hAnsi="Arial" w:cs="Arial"/>
              </w:rPr>
            </w:pPr>
            <w:r w:rsidRPr="00F70974">
              <w:rPr>
                <w:rFonts w:ascii="Arial" w:hAnsi="Arial" w:cs="Arial"/>
                <w:color w:val="000000"/>
              </w:rPr>
              <w:t>4732250.13</w:t>
            </w:r>
          </w:p>
        </w:tc>
        <w:tc>
          <w:tcPr>
            <w:tcW w:w="721" w:type="dxa"/>
            <w:tcBorders>
              <w:top w:val="single" w:sz="8" w:space="0" w:color="000000"/>
              <w:left w:val="single" w:sz="8" w:space="0" w:color="000000"/>
              <w:bottom w:val="single" w:sz="8" w:space="0" w:color="000000"/>
              <w:right w:val="single" w:sz="8" w:space="0" w:color="000000"/>
            </w:tcBorders>
            <w:vAlign w:val="center"/>
          </w:tcPr>
          <w:p w14:paraId="56E96F55" w14:textId="77777777" w:rsidR="00F70974" w:rsidRPr="00F70974" w:rsidRDefault="00F70974" w:rsidP="001037EC">
            <w:pPr>
              <w:spacing w:after="150"/>
              <w:rPr>
                <w:rFonts w:ascii="Arial" w:hAnsi="Arial" w:cs="Arial"/>
              </w:rPr>
            </w:pPr>
            <w:r w:rsidRPr="00F70974">
              <w:rPr>
                <w:rFonts w:ascii="Arial" w:hAnsi="Arial" w:cs="Arial"/>
                <w:b/>
                <w:color w:val="000000"/>
              </w:rPr>
              <w:t>Ј327</w:t>
            </w:r>
          </w:p>
        </w:tc>
        <w:tc>
          <w:tcPr>
            <w:tcW w:w="2039" w:type="dxa"/>
            <w:tcBorders>
              <w:top w:val="single" w:sz="8" w:space="0" w:color="000000"/>
              <w:left w:val="single" w:sz="8" w:space="0" w:color="000000"/>
              <w:bottom w:val="single" w:sz="8" w:space="0" w:color="000000"/>
              <w:right w:val="single" w:sz="8" w:space="0" w:color="000000"/>
            </w:tcBorders>
            <w:vAlign w:val="center"/>
          </w:tcPr>
          <w:p w14:paraId="5460F674" w14:textId="77777777" w:rsidR="00F70974" w:rsidRPr="00F70974" w:rsidRDefault="00F70974" w:rsidP="001037EC">
            <w:pPr>
              <w:spacing w:after="150"/>
              <w:rPr>
                <w:rFonts w:ascii="Arial" w:hAnsi="Arial" w:cs="Arial"/>
              </w:rPr>
            </w:pPr>
            <w:r w:rsidRPr="00F70974">
              <w:rPr>
                <w:rFonts w:ascii="Arial" w:hAnsi="Arial" w:cs="Arial"/>
                <w:color w:val="000000"/>
              </w:rPr>
              <w:t>7609096.65</w:t>
            </w:r>
          </w:p>
        </w:tc>
        <w:tc>
          <w:tcPr>
            <w:tcW w:w="2039" w:type="dxa"/>
            <w:tcBorders>
              <w:top w:val="single" w:sz="8" w:space="0" w:color="000000"/>
              <w:left w:val="single" w:sz="8" w:space="0" w:color="000000"/>
              <w:bottom w:val="single" w:sz="8" w:space="0" w:color="000000"/>
              <w:right w:val="single" w:sz="8" w:space="0" w:color="000000"/>
            </w:tcBorders>
            <w:vAlign w:val="center"/>
          </w:tcPr>
          <w:p w14:paraId="26DBB388" w14:textId="77777777" w:rsidR="00F70974" w:rsidRPr="00F70974" w:rsidRDefault="00F70974" w:rsidP="001037EC">
            <w:pPr>
              <w:spacing w:after="150"/>
              <w:rPr>
                <w:rFonts w:ascii="Arial" w:hAnsi="Arial" w:cs="Arial"/>
              </w:rPr>
            </w:pPr>
            <w:r w:rsidRPr="00F70974">
              <w:rPr>
                <w:rFonts w:ascii="Arial" w:hAnsi="Arial" w:cs="Arial"/>
                <w:color w:val="000000"/>
              </w:rPr>
              <w:t>4734768.06</w:t>
            </w:r>
          </w:p>
        </w:tc>
        <w:tc>
          <w:tcPr>
            <w:tcW w:w="722" w:type="dxa"/>
            <w:tcBorders>
              <w:top w:val="single" w:sz="8" w:space="0" w:color="000000"/>
              <w:left w:val="single" w:sz="8" w:space="0" w:color="000000"/>
              <w:bottom w:val="single" w:sz="8" w:space="0" w:color="000000"/>
              <w:right w:val="single" w:sz="8" w:space="0" w:color="000000"/>
            </w:tcBorders>
            <w:vAlign w:val="center"/>
          </w:tcPr>
          <w:p w14:paraId="558337C1" w14:textId="77777777" w:rsidR="00F70974" w:rsidRPr="00F70974" w:rsidRDefault="00F70974" w:rsidP="001037EC">
            <w:pPr>
              <w:spacing w:after="150"/>
              <w:rPr>
                <w:rFonts w:ascii="Arial" w:hAnsi="Arial" w:cs="Arial"/>
              </w:rPr>
            </w:pPr>
            <w:r w:rsidRPr="00F70974">
              <w:rPr>
                <w:rFonts w:ascii="Arial" w:hAnsi="Arial" w:cs="Arial"/>
                <w:b/>
                <w:color w:val="000000"/>
              </w:rPr>
              <w:t>Ј528</w:t>
            </w:r>
          </w:p>
        </w:tc>
        <w:tc>
          <w:tcPr>
            <w:tcW w:w="2040" w:type="dxa"/>
            <w:tcBorders>
              <w:top w:val="single" w:sz="8" w:space="0" w:color="000000"/>
              <w:left w:val="single" w:sz="8" w:space="0" w:color="000000"/>
              <w:bottom w:val="single" w:sz="8" w:space="0" w:color="000000"/>
              <w:right w:val="single" w:sz="8" w:space="0" w:color="000000"/>
            </w:tcBorders>
            <w:vAlign w:val="center"/>
          </w:tcPr>
          <w:p w14:paraId="25FECEAB" w14:textId="77777777" w:rsidR="00F70974" w:rsidRPr="00F70974" w:rsidRDefault="00F70974" w:rsidP="001037EC">
            <w:pPr>
              <w:spacing w:after="150"/>
              <w:rPr>
                <w:rFonts w:ascii="Arial" w:hAnsi="Arial" w:cs="Arial"/>
              </w:rPr>
            </w:pPr>
            <w:r w:rsidRPr="00F70974">
              <w:rPr>
                <w:rFonts w:ascii="Arial" w:hAnsi="Arial" w:cs="Arial"/>
                <w:color w:val="000000"/>
              </w:rPr>
              <w:t>7612900.23</w:t>
            </w:r>
          </w:p>
        </w:tc>
        <w:tc>
          <w:tcPr>
            <w:tcW w:w="2040" w:type="dxa"/>
            <w:tcBorders>
              <w:top w:val="single" w:sz="8" w:space="0" w:color="000000"/>
              <w:left w:val="single" w:sz="8" w:space="0" w:color="000000"/>
              <w:bottom w:val="single" w:sz="8" w:space="0" w:color="000000"/>
              <w:right w:val="single" w:sz="8" w:space="0" w:color="000000"/>
            </w:tcBorders>
            <w:vAlign w:val="center"/>
          </w:tcPr>
          <w:p w14:paraId="3B4B2AA5" w14:textId="77777777" w:rsidR="00F70974" w:rsidRPr="00F70974" w:rsidRDefault="00F70974" w:rsidP="001037EC">
            <w:pPr>
              <w:spacing w:after="150"/>
              <w:rPr>
                <w:rFonts w:ascii="Arial" w:hAnsi="Arial" w:cs="Arial"/>
              </w:rPr>
            </w:pPr>
            <w:r w:rsidRPr="00F70974">
              <w:rPr>
                <w:rFonts w:ascii="Arial" w:hAnsi="Arial" w:cs="Arial"/>
                <w:color w:val="000000"/>
              </w:rPr>
              <w:t>4733300.06</w:t>
            </w:r>
          </w:p>
        </w:tc>
      </w:tr>
      <w:tr w:rsidR="00F70974" w:rsidRPr="00F70974" w14:paraId="1040739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F8EF578" w14:textId="77777777" w:rsidR="00F70974" w:rsidRPr="00F70974" w:rsidRDefault="00F70974" w:rsidP="001037EC">
            <w:pPr>
              <w:spacing w:after="150"/>
              <w:rPr>
                <w:rFonts w:ascii="Arial" w:hAnsi="Arial" w:cs="Arial"/>
              </w:rPr>
            </w:pPr>
            <w:r w:rsidRPr="00F70974">
              <w:rPr>
                <w:rFonts w:ascii="Arial" w:hAnsi="Arial" w:cs="Arial"/>
                <w:b/>
                <w:color w:val="000000"/>
              </w:rPr>
              <w:t>Ј127</w:t>
            </w:r>
          </w:p>
        </w:tc>
        <w:tc>
          <w:tcPr>
            <w:tcW w:w="2039" w:type="dxa"/>
            <w:tcBorders>
              <w:top w:val="single" w:sz="8" w:space="0" w:color="000000"/>
              <w:left w:val="single" w:sz="8" w:space="0" w:color="000000"/>
              <w:bottom w:val="single" w:sz="8" w:space="0" w:color="000000"/>
              <w:right w:val="single" w:sz="8" w:space="0" w:color="000000"/>
            </w:tcBorders>
            <w:vAlign w:val="center"/>
          </w:tcPr>
          <w:p w14:paraId="5A6BF66D" w14:textId="77777777" w:rsidR="00F70974" w:rsidRPr="00F70974" w:rsidRDefault="00F70974" w:rsidP="001037EC">
            <w:pPr>
              <w:spacing w:after="150"/>
              <w:rPr>
                <w:rFonts w:ascii="Arial" w:hAnsi="Arial" w:cs="Arial"/>
              </w:rPr>
            </w:pPr>
            <w:r w:rsidRPr="00F70974">
              <w:rPr>
                <w:rFonts w:ascii="Arial" w:hAnsi="Arial" w:cs="Arial"/>
                <w:color w:val="000000"/>
              </w:rPr>
              <w:t>7613066.24</w:t>
            </w:r>
          </w:p>
        </w:tc>
        <w:tc>
          <w:tcPr>
            <w:tcW w:w="2039" w:type="dxa"/>
            <w:tcBorders>
              <w:top w:val="single" w:sz="8" w:space="0" w:color="000000"/>
              <w:left w:val="single" w:sz="8" w:space="0" w:color="000000"/>
              <w:bottom w:val="single" w:sz="8" w:space="0" w:color="000000"/>
              <w:right w:val="single" w:sz="8" w:space="0" w:color="000000"/>
            </w:tcBorders>
            <w:vAlign w:val="center"/>
          </w:tcPr>
          <w:p w14:paraId="7AD99AEC" w14:textId="77777777" w:rsidR="00F70974" w:rsidRPr="00F70974" w:rsidRDefault="00F70974" w:rsidP="001037EC">
            <w:pPr>
              <w:spacing w:after="150"/>
              <w:rPr>
                <w:rFonts w:ascii="Arial" w:hAnsi="Arial" w:cs="Arial"/>
              </w:rPr>
            </w:pPr>
            <w:r w:rsidRPr="00F70974">
              <w:rPr>
                <w:rFonts w:ascii="Arial" w:hAnsi="Arial" w:cs="Arial"/>
                <w:color w:val="000000"/>
              </w:rPr>
              <w:t>4732275.74</w:t>
            </w:r>
          </w:p>
        </w:tc>
        <w:tc>
          <w:tcPr>
            <w:tcW w:w="721" w:type="dxa"/>
            <w:tcBorders>
              <w:top w:val="single" w:sz="8" w:space="0" w:color="000000"/>
              <w:left w:val="single" w:sz="8" w:space="0" w:color="000000"/>
              <w:bottom w:val="single" w:sz="8" w:space="0" w:color="000000"/>
              <w:right w:val="single" w:sz="8" w:space="0" w:color="000000"/>
            </w:tcBorders>
            <w:vAlign w:val="center"/>
          </w:tcPr>
          <w:p w14:paraId="09193C16" w14:textId="77777777" w:rsidR="00F70974" w:rsidRPr="00F70974" w:rsidRDefault="00F70974" w:rsidP="001037EC">
            <w:pPr>
              <w:spacing w:after="150"/>
              <w:rPr>
                <w:rFonts w:ascii="Arial" w:hAnsi="Arial" w:cs="Arial"/>
              </w:rPr>
            </w:pPr>
            <w:r w:rsidRPr="00F70974">
              <w:rPr>
                <w:rFonts w:ascii="Arial" w:hAnsi="Arial" w:cs="Arial"/>
                <w:b/>
                <w:color w:val="000000"/>
              </w:rPr>
              <w:t>Ј328</w:t>
            </w:r>
          </w:p>
        </w:tc>
        <w:tc>
          <w:tcPr>
            <w:tcW w:w="2039" w:type="dxa"/>
            <w:tcBorders>
              <w:top w:val="single" w:sz="8" w:space="0" w:color="000000"/>
              <w:left w:val="single" w:sz="8" w:space="0" w:color="000000"/>
              <w:bottom w:val="single" w:sz="8" w:space="0" w:color="000000"/>
              <w:right w:val="single" w:sz="8" w:space="0" w:color="000000"/>
            </w:tcBorders>
            <w:vAlign w:val="center"/>
          </w:tcPr>
          <w:p w14:paraId="2822BE48" w14:textId="77777777" w:rsidR="00F70974" w:rsidRPr="00F70974" w:rsidRDefault="00F70974" w:rsidP="001037EC">
            <w:pPr>
              <w:spacing w:after="150"/>
              <w:rPr>
                <w:rFonts w:ascii="Arial" w:hAnsi="Arial" w:cs="Arial"/>
              </w:rPr>
            </w:pPr>
            <w:r w:rsidRPr="00F70974">
              <w:rPr>
                <w:rFonts w:ascii="Arial" w:hAnsi="Arial" w:cs="Arial"/>
                <w:color w:val="000000"/>
              </w:rPr>
              <w:t>7609089.55</w:t>
            </w:r>
          </w:p>
        </w:tc>
        <w:tc>
          <w:tcPr>
            <w:tcW w:w="2039" w:type="dxa"/>
            <w:tcBorders>
              <w:top w:val="single" w:sz="8" w:space="0" w:color="000000"/>
              <w:left w:val="single" w:sz="8" w:space="0" w:color="000000"/>
              <w:bottom w:val="single" w:sz="8" w:space="0" w:color="000000"/>
              <w:right w:val="single" w:sz="8" w:space="0" w:color="000000"/>
            </w:tcBorders>
            <w:vAlign w:val="center"/>
          </w:tcPr>
          <w:p w14:paraId="57EAA307" w14:textId="77777777" w:rsidR="00F70974" w:rsidRPr="00F70974" w:rsidRDefault="00F70974" w:rsidP="001037EC">
            <w:pPr>
              <w:spacing w:after="150"/>
              <w:rPr>
                <w:rFonts w:ascii="Arial" w:hAnsi="Arial" w:cs="Arial"/>
              </w:rPr>
            </w:pPr>
            <w:r w:rsidRPr="00F70974">
              <w:rPr>
                <w:rFonts w:ascii="Arial" w:hAnsi="Arial" w:cs="Arial"/>
                <w:color w:val="000000"/>
              </w:rPr>
              <w:t>4734793.24</w:t>
            </w:r>
          </w:p>
        </w:tc>
        <w:tc>
          <w:tcPr>
            <w:tcW w:w="722" w:type="dxa"/>
            <w:tcBorders>
              <w:top w:val="single" w:sz="8" w:space="0" w:color="000000"/>
              <w:left w:val="single" w:sz="8" w:space="0" w:color="000000"/>
              <w:bottom w:val="single" w:sz="8" w:space="0" w:color="000000"/>
              <w:right w:val="single" w:sz="8" w:space="0" w:color="000000"/>
            </w:tcBorders>
            <w:vAlign w:val="center"/>
          </w:tcPr>
          <w:p w14:paraId="5F7D1956" w14:textId="77777777" w:rsidR="00F70974" w:rsidRPr="00F70974" w:rsidRDefault="00F70974" w:rsidP="001037EC">
            <w:pPr>
              <w:spacing w:after="150"/>
              <w:rPr>
                <w:rFonts w:ascii="Arial" w:hAnsi="Arial" w:cs="Arial"/>
              </w:rPr>
            </w:pPr>
            <w:r w:rsidRPr="00F70974">
              <w:rPr>
                <w:rFonts w:ascii="Arial" w:hAnsi="Arial" w:cs="Arial"/>
                <w:b/>
                <w:color w:val="000000"/>
              </w:rPr>
              <w:t>Ј529</w:t>
            </w:r>
          </w:p>
        </w:tc>
        <w:tc>
          <w:tcPr>
            <w:tcW w:w="2040" w:type="dxa"/>
            <w:tcBorders>
              <w:top w:val="single" w:sz="8" w:space="0" w:color="000000"/>
              <w:left w:val="single" w:sz="8" w:space="0" w:color="000000"/>
              <w:bottom w:val="single" w:sz="8" w:space="0" w:color="000000"/>
              <w:right w:val="single" w:sz="8" w:space="0" w:color="000000"/>
            </w:tcBorders>
            <w:vAlign w:val="center"/>
          </w:tcPr>
          <w:p w14:paraId="5D41D141" w14:textId="77777777" w:rsidR="00F70974" w:rsidRPr="00F70974" w:rsidRDefault="00F70974" w:rsidP="001037EC">
            <w:pPr>
              <w:spacing w:after="150"/>
              <w:rPr>
                <w:rFonts w:ascii="Arial" w:hAnsi="Arial" w:cs="Arial"/>
              </w:rPr>
            </w:pPr>
            <w:r w:rsidRPr="00F70974">
              <w:rPr>
                <w:rFonts w:ascii="Arial" w:hAnsi="Arial" w:cs="Arial"/>
                <w:color w:val="000000"/>
              </w:rPr>
              <w:t>7612930.02</w:t>
            </w:r>
          </w:p>
        </w:tc>
        <w:tc>
          <w:tcPr>
            <w:tcW w:w="2040" w:type="dxa"/>
            <w:tcBorders>
              <w:top w:val="single" w:sz="8" w:space="0" w:color="000000"/>
              <w:left w:val="single" w:sz="8" w:space="0" w:color="000000"/>
              <w:bottom w:val="single" w:sz="8" w:space="0" w:color="000000"/>
              <w:right w:val="single" w:sz="8" w:space="0" w:color="000000"/>
            </w:tcBorders>
            <w:vAlign w:val="center"/>
          </w:tcPr>
          <w:p w14:paraId="4105A2B9" w14:textId="77777777" w:rsidR="00F70974" w:rsidRPr="00F70974" w:rsidRDefault="00F70974" w:rsidP="001037EC">
            <w:pPr>
              <w:spacing w:after="150"/>
              <w:rPr>
                <w:rFonts w:ascii="Arial" w:hAnsi="Arial" w:cs="Arial"/>
              </w:rPr>
            </w:pPr>
            <w:r w:rsidRPr="00F70974">
              <w:rPr>
                <w:rFonts w:ascii="Arial" w:hAnsi="Arial" w:cs="Arial"/>
                <w:color w:val="000000"/>
              </w:rPr>
              <w:t>4733276.88</w:t>
            </w:r>
          </w:p>
        </w:tc>
      </w:tr>
      <w:tr w:rsidR="00F70974" w:rsidRPr="00F70974" w14:paraId="5425A84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39E4BC8" w14:textId="77777777" w:rsidR="00F70974" w:rsidRPr="00F70974" w:rsidRDefault="00F70974" w:rsidP="001037EC">
            <w:pPr>
              <w:spacing w:after="150"/>
              <w:rPr>
                <w:rFonts w:ascii="Arial" w:hAnsi="Arial" w:cs="Arial"/>
              </w:rPr>
            </w:pPr>
            <w:r w:rsidRPr="00F70974">
              <w:rPr>
                <w:rFonts w:ascii="Arial" w:hAnsi="Arial" w:cs="Arial"/>
                <w:b/>
                <w:color w:val="000000"/>
              </w:rPr>
              <w:t>Ј128</w:t>
            </w:r>
          </w:p>
        </w:tc>
        <w:tc>
          <w:tcPr>
            <w:tcW w:w="2039" w:type="dxa"/>
            <w:tcBorders>
              <w:top w:val="single" w:sz="8" w:space="0" w:color="000000"/>
              <w:left w:val="single" w:sz="8" w:space="0" w:color="000000"/>
              <w:bottom w:val="single" w:sz="8" w:space="0" w:color="000000"/>
              <w:right w:val="single" w:sz="8" w:space="0" w:color="000000"/>
            </w:tcBorders>
            <w:vAlign w:val="center"/>
          </w:tcPr>
          <w:p w14:paraId="3ACE03C9" w14:textId="77777777" w:rsidR="00F70974" w:rsidRPr="00F70974" w:rsidRDefault="00F70974" w:rsidP="001037EC">
            <w:pPr>
              <w:spacing w:after="150"/>
              <w:rPr>
                <w:rFonts w:ascii="Arial" w:hAnsi="Arial" w:cs="Arial"/>
              </w:rPr>
            </w:pPr>
            <w:r w:rsidRPr="00F70974">
              <w:rPr>
                <w:rFonts w:ascii="Arial" w:hAnsi="Arial" w:cs="Arial"/>
                <w:color w:val="000000"/>
              </w:rPr>
              <w:t>7613049.83</w:t>
            </w:r>
          </w:p>
        </w:tc>
        <w:tc>
          <w:tcPr>
            <w:tcW w:w="2039" w:type="dxa"/>
            <w:tcBorders>
              <w:top w:val="single" w:sz="8" w:space="0" w:color="000000"/>
              <w:left w:val="single" w:sz="8" w:space="0" w:color="000000"/>
              <w:bottom w:val="single" w:sz="8" w:space="0" w:color="000000"/>
              <w:right w:val="single" w:sz="8" w:space="0" w:color="000000"/>
            </w:tcBorders>
            <w:vAlign w:val="center"/>
          </w:tcPr>
          <w:p w14:paraId="0C73FE7B" w14:textId="77777777" w:rsidR="00F70974" w:rsidRPr="00F70974" w:rsidRDefault="00F70974" w:rsidP="001037EC">
            <w:pPr>
              <w:spacing w:after="150"/>
              <w:rPr>
                <w:rFonts w:ascii="Arial" w:hAnsi="Arial" w:cs="Arial"/>
              </w:rPr>
            </w:pPr>
            <w:r w:rsidRPr="00F70974">
              <w:rPr>
                <w:rFonts w:ascii="Arial" w:hAnsi="Arial" w:cs="Arial"/>
                <w:color w:val="000000"/>
              </w:rPr>
              <w:t>4732313.16</w:t>
            </w:r>
          </w:p>
        </w:tc>
        <w:tc>
          <w:tcPr>
            <w:tcW w:w="721" w:type="dxa"/>
            <w:tcBorders>
              <w:top w:val="single" w:sz="8" w:space="0" w:color="000000"/>
              <w:left w:val="single" w:sz="8" w:space="0" w:color="000000"/>
              <w:bottom w:val="single" w:sz="8" w:space="0" w:color="000000"/>
              <w:right w:val="single" w:sz="8" w:space="0" w:color="000000"/>
            </w:tcBorders>
            <w:vAlign w:val="center"/>
          </w:tcPr>
          <w:p w14:paraId="58F65A99" w14:textId="77777777" w:rsidR="00F70974" w:rsidRPr="00F70974" w:rsidRDefault="00F70974" w:rsidP="001037EC">
            <w:pPr>
              <w:spacing w:after="150"/>
              <w:rPr>
                <w:rFonts w:ascii="Arial" w:hAnsi="Arial" w:cs="Arial"/>
              </w:rPr>
            </w:pPr>
            <w:r w:rsidRPr="00F70974">
              <w:rPr>
                <w:rFonts w:ascii="Arial" w:hAnsi="Arial" w:cs="Arial"/>
                <w:b/>
                <w:color w:val="000000"/>
              </w:rPr>
              <w:t>Ј329</w:t>
            </w:r>
          </w:p>
        </w:tc>
        <w:tc>
          <w:tcPr>
            <w:tcW w:w="2039" w:type="dxa"/>
            <w:tcBorders>
              <w:top w:val="single" w:sz="8" w:space="0" w:color="000000"/>
              <w:left w:val="single" w:sz="8" w:space="0" w:color="000000"/>
              <w:bottom w:val="single" w:sz="8" w:space="0" w:color="000000"/>
              <w:right w:val="single" w:sz="8" w:space="0" w:color="000000"/>
            </w:tcBorders>
            <w:vAlign w:val="center"/>
          </w:tcPr>
          <w:p w14:paraId="7DFE75F9" w14:textId="77777777" w:rsidR="00F70974" w:rsidRPr="00F70974" w:rsidRDefault="00F70974" w:rsidP="001037EC">
            <w:pPr>
              <w:spacing w:after="150"/>
              <w:rPr>
                <w:rFonts w:ascii="Arial" w:hAnsi="Arial" w:cs="Arial"/>
              </w:rPr>
            </w:pPr>
            <w:r w:rsidRPr="00F70974">
              <w:rPr>
                <w:rFonts w:ascii="Arial" w:hAnsi="Arial" w:cs="Arial"/>
                <w:color w:val="000000"/>
              </w:rPr>
              <w:t>7609071.56</w:t>
            </w:r>
          </w:p>
        </w:tc>
        <w:tc>
          <w:tcPr>
            <w:tcW w:w="2039" w:type="dxa"/>
            <w:tcBorders>
              <w:top w:val="single" w:sz="8" w:space="0" w:color="000000"/>
              <w:left w:val="single" w:sz="8" w:space="0" w:color="000000"/>
              <w:bottom w:val="single" w:sz="8" w:space="0" w:color="000000"/>
              <w:right w:val="single" w:sz="8" w:space="0" w:color="000000"/>
            </w:tcBorders>
            <w:vAlign w:val="center"/>
          </w:tcPr>
          <w:p w14:paraId="2600BBDB" w14:textId="77777777" w:rsidR="00F70974" w:rsidRPr="00F70974" w:rsidRDefault="00F70974" w:rsidP="001037EC">
            <w:pPr>
              <w:spacing w:after="150"/>
              <w:rPr>
                <w:rFonts w:ascii="Arial" w:hAnsi="Arial" w:cs="Arial"/>
              </w:rPr>
            </w:pPr>
            <w:r w:rsidRPr="00F70974">
              <w:rPr>
                <w:rFonts w:ascii="Arial" w:hAnsi="Arial" w:cs="Arial"/>
                <w:color w:val="000000"/>
              </w:rPr>
              <w:t>4734826.82</w:t>
            </w:r>
          </w:p>
        </w:tc>
        <w:tc>
          <w:tcPr>
            <w:tcW w:w="722" w:type="dxa"/>
            <w:tcBorders>
              <w:top w:val="single" w:sz="8" w:space="0" w:color="000000"/>
              <w:left w:val="single" w:sz="8" w:space="0" w:color="000000"/>
              <w:bottom w:val="single" w:sz="8" w:space="0" w:color="000000"/>
              <w:right w:val="single" w:sz="8" w:space="0" w:color="000000"/>
            </w:tcBorders>
            <w:vAlign w:val="center"/>
          </w:tcPr>
          <w:p w14:paraId="053397B4" w14:textId="77777777" w:rsidR="00F70974" w:rsidRPr="00F70974" w:rsidRDefault="00F70974" w:rsidP="001037EC">
            <w:pPr>
              <w:spacing w:after="150"/>
              <w:rPr>
                <w:rFonts w:ascii="Arial" w:hAnsi="Arial" w:cs="Arial"/>
              </w:rPr>
            </w:pPr>
            <w:r w:rsidRPr="00F70974">
              <w:rPr>
                <w:rFonts w:ascii="Arial" w:hAnsi="Arial" w:cs="Arial"/>
                <w:b/>
                <w:color w:val="000000"/>
              </w:rPr>
              <w:t>Ј530</w:t>
            </w:r>
          </w:p>
        </w:tc>
        <w:tc>
          <w:tcPr>
            <w:tcW w:w="2040" w:type="dxa"/>
            <w:tcBorders>
              <w:top w:val="single" w:sz="8" w:space="0" w:color="000000"/>
              <w:left w:val="single" w:sz="8" w:space="0" w:color="000000"/>
              <w:bottom w:val="single" w:sz="8" w:space="0" w:color="000000"/>
              <w:right w:val="single" w:sz="8" w:space="0" w:color="000000"/>
            </w:tcBorders>
            <w:vAlign w:val="center"/>
          </w:tcPr>
          <w:p w14:paraId="274F9162" w14:textId="77777777" w:rsidR="00F70974" w:rsidRPr="00F70974" w:rsidRDefault="00F70974" w:rsidP="001037EC">
            <w:pPr>
              <w:spacing w:after="150"/>
              <w:rPr>
                <w:rFonts w:ascii="Arial" w:hAnsi="Arial" w:cs="Arial"/>
              </w:rPr>
            </w:pPr>
            <w:r w:rsidRPr="00F70974">
              <w:rPr>
                <w:rFonts w:ascii="Arial" w:hAnsi="Arial" w:cs="Arial"/>
                <w:color w:val="000000"/>
              </w:rPr>
              <w:t>7612944.20</w:t>
            </w:r>
          </w:p>
        </w:tc>
        <w:tc>
          <w:tcPr>
            <w:tcW w:w="2040" w:type="dxa"/>
            <w:tcBorders>
              <w:top w:val="single" w:sz="8" w:space="0" w:color="000000"/>
              <w:left w:val="single" w:sz="8" w:space="0" w:color="000000"/>
              <w:bottom w:val="single" w:sz="8" w:space="0" w:color="000000"/>
              <w:right w:val="single" w:sz="8" w:space="0" w:color="000000"/>
            </w:tcBorders>
            <w:vAlign w:val="center"/>
          </w:tcPr>
          <w:p w14:paraId="328930E6" w14:textId="77777777" w:rsidR="00F70974" w:rsidRPr="00F70974" w:rsidRDefault="00F70974" w:rsidP="001037EC">
            <w:pPr>
              <w:spacing w:after="150"/>
              <w:rPr>
                <w:rFonts w:ascii="Arial" w:hAnsi="Arial" w:cs="Arial"/>
              </w:rPr>
            </w:pPr>
            <w:r w:rsidRPr="00F70974">
              <w:rPr>
                <w:rFonts w:ascii="Arial" w:hAnsi="Arial" w:cs="Arial"/>
                <w:color w:val="000000"/>
              </w:rPr>
              <w:t>4733262.99</w:t>
            </w:r>
          </w:p>
        </w:tc>
      </w:tr>
      <w:tr w:rsidR="00F70974" w:rsidRPr="00F70974" w14:paraId="5FBF6D1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3B61CB0" w14:textId="77777777" w:rsidR="00F70974" w:rsidRPr="00F70974" w:rsidRDefault="00F70974" w:rsidP="001037EC">
            <w:pPr>
              <w:spacing w:after="150"/>
              <w:rPr>
                <w:rFonts w:ascii="Arial" w:hAnsi="Arial" w:cs="Arial"/>
              </w:rPr>
            </w:pPr>
            <w:r w:rsidRPr="00F70974">
              <w:rPr>
                <w:rFonts w:ascii="Arial" w:hAnsi="Arial" w:cs="Arial"/>
                <w:b/>
                <w:color w:val="000000"/>
              </w:rPr>
              <w:t>Ј129</w:t>
            </w:r>
          </w:p>
        </w:tc>
        <w:tc>
          <w:tcPr>
            <w:tcW w:w="2039" w:type="dxa"/>
            <w:tcBorders>
              <w:top w:val="single" w:sz="8" w:space="0" w:color="000000"/>
              <w:left w:val="single" w:sz="8" w:space="0" w:color="000000"/>
              <w:bottom w:val="single" w:sz="8" w:space="0" w:color="000000"/>
              <w:right w:val="single" w:sz="8" w:space="0" w:color="000000"/>
            </w:tcBorders>
            <w:vAlign w:val="center"/>
          </w:tcPr>
          <w:p w14:paraId="3C7764CE" w14:textId="77777777" w:rsidR="00F70974" w:rsidRPr="00F70974" w:rsidRDefault="00F70974" w:rsidP="001037EC">
            <w:pPr>
              <w:spacing w:after="150"/>
              <w:rPr>
                <w:rFonts w:ascii="Arial" w:hAnsi="Arial" w:cs="Arial"/>
              </w:rPr>
            </w:pPr>
            <w:r w:rsidRPr="00F70974">
              <w:rPr>
                <w:rFonts w:ascii="Arial" w:hAnsi="Arial" w:cs="Arial"/>
                <w:color w:val="000000"/>
              </w:rPr>
              <w:t>7613045.84</w:t>
            </w:r>
          </w:p>
        </w:tc>
        <w:tc>
          <w:tcPr>
            <w:tcW w:w="2039" w:type="dxa"/>
            <w:tcBorders>
              <w:top w:val="single" w:sz="8" w:space="0" w:color="000000"/>
              <w:left w:val="single" w:sz="8" w:space="0" w:color="000000"/>
              <w:bottom w:val="single" w:sz="8" w:space="0" w:color="000000"/>
              <w:right w:val="single" w:sz="8" w:space="0" w:color="000000"/>
            </w:tcBorders>
            <w:vAlign w:val="center"/>
          </w:tcPr>
          <w:p w14:paraId="4B62F6A5" w14:textId="77777777" w:rsidR="00F70974" w:rsidRPr="00F70974" w:rsidRDefault="00F70974" w:rsidP="001037EC">
            <w:pPr>
              <w:spacing w:after="150"/>
              <w:rPr>
                <w:rFonts w:ascii="Arial" w:hAnsi="Arial" w:cs="Arial"/>
              </w:rPr>
            </w:pPr>
            <w:r w:rsidRPr="00F70974">
              <w:rPr>
                <w:rFonts w:ascii="Arial" w:hAnsi="Arial" w:cs="Arial"/>
                <w:color w:val="000000"/>
              </w:rPr>
              <w:t>4732323.61</w:t>
            </w:r>
          </w:p>
        </w:tc>
        <w:tc>
          <w:tcPr>
            <w:tcW w:w="721" w:type="dxa"/>
            <w:tcBorders>
              <w:top w:val="single" w:sz="8" w:space="0" w:color="000000"/>
              <w:left w:val="single" w:sz="8" w:space="0" w:color="000000"/>
              <w:bottom w:val="single" w:sz="8" w:space="0" w:color="000000"/>
              <w:right w:val="single" w:sz="8" w:space="0" w:color="000000"/>
            </w:tcBorders>
            <w:vAlign w:val="center"/>
          </w:tcPr>
          <w:p w14:paraId="2E9D008B" w14:textId="77777777" w:rsidR="00F70974" w:rsidRPr="00F70974" w:rsidRDefault="00F70974" w:rsidP="001037EC">
            <w:pPr>
              <w:spacing w:after="150"/>
              <w:rPr>
                <w:rFonts w:ascii="Arial" w:hAnsi="Arial" w:cs="Arial"/>
              </w:rPr>
            </w:pPr>
            <w:r w:rsidRPr="00F70974">
              <w:rPr>
                <w:rFonts w:ascii="Arial" w:hAnsi="Arial" w:cs="Arial"/>
                <w:b/>
                <w:color w:val="000000"/>
              </w:rPr>
              <w:t>Ј330</w:t>
            </w:r>
          </w:p>
        </w:tc>
        <w:tc>
          <w:tcPr>
            <w:tcW w:w="2039" w:type="dxa"/>
            <w:tcBorders>
              <w:top w:val="single" w:sz="8" w:space="0" w:color="000000"/>
              <w:left w:val="single" w:sz="8" w:space="0" w:color="000000"/>
              <w:bottom w:val="single" w:sz="8" w:space="0" w:color="000000"/>
              <w:right w:val="single" w:sz="8" w:space="0" w:color="000000"/>
            </w:tcBorders>
            <w:vAlign w:val="center"/>
          </w:tcPr>
          <w:p w14:paraId="582A9DDA" w14:textId="77777777" w:rsidR="00F70974" w:rsidRPr="00F70974" w:rsidRDefault="00F70974" w:rsidP="001037EC">
            <w:pPr>
              <w:spacing w:after="150"/>
              <w:rPr>
                <w:rFonts w:ascii="Arial" w:hAnsi="Arial" w:cs="Arial"/>
              </w:rPr>
            </w:pPr>
            <w:r w:rsidRPr="00F70974">
              <w:rPr>
                <w:rFonts w:ascii="Arial" w:hAnsi="Arial" w:cs="Arial"/>
                <w:color w:val="000000"/>
              </w:rPr>
              <w:t>7609044.66</w:t>
            </w:r>
          </w:p>
        </w:tc>
        <w:tc>
          <w:tcPr>
            <w:tcW w:w="2039" w:type="dxa"/>
            <w:tcBorders>
              <w:top w:val="single" w:sz="8" w:space="0" w:color="000000"/>
              <w:left w:val="single" w:sz="8" w:space="0" w:color="000000"/>
              <w:bottom w:val="single" w:sz="8" w:space="0" w:color="000000"/>
              <w:right w:val="single" w:sz="8" w:space="0" w:color="000000"/>
            </w:tcBorders>
            <w:vAlign w:val="center"/>
          </w:tcPr>
          <w:p w14:paraId="75F6875D" w14:textId="77777777" w:rsidR="00F70974" w:rsidRPr="00F70974" w:rsidRDefault="00F70974" w:rsidP="001037EC">
            <w:pPr>
              <w:spacing w:after="150"/>
              <w:rPr>
                <w:rFonts w:ascii="Arial" w:hAnsi="Arial" w:cs="Arial"/>
              </w:rPr>
            </w:pPr>
            <w:r w:rsidRPr="00F70974">
              <w:rPr>
                <w:rFonts w:ascii="Arial" w:hAnsi="Arial" w:cs="Arial"/>
                <w:color w:val="000000"/>
              </w:rPr>
              <w:t>4734860.54</w:t>
            </w:r>
          </w:p>
        </w:tc>
        <w:tc>
          <w:tcPr>
            <w:tcW w:w="722" w:type="dxa"/>
            <w:tcBorders>
              <w:top w:val="single" w:sz="8" w:space="0" w:color="000000"/>
              <w:left w:val="single" w:sz="8" w:space="0" w:color="000000"/>
              <w:bottom w:val="single" w:sz="8" w:space="0" w:color="000000"/>
              <w:right w:val="single" w:sz="8" w:space="0" w:color="000000"/>
            </w:tcBorders>
            <w:vAlign w:val="center"/>
          </w:tcPr>
          <w:p w14:paraId="0DB3EC74" w14:textId="77777777" w:rsidR="00F70974" w:rsidRPr="00F70974" w:rsidRDefault="00F70974" w:rsidP="001037EC">
            <w:pPr>
              <w:spacing w:after="150"/>
              <w:rPr>
                <w:rFonts w:ascii="Arial" w:hAnsi="Arial" w:cs="Arial"/>
              </w:rPr>
            </w:pPr>
            <w:r w:rsidRPr="00F70974">
              <w:rPr>
                <w:rFonts w:ascii="Arial" w:hAnsi="Arial" w:cs="Arial"/>
                <w:b/>
                <w:color w:val="000000"/>
              </w:rPr>
              <w:t>Ј531</w:t>
            </w:r>
          </w:p>
        </w:tc>
        <w:tc>
          <w:tcPr>
            <w:tcW w:w="2040" w:type="dxa"/>
            <w:tcBorders>
              <w:top w:val="single" w:sz="8" w:space="0" w:color="000000"/>
              <w:left w:val="single" w:sz="8" w:space="0" w:color="000000"/>
              <w:bottom w:val="single" w:sz="8" w:space="0" w:color="000000"/>
              <w:right w:val="single" w:sz="8" w:space="0" w:color="000000"/>
            </w:tcBorders>
            <w:vAlign w:val="center"/>
          </w:tcPr>
          <w:p w14:paraId="4A82E6BF" w14:textId="77777777" w:rsidR="00F70974" w:rsidRPr="00F70974" w:rsidRDefault="00F70974" w:rsidP="001037EC">
            <w:pPr>
              <w:spacing w:after="150"/>
              <w:rPr>
                <w:rFonts w:ascii="Arial" w:hAnsi="Arial" w:cs="Arial"/>
              </w:rPr>
            </w:pPr>
            <w:r w:rsidRPr="00F70974">
              <w:rPr>
                <w:rFonts w:ascii="Arial" w:hAnsi="Arial" w:cs="Arial"/>
                <w:color w:val="000000"/>
              </w:rPr>
              <w:t>7612954.88</w:t>
            </w:r>
          </w:p>
        </w:tc>
        <w:tc>
          <w:tcPr>
            <w:tcW w:w="2040" w:type="dxa"/>
            <w:tcBorders>
              <w:top w:val="single" w:sz="8" w:space="0" w:color="000000"/>
              <w:left w:val="single" w:sz="8" w:space="0" w:color="000000"/>
              <w:bottom w:val="single" w:sz="8" w:space="0" w:color="000000"/>
              <w:right w:val="single" w:sz="8" w:space="0" w:color="000000"/>
            </w:tcBorders>
            <w:vAlign w:val="center"/>
          </w:tcPr>
          <w:p w14:paraId="1ADB079A" w14:textId="77777777" w:rsidR="00F70974" w:rsidRPr="00F70974" w:rsidRDefault="00F70974" w:rsidP="001037EC">
            <w:pPr>
              <w:spacing w:after="150"/>
              <w:rPr>
                <w:rFonts w:ascii="Arial" w:hAnsi="Arial" w:cs="Arial"/>
              </w:rPr>
            </w:pPr>
            <w:r w:rsidRPr="00F70974">
              <w:rPr>
                <w:rFonts w:ascii="Arial" w:hAnsi="Arial" w:cs="Arial"/>
                <w:color w:val="000000"/>
              </w:rPr>
              <w:t>4733246.26</w:t>
            </w:r>
          </w:p>
        </w:tc>
      </w:tr>
      <w:tr w:rsidR="00F70974" w:rsidRPr="00F70974" w14:paraId="64E0635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DC91CDE" w14:textId="77777777" w:rsidR="00F70974" w:rsidRPr="00F70974" w:rsidRDefault="00F70974" w:rsidP="001037EC">
            <w:pPr>
              <w:spacing w:after="150"/>
              <w:rPr>
                <w:rFonts w:ascii="Arial" w:hAnsi="Arial" w:cs="Arial"/>
              </w:rPr>
            </w:pPr>
            <w:r w:rsidRPr="00F70974">
              <w:rPr>
                <w:rFonts w:ascii="Arial" w:hAnsi="Arial" w:cs="Arial"/>
                <w:b/>
                <w:color w:val="000000"/>
              </w:rPr>
              <w:t>Ј130</w:t>
            </w:r>
          </w:p>
        </w:tc>
        <w:tc>
          <w:tcPr>
            <w:tcW w:w="2039" w:type="dxa"/>
            <w:tcBorders>
              <w:top w:val="single" w:sz="8" w:space="0" w:color="000000"/>
              <w:left w:val="single" w:sz="8" w:space="0" w:color="000000"/>
              <w:bottom w:val="single" w:sz="8" w:space="0" w:color="000000"/>
              <w:right w:val="single" w:sz="8" w:space="0" w:color="000000"/>
            </w:tcBorders>
            <w:vAlign w:val="center"/>
          </w:tcPr>
          <w:p w14:paraId="376540BF" w14:textId="77777777" w:rsidR="00F70974" w:rsidRPr="00F70974" w:rsidRDefault="00F70974" w:rsidP="001037EC">
            <w:pPr>
              <w:spacing w:after="150"/>
              <w:rPr>
                <w:rFonts w:ascii="Arial" w:hAnsi="Arial" w:cs="Arial"/>
              </w:rPr>
            </w:pPr>
            <w:r w:rsidRPr="00F70974">
              <w:rPr>
                <w:rFonts w:ascii="Arial" w:hAnsi="Arial" w:cs="Arial"/>
                <w:color w:val="000000"/>
              </w:rPr>
              <w:t>7613042.85</w:t>
            </w:r>
          </w:p>
        </w:tc>
        <w:tc>
          <w:tcPr>
            <w:tcW w:w="2039" w:type="dxa"/>
            <w:tcBorders>
              <w:top w:val="single" w:sz="8" w:space="0" w:color="000000"/>
              <w:left w:val="single" w:sz="8" w:space="0" w:color="000000"/>
              <w:bottom w:val="single" w:sz="8" w:space="0" w:color="000000"/>
              <w:right w:val="single" w:sz="8" w:space="0" w:color="000000"/>
            </w:tcBorders>
            <w:vAlign w:val="center"/>
          </w:tcPr>
          <w:p w14:paraId="4271BFE5" w14:textId="77777777" w:rsidR="00F70974" w:rsidRPr="00F70974" w:rsidRDefault="00F70974" w:rsidP="001037EC">
            <w:pPr>
              <w:spacing w:after="150"/>
              <w:rPr>
                <w:rFonts w:ascii="Arial" w:hAnsi="Arial" w:cs="Arial"/>
              </w:rPr>
            </w:pPr>
            <w:r w:rsidRPr="00F70974">
              <w:rPr>
                <w:rFonts w:ascii="Arial" w:hAnsi="Arial" w:cs="Arial"/>
                <w:color w:val="000000"/>
              </w:rPr>
              <w:t>4732334.38</w:t>
            </w:r>
          </w:p>
        </w:tc>
        <w:tc>
          <w:tcPr>
            <w:tcW w:w="721" w:type="dxa"/>
            <w:tcBorders>
              <w:top w:val="single" w:sz="8" w:space="0" w:color="000000"/>
              <w:left w:val="single" w:sz="8" w:space="0" w:color="000000"/>
              <w:bottom w:val="single" w:sz="8" w:space="0" w:color="000000"/>
              <w:right w:val="single" w:sz="8" w:space="0" w:color="000000"/>
            </w:tcBorders>
            <w:vAlign w:val="center"/>
          </w:tcPr>
          <w:p w14:paraId="20DB8C3C" w14:textId="77777777" w:rsidR="00F70974" w:rsidRPr="00F70974" w:rsidRDefault="00F70974" w:rsidP="001037EC">
            <w:pPr>
              <w:spacing w:after="150"/>
              <w:rPr>
                <w:rFonts w:ascii="Arial" w:hAnsi="Arial" w:cs="Arial"/>
              </w:rPr>
            </w:pPr>
            <w:r w:rsidRPr="00F70974">
              <w:rPr>
                <w:rFonts w:ascii="Arial" w:hAnsi="Arial" w:cs="Arial"/>
                <w:b/>
                <w:color w:val="000000"/>
              </w:rPr>
              <w:t>Ј331</w:t>
            </w:r>
          </w:p>
        </w:tc>
        <w:tc>
          <w:tcPr>
            <w:tcW w:w="2039" w:type="dxa"/>
            <w:tcBorders>
              <w:top w:val="single" w:sz="8" w:space="0" w:color="000000"/>
              <w:left w:val="single" w:sz="8" w:space="0" w:color="000000"/>
              <w:bottom w:val="single" w:sz="8" w:space="0" w:color="000000"/>
              <w:right w:val="single" w:sz="8" w:space="0" w:color="000000"/>
            </w:tcBorders>
            <w:vAlign w:val="center"/>
          </w:tcPr>
          <w:p w14:paraId="219F9DAF" w14:textId="77777777" w:rsidR="00F70974" w:rsidRPr="00F70974" w:rsidRDefault="00F70974" w:rsidP="001037EC">
            <w:pPr>
              <w:spacing w:after="150"/>
              <w:rPr>
                <w:rFonts w:ascii="Arial" w:hAnsi="Arial" w:cs="Arial"/>
              </w:rPr>
            </w:pPr>
            <w:r w:rsidRPr="00F70974">
              <w:rPr>
                <w:rFonts w:ascii="Arial" w:hAnsi="Arial" w:cs="Arial"/>
                <w:color w:val="000000"/>
              </w:rPr>
              <w:t>7609032.20</w:t>
            </w:r>
          </w:p>
        </w:tc>
        <w:tc>
          <w:tcPr>
            <w:tcW w:w="2039" w:type="dxa"/>
            <w:tcBorders>
              <w:top w:val="single" w:sz="8" w:space="0" w:color="000000"/>
              <w:left w:val="single" w:sz="8" w:space="0" w:color="000000"/>
              <w:bottom w:val="single" w:sz="8" w:space="0" w:color="000000"/>
              <w:right w:val="single" w:sz="8" w:space="0" w:color="000000"/>
            </w:tcBorders>
            <w:vAlign w:val="center"/>
          </w:tcPr>
          <w:p w14:paraId="03710BC8" w14:textId="77777777" w:rsidR="00F70974" w:rsidRPr="00F70974" w:rsidRDefault="00F70974" w:rsidP="001037EC">
            <w:pPr>
              <w:spacing w:after="150"/>
              <w:rPr>
                <w:rFonts w:ascii="Arial" w:hAnsi="Arial" w:cs="Arial"/>
              </w:rPr>
            </w:pPr>
            <w:r w:rsidRPr="00F70974">
              <w:rPr>
                <w:rFonts w:ascii="Arial" w:hAnsi="Arial" w:cs="Arial"/>
                <w:color w:val="000000"/>
              </w:rPr>
              <w:t>4734878.19</w:t>
            </w:r>
          </w:p>
        </w:tc>
        <w:tc>
          <w:tcPr>
            <w:tcW w:w="722" w:type="dxa"/>
            <w:tcBorders>
              <w:top w:val="single" w:sz="8" w:space="0" w:color="000000"/>
              <w:left w:val="single" w:sz="8" w:space="0" w:color="000000"/>
              <w:bottom w:val="single" w:sz="8" w:space="0" w:color="000000"/>
              <w:right w:val="single" w:sz="8" w:space="0" w:color="000000"/>
            </w:tcBorders>
            <w:vAlign w:val="center"/>
          </w:tcPr>
          <w:p w14:paraId="22DDBCE4" w14:textId="77777777" w:rsidR="00F70974" w:rsidRPr="00F70974" w:rsidRDefault="00F70974" w:rsidP="001037EC">
            <w:pPr>
              <w:spacing w:after="150"/>
              <w:rPr>
                <w:rFonts w:ascii="Arial" w:hAnsi="Arial" w:cs="Arial"/>
              </w:rPr>
            </w:pPr>
            <w:r w:rsidRPr="00F70974">
              <w:rPr>
                <w:rFonts w:ascii="Arial" w:hAnsi="Arial" w:cs="Arial"/>
                <w:b/>
                <w:color w:val="000000"/>
              </w:rPr>
              <w:t>Ј532</w:t>
            </w:r>
          </w:p>
        </w:tc>
        <w:tc>
          <w:tcPr>
            <w:tcW w:w="2040" w:type="dxa"/>
            <w:tcBorders>
              <w:top w:val="single" w:sz="8" w:space="0" w:color="000000"/>
              <w:left w:val="single" w:sz="8" w:space="0" w:color="000000"/>
              <w:bottom w:val="single" w:sz="8" w:space="0" w:color="000000"/>
              <w:right w:val="single" w:sz="8" w:space="0" w:color="000000"/>
            </w:tcBorders>
            <w:vAlign w:val="center"/>
          </w:tcPr>
          <w:p w14:paraId="2FA44A60" w14:textId="77777777" w:rsidR="00F70974" w:rsidRPr="00F70974" w:rsidRDefault="00F70974" w:rsidP="001037EC">
            <w:pPr>
              <w:spacing w:after="150"/>
              <w:rPr>
                <w:rFonts w:ascii="Arial" w:hAnsi="Arial" w:cs="Arial"/>
              </w:rPr>
            </w:pPr>
            <w:r w:rsidRPr="00F70974">
              <w:rPr>
                <w:rFonts w:ascii="Arial" w:hAnsi="Arial" w:cs="Arial"/>
                <w:color w:val="000000"/>
              </w:rPr>
              <w:t>7612961.52</w:t>
            </w:r>
          </w:p>
        </w:tc>
        <w:tc>
          <w:tcPr>
            <w:tcW w:w="2040" w:type="dxa"/>
            <w:tcBorders>
              <w:top w:val="single" w:sz="8" w:space="0" w:color="000000"/>
              <w:left w:val="single" w:sz="8" w:space="0" w:color="000000"/>
              <w:bottom w:val="single" w:sz="8" w:space="0" w:color="000000"/>
              <w:right w:val="single" w:sz="8" w:space="0" w:color="000000"/>
            </w:tcBorders>
            <w:vAlign w:val="center"/>
          </w:tcPr>
          <w:p w14:paraId="4CC60CA8" w14:textId="77777777" w:rsidR="00F70974" w:rsidRPr="00F70974" w:rsidRDefault="00F70974" w:rsidP="001037EC">
            <w:pPr>
              <w:spacing w:after="150"/>
              <w:rPr>
                <w:rFonts w:ascii="Arial" w:hAnsi="Arial" w:cs="Arial"/>
              </w:rPr>
            </w:pPr>
            <w:r w:rsidRPr="00F70974">
              <w:rPr>
                <w:rFonts w:ascii="Arial" w:hAnsi="Arial" w:cs="Arial"/>
                <w:color w:val="000000"/>
              </w:rPr>
              <w:t>4733227.55</w:t>
            </w:r>
          </w:p>
        </w:tc>
      </w:tr>
      <w:tr w:rsidR="00F70974" w:rsidRPr="00F70974" w14:paraId="43219B5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F4F15E9" w14:textId="77777777" w:rsidR="00F70974" w:rsidRPr="00F70974" w:rsidRDefault="00F70974" w:rsidP="001037EC">
            <w:pPr>
              <w:spacing w:after="150"/>
              <w:rPr>
                <w:rFonts w:ascii="Arial" w:hAnsi="Arial" w:cs="Arial"/>
              </w:rPr>
            </w:pPr>
            <w:r w:rsidRPr="00F70974">
              <w:rPr>
                <w:rFonts w:ascii="Arial" w:hAnsi="Arial" w:cs="Arial"/>
                <w:b/>
                <w:color w:val="000000"/>
              </w:rPr>
              <w:t>Ј131</w:t>
            </w:r>
          </w:p>
        </w:tc>
        <w:tc>
          <w:tcPr>
            <w:tcW w:w="2039" w:type="dxa"/>
            <w:tcBorders>
              <w:top w:val="single" w:sz="8" w:space="0" w:color="000000"/>
              <w:left w:val="single" w:sz="8" w:space="0" w:color="000000"/>
              <w:bottom w:val="single" w:sz="8" w:space="0" w:color="000000"/>
              <w:right w:val="single" w:sz="8" w:space="0" w:color="000000"/>
            </w:tcBorders>
            <w:vAlign w:val="center"/>
          </w:tcPr>
          <w:p w14:paraId="68084C4E" w14:textId="77777777" w:rsidR="00F70974" w:rsidRPr="00F70974" w:rsidRDefault="00F70974" w:rsidP="001037EC">
            <w:pPr>
              <w:spacing w:after="150"/>
              <w:rPr>
                <w:rFonts w:ascii="Arial" w:hAnsi="Arial" w:cs="Arial"/>
              </w:rPr>
            </w:pPr>
            <w:r w:rsidRPr="00F70974">
              <w:rPr>
                <w:rFonts w:ascii="Arial" w:hAnsi="Arial" w:cs="Arial"/>
                <w:color w:val="000000"/>
              </w:rPr>
              <w:t>7613025.70</w:t>
            </w:r>
          </w:p>
        </w:tc>
        <w:tc>
          <w:tcPr>
            <w:tcW w:w="2039" w:type="dxa"/>
            <w:tcBorders>
              <w:top w:val="single" w:sz="8" w:space="0" w:color="000000"/>
              <w:left w:val="single" w:sz="8" w:space="0" w:color="000000"/>
              <w:bottom w:val="single" w:sz="8" w:space="0" w:color="000000"/>
              <w:right w:val="single" w:sz="8" w:space="0" w:color="000000"/>
            </w:tcBorders>
            <w:vAlign w:val="center"/>
          </w:tcPr>
          <w:p w14:paraId="2164432D" w14:textId="77777777" w:rsidR="00F70974" w:rsidRPr="00F70974" w:rsidRDefault="00F70974" w:rsidP="001037EC">
            <w:pPr>
              <w:spacing w:after="150"/>
              <w:rPr>
                <w:rFonts w:ascii="Arial" w:hAnsi="Arial" w:cs="Arial"/>
              </w:rPr>
            </w:pPr>
            <w:r w:rsidRPr="00F70974">
              <w:rPr>
                <w:rFonts w:ascii="Arial" w:hAnsi="Arial" w:cs="Arial"/>
                <w:color w:val="000000"/>
              </w:rPr>
              <w:t>4732410.11</w:t>
            </w:r>
          </w:p>
        </w:tc>
        <w:tc>
          <w:tcPr>
            <w:tcW w:w="721" w:type="dxa"/>
            <w:tcBorders>
              <w:top w:val="single" w:sz="8" w:space="0" w:color="000000"/>
              <w:left w:val="single" w:sz="8" w:space="0" w:color="000000"/>
              <w:bottom w:val="single" w:sz="8" w:space="0" w:color="000000"/>
              <w:right w:val="single" w:sz="8" w:space="0" w:color="000000"/>
            </w:tcBorders>
            <w:vAlign w:val="center"/>
          </w:tcPr>
          <w:p w14:paraId="1E71CBF9" w14:textId="77777777" w:rsidR="00F70974" w:rsidRPr="00F70974" w:rsidRDefault="00F70974" w:rsidP="001037EC">
            <w:pPr>
              <w:spacing w:after="150"/>
              <w:rPr>
                <w:rFonts w:ascii="Arial" w:hAnsi="Arial" w:cs="Arial"/>
              </w:rPr>
            </w:pPr>
            <w:r w:rsidRPr="00F70974">
              <w:rPr>
                <w:rFonts w:ascii="Arial" w:hAnsi="Arial" w:cs="Arial"/>
                <w:b/>
                <w:color w:val="000000"/>
              </w:rPr>
              <w:t>Ј332</w:t>
            </w:r>
          </w:p>
        </w:tc>
        <w:tc>
          <w:tcPr>
            <w:tcW w:w="2039" w:type="dxa"/>
            <w:tcBorders>
              <w:top w:val="single" w:sz="8" w:space="0" w:color="000000"/>
              <w:left w:val="single" w:sz="8" w:space="0" w:color="000000"/>
              <w:bottom w:val="single" w:sz="8" w:space="0" w:color="000000"/>
              <w:right w:val="single" w:sz="8" w:space="0" w:color="000000"/>
            </w:tcBorders>
            <w:vAlign w:val="center"/>
          </w:tcPr>
          <w:p w14:paraId="0EAAD2E5" w14:textId="77777777" w:rsidR="00F70974" w:rsidRPr="00F70974" w:rsidRDefault="00F70974" w:rsidP="001037EC">
            <w:pPr>
              <w:spacing w:after="150"/>
              <w:rPr>
                <w:rFonts w:ascii="Arial" w:hAnsi="Arial" w:cs="Arial"/>
              </w:rPr>
            </w:pPr>
            <w:r w:rsidRPr="00F70974">
              <w:rPr>
                <w:rFonts w:ascii="Arial" w:hAnsi="Arial" w:cs="Arial"/>
                <w:color w:val="000000"/>
              </w:rPr>
              <w:t>7609023.94</w:t>
            </w:r>
          </w:p>
        </w:tc>
        <w:tc>
          <w:tcPr>
            <w:tcW w:w="2039" w:type="dxa"/>
            <w:tcBorders>
              <w:top w:val="single" w:sz="8" w:space="0" w:color="000000"/>
              <w:left w:val="single" w:sz="8" w:space="0" w:color="000000"/>
              <w:bottom w:val="single" w:sz="8" w:space="0" w:color="000000"/>
              <w:right w:val="single" w:sz="8" w:space="0" w:color="000000"/>
            </w:tcBorders>
            <w:vAlign w:val="center"/>
          </w:tcPr>
          <w:p w14:paraId="4A6960F3" w14:textId="77777777" w:rsidR="00F70974" w:rsidRPr="00F70974" w:rsidRDefault="00F70974" w:rsidP="001037EC">
            <w:pPr>
              <w:spacing w:after="150"/>
              <w:rPr>
                <w:rFonts w:ascii="Arial" w:hAnsi="Arial" w:cs="Arial"/>
              </w:rPr>
            </w:pPr>
            <w:r w:rsidRPr="00F70974">
              <w:rPr>
                <w:rFonts w:ascii="Arial" w:hAnsi="Arial" w:cs="Arial"/>
                <w:color w:val="000000"/>
              </w:rPr>
              <w:t>4734898.16</w:t>
            </w:r>
          </w:p>
        </w:tc>
        <w:tc>
          <w:tcPr>
            <w:tcW w:w="722" w:type="dxa"/>
            <w:tcBorders>
              <w:top w:val="single" w:sz="8" w:space="0" w:color="000000"/>
              <w:left w:val="single" w:sz="8" w:space="0" w:color="000000"/>
              <w:bottom w:val="single" w:sz="8" w:space="0" w:color="000000"/>
              <w:right w:val="single" w:sz="8" w:space="0" w:color="000000"/>
            </w:tcBorders>
            <w:vAlign w:val="center"/>
          </w:tcPr>
          <w:p w14:paraId="47B9283D" w14:textId="77777777" w:rsidR="00F70974" w:rsidRPr="00F70974" w:rsidRDefault="00F70974" w:rsidP="001037EC">
            <w:pPr>
              <w:spacing w:after="150"/>
              <w:rPr>
                <w:rFonts w:ascii="Arial" w:hAnsi="Arial" w:cs="Arial"/>
              </w:rPr>
            </w:pPr>
            <w:r w:rsidRPr="00F70974">
              <w:rPr>
                <w:rFonts w:ascii="Arial" w:hAnsi="Arial" w:cs="Arial"/>
                <w:b/>
                <w:color w:val="000000"/>
              </w:rPr>
              <w:t>Ј533</w:t>
            </w:r>
          </w:p>
        </w:tc>
        <w:tc>
          <w:tcPr>
            <w:tcW w:w="2040" w:type="dxa"/>
            <w:tcBorders>
              <w:top w:val="single" w:sz="8" w:space="0" w:color="000000"/>
              <w:left w:val="single" w:sz="8" w:space="0" w:color="000000"/>
              <w:bottom w:val="single" w:sz="8" w:space="0" w:color="000000"/>
              <w:right w:val="single" w:sz="8" w:space="0" w:color="000000"/>
            </w:tcBorders>
            <w:vAlign w:val="center"/>
          </w:tcPr>
          <w:p w14:paraId="25497D76" w14:textId="77777777" w:rsidR="00F70974" w:rsidRPr="00F70974" w:rsidRDefault="00F70974" w:rsidP="001037EC">
            <w:pPr>
              <w:spacing w:after="150"/>
              <w:rPr>
                <w:rFonts w:ascii="Arial" w:hAnsi="Arial" w:cs="Arial"/>
              </w:rPr>
            </w:pPr>
            <w:r w:rsidRPr="00F70974">
              <w:rPr>
                <w:rFonts w:ascii="Arial" w:hAnsi="Arial" w:cs="Arial"/>
                <w:color w:val="000000"/>
              </w:rPr>
              <w:t>7612963.78</w:t>
            </w:r>
          </w:p>
        </w:tc>
        <w:tc>
          <w:tcPr>
            <w:tcW w:w="2040" w:type="dxa"/>
            <w:tcBorders>
              <w:top w:val="single" w:sz="8" w:space="0" w:color="000000"/>
              <w:left w:val="single" w:sz="8" w:space="0" w:color="000000"/>
              <w:bottom w:val="single" w:sz="8" w:space="0" w:color="000000"/>
              <w:right w:val="single" w:sz="8" w:space="0" w:color="000000"/>
            </w:tcBorders>
            <w:vAlign w:val="center"/>
          </w:tcPr>
          <w:p w14:paraId="0F5ECE6B" w14:textId="77777777" w:rsidR="00F70974" w:rsidRPr="00F70974" w:rsidRDefault="00F70974" w:rsidP="001037EC">
            <w:pPr>
              <w:spacing w:after="150"/>
              <w:rPr>
                <w:rFonts w:ascii="Arial" w:hAnsi="Arial" w:cs="Arial"/>
              </w:rPr>
            </w:pPr>
            <w:r w:rsidRPr="00F70974">
              <w:rPr>
                <w:rFonts w:ascii="Arial" w:hAnsi="Arial" w:cs="Arial"/>
                <w:color w:val="000000"/>
              </w:rPr>
              <w:t>4733207.83</w:t>
            </w:r>
          </w:p>
        </w:tc>
      </w:tr>
      <w:tr w:rsidR="00F70974" w:rsidRPr="00F70974" w14:paraId="6D60F22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B51227B" w14:textId="77777777" w:rsidR="00F70974" w:rsidRPr="00F70974" w:rsidRDefault="00F70974" w:rsidP="001037EC">
            <w:pPr>
              <w:spacing w:after="150"/>
              <w:rPr>
                <w:rFonts w:ascii="Arial" w:hAnsi="Arial" w:cs="Arial"/>
              </w:rPr>
            </w:pPr>
            <w:r w:rsidRPr="00F70974">
              <w:rPr>
                <w:rFonts w:ascii="Arial" w:hAnsi="Arial" w:cs="Arial"/>
                <w:b/>
                <w:color w:val="000000"/>
              </w:rPr>
              <w:t>Ј132</w:t>
            </w:r>
          </w:p>
        </w:tc>
        <w:tc>
          <w:tcPr>
            <w:tcW w:w="2039" w:type="dxa"/>
            <w:tcBorders>
              <w:top w:val="single" w:sz="8" w:space="0" w:color="000000"/>
              <w:left w:val="single" w:sz="8" w:space="0" w:color="000000"/>
              <w:bottom w:val="single" w:sz="8" w:space="0" w:color="000000"/>
              <w:right w:val="single" w:sz="8" w:space="0" w:color="000000"/>
            </w:tcBorders>
            <w:vAlign w:val="center"/>
          </w:tcPr>
          <w:p w14:paraId="72A4CCA1" w14:textId="77777777" w:rsidR="00F70974" w:rsidRPr="00F70974" w:rsidRDefault="00F70974" w:rsidP="001037EC">
            <w:pPr>
              <w:spacing w:after="150"/>
              <w:rPr>
                <w:rFonts w:ascii="Arial" w:hAnsi="Arial" w:cs="Arial"/>
              </w:rPr>
            </w:pPr>
            <w:r w:rsidRPr="00F70974">
              <w:rPr>
                <w:rFonts w:ascii="Arial" w:hAnsi="Arial" w:cs="Arial"/>
                <w:color w:val="000000"/>
              </w:rPr>
              <w:t>7613020.47</w:t>
            </w:r>
          </w:p>
        </w:tc>
        <w:tc>
          <w:tcPr>
            <w:tcW w:w="2039" w:type="dxa"/>
            <w:tcBorders>
              <w:top w:val="single" w:sz="8" w:space="0" w:color="000000"/>
              <w:left w:val="single" w:sz="8" w:space="0" w:color="000000"/>
              <w:bottom w:val="single" w:sz="8" w:space="0" w:color="000000"/>
              <w:right w:val="single" w:sz="8" w:space="0" w:color="000000"/>
            </w:tcBorders>
            <w:vAlign w:val="center"/>
          </w:tcPr>
          <w:p w14:paraId="374B37BF" w14:textId="77777777" w:rsidR="00F70974" w:rsidRPr="00F70974" w:rsidRDefault="00F70974" w:rsidP="001037EC">
            <w:pPr>
              <w:spacing w:after="150"/>
              <w:rPr>
                <w:rFonts w:ascii="Arial" w:hAnsi="Arial" w:cs="Arial"/>
              </w:rPr>
            </w:pPr>
            <w:r w:rsidRPr="00F70974">
              <w:rPr>
                <w:rFonts w:ascii="Arial" w:hAnsi="Arial" w:cs="Arial"/>
                <w:color w:val="000000"/>
              </w:rPr>
              <w:t>4732425.76</w:t>
            </w:r>
          </w:p>
        </w:tc>
        <w:tc>
          <w:tcPr>
            <w:tcW w:w="721" w:type="dxa"/>
            <w:tcBorders>
              <w:top w:val="single" w:sz="8" w:space="0" w:color="000000"/>
              <w:left w:val="single" w:sz="8" w:space="0" w:color="000000"/>
              <w:bottom w:val="single" w:sz="8" w:space="0" w:color="000000"/>
              <w:right w:val="single" w:sz="8" w:space="0" w:color="000000"/>
            </w:tcBorders>
            <w:vAlign w:val="center"/>
          </w:tcPr>
          <w:p w14:paraId="5BA66C95" w14:textId="77777777" w:rsidR="00F70974" w:rsidRPr="00F70974" w:rsidRDefault="00F70974" w:rsidP="001037EC">
            <w:pPr>
              <w:spacing w:after="150"/>
              <w:rPr>
                <w:rFonts w:ascii="Arial" w:hAnsi="Arial" w:cs="Arial"/>
              </w:rPr>
            </w:pPr>
            <w:r w:rsidRPr="00F70974">
              <w:rPr>
                <w:rFonts w:ascii="Arial" w:hAnsi="Arial" w:cs="Arial"/>
                <w:b/>
                <w:color w:val="000000"/>
              </w:rPr>
              <w:t>Ј333</w:t>
            </w:r>
          </w:p>
        </w:tc>
        <w:tc>
          <w:tcPr>
            <w:tcW w:w="2039" w:type="dxa"/>
            <w:tcBorders>
              <w:top w:val="single" w:sz="8" w:space="0" w:color="000000"/>
              <w:left w:val="single" w:sz="8" w:space="0" w:color="000000"/>
              <w:bottom w:val="single" w:sz="8" w:space="0" w:color="000000"/>
              <w:right w:val="single" w:sz="8" w:space="0" w:color="000000"/>
            </w:tcBorders>
            <w:vAlign w:val="center"/>
          </w:tcPr>
          <w:p w14:paraId="1AA073F0" w14:textId="77777777" w:rsidR="00F70974" w:rsidRPr="00F70974" w:rsidRDefault="00F70974" w:rsidP="001037EC">
            <w:pPr>
              <w:spacing w:after="150"/>
              <w:rPr>
                <w:rFonts w:ascii="Arial" w:hAnsi="Arial" w:cs="Arial"/>
              </w:rPr>
            </w:pPr>
            <w:r w:rsidRPr="00F70974">
              <w:rPr>
                <w:rFonts w:ascii="Arial" w:hAnsi="Arial" w:cs="Arial"/>
                <w:color w:val="000000"/>
              </w:rPr>
              <w:t>7609013.31</w:t>
            </w:r>
          </w:p>
        </w:tc>
        <w:tc>
          <w:tcPr>
            <w:tcW w:w="2039" w:type="dxa"/>
            <w:tcBorders>
              <w:top w:val="single" w:sz="8" w:space="0" w:color="000000"/>
              <w:left w:val="single" w:sz="8" w:space="0" w:color="000000"/>
              <w:bottom w:val="single" w:sz="8" w:space="0" w:color="000000"/>
              <w:right w:val="single" w:sz="8" w:space="0" w:color="000000"/>
            </w:tcBorders>
            <w:vAlign w:val="center"/>
          </w:tcPr>
          <w:p w14:paraId="188C6F91" w14:textId="77777777" w:rsidR="00F70974" w:rsidRPr="00F70974" w:rsidRDefault="00F70974" w:rsidP="001037EC">
            <w:pPr>
              <w:spacing w:after="150"/>
              <w:rPr>
                <w:rFonts w:ascii="Arial" w:hAnsi="Arial" w:cs="Arial"/>
              </w:rPr>
            </w:pPr>
            <w:r w:rsidRPr="00F70974">
              <w:rPr>
                <w:rFonts w:ascii="Arial" w:hAnsi="Arial" w:cs="Arial"/>
                <w:color w:val="000000"/>
              </w:rPr>
              <w:t>4734934.95</w:t>
            </w:r>
          </w:p>
        </w:tc>
        <w:tc>
          <w:tcPr>
            <w:tcW w:w="722" w:type="dxa"/>
            <w:tcBorders>
              <w:top w:val="single" w:sz="8" w:space="0" w:color="000000"/>
              <w:left w:val="single" w:sz="8" w:space="0" w:color="000000"/>
              <w:bottom w:val="single" w:sz="8" w:space="0" w:color="000000"/>
              <w:right w:val="single" w:sz="8" w:space="0" w:color="000000"/>
            </w:tcBorders>
            <w:vAlign w:val="center"/>
          </w:tcPr>
          <w:p w14:paraId="5EA0DC0D" w14:textId="77777777" w:rsidR="00F70974" w:rsidRPr="00F70974" w:rsidRDefault="00F70974" w:rsidP="001037EC">
            <w:pPr>
              <w:spacing w:after="150"/>
              <w:rPr>
                <w:rFonts w:ascii="Arial" w:hAnsi="Arial" w:cs="Arial"/>
              </w:rPr>
            </w:pPr>
            <w:r w:rsidRPr="00F70974">
              <w:rPr>
                <w:rFonts w:ascii="Arial" w:hAnsi="Arial" w:cs="Arial"/>
                <w:b/>
                <w:color w:val="000000"/>
              </w:rPr>
              <w:t>Ј534</w:t>
            </w:r>
          </w:p>
        </w:tc>
        <w:tc>
          <w:tcPr>
            <w:tcW w:w="2040" w:type="dxa"/>
            <w:tcBorders>
              <w:top w:val="single" w:sz="8" w:space="0" w:color="000000"/>
              <w:left w:val="single" w:sz="8" w:space="0" w:color="000000"/>
              <w:bottom w:val="single" w:sz="8" w:space="0" w:color="000000"/>
              <w:right w:val="single" w:sz="8" w:space="0" w:color="000000"/>
            </w:tcBorders>
            <w:vAlign w:val="center"/>
          </w:tcPr>
          <w:p w14:paraId="5C26B869" w14:textId="77777777" w:rsidR="00F70974" w:rsidRPr="00F70974" w:rsidRDefault="00F70974" w:rsidP="001037EC">
            <w:pPr>
              <w:spacing w:after="150"/>
              <w:rPr>
                <w:rFonts w:ascii="Arial" w:hAnsi="Arial" w:cs="Arial"/>
              </w:rPr>
            </w:pPr>
            <w:r w:rsidRPr="00F70974">
              <w:rPr>
                <w:rFonts w:ascii="Arial" w:hAnsi="Arial" w:cs="Arial"/>
                <w:color w:val="000000"/>
              </w:rPr>
              <w:t>7612963.78</w:t>
            </w:r>
          </w:p>
        </w:tc>
        <w:tc>
          <w:tcPr>
            <w:tcW w:w="2040" w:type="dxa"/>
            <w:tcBorders>
              <w:top w:val="single" w:sz="8" w:space="0" w:color="000000"/>
              <w:left w:val="single" w:sz="8" w:space="0" w:color="000000"/>
              <w:bottom w:val="single" w:sz="8" w:space="0" w:color="000000"/>
              <w:right w:val="single" w:sz="8" w:space="0" w:color="000000"/>
            </w:tcBorders>
            <w:vAlign w:val="center"/>
          </w:tcPr>
          <w:p w14:paraId="547D7E3E" w14:textId="77777777" w:rsidR="00F70974" w:rsidRPr="00F70974" w:rsidRDefault="00F70974" w:rsidP="001037EC">
            <w:pPr>
              <w:spacing w:after="150"/>
              <w:rPr>
                <w:rFonts w:ascii="Arial" w:hAnsi="Arial" w:cs="Arial"/>
              </w:rPr>
            </w:pPr>
            <w:r w:rsidRPr="00F70974">
              <w:rPr>
                <w:rFonts w:ascii="Arial" w:hAnsi="Arial" w:cs="Arial"/>
                <w:color w:val="000000"/>
              </w:rPr>
              <w:t>4733186.82</w:t>
            </w:r>
          </w:p>
        </w:tc>
      </w:tr>
      <w:tr w:rsidR="00F70974" w:rsidRPr="00F70974" w14:paraId="77A7A63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B36B602" w14:textId="77777777" w:rsidR="00F70974" w:rsidRPr="00F70974" w:rsidRDefault="00F70974" w:rsidP="001037EC">
            <w:pPr>
              <w:spacing w:after="150"/>
              <w:rPr>
                <w:rFonts w:ascii="Arial" w:hAnsi="Arial" w:cs="Arial"/>
              </w:rPr>
            </w:pPr>
            <w:r w:rsidRPr="00F70974">
              <w:rPr>
                <w:rFonts w:ascii="Arial" w:hAnsi="Arial" w:cs="Arial"/>
                <w:b/>
                <w:color w:val="000000"/>
              </w:rPr>
              <w:t>Ј133</w:t>
            </w:r>
          </w:p>
        </w:tc>
        <w:tc>
          <w:tcPr>
            <w:tcW w:w="2039" w:type="dxa"/>
            <w:tcBorders>
              <w:top w:val="single" w:sz="8" w:space="0" w:color="000000"/>
              <w:left w:val="single" w:sz="8" w:space="0" w:color="000000"/>
              <w:bottom w:val="single" w:sz="8" w:space="0" w:color="000000"/>
              <w:right w:val="single" w:sz="8" w:space="0" w:color="000000"/>
            </w:tcBorders>
            <w:vAlign w:val="center"/>
          </w:tcPr>
          <w:p w14:paraId="3CF13DAC" w14:textId="77777777" w:rsidR="00F70974" w:rsidRPr="00F70974" w:rsidRDefault="00F70974" w:rsidP="001037EC">
            <w:pPr>
              <w:spacing w:after="150"/>
              <w:rPr>
                <w:rFonts w:ascii="Arial" w:hAnsi="Arial" w:cs="Arial"/>
              </w:rPr>
            </w:pPr>
            <w:r w:rsidRPr="00F70974">
              <w:rPr>
                <w:rFonts w:ascii="Arial" w:hAnsi="Arial" w:cs="Arial"/>
                <w:color w:val="000000"/>
              </w:rPr>
              <w:t>7612993.39</w:t>
            </w:r>
          </w:p>
        </w:tc>
        <w:tc>
          <w:tcPr>
            <w:tcW w:w="2039" w:type="dxa"/>
            <w:tcBorders>
              <w:top w:val="single" w:sz="8" w:space="0" w:color="000000"/>
              <w:left w:val="single" w:sz="8" w:space="0" w:color="000000"/>
              <w:bottom w:val="single" w:sz="8" w:space="0" w:color="000000"/>
              <w:right w:val="single" w:sz="8" w:space="0" w:color="000000"/>
            </w:tcBorders>
            <w:vAlign w:val="center"/>
          </w:tcPr>
          <w:p w14:paraId="0DD7CC40" w14:textId="77777777" w:rsidR="00F70974" w:rsidRPr="00F70974" w:rsidRDefault="00F70974" w:rsidP="001037EC">
            <w:pPr>
              <w:spacing w:after="150"/>
              <w:rPr>
                <w:rFonts w:ascii="Arial" w:hAnsi="Arial" w:cs="Arial"/>
              </w:rPr>
            </w:pPr>
            <w:r w:rsidRPr="00F70974">
              <w:rPr>
                <w:rFonts w:ascii="Arial" w:hAnsi="Arial" w:cs="Arial"/>
                <w:color w:val="000000"/>
              </w:rPr>
              <w:t>4732485.90</w:t>
            </w:r>
          </w:p>
        </w:tc>
        <w:tc>
          <w:tcPr>
            <w:tcW w:w="721" w:type="dxa"/>
            <w:tcBorders>
              <w:top w:val="single" w:sz="8" w:space="0" w:color="000000"/>
              <w:left w:val="single" w:sz="8" w:space="0" w:color="000000"/>
              <w:bottom w:val="single" w:sz="8" w:space="0" w:color="000000"/>
              <w:right w:val="single" w:sz="8" w:space="0" w:color="000000"/>
            </w:tcBorders>
            <w:vAlign w:val="center"/>
          </w:tcPr>
          <w:p w14:paraId="2AC361C8" w14:textId="77777777" w:rsidR="00F70974" w:rsidRPr="00F70974" w:rsidRDefault="00F70974" w:rsidP="001037EC">
            <w:pPr>
              <w:spacing w:after="150"/>
              <w:rPr>
                <w:rFonts w:ascii="Arial" w:hAnsi="Arial" w:cs="Arial"/>
              </w:rPr>
            </w:pPr>
            <w:r w:rsidRPr="00F70974">
              <w:rPr>
                <w:rFonts w:ascii="Arial" w:hAnsi="Arial" w:cs="Arial"/>
                <w:b/>
                <w:color w:val="000000"/>
              </w:rPr>
              <w:t>Ј334</w:t>
            </w:r>
          </w:p>
        </w:tc>
        <w:tc>
          <w:tcPr>
            <w:tcW w:w="2039" w:type="dxa"/>
            <w:tcBorders>
              <w:top w:val="single" w:sz="8" w:space="0" w:color="000000"/>
              <w:left w:val="single" w:sz="8" w:space="0" w:color="000000"/>
              <w:bottom w:val="single" w:sz="8" w:space="0" w:color="000000"/>
              <w:right w:val="single" w:sz="8" w:space="0" w:color="000000"/>
            </w:tcBorders>
            <w:vAlign w:val="center"/>
          </w:tcPr>
          <w:p w14:paraId="248B07C8" w14:textId="77777777" w:rsidR="00F70974" w:rsidRPr="00F70974" w:rsidRDefault="00F70974" w:rsidP="001037EC">
            <w:pPr>
              <w:spacing w:after="150"/>
              <w:rPr>
                <w:rFonts w:ascii="Arial" w:hAnsi="Arial" w:cs="Arial"/>
              </w:rPr>
            </w:pPr>
            <w:r w:rsidRPr="00F70974">
              <w:rPr>
                <w:rFonts w:ascii="Arial" w:hAnsi="Arial" w:cs="Arial"/>
                <w:color w:val="000000"/>
              </w:rPr>
              <w:t>7609011.10</w:t>
            </w:r>
          </w:p>
        </w:tc>
        <w:tc>
          <w:tcPr>
            <w:tcW w:w="2039" w:type="dxa"/>
            <w:tcBorders>
              <w:top w:val="single" w:sz="8" w:space="0" w:color="000000"/>
              <w:left w:val="single" w:sz="8" w:space="0" w:color="000000"/>
              <w:bottom w:val="single" w:sz="8" w:space="0" w:color="000000"/>
              <w:right w:val="single" w:sz="8" w:space="0" w:color="000000"/>
            </w:tcBorders>
            <w:vAlign w:val="center"/>
          </w:tcPr>
          <w:p w14:paraId="04B63A22" w14:textId="77777777" w:rsidR="00F70974" w:rsidRPr="00F70974" w:rsidRDefault="00F70974" w:rsidP="001037EC">
            <w:pPr>
              <w:spacing w:after="150"/>
              <w:rPr>
                <w:rFonts w:ascii="Arial" w:hAnsi="Arial" w:cs="Arial"/>
              </w:rPr>
            </w:pPr>
            <w:r w:rsidRPr="00F70974">
              <w:rPr>
                <w:rFonts w:ascii="Arial" w:hAnsi="Arial" w:cs="Arial"/>
                <w:color w:val="000000"/>
              </w:rPr>
              <w:t>4734953.20</w:t>
            </w:r>
          </w:p>
        </w:tc>
        <w:tc>
          <w:tcPr>
            <w:tcW w:w="722" w:type="dxa"/>
            <w:tcBorders>
              <w:top w:val="single" w:sz="8" w:space="0" w:color="000000"/>
              <w:left w:val="single" w:sz="8" w:space="0" w:color="000000"/>
              <w:bottom w:val="single" w:sz="8" w:space="0" w:color="000000"/>
              <w:right w:val="single" w:sz="8" w:space="0" w:color="000000"/>
            </w:tcBorders>
            <w:vAlign w:val="center"/>
          </w:tcPr>
          <w:p w14:paraId="5DE0DFD9" w14:textId="77777777" w:rsidR="00F70974" w:rsidRPr="00F70974" w:rsidRDefault="00F70974" w:rsidP="001037EC">
            <w:pPr>
              <w:spacing w:after="150"/>
              <w:rPr>
                <w:rFonts w:ascii="Arial" w:hAnsi="Arial" w:cs="Arial"/>
              </w:rPr>
            </w:pPr>
            <w:r w:rsidRPr="00F70974">
              <w:rPr>
                <w:rFonts w:ascii="Arial" w:hAnsi="Arial" w:cs="Arial"/>
                <w:b/>
                <w:color w:val="000000"/>
              </w:rPr>
              <w:t>Ј535</w:t>
            </w:r>
          </w:p>
        </w:tc>
        <w:tc>
          <w:tcPr>
            <w:tcW w:w="2040" w:type="dxa"/>
            <w:tcBorders>
              <w:top w:val="single" w:sz="8" w:space="0" w:color="000000"/>
              <w:left w:val="single" w:sz="8" w:space="0" w:color="000000"/>
              <w:bottom w:val="single" w:sz="8" w:space="0" w:color="000000"/>
              <w:right w:val="single" w:sz="8" w:space="0" w:color="000000"/>
            </w:tcBorders>
            <w:vAlign w:val="center"/>
          </w:tcPr>
          <w:p w14:paraId="16F87C33" w14:textId="77777777" w:rsidR="00F70974" w:rsidRPr="00F70974" w:rsidRDefault="00F70974" w:rsidP="001037EC">
            <w:pPr>
              <w:spacing w:after="150"/>
              <w:rPr>
                <w:rFonts w:ascii="Arial" w:hAnsi="Arial" w:cs="Arial"/>
              </w:rPr>
            </w:pPr>
            <w:r w:rsidRPr="00F70974">
              <w:rPr>
                <w:rFonts w:ascii="Arial" w:hAnsi="Arial" w:cs="Arial"/>
                <w:color w:val="000000"/>
              </w:rPr>
              <w:t>7612963.05</w:t>
            </w:r>
          </w:p>
        </w:tc>
        <w:tc>
          <w:tcPr>
            <w:tcW w:w="2040" w:type="dxa"/>
            <w:tcBorders>
              <w:top w:val="single" w:sz="8" w:space="0" w:color="000000"/>
              <w:left w:val="single" w:sz="8" w:space="0" w:color="000000"/>
              <w:bottom w:val="single" w:sz="8" w:space="0" w:color="000000"/>
              <w:right w:val="single" w:sz="8" w:space="0" w:color="000000"/>
            </w:tcBorders>
            <w:vAlign w:val="center"/>
          </w:tcPr>
          <w:p w14:paraId="55C16760" w14:textId="77777777" w:rsidR="00F70974" w:rsidRPr="00F70974" w:rsidRDefault="00F70974" w:rsidP="001037EC">
            <w:pPr>
              <w:spacing w:after="150"/>
              <w:rPr>
                <w:rFonts w:ascii="Arial" w:hAnsi="Arial" w:cs="Arial"/>
              </w:rPr>
            </w:pPr>
            <w:r w:rsidRPr="00F70974">
              <w:rPr>
                <w:rFonts w:ascii="Arial" w:hAnsi="Arial" w:cs="Arial"/>
                <w:color w:val="000000"/>
              </w:rPr>
              <w:t>4733169.08</w:t>
            </w:r>
          </w:p>
        </w:tc>
      </w:tr>
      <w:tr w:rsidR="00F70974" w:rsidRPr="00F70974" w14:paraId="544EB85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5A06BBC" w14:textId="77777777" w:rsidR="00F70974" w:rsidRPr="00F70974" w:rsidRDefault="00F70974" w:rsidP="001037EC">
            <w:pPr>
              <w:spacing w:after="150"/>
              <w:rPr>
                <w:rFonts w:ascii="Arial" w:hAnsi="Arial" w:cs="Arial"/>
              </w:rPr>
            </w:pPr>
            <w:r w:rsidRPr="00F70974">
              <w:rPr>
                <w:rFonts w:ascii="Arial" w:hAnsi="Arial" w:cs="Arial"/>
                <w:b/>
                <w:color w:val="000000"/>
              </w:rPr>
              <w:t>Ј134</w:t>
            </w:r>
          </w:p>
        </w:tc>
        <w:tc>
          <w:tcPr>
            <w:tcW w:w="2039" w:type="dxa"/>
            <w:tcBorders>
              <w:top w:val="single" w:sz="8" w:space="0" w:color="000000"/>
              <w:left w:val="single" w:sz="8" w:space="0" w:color="000000"/>
              <w:bottom w:val="single" w:sz="8" w:space="0" w:color="000000"/>
              <w:right w:val="single" w:sz="8" w:space="0" w:color="000000"/>
            </w:tcBorders>
            <w:vAlign w:val="center"/>
          </w:tcPr>
          <w:p w14:paraId="265210E5" w14:textId="77777777" w:rsidR="00F70974" w:rsidRPr="00F70974" w:rsidRDefault="00F70974" w:rsidP="001037EC">
            <w:pPr>
              <w:spacing w:after="150"/>
              <w:rPr>
                <w:rFonts w:ascii="Arial" w:hAnsi="Arial" w:cs="Arial"/>
              </w:rPr>
            </w:pPr>
            <w:r w:rsidRPr="00F70974">
              <w:rPr>
                <w:rFonts w:ascii="Arial" w:hAnsi="Arial" w:cs="Arial"/>
                <w:color w:val="000000"/>
              </w:rPr>
              <w:t>7612987.38</w:t>
            </w:r>
          </w:p>
        </w:tc>
        <w:tc>
          <w:tcPr>
            <w:tcW w:w="2039" w:type="dxa"/>
            <w:tcBorders>
              <w:top w:val="single" w:sz="8" w:space="0" w:color="000000"/>
              <w:left w:val="single" w:sz="8" w:space="0" w:color="000000"/>
              <w:bottom w:val="single" w:sz="8" w:space="0" w:color="000000"/>
              <w:right w:val="single" w:sz="8" w:space="0" w:color="000000"/>
            </w:tcBorders>
            <w:vAlign w:val="center"/>
          </w:tcPr>
          <w:p w14:paraId="355EF5F0" w14:textId="77777777" w:rsidR="00F70974" w:rsidRPr="00F70974" w:rsidRDefault="00F70974" w:rsidP="001037EC">
            <w:pPr>
              <w:spacing w:after="150"/>
              <w:rPr>
                <w:rFonts w:ascii="Arial" w:hAnsi="Arial" w:cs="Arial"/>
              </w:rPr>
            </w:pPr>
            <w:r w:rsidRPr="00F70974">
              <w:rPr>
                <w:rFonts w:ascii="Arial" w:hAnsi="Arial" w:cs="Arial"/>
                <w:color w:val="000000"/>
              </w:rPr>
              <w:t>4732502.45</w:t>
            </w:r>
          </w:p>
        </w:tc>
        <w:tc>
          <w:tcPr>
            <w:tcW w:w="721" w:type="dxa"/>
            <w:tcBorders>
              <w:top w:val="single" w:sz="8" w:space="0" w:color="000000"/>
              <w:left w:val="single" w:sz="8" w:space="0" w:color="000000"/>
              <w:bottom w:val="single" w:sz="8" w:space="0" w:color="000000"/>
              <w:right w:val="single" w:sz="8" w:space="0" w:color="000000"/>
            </w:tcBorders>
            <w:vAlign w:val="center"/>
          </w:tcPr>
          <w:p w14:paraId="170DBC60" w14:textId="77777777" w:rsidR="00F70974" w:rsidRPr="00F70974" w:rsidRDefault="00F70974" w:rsidP="001037EC">
            <w:pPr>
              <w:spacing w:after="150"/>
              <w:rPr>
                <w:rFonts w:ascii="Arial" w:hAnsi="Arial" w:cs="Arial"/>
              </w:rPr>
            </w:pPr>
            <w:r w:rsidRPr="00F70974">
              <w:rPr>
                <w:rFonts w:ascii="Arial" w:hAnsi="Arial" w:cs="Arial"/>
                <w:b/>
                <w:color w:val="000000"/>
              </w:rPr>
              <w:t>Ј335</w:t>
            </w:r>
          </w:p>
        </w:tc>
        <w:tc>
          <w:tcPr>
            <w:tcW w:w="2039" w:type="dxa"/>
            <w:tcBorders>
              <w:top w:val="single" w:sz="8" w:space="0" w:color="000000"/>
              <w:left w:val="single" w:sz="8" w:space="0" w:color="000000"/>
              <w:bottom w:val="single" w:sz="8" w:space="0" w:color="000000"/>
              <w:right w:val="single" w:sz="8" w:space="0" w:color="000000"/>
            </w:tcBorders>
            <w:vAlign w:val="center"/>
          </w:tcPr>
          <w:p w14:paraId="05006D98" w14:textId="77777777" w:rsidR="00F70974" w:rsidRPr="00F70974" w:rsidRDefault="00F70974" w:rsidP="001037EC">
            <w:pPr>
              <w:spacing w:after="150"/>
              <w:rPr>
                <w:rFonts w:ascii="Arial" w:hAnsi="Arial" w:cs="Arial"/>
              </w:rPr>
            </w:pPr>
            <w:r w:rsidRPr="00F70974">
              <w:rPr>
                <w:rFonts w:ascii="Arial" w:hAnsi="Arial" w:cs="Arial"/>
                <w:color w:val="000000"/>
              </w:rPr>
              <w:t>7609014.75</w:t>
            </w:r>
          </w:p>
        </w:tc>
        <w:tc>
          <w:tcPr>
            <w:tcW w:w="2039" w:type="dxa"/>
            <w:tcBorders>
              <w:top w:val="single" w:sz="8" w:space="0" w:color="000000"/>
              <w:left w:val="single" w:sz="8" w:space="0" w:color="000000"/>
              <w:bottom w:val="single" w:sz="8" w:space="0" w:color="000000"/>
              <w:right w:val="single" w:sz="8" w:space="0" w:color="000000"/>
            </w:tcBorders>
            <w:vAlign w:val="center"/>
          </w:tcPr>
          <w:p w14:paraId="7C7914F7" w14:textId="77777777" w:rsidR="00F70974" w:rsidRPr="00F70974" w:rsidRDefault="00F70974" w:rsidP="001037EC">
            <w:pPr>
              <w:spacing w:after="150"/>
              <w:rPr>
                <w:rFonts w:ascii="Arial" w:hAnsi="Arial" w:cs="Arial"/>
              </w:rPr>
            </w:pPr>
            <w:r w:rsidRPr="00F70974">
              <w:rPr>
                <w:rFonts w:ascii="Arial" w:hAnsi="Arial" w:cs="Arial"/>
                <w:color w:val="000000"/>
              </w:rPr>
              <w:t>4734971.21</w:t>
            </w:r>
          </w:p>
        </w:tc>
        <w:tc>
          <w:tcPr>
            <w:tcW w:w="722" w:type="dxa"/>
            <w:tcBorders>
              <w:top w:val="single" w:sz="8" w:space="0" w:color="000000"/>
              <w:left w:val="single" w:sz="8" w:space="0" w:color="000000"/>
              <w:bottom w:val="single" w:sz="8" w:space="0" w:color="000000"/>
              <w:right w:val="single" w:sz="8" w:space="0" w:color="000000"/>
            </w:tcBorders>
            <w:vAlign w:val="center"/>
          </w:tcPr>
          <w:p w14:paraId="4C264323" w14:textId="77777777" w:rsidR="00F70974" w:rsidRPr="00F70974" w:rsidRDefault="00F70974" w:rsidP="001037EC">
            <w:pPr>
              <w:spacing w:after="150"/>
              <w:rPr>
                <w:rFonts w:ascii="Arial" w:hAnsi="Arial" w:cs="Arial"/>
              </w:rPr>
            </w:pPr>
            <w:r w:rsidRPr="00F70974">
              <w:rPr>
                <w:rFonts w:ascii="Arial" w:hAnsi="Arial" w:cs="Arial"/>
                <w:b/>
                <w:color w:val="000000"/>
              </w:rPr>
              <w:t>Ј536</w:t>
            </w:r>
          </w:p>
        </w:tc>
        <w:tc>
          <w:tcPr>
            <w:tcW w:w="2040" w:type="dxa"/>
            <w:tcBorders>
              <w:top w:val="single" w:sz="8" w:space="0" w:color="000000"/>
              <w:left w:val="single" w:sz="8" w:space="0" w:color="000000"/>
              <w:bottom w:val="single" w:sz="8" w:space="0" w:color="000000"/>
              <w:right w:val="single" w:sz="8" w:space="0" w:color="000000"/>
            </w:tcBorders>
            <w:vAlign w:val="center"/>
          </w:tcPr>
          <w:p w14:paraId="72EA75D8" w14:textId="77777777" w:rsidR="00F70974" w:rsidRPr="00F70974" w:rsidRDefault="00F70974" w:rsidP="001037EC">
            <w:pPr>
              <w:spacing w:after="150"/>
              <w:rPr>
                <w:rFonts w:ascii="Arial" w:hAnsi="Arial" w:cs="Arial"/>
              </w:rPr>
            </w:pPr>
            <w:r w:rsidRPr="00F70974">
              <w:rPr>
                <w:rFonts w:ascii="Arial" w:hAnsi="Arial" w:cs="Arial"/>
                <w:color w:val="000000"/>
              </w:rPr>
              <w:t>7612960.89</w:t>
            </w:r>
          </w:p>
        </w:tc>
        <w:tc>
          <w:tcPr>
            <w:tcW w:w="2040" w:type="dxa"/>
            <w:tcBorders>
              <w:top w:val="single" w:sz="8" w:space="0" w:color="000000"/>
              <w:left w:val="single" w:sz="8" w:space="0" w:color="000000"/>
              <w:bottom w:val="single" w:sz="8" w:space="0" w:color="000000"/>
              <w:right w:val="single" w:sz="8" w:space="0" w:color="000000"/>
            </w:tcBorders>
            <w:vAlign w:val="center"/>
          </w:tcPr>
          <w:p w14:paraId="27B7E165" w14:textId="77777777" w:rsidR="00F70974" w:rsidRPr="00F70974" w:rsidRDefault="00F70974" w:rsidP="001037EC">
            <w:pPr>
              <w:spacing w:after="150"/>
              <w:rPr>
                <w:rFonts w:ascii="Arial" w:hAnsi="Arial" w:cs="Arial"/>
              </w:rPr>
            </w:pPr>
            <w:r w:rsidRPr="00F70974">
              <w:rPr>
                <w:rFonts w:ascii="Arial" w:hAnsi="Arial" w:cs="Arial"/>
                <w:color w:val="000000"/>
              </w:rPr>
              <w:t>4733151.46</w:t>
            </w:r>
          </w:p>
        </w:tc>
      </w:tr>
      <w:tr w:rsidR="00F70974" w:rsidRPr="00F70974" w14:paraId="46D4237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B026A25" w14:textId="77777777" w:rsidR="00F70974" w:rsidRPr="00F70974" w:rsidRDefault="00F70974" w:rsidP="001037EC">
            <w:pPr>
              <w:spacing w:after="150"/>
              <w:rPr>
                <w:rFonts w:ascii="Arial" w:hAnsi="Arial" w:cs="Arial"/>
              </w:rPr>
            </w:pPr>
            <w:r w:rsidRPr="00F70974">
              <w:rPr>
                <w:rFonts w:ascii="Arial" w:hAnsi="Arial" w:cs="Arial"/>
                <w:b/>
                <w:color w:val="000000"/>
              </w:rPr>
              <w:t>Ј135</w:t>
            </w:r>
          </w:p>
        </w:tc>
        <w:tc>
          <w:tcPr>
            <w:tcW w:w="2039" w:type="dxa"/>
            <w:tcBorders>
              <w:top w:val="single" w:sz="8" w:space="0" w:color="000000"/>
              <w:left w:val="single" w:sz="8" w:space="0" w:color="000000"/>
              <w:bottom w:val="single" w:sz="8" w:space="0" w:color="000000"/>
              <w:right w:val="single" w:sz="8" w:space="0" w:color="000000"/>
            </w:tcBorders>
            <w:vAlign w:val="center"/>
          </w:tcPr>
          <w:p w14:paraId="56AF0267" w14:textId="77777777" w:rsidR="00F70974" w:rsidRPr="00F70974" w:rsidRDefault="00F70974" w:rsidP="001037EC">
            <w:pPr>
              <w:spacing w:after="150"/>
              <w:rPr>
                <w:rFonts w:ascii="Arial" w:hAnsi="Arial" w:cs="Arial"/>
              </w:rPr>
            </w:pPr>
            <w:r w:rsidRPr="00F70974">
              <w:rPr>
                <w:rFonts w:ascii="Arial" w:hAnsi="Arial" w:cs="Arial"/>
                <w:color w:val="000000"/>
              </w:rPr>
              <w:t>7612983.92</w:t>
            </w:r>
          </w:p>
        </w:tc>
        <w:tc>
          <w:tcPr>
            <w:tcW w:w="2039" w:type="dxa"/>
            <w:tcBorders>
              <w:top w:val="single" w:sz="8" w:space="0" w:color="000000"/>
              <w:left w:val="single" w:sz="8" w:space="0" w:color="000000"/>
              <w:bottom w:val="single" w:sz="8" w:space="0" w:color="000000"/>
              <w:right w:val="single" w:sz="8" w:space="0" w:color="000000"/>
            </w:tcBorders>
            <w:vAlign w:val="center"/>
          </w:tcPr>
          <w:p w14:paraId="12FC1817" w14:textId="77777777" w:rsidR="00F70974" w:rsidRPr="00F70974" w:rsidRDefault="00F70974" w:rsidP="001037EC">
            <w:pPr>
              <w:spacing w:after="150"/>
              <w:rPr>
                <w:rFonts w:ascii="Arial" w:hAnsi="Arial" w:cs="Arial"/>
              </w:rPr>
            </w:pPr>
            <w:r w:rsidRPr="00F70974">
              <w:rPr>
                <w:rFonts w:ascii="Arial" w:hAnsi="Arial" w:cs="Arial"/>
                <w:color w:val="000000"/>
              </w:rPr>
              <w:t>4732519.71</w:t>
            </w:r>
          </w:p>
        </w:tc>
        <w:tc>
          <w:tcPr>
            <w:tcW w:w="721" w:type="dxa"/>
            <w:tcBorders>
              <w:top w:val="single" w:sz="8" w:space="0" w:color="000000"/>
              <w:left w:val="single" w:sz="8" w:space="0" w:color="000000"/>
              <w:bottom w:val="single" w:sz="8" w:space="0" w:color="000000"/>
              <w:right w:val="single" w:sz="8" w:space="0" w:color="000000"/>
            </w:tcBorders>
            <w:vAlign w:val="center"/>
          </w:tcPr>
          <w:p w14:paraId="6C34E8B2" w14:textId="77777777" w:rsidR="00F70974" w:rsidRPr="00F70974" w:rsidRDefault="00F70974" w:rsidP="001037EC">
            <w:pPr>
              <w:spacing w:after="150"/>
              <w:rPr>
                <w:rFonts w:ascii="Arial" w:hAnsi="Arial" w:cs="Arial"/>
              </w:rPr>
            </w:pPr>
            <w:r w:rsidRPr="00F70974">
              <w:rPr>
                <w:rFonts w:ascii="Arial" w:hAnsi="Arial" w:cs="Arial"/>
                <w:b/>
                <w:color w:val="000000"/>
              </w:rPr>
              <w:t>Ј336</w:t>
            </w:r>
          </w:p>
        </w:tc>
        <w:tc>
          <w:tcPr>
            <w:tcW w:w="2039" w:type="dxa"/>
            <w:tcBorders>
              <w:top w:val="single" w:sz="8" w:space="0" w:color="000000"/>
              <w:left w:val="single" w:sz="8" w:space="0" w:color="000000"/>
              <w:bottom w:val="single" w:sz="8" w:space="0" w:color="000000"/>
              <w:right w:val="single" w:sz="8" w:space="0" w:color="000000"/>
            </w:tcBorders>
            <w:vAlign w:val="center"/>
          </w:tcPr>
          <w:p w14:paraId="44CFD34C" w14:textId="77777777" w:rsidR="00F70974" w:rsidRPr="00F70974" w:rsidRDefault="00F70974" w:rsidP="001037EC">
            <w:pPr>
              <w:spacing w:after="150"/>
              <w:rPr>
                <w:rFonts w:ascii="Arial" w:hAnsi="Arial" w:cs="Arial"/>
              </w:rPr>
            </w:pPr>
            <w:r w:rsidRPr="00F70974">
              <w:rPr>
                <w:rFonts w:ascii="Arial" w:hAnsi="Arial" w:cs="Arial"/>
                <w:color w:val="000000"/>
              </w:rPr>
              <w:t>7609023.90</w:t>
            </w:r>
          </w:p>
        </w:tc>
        <w:tc>
          <w:tcPr>
            <w:tcW w:w="2039" w:type="dxa"/>
            <w:tcBorders>
              <w:top w:val="single" w:sz="8" w:space="0" w:color="000000"/>
              <w:left w:val="single" w:sz="8" w:space="0" w:color="000000"/>
              <w:bottom w:val="single" w:sz="8" w:space="0" w:color="000000"/>
              <w:right w:val="single" w:sz="8" w:space="0" w:color="000000"/>
            </w:tcBorders>
            <w:vAlign w:val="center"/>
          </w:tcPr>
          <w:p w14:paraId="73E9F455" w14:textId="77777777" w:rsidR="00F70974" w:rsidRPr="00F70974" w:rsidRDefault="00F70974" w:rsidP="001037EC">
            <w:pPr>
              <w:spacing w:after="150"/>
              <w:rPr>
                <w:rFonts w:ascii="Arial" w:hAnsi="Arial" w:cs="Arial"/>
              </w:rPr>
            </w:pPr>
            <w:r w:rsidRPr="00F70974">
              <w:rPr>
                <w:rFonts w:ascii="Arial" w:hAnsi="Arial" w:cs="Arial"/>
                <w:color w:val="000000"/>
              </w:rPr>
              <w:t>4734987.15</w:t>
            </w:r>
          </w:p>
        </w:tc>
        <w:tc>
          <w:tcPr>
            <w:tcW w:w="722" w:type="dxa"/>
            <w:tcBorders>
              <w:top w:val="single" w:sz="8" w:space="0" w:color="000000"/>
              <w:left w:val="single" w:sz="8" w:space="0" w:color="000000"/>
              <w:bottom w:val="single" w:sz="8" w:space="0" w:color="000000"/>
              <w:right w:val="single" w:sz="8" w:space="0" w:color="000000"/>
            </w:tcBorders>
            <w:vAlign w:val="center"/>
          </w:tcPr>
          <w:p w14:paraId="714F4608" w14:textId="77777777" w:rsidR="00F70974" w:rsidRPr="00F70974" w:rsidRDefault="00F70974" w:rsidP="001037EC">
            <w:pPr>
              <w:spacing w:after="150"/>
              <w:rPr>
                <w:rFonts w:ascii="Arial" w:hAnsi="Arial" w:cs="Arial"/>
              </w:rPr>
            </w:pPr>
            <w:r w:rsidRPr="00F70974">
              <w:rPr>
                <w:rFonts w:ascii="Arial" w:hAnsi="Arial" w:cs="Arial"/>
                <w:b/>
                <w:color w:val="000000"/>
              </w:rPr>
              <w:t>Ј537</w:t>
            </w:r>
          </w:p>
        </w:tc>
        <w:tc>
          <w:tcPr>
            <w:tcW w:w="2040" w:type="dxa"/>
            <w:tcBorders>
              <w:top w:val="single" w:sz="8" w:space="0" w:color="000000"/>
              <w:left w:val="single" w:sz="8" w:space="0" w:color="000000"/>
              <w:bottom w:val="single" w:sz="8" w:space="0" w:color="000000"/>
              <w:right w:val="single" w:sz="8" w:space="0" w:color="000000"/>
            </w:tcBorders>
            <w:vAlign w:val="center"/>
          </w:tcPr>
          <w:p w14:paraId="093E8324" w14:textId="77777777" w:rsidR="00F70974" w:rsidRPr="00F70974" w:rsidRDefault="00F70974" w:rsidP="001037EC">
            <w:pPr>
              <w:spacing w:after="150"/>
              <w:rPr>
                <w:rFonts w:ascii="Arial" w:hAnsi="Arial" w:cs="Arial"/>
              </w:rPr>
            </w:pPr>
            <w:r w:rsidRPr="00F70974">
              <w:rPr>
                <w:rFonts w:ascii="Arial" w:hAnsi="Arial" w:cs="Arial"/>
                <w:color w:val="000000"/>
              </w:rPr>
              <w:t>7612957.29</w:t>
            </w:r>
          </w:p>
        </w:tc>
        <w:tc>
          <w:tcPr>
            <w:tcW w:w="2040" w:type="dxa"/>
            <w:tcBorders>
              <w:top w:val="single" w:sz="8" w:space="0" w:color="000000"/>
              <w:left w:val="single" w:sz="8" w:space="0" w:color="000000"/>
              <w:bottom w:val="single" w:sz="8" w:space="0" w:color="000000"/>
              <w:right w:val="single" w:sz="8" w:space="0" w:color="000000"/>
            </w:tcBorders>
            <w:vAlign w:val="center"/>
          </w:tcPr>
          <w:p w14:paraId="3E39B4A6" w14:textId="77777777" w:rsidR="00F70974" w:rsidRPr="00F70974" w:rsidRDefault="00F70974" w:rsidP="001037EC">
            <w:pPr>
              <w:spacing w:after="150"/>
              <w:rPr>
                <w:rFonts w:ascii="Arial" w:hAnsi="Arial" w:cs="Arial"/>
              </w:rPr>
            </w:pPr>
            <w:r w:rsidRPr="00F70974">
              <w:rPr>
                <w:rFonts w:ascii="Arial" w:hAnsi="Arial" w:cs="Arial"/>
                <w:color w:val="000000"/>
              </w:rPr>
              <w:t>4733134.08</w:t>
            </w:r>
          </w:p>
        </w:tc>
      </w:tr>
      <w:tr w:rsidR="00F70974" w:rsidRPr="00F70974" w14:paraId="11E3D3A2"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36159EE" w14:textId="77777777" w:rsidR="00F70974" w:rsidRPr="00F70974" w:rsidRDefault="00F70974" w:rsidP="001037EC">
            <w:pPr>
              <w:spacing w:after="150"/>
              <w:rPr>
                <w:rFonts w:ascii="Arial" w:hAnsi="Arial" w:cs="Arial"/>
              </w:rPr>
            </w:pPr>
            <w:r w:rsidRPr="00F70974">
              <w:rPr>
                <w:rFonts w:ascii="Arial" w:hAnsi="Arial" w:cs="Arial"/>
                <w:b/>
                <w:color w:val="000000"/>
              </w:rPr>
              <w:t>Ј136</w:t>
            </w:r>
          </w:p>
        </w:tc>
        <w:tc>
          <w:tcPr>
            <w:tcW w:w="2039" w:type="dxa"/>
            <w:tcBorders>
              <w:top w:val="single" w:sz="8" w:space="0" w:color="000000"/>
              <w:left w:val="single" w:sz="8" w:space="0" w:color="000000"/>
              <w:bottom w:val="single" w:sz="8" w:space="0" w:color="000000"/>
              <w:right w:val="single" w:sz="8" w:space="0" w:color="000000"/>
            </w:tcBorders>
            <w:vAlign w:val="center"/>
          </w:tcPr>
          <w:p w14:paraId="58C3E729" w14:textId="77777777" w:rsidR="00F70974" w:rsidRPr="00F70974" w:rsidRDefault="00F70974" w:rsidP="001037EC">
            <w:pPr>
              <w:spacing w:after="150"/>
              <w:rPr>
                <w:rFonts w:ascii="Arial" w:hAnsi="Arial" w:cs="Arial"/>
              </w:rPr>
            </w:pPr>
            <w:r w:rsidRPr="00F70974">
              <w:rPr>
                <w:rFonts w:ascii="Arial" w:hAnsi="Arial" w:cs="Arial"/>
                <w:color w:val="000000"/>
              </w:rPr>
              <w:t>7612943.21</w:t>
            </w:r>
          </w:p>
        </w:tc>
        <w:tc>
          <w:tcPr>
            <w:tcW w:w="2039" w:type="dxa"/>
            <w:tcBorders>
              <w:top w:val="single" w:sz="8" w:space="0" w:color="000000"/>
              <w:left w:val="single" w:sz="8" w:space="0" w:color="000000"/>
              <w:bottom w:val="single" w:sz="8" w:space="0" w:color="000000"/>
              <w:right w:val="single" w:sz="8" w:space="0" w:color="000000"/>
            </w:tcBorders>
            <w:vAlign w:val="center"/>
          </w:tcPr>
          <w:p w14:paraId="6E87F8B7" w14:textId="77777777" w:rsidR="00F70974" w:rsidRPr="00F70974" w:rsidRDefault="00F70974" w:rsidP="001037EC">
            <w:pPr>
              <w:spacing w:after="150"/>
              <w:rPr>
                <w:rFonts w:ascii="Arial" w:hAnsi="Arial" w:cs="Arial"/>
              </w:rPr>
            </w:pPr>
            <w:r w:rsidRPr="00F70974">
              <w:rPr>
                <w:rFonts w:ascii="Arial" w:hAnsi="Arial" w:cs="Arial"/>
                <w:color w:val="000000"/>
              </w:rPr>
              <w:t>4732848.50</w:t>
            </w:r>
          </w:p>
        </w:tc>
        <w:tc>
          <w:tcPr>
            <w:tcW w:w="721" w:type="dxa"/>
            <w:tcBorders>
              <w:top w:val="single" w:sz="8" w:space="0" w:color="000000"/>
              <w:left w:val="single" w:sz="8" w:space="0" w:color="000000"/>
              <w:bottom w:val="single" w:sz="8" w:space="0" w:color="000000"/>
              <w:right w:val="single" w:sz="8" w:space="0" w:color="000000"/>
            </w:tcBorders>
            <w:vAlign w:val="center"/>
          </w:tcPr>
          <w:p w14:paraId="715D891A" w14:textId="77777777" w:rsidR="00F70974" w:rsidRPr="00F70974" w:rsidRDefault="00F70974" w:rsidP="001037EC">
            <w:pPr>
              <w:spacing w:after="150"/>
              <w:rPr>
                <w:rFonts w:ascii="Arial" w:hAnsi="Arial" w:cs="Arial"/>
              </w:rPr>
            </w:pPr>
            <w:r w:rsidRPr="00F70974">
              <w:rPr>
                <w:rFonts w:ascii="Arial" w:hAnsi="Arial" w:cs="Arial"/>
                <w:b/>
                <w:color w:val="000000"/>
              </w:rPr>
              <w:t>Ј337</w:t>
            </w:r>
          </w:p>
        </w:tc>
        <w:tc>
          <w:tcPr>
            <w:tcW w:w="2039" w:type="dxa"/>
            <w:tcBorders>
              <w:top w:val="single" w:sz="8" w:space="0" w:color="000000"/>
              <w:left w:val="single" w:sz="8" w:space="0" w:color="000000"/>
              <w:bottom w:val="single" w:sz="8" w:space="0" w:color="000000"/>
              <w:right w:val="single" w:sz="8" w:space="0" w:color="000000"/>
            </w:tcBorders>
            <w:vAlign w:val="center"/>
          </w:tcPr>
          <w:p w14:paraId="2C6197C4" w14:textId="77777777" w:rsidR="00F70974" w:rsidRPr="00F70974" w:rsidRDefault="00F70974" w:rsidP="001037EC">
            <w:pPr>
              <w:spacing w:after="150"/>
              <w:rPr>
                <w:rFonts w:ascii="Arial" w:hAnsi="Arial" w:cs="Arial"/>
              </w:rPr>
            </w:pPr>
            <w:r w:rsidRPr="00F70974">
              <w:rPr>
                <w:rFonts w:ascii="Arial" w:hAnsi="Arial" w:cs="Arial"/>
                <w:color w:val="000000"/>
              </w:rPr>
              <w:t>7609037.62</w:t>
            </w:r>
          </w:p>
        </w:tc>
        <w:tc>
          <w:tcPr>
            <w:tcW w:w="2039" w:type="dxa"/>
            <w:tcBorders>
              <w:top w:val="single" w:sz="8" w:space="0" w:color="000000"/>
              <w:left w:val="single" w:sz="8" w:space="0" w:color="000000"/>
              <w:bottom w:val="single" w:sz="8" w:space="0" w:color="000000"/>
              <w:right w:val="single" w:sz="8" w:space="0" w:color="000000"/>
            </w:tcBorders>
            <w:vAlign w:val="center"/>
          </w:tcPr>
          <w:p w14:paraId="370814A4" w14:textId="77777777" w:rsidR="00F70974" w:rsidRPr="00F70974" w:rsidRDefault="00F70974" w:rsidP="001037EC">
            <w:pPr>
              <w:spacing w:after="150"/>
              <w:rPr>
                <w:rFonts w:ascii="Arial" w:hAnsi="Arial" w:cs="Arial"/>
              </w:rPr>
            </w:pPr>
            <w:r w:rsidRPr="00F70974">
              <w:rPr>
                <w:rFonts w:ascii="Arial" w:hAnsi="Arial" w:cs="Arial"/>
                <w:color w:val="000000"/>
              </w:rPr>
              <w:t>4734999.38</w:t>
            </w:r>
          </w:p>
        </w:tc>
        <w:tc>
          <w:tcPr>
            <w:tcW w:w="722" w:type="dxa"/>
            <w:tcBorders>
              <w:top w:val="single" w:sz="8" w:space="0" w:color="000000"/>
              <w:left w:val="single" w:sz="8" w:space="0" w:color="000000"/>
              <w:bottom w:val="single" w:sz="8" w:space="0" w:color="000000"/>
              <w:right w:val="single" w:sz="8" w:space="0" w:color="000000"/>
            </w:tcBorders>
            <w:vAlign w:val="center"/>
          </w:tcPr>
          <w:p w14:paraId="4C0CBAA2" w14:textId="77777777" w:rsidR="00F70974" w:rsidRPr="00F70974" w:rsidRDefault="00F70974" w:rsidP="001037EC">
            <w:pPr>
              <w:spacing w:after="150"/>
              <w:rPr>
                <w:rFonts w:ascii="Arial" w:hAnsi="Arial" w:cs="Arial"/>
              </w:rPr>
            </w:pPr>
            <w:r w:rsidRPr="00F70974">
              <w:rPr>
                <w:rFonts w:ascii="Arial" w:hAnsi="Arial" w:cs="Arial"/>
                <w:b/>
                <w:color w:val="000000"/>
              </w:rPr>
              <w:t>Ј538</w:t>
            </w:r>
          </w:p>
        </w:tc>
        <w:tc>
          <w:tcPr>
            <w:tcW w:w="2040" w:type="dxa"/>
            <w:tcBorders>
              <w:top w:val="single" w:sz="8" w:space="0" w:color="000000"/>
              <w:left w:val="single" w:sz="8" w:space="0" w:color="000000"/>
              <w:bottom w:val="single" w:sz="8" w:space="0" w:color="000000"/>
              <w:right w:val="single" w:sz="8" w:space="0" w:color="000000"/>
            </w:tcBorders>
            <w:vAlign w:val="center"/>
          </w:tcPr>
          <w:p w14:paraId="1F60B7A3" w14:textId="77777777" w:rsidR="00F70974" w:rsidRPr="00F70974" w:rsidRDefault="00F70974" w:rsidP="001037EC">
            <w:pPr>
              <w:spacing w:after="150"/>
              <w:rPr>
                <w:rFonts w:ascii="Arial" w:hAnsi="Arial" w:cs="Arial"/>
              </w:rPr>
            </w:pPr>
            <w:r w:rsidRPr="00F70974">
              <w:rPr>
                <w:rFonts w:ascii="Arial" w:hAnsi="Arial" w:cs="Arial"/>
                <w:color w:val="000000"/>
              </w:rPr>
              <w:t>7612952.29</w:t>
            </w:r>
          </w:p>
        </w:tc>
        <w:tc>
          <w:tcPr>
            <w:tcW w:w="2040" w:type="dxa"/>
            <w:tcBorders>
              <w:top w:val="single" w:sz="8" w:space="0" w:color="000000"/>
              <w:left w:val="single" w:sz="8" w:space="0" w:color="000000"/>
              <w:bottom w:val="single" w:sz="8" w:space="0" w:color="000000"/>
              <w:right w:val="single" w:sz="8" w:space="0" w:color="000000"/>
            </w:tcBorders>
            <w:vAlign w:val="center"/>
          </w:tcPr>
          <w:p w14:paraId="5C71B970" w14:textId="77777777" w:rsidR="00F70974" w:rsidRPr="00F70974" w:rsidRDefault="00F70974" w:rsidP="001037EC">
            <w:pPr>
              <w:spacing w:after="150"/>
              <w:rPr>
                <w:rFonts w:ascii="Arial" w:hAnsi="Arial" w:cs="Arial"/>
              </w:rPr>
            </w:pPr>
            <w:r w:rsidRPr="00F70974">
              <w:rPr>
                <w:rFonts w:ascii="Arial" w:hAnsi="Arial" w:cs="Arial"/>
                <w:color w:val="000000"/>
              </w:rPr>
              <w:t>4733117.04</w:t>
            </w:r>
          </w:p>
        </w:tc>
      </w:tr>
      <w:tr w:rsidR="00F70974" w:rsidRPr="00F70974" w14:paraId="4D16462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C3AAE70" w14:textId="77777777" w:rsidR="00F70974" w:rsidRPr="00F70974" w:rsidRDefault="00F70974" w:rsidP="001037EC">
            <w:pPr>
              <w:spacing w:after="150"/>
              <w:rPr>
                <w:rFonts w:ascii="Arial" w:hAnsi="Arial" w:cs="Arial"/>
              </w:rPr>
            </w:pPr>
            <w:r w:rsidRPr="00F70974">
              <w:rPr>
                <w:rFonts w:ascii="Arial" w:hAnsi="Arial" w:cs="Arial"/>
                <w:b/>
                <w:color w:val="000000"/>
              </w:rPr>
              <w:t>Ј137</w:t>
            </w:r>
          </w:p>
        </w:tc>
        <w:tc>
          <w:tcPr>
            <w:tcW w:w="2039" w:type="dxa"/>
            <w:tcBorders>
              <w:top w:val="single" w:sz="8" w:space="0" w:color="000000"/>
              <w:left w:val="single" w:sz="8" w:space="0" w:color="000000"/>
              <w:bottom w:val="single" w:sz="8" w:space="0" w:color="000000"/>
              <w:right w:val="single" w:sz="8" w:space="0" w:color="000000"/>
            </w:tcBorders>
            <w:vAlign w:val="center"/>
          </w:tcPr>
          <w:p w14:paraId="2242EE8F" w14:textId="77777777" w:rsidR="00F70974" w:rsidRPr="00F70974" w:rsidRDefault="00F70974" w:rsidP="001037EC">
            <w:pPr>
              <w:spacing w:after="150"/>
              <w:rPr>
                <w:rFonts w:ascii="Arial" w:hAnsi="Arial" w:cs="Arial"/>
              </w:rPr>
            </w:pPr>
            <w:r w:rsidRPr="00F70974">
              <w:rPr>
                <w:rFonts w:ascii="Arial" w:hAnsi="Arial" w:cs="Arial"/>
                <w:color w:val="000000"/>
              </w:rPr>
              <w:t>7612919.02</w:t>
            </w:r>
          </w:p>
        </w:tc>
        <w:tc>
          <w:tcPr>
            <w:tcW w:w="2039" w:type="dxa"/>
            <w:tcBorders>
              <w:top w:val="single" w:sz="8" w:space="0" w:color="000000"/>
              <w:left w:val="single" w:sz="8" w:space="0" w:color="000000"/>
              <w:bottom w:val="single" w:sz="8" w:space="0" w:color="000000"/>
              <w:right w:val="single" w:sz="8" w:space="0" w:color="000000"/>
            </w:tcBorders>
            <w:vAlign w:val="center"/>
          </w:tcPr>
          <w:p w14:paraId="7CC69EC4" w14:textId="77777777" w:rsidR="00F70974" w:rsidRPr="00F70974" w:rsidRDefault="00F70974" w:rsidP="001037EC">
            <w:pPr>
              <w:spacing w:after="150"/>
              <w:rPr>
                <w:rFonts w:ascii="Arial" w:hAnsi="Arial" w:cs="Arial"/>
              </w:rPr>
            </w:pPr>
            <w:r w:rsidRPr="00F70974">
              <w:rPr>
                <w:rFonts w:ascii="Arial" w:hAnsi="Arial" w:cs="Arial"/>
                <w:color w:val="000000"/>
              </w:rPr>
              <w:t>4732978.85</w:t>
            </w:r>
          </w:p>
        </w:tc>
        <w:tc>
          <w:tcPr>
            <w:tcW w:w="721" w:type="dxa"/>
            <w:tcBorders>
              <w:top w:val="single" w:sz="8" w:space="0" w:color="000000"/>
              <w:left w:val="single" w:sz="8" w:space="0" w:color="000000"/>
              <w:bottom w:val="single" w:sz="8" w:space="0" w:color="000000"/>
              <w:right w:val="single" w:sz="8" w:space="0" w:color="000000"/>
            </w:tcBorders>
            <w:vAlign w:val="center"/>
          </w:tcPr>
          <w:p w14:paraId="6AC5B598" w14:textId="77777777" w:rsidR="00F70974" w:rsidRPr="00F70974" w:rsidRDefault="00F70974" w:rsidP="001037EC">
            <w:pPr>
              <w:spacing w:after="150"/>
              <w:rPr>
                <w:rFonts w:ascii="Arial" w:hAnsi="Arial" w:cs="Arial"/>
              </w:rPr>
            </w:pPr>
            <w:r w:rsidRPr="00F70974">
              <w:rPr>
                <w:rFonts w:ascii="Arial" w:hAnsi="Arial" w:cs="Arial"/>
                <w:b/>
                <w:color w:val="000000"/>
              </w:rPr>
              <w:t>Ј338</w:t>
            </w:r>
          </w:p>
        </w:tc>
        <w:tc>
          <w:tcPr>
            <w:tcW w:w="2039" w:type="dxa"/>
            <w:tcBorders>
              <w:top w:val="single" w:sz="8" w:space="0" w:color="000000"/>
              <w:left w:val="single" w:sz="8" w:space="0" w:color="000000"/>
              <w:bottom w:val="single" w:sz="8" w:space="0" w:color="000000"/>
              <w:right w:val="single" w:sz="8" w:space="0" w:color="000000"/>
            </w:tcBorders>
            <w:vAlign w:val="center"/>
          </w:tcPr>
          <w:p w14:paraId="3DD473BE" w14:textId="77777777" w:rsidR="00F70974" w:rsidRPr="00F70974" w:rsidRDefault="00F70974" w:rsidP="001037EC">
            <w:pPr>
              <w:spacing w:after="150"/>
              <w:rPr>
                <w:rFonts w:ascii="Arial" w:hAnsi="Arial" w:cs="Arial"/>
              </w:rPr>
            </w:pPr>
            <w:r w:rsidRPr="00F70974">
              <w:rPr>
                <w:rFonts w:ascii="Arial" w:hAnsi="Arial" w:cs="Arial"/>
                <w:color w:val="000000"/>
              </w:rPr>
              <w:t>7609056.67</w:t>
            </w:r>
          </w:p>
        </w:tc>
        <w:tc>
          <w:tcPr>
            <w:tcW w:w="2039" w:type="dxa"/>
            <w:tcBorders>
              <w:top w:val="single" w:sz="8" w:space="0" w:color="000000"/>
              <w:left w:val="single" w:sz="8" w:space="0" w:color="000000"/>
              <w:bottom w:val="single" w:sz="8" w:space="0" w:color="000000"/>
              <w:right w:val="single" w:sz="8" w:space="0" w:color="000000"/>
            </w:tcBorders>
            <w:vAlign w:val="center"/>
          </w:tcPr>
          <w:p w14:paraId="1A690CAD" w14:textId="77777777" w:rsidR="00F70974" w:rsidRPr="00F70974" w:rsidRDefault="00F70974" w:rsidP="001037EC">
            <w:pPr>
              <w:spacing w:after="150"/>
              <w:rPr>
                <w:rFonts w:ascii="Arial" w:hAnsi="Arial" w:cs="Arial"/>
              </w:rPr>
            </w:pPr>
            <w:r w:rsidRPr="00F70974">
              <w:rPr>
                <w:rFonts w:ascii="Arial" w:hAnsi="Arial" w:cs="Arial"/>
                <w:color w:val="000000"/>
              </w:rPr>
              <w:t>4735011.55</w:t>
            </w:r>
          </w:p>
        </w:tc>
        <w:tc>
          <w:tcPr>
            <w:tcW w:w="722" w:type="dxa"/>
            <w:tcBorders>
              <w:top w:val="single" w:sz="8" w:space="0" w:color="000000"/>
              <w:left w:val="single" w:sz="8" w:space="0" w:color="000000"/>
              <w:bottom w:val="single" w:sz="8" w:space="0" w:color="000000"/>
              <w:right w:val="single" w:sz="8" w:space="0" w:color="000000"/>
            </w:tcBorders>
            <w:vAlign w:val="center"/>
          </w:tcPr>
          <w:p w14:paraId="4B181BB8" w14:textId="77777777" w:rsidR="00F70974" w:rsidRPr="00F70974" w:rsidRDefault="00F70974" w:rsidP="001037EC">
            <w:pPr>
              <w:spacing w:after="150"/>
              <w:rPr>
                <w:rFonts w:ascii="Arial" w:hAnsi="Arial" w:cs="Arial"/>
              </w:rPr>
            </w:pPr>
            <w:r w:rsidRPr="00F70974">
              <w:rPr>
                <w:rFonts w:ascii="Arial" w:hAnsi="Arial" w:cs="Arial"/>
                <w:b/>
                <w:color w:val="000000"/>
              </w:rPr>
              <w:t>Ј539</w:t>
            </w:r>
          </w:p>
        </w:tc>
        <w:tc>
          <w:tcPr>
            <w:tcW w:w="2040" w:type="dxa"/>
            <w:tcBorders>
              <w:top w:val="single" w:sz="8" w:space="0" w:color="000000"/>
              <w:left w:val="single" w:sz="8" w:space="0" w:color="000000"/>
              <w:bottom w:val="single" w:sz="8" w:space="0" w:color="000000"/>
              <w:right w:val="single" w:sz="8" w:space="0" w:color="000000"/>
            </w:tcBorders>
            <w:vAlign w:val="center"/>
          </w:tcPr>
          <w:p w14:paraId="76EC37A2" w14:textId="77777777" w:rsidR="00F70974" w:rsidRPr="00F70974" w:rsidRDefault="00F70974" w:rsidP="001037EC">
            <w:pPr>
              <w:spacing w:after="150"/>
              <w:rPr>
                <w:rFonts w:ascii="Arial" w:hAnsi="Arial" w:cs="Arial"/>
              </w:rPr>
            </w:pPr>
            <w:r w:rsidRPr="00F70974">
              <w:rPr>
                <w:rFonts w:ascii="Arial" w:hAnsi="Arial" w:cs="Arial"/>
                <w:color w:val="000000"/>
              </w:rPr>
              <w:t>7612943.91</w:t>
            </w:r>
          </w:p>
        </w:tc>
        <w:tc>
          <w:tcPr>
            <w:tcW w:w="2040" w:type="dxa"/>
            <w:tcBorders>
              <w:top w:val="single" w:sz="8" w:space="0" w:color="000000"/>
              <w:left w:val="single" w:sz="8" w:space="0" w:color="000000"/>
              <w:bottom w:val="single" w:sz="8" w:space="0" w:color="000000"/>
              <w:right w:val="single" w:sz="8" w:space="0" w:color="000000"/>
            </w:tcBorders>
            <w:vAlign w:val="center"/>
          </w:tcPr>
          <w:p w14:paraId="5F1F413A" w14:textId="77777777" w:rsidR="00F70974" w:rsidRPr="00F70974" w:rsidRDefault="00F70974" w:rsidP="001037EC">
            <w:pPr>
              <w:spacing w:after="150"/>
              <w:rPr>
                <w:rFonts w:ascii="Arial" w:hAnsi="Arial" w:cs="Arial"/>
              </w:rPr>
            </w:pPr>
            <w:r w:rsidRPr="00F70974">
              <w:rPr>
                <w:rFonts w:ascii="Arial" w:hAnsi="Arial" w:cs="Arial"/>
                <w:color w:val="000000"/>
              </w:rPr>
              <w:t>4733069.32</w:t>
            </w:r>
          </w:p>
        </w:tc>
      </w:tr>
      <w:tr w:rsidR="00F70974" w:rsidRPr="00F70974" w14:paraId="20FC4AE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A8F3311" w14:textId="77777777" w:rsidR="00F70974" w:rsidRPr="00F70974" w:rsidRDefault="00F70974" w:rsidP="001037EC">
            <w:pPr>
              <w:spacing w:after="150"/>
              <w:rPr>
                <w:rFonts w:ascii="Arial" w:hAnsi="Arial" w:cs="Arial"/>
              </w:rPr>
            </w:pPr>
            <w:r w:rsidRPr="00F70974">
              <w:rPr>
                <w:rFonts w:ascii="Arial" w:hAnsi="Arial" w:cs="Arial"/>
                <w:b/>
                <w:color w:val="000000"/>
              </w:rPr>
              <w:t>Ј138</w:t>
            </w:r>
          </w:p>
        </w:tc>
        <w:tc>
          <w:tcPr>
            <w:tcW w:w="2039" w:type="dxa"/>
            <w:tcBorders>
              <w:top w:val="single" w:sz="8" w:space="0" w:color="000000"/>
              <w:left w:val="single" w:sz="8" w:space="0" w:color="000000"/>
              <w:bottom w:val="single" w:sz="8" w:space="0" w:color="000000"/>
              <w:right w:val="single" w:sz="8" w:space="0" w:color="000000"/>
            </w:tcBorders>
            <w:vAlign w:val="center"/>
          </w:tcPr>
          <w:p w14:paraId="12A703A5" w14:textId="77777777" w:rsidR="00F70974" w:rsidRPr="00F70974" w:rsidRDefault="00F70974" w:rsidP="001037EC">
            <w:pPr>
              <w:spacing w:after="150"/>
              <w:rPr>
                <w:rFonts w:ascii="Arial" w:hAnsi="Arial" w:cs="Arial"/>
              </w:rPr>
            </w:pPr>
            <w:r w:rsidRPr="00F70974">
              <w:rPr>
                <w:rFonts w:ascii="Arial" w:hAnsi="Arial" w:cs="Arial"/>
                <w:color w:val="000000"/>
              </w:rPr>
              <w:t>7612915.00</w:t>
            </w:r>
          </w:p>
        </w:tc>
        <w:tc>
          <w:tcPr>
            <w:tcW w:w="2039" w:type="dxa"/>
            <w:tcBorders>
              <w:top w:val="single" w:sz="8" w:space="0" w:color="000000"/>
              <w:left w:val="single" w:sz="8" w:space="0" w:color="000000"/>
              <w:bottom w:val="single" w:sz="8" w:space="0" w:color="000000"/>
              <w:right w:val="single" w:sz="8" w:space="0" w:color="000000"/>
            </w:tcBorders>
            <w:vAlign w:val="center"/>
          </w:tcPr>
          <w:p w14:paraId="2C439D12" w14:textId="77777777" w:rsidR="00F70974" w:rsidRPr="00F70974" w:rsidRDefault="00F70974" w:rsidP="001037EC">
            <w:pPr>
              <w:spacing w:after="150"/>
              <w:rPr>
                <w:rFonts w:ascii="Arial" w:hAnsi="Arial" w:cs="Arial"/>
              </w:rPr>
            </w:pPr>
            <w:r w:rsidRPr="00F70974">
              <w:rPr>
                <w:rFonts w:ascii="Arial" w:hAnsi="Arial" w:cs="Arial"/>
                <w:color w:val="000000"/>
              </w:rPr>
              <w:t>4733006.64</w:t>
            </w:r>
          </w:p>
        </w:tc>
        <w:tc>
          <w:tcPr>
            <w:tcW w:w="721" w:type="dxa"/>
            <w:tcBorders>
              <w:top w:val="single" w:sz="8" w:space="0" w:color="000000"/>
              <w:left w:val="single" w:sz="8" w:space="0" w:color="000000"/>
              <w:bottom w:val="single" w:sz="8" w:space="0" w:color="000000"/>
              <w:right w:val="single" w:sz="8" w:space="0" w:color="000000"/>
            </w:tcBorders>
            <w:vAlign w:val="center"/>
          </w:tcPr>
          <w:p w14:paraId="38ED83FF" w14:textId="77777777" w:rsidR="00F70974" w:rsidRPr="00F70974" w:rsidRDefault="00F70974" w:rsidP="001037EC">
            <w:pPr>
              <w:spacing w:after="150"/>
              <w:rPr>
                <w:rFonts w:ascii="Arial" w:hAnsi="Arial" w:cs="Arial"/>
              </w:rPr>
            </w:pPr>
            <w:r w:rsidRPr="00F70974">
              <w:rPr>
                <w:rFonts w:ascii="Arial" w:hAnsi="Arial" w:cs="Arial"/>
                <w:b/>
                <w:color w:val="000000"/>
              </w:rPr>
              <w:t>Ј339</w:t>
            </w:r>
          </w:p>
        </w:tc>
        <w:tc>
          <w:tcPr>
            <w:tcW w:w="2039" w:type="dxa"/>
            <w:tcBorders>
              <w:top w:val="single" w:sz="8" w:space="0" w:color="000000"/>
              <w:left w:val="single" w:sz="8" w:space="0" w:color="000000"/>
              <w:bottom w:val="single" w:sz="8" w:space="0" w:color="000000"/>
              <w:right w:val="single" w:sz="8" w:space="0" w:color="000000"/>
            </w:tcBorders>
            <w:vAlign w:val="center"/>
          </w:tcPr>
          <w:p w14:paraId="0AED99EB" w14:textId="77777777" w:rsidR="00F70974" w:rsidRPr="00F70974" w:rsidRDefault="00F70974" w:rsidP="001037EC">
            <w:pPr>
              <w:spacing w:after="150"/>
              <w:rPr>
                <w:rFonts w:ascii="Arial" w:hAnsi="Arial" w:cs="Arial"/>
              </w:rPr>
            </w:pPr>
            <w:r w:rsidRPr="00F70974">
              <w:rPr>
                <w:rFonts w:ascii="Arial" w:hAnsi="Arial" w:cs="Arial"/>
                <w:color w:val="000000"/>
              </w:rPr>
              <w:t>7609056.25</w:t>
            </w:r>
          </w:p>
        </w:tc>
        <w:tc>
          <w:tcPr>
            <w:tcW w:w="2039" w:type="dxa"/>
            <w:tcBorders>
              <w:top w:val="single" w:sz="8" w:space="0" w:color="000000"/>
              <w:left w:val="single" w:sz="8" w:space="0" w:color="000000"/>
              <w:bottom w:val="single" w:sz="8" w:space="0" w:color="000000"/>
              <w:right w:val="single" w:sz="8" w:space="0" w:color="000000"/>
            </w:tcBorders>
            <w:vAlign w:val="center"/>
          </w:tcPr>
          <w:p w14:paraId="58367C66" w14:textId="77777777" w:rsidR="00F70974" w:rsidRPr="00F70974" w:rsidRDefault="00F70974" w:rsidP="001037EC">
            <w:pPr>
              <w:spacing w:after="150"/>
              <w:rPr>
                <w:rFonts w:ascii="Arial" w:hAnsi="Arial" w:cs="Arial"/>
              </w:rPr>
            </w:pPr>
            <w:r w:rsidRPr="00F70974">
              <w:rPr>
                <w:rFonts w:ascii="Arial" w:hAnsi="Arial" w:cs="Arial"/>
                <w:color w:val="000000"/>
              </w:rPr>
              <w:t>4735017.18</w:t>
            </w:r>
          </w:p>
        </w:tc>
        <w:tc>
          <w:tcPr>
            <w:tcW w:w="722" w:type="dxa"/>
            <w:tcBorders>
              <w:top w:val="single" w:sz="8" w:space="0" w:color="000000"/>
              <w:left w:val="single" w:sz="8" w:space="0" w:color="000000"/>
              <w:bottom w:val="single" w:sz="8" w:space="0" w:color="000000"/>
              <w:right w:val="single" w:sz="8" w:space="0" w:color="000000"/>
            </w:tcBorders>
            <w:vAlign w:val="center"/>
          </w:tcPr>
          <w:p w14:paraId="3D4F3F74" w14:textId="77777777" w:rsidR="00F70974" w:rsidRPr="00F70974" w:rsidRDefault="00F70974" w:rsidP="001037EC">
            <w:pPr>
              <w:spacing w:after="150"/>
              <w:rPr>
                <w:rFonts w:ascii="Arial" w:hAnsi="Arial" w:cs="Arial"/>
              </w:rPr>
            </w:pPr>
            <w:r w:rsidRPr="00F70974">
              <w:rPr>
                <w:rFonts w:ascii="Arial" w:hAnsi="Arial" w:cs="Arial"/>
                <w:b/>
                <w:color w:val="000000"/>
              </w:rPr>
              <w:t>Ј540</w:t>
            </w:r>
          </w:p>
        </w:tc>
        <w:tc>
          <w:tcPr>
            <w:tcW w:w="2040" w:type="dxa"/>
            <w:tcBorders>
              <w:top w:val="single" w:sz="8" w:space="0" w:color="000000"/>
              <w:left w:val="single" w:sz="8" w:space="0" w:color="000000"/>
              <w:bottom w:val="single" w:sz="8" w:space="0" w:color="000000"/>
              <w:right w:val="single" w:sz="8" w:space="0" w:color="000000"/>
            </w:tcBorders>
            <w:vAlign w:val="center"/>
          </w:tcPr>
          <w:p w14:paraId="24421C49" w14:textId="77777777" w:rsidR="00F70974" w:rsidRPr="00F70974" w:rsidRDefault="00F70974" w:rsidP="001037EC">
            <w:pPr>
              <w:spacing w:after="150"/>
              <w:rPr>
                <w:rFonts w:ascii="Arial" w:hAnsi="Arial" w:cs="Arial"/>
              </w:rPr>
            </w:pPr>
            <w:r w:rsidRPr="00F70974">
              <w:rPr>
                <w:rFonts w:ascii="Arial" w:hAnsi="Arial" w:cs="Arial"/>
                <w:color w:val="000000"/>
              </w:rPr>
              <w:t>7612949.82</w:t>
            </w:r>
          </w:p>
        </w:tc>
        <w:tc>
          <w:tcPr>
            <w:tcW w:w="2040" w:type="dxa"/>
            <w:tcBorders>
              <w:top w:val="single" w:sz="8" w:space="0" w:color="000000"/>
              <w:left w:val="single" w:sz="8" w:space="0" w:color="000000"/>
              <w:bottom w:val="single" w:sz="8" w:space="0" w:color="000000"/>
              <w:right w:val="single" w:sz="8" w:space="0" w:color="000000"/>
            </w:tcBorders>
            <w:vAlign w:val="center"/>
          </w:tcPr>
          <w:p w14:paraId="1743D984" w14:textId="77777777" w:rsidR="00F70974" w:rsidRPr="00F70974" w:rsidRDefault="00F70974" w:rsidP="001037EC">
            <w:pPr>
              <w:spacing w:after="150"/>
              <w:rPr>
                <w:rFonts w:ascii="Arial" w:hAnsi="Arial" w:cs="Arial"/>
              </w:rPr>
            </w:pPr>
            <w:r w:rsidRPr="00F70974">
              <w:rPr>
                <w:rFonts w:ascii="Arial" w:hAnsi="Arial" w:cs="Arial"/>
                <w:color w:val="000000"/>
              </w:rPr>
              <w:t>4733010.12</w:t>
            </w:r>
          </w:p>
        </w:tc>
      </w:tr>
      <w:tr w:rsidR="00F70974" w:rsidRPr="00F70974" w14:paraId="72F0F77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9D1A735" w14:textId="77777777" w:rsidR="00F70974" w:rsidRPr="00F70974" w:rsidRDefault="00F70974" w:rsidP="001037EC">
            <w:pPr>
              <w:spacing w:after="150"/>
              <w:rPr>
                <w:rFonts w:ascii="Arial" w:hAnsi="Arial" w:cs="Arial"/>
              </w:rPr>
            </w:pPr>
            <w:r w:rsidRPr="00F70974">
              <w:rPr>
                <w:rFonts w:ascii="Arial" w:hAnsi="Arial" w:cs="Arial"/>
                <w:b/>
                <w:color w:val="000000"/>
              </w:rPr>
              <w:t>Ј139</w:t>
            </w:r>
          </w:p>
        </w:tc>
        <w:tc>
          <w:tcPr>
            <w:tcW w:w="2039" w:type="dxa"/>
            <w:tcBorders>
              <w:top w:val="single" w:sz="8" w:space="0" w:color="000000"/>
              <w:left w:val="single" w:sz="8" w:space="0" w:color="000000"/>
              <w:bottom w:val="single" w:sz="8" w:space="0" w:color="000000"/>
              <w:right w:val="single" w:sz="8" w:space="0" w:color="000000"/>
            </w:tcBorders>
            <w:vAlign w:val="center"/>
          </w:tcPr>
          <w:p w14:paraId="4B084D55" w14:textId="77777777" w:rsidR="00F70974" w:rsidRPr="00F70974" w:rsidRDefault="00F70974" w:rsidP="001037EC">
            <w:pPr>
              <w:spacing w:after="150"/>
              <w:rPr>
                <w:rFonts w:ascii="Arial" w:hAnsi="Arial" w:cs="Arial"/>
              </w:rPr>
            </w:pPr>
            <w:r w:rsidRPr="00F70974">
              <w:rPr>
                <w:rFonts w:ascii="Arial" w:hAnsi="Arial" w:cs="Arial"/>
                <w:color w:val="000000"/>
              </w:rPr>
              <w:t>7612909.08</w:t>
            </w:r>
          </w:p>
        </w:tc>
        <w:tc>
          <w:tcPr>
            <w:tcW w:w="2039" w:type="dxa"/>
            <w:tcBorders>
              <w:top w:val="single" w:sz="8" w:space="0" w:color="000000"/>
              <w:left w:val="single" w:sz="8" w:space="0" w:color="000000"/>
              <w:bottom w:val="single" w:sz="8" w:space="0" w:color="000000"/>
              <w:right w:val="single" w:sz="8" w:space="0" w:color="000000"/>
            </w:tcBorders>
            <w:vAlign w:val="center"/>
          </w:tcPr>
          <w:p w14:paraId="188B8EBF" w14:textId="77777777" w:rsidR="00F70974" w:rsidRPr="00F70974" w:rsidRDefault="00F70974" w:rsidP="001037EC">
            <w:pPr>
              <w:spacing w:after="150"/>
              <w:rPr>
                <w:rFonts w:ascii="Arial" w:hAnsi="Arial" w:cs="Arial"/>
              </w:rPr>
            </w:pPr>
            <w:r w:rsidRPr="00F70974">
              <w:rPr>
                <w:rFonts w:ascii="Arial" w:hAnsi="Arial" w:cs="Arial"/>
                <w:color w:val="000000"/>
              </w:rPr>
              <w:t>4733065.85</w:t>
            </w:r>
          </w:p>
        </w:tc>
        <w:tc>
          <w:tcPr>
            <w:tcW w:w="721" w:type="dxa"/>
            <w:tcBorders>
              <w:top w:val="single" w:sz="8" w:space="0" w:color="000000"/>
              <w:left w:val="single" w:sz="8" w:space="0" w:color="000000"/>
              <w:bottom w:val="single" w:sz="8" w:space="0" w:color="000000"/>
              <w:right w:val="single" w:sz="8" w:space="0" w:color="000000"/>
            </w:tcBorders>
            <w:vAlign w:val="center"/>
          </w:tcPr>
          <w:p w14:paraId="3CEFF933" w14:textId="77777777" w:rsidR="00F70974" w:rsidRPr="00F70974" w:rsidRDefault="00F70974" w:rsidP="001037EC">
            <w:pPr>
              <w:spacing w:after="150"/>
              <w:rPr>
                <w:rFonts w:ascii="Arial" w:hAnsi="Arial" w:cs="Arial"/>
              </w:rPr>
            </w:pPr>
            <w:r w:rsidRPr="00F70974">
              <w:rPr>
                <w:rFonts w:ascii="Arial" w:hAnsi="Arial" w:cs="Arial"/>
                <w:b/>
                <w:color w:val="000000"/>
              </w:rPr>
              <w:t>Ј340</w:t>
            </w:r>
          </w:p>
        </w:tc>
        <w:tc>
          <w:tcPr>
            <w:tcW w:w="2039" w:type="dxa"/>
            <w:tcBorders>
              <w:top w:val="single" w:sz="8" w:space="0" w:color="000000"/>
              <w:left w:val="single" w:sz="8" w:space="0" w:color="000000"/>
              <w:bottom w:val="single" w:sz="8" w:space="0" w:color="000000"/>
              <w:right w:val="single" w:sz="8" w:space="0" w:color="000000"/>
            </w:tcBorders>
            <w:vAlign w:val="center"/>
          </w:tcPr>
          <w:p w14:paraId="5D37DBC3" w14:textId="77777777" w:rsidR="00F70974" w:rsidRPr="00F70974" w:rsidRDefault="00F70974" w:rsidP="001037EC">
            <w:pPr>
              <w:spacing w:after="150"/>
              <w:rPr>
                <w:rFonts w:ascii="Arial" w:hAnsi="Arial" w:cs="Arial"/>
              </w:rPr>
            </w:pPr>
            <w:r w:rsidRPr="00F70974">
              <w:rPr>
                <w:rFonts w:ascii="Arial" w:hAnsi="Arial" w:cs="Arial"/>
                <w:color w:val="000000"/>
              </w:rPr>
              <w:t>7609034.53</w:t>
            </w:r>
          </w:p>
        </w:tc>
        <w:tc>
          <w:tcPr>
            <w:tcW w:w="2039" w:type="dxa"/>
            <w:tcBorders>
              <w:top w:val="single" w:sz="8" w:space="0" w:color="000000"/>
              <w:left w:val="single" w:sz="8" w:space="0" w:color="000000"/>
              <w:bottom w:val="single" w:sz="8" w:space="0" w:color="000000"/>
              <w:right w:val="single" w:sz="8" w:space="0" w:color="000000"/>
            </w:tcBorders>
            <w:vAlign w:val="center"/>
          </w:tcPr>
          <w:p w14:paraId="42F6B78F" w14:textId="77777777" w:rsidR="00F70974" w:rsidRPr="00F70974" w:rsidRDefault="00F70974" w:rsidP="001037EC">
            <w:pPr>
              <w:spacing w:after="150"/>
              <w:rPr>
                <w:rFonts w:ascii="Arial" w:hAnsi="Arial" w:cs="Arial"/>
              </w:rPr>
            </w:pPr>
            <w:r w:rsidRPr="00F70974">
              <w:rPr>
                <w:rFonts w:ascii="Arial" w:hAnsi="Arial" w:cs="Arial"/>
                <w:color w:val="000000"/>
              </w:rPr>
              <w:t>4735026.46</w:t>
            </w:r>
          </w:p>
        </w:tc>
        <w:tc>
          <w:tcPr>
            <w:tcW w:w="722" w:type="dxa"/>
            <w:tcBorders>
              <w:top w:val="single" w:sz="8" w:space="0" w:color="000000"/>
              <w:left w:val="single" w:sz="8" w:space="0" w:color="000000"/>
              <w:bottom w:val="single" w:sz="8" w:space="0" w:color="000000"/>
              <w:right w:val="single" w:sz="8" w:space="0" w:color="000000"/>
            </w:tcBorders>
            <w:vAlign w:val="center"/>
          </w:tcPr>
          <w:p w14:paraId="0DECBC1F" w14:textId="77777777" w:rsidR="00F70974" w:rsidRPr="00F70974" w:rsidRDefault="00F70974" w:rsidP="001037EC">
            <w:pPr>
              <w:spacing w:after="150"/>
              <w:rPr>
                <w:rFonts w:ascii="Arial" w:hAnsi="Arial" w:cs="Arial"/>
              </w:rPr>
            </w:pPr>
            <w:r w:rsidRPr="00F70974">
              <w:rPr>
                <w:rFonts w:ascii="Arial" w:hAnsi="Arial" w:cs="Arial"/>
                <w:b/>
                <w:color w:val="000000"/>
              </w:rPr>
              <w:t>Ј541</w:t>
            </w:r>
          </w:p>
        </w:tc>
        <w:tc>
          <w:tcPr>
            <w:tcW w:w="2040" w:type="dxa"/>
            <w:tcBorders>
              <w:top w:val="single" w:sz="8" w:space="0" w:color="000000"/>
              <w:left w:val="single" w:sz="8" w:space="0" w:color="000000"/>
              <w:bottom w:val="single" w:sz="8" w:space="0" w:color="000000"/>
              <w:right w:val="single" w:sz="8" w:space="0" w:color="000000"/>
            </w:tcBorders>
            <w:vAlign w:val="center"/>
          </w:tcPr>
          <w:p w14:paraId="4DF9BC90" w14:textId="77777777" w:rsidR="00F70974" w:rsidRPr="00F70974" w:rsidRDefault="00F70974" w:rsidP="001037EC">
            <w:pPr>
              <w:spacing w:after="150"/>
              <w:rPr>
                <w:rFonts w:ascii="Arial" w:hAnsi="Arial" w:cs="Arial"/>
              </w:rPr>
            </w:pPr>
            <w:r w:rsidRPr="00F70974">
              <w:rPr>
                <w:rFonts w:ascii="Arial" w:hAnsi="Arial" w:cs="Arial"/>
                <w:color w:val="000000"/>
              </w:rPr>
              <w:t>7612953.40</w:t>
            </w:r>
          </w:p>
        </w:tc>
        <w:tc>
          <w:tcPr>
            <w:tcW w:w="2040" w:type="dxa"/>
            <w:tcBorders>
              <w:top w:val="single" w:sz="8" w:space="0" w:color="000000"/>
              <w:left w:val="single" w:sz="8" w:space="0" w:color="000000"/>
              <w:bottom w:val="single" w:sz="8" w:space="0" w:color="000000"/>
              <w:right w:val="single" w:sz="8" w:space="0" w:color="000000"/>
            </w:tcBorders>
            <w:vAlign w:val="center"/>
          </w:tcPr>
          <w:p w14:paraId="00C3CF36" w14:textId="77777777" w:rsidR="00F70974" w:rsidRPr="00F70974" w:rsidRDefault="00F70974" w:rsidP="001037EC">
            <w:pPr>
              <w:spacing w:after="150"/>
              <w:rPr>
                <w:rFonts w:ascii="Arial" w:hAnsi="Arial" w:cs="Arial"/>
              </w:rPr>
            </w:pPr>
            <w:r w:rsidRPr="00F70974">
              <w:rPr>
                <w:rFonts w:ascii="Arial" w:hAnsi="Arial" w:cs="Arial"/>
                <w:color w:val="000000"/>
              </w:rPr>
              <w:t>4732985.39</w:t>
            </w:r>
          </w:p>
        </w:tc>
      </w:tr>
      <w:tr w:rsidR="00F70974" w:rsidRPr="00F70974" w14:paraId="7727EF0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153BBC6" w14:textId="77777777" w:rsidR="00F70974" w:rsidRPr="00F70974" w:rsidRDefault="00F70974" w:rsidP="001037EC">
            <w:pPr>
              <w:spacing w:after="150"/>
              <w:rPr>
                <w:rFonts w:ascii="Arial" w:hAnsi="Arial" w:cs="Arial"/>
              </w:rPr>
            </w:pPr>
            <w:r w:rsidRPr="00F70974">
              <w:rPr>
                <w:rFonts w:ascii="Arial" w:hAnsi="Arial" w:cs="Arial"/>
                <w:b/>
                <w:color w:val="000000"/>
              </w:rPr>
              <w:t>Ј140</w:t>
            </w:r>
          </w:p>
        </w:tc>
        <w:tc>
          <w:tcPr>
            <w:tcW w:w="2039" w:type="dxa"/>
            <w:tcBorders>
              <w:top w:val="single" w:sz="8" w:space="0" w:color="000000"/>
              <w:left w:val="single" w:sz="8" w:space="0" w:color="000000"/>
              <w:bottom w:val="single" w:sz="8" w:space="0" w:color="000000"/>
              <w:right w:val="single" w:sz="8" w:space="0" w:color="000000"/>
            </w:tcBorders>
            <w:vAlign w:val="center"/>
          </w:tcPr>
          <w:p w14:paraId="24576AE1" w14:textId="77777777" w:rsidR="00F70974" w:rsidRPr="00F70974" w:rsidRDefault="00F70974" w:rsidP="001037EC">
            <w:pPr>
              <w:spacing w:after="150"/>
              <w:rPr>
                <w:rFonts w:ascii="Arial" w:hAnsi="Arial" w:cs="Arial"/>
              </w:rPr>
            </w:pPr>
            <w:r w:rsidRPr="00F70974">
              <w:rPr>
                <w:rFonts w:ascii="Arial" w:hAnsi="Arial" w:cs="Arial"/>
                <w:color w:val="000000"/>
              </w:rPr>
              <w:t>7612909.26</w:t>
            </w:r>
          </w:p>
        </w:tc>
        <w:tc>
          <w:tcPr>
            <w:tcW w:w="2039" w:type="dxa"/>
            <w:tcBorders>
              <w:top w:val="single" w:sz="8" w:space="0" w:color="000000"/>
              <w:left w:val="single" w:sz="8" w:space="0" w:color="000000"/>
              <w:bottom w:val="single" w:sz="8" w:space="0" w:color="000000"/>
              <w:right w:val="single" w:sz="8" w:space="0" w:color="000000"/>
            </w:tcBorders>
            <w:vAlign w:val="center"/>
          </w:tcPr>
          <w:p w14:paraId="48AC0C4F" w14:textId="77777777" w:rsidR="00F70974" w:rsidRPr="00F70974" w:rsidRDefault="00F70974" w:rsidP="001037EC">
            <w:pPr>
              <w:spacing w:after="150"/>
              <w:rPr>
                <w:rFonts w:ascii="Arial" w:hAnsi="Arial" w:cs="Arial"/>
              </w:rPr>
            </w:pPr>
            <w:r w:rsidRPr="00F70974">
              <w:rPr>
                <w:rFonts w:ascii="Arial" w:hAnsi="Arial" w:cs="Arial"/>
                <w:color w:val="000000"/>
              </w:rPr>
              <w:t>4733090.83</w:t>
            </w:r>
          </w:p>
        </w:tc>
        <w:tc>
          <w:tcPr>
            <w:tcW w:w="721" w:type="dxa"/>
            <w:tcBorders>
              <w:top w:val="single" w:sz="8" w:space="0" w:color="000000"/>
              <w:left w:val="single" w:sz="8" w:space="0" w:color="000000"/>
              <w:bottom w:val="single" w:sz="8" w:space="0" w:color="000000"/>
              <w:right w:val="single" w:sz="8" w:space="0" w:color="000000"/>
            </w:tcBorders>
            <w:vAlign w:val="center"/>
          </w:tcPr>
          <w:p w14:paraId="0B6112FC" w14:textId="77777777" w:rsidR="00F70974" w:rsidRPr="00F70974" w:rsidRDefault="00F70974" w:rsidP="001037EC">
            <w:pPr>
              <w:spacing w:after="150"/>
              <w:rPr>
                <w:rFonts w:ascii="Arial" w:hAnsi="Arial" w:cs="Arial"/>
              </w:rPr>
            </w:pPr>
            <w:r w:rsidRPr="00F70974">
              <w:rPr>
                <w:rFonts w:ascii="Arial" w:hAnsi="Arial" w:cs="Arial"/>
                <w:b/>
                <w:color w:val="000000"/>
              </w:rPr>
              <w:t>Ј341</w:t>
            </w:r>
          </w:p>
        </w:tc>
        <w:tc>
          <w:tcPr>
            <w:tcW w:w="2039" w:type="dxa"/>
            <w:tcBorders>
              <w:top w:val="single" w:sz="8" w:space="0" w:color="000000"/>
              <w:left w:val="single" w:sz="8" w:space="0" w:color="000000"/>
              <w:bottom w:val="single" w:sz="8" w:space="0" w:color="000000"/>
              <w:right w:val="single" w:sz="8" w:space="0" w:color="000000"/>
            </w:tcBorders>
            <w:vAlign w:val="center"/>
          </w:tcPr>
          <w:p w14:paraId="262210AF" w14:textId="77777777" w:rsidR="00F70974" w:rsidRPr="00F70974" w:rsidRDefault="00F70974" w:rsidP="001037EC">
            <w:pPr>
              <w:spacing w:after="150"/>
              <w:rPr>
                <w:rFonts w:ascii="Arial" w:hAnsi="Arial" w:cs="Arial"/>
              </w:rPr>
            </w:pPr>
            <w:r w:rsidRPr="00F70974">
              <w:rPr>
                <w:rFonts w:ascii="Arial" w:hAnsi="Arial" w:cs="Arial"/>
                <w:color w:val="000000"/>
              </w:rPr>
              <w:t>7609018.27</w:t>
            </w:r>
          </w:p>
        </w:tc>
        <w:tc>
          <w:tcPr>
            <w:tcW w:w="2039" w:type="dxa"/>
            <w:tcBorders>
              <w:top w:val="single" w:sz="8" w:space="0" w:color="000000"/>
              <w:left w:val="single" w:sz="8" w:space="0" w:color="000000"/>
              <w:bottom w:val="single" w:sz="8" w:space="0" w:color="000000"/>
              <w:right w:val="single" w:sz="8" w:space="0" w:color="000000"/>
            </w:tcBorders>
            <w:vAlign w:val="center"/>
          </w:tcPr>
          <w:p w14:paraId="03E6D9D4" w14:textId="77777777" w:rsidR="00F70974" w:rsidRPr="00F70974" w:rsidRDefault="00F70974" w:rsidP="001037EC">
            <w:pPr>
              <w:spacing w:after="150"/>
              <w:rPr>
                <w:rFonts w:ascii="Arial" w:hAnsi="Arial" w:cs="Arial"/>
              </w:rPr>
            </w:pPr>
            <w:r w:rsidRPr="00F70974">
              <w:rPr>
                <w:rFonts w:ascii="Arial" w:hAnsi="Arial" w:cs="Arial"/>
                <w:color w:val="000000"/>
              </w:rPr>
              <w:t>4735036.12</w:t>
            </w:r>
          </w:p>
        </w:tc>
        <w:tc>
          <w:tcPr>
            <w:tcW w:w="722" w:type="dxa"/>
            <w:tcBorders>
              <w:top w:val="single" w:sz="8" w:space="0" w:color="000000"/>
              <w:left w:val="single" w:sz="8" w:space="0" w:color="000000"/>
              <w:bottom w:val="single" w:sz="8" w:space="0" w:color="000000"/>
              <w:right w:val="single" w:sz="8" w:space="0" w:color="000000"/>
            </w:tcBorders>
            <w:vAlign w:val="center"/>
          </w:tcPr>
          <w:p w14:paraId="4A3F3BBC" w14:textId="77777777" w:rsidR="00F70974" w:rsidRPr="00F70974" w:rsidRDefault="00F70974" w:rsidP="001037EC">
            <w:pPr>
              <w:spacing w:after="150"/>
              <w:rPr>
                <w:rFonts w:ascii="Arial" w:hAnsi="Arial" w:cs="Arial"/>
              </w:rPr>
            </w:pPr>
            <w:r w:rsidRPr="00F70974">
              <w:rPr>
                <w:rFonts w:ascii="Arial" w:hAnsi="Arial" w:cs="Arial"/>
                <w:b/>
                <w:color w:val="000000"/>
              </w:rPr>
              <w:t>Ј542</w:t>
            </w:r>
          </w:p>
        </w:tc>
        <w:tc>
          <w:tcPr>
            <w:tcW w:w="2040" w:type="dxa"/>
            <w:tcBorders>
              <w:top w:val="single" w:sz="8" w:space="0" w:color="000000"/>
              <w:left w:val="single" w:sz="8" w:space="0" w:color="000000"/>
              <w:bottom w:val="single" w:sz="8" w:space="0" w:color="000000"/>
              <w:right w:val="single" w:sz="8" w:space="0" w:color="000000"/>
            </w:tcBorders>
            <w:vAlign w:val="center"/>
          </w:tcPr>
          <w:p w14:paraId="76E36B18" w14:textId="77777777" w:rsidR="00F70974" w:rsidRPr="00F70974" w:rsidRDefault="00F70974" w:rsidP="001037EC">
            <w:pPr>
              <w:spacing w:after="150"/>
              <w:rPr>
                <w:rFonts w:ascii="Arial" w:hAnsi="Arial" w:cs="Arial"/>
              </w:rPr>
            </w:pPr>
            <w:r w:rsidRPr="00F70974">
              <w:rPr>
                <w:rFonts w:ascii="Arial" w:hAnsi="Arial" w:cs="Arial"/>
                <w:color w:val="000000"/>
              </w:rPr>
              <w:t>7612974.76</w:t>
            </w:r>
          </w:p>
        </w:tc>
        <w:tc>
          <w:tcPr>
            <w:tcW w:w="2040" w:type="dxa"/>
            <w:tcBorders>
              <w:top w:val="single" w:sz="8" w:space="0" w:color="000000"/>
              <w:left w:val="single" w:sz="8" w:space="0" w:color="000000"/>
              <w:bottom w:val="single" w:sz="8" w:space="0" w:color="000000"/>
              <w:right w:val="single" w:sz="8" w:space="0" w:color="000000"/>
            </w:tcBorders>
            <w:vAlign w:val="center"/>
          </w:tcPr>
          <w:p w14:paraId="0D9062B8" w14:textId="77777777" w:rsidR="00F70974" w:rsidRPr="00F70974" w:rsidRDefault="00F70974" w:rsidP="001037EC">
            <w:pPr>
              <w:spacing w:after="150"/>
              <w:rPr>
                <w:rFonts w:ascii="Arial" w:hAnsi="Arial" w:cs="Arial"/>
              </w:rPr>
            </w:pPr>
            <w:r w:rsidRPr="00F70974">
              <w:rPr>
                <w:rFonts w:ascii="Arial" w:hAnsi="Arial" w:cs="Arial"/>
                <w:color w:val="000000"/>
              </w:rPr>
              <w:t>4732873.13</w:t>
            </w:r>
          </w:p>
        </w:tc>
      </w:tr>
      <w:tr w:rsidR="00F70974" w:rsidRPr="00F70974" w14:paraId="18A6134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208E21D" w14:textId="77777777" w:rsidR="00F70974" w:rsidRPr="00F70974" w:rsidRDefault="00F70974" w:rsidP="001037EC">
            <w:pPr>
              <w:spacing w:after="150"/>
              <w:rPr>
                <w:rFonts w:ascii="Arial" w:hAnsi="Arial" w:cs="Arial"/>
              </w:rPr>
            </w:pPr>
            <w:r w:rsidRPr="00F70974">
              <w:rPr>
                <w:rFonts w:ascii="Arial" w:hAnsi="Arial" w:cs="Arial"/>
                <w:b/>
                <w:color w:val="000000"/>
              </w:rPr>
              <w:t>Ј141</w:t>
            </w:r>
          </w:p>
        </w:tc>
        <w:tc>
          <w:tcPr>
            <w:tcW w:w="2039" w:type="dxa"/>
            <w:tcBorders>
              <w:top w:val="single" w:sz="8" w:space="0" w:color="000000"/>
              <w:left w:val="single" w:sz="8" w:space="0" w:color="000000"/>
              <w:bottom w:val="single" w:sz="8" w:space="0" w:color="000000"/>
              <w:right w:val="single" w:sz="8" w:space="0" w:color="000000"/>
            </w:tcBorders>
            <w:vAlign w:val="center"/>
          </w:tcPr>
          <w:p w14:paraId="39D749FA" w14:textId="77777777" w:rsidR="00F70974" w:rsidRPr="00F70974" w:rsidRDefault="00F70974" w:rsidP="001037EC">
            <w:pPr>
              <w:spacing w:after="150"/>
              <w:rPr>
                <w:rFonts w:ascii="Arial" w:hAnsi="Arial" w:cs="Arial"/>
              </w:rPr>
            </w:pPr>
            <w:r w:rsidRPr="00F70974">
              <w:rPr>
                <w:rFonts w:ascii="Arial" w:hAnsi="Arial" w:cs="Arial"/>
                <w:color w:val="000000"/>
              </w:rPr>
              <w:t>7612914.71</w:t>
            </w:r>
          </w:p>
        </w:tc>
        <w:tc>
          <w:tcPr>
            <w:tcW w:w="2039" w:type="dxa"/>
            <w:tcBorders>
              <w:top w:val="single" w:sz="8" w:space="0" w:color="000000"/>
              <w:left w:val="single" w:sz="8" w:space="0" w:color="000000"/>
              <w:bottom w:val="single" w:sz="8" w:space="0" w:color="000000"/>
              <w:right w:val="single" w:sz="8" w:space="0" w:color="000000"/>
            </w:tcBorders>
            <w:vAlign w:val="center"/>
          </w:tcPr>
          <w:p w14:paraId="133DD4B0" w14:textId="77777777" w:rsidR="00F70974" w:rsidRPr="00F70974" w:rsidRDefault="00F70974" w:rsidP="001037EC">
            <w:pPr>
              <w:spacing w:after="150"/>
              <w:rPr>
                <w:rFonts w:ascii="Arial" w:hAnsi="Arial" w:cs="Arial"/>
              </w:rPr>
            </w:pPr>
            <w:r w:rsidRPr="00F70974">
              <w:rPr>
                <w:rFonts w:ascii="Arial" w:hAnsi="Arial" w:cs="Arial"/>
                <w:color w:val="000000"/>
              </w:rPr>
              <w:t>4733115.21</w:t>
            </w:r>
          </w:p>
        </w:tc>
        <w:tc>
          <w:tcPr>
            <w:tcW w:w="721" w:type="dxa"/>
            <w:tcBorders>
              <w:top w:val="single" w:sz="8" w:space="0" w:color="000000"/>
              <w:left w:val="single" w:sz="8" w:space="0" w:color="000000"/>
              <w:bottom w:val="single" w:sz="8" w:space="0" w:color="000000"/>
              <w:right w:val="single" w:sz="8" w:space="0" w:color="000000"/>
            </w:tcBorders>
            <w:vAlign w:val="center"/>
          </w:tcPr>
          <w:p w14:paraId="461527BF" w14:textId="77777777" w:rsidR="00F70974" w:rsidRPr="00F70974" w:rsidRDefault="00F70974" w:rsidP="001037EC">
            <w:pPr>
              <w:spacing w:after="150"/>
              <w:rPr>
                <w:rFonts w:ascii="Arial" w:hAnsi="Arial" w:cs="Arial"/>
              </w:rPr>
            </w:pPr>
            <w:r w:rsidRPr="00F70974">
              <w:rPr>
                <w:rFonts w:ascii="Arial" w:hAnsi="Arial" w:cs="Arial"/>
                <w:b/>
                <w:color w:val="000000"/>
              </w:rPr>
              <w:t>Ј342</w:t>
            </w:r>
          </w:p>
        </w:tc>
        <w:tc>
          <w:tcPr>
            <w:tcW w:w="2039" w:type="dxa"/>
            <w:tcBorders>
              <w:top w:val="single" w:sz="8" w:space="0" w:color="000000"/>
              <w:left w:val="single" w:sz="8" w:space="0" w:color="000000"/>
              <w:bottom w:val="single" w:sz="8" w:space="0" w:color="000000"/>
              <w:right w:val="single" w:sz="8" w:space="0" w:color="000000"/>
            </w:tcBorders>
            <w:vAlign w:val="center"/>
          </w:tcPr>
          <w:p w14:paraId="34A2B2FD" w14:textId="77777777" w:rsidR="00F70974" w:rsidRPr="00F70974" w:rsidRDefault="00F70974" w:rsidP="001037EC">
            <w:pPr>
              <w:spacing w:after="150"/>
              <w:rPr>
                <w:rFonts w:ascii="Arial" w:hAnsi="Arial" w:cs="Arial"/>
              </w:rPr>
            </w:pPr>
            <w:r w:rsidRPr="00F70974">
              <w:rPr>
                <w:rFonts w:ascii="Arial" w:hAnsi="Arial" w:cs="Arial"/>
                <w:color w:val="000000"/>
              </w:rPr>
              <w:t>7609005.33</w:t>
            </w:r>
          </w:p>
        </w:tc>
        <w:tc>
          <w:tcPr>
            <w:tcW w:w="2039" w:type="dxa"/>
            <w:tcBorders>
              <w:top w:val="single" w:sz="8" w:space="0" w:color="000000"/>
              <w:left w:val="single" w:sz="8" w:space="0" w:color="000000"/>
              <w:bottom w:val="single" w:sz="8" w:space="0" w:color="000000"/>
              <w:right w:val="single" w:sz="8" w:space="0" w:color="000000"/>
            </w:tcBorders>
            <w:vAlign w:val="center"/>
          </w:tcPr>
          <w:p w14:paraId="60B95D43" w14:textId="77777777" w:rsidR="00F70974" w:rsidRPr="00F70974" w:rsidRDefault="00F70974" w:rsidP="001037EC">
            <w:pPr>
              <w:spacing w:after="150"/>
              <w:rPr>
                <w:rFonts w:ascii="Arial" w:hAnsi="Arial" w:cs="Arial"/>
              </w:rPr>
            </w:pPr>
            <w:r w:rsidRPr="00F70974">
              <w:rPr>
                <w:rFonts w:ascii="Arial" w:hAnsi="Arial" w:cs="Arial"/>
                <w:color w:val="000000"/>
              </w:rPr>
              <w:t>4735049.91</w:t>
            </w:r>
          </w:p>
        </w:tc>
        <w:tc>
          <w:tcPr>
            <w:tcW w:w="722" w:type="dxa"/>
            <w:tcBorders>
              <w:top w:val="single" w:sz="8" w:space="0" w:color="000000"/>
              <w:left w:val="single" w:sz="8" w:space="0" w:color="000000"/>
              <w:bottom w:val="single" w:sz="8" w:space="0" w:color="000000"/>
              <w:right w:val="single" w:sz="8" w:space="0" w:color="000000"/>
            </w:tcBorders>
            <w:vAlign w:val="center"/>
          </w:tcPr>
          <w:p w14:paraId="423BCCE0" w14:textId="77777777" w:rsidR="00F70974" w:rsidRPr="00F70974" w:rsidRDefault="00F70974" w:rsidP="001037EC">
            <w:pPr>
              <w:spacing w:after="150"/>
              <w:rPr>
                <w:rFonts w:ascii="Arial" w:hAnsi="Arial" w:cs="Arial"/>
              </w:rPr>
            </w:pPr>
            <w:r w:rsidRPr="00F70974">
              <w:rPr>
                <w:rFonts w:ascii="Arial" w:hAnsi="Arial" w:cs="Arial"/>
                <w:b/>
                <w:color w:val="000000"/>
              </w:rPr>
              <w:t>Ј543</w:t>
            </w:r>
          </w:p>
        </w:tc>
        <w:tc>
          <w:tcPr>
            <w:tcW w:w="2040" w:type="dxa"/>
            <w:tcBorders>
              <w:top w:val="single" w:sz="8" w:space="0" w:color="000000"/>
              <w:left w:val="single" w:sz="8" w:space="0" w:color="000000"/>
              <w:bottom w:val="single" w:sz="8" w:space="0" w:color="000000"/>
              <w:right w:val="single" w:sz="8" w:space="0" w:color="000000"/>
            </w:tcBorders>
            <w:vAlign w:val="center"/>
          </w:tcPr>
          <w:p w14:paraId="0B2F78AE" w14:textId="77777777" w:rsidR="00F70974" w:rsidRPr="00F70974" w:rsidRDefault="00F70974" w:rsidP="001037EC">
            <w:pPr>
              <w:spacing w:after="150"/>
              <w:rPr>
                <w:rFonts w:ascii="Arial" w:hAnsi="Arial" w:cs="Arial"/>
              </w:rPr>
            </w:pPr>
            <w:r w:rsidRPr="00F70974">
              <w:rPr>
                <w:rFonts w:ascii="Arial" w:hAnsi="Arial" w:cs="Arial"/>
                <w:color w:val="000000"/>
              </w:rPr>
              <w:t>7612977.95</w:t>
            </w:r>
          </w:p>
        </w:tc>
        <w:tc>
          <w:tcPr>
            <w:tcW w:w="2040" w:type="dxa"/>
            <w:tcBorders>
              <w:top w:val="single" w:sz="8" w:space="0" w:color="000000"/>
              <w:left w:val="single" w:sz="8" w:space="0" w:color="000000"/>
              <w:bottom w:val="single" w:sz="8" w:space="0" w:color="000000"/>
              <w:right w:val="single" w:sz="8" w:space="0" w:color="000000"/>
            </w:tcBorders>
            <w:vAlign w:val="center"/>
          </w:tcPr>
          <w:p w14:paraId="373573BE" w14:textId="77777777" w:rsidR="00F70974" w:rsidRPr="00F70974" w:rsidRDefault="00F70974" w:rsidP="001037EC">
            <w:pPr>
              <w:spacing w:after="150"/>
              <w:rPr>
                <w:rFonts w:ascii="Arial" w:hAnsi="Arial" w:cs="Arial"/>
              </w:rPr>
            </w:pPr>
            <w:r w:rsidRPr="00F70974">
              <w:rPr>
                <w:rFonts w:ascii="Arial" w:hAnsi="Arial" w:cs="Arial"/>
                <w:color w:val="000000"/>
              </w:rPr>
              <w:t>4732852.80</w:t>
            </w:r>
          </w:p>
        </w:tc>
      </w:tr>
      <w:tr w:rsidR="00F70974" w:rsidRPr="00F70974" w14:paraId="032E6539"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63E1057" w14:textId="77777777" w:rsidR="00F70974" w:rsidRPr="00F70974" w:rsidRDefault="00F70974" w:rsidP="001037EC">
            <w:pPr>
              <w:spacing w:after="150"/>
              <w:rPr>
                <w:rFonts w:ascii="Arial" w:hAnsi="Arial" w:cs="Arial"/>
              </w:rPr>
            </w:pPr>
            <w:r w:rsidRPr="00F70974">
              <w:rPr>
                <w:rFonts w:ascii="Arial" w:hAnsi="Arial" w:cs="Arial"/>
                <w:b/>
                <w:color w:val="000000"/>
              </w:rPr>
              <w:t>Ј142</w:t>
            </w:r>
          </w:p>
        </w:tc>
        <w:tc>
          <w:tcPr>
            <w:tcW w:w="2039" w:type="dxa"/>
            <w:tcBorders>
              <w:top w:val="single" w:sz="8" w:space="0" w:color="000000"/>
              <w:left w:val="single" w:sz="8" w:space="0" w:color="000000"/>
              <w:bottom w:val="single" w:sz="8" w:space="0" w:color="000000"/>
              <w:right w:val="single" w:sz="8" w:space="0" w:color="000000"/>
            </w:tcBorders>
            <w:vAlign w:val="center"/>
          </w:tcPr>
          <w:p w14:paraId="06059E05" w14:textId="77777777" w:rsidR="00F70974" w:rsidRPr="00F70974" w:rsidRDefault="00F70974" w:rsidP="001037EC">
            <w:pPr>
              <w:spacing w:after="150"/>
              <w:rPr>
                <w:rFonts w:ascii="Arial" w:hAnsi="Arial" w:cs="Arial"/>
              </w:rPr>
            </w:pPr>
            <w:r w:rsidRPr="00F70974">
              <w:rPr>
                <w:rFonts w:ascii="Arial" w:hAnsi="Arial" w:cs="Arial"/>
                <w:color w:val="000000"/>
              </w:rPr>
              <w:t>7612919.14</w:t>
            </w:r>
          </w:p>
        </w:tc>
        <w:tc>
          <w:tcPr>
            <w:tcW w:w="2039" w:type="dxa"/>
            <w:tcBorders>
              <w:top w:val="single" w:sz="8" w:space="0" w:color="000000"/>
              <w:left w:val="single" w:sz="8" w:space="0" w:color="000000"/>
              <w:bottom w:val="single" w:sz="8" w:space="0" w:color="000000"/>
              <w:right w:val="single" w:sz="8" w:space="0" w:color="000000"/>
            </w:tcBorders>
            <w:vAlign w:val="center"/>
          </w:tcPr>
          <w:p w14:paraId="208BD313" w14:textId="77777777" w:rsidR="00F70974" w:rsidRPr="00F70974" w:rsidRDefault="00F70974" w:rsidP="001037EC">
            <w:pPr>
              <w:spacing w:after="150"/>
              <w:rPr>
                <w:rFonts w:ascii="Arial" w:hAnsi="Arial" w:cs="Arial"/>
              </w:rPr>
            </w:pPr>
            <w:r w:rsidRPr="00F70974">
              <w:rPr>
                <w:rFonts w:ascii="Arial" w:hAnsi="Arial" w:cs="Arial"/>
                <w:color w:val="000000"/>
              </w:rPr>
              <w:t>4733128.27</w:t>
            </w:r>
          </w:p>
        </w:tc>
        <w:tc>
          <w:tcPr>
            <w:tcW w:w="721" w:type="dxa"/>
            <w:tcBorders>
              <w:top w:val="single" w:sz="8" w:space="0" w:color="000000"/>
              <w:left w:val="single" w:sz="8" w:space="0" w:color="000000"/>
              <w:bottom w:val="single" w:sz="8" w:space="0" w:color="000000"/>
              <w:right w:val="single" w:sz="8" w:space="0" w:color="000000"/>
            </w:tcBorders>
            <w:vAlign w:val="center"/>
          </w:tcPr>
          <w:p w14:paraId="2F2D4EA7" w14:textId="77777777" w:rsidR="00F70974" w:rsidRPr="00F70974" w:rsidRDefault="00F70974" w:rsidP="001037EC">
            <w:pPr>
              <w:spacing w:after="150"/>
              <w:rPr>
                <w:rFonts w:ascii="Arial" w:hAnsi="Arial" w:cs="Arial"/>
              </w:rPr>
            </w:pPr>
            <w:r w:rsidRPr="00F70974">
              <w:rPr>
                <w:rFonts w:ascii="Arial" w:hAnsi="Arial" w:cs="Arial"/>
                <w:b/>
                <w:color w:val="000000"/>
              </w:rPr>
              <w:t>Ј343</w:t>
            </w:r>
          </w:p>
        </w:tc>
        <w:tc>
          <w:tcPr>
            <w:tcW w:w="2039" w:type="dxa"/>
            <w:tcBorders>
              <w:top w:val="single" w:sz="8" w:space="0" w:color="000000"/>
              <w:left w:val="single" w:sz="8" w:space="0" w:color="000000"/>
              <w:bottom w:val="single" w:sz="8" w:space="0" w:color="000000"/>
              <w:right w:val="single" w:sz="8" w:space="0" w:color="000000"/>
            </w:tcBorders>
            <w:vAlign w:val="center"/>
          </w:tcPr>
          <w:p w14:paraId="782F32D5" w14:textId="77777777" w:rsidR="00F70974" w:rsidRPr="00F70974" w:rsidRDefault="00F70974" w:rsidP="001037EC">
            <w:pPr>
              <w:spacing w:after="150"/>
              <w:rPr>
                <w:rFonts w:ascii="Arial" w:hAnsi="Arial" w:cs="Arial"/>
              </w:rPr>
            </w:pPr>
            <w:r w:rsidRPr="00F70974">
              <w:rPr>
                <w:rFonts w:ascii="Arial" w:hAnsi="Arial" w:cs="Arial"/>
                <w:color w:val="000000"/>
              </w:rPr>
              <w:t>7609001.99</w:t>
            </w:r>
          </w:p>
        </w:tc>
        <w:tc>
          <w:tcPr>
            <w:tcW w:w="2039" w:type="dxa"/>
            <w:tcBorders>
              <w:top w:val="single" w:sz="8" w:space="0" w:color="000000"/>
              <w:left w:val="single" w:sz="8" w:space="0" w:color="000000"/>
              <w:bottom w:val="single" w:sz="8" w:space="0" w:color="000000"/>
              <w:right w:val="single" w:sz="8" w:space="0" w:color="000000"/>
            </w:tcBorders>
            <w:vAlign w:val="center"/>
          </w:tcPr>
          <w:p w14:paraId="45BE113C" w14:textId="77777777" w:rsidR="00F70974" w:rsidRPr="00F70974" w:rsidRDefault="00F70974" w:rsidP="001037EC">
            <w:pPr>
              <w:spacing w:after="150"/>
              <w:rPr>
                <w:rFonts w:ascii="Arial" w:hAnsi="Arial" w:cs="Arial"/>
              </w:rPr>
            </w:pPr>
            <w:r w:rsidRPr="00F70974">
              <w:rPr>
                <w:rFonts w:ascii="Arial" w:hAnsi="Arial" w:cs="Arial"/>
                <w:color w:val="000000"/>
              </w:rPr>
              <w:t>4735054.65</w:t>
            </w:r>
          </w:p>
        </w:tc>
        <w:tc>
          <w:tcPr>
            <w:tcW w:w="722" w:type="dxa"/>
            <w:tcBorders>
              <w:top w:val="single" w:sz="8" w:space="0" w:color="000000"/>
              <w:left w:val="single" w:sz="8" w:space="0" w:color="000000"/>
              <w:bottom w:val="single" w:sz="8" w:space="0" w:color="000000"/>
              <w:right w:val="single" w:sz="8" w:space="0" w:color="000000"/>
            </w:tcBorders>
            <w:vAlign w:val="center"/>
          </w:tcPr>
          <w:p w14:paraId="27A80E61" w14:textId="77777777" w:rsidR="00F70974" w:rsidRPr="00F70974" w:rsidRDefault="00F70974" w:rsidP="001037EC">
            <w:pPr>
              <w:spacing w:after="150"/>
              <w:rPr>
                <w:rFonts w:ascii="Arial" w:hAnsi="Arial" w:cs="Arial"/>
              </w:rPr>
            </w:pPr>
            <w:r w:rsidRPr="00F70974">
              <w:rPr>
                <w:rFonts w:ascii="Arial" w:hAnsi="Arial" w:cs="Arial"/>
                <w:b/>
                <w:color w:val="000000"/>
              </w:rPr>
              <w:t>Ј544</w:t>
            </w:r>
          </w:p>
        </w:tc>
        <w:tc>
          <w:tcPr>
            <w:tcW w:w="2040" w:type="dxa"/>
            <w:tcBorders>
              <w:top w:val="single" w:sz="8" w:space="0" w:color="000000"/>
              <w:left w:val="single" w:sz="8" w:space="0" w:color="000000"/>
              <w:bottom w:val="single" w:sz="8" w:space="0" w:color="000000"/>
              <w:right w:val="single" w:sz="8" w:space="0" w:color="000000"/>
            </w:tcBorders>
            <w:vAlign w:val="center"/>
          </w:tcPr>
          <w:p w14:paraId="753C6212" w14:textId="77777777" w:rsidR="00F70974" w:rsidRPr="00F70974" w:rsidRDefault="00F70974" w:rsidP="001037EC">
            <w:pPr>
              <w:spacing w:after="150"/>
              <w:rPr>
                <w:rFonts w:ascii="Arial" w:hAnsi="Arial" w:cs="Arial"/>
              </w:rPr>
            </w:pPr>
            <w:r w:rsidRPr="00F70974">
              <w:rPr>
                <w:rFonts w:ascii="Arial" w:hAnsi="Arial" w:cs="Arial"/>
                <w:color w:val="000000"/>
              </w:rPr>
              <w:t>7613018.65</w:t>
            </w:r>
          </w:p>
        </w:tc>
        <w:tc>
          <w:tcPr>
            <w:tcW w:w="2040" w:type="dxa"/>
            <w:tcBorders>
              <w:top w:val="single" w:sz="8" w:space="0" w:color="000000"/>
              <w:left w:val="single" w:sz="8" w:space="0" w:color="000000"/>
              <w:bottom w:val="single" w:sz="8" w:space="0" w:color="000000"/>
              <w:right w:val="single" w:sz="8" w:space="0" w:color="000000"/>
            </w:tcBorders>
            <w:vAlign w:val="center"/>
          </w:tcPr>
          <w:p w14:paraId="288B4DA4" w14:textId="77777777" w:rsidR="00F70974" w:rsidRPr="00F70974" w:rsidRDefault="00F70974" w:rsidP="001037EC">
            <w:pPr>
              <w:spacing w:after="150"/>
              <w:rPr>
                <w:rFonts w:ascii="Arial" w:hAnsi="Arial" w:cs="Arial"/>
              </w:rPr>
            </w:pPr>
            <w:r w:rsidRPr="00F70974">
              <w:rPr>
                <w:rFonts w:ascii="Arial" w:hAnsi="Arial" w:cs="Arial"/>
                <w:color w:val="000000"/>
              </w:rPr>
              <w:t>4732524.01</w:t>
            </w:r>
          </w:p>
        </w:tc>
      </w:tr>
      <w:tr w:rsidR="00F70974" w:rsidRPr="00F70974" w14:paraId="0148171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5EDEA9D" w14:textId="77777777" w:rsidR="00F70974" w:rsidRPr="00F70974" w:rsidRDefault="00F70974" w:rsidP="001037EC">
            <w:pPr>
              <w:spacing w:after="150"/>
              <w:rPr>
                <w:rFonts w:ascii="Arial" w:hAnsi="Arial" w:cs="Arial"/>
              </w:rPr>
            </w:pPr>
            <w:r w:rsidRPr="00F70974">
              <w:rPr>
                <w:rFonts w:ascii="Arial" w:hAnsi="Arial" w:cs="Arial"/>
                <w:b/>
                <w:color w:val="000000"/>
              </w:rPr>
              <w:t>Ј143</w:t>
            </w:r>
          </w:p>
        </w:tc>
        <w:tc>
          <w:tcPr>
            <w:tcW w:w="2039" w:type="dxa"/>
            <w:tcBorders>
              <w:top w:val="single" w:sz="8" w:space="0" w:color="000000"/>
              <w:left w:val="single" w:sz="8" w:space="0" w:color="000000"/>
              <w:bottom w:val="single" w:sz="8" w:space="0" w:color="000000"/>
              <w:right w:val="single" w:sz="8" w:space="0" w:color="000000"/>
            </w:tcBorders>
            <w:vAlign w:val="center"/>
          </w:tcPr>
          <w:p w14:paraId="334E57A3" w14:textId="77777777" w:rsidR="00F70974" w:rsidRPr="00F70974" w:rsidRDefault="00F70974" w:rsidP="001037EC">
            <w:pPr>
              <w:spacing w:after="150"/>
              <w:rPr>
                <w:rFonts w:ascii="Arial" w:hAnsi="Arial" w:cs="Arial"/>
              </w:rPr>
            </w:pPr>
            <w:r w:rsidRPr="00F70974">
              <w:rPr>
                <w:rFonts w:ascii="Arial" w:hAnsi="Arial" w:cs="Arial"/>
                <w:color w:val="000000"/>
              </w:rPr>
              <w:t>7612926.35</w:t>
            </w:r>
          </w:p>
        </w:tc>
        <w:tc>
          <w:tcPr>
            <w:tcW w:w="2039" w:type="dxa"/>
            <w:tcBorders>
              <w:top w:val="single" w:sz="8" w:space="0" w:color="000000"/>
              <w:left w:val="single" w:sz="8" w:space="0" w:color="000000"/>
              <w:bottom w:val="single" w:sz="8" w:space="0" w:color="000000"/>
              <w:right w:val="single" w:sz="8" w:space="0" w:color="000000"/>
            </w:tcBorders>
            <w:vAlign w:val="center"/>
          </w:tcPr>
          <w:p w14:paraId="5F84E772" w14:textId="77777777" w:rsidR="00F70974" w:rsidRPr="00F70974" w:rsidRDefault="00F70974" w:rsidP="001037EC">
            <w:pPr>
              <w:spacing w:after="150"/>
              <w:rPr>
                <w:rFonts w:ascii="Arial" w:hAnsi="Arial" w:cs="Arial"/>
              </w:rPr>
            </w:pPr>
            <w:r w:rsidRPr="00F70974">
              <w:rPr>
                <w:rFonts w:ascii="Arial" w:hAnsi="Arial" w:cs="Arial"/>
                <w:color w:val="000000"/>
              </w:rPr>
              <w:t>4733157.15</w:t>
            </w:r>
          </w:p>
        </w:tc>
        <w:tc>
          <w:tcPr>
            <w:tcW w:w="721" w:type="dxa"/>
            <w:tcBorders>
              <w:top w:val="single" w:sz="8" w:space="0" w:color="000000"/>
              <w:left w:val="single" w:sz="8" w:space="0" w:color="000000"/>
              <w:bottom w:val="single" w:sz="8" w:space="0" w:color="000000"/>
              <w:right w:val="single" w:sz="8" w:space="0" w:color="000000"/>
            </w:tcBorders>
            <w:vAlign w:val="center"/>
          </w:tcPr>
          <w:p w14:paraId="08AFFB73" w14:textId="77777777" w:rsidR="00F70974" w:rsidRPr="00F70974" w:rsidRDefault="00F70974" w:rsidP="001037EC">
            <w:pPr>
              <w:spacing w:after="150"/>
              <w:rPr>
                <w:rFonts w:ascii="Arial" w:hAnsi="Arial" w:cs="Arial"/>
              </w:rPr>
            </w:pPr>
            <w:r w:rsidRPr="00F70974">
              <w:rPr>
                <w:rFonts w:ascii="Arial" w:hAnsi="Arial" w:cs="Arial"/>
                <w:b/>
                <w:color w:val="000000"/>
              </w:rPr>
              <w:t>Ј344</w:t>
            </w:r>
          </w:p>
        </w:tc>
        <w:tc>
          <w:tcPr>
            <w:tcW w:w="2039" w:type="dxa"/>
            <w:tcBorders>
              <w:top w:val="single" w:sz="8" w:space="0" w:color="000000"/>
              <w:left w:val="single" w:sz="8" w:space="0" w:color="000000"/>
              <w:bottom w:val="single" w:sz="8" w:space="0" w:color="000000"/>
              <w:right w:val="single" w:sz="8" w:space="0" w:color="000000"/>
            </w:tcBorders>
            <w:vAlign w:val="center"/>
          </w:tcPr>
          <w:p w14:paraId="624E27FE" w14:textId="77777777" w:rsidR="00F70974" w:rsidRPr="00F70974" w:rsidRDefault="00F70974" w:rsidP="001037EC">
            <w:pPr>
              <w:spacing w:after="150"/>
              <w:rPr>
                <w:rFonts w:ascii="Arial" w:hAnsi="Arial" w:cs="Arial"/>
              </w:rPr>
            </w:pPr>
            <w:r w:rsidRPr="00F70974">
              <w:rPr>
                <w:rFonts w:ascii="Arial" w:hAnsi="Arial" w:cs="Arial"/>
                <w:color w:val="000000"/>
              </w:rPr>
              <w:t>7608993.26</w:t>
            </w:r>
          </w:p>
        </w:tc>
        <w:tc>
          <w:tcPr>
            <w:tcW w:w="2039" w:type="dxa"/>
            <w:tcBorders>
              <w:top w:val="single" w:sz="8" w:space="0" w:color="000000"/>
              <w:left w:val="single" w:sz="8" w:space="0" w:color="000000"/>
              <w:bottom w:val="single" w:sz="8" w:space="0" w:color="000000"/>
              <w:right w:val="single" w:sz="8" w:space="0" w:color="000000"/>
            </w:tcBorders>
            <w:vAlign w:val="center"/>
          </w:tcPr>
          <w:p w14:paraId="6B612478" w14:textId="77777777" w:rsidR="00F70974" w:rsidRPr="00F70974" w:rsidRDefault="00F70974" w:rsidP="001037EC">
            <w:pPr>
              <w:spacing w:after="150"/>
              <w:rPr>
                <w:rFonts w:ascii="Arial" w:hAnsi="Arial" w:cs="Arial"/>
              </w:rPr>
            </w:pPr>
            <w:r w:rsidRPr="00F70974">
              <w:rPr>
                <w:rFonts w:ascii="Arial" w:hAnsi="Arial" w:cs="Arial"/>
                <w:color w:val="000000"/>
              </w:rPr>
              <w:t>4735064.05</w:t>
            </w:r>
          </w:p>
        </w:tc>
        <w:tc>
          <w:tcPr>
            <w:tcW w:w="722" w:type="dxa"/>
            <w:tcBorders>
              <w:top w:val="single" w:sz="8" w:space="0" w:color="000000"/>
              <w:left w:val="single" w:sz="8" w:space="0" w:color="000000"/>
              <w:bottom w:val="single" w:sz="8" w:space="0" w:color="000000"/>
              <w:right w:val="single" w:sz="8" w:space="0" w:color="000000"/>
            </w:tcBorders>
            <w:vAlign w:val="center"/>
          </w:tcPr>
          <w:p w14:paraId="08C110B3" w14:textId="77777777" w:rsidR="00F70974" w:rsidRPr="00F70974" w:rsidRDefault="00F70974" w:rsidP="001037EC">
            <w:pPr>
              <w:spacing w:after="150"/>
              <w:rPr>
                <w:rFonts w:ascii="Arial" w:hAnsi="Arial" w:cs="Arial"/>
              </w:rPr>
            </w:pPr>
            <w:r w:rsidRPr="00F70974">
              <w:rPr>
                <w:rFonts w:ascii="Arial" w:hAnsi="Arial" w:cs="Arial"/>
                <w:b/>
                <w:color w:val="000000"/>
              </w:rPr>
              <w:t>Ј545</w:t>
            </w:r>
          </w:p>
        </w:tc>
        <w:tc>
          <w:tcPr>
            <w:tcW w:w="2040" w:type="dxa"/>
            <w:tcBorders>
              <w:top w:val="single" w:sz="8" w:space="0" w:color="000000"/>
              <w:left w:val="single" w:sz="8" w:space="0" w:color="000000"/>
              <w:bottom w:val="single" w:sz="8" w:space="0" w:color="000000"/>
              <w:right w:val="single" w:sz="8" w:space="0" w:color="000000"/>
            </w:tcBorders>
            <w:vAlign w:val="center"/>
          </w:tcPr>
          <w:p w14:paraId="71AA554D" w14:textId="77777777" w:rsidR="00F70974" w:rsidRPr="00F70974" w:rsidRDefault="00F70974" w:rsidP="001037EC">
            <w:pPr>
              <w:spacing w:after="150"/>
              <w:rPr>
                <w:rFonts w:ascii="Arial" w:hAnsi="Arial" w:cs="Arial"/>
              </w:rPr>
            </w:pPr>
            <w:r w:rsidRPr="00F70974">
              <w:rPr>
                <w:rFonts w:ascii="Arial" w:hAnsi="Arial" w:cs="Arial"/>
                <w:color w:val="000000"/>
              </w:rPr>
              <w:t>7613025.30</w:t>
            </w:r>
          </w:p>
        </w:tc>
        <w:tc>
          <w:tcPr>
            <w:tcW w:w="2040" w:type="dxa"/>
            <w:tcBorders>
              <w:top w:val="single" w:sz="8" w:space="0" w:color="000000"/>
              <w:left w:val="single" w:sz="8" w:space="0" w:color="000000"/>
              <w:bottom w:val="single" w:sz="8" w:space="0" w:color="000000"/>
              <w:right w:val="single" w:sz="8" w:space="0" w:color="000000"/>
            </w:tcBorders>
            <w:vAlign w:val="center"/>
          </w:tcPr>
          <w:p w14:paraId="2E97669B" w14:textId="77777777" w:rsidR="00F70974" w:rsidRPr="00F70974" w:rsidRDefault="00F70974" w:rsidP="001037EC">
            <w:pPr>
              <w:spacing w:after="150"/>
              <w:rPr>
                <w:rFonts w:ascii="Arial" w:hAnsi="Arial" w:cs="Arial"/>
              </w:rPr>
            </w:pPr>
            <w:r w:rsidRPr="00F70974">
              <w:rPr>
                <w:rFonts w:ascii="Arial" w:hAnsi="Arial" w:cs="Arial"/>
                <w:color w:val="000000"/>
              </w:rPr>
              <w:t>4732500.27</w:t>
            </w:r>
          </w:p>
        </w:tc>
      </w:tr>
      <w:tr w:rsidR="00F70974" w:rsidRPr="00F70974" w14:paraId="0580A2E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5A9709E" w14:textId="77777777" w:rsidR="00F70974" w:rsidRPr="00F70974" w:rsidRDefault="00F70974" w:rsidP="001037EC">
            <w:pPr>
              <w:spacing w:after="150"/>
              <w:rPr>
                <w:rFonts w:ascii="Arial" w:hAnsi="Arial" w:cs="Arial"/>
              </w:rPr>
            </w:pPr>
            <w:r w:rsidRPr="00F70974">
              <w:rPr>
                <w:rFonts w:ascii="Arial" w:hAnsi="Arial" w:cs="Arial"/>
                <w:b/>
                <w:color w:val="000000"/>
              </w:rPr>
              <w:t>Ј144</w:t>
            </w:r>
          </w:p>
        </w:tc>
        <w:tc>
          <w:tcPr>
            <w:tcW w:w="2039" w:type="dxa"/>
            <w:tcBorders>
              <w:top w:val="single" w:sz="8" w:space="0" w:color="000000"/>
              <w:left w:val="single" w:sz="8" w:space="0" w:color="000000"/>
              <w:bottom w:val="single" w:sz="8" w:space="0" w:color="000000"/>
              <w:right w:val="single" w:sz="8" w:space="0" w:color="000000"/>
            </w:tcBorders>
            <w:vAlign w:val="center"/>
          </w:tcPr>
          <w:p w14:paraId="105232E5" w14:textId="77777777" w:rsidR="00F70974" w:rsidRPr="00F70974" w:rsidRDefault="00F70974" w:rsidP="001037EC">
            <w:pPr>
              <w:spacing w:after="150"/>
              <w:rPr>
                <w:rFonts w:ascii="Arial" w:hAnsi="Arial" w:cs="Arial"/>
              </w:rPr>
            </w:pPr>
            <w:r w:rsidRPr="00F70974">
              <w:rPr>
                <w:rFonts w:ascii="Arial" w:hAnsi="Arial" w:cs="Arial"/>
                <w:color w:val="000000"/>
              </w:rPr>
              <w:t>7612928.78</w:t>
            </w:r>
          </w:p>
        </w:tc>
        <w:tc>
          <w:tcPr>
            <w:tcW w:w="2039" w:type="dxa"/>
            <w:tcBorders>
              <w:top w:val="single" w:sz="8" w:space="0" w:color="000000"/>
              <w:left w:val="single" w:sz="8" w:space="0" w:color="000000"/>
              <w:bottom w:val="single" w:sz="8" w:space="0" w:color="000000"/>
              <w:right w:val="single" w:sz="8" w:space="0" w:color="000000"/>
            </w:tcBorders>
            <w:vAlign w:val="center"/>
          </w:tcPr>
          <w:p w14:paraId="3C7743CC" w14:textId="77777777" w:rsidR="00F70974" w:rsidRPr="00F70974" w:rsidRDefault="00F70974" w:rsidP="001037EC">
            <w:pPr>
              <w:spacing w:after="150"/>
              <w:rPr>
                <w:rFonts w:ascii="Arial" w:hAnsi="Arial" w:cs="Arial"/>
              </w:rPr>
            </w:pPr>
            <w:r w:rsidRPr="00F70974">
              <w:rPr>
                <w:rFonts w:ascii="Arial" w:hAnsi="Arial" w:cs="Arial"/>
                <w:color w:val="000000"/>
              </w:rPr>
              <w:t>4733186.82</w:t>
            </w:r>
          </w:p>
        </w:tc>
        <w:tc>
          <w:tcPr>
            <w:tcW w:w="721" w:type="dxa"/>
            <w:tcBorders>
              <w:top w:val="single" w:sz="8" w:space="0" w:color="000000"/>
              <w:left w:val="single" w:sz="8" w:space="0" w:color="000000"/>
              <w:bottom w:val="single" w:sz="8" w:space="0" w:color="000000"/>
              <w:right w:val="single" w:sz="8" w:space="0" w:color="000000"/>
            </w:tcBorders>
            <w:vAlign w:val="center"/>
          </w:tcPr>
          <w:p w14:paraId="4670C353" w14:textId="77777777" w:rsidR="00F70974" w:rsidRPr="00F70974" w:rsidRDefault="00F70974" w:rsidP="001037EC">
            <w:pPr>
              <w:spacing w:after="150"/>
              <w:rPr>
                <w:rFonts w:ascii="Arial" w:hAnsi="Arial" w:cs="Arial"/>
              </w:rPr>
            </w:pPr>
            <w:r w:rsidRPr="00F70974">
              <w:rPr>
                <w:rFonts w:ascii="Arial" w:hAnsi="Arial" w:cs="Arial"/>
                <w:b/>
                <w:color w:val="000000"/>
              </w:rPr>
              <w:t>Ј345</w:t>
            </w:r>
          </w:p>
        </w:tc>
        <w:tc>
          <w:tcPr>
            <w:tcW w:w="2039" w:type="dxa"/>
            <w:tcBorders>
              <w:top w:val="single" w:sz="8" w:space="0" w:color="000000"/>
              <w:left w:val="single" w:sz="8" w:space="0" w:color="000000"/>
              <w:bottom w:val="single" w:sz="8" w:space="0" w:color="000000"/>
              <w:right w:val="single" w:sz="8" w:space="0" w:color="000000"/>
            </w:tcBorders>
            <w:vAlign w:val="center"/>
          </w:tcPr>
          <w:p w14:paraId="6F02154D" w14:textId="77777777" w:rsidR="00F70974" w:rsidRPr="00F70974" w:rsidRDefault="00F70974" w:rsidP="001037EC">
            <w:pPr>
              <w:spacing w:after="150"/>
              <w:rPr>
                <w:rFonts w:ascii="Arial" w:hAnsi="Arial" w:cs="Arial"/>
              </w:rPr>
            </w:pPr>
            <w:r w:rsidRPr="00F70974">
              <w:rPr>
                <w:rFonts w:ascii="Arial" w:hAnsi="Arial" w:cs="Arial"/>
                <w:color w:val="000000"/>
              </w:rPr>
              <w:t>7608982.34</w:t>
            </w:r>
          </w:p>
        </w:tc>
        <w:tc>
          <w:tcPr>
            <w:tcW w:w="2039" w:type="dxa"/>
            <w:tcBorders>
              <w:top w:val="single" w:sz="8" w:space="0" w:color="000000"/>
              <w:left w:val="single" w:sz="8" w:space="0" w:color="000000"/>
              <w:bottom w:val="single" w:sz="8" w:space="0" w:color="000000"/>
              <w:right w:val="single" w:sz="8" w:space="0" w:color="000000"/>
            </w:tcBorders>
            <w:vAlign w:val="center"/>
          </w:tcPr>
          <w:p w14:paraId="3DF8161F" w14:textId="77777777" w:rsidR="00F70974" w:rsidRPr="00F70974" w:rsidRDefault="00F70974" w:rsidP="001037EC">
            <w:pPr>
              <w:spacing w:after="150"/>
              <w:rPr>
                <w:rFonts w:ascii="Arial" w:hAnsi="Arial" w:cs="Arial"/>
              </w:rPr>
            </w:pPr>
            <w:r w:rsidRPr="00F70974">
              <w:rPr>
                <w:rFonts w:ascii="Arial" w:hAnsi="Arial" w:cs="Arial"/>
                <w:color w:val="000000"/>
              </w:rPr>
              <w:t>4735070.77</w:t>
            </w:r>
          </w:p>
        </w:tc>
        <w:tc>
          <w:tcPr>
            <w:tcW w:w="722" w:type="dxa"/>
            <w:tcBorders>
              <w:top w:val="single" w:sz="8" w:space="0" w:color="000000"/>
              <w:left w:val="single" w:sz="8" w:space="0" w:color="000000"/>
              <w:bottom w:val="single" w:sz="8" w:space="0" w:color="000000"/>
              <w:right w:val="single" w:sz="8" w:space="0" w:color="000000"/>
            </w:tcBorders>
            <w:vAlign w:val="center"/>
          </w:tcPr>
          <w:p w14:paraId="71757382" w14:textId="77777777" w:rsidR="00F70974" w:rsidRPr="00F70974" w:rsidRDefault="00F70974" w:rsidP="001037EC">
            <w:pPr>
              <w:spacing w:after="150"/>
              <w:rPr>
                <w:rFonts w:ascii="Arial" w:hAnsi="Arial" w:cs="Arial"/>
              </w:rPr>
            </w:pPr>
            <w:r w:rsidRPr="00F70974">
              <w:rPr>
                <w:rFonts w:ascii="Arial" w:hAnsi="Arial" w:cs="Arial"/>
                <w:b/>
                <w:color w:val="000000"/>
              </w:rPr>
              <w:t>Ј546</w:t>
            </w:r>
          </w:p>
        </w:tc>
        <w:tc>
          <w:tcPr>
            <w:tcW w:w="2040" w:type="dxa"/>
            <w:tcBorders>
              <w:top w:val="single" w:sz="8" w:space="0" w:color="000000"/>
              <w:left w:val="single" w:sz="8" w:space="0" w:color="000000"/>
              <w:bottom w:val="single" w:sz="8" w:space="0" w:color="000000"/>
              <w:right w:val="single" w:sz="8" w:space="0" w:color="000000"/>
            </w:tcBorders>
            <w:vAlign w:val="center"/>
          </w:tcPr>
          <w:p w14:paraId="41DD30AC" w14:textId="77777777" w:rsidR="00F70974" w:rsidRPr="00F70974" w:rsidRDefault="00F70974" w:rsidP="001037EC">
            <w:pPr>
              <w:spacing w:after="150"/>
              <w:rPr>
                <w:rFonts w:ascii="Arial" w:hAnsi="Arial" w:cs="Arial"/>
              </w:rPr>
            </w:pPr>
            <w:r w:rsidRPr="00F70974">
              <w:rPr>
                <w:rFonts w:ascii="Arial" w:hAnsi="Arial" w:cs="Arial"/>
                <w:color w:val="000000"/>
              </w:rPr>
              <w:t>7613052.38</w:t>
            </w:r>
          </w:p>
        </w:tc>
        <w:tc>
          <w:tcPr>
            <w:tcW w:w="2040" w:type="dxa"/>
            <w:tcBorders>
              <w:top w:val="single" w:sz="8" w:space="0" w:color="000000"/>
              <w:left w:val="single" w:sz="8" w:space="0" w:color="000000"/>
              <w:bottom w:val="single" w:sz="8" w:space="0" w:color="000000"/>
              <w:right w:val="single" w:sz="8" w:space="0" w:color="000000"/>
            </w:tcBorders>
            <w:vAlign w:val="center"/>
          </w:tcPr>
          <w:p w14:paraId="5DA1066E" w14:textId="77777777" w:rsidR="00F70974" w:rsidRPr="00F70974" w:rsidRDefault="00F70974" w:rsidP="001037EC">
            <w:pPr>
              <w:spacing w:after="150"/>
              <w:rPr>
                <w:rFonts w:ascii="Arial" w:hAnsi="Arial" w:cs="Arial"/>
              </w:rPr>
            </w:pPr>
            <w:r w:rsidRPr="00F70974">
              <w:rPr>
                <w:rFonts w:ascii="Arial" w:hAnsi="Arial" w:cs="Arial"/>
                <w:color w:val="000000"/>
              </w:rPr>
              <w:t>4732440.13</w:t>
            </w:r>
          </w:p>
        </w:tc>
      </w:tr>
      <w:tr w:rsidR="00F70974" w:rsidRPr="00F70974" w14:paraId="737D2A2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2F60B7A" w14:textId="77777777" w:rsidR="00F70974" w:rsidRPr="00F70974" w:rsidRDefault="00F70974" w:rsidP="001037EC">
            <w:pPr>
              <w:spacing w:after="150"/>
              <w:rPr>
                <w:rFonts w:ascii="Arial" w:hAnsi="Arial" w:cs="Arial"/>
              </w:rPr>
            </w:pPr>
            <w:r w:rsidRPr="00F70974">
              <w:rPr>
                <w:rFonts w:ascii="Arial" w:hAnsi="Arial" w:cs="Arial"/>
                <w:b/>
                <w:color w:val="000000"/>
              </w:rPr>
              <w:t>Ј145</w:t>
            </w:r>
          </w:p>
        </w:tc>
        <w:tc>
          <w:tcPr>
            <w:tcW w:w="2039" w:type="dxa"/>
            <w:tcBorders>
              <w:top w:val="single" w:sz="8" w:space="0" w:color="000000"/>
              <w:left w:val="single" w:sz="8" w:space="0" w:color="000000"/>
              <w:bottom w:val="single" w:sz="8" w:space="0" w:color="000000"/>
              <w:right w:val="single" w:sz="8" w:space="0" w:color="000000"/>
            </w:tcBorders>
            <w:vAlign w:val="center"/>
          </w:tcPr>
          <w:p w14:paraId="24230A75" w14:textId="77777777" w:rsidR="00F70974" w:rsidRPr="00F70974" w:rsidRDefault="00F70974" w:rsidP="001037EC">
            <w:pPr>
              <w:spacing w:after="150"/>
              <w:rPr>
                <w:rFonts w:ascii="Arial" w:hAnsi="Arial" w:cs="Arial"/>
              </w:rPr>
            </w:pPr>
            <w:r w:rsidRPr="00F70974">
              <w:rPr>
                <w:rFonts w:ascii="Arial" w:hAnsi="Arial" w:cs="Arial"/>
                <w:color w:val="000000"/>
              </w:rPr>
              <w:t>7612928.78</w:t>
            </w:r>
          </w:p>
        </w:tc>
        <w:tc>
          <w:tcPr>
            <w:tcW w:w="2039" w:type="dxa"/>
            <w:tcBorders>
              <w:top w:val="single" w:sz="8" w:space="0" w:color="000000"/>
              <w:left w:val="single" w:sz="8" w:space="0" w:color="000000"/>
              <w:bottom w:val="single" w:sz="8" w:space="0" w:color="000000"/>
              <w:right w:val="single" w:sz="8" w:space="0" w:color="000000"/>
            </w:tcBorders>
            <w:vAlign w:val="center"/>
          </w:tcPr>
          <w:p w14:paraId="6F54FAC0" w14:textId="77777777" w:rsidR="00F70974" w:rsidRPr="00F70974" w:rsidRDefault="00F70974" w:rsidP="001037EC">
            <w:pPr>
              <w:spacing w:after="150"/>
              <w:rPr>
                <w:rFonts w:ascii="Arial" w:hAnsi="Arial" w:cs="Arial"/>
              </w:rPr>
            </w:pPr>
            <w:r w:rsidRPr="00F70974">
              <w:rPr>
                <w:rFonts w:ascii="Arial" w:hAnsi="Arial" w:cs="Arial"/>
                <w:color w:val="000000"/>
              </w:rPr>
              <w:t>4733207.83</w:t>
            </w:r>
          </w:p>
        </w:tc>
        <w:tc>
          <w:tcPr>
            <w:tcW w:w="721" w:type="dxa"/>
            <w:tcBorders>
              <w:top w:val="single" w:sz="8" w:space="0" w:color="000000"/>
              <w:left w:val="single" w:sz="8" w:space="0" w:color="000000"/>
              <w:bottom w:val="single" w:sz="8" w:space="0" w:color="000000"/>
              <w:right w:val="single" w:sz="8" w:space="0" w:color="000000"/>
            </w:tcBorders>
            <w:vAlign w:val="center"/>
          </w:tcPr>
          <w:p w14:paraId="2A248632" w14:textId="77777777" w:rsidR="00F70974" w:rsidRPr="00F70974" w:rsidRDefault="00F70974" w:rsidP="001037EC">
            <w:pPr>
              <w:spacing w:after="150"/>
              <w:rPr>
                <w:rFonts w:ascii="Arial" w:hAnsi="Arial" w:cs="Arial"/>
              </w:rPr>
            </w:pPr>
            <w:r w:rsidRPr="00F70974">
              <w:rPr>
                <w:rFonts w:ascii="Arial" w:hAnsi="Arial" w:cs="Arial"/>
                <w:b/>
                <w:color w:val="000000"/>
              </w:rPr>
              <w:t>Ј346</w:t>
            </w:r>
          </w:p>
        </w:tc>
        <w:tc>
          <w:tcPr>
            <w:tcW w:w="2039" w:type="dxa"/>
            <w:tcBorders>
              <w:top w:val="single" w:sz="8" w:space="0" w:color="000000"/>
              <w:left w:val="single" w:sz="8" w:space="0" w:color="000000"/>
              <w:bottom w:val="single" w:sz="8" w:space="0" w:color="000000"/>
              <w:right w:val="single" w:sz="8" w:space="0" w:color="000000"/>
            </w:tcBorders>
            <w:vAlign w:val="center"/>
          </w:tcPr>
          <w:p w14:paraId="563CFC1D" w14:textId="77777777" w:rsidR="00F70974" w:rsidRPr="00F70974" w:rsidRDefault="00F70974" w:rsidP="001037EC">
            <w:pPr>
              <w:spacing w:after="150"/>
              <w:rPr>
                <w:rFonts w:ascii="Arial" w:hAnsi="Arial" w:cs="Arial"/>
              </w:rPr>
            </w:pPr>
            <w:r w:rsidRPr="00F70974">
              <w:rPr>
                <w:rFonts w:ascii="Arial" w:hAnsi="Arial" w:cs="Arial"/>
                <w:color w:val="000000"/>
              </w:rPr>
              <w:t>7608970.02</w:t>
            </w:r>
          </w:p>
        </w:tc>
        <w:tc>
          <w:tcPr>
            <w:tcW w:w="2039" w:type="dxa"/>
            <w:tcBorders>
              <w:top w:val="single" w:sz="8" w:space="0" w:color="000000"/>
              <w:left w:val="single" w:sz="8" w:space="0" w:color="000000"/>
              <w:bottom w:val="single" w:sz="8" w:space="0" w:color="000000"/>
              <w:right w:val="single" w:sz="8" w:space="0" w:color="000000"/>
            </w:tcBorders>
            <w:vAlign w:val="center"/>
          </w:tcPr>
          <w:p w14:paraId="7CA0B71A" w14:textId="77777777" w:rsidR="00F70974" w:rsidRPr="00F70974" w:rsidRDefault="00F70974" w:rsidP="001037EC">
            <w:pPr>
              <w:spacing w:after="150"/>
              <w:rPr>
                <w:rFonts w:ascii="Arial" w:hAnsi="Arial" w:cs="Arial"/>
              </w:rPr>
            </w:pPr>
            <w:r w:rsidRPr="00F70974">
              <w:rPr>
                <w:rFonts w:ascii="Arial" w:hAnsi="Arial" w:cs="Arial"/>
                <w:color w:val="000000"/>
              </w:rPr>
              <w:t>4735074.32</w:t>
            </w:r>
          </w:p>
        </w:tc>
        <w:tc>
          <w:tcPr>
            <w:tcW w:w="722" w:type="dxa"/>
            <w:tcBorders>
              <w:top w:val="single" w:sz="8" w:space="0" w:color="000000"/>
              <w:left w:val="single" w:sz="8" w:space="0" w:color="000000"/>
              <w:bottom w:val="single" w:sz="8" w:space="0" w:color="000000"/>
              <w:right w:val="single" w:sz="8" w:space="0" w:color="000000"/>
            </w:tcBorders>
            <w:vAlign w:val="center"/>
          </w:tcPr>
          <w:p w14:paraId="3C9D6718" w14:textId="77777777" w:rsidR="00F70974" w:rsidRPr="00F70974" w:rsidRDefault="00F70974" w:rsidP="001037EC">
            <w:pPr>
              <w:spacing w:after="150"/>
              <w:rPr>
                <w:rFonts w:ascii="Arial" w:hAnsi="Arial" w:cs="Arial"/>
              </w:rPr>
            </w:pPr>
            <w:r w:rsidRPr="00F70974">
              <w:rPr>
                <w:rFonts w:ascii="Arial" w:hAnsi="Arial" w:cs="Arial"/>
                <w:b/>
                <w:color w:val="000000"/>
              </w:rPr>
              <w:t>Ј547</w:t>
            </w:r>
          </w:p>
        </w:tc>
        <w:tc>
          <w:tcPr>
            <w:tcW w:w="2040" w:type="dxa"/>
            <w:tcBorders>
              <w:top w:val="single" w:sz="8" w:space="0" w:color="000000"/>
              <w:left w:val="single" w:sz="8" w:space="0" w:color="000000"/>
              <w:bottom w:val="single" w:sz="8" w:space="0" w:color="000000"/>
              <w:right w:val="single" w:sz="8" w:space="0" w:color="000000"/>
            </w:tcBorders>
            <w:vAlign w:val="center"/>
          </w:tcPr>
          <w:p w14:paraId="7D88C6ED" w14:textId="77777777" w:rsidR="00F70974" w:rsidRPr="00F70974" w:rsidRDefault="00F70974" w:rsidP="001037EC">
            <w:pPr>
              <w:spacing w:after="150"/>
              <w:rPr>
                <w:rFonts w:ascii="Arial" w:hAnsi="Arial" w:cs="Arial"/>
              </w:rPr>
            </w:pPr>
            <w:r w:rsidRPr="00F70974">
              <w:rPr>
                <w:rFonts w:ascii="Arial" w:hAnsi="Arial" w:cs="Arial"/>
                <w:color w:val="000000"/>
              </w:rPr>
              <w:t>7613059.84</w:t>
            </w:r>
          </w:p>
        </w:tc>
        <w:tc>
          <w:tcPr>
            <w:tcW w:w="2040" w:type="dxa"/>
            <w:tcBorders>
              <w:top w:val="single" w:sz="8" w:space="0" w:color="000000"/>
              <w:left w:val="single" w:sz="8" w:space="0" w:color="000000"/>
              <w:bottom w:val="single" w:sz="8" w:space="0" w:color="000000"/>
              <w:right w:val="single" w:sz="8" w:space="0" w:color="000000"/>
            </w:tcBorders>
            <w:vAlign w:val="center"/>
          </w:tcPr>
          <w:p w14:paraId="03446FAE" w14:textId="77777777" w:rsidR="00F70974" w:rsidRPr="00F70974" w:rsidRDefault="00F70974" w:rsidP="001037EC">
            <w:pPr>
              <w:spacing w:after="150"/>
              <w:rPr>
                <w:rFonts w:ascii="Arial" w:hAnsi="Arial" w:cs="Arial"/>
              </w:rPr>
            </w:pPr>
            <w:r w:rsidRPr="00F70974">
              <w:rPr>
                <w:rFonts w:ascii="Arial" w:hAnsi="Arial" w:cs="Arial"/>
                <w:color w:val="000000"/>
              </w:rPr>
              <w:t>4732417.84</w:t>
            </w:r>
          </w:p>
        </w:tc>
      </w:tr>
      <w:tr w:rsidR="00F70974" w:rsidRPr="00F70974" w14:paraId="7C4C9532"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3C7AA29" w14:textId="77777777" w:rsidR="00F70974" w:rsidRPr="00F70974" w:rsidRDefault="00F70974" w:rsidP="001037EC">
            <w:pPr>
              <w:spacing w:after="150"/>
              <w:rPr>
                <w:rFonts w:ascii="Arial" w:hAnsi="Arial" w:cs="Arial"/>
              </w:rPr>
            </w:pPr>
            <w:r w:rsidRPr="00F70974">
              <w:rPr>
                <w:rFonts w:ascii="Arial" w:hAnsi="Arial" w:cs="Arial"/>
                <w:b/>
                <w:color w:val="000000"/>
              </w:rPr>
              <w:t>Ј146</w:t>
            </w:r>
          </w:p>
        </w:tc>
        <w:tc>
          <w:tcPr>
            <w:tcW w:w="2039" w:type="dxa"/>
            <w:tcBorders>
              <w:top w:val="single" w:sz="8" w:space="0" w:color="000000"/>
              <w:left w:val="single" w:sz="8" w:space="0" w:color="000000"/>
              <w:bottom w:val="single" w:sz="8" w:space="0" w:color="000000"/>
              <w:right w:val="single" w:sz="8" w:space="0" w:color="000000"/>
            </w:tcBorders>
            <w:vAlign w:val="center"/>
          </w:tcPr>
          <w:p w14:paraId="3DD7BF16" w14:textId="77777777" w:rsidR="00F70974" w:rsidRPr="00F70974" w:rsidRDefault="00F70974" w:rsidP="001037EC">
            <w:pPr>
              <w:spacing w:after="150"/>
              <w:rPr>
                <w:rFonts w:ascii="Arial" w:hAnsi="Arial" w:cs="Arial"/>
              </w:rPr>
            </w:pPr>
            <w:r w:rsidRPr="00F70974">
              <w:rPr>
                <w:rFonts w:ascii="Arial" w:hAnsi="Arial" w:cs="Arial"/>
                <w:color w:val="000000"/>
              </w:rPr>
              <w:t>7612923.44</w:t>
            </w:r>
          </w:p>
        </w:tc>
        <w:tc>
          <w:tcPr>
            <w:tcW w:w="2039" w:type="dxa"/>
            <w:tcBorders>
              <w:top w:val="single" w:sz="8" w:space="0" w:color="000000"/>
              <w:left w:val="single" w:sz="8" w:space="0" w:color="000000"/>
              <w:bottom w:val="single" w:sz="8" w:space="0" w:color="000000"/>
              <w:right w:val="single" w:sz="8" w:space="0" w:color="000000"/>
            </w:tcBorders>
            <w:vAlign w:val="center"/>
          </w:tcPr>
          <w:p w14:paraId="18CA80D1" w14:textId="77777777" w:rsidR="00F70974" w:rsidRPr="00F70974" w:rsidRDefault="00F70974" w:rsidP="001037EC">
            <w:pPr>
              <w:spacing w:after="150"/>
              <w:rPr>
                <w:rFonts w:ascii="Arial" w:hAnsi="Arial" w:cs="Arial"/>
              </w:rPr>
            </w:pPr>
            <w:r w:rsidRPr="00F70974">
              <w:rPr>
                <w:rFonts w:ascii="Arial" w:hAnsi="Arial" w:cs="Arial"/>
                <w:color w:val="000000"/>
              </w:rPr>
              <w:t>4733230.89</w:t>
            </w:r>
          </w:p>
        </w:tc>
        <w:tc>
          <w:tcPr>
            <w:tcW w:w="721" w:type="dxa"/>
            <w:tcBorders>
              <w:top w:val="single" w:sz="8" w:space="0" w:color="000000"/>
              <w:left w:val="single" w:sz="8" w:space="0" w:color="000000"/>
              <w:bottom w:val="single" w:sz="8" w:space="0" w:color="000000"/>
              <w:right w:val="single" w:sz="8" w:space="0" w:color="000000"/>
            </w:tcBorders>
            <w:vAlign w:val="center"/>
          </w:tcPr>
          <w:p w14:paraId="2BBC92E4" w14:textId="77777777" w:rsidR="00F70974" w:rsidRPr="00F70974" w:rsidRDefault="00F70974" w:rsidP="001037EC">
            <w:pPr>
              <w:spacing w:after="150"/>
              <w:rPr>
                <w:rFonts w:ascii="Arial" w:hAnsi="Arial" w:cs="Arial"/>
              </w:rPr>
            </w:pPr>
            <w:r w:rsidRPr="00F70974">
              <w:rPr>
                <w:rFonts w:ascii="Arial" w:hAnsi="Arial" w:cs="Arial"/>
                <w:b/>
                <w:color w:val="000000"/>
              </w:rPr>
              <w:t>Ј347</w:t>
            </w:r>
          </w:p>
        </w:tc>
        <w:tc>
          <w:tcPr>
            <w:tcW w:w="2039" w:type="dxa"/>
            <w:tcBorders>
              <w:top w:val="single" w:sz="8" w:space="0" w:color="000000"/>
              <w:left w:val="single" w:sz="8" w:space="0" w:color="000000"/>
              <w:bottom w:val="single" w:sz="8" w:space="0" w:color="000000"/>
              <w:right w:val="single" w:sz="8" w:space="0" w:color="000000"/>
            </w:tcBorders>
            <w:vAlign w:val="center"/>
          </w:tcPr>
          <w:p w14:paraId="7C5BFACF" w14:textId="77777777" w:rsidR="00F70974" w:rsidRPr="00F70974" w:rsidRDefault="00F70974" w:rsidP="001037EC">
            <w:pPr>
              <w:spacing w:after="150"/>
              <w:rPr>
                <w:rFonts w:ascii="Arial" w:hAnsi="Arial" w:cs="Arial"/>
              </w:rPr>
            </w:pPr>
            <w:r w:rsidRPr="00F70974">
              <w:rPr>
                <w:rFonts w:ascii="Arial" w:hAnsi="Arial" w:cs="Arial"/>
                <w:color w:val="000000"/>
              </w:rPr>
              <w:t>7608957.20</w:t>
            </w:r>
          </w:p>
        </w:tc>
        <w:tc>
          <w:tcPr>
            <w:tcW w:w="2039" w:type="dxa"/>
            <w:tcBorders>
              <w:top w:val="single" w:sz="8" w:space="0" w:color="000000"/>
              <w:left w:val="single" w:sz="8" w:space="0" w:color="000000"/>
              <w:bottom w:val="single" w:sz="8" w:space="0" w:color="000000"/>
              <w:right w:val="single" w:sz="8" w:space="0" w:color="000000"/>
            </w:tcBorders>
            <w:vAlign w:val="center"/>
          </w:tcPr>
          <w:p w14:paraId="6FB1CA10" w14:textId="77777777" w:rsidR="00F70974" w:rsidRPr="00F70974" w:rsidRDefault="00F70974" w:rsidP="001037EC">
            <w:pPr>
              <w:spacing w:after="150"/>
              <w:rPr>
                <w:rFonts w:ascii="Arial" w:hAnsi="Arial" w:cs="Arial"/>
              </w:rPr>
            </w:pPr>
            <w:r w:rsidRPr="00F70974">
              <w:rPr>
                <w:rFonts w:ascii="Arial" w:hAnsi="Arial" w:cs="Arial"/>
                <w:color w:val="000000"/>
              </w:rPr>
              <w:t>4735074.45</w:t>
            </w:r>
          </w:p>
        </w:tc>
        <w:tc>
          <w:tcPr>
            <w:tcW w:w="722" w:type="dxa"/>
            <w:tcBorders>
              <w:top w:val="single" w:sz="8" w:space="0" w:color="000000"/>
              <w:left w:val="single" w:sz="8" w:space="0" w:color="000000"/>
              <w:bottom w:val="single" w:sz="8" w:space="0" w:color="000000"/>
              <w:right w:val="single" w:sz="8" w:space="0" w:color="000000"/>
            </w:tcBorders>
            <w:vAlign w:val="center"/>
          </w:tcPr>
          <w:p w14:paraId="12A1B330" w14:textId="77777777" w:rsidR="00F70974" w:rsidRPr="00F70974" w:rsidRDefault="00F70974" w:rsidP="001037EC">
            <w:pPr>
              <w:spacing w:after="150"/>
              <w:rPr>
                <w:rFonts w:ascii="Arial" w:hAnsi="Arial" w:cs="Arial"/>
              </w:rPr>
            </w:pPr>
            <w:r w:rsidRPr="00F70974">
              <w:rPr>
                <w:rFonts w:ascii="Arial" w:hAnsi="Arial" w:cs="Arial"/>
                <w:b/>
                <w:color w:val="000000"/>
              </w:rPr>
              <w:t>Ј548</w:t>
            </w:r>
          </w:p>
        </w:tc>
        <w:tc>
          <w:tcPr>
            <w:tcW w:w="2040" w:type="dxa"/>
            <w:tcBorders>
              <w:top w:val="single" w:sz="8" w:space="0" w:color="000000"/>
              <w:left w:val="single" w:sz="8" w:space="0" w:color="000000"/>
              <w:bottom w:val="single" w:sz="8" w:space="0" w:color="000000"/>
              <w:right w:val="single" w:sz="8" w:space="0" w:color="000000"/>
            </w:tcBorders>
            <w:vAlign w:val="center"/>
          </w:tcPr>
          <w:p w14:paraId="6063F727" w14:textId="77777777" w:rsidR="00F70974" w:rsidRPr="00F70974" w:rsidRDefault="00F70974" w:rsidP="001037EC">
            <w:pPr>
              <w:spacing w:after="150"/>
              <w:rPr>
                <w:rFonts w:ascii="Arial" w:hAnsi="Arial" w:cs="Arial"/>
              </w:rPr>
            </w:pPr>
            <w:r w:rsidRPr="00F70974">
              <w:rPr>
                <w:rFonts w:ascii="Arial" w:hAnsi="Arial" w:cs="Arial"/>
                <w:color w:val="000000"/>
              </w:rPr>
              <w:t>7613076.99</w:t>
            </w:r>
          </w:p>
        </w:tc>
        <w:tc>
          <w:tcPr>
            <w:tcW w:w="2040" w:type="dxa"/>
            <w:tcBorders>
              <w:top w:val="single" w:sz="8" w:space="0" w:color="000000"/>
              <w:left w:val="single" w:sz="8" w:space="0" w:color="000000"/>
              <w:bottom w:val="single" w:sz="8" w:space="0" w:color="000000"/>
              <w:right w:val="single" w:sz="8" w:space="0" w:color="000000"/>
            </w:tcBorders>
            <w:vAlign w:val="center"/>
          </w:tcPr>
          <w:p w14:paraId="760D6E47" w14:textId="77777777" w:rsidR="00F70974" w:rsidRPr="00F70974" w:rsidRDefault="00F70974" w:rsidP="001037EC">
            <w:pPr>
              <w:spacing w:after="150"/>
              <w:rPr>
                <w:rFonts w:ascii="Arial" w:hAnsi="Arial" w:cs="Arial"/>
              </w:rPr>
            </w:pPr>
            <w:r w:rsidRPr="00F70974">
              <w:rPr>
                <w:rFonts w:ascii="Arial" w:hAnsi="Arial" w:cs="Arial"/>
                <w:color w:val="000000"/>
              </w:rPr>
              <w:t>4732342.11</w:t>
            </w:r>
          </w:p>
        </w:tc>
      </w:tr>
      <w:tr w:rsidR="00F70974" w:rsidRPr="00F70974" w14:paraId="3605F34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104A5AA" w14:textId="77777777" w:rsidR="00F70974" w:rsidRPr="00F70974" w:rsidRDefault="00F70974" w:rsidP="001037EC">
            <w:pPr>
              <w:spacing w:after="150"/>
              <w:rPr>
                <w:rFonts w:ascii="Arial" w:hAnsi="Arial" w:cs="Arial"/>
              </w:rPr>
            </w:pPr>
            <w:r w:rsidRPr="00F70974">
              <w:rPr>
                <w:rFonts w:ascii="Arial" w:hAnsi="Arial" w:cs="Arial"/>
                <w:b/>
                <w:color w:val="000000"/>
              </w:rPr>
              <w:t>Ј147</w:t>
            </w:r>
          </w:p>
        </w:tc>
        <w:tc>
          <w:tcPr>
            <w:tcW w:w="2039" w:type="dxa"/>
            <w:tcBorders>
              <w:top w:val="single" w:sz="8" w:space="0" w:color="000000"/>
              <w:left w:val="single" w:sz="8" w:space="0" w:color="000000"/>
              <w:bottom w:val="single" w:sz="8" w:space="0" w:color="000000"/>
              <w:right w:val="single" w:sz="8" w:space="0" w:color="000000"/>
            </w:tcBorders>
            <w:vAlign w:val="center"/>
          </w:tcPr>
          <w:p w14:paraId="4A542008" w14:textId="77777777" w:rsidR="00F70974" w:rsidRPr="00F70974" w:rsidRDefault="00F70974" w:rsidP="001037EC">
            <w:pPr>
              <w:spacing w:after="150"/>
              <w:rPr>
                <w:rFonts w:ascii="Arial" w:hAnsi="Arial" w:cs="Arial"/>
              </w:rPr>
            </w:pPr>
            <w:r w:rsidRPr="00F70974">
              <w:rPr>
                <w:rFonts w:ascii="Arial" w:hAnsi="Arial" w:cs="Arial"/>
                <w:color w:val="000000"/>
              </w:rPr>
              <w:t>7612908.52</w:t>
            </w:r>
          </w:p>
        </w:tc>
        <w:tc>
          <w:tcPr>
            <w:tcW w:w="2039" w:type="dxa"/>
            <w:tcBorders>
              <w:top w:val="single" w:sz="8" w:space="0" w:color="000000"/>
              <w:left w:val="single" w:sz="8" w:space="0" w:color="000000"/>
              <w:bottom w:val="single" w:sz="8" w:space="0" w:color="000000"/>
              <w:right w:val="single" w:sz="8" w:space="0" w:color="000000"/>
            </w:tcBorders>
            <w:vAlign w:val="center"/>
          </w:tcPr>
          <w:p w14:paraId="185DB25E" w14:textId="77777777" w:rsidR="00F70974" w:rsidRPr="00F70974" w:rsidRDefault="00F70974" w:rsidP="001037EC">
            <w:pPr>
              <w:spacing w:after="150"/>
              <w:rPr>
                <w:rFonts w:ascii="Arial" w:hAnsi="Arial" w:cs="Arial"/>
              </w:rPr>
            </w:pPr>
            <w:r w:rsidRPr="00F70974">
              <w:rPr>
                <w:rFonts w:ascii="Arial" w:hAnsi="Arial" w:cs="Arial"/>
                <w:color w:val="000000"/>
              </w:rPr>
              <w:t>4733249.26</w:t>
            </w:r>
          </w:p>
        </w:tc>
        <w:tc>
          <w:tcPr>
            <w:tcW w:w="721" w:type="dxa"/>
            <w:tcBorders>
              <w:top w:val="single" w:sz="8" w:space="0" w:color="000000"/>
              <w:left w:val="single" w:sz="8" w:space="0" w:color="000000"/>
              <w:bottom w:val="single" w:sz="8" w:space="0" w:color="000000"/>
              <w:right w:val="single" w:sz="8" w:space="0" w:color="000000"/>
            </w:tcBorders>
            <w:vAlign w:val="center"/>
          </w:tcPr>
          <w:p w14:paraId="5D90835C" w14:textId="77777777" w:rsidR="00F70974" w:rsidRPr="00F70974" w:rsidRDefault="00F70974" w:rsidP="001037EC">
            <w:pPr>
              <w:spacing w:after="150"/>
              <w:rPr>
                <w:rFonts w:ascii="Arial" w:hAnsi="Arial" w:cs="Arial"/>
              </w:rPr>
            </w:pPr>
            <w:r w:rsidRPr="00F70974">
              <w:rPr>
                <w:rFonts w:ascii="Arial" w:hAnsi="Arial" w:cs="Arial"/>
                <w:b/>
                <w:color w:val="000000"/>
              </w:rPr>
              <w:t>Ј348</w:t>
            </w:r>
          </w:p>
        </w:tc>
        <w:tc>
          <w:tcPr>
            <w:tcW w:w="2039" w:type="dxa"/>
            <w:tcBorders>
              <w:top w:val="single" w:sz="8" w:space="0" w:color="000000"/>
              <w:left w:val="single" w:sz="8" w:space="0" w:color="000000"/>
              <w:bottom w:val="single" w:sz="8" w:space="0" w:color="000000"/>
              <w:right w:val="single" w:sz="8" w:space="0" w:color="000000"/>
            </w:tcBorders>
            <w:vAlign w:val="center"/>
          </w:tcPr>
          <w:p w14:paraId="0C0C37A4" w14:textId="77777777" w:rsidR="00F70974" w:rsidRPr="00F70974" w:rsidRDefault="00F70974" w:rsidP="001037EC">
            <w:pPr>
              <w:spacing w:after="150"/>
              <w:rPr>
                <w:rFonts w:ascii="Arial" w:hAnsi="Arial" w:cs="Arial"/>
              </w:rPr>
            </w:pPr>
            <w:r w:rsidRPr="00F70974">
              <w:rPr>
                <w:rFonts w:ascii="Arial" w:hAnsi="Arial" w:cs="Arial"/>
                <w:color w:val="000000"/>
              </w:rPr>
              <w:t>7608941.01</w:t>
            </w:r>
          </w:p>
        </w:tc>
        <w:tc>
          <w:tcPr>
            <w:tcW w:w="2039" w:type="dxa"/>
            <w:tcBorders>
              <w:top w:val="single" w:sz="8" w:space="0" w:color="000000"/>
              <w:left w:val="single" w:sz="8" w:space="0" w:color="000000"/>
              <w:bottom w:val="single" w:sz="8" w:space="0" w:color="000000"/>
              <w:right w:val="single" w:sz="8" w:space="0" w:color="000000"/>
            </w:tcBorders>
            <w:vAlign w:val="center"/>
          </w:tcPr>
          <w:p w14:paraId="4BBF528A" w14:textId="77777777" w:rsidR="00F70974" w:rsidRPr="00F70974" w:rsidRDefault="00F70974" w:rsidP="001037EC">
            <w:pPr>
              <w:spacing w:after="150"/>
              <w:rPr>
                <w:rFonts w:ascii="Arial" w:hAnsi="Arial" w:cs="Arial"/>
              </w:rPr>
            </w:pPr>
            <w:r w:rsidRPr="00F70974">
              <w:rPr>
                <w:rFonts w:ascii="Arial" w:hAnsi="Arial" w:cs="Arial"/>
                <w:color w:val="000000"/>
              </w:rPr>
              <w:t>4735072.41</w:t>
            </w:r>
          </w:p>
        </w:tc>
        <w:tc>
          <w:tcPr>
            <w:tcW w:w="722" w:type="dxa"/>
            <w:tcBorders>
              <w:top w:val="single" w:sz="8" w:space="0" w:color="000000"/>
              <w:left w:val="single" w:sz="8" w:space="0" w:color="000000"/>
              <w:bottom w:val="single" w:sz="8" w:space="0" w:color="000000"/>
              <w:right w:val="single" w:sz="8" w:space="0" w:color="000000"/>
            </w:tcBorders>
            <w:vAlign w:val="center"/>
          </w:tcPr>
          <w:p w14:paraId="05CE484F" w14:textId="77777777" w:rsidR="00F70974" w:rsidRPr="00F70974" w:rsidRDefault="00F70974" w:rsidP="001037EC">
            <w:pPr>
              <w:spacing w:after="150"/>
              <w:rPr>
                <w:rFonts w:ascii="Arial" w:hAnsi="Arial" w:cs="Arial"/>
              </w:rPr>
            </w:pPr>
            <w:r w:rsidRPr="00F70974">
              <w:rPr>
                <w:rFonts w:ascii="Arial" w:hAnsi="Arial" w:cs="Arial"/>
                <w:b/>
                <w:color w:val="000000"/>
              </w:rPr>
              <w:t>Ј549</w:t>
            </w:r>
          </w:p>
        </w:tc>
        <w:tc>
          <w:tcPr>
            <w:tcW w:w="2040" w:type="dxa"/>
            <w:tcBorders>
              <w:top w:val="single" w:sz="8" w:space="0" w:color="000000"/>
              <w:left w:val="single" w:sz="8" w:space="0" w:color="000000"/>
              <w:bottom w:val="single" w:sz="8" w:space="0" w:color="000000"/>
              <w:right w:val="single" w:sz="8" w:space="0" w:color="000000"/>
            </w:tcBorders>
            <w:vAlign w:val="center"/>
          </w:tcPr>
          <w:p w14:paraId="55B8BFD0" w14:textId="77777777" w:rsidR="00F70974" w:rsidRPr="00F70974" w:rsidRDefault="00F70974" w:rsidP="001037EC">
            <w:pPr>
              <w:spacing w:after="150"/>
              <w:rPr>
                <w:rFonts w:ascii="Arial" w:hAnsi="Arial" w:cs="Arial"/>
              </w:rPr>
            </w:pPr>
            <w:r w:rsidRPr="00F70974">
              <w:rPr>
                <w:rFonts w:ascii="Arial" w:hAnsi="Arial" w:cs="Arial"/>
                <w:color w:val="000000"/>
              </w:rPr>
              <w:t>7613081.89</w:t>
            </w:r>
          </w:p>
        </w:tc>
        <w:tc>
          <w:tcPr>
            <w:tcW w:w="2040" w:type="dxa"/>
            <w:tcBorders>
              <w:top w:val="single" w:sz="8" w:space="0" w:color="000000"/>
              <w:left w:val="single" w:sz="8" w:space="0" w:color="000000"/>
              <w:bottom w:val="single" w:sz="8" w:space="0" w:color="000000"/>
              <w:right w:val="single" w:sz="8" w:space="0" w:color="000000"/>
            </w:tcBorders>
            <w:vAlign w:val="center"/>
          </w:tcPr>
          <w:p w14:paraId="2BA3627C" w14:textId="77777777" w:rsidR="00F70974" w:rsidRPr="00F70974" w:rsidRDefault="00F70974" w:rsidP="001037EC">
            <w:pPr>
              <w:spacing w:after="150"/>
              <w:rPr>
                <w:rFonts w:ascii="Arial" w:hAnsi="Arial" w:cs="Arial"/>
              </w:rPr>
            </w:pPr>
            <w:r w:rsidRPr="00F70974">
              <w:rPr>
                <w:rFonts w:ascii="Arial" w:hAnsi="Arial" w:cs="Arial"/>
                <w:color w:val="000000"/>
              </w:rPr>
              <w:t>4732327.21</w:t>
            </w:r>
          </w:p>
        </w:tc>
      </w:tr>
      <w:tr w:rsidR="00F70974" w:rsidRPr="00F70974" w14:paraId="319054D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D53E363" w14:textId="77777777" w:rsidR="00F70974" w:rsidRPr="00F70974" w:rsidRDefault="00F70974" w:rsidP="001037EC">
            <w:pPr>
              <w:spacing w:after="150"/>
              <w:rPr>
                <w:rFonts w:ascii="Arial" w:hAnsi="Arial" w:cs="Arial"/>
              </w:rPr>
            </w:pPr>
            <w:r w:rsidRPr="00F70974">
              <w:rPr>
                <w:rFonts w:ascii="Arial" w:hAnsi="Arial" w:cs="Arial"/>
                <w:b/>
                <w:color w:val="000000"/>
              </w:rPr>
              <w:t>Ј148</w:t>
            </w:r>
          </w:p>
        </w:tc>
        <w:tc>
          <w:tcPr>
            <w:tcW w:w="2039" w:type="dxa"/>
            <w:tcBorders>
              <w:top w:val="single" w:sz="8" w:space="0" w:color="000000"/>
              <w:left w:val="single" w:sz="8" w:space="0" w:color="000000"/>
              <w:bottom w:val="single" w:sz="8" w:space="0" w:color="000000"/>
              <w:right w:val="single" w:sz="8" w:space="0" w:color="000000"/>
            </w:tcBorders>
            <w:vAlign w:val="center"/>
          </w:tcPr>
          <w:p w14:paraId="3646FD98" w14:textId="77777777" w:rsidR="00F70974" w:rsidRPr="00F70974" w:rsidRDefault="00F70974" w:rsidP="001037EC">
            <w:pPr>
              <w:spacing w:after="150"/>
              <w:rPr>
                <w:rFonts w:ascii="Arial" w:hAnsi="Arial" w:cs="Arial"/>
              </w:rPr>
            </w:pPr>
            <w:r w:rsidRPr="00F70974">
              <w:rPr>
                <w:rFonts w:ascii="Arial" w:hAnsi="Arial" w:cs="Arial"/>
                <w:color w:val="000000"/>
              </w:rPr>
              <w:t>7612878.73</w:t>
            </w:r>
          </w:p>
        </w:tc>
        <w:tc>
          <w:tcPr>
            <w:tcW w:w="2039" w:type="dxa"/>
            <w:tcBorders>
              <w:top w:val="single" w:sz="8" w:space="0" w:color="000000"/>
              <w:left w:val="single" w:sz="8" w:space="0" w:color="000000"/>
              <w:bottom w:val="single" w:sz="8" w:space="0" w:color="000000"/>
              <w:right w:val="single" w:sz="8" w:space="0" w:color="000000"/>
            </w:tcBorders>
            <w:vAlign w:val="center"/>
          </w:tcPr>
          <w:p w14:paraId="5C7B85A3" w14:textId="77777777" w:rsidR="00F70974" w:rsidRPr="00F70974" w:rsidRDefault="00F70974" w:rsidP="001037EC">
            <w:pPr>
              <w:spacing w:after="150"/>
              <w:rPr>
                <w:rFonts w:ascii="Arial" w:hAnsi="Arial" w:cs="Arial"/>
              </w:rPr>
            </w:pPr>
            <w:r w:rsidRPr="00F70974">
              <w:rPr>
                <w:rFonts w:ascii="Arial" w:hAnsi="Arial" w:cs="Arial"/>
                <w:color w:val="000000"/>
              </w:rPr>
              <w:t>4733272.44</w:t>
            </w:r>
          </w:p>
        </w:tc>
        <w:tc>
          <w:tcPr>
            <w:tcW w:w="721" w:type="dxa"/>
            <w:tcBorders>
              <w:top w:val="single" w:sz="8" w:space="0" w:color="000000"/>
              <w:left w:val="single" w:sz="8" w:space="0" w:color="000000"/>
              <w:bottom w:val="single" w:sz="8" w:space="0" w:color="000000"/>
              <w:right w:val="single" w:sz="8" w:space="0" w:color="000000"/>
            </w:tcBorders>
            <w:vAlign w:val="center"/>
          </w:tcPr>
          <w:p w14:paraId="09C29AC1" w14:textId="77777777" w:rsidR="00F70974" w:rsidRPr="00F70974" w:rsidRDefault="00F70974" w:rsidP="001037EC">
            <w:pPr>
              <w:spacing w:after="150"/>
              <w:rPr>
                <w:rFonts w:ascii="Arial" w:hAnsi="Arial" w:cs="Arial"/>
              </w:rPr>
            </w:pPr>
            <w:r w:rsidRPr="00F70974">
              <w:rPr>
                <w:rFonts w:ascii="Arial" w:hAnsi="Arial" w:cs="Arial"/>
                <w:b/>
                <w:color w:val="000000"/>
              </w:rPr>
              <w:t>Ј349</w:t>
            </w:r>
          </w:p>
        </w:tc>
        <w:tc>
          <w:tcPr>
            <w:tcW w:w="2039" w:type="dxa"/>
            <w:tcBorders>
              <w:top w:val="single" w:sz="8" w:space="0" w:color="000000"/>
              <w:left w:val="single" w:sz="8" w:space="0" w:color="000000"/>
              <w:bottom w:val="single" w:sz="8" w:space="0" w:color="000000"/>
              <w:right w:val="single" w:sz="8" w:space="0" w:color="000000"/>
            </w:tcBorders>
            <w:vAlign w:val="center"/>
          </w:tcPr>
          <w:p w14:paraId="09B79E1B" w14:textId="77777777" w:rsidR="00F70974" w:rsidRPr="00F70974" w:rsidRDefault="00F70974" w:rsidP="001037EC">
            <w:pPr>
              <w:spacing w:after="150"/>
              <w:rPr>
                <w:rFonts w:ascii="Arial" w:hAnsi="Arial" w:cs="Arial"/>
              </w:rPr>
            </w:pPr>
            <w:r w:rsidRPr="00F70974">
              <w:rPr>
                <w:rFonts w:ascii="Arial" w:hAnsi="Arial" w:cs="Arial"/>
                <w:color w:val="000000"/>
              </w:rPr>
              <w:t>7608914.69</w:t>
            </w:r>
          </w:p>
        </w:tc>
        <w:tc>
          <w:tcPr>
            <w:tcW w:w="2039" w:type="dxa"/>
            <w:tcBorders>
              <w:top w:val="single" w:sz="8" w:space="0" w:color="000000"/>
              <w:left w:val="single" w:sz="8" w:space="0" w:color="000000"/>
              <w:bottom w:val="single" w:sz="8" w:space="0" w:color="000000"/>
              <w:right w:val="single" w:sz="8" w:space="0" w:color="000000"/>
            </w:tcBorders>
            <w:vAlign w:val="center"/>
          </w:tcPr>
          <w:p w14:paraId="643929EE" w14:textId="77777777" w:rsidR="00F70974" w:rsidRPr="00F70974" w:rsidRDefault="00F70974" w:rsidP="001037EC">
            <w:pPr>
              <w:spacing w:after="150"/>
              <w:rPr>
                <w:rFonts w:ascii="Arial" w:hAnsi="Arial" w:cs="Arial"/>
              </w:rPr>
            </w:pPr>
            <w:r w:rsidRPr="00F70974">
              <w:rPr>
                <w:rFonts w:ascii="Arial" w:hAnsi="Arial" w:cs="Arial"/>
                <w:color w:val="000000"/>
              </w:rPr>
              <w:t>4735071.63</w:t>
            </w:r>
          </w:p>
        </w:tc>
        <w:tc>
          <w:tcPr>
            <w:tcW w:w="722" w:type="dxa"/>
            <w:tcBorders>
              <w:top w:val="single" w:sz="8" w:space="0" w:color="000000"/>
              <w:left w:val="single" w:sz="8" w:space="0" w:color="000000"/>
              <w:bottom w:val="single" w:sz="8" w:space="0" w:color="000000"/>
              <w:right w:val="single" w:sz="8" w:space="0" w:color="000000"/>
            </w:tcBorders>
            <w:vAlign w:val="center"/>
          </w:tcPr>
          <w:p w14:paraId="000A6B2D" w14:textId="77777777" w:rsidR="00F70974" w:rsidRPr="00F70974" w:rsidRDefault="00F70974" w:rsidP="001037EC">
            <w:pPr>
              <w:spacing w:after="150"/>
              <w:rPr>
                <w:rFonts w:ascii="Arial" w:hAnsi="Arial" w:cs="Arial"/>
              </w:rPr>
            </w:pPr>
            <w:r w:rsidRPr="00F70974">
              <w:rPr>
                <w:rFonts w:ascii="Arial" w:hAnsi="Arial" w:cs="Arial"/>
                <w:b/>
                <w:color w:val="000000"/>
              </w:rPr>
              <w:t>Ј550</w:t>
            </w:r>
          </w:p>
        </w:tc>
        <w:tc>
          <w:tcPr>
            <w:tcW w:w="2040" w:type="dxa"/>
            <w:tcBorders>
              <w:top w:val="single" w:sz="8" w:space="0" w:color="000000"/>
              <w:left w:val="single" w:sz="8" w:space="0" w:color="000000"/>
              <w:bottom w:val="single" w:sz="8" w:space="0" w:color="000000"/>
              <w:right w:val="single" w:sz="8" w:space="0" w:color="000000"/>
            </w:tcBorders>
            <w:vAlign w:val="center"/>
          </w:tcPr>
          <w:p w14:paraId="2ABE5D6A" w14:textId="77777777" w:rsidR="00F70974" w:rsidRPr="00F70974" w:rsidRDefault="00F70974" w:rsidP="001037EC">
            <w:pPr>
              <w:spacing w:after="150"/>
              <w:rPr>
                <w:rFonts w:ascii="Arial" w:hAnsi="Arial" w:cs="Arial"/>
              </w:rPr>
            </w:pPr>
            <w:r w:rsidRPr="00F70974">
              <w:rPr>
                <w:rFonts w:ascii="Arial" w:hAnsi="Arial" w:cs="Arial"/>
                <w:color w:val="000000"/>
              </w:rPr>
              <w:t>7613098.29</w:t>
            </w:r>
          </w:p>
        </w:tc>
        <w:tc>
          <w:tcPr>
            <w:tcW w:w="2040" w:type="dxa"/>
            <w:tcBorders>
              <w:top w:val="single" w:sz="8" w:space="0" w:color="000000"/>
              <w:left w:val="single" w:sz="8" w:space="0" w:color="000000"/>
              <w:bottom w:val="single" w:sz="8" w:space="0" w:color="000000"/>
              <w:right w:val="single" w:sz="8" w:space="0" w:color="000000"/>
            </w:tcBorders>
            <w:vAlign w:val="center"/>
          </w:tcPr>
          <w:p w14:paraId="64126A99" w14:textId="77777777" w:rsidR="00F70974" w:rsidRPr="00F70974" w:rsidRDefault="00F70974" w:rsidP="001037EC">
            <w:pPr>
              <w:spacing w:after="150"/>
              <w:rPr>
                <w:rFonts w:ascii="Arial" w:hAnsi="Arial" w:cs="Arial"/>
              </w:rPr>
            </w:pPr>
            <w:r w:rsidRPr="00F70974">
              <w:rPr>
                <w:rFonts w:ascii="Arial" w:hAnsi="Arial" w:cs="Arial"/>
                <w:color w:val="000000"/>
              </w:rPr>
              <w:t>4732289.79</w:t>
            </w:r>
          </w:p>
        </w:tc>
      </w:tr>
      <w:tr w:rsidR="00F70974" w:rsidRPr="00F70974" w14:paraId="391FC51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9127241" w14:textId="77777777" w:rsidR="00F70974" w:rsidRPr="00F70974" w:rsidRDefault="00F70974" w:rsidP="001037EC">
            <w:pPr>
              <w:spacing w:after="150"/>
              <w:rPr>
                <w:rFonts w:ascii="Arial" w:hAnsi="Arial" w:cs="Arial"/>
              </w:rPr>
            </w:pPr>
            <w:r w:rsidRPr="00F70974">
              <w:rPr>
                <w:rFonts w:ascii="Arial" w:hAnsi="Arial" w:cs="Arial"/>
                <w:b/>
                <w:color w:val="000000"/>
              </w:rPr>
              <w:t>Ј149</w:t>
            </w:r>
          </w:p>
        </w:tc>
        <w:tc>
          <w:tcPr>
            <w:tcW w:w="2039" w:type="dxa"/>
            <w:tcBorders>
              <w:top w:val="single" w:sz="8" w:space="0" w:color="000000"/>
              <w:left w:val="single" w:sz="8" w:space="0" w:color="000000"/>
              <w:bottom w:val="single" w:sz="8" w:space="0" w:color="000000"/>
              <w:right w:val="single" w:sz="8" w:space="0" w:color="000000"/>
            </w:tcBorders>
            <w:vAlign w:val="center"/>
          </w:tcPr>
          <w:p w14:paraId="23B5CE0E" w14:textId="77777777" w:rsidR="00F70974" w:rsidRPr="00F70974" w:rsidRDefault="00F70974" w:rsidP="001037EC">
            <w:pPr>
              <w:spacing w:after="150"/>
              <w:rPr>
                <w:rFonts w:ascii="Arial" w:hAnsi="Arial" w:cs="Arial"/>
              </w:rPr>
            </w:pPr>
            <w:r w:rsidRPr="00F70974">
              <w:rPr>
                <w:rFonts w:ascii="Arial" w:hAnsi="Arial" w:cs="Arial"/>
                <w:color w:val="000000"/>
              </w:rPr>
              <w:t>7612854.40</w:t>
            </w:r>
          </w:p>
        </w:tc>
        <w:tc>
          <w:tcPr>
            <w:tcW w:w="2039" w:type="dxa"/>
            <w:tcBorders>
              <w:top w:val="single" w:sz="8" w:space="0" w:color="000000"/>
              <w:left w:val="single" w:sz="8" w:space="0" w:color="000000"/>
              <w:bottom w:val="single" w:sz="8" w:space="0" w:color="000000"/>
              <w:right w:val="single" w:sz="8" w:space="0" w:color="000000"/>
            </w:tcBorders>
            <w:vAlign w:val="center"/>
          </w:tcPr>
          <w:p w14:paraId="10AEA989" w14:textId="77777777" w:rsidR="00F70974" w:rsidRPr="00F70974" w:rsidRDefault="00F70974" w:rsidP="001037EC">
            <w:pPr>
              <w:spacing w:after="150"/>
              <w:rPr>
                <w:rFonts w:ascii="Arial" w:hAnsi="Arial" w:cs="Arial"/>
              </w:rPr>
            </w:pPr>
            <w:r w:rsidRPr="00F70974">
              <w:rPr>
                <w:rFonts w:ascii="Arial" w:hAnsi="Arial" w:cs="Arial"/>
                <w:color w:val="000000"/>
              </w:rPr>
              <w:t>4733293.13</w:t>
            </w:r>
          </w:p>
        </w:tc>
        <w:tc>
          <w:tcPr>
            <w:tcW w:w="721" w:type="dxa"/>
            <w:tcBorders>
              <w:top w:val="single" w:sz="8" w:space="0" w:color="000000"/>
              <w:left w:val="single" w:sz="8" w:space="0" w:color="000000"/>
              <w:bottom w:val="single" w:sz="8" w:space="0" w:color="000000"/>
              <w:right w:val="single" w:sz="8" w:space="0" w:color="000000"/>
            </w:tcBorders>
            <w:vAlign w:val="center"/>
          </w:tcPr>
          <w:p w14:paraId="17AA93F6" w14:textId="77777777" w:rsidR="00F70974" w:rsidRPr="00F70974" w:rsidRDefault="00F70974" w:rsidP="001037EC">
            <w:pPr>
              <w:spacing w:after="150"/>
              <w:rPr>
                <w:rFonts w:ascii="Arial" w:hAnsi="Arial" w:cs="Arial"/>
              </w:rPr>
            </w:pPr>
            <w:r w:rsidRPr="00F70974">
              <w:rPr>
                <w:rFonts w:ascii="Arial" w:hAnsi="Arial" w:cs="Arial"/>
                <w:b/>
                <w:color w:val="000000"/>
              </w:rPr>
              <w:t>Ј350</w:t>
            </w:r>
          </w:p>
        </w:tc>
        <w:tc>
          <w:tcPr>
            <w:tcW w:w="2039" w:type="dxa"/>
            <w:tcBorders>
              <w:top w:val="single" w:sz="8" w:space="0" w:color="000000"/>
              <w:left w:val="single" w:sz="8" w:space="0" w:color="000000"/>
              <w:bottom w:val="single" w:sz="8" w:space="0" w:color="000000"/>
              <w:right w:val="single" w:sz="8" w:space="0" w:color="000000"/>
            </w:tcBorders>
            <w:vAlign w:val="center"/>
          </w:tcPr>
          <w:p w14:paraId="05FAF7C6" w14:textId="77777777" w:rsidR="00F70974" w:rsidRPr="00F70974" w:rsidRDefault="00F70974" w:rsidP="001037EC">
            <w:pPr>
              <w:spacing w:after="150"/>
              <w:rPr>
                <w:rFonts w:ascii="Arial" w:hAnsi="Arial" w:cs="Arial"/>
              </w:rPr>
            </w:pPr>
            <w:r w:rsidRPr="00F70974">
              <w:rPr>
                <w:rFonts w:ascii="Arial" w:hAnsi="Arial" w:cs="Arial"/>
                <w:color w:val="000000"/>
              </w:rPr>
              <w:t>7608889.89</w:t>
            </w:r>
          </w:p>
        </w:tc>
        <w:tc>
          <w:tcPr>
            <w:tcW w:w="2039" w:type="dxa"/>
            <w:tcBorders>
              <w:top w:val="single" w:sz="8" w:space="0" w:color="000000"/>
              <w:left w:val="single" w:sz="8" w:space="0" w:color="000000"/>
              <w:bottom w:val="single" w:sz="8" w:space="0" w:color="000000"/>
              <w:right w:val="single" w:sz="8" w:space="0" w:color="000000"/>
            </w:tcBorders>
            <w:vAlign w:val="center"/>
          </w:tcPr>
          <w:p w14:paraId="08000B46" w14:textId="77777777" w:rsidR="00F70974" w:rsidRPr="00F70974" w:rsidRDefault="00F70974" w:rsidP="001037EC">
            <w:pPr>
              <w:spacing w:after="150"/>
              <w:rPr>
                <w:rFonts w:ascii="Arial" w:hAnsi="Arial" w:cs="Arial"/>
              </w:rPr>
            </w:pPr>
            <w:r w:rsidRPr="00F70974">
              <w:rPr>
                <w:rFonts w:ascii="Arial" w:hAnsi="Arial" w:cs="Arial"/>
                <w:color w:val="000000"/>
              </w:rPr>
              <w:t>4735073.27</w:t>
            </w:r>
          </w:p>
        </w:tc>
        <w:tc>
          <w:tcPr>
            <w:tcW w:w="722" w:type="dxa"/>
            <w:tcBorders>
              <w:top w:val="single" w:sz="8" w:space="0" w:color="000000"/>
              <w:left w:val="single" w:sz="8" w:space="0" w:color="000000"/>
              <w:bottom w:val="single" w:sz="8" w:space="0" w:color="000000"/>
              <w:right w:val="single" w:sz="8" w:space="0" w:color="000000"/>
            </w:tcBorders>
            <w:vAlign w:val="center"/>
          </w:tcPr>
          <w:p w14:paraId="04BD3395" w14:textId="77777777" w:rsidR="00F70974" w:rsidRPr="00F70974" w:rsidRDefault="00F70974" w:rsidP="001037EC">
            <w:pPr>
              <w:spacing w:after="150"/>
              <w:rPr>
                <w:rFonts w:ascii="Arial" w:hAnsi="Arial" w:cs="Arial"/>
              </w:rPr>
            </w:pPr>
            <w:r w:rsidRPr="00F70974">
              <w:rPr>
                <w:rFonts w:ascii="Arial" w:hAnsi="Arial" w:cs="Arial"/>
                <w:b/>
                <w:color w:val="000000"/>
              </w:rPr>
              <w:t>Ј551</w:t>
            </w:r>
          </w:p>
        </w:tc>
        <w:tc>
          <w:tcPr>
            <w:tcW w:w="2040" w:type="dxa"/>
            <w:tcBorders>
              <w:top w:val="single" w:sz="8" w:space="0" w:color="000000"/>
              <w:left w:val="single" w:sz="8" w:space="0" w:color="000000"/>
              <w:bottom w:val="single" w:sz="8" w:space="0" w:color="000000"/>
              <w:right w:val="single" w:sz="8" w:space="0" w:color="000000"/>
            </w:tcBorders>
            <w:vAlign w:val="center"/>
          </w:tcPr>
          <w:p w14:paraId="6970829D" w14:textId="77777777" w:rsidR="00F70974" w:rsidRPr="00F70974" w:rsidRDefault="00F70974" w:rsidP="001037EC">
            <w:pPr>
              <w:spacing w:after="150"/>
              <w:rPr>
                <w:rFonts w:ascii="Arial" w:hAnsi="Arial" w:cs="Arial"/>
              </w:rPr>
            </w:pPr>
            <w:r w:rsidRPr="00F70974">
              <w:rPr>
                <w:rFonts w:ascii="Arial" w:hAnsi="Arial" w:cs="Arial"/>
                <w:color w:val="000000"/>
              </w:rPr>
              <w:t>7613108.71</w:t>
            </w:r>
          </w:p>
        </w:tc>
        <w:tc>
          <w:tcPr>
            <w:tcW w:w="2040" w:type="dxa"/>
            <w:tcBorders>
              <w:top w:val="single" w:sz="8" w:space="0" w:color="000000"/>
              <w:left w:val="single" w:sz="8" w:space="0" w:color="000000"/>
              <w:bottom w:val="single" w:sz="8" w:space="0" w:color="000000"/>
              <w:right w:val="single" w:sz="8" w:space="0" w:color="000000"/>
            </w:tcBorders>
            <w:vAlign w:val="center"/>
          </w:tcPr>
          <w:p w14:paraId="1C4FB6AD" w14:textId="77777777" w:rsidR="00F70974" w:rsidRPr="00F70974" w:rsidRDefault="00F70974" w:rsidP="001037EC">
            <w:pPr>
              <w:spacing w:after="150"/>
              <w:rPr>
                <w:rFonts w:ascii="Arial" w:hAnsi="Arial" w:cs="Arial"/>
              </w:rPr>
            </w:pPr>
            <w:r w:rsidRPr="00F70974">
              <w:rPr>
                <w:rFonts w:ascii="Arial" w:hAnsi="Arial" w:cs="Arial"/>
                <w:color w:val="000000"/>
              </w:rPr>
              <w:t>4732257.42</w:t>
            </w:r>
          </w:p>
        </w:tc>
      </w:tr>
      <w:tr w:rsidR="00F70974" w:rsidRPr="00F70974" w14:paraId="63E70AD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2D7FC30" w14:textId="77777777" w:rsidR="00F70974" w:rsidRPr="00F70974" w:rsidRDefault="00F70974" w:rsidP="001037EC">
            <w:pPr>
              <w:spacing w:after="150"/>
              <w:rPr>
                <w:rFonts w:ascii="Arial" w:hAnsi="Arial" w:cs="Arial"/>
              </w:rPr>
            </w:pPr>
            <w:r w:rsidRPr="00F70974">
              <w:rPr>
                <w:rFonts w:ascii="Arial" w:hAnsi="Arial" w:cs="Arial"/>
                <w:b/>
                <w:color w:val="000000"/>
              </w:rPr>
              <w:t>Ј150</w:t>
            </w:r>
          </w:p>
        </w:tc>
        <w:tc>
          <w:tcPr>
            <w:tcW w:w="2039" w:type="dxa"/>
            <w:tcBorders>
              <w:top w:val="single" w:sz="8" w:space="0" w:color="000000"/>
              <w:left w:val="single" w:sz="8" w:space="0" w:color="000000"/>
              <w:bottom w:val="single" w:sz="8" w:space="0" w:color="000000"/>
              <w:right w:val="single" w:sz="8" w:space="0" w:color="000000"/>
            </w:tcBorders>
            <w:vAlign w:val="center"/>
          </w:tcPr>
          <w:p w14:paraId="02F27D35" w14:textId="77777777" w:rsidR="00F70974" w:rsidRPr="00F70974" w:rsidRDefault="00F70974" w:rsidP="001037EC">
            <w:pPr>
              <w:spacing w:after="150"/>
              <w:rPr>
                <w:rFonts w:ascii="Arial" w:hAnsi="Arial" w:cs="Arial"/>
              </w:rPr>
            </w:pPr>
            <w:r w:rsidRPr="00F70974">
              <w:rPr>
                <w:rFonts w:ascii="Arial" w:hAnsi="Arial" w:cs="Arial"/>
                <w:color w:val="000000"/>
              </w:rPr>
              <w:t>7612821.04</w:t>
            </w:r>
          </w:p>
        </w:tc>
        <w:tc>
          <w:tcPr>
            <w:tcW w:w="2039" w:type="dxa"/>
            <w:tcBorders>
              <w:top w:val="single" w:sz="8" w:space="0" w:color="000000"/>
              <w:left w:val="single" w:sz="8" w:space="0" w:color="000000"/>
              <w:bottom w:val="single" w:sz="8" w:space="0" w:color="000000"/>
              <w:right w:val="single" w:sz="8" w:space="0" w:color="000000"/>
            </w:tcBorders>
            <w:vAlign w:val="center"/>
          </w:tcPr>
          <w:p w14:paraId="2BB9FD79" w14:textId="77777777" w:rsidR="00F70974" w:rsidRPr="00F70974" w:rsidRDefault="00F70974" w:rsidP="001037EC">
            <w:pPr>
              <w:spacing w:after="150"/>
              <w:rPr>
                <w:rFonts w:ascii="Arial" w:hAnsi="Arial" w:cs="Arial"/>
              </w:rPr>
            </w:pPr>
            <w:r w:rsidRPr="00F70974">
              <w:rPr>
                <w:rFonts w:ascii="Arial" w:hAnsi="Arial" w:cs="Arial"/>
                <w:color w:val="000000"/>
              </w:rPr>
              <w:t>4733324.11</w:t>
            </w:r>
          </w:p>
        </w:tc>
        <w:tc>
          <w:tcPr>
            <w:tcW w:w="721" w:type="dxa"/>
            <w:tcBorders>
              <w:top w:val="single" w:sz="8" w:space="0" w:color="000000"/>
              <w:left w:val="single" w:sz="8" w:space="0" w:color="000000"/>
              <w:bottom w:val="single" w:sz="8" w:space="0" w:color="000000"/>
              <w:right w:val="single" w:sz="8" w:space="0" w:color="000000"/>
            </w:tcBorders>
            <w:vAlign w:val="center"/>
          </w:tcPr>
          <w:p w14:paraId="193DCCAD" w14:textId="77777777" w:rsidR="00F70974" w:rsidRPr="00F70974" w:rsidRDefault="00F70974" w:rsidP="001037EC">
            <w:pPr>
              <w:spacing w:after="150"/>
              <w:rPr>
                <w:rFonts w:ascii="Arial" w:hAnsi="Arial" w:cs="Arial"/>
              </w:rPr>
            </w:pPr>
            <w:r w:rsidRPr="00F70974">
              <w:rPr>
                <w:rFonts w:ascii="Arial" w:hAnsi="Arial" w:cs="Arial"/>
                <w:b/>
                <w:color w:val="000000"/>
              </w:rPr>
              <w:t>Ј351</w:t>
            </w:r>
          </w:p>
        </w:tc>
        <w:tc>
          <w:tcPr>
            <w:tcW w:w="2039" w:type="dxa"/>
            <w:tcBorders>
              <w:top w:val="single" w:sz="8" w:space="0" w:color="000000"/>
              <w:left w:val="single" w:sz="8" w:space="0" w:color="000000"/>
              <w:bottom w:val="single" w:sz="8" w:space="0" w:color="000000"/>
              <w:right w:val="single" w:sz="8" w:space="0" w:color="000000"/>
            </w:tcBorders>
            <w:vAlign w:val="center"/>
          </w:tcPr>
          <w:p w14:paraId="72E1B86D" w14:textId="77777777" w:rsidR="00F70974" w:rsidRPr="00F70974" w:rsidRDefault="00F70974" w:rsidP="001037EC">
            <w:pPr>
              <w:spacing w:after="150"/>
              <w:rPr>
                <w:rFonts w:ascii="Arial" w:hAnsi="Arial" w:cs="Arial"/>
              </w:rPr>
            </w:pPr>
            <w:r w:rsidRPr="00F70974">
              <w:rPr>
                <w:rFonts w:ascii="Arial" w:hAnsi="Arial" w:cs="Arial"/>
                <w:color w:val="000000"/>
              </w:rPr>
              <w:t>7608885.31</w:t>
            </w:r>
          </w:p>
        </w:tc>
        <w:tc>
          <w:tcPr>
            <w:tcW w:w="2039" w:type="dxa"/>
            <w:tcBorders>
              <w:top w:val="single" w:sz="8" w:space="0" w:color="000000"/>
              <w:left w:val="single" w:sz="8" w:space="0" w:color="000000"/>
              <w:bottom w:val="single" w:sz="8" w:space="0" w:color="000000"/>
              <w:right w:val="single" w:sz="8" w:space="0" w:color="000000"/>
            </w:tcBorders>
            <w:vAlign w:val="center"/>
          </w:tcPr>
          <w:p w14:paraId="586D148C" w14:textId="77777777" w:rsidR="00F70974" w:rsidRPr="00F70974" w:rsidRDefault="00F70974" w:rsidP="001037EC">
            <w:pPr>
              <w:spacing w:after="150"/>
              <w:rPr>
                <w:rFonts w:ascii="Arial" w:hAnsi="Arial" w:cs="Arial"/>
              </w:rPr>
            </w:pPr>
            <w:r w:rsidRPr="00F70974">
              <w:rPr>
                <w:rFonts w:ascii="Arial" w:hAnsi="Arial" w:cs="Arial"/>
                <w:color w:val="000000"/>
              </w:rPr>
              <w:t>4735085.95</w:t>
            </w:r>
          </w:p>
        </w:tc>
        <w:tc>
          <w:tcPr>
            <w:tcW w:w="722" w:type="dxa"/>
            <w:tcBorders>
              <w:top w:val="single" w:sz="8" w:space="0" w:color="000000"/>
              <w:left w:val="single" w:sz="8" w:space="0" w:color="000000"/>
              <w:bottom w:val="single" w:sz="8" w:space="0" w:color="000000"/>
              <w:right w:val="single" w:sz="8" w:space="0" w:color="000000"/>
            </w:tcBorders>
            <w:vAlign w:val="center"/>
          </w:tcPr>
          <w:p w14:paraId="6BBA2EE0" w14:textId="77777777" w:rsidR="00F70974" w:rsidRPr="00F70974" w:rsidRDefault="00F70974" w:rsidP="001037EC">
            <w:pPr>
              <w:spacing w:after="150"/>
              <w:rPr>
                <w:rFonts w:ascii="Arial" w:hAnsi="Arial" w:cs="Arial"/>
              </w:rPr>
            </w:pPr>
            <w:r w:rsidRPr="00F70974">
              <w:rPr>
                <w:rFonts w:ascii="Arial" w:hAnsi="Arial" w:cs="Arial"/>
                <w:b/>
                <w:color w:val="000000"/>
              </w:rPr>
              <w:t>Ј552</w:t>
            </w:r>
          </w:p>
        </w:tc>
        <w:tc>
          <w:tcPr>
            <w:tcW w:w="2040" w:type="dxa"/>
            <w:tcBorders>
              <w:top w:val="single" w:sz="8" w:space="0" w:color="000000"/>
              <w:left w:val="single" w:sz="8" w:space="0" w:color="000000"/>
              <w:bottom w:val="single" w:sz="8" w:space="0" w:color="000000"/>
              <w:right w:val="single" w:sz="8" w:space="0" w:color="000000"/>
            </w:tcBorders>
            <w:vAlign w:val="center"/>
          </w:tcPr>
          <w:p w14:paraId="60A5366B" w14:textId="77777777" w:rsidR="00F70974" w:rsidRPr="00F70974" w:rsidRDefault="00F70974" w:rsidP="001037EC">
            <w:pPr>
              <w:spacing w:after="150"/>
              <w:rPr>
                <w:rFonts w:ascii="Arial" w:hAnsi="Arial" w:cs="Arial"/>
              </w:rPr>
            </w:pPr>
            <w:r w:rsidRPr="00F70974">
              <w:rPr>
                <w:rFonts w:ascii="Arial" w:hAnsi="Arial" w:cs="Arial"/>
                <w:color w:val="000000"/>
              </w:rPr>
              <w:t>7613112.38</w:t>
            </w:r>
          </w:p>
        </w:tc>
        <w:tc>
          <w:tcPr>
            <w:tcW w:w="2040" w:type="dxa"/>
            <w:tcBorders>
              <w:top w:val="single" w:sz="8" w:space="0" w:color="000000"/>
              <w:left w:val="single" w:sz="8" w:space="0" w:color="000000"/>
              <w:bottom w:val="single" w:sz="8" w:space="0" w:color="000000"/>
              <w:right w:val="single" w:sz="8" w:space="0" w:color="000000"/>
            </w:tcBorders>
            <w:vAlign w:val="center"/>
          </w:tcPr>
          <w:p w14:paraId="3D258834" w14:textId="77777777" w:rsidR="00F70974" w:rsidRPr="00F70974" w:rsidRDefault="00F70974" w:rsidP="001037EC">
            <w:pPr>
              <w:spacing w:after="150"/>
              <w:rPr>
                <w:rFonts w:ascii="Arial" w:hAnsi="Arial" w:cs="Arial"/>
              </w:rPr>
            </w:pPr>
            <w:r w:rsidRPr="00F70974">
              <w:rPr>
                <w:rFonts w:ascii="Arial" w:hAnsi="Arial" w:cs="Arial"/>
                <w:color w:val="000000"/>
              </w:rPr>
              <w:t>4732223.61</w:t>
            </w:r>
          </w:p>
        </w:tc>
      </w:tr>
      <w:tr w:rsidR="00F70974" w:rsidRPr="00F70974" w14:paraId="16222AC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19856D7" w14:textId="77777777" w:rsidR="00F70974" w:rsidRPr="00F70974" w:rsidRDefault="00F70974" w:rsidP="001037EC">
            <w:pPr>
              <w:spacing w:after="150"/>
              <w:rPr>
                <w:rFonts w:ascii="Arial" w:hAnsi="Arial" w:cs="Arial"/>
              </w:rPr>
            </w:pPr>
            <w:r w:rsidRPr="00F70974">
              <w:rPr>
                <w:rFonts w:ascii="Arial" w:hAnsi="Arial" w:cs="Arial"/>
                <w:b/>
                <w:color w:val="000000"/>
              </w:rPr>
              <w:t>Ј151</w:t>
            </w:r>
          </w:p>
        </w:tc>
        <w:tc>
          <w:tcPr>
            <w:tcW w:w="2039" w:type="dxa"/>
            <w:tcBorders>
              <w:top w:val="single" w:sz="8" w:space="0" w:color="000000"/>
              <w:left w:val="single" w:sz="8" w:space="0" w:color="000000"/>
              <w:bottom w:val="single" w:sz="8" w:space="0" w:color="000000"/>
              <w:right w:val="single" w:sz="8" w:space="0" w:color="000000"/>
            </w:tcBorders>
            <w:vAlign w:val="center"/>
          </w:tcPr>
          <w:p w14:paraId="3C48436F" w14:textId="77777777" w:rsidR="00F70974" w:rsidRPr="00F70974" w:rsidRDefault="00F70974" w:rsidP="001037EC">
            <w:pPr>
              <w:spacing w:after="150"/>
              <w:rPr>
                <w:rFonts w:ascii="Arial" w:hAnsi="Arial" w:cs="Arial"/>
              </w:rPr>
            </w:pPr>
            <w:r w:rsidRPr="00F70974">
              <w:rPr>
                <w:rFonts w:ascii="Arial" w:hAnsi="Arial" w:cs="Arial"/>
                <w:color w:val="000000"/>
              </w:rPr>
              <w:t>7612786.81</w:t>
            </w:r>
          </w:p>
        </w:tc>
        <w:tc>
          <w:tcPr>
            <w:tcW w:w="2039" w:type="dxa"/>
            <w:tcBorders>
              <w:top w:val="single" w:sz="8" w:space="0" w:color="000000"/>
              <w:left w:val="single" w:sz="8" w:space="0" w:color="000000"/>
              <w:bottom w:val="single" w:sz="8" w:space="0" w:color="000000"/>
              <w:right w:val="single" w:sz="8" w:space="0" w:color="000000"/>
            </w:tcBorders>
            <w:vAlign w:val="center"/>
          </w:tcPr>
          <w:p w14:paraId="3B4FBE2F" w14:textId="77777777" w:rsidR="00F70974" w:rsidRPr="00F70974" w:rsidRDefault="00F70974" w:rsidP="001037EC">
            <w:pPr>
              <w:spacing w:after="150"/>
              <w:rPr>
                <w:rFonts w:ascii="Arial" w:hAnsi="Arial" w:cs="Arial"/>
              </w:rPr>
            </w:pPr>
            <w:r w:rsidRPr="00F70974">
              <w:rPr>
                <w:rFonts w:ascii="Arial" w:hAnsi="Arial" w:cs="Arial"/>
                <w:color w:val="000000"/>
              </w:rPr>
              <w:t>4733361.38</w:t>
            </w:r>
          </w:p>
        </w:tc>
        <w:tc>
          <w:tcPr>
            <w:tcW w:w="721" w:type="dxa"/>
            <w:tcBorders>
              <w:top w:val="single" w:sz="8" w:space="0" w:color="000000"/>
              <w:left w:val="single" w:sz="8" w:space="0" w:color="000000"/>
              <w:bottom w:val="single" w:sz="8" w:space="0" w:color="000000"/>
              <w:right w:val="single" w:sz="8" w:space="0" w:color="000000"/>
            </w:tcBorders>
            <w:vAlign w:val="center"/>
          </w:tcPr>
          <w:p w14:paraId="7D3FE823" w14:textId="77777777" w:rsidR="00F70974" w:rsidRPr="00F70974" w:rsidRDefault="00F70974" w:rsidP="001037EC">
            <w:pPr>
              <w:spacing w:after="150"/>
              <w:rPr>
                <w:rFonts w:ascii="Arial" w:hAnsi="Arial" w:cs="Arial"/>
              </w:rPr>
            </w:pPr>
            <w:r w:rsidRPr="00F70974">
              <w:rPr>
                <w:rFonts w:ascii="Arial" w:hAnsi="Arial" w:cs="Arial"/>
                <w:b/>
                <w:color w:val="000000"/>
              </w:rPr>
              <w:t>Ј352</w:t>
            </w:r>
          </w:p>
        </w:tc>
        <w:tc>
          <w:tcPr>
            <w:tcW w:w="2039" w:type="dxa"/>
            <w:tcBorders>
              <w:top w:val="single" w:sz="8" w:space="0" w:color="000000"/>
              <w:left w:val="single" w:sz="8" w:space="0" w:color="000000"/>
              <w:bottom w:val="single" w:sz="8" w:space="0" w:color="000000"/>
              <w:right w:val="single" w:sz="8" w:space="0" w:color="000000"/>
            </w:tcBorders>
            <w:vAlign w:val="center"/>
          </w:tcPr>
          <w:p w14:paraId="17B98978" w14:textId="77777777" w:rsidR="00F70974" w:rsidRPr="00F70974" w:rsidRDefault="00F70974" w:rsidP="001037EC">
            <w:pPr>
              <w:spacing w:after="150"/>
              <w:rPr>
                <w:rFonts w:ascii="Arial" w:hAnsi="Arial" w:cs="Arial"/>
              </w:rPr>
            </w:pPr>
            <w:r w:rsidRPr="00F70974">
              <w:rPr>
                <w:rFonts w:ascii="Arial" w:hAnsi="Arial" w:cs="Arial"/>
                <w:color w:val="000000"/>
              </w:rPr>
              <w:t>7608884.34</w:t>
            </w:r>
          </w:p>
        </w:tc>
        <w:tc>
          <w:tcPr>
            <w:tcW w:w="2039" w:type="dxa"/>
            <w:tcBorders>
              <w:top w:val="single" w:sz="8" w:space="0" w:color="000000"/>
              <w:left w:val="single" w:sz="8" w:space="0" w:color="000000"/>
              <w:bottom w:val="single" w:sz="8" w:space="0" w:color="000000"/>
              <w:right w:val="single" w:sz="8" w:space="0" w:color="000000"/>
            </w:tcBorders>
            <w:vAlign w:val="center"/>
          </w:tcPr>
          <w:p w14:paraId="43DB72B9" w14:textId="77777777" w:rsidR="00F70974" w:rsidRPr="00F70974" w:rsidRDefault="00F70974" w:rsidP="001037EC">
            <w:pPr>
              <w:spacing w:after="150"/>
              <w:rPr>
                <w:rFonts w:ascii="Arial" w:hAnsi="Arial" w:cs="Arial"/>
              </w:rPr>
            </w:pPr>
            <w:r w:rsidRPr="00F70974">
              <w:rPr>
                <w:rFonts w:ascii="Arial" w:hAnsi="Arial" w:cs="Arial"/>
                <w:color w:val="000000"/>
              </w:rPr>
              <w:t>4735090.95</w:t>
            </w:r>
          </w:p>
        </w:tc>
        <w:tc>
          <w:tcPr>
            <w:tcW w:w="722" w:type="dxa"/>
            <w:tcBorders>
              <w:top w:val="single" w:sz="8" w:space="0" w:color="000000"/>
              <w:left w:val="single" w:sz="8" w:space="0" w:color="000000"/>
              <w:bottom w:val="single" w:sz="8" w:space="0" w:color="000000"/>
              <w:right w:val="single" w:sz="8" w:space="0" w:color="000000"/>
            </w:tcBorders>
            <w:vAlign w:val="center"/>
          </w:tcPr>
          <w:p w14:paraId="54CCEA8A" w14:textId="77777777" w:rsidR="00F70974" w:rsidRPr="00F70974" w:rsidRDefault="00F70974" w:rsidP="001037EC">
            <w:pPr>
              <w:spacing w:after="150"/>
              <w:rPr>
                <w:rFonts w:ascii="Arial" w:hAnsi="Arial" w:cs="Arial"/>
              </w:rPr>
            </w:pPr>
            <w:r w:rsidRPr="00F70974">
              <w:rPr>
                <w:rFonts w:ascii="Arial" w:hAnsi="Arial" w:cs="Arial"/>
                <w:b/>
                <w:color w:val="000000"/>
              </w:rPr>
              <w:t>Ј553</w:t>
            </w:r>
          </w:p>
        </w:tc>
        <w:tc>
          <w:tcPr>
            <w:tcW w:w="2040" w:type="dxa"/>
            <w:tcBorders>
              <w:top w:val="single" w:sz="8" w:space="0" w:color="000000"/>
              <w:left w:val="single" w:sz="8" w:space="0" w:color="000000"/>
              <w:bottom w:val="single" w:sz="8" w:space="0" w:color="000000"/>
              <w:right w:val="single" w:sz="8" w:space="0" w:color="000000"/>
            </w:tcBorders>
            <w:vAlign w:val="center"/>
          </w:tcPr>
          <w:p w14:paraId="544E86F9" w14:textId="77777777" w:rsidR="00F70974" w:rsidRPr="00F70974" w:rsidRDefault="00F70974" w:rsidP="001037EC">
            <w:pPr>
              <w:spacing w:after="150"/>
              <w:rPr>
                <w:rFonts w:ascii="Arial" w:hAnsi="Arial" w:cs="Arial"/>
              </w:rPr>
            </w:pPr>
            <w:r w:rsidRPr="00F70974">
              <w:rPr>
                <w:rFonts w:ascii="Arial" w:hAnsi="Arial" w:cs="Arial"/>
                <w:color w:val="000000"/>
              </w:rPr>
              <w:t>7613109.14</w:t>
            </w:r>
          </w:p>
        </w:tc>
        <w:tc>
          <w:tcPr>
            <w:tcW w:w="2040" w:type="dxa"/>
            <w:tcBorders>
              <w:top w:val="single" w:sz="8" w:space="0" w:color="000000"/>
              <w:left w:val="single" w:sz="8" w:space="0" w:color="000000"/>
              <w:bottom w:val="single" w:sz="8" w:space="0" w:color="000000"/>
              <w:right w:val="single" w:sz="8" w:space="0" w:color="000000"/>
            </w:tcBorders>
            <w:vAlign w:val="center"/>
          </w:tcPr>
          <w:p w14:paraId="639CEC4D" w14:textId="77777777" w:rsidR="00F70974" w:rsidRPr="00F70974" w:rsidRDefault="00F70974" w:rsidP="001037EC">
            <w:pPr>
              <w:spacing w:after="150"/>
              <w:rPr>
                <w:rFonts w:ascii="Arial" w:hAnsi="Arial" w:cs="Arial"/>
              </w:rPr>
            </w:pPr>
            <w:r w:rsidRPr="00F70974">
              <w:rPr>
                <w:rFonts w:ascii="Arial" w:hAnsi="Arial" w:cs="Arial"/>
                <w:color w:val="000000"/>
              </w:rPr>
              <w:t>4732189.76</w:t>
            </w:r>
          </w:p>
        </w:tc>
      </w:tr>
      <w:tr w:rsidR="00F70974" w:rsidRPr="00F70974" w14:paraId="439D8A0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7CEED5B" w14:textId="77777777" w:rsidR="00F70974" w:rsidRPr="00F70974" w:rsidRDefault="00F70974" w:rsidP="001037EC">
            <w:pPr>
              <w:spacing w:after="150"/>
              <w:rPr>
                <w:rFonts w:ascii="Arial" w:hAnsi="Arial" w:cs="Arial"/>
              </w:rPr>
            </w:pPr>
            <w:r w:rsidRPr="00F70974">
              <w:rPr>
                <w:rFonts w:ascii="Arial" w:hAnsi="Arial" w:cs="Arial"/>
                <w:b/>
                <w:color w:val="000000"/>
              </w:rPr>
              <w:t>Ј152</w:t>
            </w:r>
          </w:p>
        </w:tc>
        <w:tc>
          <w:tcPr>
            <w:tcW w:w="2039" w:type="dxa"/>
            <w:tcBorders>
              <w:top w:val="single" w:sz="8" w:space="0" w:color="000000"/>
              <w:left w:val="single" w:sz="8" w:space="0" w:color="000000"/>
              <w:bottom w:val="single" w:sz="8" w:space="0" w:color="000000"/>
              <w:right w:val="single" w:sz="8" w:space="0" w:color="000000"/>
            </w:tcBorders>
            <w:vAlign w:val="center"/>
          </w:tcPr>
          <w:p w14:paraId="18747B3A" w14:textId="77777777" w:rsidR="00F70974" w:rsidRPr="00F70974" w:rsidRDefault="00F70974" w:rsidP="001037EC">
            <w:pPr>
              <w:spacing w:after="150"/>
              <w:rPr>
                <w:rFonts w:ascii="Arial" w:hAnsi="Arial" w:cs="Arial"/>
              </w:rPr>
            </w:pPr>
            <w:r w:rsidRPr="00F70974">
              <w:rPr>
                <w:rFonts w:ascii="Arial" w:hAnsi="Arial" w:cs="Arial"/>
                <w:color w:val="000000"/>
              </w:rPr>
              <w:t>7612749.14</w:t>
            </w:r>
          </w:p>
        </w:tc>
        <w:tc>
          <w:tcPr>
            <w:tcW w:w="2039" w:type="dxa"/>
            <w:tcBorders>
              <w:top w:val="single" w:sz="8" w:space="0" w:color="000000"/>
              <w:left w:val="single" w:sz="8" w:space="0" w:color="000000"/>
              <w:bottom w:val="single" w:sz="8" w:space="0" w:color="000000"/>
              <w:right w:val="single" w:sz="8" w:space="0" w:color="000000"/>
            </w:tcBorders>
            <w:vAlign w:val="center"/>
          </w:tcPr>
          <w:p w14:paraId="47A81844" w14:textId="77777777" w:rsidR="00F70974" w:rsidRPr="00F70974" w:rsidRDefault="00F70974" w:rsidP="001037EC">
            <w:pPr>
              <w:spacing w:after="150"/>
              <w:rPr>
                <w:rFonts w:ascii="Arial" w:hAnsi="Arial" w:cs="Arial"/>
              </w:rPr>
            </w:pPr>
            <w:r w:rsidRPr="00F70974">
              <w:rPr>
                <w:rFonts w:ascii="Arial" w:hAnsi="Arial" w:cs="Arial"/>
                <w:color w:val="000000"/>
              </w:rPr>
              <w:t>4733409.63</w:t>
            </w:r>
          </w:p>
        </w:tc>
        <w:tc>
          <w:tcPr>
            <w:tcW w:w="721" w:type="dxa"/>
            <w:tcBorders>
              <w:top w:val="single" w:sz="8" w:space="0" w:color="000000"/>
              <w:left w:val="single" w:sz="8" w:space="0" w:color="000000"/>
              <w:bottom w:val="single" w:sz="8" w:space="0" w:color="000000"/>
              <w:right w:val="single" w:sz="8" w:space="0" w:color="000000"/>
            </w:tcBorders>
            <w:vAlign w:val="center"/>
          </w:tcPr>
          <w:p w14:paraId="16B7CB63" w14:textId="77777777" w:rsidR="00F70974" w:rsidRPr="00F70974" w:rsidRDefault="00F70974" w:rsidP="001037EC">
            <w:pPr>
              <w:spacing w:after="150"/>
              <w:rPr>
                <w:rFonts w:ascii="Arial" w:hAnsi="Arial" w:cs="Arial"/>
              </w:rPr>
            </w:pPr>
            <w:r w:rsidRPr="00F70974">
              <w:rPr>
                <w:rFonts w:ascii="Arial" w:hAnsi="Arial" w:cs="Arial"/>
                <w:b/>
                <w:color w:val="000000"/>
              </w:rPr>
              <w:t>Ј353</w:t>
            </w:r>
          </w:p>
        </w:tc>
        <w:tc>
          <w:tcPr>
            <w:tcW w:w="2039" w:type="dxa"/>
            <w:tcBorders>
              <w:top w:val="single" w:sz="8" w:space="0" w:color="000000"/>
              <w:left w:val="single" w:sz="8" w:space="0" w:color="000000"/>
              <w:bottom w:val="single" w:sz="8" w:space="0" w:color="000000"/>
              <w:right w:val="single" w:sz="8" w:space="0" w:color="000000"/>
            </w:tcBorders>
            <w:vAlign w:val="center"/>
          </w:tcPr>
          <w:p w14:paraId="240250E9" w14:textId="77777777" w:rsidR="00F70974" w:rsidRPr="00F70974" w:rsidRDefault="00F70974" w:rsidP="001037EC">
            <w:pPr>
              <w:spacing w:after="150"/>
              <w:rPr>
                <w:rFonts w:ascii="Arial" w:hAnsi="Arial" w:cs="Arial"/>
              </w:rPr>
            </w:pPr>
            <w:r w:rsidRPr="00F70974">
              <w:rPr>
                <w:rFonts w:ascii="Arial" w:hAnsi="Arial" w:cs="Arial"/>
                <w:color w:val="000000"/>
              </w:rPr>
              <w:t>7608884.18</w:t>
            </w:r>
          </w:p>
        </w:tc>
        <w:tc>
          <w:tcPr>
            <w:tcW w:w="2039" w:type="dxa"/>
            <w:tcBorders>
              <w:top w:val="single" w:sz="8" w:space="0" w:color="000000"/>
              <w:left w:val="single" w:sz="8" w:space="0" w:color="000000"/>
              <w:bottom w:val="single" w:sz="8" w:space="0" w:color="000000"/>
              <w:right w:val="single" w:sz="8" w:space="0" w:color="000000"/>
            </w:tcBorders>
            <w:vAlign w:val="center"/>
          </w:tcPr>
          <w:p w14:paraId="07E6BA1D" w14:textId="77777777" w:rsidR="00F70974" w:rsidRPr="00F70974" w:rsidRDefault="00F70974" w:rsidP="001037EC">
            <w:pPr>
              <w:spacing w:after="150"/>
              <w:rPr>
                <w:rFonts w:ascii="Arial" w:hAnsi="Arial" w:cs="Arial"/>
              </w:rPr>
            </w:pPr>
            <w:r w:rsidRPr="00F70974">
              <w:rPr>
                <w:rFonts w:ascii="Arial" w:hAnsi="Arial" w:cs="Arial"/>
                <w:color w:val="000000"/>
              </w:rPr>
              <w:t>4735095.77</w:t>
            </w:r>
          </w:p>
        </w:tc>
        <w:tc>
          <w:tcPr>
            <w:tcW w:w="722" w:type="dxa"/>
            <w:tcBorders>
              <w:top w:val="single" w:sz="8" w:space="0" w:color="000000"/>
              <w:left w:val="single" w:sz="8" w:space="0" w:color="000000"/>
              <w:bottom w:val="single" w:sz="8" w:space="0" w:color="000000"/>
              <w:right w:val="single" w:sz="8" w:space="0" w:color="000000"/>
            </w:tcBorders>
            <w:vAlign w:val="center"/>
          </w:tcPr>
          <w:p w14:paraId="397E983E" w14:textId="77777777" w:rsidR="00F70974" w:rsidRPr="00F70974" w:rsidRDefault="00F70974" w:rsidP="001037EC">
            <w:pPr>
              <w:spacing w:after="150"/>
              <w:rPr>
                <w:rFonts w:ascii="Arial" w:hAnsi="Arial" w:cs="Arial"/>
              </w:rPr>
            </w:pPr>
            <w:r w:rsidRPr="00F70974">
              <w:rPr>
                <w:rFonts w:ascii="Arial" w:hAnsi="Arial" w:cs="Arial"/>
                <w:b/>
                <w:color w:val="000000"/>
              </w:rPr>
              <w:t>Ј554</w:t>
            </w:r>
          </w:p>
        </w:tc>
        <w:tc>
          <w:tcPr>
            <w:tcW w:w="2040" w:type="dxa"/>
            <w:tcBorders>
              <w:top w:val="single" w:sz="8" w:space="0" w:color="000000"/>
              <w:left w:val="single" w:sz="8" w:space="0" w:color="000000"/>
              <w:bottom w:val="single" w:sz="8" w:space="0" w:color="000000"/>
              <w:right w:val="single" w:sz="8" w:space="0" w:color="000000"/>
            </w:tcBorders>
            <w:vAlign w:val="center"/>
          </w:tcPr>
          <w:p w14:paraId="48A354B8" w14:textId="77777777" w:rsidR="00F70974" w:rsidRPr="00F70974" w:rsidRDefault="00F70974" w:rsidP="001037EC">
            <w:pPr>
              <w:spacing w:after="150"/>
              <w:rPr>
                <w:rFonts w:ascii="Arial" w:hAnsi="Arial" w:cs="Arial"/>
              </w:rPr>
            </w:pPr>
            <w:r w:rsidRPr="00F70974">
              <w:rPr>
                <w:rFonts w:ascii="Arial" w:hAnsi="Arial" w:cs="Arial"/>
                <w:color w:val="000000"/>
              </w:rPr>
              <w:t>7613099.14</w:t>
            </w:r>
          </w:p>
        </w:tc>
        <w:tc>
          <w:tcPr>
            <w:tcW w:w="2040" w:type="dxa"/>
            <w:tcBorders>
              <w:top w:val="single" w:sz="8" w:space="0" w:color="000000"/>
              <w:left w:val="single" w:sz="8" w:space="0" w:color="000000"/>
              <w:bottom w:val="single" w:sz="8" w:space="0" w:color="000000"/>
              <w:right w:val="single" w:sz="8" w:space="0" w:color="000000"/>
            </w:tcBorders>
            <w:vAlign w:val="center"/>
          </w:tcPr>
          <w:p w14:paraId="3CF5FAA6" w14:textId="77777777" w:rsidR="00F70974" w:rsidRPr="00F70974" w:rsidRDefault="00F70974" w:rsidP="001037EC">
            <w:pPr>
              <w:spacing w:after="150"/>
              <w:rPr>
                <w:rFonts w:ascii="Arial" w:hAnsi="Arial" w:cs="Arial"/>
              </w:rPr>
            </w:pPr>
            <w:r w:rsidRPr="00F70974">
              <w:rPr>
                <w:rFonts w:ascii="Arial" w:hAnsi="Arial" w:cs="Arial"/>
                <w:color w:val="000000"/>
              </w:rPr>
              <w:t>4732157.26</w:t>
            </w:r>
          </w:p>
        </w:tc>
      </w:tr>
      <w:tr w:rsidR="00F70974" w:rsidRPr="00F70974" w14:paraId="03A328F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DC5BCBD" w14:textId="77777777" w:rsidR="00F70974" w:rsidRPr="00F70974" w:rsidRDefault="00F70974" w:rsidP="001037EC">
            <w:pPr>
              <w:spacing w:after="150"/>
              <w:rPr>
                <w:rFonts w:ascii="Arial" w:hAnsi="Arial" w:cs="Arial"/>
              </w:rPr>
            </w:pPr>
            <w:r w:rsidRPr="00F70974">
              <w:rPr>
                <w:rFonts w:ascii="Arial" w:hAnsi="Arial" w:cs="Arial"/>
                <w:b/>
                <w:color w:val="000000"/>
              </w:rPr>
              <w:t>Ј153</w:t>
            </w:r>
          </w:p>
        </w:tc>
        <w:tc>
          <w:tcPr>
            <w:tcW w:w="2039" w:type="dxa"/>
            <w:tcBorders>
              <w:top w:val="single" w:sz="8" w:space="0" w:color="000000"/>
              <w:left w:val="single" w:sz="8" w:space="0" w:color="000000"/>
              <w:bottom w:val="single" w:sz="8" w:space="0" w:color="000000"/>
              <w:right w:val="single" w:sz="8" w:space="0" w:color="000000"/>
            </w:tcBorders>
            <w:vAlign w:val="center"/>
          </w:tcPr>
          <w:p w14:paraId="75E651FC" w14:textId="77777777" w:rsidR="00F70974" w:rsidRPr="00F70974" w:rsidRDefault="00F70974" w:rsidP="001037EC">
            <w:pPr>
              <w:spacing w:after="150"/>
              <w:rPr>
                <w:rFonts w:ascii="Arial" w:hAnsi="Arial" w:cs="Arial"/>
              </w:rPr>
            </w:pPr>
            <w:r w:rsidRPr="00F70974">
              <w:rPr>
                <w:rFonts w:ascii="Arial" w:hAnsi="Arial" w:cs="Arial"/>
                <w:color w:val="000000"/>
              </w:rPr>
              <w:t>7612740.39</w:t>
            </w:r>
          </w:p>
        </w:tc>
        <w:tc>
          <w:tcPr>
            <w:tcW w:w="2039" w:type="dxa"/>
            <w:tcBorders>
              <w:top w:val="single" w:sz="8" w:space="0" w:color="000000"/>
              <w:left w:val="single" w:sz="8" w:space="0" w:color="000000"/>
              <w:bottom w:val="single" w:sz="8" w:space="0" w:color="000000"/>
              <w:right w:val="single" w:sz="8" w:space="0" w:color="000000"/>
            </w:tcBorders>
            <w:vAlign w:val="center"/>
          </w:tcPr>
          <w:p w14:paraId="1FE41AA6" w14:textId="77777777" w:rsidR="00F70974" w:rsidRPr="00F70974" w:rsidRDefault="00F70974" w:rsidP="001037EC">
            <w:pPr>
              <w:spacing w:after="150"/>
              <w:rPr>
                <w:rFonts w:ascii="Arial" w:hAnsi="Arial" w:cs="Arial"/>
              </w:rPr>
            </w:pPr>
            <w:r w:rsidRPr="00F70974">
              <w:rPr>
                <w:rFonts w:ascii="Arial" w:hAnsi="Arial" w:cs="Arial"/>
                <w:color w:val="000000"/>
              </w:rPr>
              <w:t>4733423.27</w:t>
            </w:r>
          </w:p>
        </w:tc>
        <w:tc>
          <w:tcPr>
            <w:tcW w:w="721" w:type="dxa"/>
            <w:tcBorders>
              <w:top w:val="single" w:sz="8" w:space="0" w:color="000000"/>
              <w:left w:val="single" w:sz="8" w:space="0" w:color="000000"/>
              <w:bottom w:val="single" w:sz="8" w:space="0" w:color="000000"/>
              <w:right w:val="single" w:sz="8" w:space="0" w:color="000000"/>
            </w:tcBorders>
            <w:vAlign w:val="center"/>
          </w:tcPr>
          <w:p w14:paraId="0CDF0D94" w14:textId="77777777" w:rsidR="00F70974" w:rsidRPr="00F70974" w:rsidRDefault="00F70974" w:rsidP="001037EC">
            <w:pPr>
              <w:spacing w:after="150"/>
              <w:rPr>
                <w:rFonts w:ascii="Arial" w:hAnsi="Arial" w:cs="Arial"/>
              </w:rPr>
            </w:pPr>
            <w:r w:rsidRPr="00F70974">
              <w:rPr>
                <w:rFonts w:ascii="Arial" w:hAnsi="Arial" w:cs="Arial"/>
                <w:b/>
                <w:color w:val="000000"/>
              </w:rPr>
              <w:t>Ј354</w:t>
            </w:r>
          </w:p>
        </w:tc>
        <w:tc>
          <w:tcPr>
            <w:tcW w:w="2039" w:type="dxa"/>
            <w:tcBorders>
              <w:top w:val="single" w:sz="8" w:space="0" w:color="000000"/>
              <w:left w:val="single" w:sz="8" w:space="0" w:color="000000"/>
              <w:bottom w:val="single" w:sz="8" w:space="0" w:color="000000"/>
              <w:right w:val="single" w:sz="8" w:space="0" w:color="000000"/>
            </w:tcBorders>
            <w:vAlign w:val="center"/>
          </w:tcPr>
          <w:p w14:paraId="64188DE0" w14:textId="77777777" w:rsidR="00F70974" w:rsidRPr="00F70974" w:rsidRDefault="00F70974" w:rsidP="001037EC">
            <w:pPr>
              <w:spacing w:after="150"/>
              <w:rPr>
                <w:rFonts w:ascii="Arial" w:hAnsi="Arial" w:cs="Arial"/>
              </w:rPr>
            </w:pPr>
            <w:r w:rsidRPr="00F70974">
              <w:rPr>
                <w:rFonts w:ascii="Arial" w:hAnsi="Arial" w:cs="Arial"/>
                <w:color w:val="000000"/>
              </w:rPr>
              <w:t>7608882.42</w:t>
            </w:r>
          </w:p>
        </w:tc>
        <w:tc>
          <w:tcPr>
            <w:tcW w:w="2039" w:type="dxa"/>
            <w:tcBorders>
              <w:top w:val="single" w:sz="8" w:space="0" w:color="000000"/>
              <w:left w:val="single" w:sz="8" w:space="0" w:color="000000"/>
              <w:bottom w:val="single" w:sz="8" w:space="0" w:color="000000"/>
              <w:right w:val="single" w:sz="8" w:space="0" w:color="000000"/>
            </w:tcBorders>
            <w:vAlign w:val="center"/>
          </w:tcPr>
          <w:p w14:paraId="1D07C389" w14:textId="77777777" w:rsidR="00F70974" w:rsidRPr="00F70974" w:rsidRDefault="00F70974" w:rsidP="001037EC">
            <w:pPr>
              <w:spacing w:after="150"/>
              <w:rPr>
                <w:rFonts w:ascii="Arial" w:hAnsi="Arial" w:cs="Arial"/>
              </w:rPr>
            </w:pPr>
            <w:r w:rsidRPr="00F70974">
              <w:rPr>
                <w:rFonts w:ascii="Arial" w:hAnsi="Arial" w:cs="Arial"/>
                <w:color w:val="000000"/>
              </w:rPr>
              <w:t>4735108.85</w:t>
            </w:r>
          </w:p>
        </w:tc>
        <w:tc>
          <w:tcPr>
            <w:tcW w:w="722" w:type="dxa"/>
            <w:tcBorders>
              <w:top w:val="single" w:sz="8" w:space="0" w:color="000000"/>
              <w:left w:val="single" w:sz="8" w:space="0" w:color="000000"/>
              <w:bottom w:val="single" w:sz="8" w:space="0" w:color="000000"/>
              <w:right w:val="single" w:sz="8" w:space="0" w:color="000000"/>
            </w:tcBorders>
            <w:vAlign w:val="center"/>
          </w:tcPr>
          <w:p w14:paraId="4DE52D98" w14:textId="77777777" w:rsidR="00F70974" w:rsidRPr="00F70974" w:rsidRDefault="00F70974" w:rsidP="001037EC">
            <w:pPr>
              <w:spacing w:after="150"/>
              <w:rPr>
                <w:rFonts w:ascii="Arial" w:hAnsi="Arial" w:cs="Arial"/>
              </w:rPr>
            </w:pPr>
            <w:r w:rsidRPr="00F70974">
              <w:rPr>
                <w:rFonts w:ascii="Arial" w:hAnsi="Arial" w:cs="Arial"/>
                <w:b/>
                <w:color w:val="000000"/>
              </w:rPr>
              <w:t>Ј555</w:t>
            </w:r>
          </w:p>
        </w:tc>
        <w:tc>
          <w:tcPr>
            <w:tcW w:w="2040" w:type="dxa"/>
            <w:tcBorders>
              <w:top w:val="single" w:sz="8" w:space="0" w:color="000000"/>
              <w:left w:val="single" w:sz="8" w:space="0" w:color="000000"/>
              <w:bottom w:val="single" w:sz="8" w:space="0" w:color="000000"/>
              <w:right w:val="single" w:sz="8" w:space="0" w:color="000000"/>
            </w:tcBorders>
            <w:vAlign w:val="center"/>
          </w:tcPr>
          <w:p w14:paraId="6C12FD5A" w14:textId="77777777" w:rsidR="00F70974" w:rsidRPr="00F70974" w:rsidRDefault="00F70974" w:rsidP="001037EC">
            <w:pPr>
              <w:spacing w:after="150"/>
              <w:rPr>
                <w:rFonts w:ascii="Arial" w:hAnsi="Arial" w:cs="Arial"/>
              </w:rPr>
            </w:pPr>
            <w:r w:rsidRPr="00F70974">
              <w:rPr>
                <w:rFonts w:ascii="Arial" w:hAnsi="Arial" w:cs="Arial"/>
                <w:color w:val="000000"/>
              </w:rPr>
              <w:t>7613083.05</w:t>
            </w:r>
          </w:p>
        </w:tc>
        <w:tc>
          <w:tcPr>
            <w:tcW w:w="2040" w:type="dxa"/>
            <w:tcBorders>
              <w:top w:val="single" w:sz="8" w:space="0" w:color="000000"/>
              <w:left w:val="single" w:sz="8" w:space="0" w:color="000000"/>
              <w:bottom w:val="single" w:sz="8" w:space="0" w:color="000000"/>
              <w:right w:val="single" w:sz="8" w:space="0" w:color="000000"/>
            </w:tcBorders>
            <w:vAlign w:val="center"/>
          </w:tcPr>
          <w:p w14:paraId="2F8E5D6F" w14:textId="77777777" w:rsidR="00F70974" w:rsidRPr="00F70974" w:rsidRDefault="00F70974" w:rsidP="001037EC">
            <w:pPr>
              <w:spacing w:after="150"/>
              <w:rPr>
                <w:rFonts w:ascii="Arial" w:hAnsi="Arial" w:cs="Arial"/>
              </w:rPr>
            </w:pPr>
            <w:r w:rsidRPr="00F70974">
              <w:rPr>
                <w:rFonts w:ascii="Arial" w:hAnsi="Arial" w:cs="Arial"/>
                <w:color w:val="000000"/>
              </w:rPr>
              <w:t>4732119.26</w:t>
            </w:r>
          </w:p>
        </w:tc>
      </w:tr>
      <w:tr w:rsidR="00F70974" w:rsidRPr="00F70974" w14:paraId="5C131CF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5685E8F" w14:textId="77777777" w:rsidR="00F70974" w:rsidRPr="00F70974" w:rsidRDefault="00F70974" w:rsidP="001037EC">
            <w:pPr>
              <w:spacing w:after="150"/>
              <w:rPr>
                <w:rFonts w:ascii="Arial" w:hAnsi="Arial" w:cs="Arial"/>
              </w:rPr>
            </w:pPr>
            <w:r w:rsidRPr="00F70974">
              <w:rPr>
                <w:rFonts w:ascii="Arial" w:hAnsi="Arial" w:cs="Arial"/>
                <w:b/>
                <w:color w:val="000000"/>
              </w:rPr>
              <w:t>Ј154</w:t>
            </w:r>
          </w:p>
        </w:tc>
        <w:tc>
          <w:tcPr>
            <w:tcW w:w="2039" w:type="dxa"/>
            <w:tcBorders>
              <w:top w:val="single" w:sz="8" w:space="0" w:color="000000"/>
              <w:left w:val="single" w:sz="8" w:space="0" w:color="000000"/>
              <w:bottom w:val="single" w:sz="8" w:space="0" w:color="000000"/>
              <w:right w:val="single" w:sz="8" w:space="0" w:color="000000"/>
            </w:tcBorders>
            <w:vAlign w:val="center"/>
          </w:tcPr>
          <w:p w14:paraId="300055F6" w14:textId="77777777" w:rsidR="00F70974" w:rsidRPr="00F70974" w:rsidRDefault="00F70974" w:rsidP="001037EC">
            <w:pPr>
              <w:spacing w:after="150"/>
              <w:rPr>
                <w:rFonts w:ascii="Arial" w:hAnsi="Arial" w:cs="Arial"/>
              </w:rPr>
            </w:pPr>
            <w:r w:rsidRPr="00F70974">
              <w:rPr>
                <w:rFonts w:ascii="Arial" w:hAnsi="Arial" w:cs="Arial"/>
                <w:color w:val="000000"/>
              </w:rPr>
              <w:t>7612734.30</w:t>
            </w:r>
          </w:p>
        </w:tc>
        <w:tc>
          <w:tcPr>
            <w:tcW w:w="2039" w:type="dxa"/>
            <w:tcBorders>
              <w:top w:val="single" w:sz="8" w:space="0" w:color="000000"/>
              <w:left w:val="single" w:sz="8" w:space="0" w:color="000000"/>
              <w:bottom w:val="single" w:sz="8" w:space="0" w:color="000000"/>
              <w:right w:val="single" w:sz="8" w:space="0" w:color="000000"/>
            </w:tcBorders>
            <w:vAlign w:val="center"/>
          </w:tcPr>
          <w:p w14:paraId="17EE992F" w14:textId="77777777" w:rsidR="00F70974" w:rsidRPr="00F70974" w:rsidRDefault="00F70974" w:rsidP="001037EC">
            <w:pPr>
              <w:spacing w:after="150"/>
              <w:rPr>
                <w:rFonts w:ascii="Arial" w:hAnsi="Arial" w:cs="Arial"/>
              </w:rPr>
            </w:pPr>
            <w:r w:rsidRPr="00F70974">
              <w:rPr>
                <w:rFonts w:ascii="Arial" w:hAnsi="Arial" w:cs="Arial"/>
                <w:color w:val="000000"/>
              </w:rPr>
              <w:t>4733438.30</w:t>
            </w:r>
          </w:p>
        </w:tc>
        <w:tc>
          <w:tcPr>
            <w:tcW w:w="721" w:type="dxa"/>
            <w:tcBorders>
              <w:top w:val="single" w:sz="8" w:space="0" w:color="000000"/>
              <w:left w:val="single" w:sz="8" w:space="0" w:color="000000"/>
              <w:bottom w:val="single" w:sz="8" w:space="0" w:color="000000"/>
              <w:right w:val="single" w:sz="8" w:space="0" w:color="000000"/>
            </w:tcBorders>
            <w:vAlign w:val="center"/>
          </w:tcPr>
          <w:p w14:paraId="3777593F" w14:textId="77777777" w:rsidR="00F70974" w:rsidRPr="00F70974" w:rsidRDefault="00F70974" w:rsidP="001037EC">
            <w:pPr>
              <w:spacing w:after="150"/>
              <w:rPr>
                <w:rFonts w:ascii="Arial" w:hAnsi="Arial" w:cs="Arial"/>
              </w:rPr>
            </w:pPr>
            <w:r w:rsidRPr="00F70974">
              <w:rPr>
                <w:rFonts w:ascii="Arial" w:hAnsi="Arial" w:cs="Arial"/>
                <w:b/>
                <w:color w:val="000000"/>
              </w:rPr>
              <w:t>Ј355</w:t>
            </w:r>
          </w:p>
        </w:tc>
        <w:tc>
          <w:tcPr>
            <w:tcW w:w="2039" w:type="dxa"/>
            <w:tcBorders>
              <w:top w:val="single" w:sz="8" w:space="0" w:color="000000"/>
              <w:left w:val="single" w:sz="8" w:space="0" w:color="000000"/>
              <w:bottom w:val="single" w:sz="8" w:space="0" w:color="000000"/>
              <w:right w:val="single" w:sz="8" w:space="0" w:color="000000"/>
            </w:tcBorders>
            <w:vAlign w:val="center"/>
          </w:tcPr>
          <w:p w14:paraId="78A79010" w14:textId="77777777" w:rsidR="00F70974" w:rsidRPr="00F70974" w:rsidRDefault="00F70974" w:rsidP="001037EC">
            <w:pPr>
              <w:spacing w:after="150"/>
              <w:rPr>
                <w:rFonts w:ascii="Arial" w:hAnsi="Arial" w:cs="Arial"/>
              </w:rPr>
            </w:pPr>
            <w:r w:rsidRPr="00F70974">
              <w:rPr>
                <w:rFonts w:ascii="Arial" w:hAnsi="Arial" w:cs="Arial"/>
                <w:color w:val="000000"/>
              </w:rPr>
              <w:t>7608917.01</w:t>
            </w:r>
          </w:p>
        </w:tc>
        <w:tc>
          <w:tcPr>
            <w:tcW w:w="2039" w:type="dxa"/>
            <w:tcBorders>
              <w:top w:val="single" w:sz="8" w:space="0" w:color="000000"/>
              <w:left w:val="single" w:sz="8" w:space="0" w:color="000000"/>
              <w:bottom w:val="single" w:sz="8" w:space="0" w:color="000000"/>
              <w:right w:val="single" w:sz="8" w:space="0" w:color="000000"/>
            </w:tcBorders>
            <w:vAlign w:val="center"/>
          </w:tcPr>
          <w:p w14:paraId="4F4EAF45" w14:textId="77777777" w:rsidR="00F70974" w:rsidRPr="00F70974" w:rsidRDefault="00F70974" w:rsidP="001037EC">
            <w:pPr>
              <w:spacing w:after="150"/>
              <w:rPr>
                <w:rFonts w:ascii="Arial" w:hAnsi="Arial" w:cs="Arial"/>
              </w:rPr>
            </w:pPr>
            <w:r w:rsidRPr="00F70974">
              <w:rPr>
                <w:rFonts w:ascii="Arial" w:hAnsi="Arial" w:cs="Arial"/>
                <w:color w:val="000000"/>
              </w:rPr>
              <w:t>4735106.55</w:t>
            </w:r>
          </w:p>
        </w:tc>
        <w:tc>
          <w:tcPr>
            <w:tcW w:w="722" w:type="dxa"/>
            <w:tcBorders>
              <w:top w:val="single" w:sz="8" w:space="0" w:color="000000"/>
              <w:left w:val="single" w:sz="8" w:space="0" w:color="000000"/>
              <w:bottom w:val="single" w:sz="8" w:space="0" w:color="000000"/>
              <w:right w:val="single" w:sz="8" w:space="0" w:color="000000"/>
            </w:tcBorders>
            <w:vAlign w:val="center"/>
          </w:tcPr>
          <w:p w14:paraId="18A6D4D8" w14:textId="77777777" w:rsidR="00F70974" w:rsidRPr="00F70974" w:rsidRDefault="00F70974" w:rsidP="001037EC">
            <w:pPr>
              <w:spacing w:after="150"/>
              <w:rPr>
                <w:rFonts w:ascii="Arial" w:hAnsi="Arial" w:cs="Arial"/>
              </w:rPr>
            </w:pPr>
            <w:r w:rsidRPr="00F70974">
              <w:rPr>
                <w:rFonts w:ascii="Arial" w:hAnsi="Arial" w:cs="Arial"/>
                <w:b/>
                <w:color w:val="000000"/>
              </w:rPr>
              <w:t>Ј556</w:t>
            </w:r>
          </w:p>
        </w:tc>
        <w:tc>
          <w:tcPr>
            <w:tcW w:w="2040" w:type="dxa"/>
            <w:tcBorders>
              <w:top w:val="single" w:sz="8" w:space="0" w:color="000000"/>
              <w:left w:val="single" w:sz="8" w:space="0" w:color="000000"/>
              <w:bottom w:val="single" w:sz="8" w:space="0" w:color="000000"/>
              <w:right w:val="single" w:sz="8" w:space="0" w:color="000000"/>
            </w:tcBorders>
            <w:vAlign w:val="center"/>
          </w:tcPr>
          <w:p w14:paraId="53400FB9" w14:textId="77777777" w:rsidR="00F70974" w:rsidRPr="00F70974" w:rsidRDefault="00F70974" w:rsidP="001037EC">
            <w:pPr>
              <w:spacing w:after="150"/>
              <w:rPr>
                <w:rFonts w:ascii="Arial" w:hAnsi="Arial" w:cs="Arial"/>
              </w:rPr>
            </w:pPr>
            <w:r w:rsidRPr="00F70974">
              <w:rPr>
                <w:rFonts w:ascii="Arial" w:hAnsi="Arial" w:cs="Arial"/>
                <w:color w:val="000000"/>
              </w:rPr>
              <w:t>7613073.68</w:t>
            </w:r>
          </w:p>
        </w:tc>
        <w:tc>
          <w:tcPr>
            <w:tcW w:w="2040" w:type="dxa"/>
            <w:tcBorders>
              <w:top w:val="single" w:sz="8" w:space="0" w:color="000000"/>
              <w:left w:val="single" w:sz="8" w:space="0" w:color="000000"/>
              <w:bottom w:val="single" w:sz="8" w:space="0" w:color="000000"/>
              <w:right w:val="single" w:sz="8" w:space="0" w:color="000000"/>
            </w:tcBorders>
            <w:vAlign w:val="center"/>
          </w:tcPr>
          <w:p w14:paraId="5BA82152" w14:textId="77777777" w:rsidR="00F70974" w:rsidRPr="00F70974" w:rsidRDefault="00F70974" w:rsidP="001037EC">
            <w:pPr>
              <w:spacing w:after="150"/>
              <w:rPr>
                <w:rFonts w:ascii="Arial" w:hAnsi="Arial" w:cs="Arial"/>
              </w:rPr>
            </w:pPr>
            <w:r w:rsidRPr="00F70974">
              <w:rPr>
                <w:rFonts w:ascii="Arial" w:hAnsi="Arial" w:cs="Arial"/>
                <w:color w:val="000000"/>
              </w:rPr>
              <w:t>4732084.69</w:t>
            </w:r>
          </w:p>
        </w:tc>
      </w:tr>
      <w:tr w:rsidR="00F70974" w:rsidRPr="00F70974" w14:paraId="3E387692"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44AB87F" w14:textId="77777777" w:rsidR="00F70974" w:rsidRPr="00F70974" w:rsidRDefault="00F70974" w:rsidP="001037EC">
            <w:pPr>
              <w:spacing w:after="150"/>
              <w:rPr>
                <w:rFonts w:ascii="Arial" w:hAnsi="Arial" w:cs="Arial"/>
              </w:rPr>
            </w:pPr>
            <w:r w:rsidRPr="00F70974">
              <w:rPr>
                <w:rFonts w:ascii="Arial" w:hAnsi="Arial" w:cs="Arial"/>
                <w:b/>
                <w:color w:val="000000"/>
              </w:rPr>
              <w:t>Ј155</w:t>
            </w:r>
          </w:p>
        </w:tc>
        <w:tc>
          <w:tcPr>
            <w:tcW w:w="2039" w:type="dxa"/>
            <w:tcBorders>
              <w:top w:val="single" w:sz="8" w:space="0" w:color="000000"/>
              <w:left w:val="single" w:sz="8" w:space="0" w:color="000000"/>
              <w:bottom w:val="single" w:sz="8" w:space="0" w:color="000000"/>
              <w:right w:val="single" w:sz="8" w:space="0" w:color="000000"/>
            </w:tcBorders>
            <w:vAlign w:val="center"/>
          </w:tcPr>
          <w:p w14:paraId="2194C3A5" w14:textId="77777777" w:rsidR="00F70974" w:rsidRPr="00F70974" w:rsidRDefault="00F70974" w:rsidP="001037EC">
            <w:pPr>
              <w:spacing w:after="150"/>
              <w:rPr>
                <w:rFonts w:ascii="Arial" w:hAnsi="Arial" w:cs="Arial"/>
              </w:rPr>
            </w:pPr>
            <w:r w:rsidRPr="00F70974">
              <w:rPr>
                <w:rFonts w:ascii="Arial" w:hAnsi="Arial" w:cs="Arial"/>
                <w:color w:val="000000"/>
              </w:rPr>
              <w:t>7612731.10</w:t>
            </w:r>
          </w:p>
        </w:tc>
        <w:tc>
          <w:tcPr>
            <w:tcW w:w="2039" w:type="dxa"/>
            <w:tcBorders>
              <w:top w:val="single" w:sz="8" w:space="0" w:color="000000"/>
              <w:left w:val="single" w:sz="8" w:space="0" w:color="000000"/>
              <w:bottom w:val="single" w:sz="8" w:space="0" w:color="000000"/>
              <w:right w:val="single" w:sz="8" w:space="0" w:color="000000"/>
            </w:tcBorders>
            <w:vAlign w:val="center"/>
          </w:tcPr>
          <w:p w14:paraId="63224CCF" w14:textId="77777777" w:rsidR="00F70974" w:rsidRPr="00F70974" w:rsidRDefault="00F70974" w:rsidP="001037EC">
            <w:pPr>
              <w:spacing w:after="150"/>
              <w:rPr>
                <w:rFonts w:ascii="Arial" w:hAnsi="Arial" w:cs="Arial"/>
              </w:rPr>
            </w:pPr>
            <w:r w:rsidRPr="00F70974">
              <w:rPr>
                <w:rFonts w:ascii="Arial" w:hAnsi="Arial" w:cs="Arial"/>
                <w:color w:val="000000"/>
              </w:rPr>
              <w:t>4733454.19</w:t>
            </w:r>
          </w:p>
        </w:tc>
        <w:tc>
          <w:tcPr>
            <w:tcW w:w="721" w:type="dxa"/>
            <w:tcBorders>
              <w:top w:val="single" w:sz="8" w:space="0" w:color="000000"/>
              <w:left w:val="single" w:sz="8" w:space="0" w:color="000000"/>
              <w:bottom w:val="single" w:sz="8" w:space="0" w:color="000000"/>
              <w:right w:val="single" w:sz="8" w:space="0" w:color="000000"/>
            </w:tcBorders>
            <w:vAlign w:val="center"/>
          </w:tcPr>
          <w:p w14:paraId="35E9800F" w14:textId="77777777" w:rsidR="00F70974" w:rsidRPr="00F70974" w:rsidRDefault="00F70974" w:rsidP="001037EC">
            <w:pPr>
              <w:spacing w:after="150"/>
              <w:rPr>
                <w:rFonts w:ascii="Arial" w:hAnsi="Arial" w:cs="Arial"/>
              </w:rPr>
            </w:pPr>
            <w:r w:rsidRPr="00F70974">
              <w:rPr>
                <w:rFonts w:ascii="Arial" w:hAnsi="Arial" w:cs="Arial"/>
                <w:b/>
                <w:color w:val="000000"/>
              </w:rPr>
              <w:t>Ј356</w:t>
            </w:r>
          </w:p>
        </w:tc>
        <w:tc>
          <w:tcPr>
            <w:tcW w:w="2039" w:type="dxa"/>
            <w:tcBorders>
              <w:top w:val="single" w:sz="8" w:space="0" w:color="000000"/>
              <w:left w:val="single" w:sz="8" w:space="0" w:color="000000"/>
              <w:bottom w:val="single" w:sz="8" w:space="0" w:color="000000"/>
              <w:right w:val="single" w:sz="8" w:space="0" w:color="000000"/>
            </w:tcBorders>
            <w:vAlign w:val="center"/>
          </w:tcPr>
          <w:p w14:paraId="59E297A3" w14:textId="77777777" w:rsidR="00F70974" w:rsidRPr="00F70974" w:rsidRDefault="00F70974" w:rsidP="001037EC">
            <w:pPr>
              <w:spacing w:after="150"/>
              <w:rPr>
                <w:rFonts w:ascii="Arial" w:hAnsi="Arial" w:cs="Arial"/>
              </w:rPr>
            </w:pPr>
            <w:r w:rsidRPr="00F70974">
              <w:rPr>
                <w:rFonts w:ascii="Arial" w:hAnsi="Arial" w:cs="Arial"/>
                <w:color w:val="000000"/>
              </w:rPr>
              <w:t>7608952.82</w:t>
            </w:r>
          </w:p>
        </w:tc>
        <w:tc>
          <w:tcPr>
            <w:tcW w:w="2039" w:type="dxa"/>
            <w:tcBorders>
              <w:top w:val="single" w:sz="8" w:space="0" w:color="000000"/>
              <w:left w:val="single" w:sz="8" w:space="0" w:color="000000"/>
              <w:bottom w:val="single" w:sz="8" w:space="0" w:color="000000"/>
              <w:right w:val="single" w:sz="8" w:space="0" w:color="000000"/>
            </w:tcBorders>
            <w:vAlign w:val="center"/>
          </w:tcPr>
          <w:p w14:paraId="64E04066" w14:textId="77777777" w:rsidR="00F70974" w:rsidRPr="00F70974" w:rsidRDefault="00F70974" w:rsidP="001037EC">
            <w:pPr>
              <w:spacing w:after="150"/>
              <w:rPr>
                <w:rFonts w:ascii="Arial" w:hAnsi="Arial" w:cs="Arial"/>
              </w:rPr>
            </w:pPr>
            <w:r w:rsidRPr="00F70974">
              <w:rPr>
                <w:rFonts w:ascii="Arial" w:hAnsi="Arial" w:cs="Arial"/>
                <w:color w:val="000000"/>
              </w:rPr>
              <w:t>4735109.17</w:t>
            </w:r>
          </w:p>
        </w:tc>
        <w:tc>
          <w:tcPr>
            <w:tcW w:w="722" w:type="dxa"/>
            <w:tcBorders>
              <w:top w:val="single" w:sz="8" w:space="0" w:color="000000"/>
              <w:left w:val="single" w:sz="8" w:space="0" w:color="000000"/>
              <w:bottom w:val="single" w:sz="8" w:space="0" w:color="000000"/>
              <w:right w:val="single" w:sz="8" w:space="0" w:color="000000"/>
            </w:tcBorders>
            <w:vAlign w:val="center"/>
          </w:tcPr>
          <w:p w14:paraId="0A137062" w14:textId="77777777" w:rsidR="00F70974" w:rsidRPr="00F70974" w:rsidRDefault="00F70974" w:rsidP="001037EC">
            <w:pPr>
              <w:spacing w:after="150"/>
              <w:rPr>
                <w:rFonts w:ascii="Arial" w:hAnsi="Arial" w:cs="Arial"/>
              </w:rPr>
            </w:pPr>
            <w:r w:rsidRPr="00F70974">
              <w:rPr>
                <w:rFonts w:ascii="Arial" w:hAnsi="Arial" w:cs="Arial"/>
                <w:b/>
                <w:color w:val="000000"/>
              </w:rPr>
              <w:t>Ј557</w:t>
            </w:r>
          </w:p>
        </w:tc>
        <w:tc>
          <w:tcPr>
            <w:tcW w:w="2040" w:type="dxa"/>
            <w:tcBorders>
              <w:top w:val="single" w:sz="8" w:space="0" w:color="000000"/>
              <w:left w:val="single" w:sz="8" w:space="0" w:color="000000"/>
              <w:bottom w:val="single" w:sz="8" w:space="0" w:color="000000"/>
              <w:right w:val="single" w:sz="8" w:space="0" w:color="000000"/>
            </w:tcBorders>
            <w:vAlign w:val="center"/>
          </w:tcPr>
          <w:p w14:paraId="26CB2596" w14:textId="77777777" w:rsidR="00F70974" w:rsidRPr="00F70974" w:rsidRDefault="00F70974" w:rsidP="001037EC">
            <w:pPr>
              <w:spacing w:after="150"/>
              <w:rPr>
                <w:rFonts w:ascii="Arial" w:hAnsi="Arial" w:cs="Arial"/>
              </w:rPr>
            </w:pPr>
            <w:r w:rsidRPr="00F70974">
              <w:rPr>
                <w:rFonts w:ascii="Arial" w:hAnsi="Arial" w:cs="Arial"/>
                <w:color w:val="000000"/>
              </w:rPr>
              <w:t>7613073.91</w:t>
            </w:r>
          </w:p>
        </w:tc>
        <w:tc>
          <w:tcPr>
            <w:tcW w:w="2040" w:type="dxa"/>
            <w:tcBorders>
              <w:top w:val="single" w:sz="8" w:space="0" w:color="000000"/>
              <w:left w:val="single" w:sz="8" w:space="0" w:color="000000"/>
              <w:bottom w:val="single" w:sz="8" w:space="0" w:color="000000"/>
              <w:right w:val="single" w:sz="8" w:space="0" w:color="000000"/>
            </w:tcBorders>
            <w:vAlign w:val="center"/>
          </w:tcPr>
          <w:p w14:paraId="5A6DB7FE" w14:textId="77777777" w:rsidR="00F70974" w:rsidRPr="00F70974" w:rsidRDefault="00F70974" w:rsidP="001037EC">
            <w:pPr>
              <w:spacing w:after="150"/>
              <w:rPr>
                <w:rFonts w:ascii="Arial" w:hAnsi="Arial" w:cs="Arial"/>
              </w:rPr>
            </w:pPr>
            <w:r w:rsidRPr="00F70974">
              <w:rPr>
                <w:rFonts w:ascii="Arial" w:hAnsi="Arial" w:cs="Arial"/>
                <w:color w:val="000000"/>
              </w:rPr>
              <w:t>4732048.87</w:t>
            </w:r>
          </w:p>
        </w:tc>
      </w:tr>
      <w:tr w:rsidR="00F70974" w:rsidRPr="00F70974" w14:paraId="5BB34D3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7299D14" w14:textId="77777777" w:rsidR="00F70974" w:rsidRPr="00F70974" w:rsidRDefault="00F70974" w:rsidP="001037EC">
            <w:pPr>
              <w:spacing w:after="150"/>
              <w:rPr>
                <w:rFonts w:ascii="Arial" w:hAnsi="Arial" w:cs="Arial"/>
              </w:rPr>
            </w:pPr>
            <w:r w:rsidRPr="00F70974">
              <w:rPr>
                <w:rFonts w:ascii="Arial" w:hAnsi="Arial" w:cs="Arial"/>
                <w:b/>
                <w:color w:val="000000"/>
              </w:rPr>
              <w:t>Ј156</w:t>
            </w:r>
          </w:p>
        </w:tc>
        <w:tc>
          <w:tcPr>
            <w:tcW w:w="2039" w:type="dxa"/>
            <w:tcBorders>
              <w:top w:val="single" w:sz="8" w:space="0" w:color="000000"/>
              <w:left w:val="single" w:sz="8" w:space="0" w:color="000000"/>
              <w:bottom w:val="single" w:sz="8" w:space="0" w:color="000000"/>
              <w:right w:val="single" w:sz="8" w:space="0" w:color="000000"/>
            </w:tcBorders>
            <w:vAlign w:val="center"/>
          </w:tcPr>
          <w:p w14:paraId="327BBA2B" w14:textId="77777777" w:rsidR="00F70974" w:rsidRPr="00F70974" w:rsidRDefault="00F70974" w:rsidP="001037EC">
            <w:pPr>
              <w:spacing w:after="150"/>
              <w:rPr>
                <w:rFonts w:ascii="Arial" w:hAnsi="Arial" w:cs="Arial"/>
              </w:rPr>
            </w:pPr>
            <w:r w:rsidRPr="00F70974">
              <w:rPr>
                <w:rFonts w:ascii="Arial" w:hAnsi="Arial" w:cs="Arial"/>
                <w:color w:val="000000"/>
              </w:rPr>
              <w:t>7612730.87</w:t>
            </w:r>
          </w:p>
        </w:tc>
        <w:tc>
          <w:tcPr>
            <w:tcW w:w="2039" w:type="dxa"/>
            <w:tcBorders>
              <w:top w:val="single" w:sz="8" w:space="0" w:color="000000"/>
              <w:left w:val="single" w:sz="8" w:space="0" w:color="000000"/>
              <w:bottom w:val="single" w:sz="8" w:space="0" w:color="000000"/>
              <w:right w:val="single" w:sz="8" w:space="0" w:color="000000"/>
            </w:tcBorders>
            <w:vAlign w:val="center"/>
          </w:tcPr>
          <w:p w14:paraId="4FA1DC69" w14:textId="77777777" w:rsidR="00F70974" w:rsidRPr="00F70974" w:rsidRDefault="00F70974" w:rsidP="001037EC">
            <w:pPr>
              <w:spacing w:after="150"/>
              <w:rPr>
                <w:rFonts w:ascii="Arial" w:hAnsi="Arial" w:cs="Arial"/>
              </w:rPr>
            </w:pPr>
            <w:r w:rsidRPr="00F70974">
              <w:rPr>
                <w:rFonts w:ascii="Arial" w:hAnsi="Arial" w:cs="Arial"/>
                <w:color w:val="000000"/>
              </w:rPr>
              <w:t>4733470.40</w:t>
            </w:r>
          </w:p>
        </w:tc>
        <w:tc>
          <w:tcPr>
            <w:tcW w:w="721" w:type="dxa"/>
            <w:tcBorders>
              <w:top w:val="single" w:sz="8" w:space="0" w:color="000000"/>
              <w:left w:val="single" w:sz="8" w:space="0" w:color="000000"/>
              <w:bottom w:val="single" w:sz="8" w:space="0" w:color="000000"/>
              <w:right w:val="single" w:sz="8" w:space="0" w:color="000000"/>
            </w:tcBorders>
            <w:vAlign w:val="center"/>
          </w:tcPr>
          <w:p w14:paraId="0F918B5A" w14:textId="77777777" w:rsidR="00F70974" w:rsidRPr="00F70974" w:rsidRDefault="00F70974" w:rsidP="001037EC">
            <w:pPr>
              <w:spacing w:after="150"/>
              <w:rPr>
                <w:rFonts w:ascii="Arial" w:hAnsi="Arial" w:cs="Arial"/>
              </w:rPr>
            </w:pPr>
            <w:r w:rsidRPr="00F70974">
              <w:rPr>
                <w:rFonts w:ascii="Arial" w:hAnsi="Arial" w:cs="Arial"/>
                <w:b/>
                <w:color w:val="000000"/>
              </w:rPr>
              <w:t>Ј357</w:t>
            </w:r>
          </w:p>
        </w:tc>
        <w:tc>
          <w:tcPr>
            <w:tcW w:w="2039" w:type="dxa"/>
            <w:tcBorders>
              <w:top w:val="single" w:sz="8" w:space="0" w:color="000000"/>
              <w:left w:val="single" w:sz="8" w:space="0" w:color="000000"/>
              <w:bottom w:val="single" w:sz="8" w:space="0" w:color="000000"/>
              <w:right w:val="single" w:sz="8" w:space="0" w:color="000000"/>
            </w:tcBorders>
            <w:vAlign w:val="center"/>
          </w:tcPr>
          <w:p w14:paraId="5D9BC20D" w14:textId="77777777" w:rsidR="00F70974" w:rsidRPr="00F70974" w:rsidRDefault="00F70974" w:rsidP="001037EC">
            <w:pPr>
              <w:spacing w:after="150"/>
              <w:rPr>
                <w:rFonts w:ascii="Arial" w:hAnsi="Arial" w:cs="Arial"/>
              </w:rPr>
            </w:pPr>
            <w:r w:rsidRPr="00F70974">
              <w:rPr>
                <w:rFonts w:ascii="Arial" w:hAnsi="Arial" w:cs="Arial"/>
                <w:color w:val="000000"/>
              </w:rPr>
              <w:t>7608974.01</w:t>
            </w:r>
          </w:p>
        </w:tc>
        <w:tc>
          <w:tcPr>
            <w:tcW w:w="2039" w:type="dxa"/>
            <w:tcBorders>
              <w:top w:val="single" w:sz="8" w:space="0" w:color="000000"/>
              <w:left w:val="single" w:sz="8" w:space="0" w:color="000000"/>
              <w:bottom w:val="single" w:sz="8" w:space="0" w:color="000000"/>
              <w:right w:val="single" w:sz="8" w:space="0" w:color="000000"/>
            </w:tcBorders>
            <w:vAlign w:val="center"/>
          </w:tcPr>
          <w:p w14:paraId="3B705C11" w14:textId="77777777" w:rsidR="00F70974" w:rsidRPr="00F70974" w:rsidRDefault="00F70974" w:rsidP="001037EC">
            <w:pPr>
              <w:spacing w:after="150"/>
              <w:rPr>
                <w:rFonts w:ascii="Arial" w:hAnsi="Arial" w:cs="Arial"/>
              </w:rPr>
            </w:pPr>
            <w:r w:rsidRPr="00F70974">
              <w:rPr>
                <w:rFonts w:ascii="Arial" w:hAnsi="Arial" w:cs="Arial"/>
                <w:color w:val="000000"/>
              </w:rPr>
              <w:t>4735109.10</w:t>
            </w:r>
          </w:p>
        </w:tc>
        <w:tc>
          <w:tcPr>
            <w:tcW w:w="722" w:type="dxa"/>
            <w:tcBorders>
              <w:top w:val="single" w:sz="8" w:space="0" w:color="000000"/>
              <w:left w:val="single" w:sz="8" w:space="0" w:color="000000"/>
              <w:bottom w:val="single" w:sz="8" w:space="0" w:color="000000"/>
              <w:right w:val="single" w:sz="8" w:space="0" w:color="000000"/>
            </w:tcBorders>
            <w:vAlign w:val="center"/>
          </w:tcPr>
          <w:p w14:paraId="6088CEDE" w14:textId="77777777" w:rsidR="00F70974" w:rsidRPr="00F70974" w:rsidRDefault="00F70974" w:rsidP="001037EC">
            <w:pPr>
              <w:spacing w:after="150"/>
              <w:rPr>
                <w:rFonts w:ascii="Arial" w:hAnsi="Arial" w:cs="Arial"/>
              </w:rPr>
            </w:pPr>
            <w:r w:rsidRPr="00F70974">
              <w:rPr>
                <w:rFonts w:ascii="Arial" w:hAnsi="Arial" w:cs="Arial"/>
                <w:b/>
                <w:color w:val="000000"/>
              </w:rPr>
              <w:t>Ј558</w:t>
            </w:r>
          </w:p>
        </w:tc>
        <w:tc>
          <w:tcPr>
            <w:tcW w:w="2040" w:type="dxa"/>
            <w:tcBorders>
              <w:top w:val="single" w:sz="8" w:space="0" w:color="000000"/>
              <w:left w:val="single" w:sz="8" w:space="0" w:color="000000"/>
              <w:bottom w:val="single" w:sz="8" w:space="0" w:color="000000"/>
              <w:right w:val="single" w:sz="8" w:space="0" w:color="000000"/>
            </w:tcBorders>
            <w:vAlign w:val="center"/>
          </w:tcPr>
          <w:p w14:paraId="7B74FA8E" w14:textId="77777777" w:rsidR="00F70974" w:rsidRPr="00F70974" w:rsidRDefault="00F70974" w:rsidP="001037EC">
            <w:pPr>
              <w:spacing w:after="150"/>
              <w:rPr>
                <w:rFonts w:ascii="Arial" w:hAnsi="Arial" w:cs="Arial"/>
              </w:rPr>
            </w:pPr>
            <w:r w:rsidRPr="00F70974">
              <w:rPr>
                <w:rFonts w:ascii="Arial" w:hAnsi="Arial" w:cs="Arial"/>
                <w:color w:val="000000"/>
              </w:rPr>
              <w:t>7613078.76</w:t>
            </w:r>
          </w:p>
        </w:tc>
        <w:tc>
          <w:tcPr>
            <w:tcW w:w="2040" w:type="dxa"/>
            <w:tcBorders>
              <w:top w:val="single" w:sz="8" w:space="0" w:color="000000"/>
              <w:left w:val="single" w:sz="8" w:space="0" w:color="000000"/>
              <w:bottom w:val="single" w:sz="8" w:space="0" w:color="000000"/>
              <w:right w:val="single" w:sz="8" w:space="0" w:color="000000"/>
            </w:tcBorders>
            <w:vAlign w:val="center"/>
          </w:tcPr>
          <w:p w14:paraId="51BD069B" w14:textId="77777777" w:rsidR="00F70974" w:rsidRPr="00F70974" w:rsidRDefault="00F70974" w:rsidP="001037EC">
            <w:pPr>
              <w:spacing w:after="150"/>
              <w:rPr>
                <w:rFonts w:ascii="Arial" w:hAnsi="Arial" w:cs="Arial"/>
              </w:rPr>
            </w:pPr>
            <w:r w:rsidRPr="00F70974">
              <w:rPr>
                <w:rFonts w:ascii="Arial" w:hAnsi="Arial" w:cs="Arial"/>
                <w:color w:val="000000"/>
              </w:rPr>
              <w:t>4732014.94</w:t>
            </w:r>
          </w:p>
        </w:tc>
      </w:tr>
      <w:tr w:rsidR="00F70974" w:rsidRPr="00F70974" w14:paraId="3B32F35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8A6EA57" w14:textId="77777777" w:rsidR="00F70974" w:rsidRPr="00F70974" w:rsidRDefault="00F70974" w:rsidP="001037EC">
            <w:pPr>
              <w:spacing w:after="150"/>
              <w:rPr>
                <w:rFonts w:ascii="Arial" w:hAnsi="Arial" w:cs="Arial"/>
              </w:rPr>
            </w:pPr>
            <w:r w:rsidRPr="00F70974">
              <w:rPr>
                <w:rFonts w:ascii="Arial" w:hAnsi="Arial" w:cs="Arial"/>
                <w:b/>
                <w:color w:val="000000"/>
              </w:rPr>
              <w:t>Ј157</w:t>
            </w:r>
          </w:p>
        </w:tc>
        <w:tc>
          <w:tcPr>
            <w:tcW w:w="2039" w:type="dxa"/>
            <w:tcBorders>
              <w:top w:val="single" w:sz="8" w:space="0" w:color="000000"/>
              <w:left w:val="single" w:sz="8" w:space="0" w:color="000000"/>
              <w:bottom w:val="single" w:sz="8" w:space="0" w:color="000000"/>
              <w:right w:val="single" w:sz="8" w:space="0" w:color="000000"/>
            </w:tcBorders>
            <w:vAlign w:val="center"/>
          </w:tcPr>
          <w:p w14:paraId="0678C288" w14:textId="77777777" w:rsidR="00F70974" w:rsidRPr="00F70974" w:rsidRDefault="00F70974" w:rsidP="001037EC">
            <w:pPr>
              <w:spacing w:after="150"/>
              <w:rPr>
                <w:rFonts w:ascii="Arial" w:hAnsi="Arial" w:cs="Arial"/>
              </w:rPr>
            </w:pPr>
            <w:r w:rsidRPr="00F70974">
              <w:rPr>
                <w:rFonts w:ascii="Arial" w:hAnsi="Arial" w:cs="Arial"/>
                <w:color w:val="000000"/>
              </w:rPr>
              <w:t>7612731.88</w:t>
            </w:r>
          </w:p>
        </w:tc>
        <w:tc>
          <w:tcPr>
            <w:tcW w:w="2039" w:type="dxa"/>
            <w:tcBorders>
              <w:top w:val="single" w:sz="8" w:space="0" w:color="000000"/>
              <w:left w:val="single" w:sz="8" w:space="0" w:color="000000"/>
              <w:bottom w:val="single" w:sz="8" w:space="0" w:color="000000"/>
              <w:right w:val="single" w:sz="8" w:space="0" w:color="000000"/>
            </w:tcBorders>
            <w:vAlign w:val="center"/>
          </w:tcPr>
          <w:p w14:paraId="61CB945A" w14:textId="77777777" w:rsidR="00F70974" w:rsidRPr="00F70974" w:rsidRDefault="00F70974" w:rsidP="001037EC">
            <w:pPr>
              <w:spacing w:after="150"/>
              <w:rPr>
                <w:rFonts w:ascii="Arial" w:hAnsi="Arial" w:cs="Arial"/>
              </w:rPr>
            </w:pPr>
            <w:r w:rsidRPr="00F70974">
              <w:rPr>
                <w:rFonts w:ascii="Arial" w:hAnsi="Arial" w:cs="Arial"/>
                <w:color w:val="000000"/>
              </w:rPr>
              <w:t>4733483.08</w:t>
            </w:r>
          </w:p>
        </w:tc>
        <w:tc>
          <w:tcPr>
            <w:tcW w:w="721" w:type="dxa"/>
            <w:tcBorders>
              <w:top w:val="single" w:sz="8" w:space="0" w:color="000000"/>
              <w:left w:val="single" w:sz="8" w:space="0" w:color="000000"/>
              <w:bottom w:val="single" w:sz="8" w:space="0" w:color="000000"/>
              <w:right w:val="single" w:sz="8" w:space="0" w:color="000000"/>
            </w:tcBorders>
            <w:vAlign w:val="center"/>
          </w:tcPr>
          <w:p w14:paraId="5A071C55" w14:textId="77777777" w:rsidR="00F70974" w:rsidRPr="00F70974" w:rsidRDefault="00F70974" w:rsidP="001037EC">
            <w:pPr>
              <w:spacing w:after="150"/>
              <w:rPr>
                <w:rFonts w:ascii="Arial" w:hAnsi="Arial" w:cs="Arial"/>
              </w:rPr>
            </w:pPr>
            <w:r w:rsidRPr="00F70974">
              <w:rPr>
                <w:rFonts w:ascii="Arial" w:hAnsi="Arial" w:cs="Arial"/>
                <w:b/>
                <w:color w:val="000000"/>
              </w:rPr>
              <w:t>Ј358</w:t>
            </w:r>
          </w:p>
        </w:tc>
        <w:tc>
          <w:tcPr>
            <w:tcW w:w="2039" w:type="dxa"/>
            <w:tcBorders>
              <w:top w:val="single" w:sz="8" w:space="0" w:color="000000"/>
              <w:left w:val="single" w:sz="8" w:space="0" w:color="000000"/>
              <w:bottom w:val="single" w:sz="8" w:space="0" w:color="000000"/>
              <w:right w:val="single" w:sz="8" w:space="0" w:color="000000"/>
            </w:tcBorders>
            <w:vAlign w:val="center"/>
          </w:tcPr>
          <w:p w14:paraId="5DD6C856" w14:textId="77777777" w:rsidR="00F70974" w:rsidRPr="00F70974" w:rsidRDefault="00F70974" w:rsidP="001037EC">
            <w:pPr>
              <w:spacing w:after="150"/>
              <w:rPr>
                <w:rFonts w:ascii="Arial" w:hAnsi="Arial" w:cs="Arial"/>
              </w:rPr>
            </w:pPr>
            <w:r w:rsidRPr="00F70974">
              <w:rPr>
                <w:rFonts w:ascii="Arial" w:hAnsi="Arial" w:cs="Arial"/>
                <w:color w:val="000000"/>
              </w:rPr>
              <w:t>7608996.49</w:t>
            </w:r>
          </w:p>
        </w:tc>
        <w:tc>
          <w:tcPr>
            <w:tcW w:w="2039" w:type="dxa"/>
            <w:tcBorders>
              <w:top w:val="single" w:sz="8" w:space="0" w:color="000000"/>
              <w:left w:val="single" w:sz="8" w:space="0" w:color="000000"/>
              <w:bottom w:val="single" w:sz="8" w:space="0" w:color="000000"/>
              <w:right w:val="single" w:sz="8" w:space="0" w:color="000000"/>
            </w:tcBorders>
            <w:vAlign w:val="center"/>
          </w:tcPr>
          <w:p w14:paraId="13D074D2" w14:textId="77777777" w:rsidR="00F70974" w:rsidRPr="00F70974" w:rsidRDefault="00F70974" w:rsidP="001037EC">
            <w:pPr>
              <w:spacing w:after="150"/>
              <w:rPr>
                <w:rFonts w:ascii="Arial" w:hAnsi="Arial" w:cs="Arial"/>
              </w:rPr>
            </w:pPr>
            <w:r w:rsidRPr="00F70974">
              <w:rPr>
                <w:rFonts w:ascii="Arial" w:hAnsi="Arial" w:cs="Arial"/>
                <w:color w:val="000000"/>
              </w:rPr>
              <w:t>4735102.78</w:t>
            </w:r>
          </w:p>
        </w:tc>
        <w:tc>
          <w:tcPr>
            <w:tcW w:w="722" w:type="dxa"/>
            <w:tcBorders>
              <w:top w:val="single" w:sz="8" w:space="0" w:color="000000"/>
              <w:left w:val="single" w:sz="8" w:space="0" w:color="000000"/>
              <w:bottom w:val="single" w:sz="8" w:space="0" w:color="000000"/>
              <w:right w:val="single" w:sz="8" w:space="0" w:color="000000"/>
            </w:tcBorders>
            <w:vAlign w:val="center"/>
          </w:tcPr>
          <w:p w14:paraId="3F1E4D25" w14:textId="77777777" w:rsidR="00F70974" w:rsidRPr="00F70974" w:rsidRDefault="00F70974" w:rsidP="001037EC">
            <w:pPr>
              <w:spacing w:after="150"/>
              <w:rPr>
                <w:rFonts w:ascii="Arial" w:hAnsi="Arial" w:cs="Arial"/>
              </w:rPr>
            </w:pPr>
            <w:r w:rsidRPr="00F70974">
              <w:rPr>
                <w:rFonts w:ascii="Arial" w:hAnsi="Arial" w:cs="Arial"/>
                <w:b/>
                <w:color w:val="000000"/>
              </w:rPr>
              <w:t>Ј559</w:t>
            </w:r>
          </w:p>
        </w:tc>
        <w:tc>
          <w:tcPr>
            <w:tcW w:w="2040" w:type="dxa"/>
            <w:tcBorders>
              <w:top w:val="single" w:sz="8" w:space="0" w:color="000000"/>
              <w:left w:val="single" w:sz="8" w:space="0" w:color="000000"/>
              <w:bottom w:val="single" w:sz="8" w:space="0" w:color="000000"/>
              <w:right w:val="single" w:sz="8" w:space="0" w:color="000000"/>
            </w:tcBorders>
            <w:vAlign w:val="center"/>
          </w:tcPr>
          <w:p w14:paraId="08824868" w14:textId="77777777" w:rsidR="00F70974" w:rsidRPr="00F70974" w:rsidRDefault="00F70974" w:rsidP="001037EC">
            <w:pPr>
              <w:spacing w:after="150"/>
              <w:rPr>
                <w:rFonts w:ascii="Arial" w:hAnsi="Arial" w:cs="Arial"/>
              </w:rPr>
            </w:pPr>
            <w:r w:rsidRPr="00F70974">
              <w:rPr>
                <w:rFonts w:ascii="Arial" w:hAnsi="Arial" w:cs="Arial"/>
                <w:color w:val="000000"/>
              </w:rPr>
              <w:t>7613080.44</w:t>
            </w:r>
          </w:p>
        </w:tc>
        <w:tc>
          <w:tcPr>
            <w:tcW w:w="2040" w:type="dxa"/>
            <w:tcBorders>
              <w:top w:val="single" w:sz="8" w:space="0" w:color="000000"/>
              <w:left w:val="single" w:sz="8" w:space="0" w:color="000000"/>
              <w:bottom w:val="single" w:sz="8" w:space="0" w:color="000000"/>
              <w:right w:val="single" w:sz="8" w:space="0" w:color="000000"/>
            </w:tcBorders>
            <w:vAlign w:val="center"/>
          </w:tcPr>
          <w:p w14:paraId="09206798" w14:textId="77777777" w:rsidR="00F70974" w:rsidRPr="00F70974" w:rsidRDefault="00F70974" w:rsidP="001037EC">
            <w:pPr>
              <w:spacing w:after="150"/>
              <w:rPr>
                <w:rFonts w:ascii="Arial" w:hAnsi="Arial" w:cs="Arial"/>
              </w:rPr>
            </w:pPr>
            <w:r w:rsidRPr="00F70974">
              <w:rPr>
                <w:rFonts w:ascii="Arial" w:hAnsi="Arial" w:cs="Arial"/>
                <w:color w:val="000000"/>
              </w:rPr>
              <w:t>4731993.20</w:t>
            </w:r>
          </w:p>
        </w:tc>
      </w:tr>
      <w:tr w:rsidR="00F70974" w:rsidRPr="00F70974" w14:paraId="4F4991B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CADD7CD" w14:textId="77777777" w:rsidR="00F70974" w:rsidRPr="00F70974" w:rsidRDefault="00F70974" w:rsidP="001037EC">
            <w:pPr>
              <w:spacing w:after="150"/>
              <w:rPr>
                <w:rFonts w:ascii="Arial" w:hAnsi="Arial" w:cs="Arial"/>
              </w:rPr>
            </w:pPr>
            <w:r w:rsidRPr="00F70974">
              <w:rPr>
                <w:rFonts w:ascii="Arial" w:hAnsi="Arial" w:cs="Arial"/>
                <w:b/>
                <w:color w:val="000000"/>
              </w:rPr>
              <w:t>Ј158</w:t>
            </w:r>
          </w:p>
        </w:tc>
        <w:tc>
          <w:tcPr>
            <w:tcW w:w="2039" w:type="dxa"/>
            <w:tcBorders>
              <w:top w:val="single" w:sz="8" w:space="0" w:color="000000"/>
              <w:left w:val="single" w:sz="8" w:space="0" w:color="000000"/>
              <w:bottom w:val="single" w:sz="8" w:space="0" w:color="000000"/>
              <w:right w:val="single" w:sz="8" w:space="0" w:color="000000"/>
            </w:tcBorders>
            <w:vAlign w:val="center"/>
          </w:tcPr>
          <w:p w14:paraId="243C97BC" w14:textId="77777777" w:rsidR="00F70974" w:rsidRPr="00F70974" w:rsidRDefault="00F70974" w:rsidP="001037EC">
            <w:pPr>
              <w:spacing w:after="150"/>
              <w:rPr>
                <w:rFonts w:ascii="Arial" w:hAnsi="Arial" w:cs="Arial"/>
              </w:rPr>
            </w:pPr>
            <w:r w:rsidRPr="00F70974">
              <w:rPr>
                <w:rFonts w:ascii="Arial" w:hAnsi="Arial" w:cs="Arial"/>
                <w:color w:val="000000"/>
              </w:rPr>
              <w:t>7612730.00</w:t>
            </w:r>
          </w:p>
        </w:tc>
        <w:tc>
          <w:tcPr>
            <w:tcW w:w="2039" w:type="dxa"/>
            <w:tcBorders>
              <w:top w:val="single" w:sz="8" w:space="0" w:color="000000"/>
              <w:left w:val="single" w:sz="8" w:space="0" w:color="000000"/>
              <w:bottom w:val="single" w:sz="8" w:space="0" w:color="000000"/>
              <w:right w:val="single" w:sz="8" w:space="0" w:color="000000"/>
            </w:tcBorders>
            <w:vAlign w:val="center"/>
          </w:tcPr>
          <w:p w14:paraId="4395CCFB" w14:textId="77777777" w:rsidR="00F70974" w:rsidRPr="00F70974" w:rsidRDefault="00F70974" w:rsidP="001037EC">
            <w:pPr>
              <w:spacing w:after="150"/>
              <w:rPr>
                <w:rFonts w:ascii="Arial" w:hAnsi="Arial" w:cs="Arial"/>
              </w:rPr>
            </w:pPr>
            <w:r w:rsidRPr="00F70974">
              <w:rPr>
                <w:rFonts w:ascii="Arial" w:hAnsi="Arial" w:cs="Arial"/>
                <w:color w:val="000000"/>
              </w:rPr>
              <w:t>4733508.28</w:t>
            </w:r>
          </w:p>
        </w:tc>
        <w:tc>
          <w:tcPr>
            <w:tcW w:w="721" w:type="dxa"/>
            <w:tcBorders>
              <w:top w:val="single" w:sz="8" w:space="0" w:color="000000"/>
              <w:left w:val="single" w:sz="8" w:space="0" w:color="000000"/>
              <w:bottom w:val="single" w:sz="8" w:space="0" w:color="000000"/>
              <w:right w:val="single" w:sz="8" w:space="0" w:color="000000"/>
            </w:tcBorders>
            <w:vAlign w:val="center"/>
          </w:tcPr>
          <w:p w14:paraId="64E5902C" w14:textId="77777777" w:rsidR="00F70974" w:rsidRPr="00F70974" w:rsidRDefault="00F70974" w:rsidP="001037EC">
            <w:pPr>
              <w:spacing w:after="150"/>
              <w:rPr>
                <w:rFonts w:ascii="Arial" w:hAnsi="Arial" w:cs="Arial"/>
              </w:rPr>
            </w:pPr>
            <w:r w:rsidRPr="00F70974">
              <w:rPr>
                <w:rFonts w:ascii="Arial" w:hAnsi="Arial" w:cs="Arial"/>
                <w:b/>
                <w:color w:val="000000"/>
              </w:rPr>
              <w:t>Ј359</w:t>
            </w:r>
          </w:p>
        </w:tc>
        <w:tc>
          <w:tcPr>
            <w:tcW w:w="2039" w:type="dxa"/>
            <w:tcBorders>
              <w:top w:val="single" w:sz="8" w:space="0" w:color="000000"/>
              <w:left w:val="single" w:sz="8" w:space="0" w:color="000000"/>
              <w:bottom w:val="single" w:sz="8" w:space="0" w:color="000000"/>
              <w:right w:val="single" w:sz="8" w:space="0" w:color="000000"/>
            </w:tcBorders>
            <w:vAlign w:val="center"/>
          </w:tcPr>
          <w:p w14:paraId="55D8E3C4" w14:textId="77777777" w:rsidR="00F70974" w:rsidRPr="00F70974" w:rsidRDefault="00F70974" w:rsidP="001037EC">
            <w:pPr>
              <w:spacing w:after="150"/>
              <w:rPr>
                <w:rFonts w:ascii="Arial" w:hAnsi="Arial" w:cs="Arial"/>
              </w:rPr>
            </w:pPr>
            <w:r w:rsidRPr="00F70974">
              <w:rPr>
                <w:rFonts w:ascii="Arial" w:hAnsi="Arial" w:cs="Arial"/>
                <w:color w:val="000000"/>
              </w:rPr>
              <w:t>7609015.45</w:t>
            </w:r>
          </w:p>
        </w:tc>
        <w:tc>
          <w:tcPr>
            <w:tcW w:w="2039" w:type="dxa"/>
            <w:tcBorders>
              <w:top w:val="single" w:sz="8" w:space="0" w:color="000000"/>
              <w:left w:val="single" w:sz="8" w:space="0" w:color="000000"/>
              <w:bottom w:val="single" w:sz="8" w:space="0" w:color="000000"/>
              <w:right w:val="single" w:sz="8" w:space="0" w:color="000000"/>
            </w:tcBorders>
            <w:vAlign w:val="center"/>
          </w:tcPr>
          <w:p w14:paraId="7CA6B2BC" w14:textId="77777777" w:rsidR="00F70974" w:rsidRPr="00F70974" w:rsidRDefault="00F70974" w:rsidP="001037EC">
            <w:pPr>
              <w:spacing w:after="150"/>
              <w:rPr>
                <w:rFonts w:ascii="Arial" w:hAnsi="Arial" w:cs="Arial"/>
              </w:rPr>
            </w:pPr>
            <w:r w:rsidRPr="00F70974">
              <w:rPr>
                <w:rFonts w:ascii="Arial" w:hAnsi="Arial" w:cs="Arial"/>
                <w:color w:val="000000"/>
              </w:rPr>
              <w:t>4735091.12</w:t>
            </w:r>
          </w:p>
        </w:tc>
        <w:tc>
          <w:tcPr>
            <w:tcW w:w="722" w:type="dxa"/>
            <w:tcBorders>
              <w:top w:val="single" w:sz="8" w:space="0" w:color="000000"/>
              <w:left w:val="single" w:sz="8" w:space="0" w:color="000000"/>
              <w:bottom w:val="single" w:sz="8" w:space="0" w:color="000000"/>
              <w:right w:val="single" w:sz="8" w:space="0" w:color="000000"/>
            </w:tcBorders>
            <w:vAlign w:val="center"/>
          </w:tcPr>
          <w:p w14:paraId="2223E304" w14:textId="77777777" w:rsidR="00F70974" w:rsidRPr="00F70974" w:rsidRDefault="00F70974" w:rsidP="001037EC">
            <w:pPr>
              <w:spacing w:after="150"/>
              <w:rPr>
                <w:rFonts w:ascii="Arial" w:hAnsi="Arial" w:cs="Arial"/>
              </w:rPr>
            </w:pPr>
            <w:r w:rsidRPr="00F70974">
              <w:rPr>
                <w:rFonts w:ascii="Arial" w:hAnsi="Arial" w:cs="Arial"/>
                <w:b/>
                <w:color w:val="000000"/>
              </w:rPr>
              <w:t>Ј560</w:t>
            </w:r>
          </w:p>
        </w:tc>
        <w:tc>
          <w:tcPr>
            <w:tcW w:w="2040" w:type="dxa"/>
            <w:tcBorders>
              <w:top w:val="single" w:sz="8" w:space="0" w:color="000000"/>
              <w:left w:val="single" w:sz="8" w:space="0" w:color="000000"/>
              <w:bottom w:val="single" w:sz="8" w:space="0" w:color="000000"/>
              <w:right w:val="single" w:sz="8" w:space="0" w:color="000000"/>
            </w:tcBorders>
            <w:vAlign w:val="center"/>
          </w:tcPr>
          <w:p w14:paraId="55C8C8B9" w14:textId="77777777" w:rsidR="00F70974" w:rsidRPr="00F70974" w:rsidRDefault="00F70974" w:rsidP="001037EC">
            <w:pPr>
              <w:spacing w:after="150"/>
              <w:rPr>
                <w:rFonts w:ascii="Arial" w:hAnsi="Arial" w:cs="Arial"/>
              </w:rPr>
            </w:pPr>
            <w:r w:rsidRPr="00F70974">
              <w:rPr>
                <w:rFonts w:ascii="Arial" w:hAnsi="Arial" w:cs="Arial"/>
                <w:color w:val="000000"/>
              </w:rPr>
              <w:t>7613079.27</w:t>
            </w:r>
          </w:p>
        </w:tc>
        <w:tc>
          <w:tcPr>
            <w:tcW w:w="2040" w:type="dxa"/>
            <w:tcBorders>
              <w:top w:val="single" w:sz="8" w:space="0" w:color="000000"/>
              <w:left w:val="single" w:sz="8" w:space="0" w:color="000000"/>
              <w:bottom w:val="single" w:sz="8" w:space="0" w:color="000000"/>
              <w:right w:val="single" w:sz="8" w:space="0" w:color="000000"/>
            </w:tcBorders>
            <w:vAlign w:val="center"/>
          </w:tcPr>
          <w:p w14:paraId="12C94ADC" w14:textId="77777777" w:rsidR="00F70974" w:rsidRPr="00F70974" w:rsidRDefault="00F70974" w:rsidP="001037EC">
            <w:pPr>
              <w:spacing w:after="150"/>
              <w:rPr>
                <w:rFonts w:ascii="Arial" w:hAnsi="Arial" w:cs="Arial"/>
              </w:rPr>
            </w:pPr>
            <w:r w:rsidRPr="00F70974">
              <w:rPr>
                <w:rFonts w:ascii="Arial" w:hAnsi="Arial" w:cs="Arial"/>
                <w:color w:val="000000"/>
              </w:rPr>
              <w:t>4731971.43</w:t>
            </w:r>
          </w:p>
        </w:tc>
      </w:tr>
      <w:tr w:rsidR="00F70974" w:rsidRPr="00F70974" w14:paraId="3B9E88F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4690C3A" w14:textId="77777777" w:rsidR="00F70974" w:rsidRPr="00F70974" w:rsidRDefault="00F70974" w:rsidP="001037EC">
            <w:pPr>
              <w:spacing w:after="150"/>
              <w:rPr>
                <w:rFonts w:ascii="Arial" w:hAnsi="Arial" w:cs="Arial"/>
              </w:rPr>
            </w:pPr>
            <w:r w:rsidRPr="00F70974">
              <w:rPr>
                <w:rFonts w:ascii="Arial" w:hAnsi="Arial" w:cs="Arial"/>
                <w:b/>
                <w:color w:val="000000"/>
              </w:rPr>
              <w:t>Ј159</w:t>
            </w:r>
          </w:p>
        </w:tc>
        <w:tc>
          <w:tcPr>
            <w:tcW w:w="2039" w:type="dxa"/>
            <w:tcBorders>
              <w:top w:val="single" w:sz="8" w:space="0" w:color="000000"/>
              <w:left w:val="single" w:sz="8" w:space="0" w:color="000000"/>
              <w:bottom w:val="single" w:sz="8" w:space="0" w:color="000000"/>
              <w:right w:val="single" w:sz="8" w:space="0" w:color="000000"/>
            </w:tcBorders>
            <w:vAlign w:val="center"/>
          </w:tcPr>
          <w:p w14:paraId="5D06DD9E" w14:textId="77777777" w:rsidR="00F70974" w:rsidRPr="00F70974" w:rsidRDefault="00F70974" w:rsidP="001037EC">
            <w:pPr>
              <w:spacing w:after="150"/>
              <w:rPr>
                <w:rFonts w:ascii="Arial" w:hAnsi="Arial" w:cs="Arial"/>
              </w:rPr>
            </w:pPr>
            <w:r w:rsidRPr="00F70974">
              <w:rPr>
                <w:rFonts w:ascii="Arial" w:hAnsi="Arial" w:cs="Arial"/>
                <w:color w:val="000000"/>
              </w:rPr>
              <w:t>7612720.58</w:t>
            </w:r>
          </w:p>
        </w:tc>
        <w:tc>
          <w:tcPr>
            <w:tcW w:w="2039" w:type="dxa"/>
            <w:tcBorders>
              <w:top w:val="single" w:sz="8" w:space="0" w:color="000000"/>
              <w:left w:val="single" w:sz="8" w:space="0" w:color="000000"/>
              <w:bottom w:val="single" w:sz="8" w:space="0" w:color="000000"/>
              <w:right w:val="single" w:sz="8" w:space="0" w:color="000000"/>
            </w:tcBorders>
            <w:vAlign w:val="center"/>
          </w:tcPr>
          <w:p w14:paraId="6B70DA5A" w14:textId="77777777" w:rsidR="00F70974" w:rsidRPr="00F70974" w:rsidRDefault="00F70974" w:rsidP="001037EC">
            <w:pPr>
              <w:spacing w:after="150"/>
              <w:rPr>
                <w:rFonts w:ascii="Arial" w:hAnsi="Arial" w:cs="Arial"/>
              </w:rPr>
            </w:pPr>
            <w:r w:rsidRPr="00F70974">
              <w:rPr>
                <w:rFonts w:ascii="Arial" w:hAnsi="Arial" w:cs="Arial"/>
                <w:color w:val="000000"/>
              </w:rPr>
              <w:t>4733531.72</w:t>
            </w:r>
          </w:p>
        </w:tc>
        <w:tc>
          <w:tcPr>
            <w:tcW w:w="721" w:type="dxa"/>
            <w:tcBorders>
              <w:top w:val="single" w:sz="8" w:space="0" w:color="000000"/>
              <w:left w:val="single" w:sz="8" w:space="0" w:color="000000"/>
              <w:bottom w:val="single" w:sz="8" w:space="0" w:color="000000"/>
              <w:right w:val="single" w:sz="8" w:space="0" w:color="000000"/>
            </w:tcBorders>
            <w:vAlign w:val="center"/>
          </w:tcPr>
          <w:p w14:paraId="6375945F" w14:textId="77777777" w:rsidR="00F70974" w:rsidRPr="00F70974" w:rsidRDefault="00F70974" w:rsidP="001037EC">
            <w:pPr>
              <w:spacing w:after="150"/>
              <w:rPr>
                <w:rFonts w:ascii="Arial" w:hAnsi="Arial" w:cs="Arial"/>
              </w:rPr>
            </w:pPr>
            <w:r w:rsidRPr="00F70974">
              <w:rPr>
                <w:rFonts w:ascii="Arial" w:hAnsi="Arial" w:cs="Arial"/>
                <w:b/>
                <w:color w:val="000000"/>
              </w:rPr>
              <w:t>Ј360</w:t>
            </w:r>
          </w:p>
        </w:tc>
        <w:tc>
          <w:tcPr>
            <w:tcW w:w="2039" w:type="dxa"/>
            <w:tcBorders>
              <w:top w:val="single" w:sz="8" w:space="0" w:color="000000"/>
              <w:left w:val="single" w:sz="8" w:space="0" w:color="000000"/>
              <w:bottom w:val="single" w:sz="8" w:space="0" w:color="000000"/>
              <w:right w:val="single" w:sz="8" w:space="0" w:color="000000"/>
            </w:tcBorders>
            <w:vAlign w:val="center"/>
          </w:tcPr>
          <w:p w14:paraId="30C9ED16" w14:textId="77777777" w:rsidR="00F70974" w:rsidRPr="00F70974" w:rsidRDefault="00F70974" w:rsidP="001037EC">
            <w:pPr>
              <w:spacing w:after="150"/>
              <w:rPr>
                <w:rFonts w:ascii="Arial" w:hAnsi="Arial" w:cs="Arial"/>
              </w:rPr>
            </w:pPr>
            <w:r w:rsidRPr="00F70974">
              <w:rPr>
                <w:rFonts w:ascii="Arial" w:hAnsi="Arial" w:cs="Arial"/>
                <w:color w:val="000000"/>
              </w:rPr>
              <w:t>7609030.61</w:t>
            </w:r>
          </w:p>
        </w:tc>
        <w:tc>
          <w:tcPr>
            <w:tcW w:w="2039" w:type="dxa"/>
            <w:tcBorders>
              <w:top w:val="single" w:sz="8" w:space="0" w:color="000000"/>
              <w:left w:val="single" w:sz="8" w:space="0" w:color="000000"/>
              <w:bottom w:val="single" w:sz="8" w:space="0" w:color="000000"/>
              <w:right w:val="single" w:sz="8" w:space="0" w:color="000000"/>
            </w:tcBorders>
            <w:vAlign w:val="center"/>
          </w:tcPr>
          <w:p w14:paraId="4D992009" w14:textId="77777777" w:rsidR="00F70974" w:rsidRPr="00F70974" w:rsidRDefault="00F70974" w:rsidP="001037EC">
            <w:pPr>
              <w:spacing w:after="150"/>
              <w:rPr>
                <w:rFonts w:ascii="Arial" w:hAnsi="Arial" w:cs="Arial"/>
              </w:rPr>
            </w:pPr>
            <w:r w:rsidRPr="00F70974">
              <w:rPr>
                <w:rFonts w:ascii="Arial" w:hAnsi="Arial" w:cs="Arial"/>
                <w:color w:val="000000"/>
              </w:rPr>
              <w:t>4735074.81</w:t>
            </w:r>
          </w:p>
        </w:tc>
        <w:tc>
          <w:tcPr>
            <w:tcW w:w="722" w:type="dxa"/>
            <w:tcBorders>
              <w:top w:val="single" w:sz="8" w:space="0" w:color="000000"/>
              <w:left w:val="single" w:sz="8" w:space="0" w:color="000000"/>
              <w:bottom w:val="single" w:sz="8" w:space="0" w:color="000000"/>
              <w:right w:val="single" w:sz="8" w:space="0" w:color="000000"/>
            </w:tcBorders>
            <w:vAlign w:val="center"/>
          </w:tcPr>
          <w:p w14:paraId="066ED835" w14:textId="77777777" w:rsidR="00F70974" w:rsidRPr="00F70974" w:rsidRDefault="00F70974" w:rsidP="001037EC">
            <w:pPr>
              <w:spacing w:after="150"/>
              <w:rPr>
                <w:rFonts w:ascii="Arial" w:hAnsi="Arial" w:cs="Arial"/>
              </w:rPr>
            </w:pPr>
            <w:r w:rsidRPr="00F70974">
              <w:rPr>
                <w:rFonts w:ascii="Arial" w:hAnsi="Arial" w:cs="Arial"/>
                <w:b/>
                <w:color w:val="000000"/>
              </w:rPr>
              <w:t>Ј561</w:t>
            </w:r>
          </w:p>
        </w:tc>
        <w:tc>
          <w:tcPr>
            <w:tcW w:w="2040" w:type="dxa"/>
            <w:tcBorders>
              <w:top w:val="single" w:sz="8" w:space="0" w:color="000000"/>
              <w:left w:val="single" w:sz="8" w:space="0" w:color="000000"/>
              <w:bottom w:val="single" w:sz="8" w:space="0" w:color="000000"/>
              <w:right w:val="single" w:sz="8" w:space="0" w:color="000000"/>
            </w:tcBorders>
            <w:vAlign w:val="center"/>
          </w:tcPr>
          <w:p w14:paraId="6569220C" w14:textId="77777777" w:rsidR="00F70974" w:rsidRPr="00F70974" w:rsidRDefault="00F70974" w:rsidP="001037EC">
            <w:pPr>
              <w:spacing w:after="150"/>
              <w:rPr>
                <w:rFonts w:ascii="Arial" w:hAnsi="Arial" w:cs="Arial"/>
              </w:rPr>
            </w:pPr>
            <w:r w:rsidRPr="00F70974">
              <w:rPr>
                <w:rFonts w:ascii="Arial" w:hAnsi="Arial" w:cs="Arial"/>
                <w:color w:val="000000"/>
              </w:rPr>
              <w:t>7613075.29</w:t>
            </w:r>
          </w:p>
        </w:tc>
        <w:tc>
          <w:tcPr>
            <w:tcW w:w="2040" w:type="dxa"/>
            <w:tcBorders>
              <w:top w:val="single" w:sz="8" w:space="0" w:color="000000"/>
              <w:left w:val="single" w:sz="8" w:space="0" w:color="000000"/>
              <w:bottom w:val="single" w:sz="8" w:space="0" w:color="000000"/>
              <w:right w:val="single" w:sz="8" w:space="0" w:color="000000"/>
            </w:tcBorders>
            <w:vAlign w:val="center"/>
          </w:tcPr>
          <w:p w14:paraId="0D4C1A6D" w14:textId="77777777" w:rsidR="00F70974" w:rsidRPr="00F70974" w:rsidRDefault="00F70974" w:rsidP="001037EC">
            <w:pPr>
              <w:spacing w:after="150"/>
              <w:rPr>
                <w:rFonts w:ascii="Arial" w:hAnsi="Arial" w:cs="Arial"/>
              </w:rPr>
            </w:pPr>
            <w:r w:rsidRPr="00F70974">
              <w:rPr>
                <w:rFonts w:ascii="Arial" w:hAnsi="Arial" w:cs="Arial"/>
                <w:color w:val="000000"/>
              </w:rPr>
              <w:t>4731950.00</w:t>
            </w:r>
          </w:p>
        </w:tc>
      </w:tr>
      <w:tr w:rsidR="00F70974" w:rsidRPr="00F70974" w14:paraId="3BDA20C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BF821A6" w14:textId="77777777" w:rsidR="00F70974" w:rsidRPr="00F70974" w:rsidRDefault="00F70974" w:rsidP="001037EC">
            <w:pPr>
              <w:spacing w:after="150"/>
              <w:rPr>
                <w:rFonts w:ascii="Arial" w:hAnsi="Arial" w:cs="Arial"/>
              </w:rPr>
            </w:pPr>
            <w:r w:rsidRPr="00F70974">
              <w:rPr>
                <w:rFonts w:ascii="Arial" w:hAnsi="Arial" w:cs="Arial"/>
                <w:b/>
                <w:color w:val="000000"/>
              </w:rPr>
              <w:t>Ј160</w:t>
            </w:r>
          </w:p>
        </w:tc>
        <w:tc>
          <w:tcPr>
            <w:tcW w:w="2039" w:type="dxa"/>
            <w:tcBorders>
              <w:top w:val="single" w:sz="8" w:space="0" w:color="000000"/>
              <w:left w:val="single" w:sz="8" w:space="0" w:color="000000"/>
              <w:bottom w:val="single" w:sz="8" w:space="0" w:color="000000"/>
              <w:right w:val="single" w:sz="8" w:space="0" w:color="000000"/>
            </w:tcBorders>
            <w:vAlign w:val="center"/>
          </w:tcPr>
          <w:p w14:paraId="092FBB91" w14:textId="77777777" w:rsidR="00F70974" w:rsidRPr="00F70974" w:rsidRDefault="00F70974" w:rsidP="001037EC">
            <w:pPr>
              <w:spacing w:after="150"/>
              <w:rPr>
                <w:rFonts w:ascii="Arial" w:hAnsi="Arial" w:cs="Arial"/>
              </w:rPr>
            </w:pPr>
            <w:r w:rsidRPr="00F70974">
              <w:rPr>
                <w:rFonts w:ascii="Arial" w:hAnsi="Arial" w:cs="Arial"/>
                <w:color w:val="000000"/>
              </w:rPr>
              <w:t>7612696.35</w:t>
            </w:r>
          </w:p>
        </w:tc>
        <w:tc>
          <w:tcPr>
            <w:tcW w:w="2039" w:type="dxa"/>
            <w:tcBorders>
              <w:top w:val="single" w:sz="8" w:space="0" w:color="000000"/>
              <w:left w:val="single" w:sz="8" w:space="0" w:color="000000"/>
              <w:bottom w:val="single" w:sz="8" w:space="0" w:color="000000"/>
              <w:right w:val="single" w:sz="8" w:space="0" w:color="000000"/>
            </w:tcBorders>
            <w:vAlign w:val="center"/>
          </w:tcPr>
          <w:p w14:paraId="073B707D" w14:textId="77777777" w:rsidR="00F70974" w:rsidRPr="00F70974" w:rsidRDefault="00F70974" w:rsidP="001037EC">
            <w:pPr>
              <w:spacing w:after="150"/>
              <w:rPr>
                <w:rFonts w:ascii="Arial" w:hAnsi="Arial" w:cs="Arial"/>
              </w:rPr>
            </w:pPr>
            <w:r w:rsidRPr="00F70974">
              <w:rPr>
                <w:rFonts w:ascii="Arial" w:hAnsi="Arial" w:cs="Arial"/>
                <w:color w:val="000000"/>
              </w:rPr>
              <w:t>4733572.53</w:t>
            </w:r>
          </w:p>
        </w:tc>
        <w:tc>
          <w:tcPr>
            <w:tcW w:w="721" w:type="dxa"/>
            <w:tcBorders>
              <w:top w:val="single" w:sz="8" w:space="0" w:color="000000"/>
              <w:left w:val="single" w:sz="8" w:space="0" w:color="000000"/>
              <w:bottom w:val="single" w:sz="8" w:space="0" w:color="000000"/>
              <w:right w:val="single" w:sz="8" w:space="0" w:color="000000"/>
            </w:tcBorders>
            <w:vAlign w:val="center"/>
          </w:tcPr>
          <w:p w14:paraId="0E57117A" w14:textId="77777777" w:rsidR="00F70974" w:rsidRPr="00F70974" w:rsidRDefault="00F70974" w:rsidP="001037EC">
            <w:pPr>
              <w:spacing w:after="150"/>
              <w:rPr>
                <w:rFonts w:ascii="Arial" w:hAnsi="Arial" w:cs="Arial"/>
              </w:rPr>
            </w:pPr>
            <w:r w:rsidRPr="00F70974">
              <w:rPr>
                <w:rFonts w:ascii="Arial" w:hAnsi="Arial" w:cs="Arial"/>
                <w:b/>
                <w:color w:val="000000"/>
              </w:rPr>
              <w:t>Ј361</w:t>
            </w:r>
          </w:p>
        </w:tc>
        <w:tc>
          <w:tcPr>
            <w:tcW w:w="2039" w:type="dxa"/>
            <w:tcBorders>
              <w:top w:val="single" w:sz="8" w:space="0" w:color="000000"/>
              <w:left w:val="single" w:sz="8" w:space="0" w:color="000000"/>
              <w:bottom w:val="single" w:sz="8" w:space="0" w:color="000000"/>
              <w:right w:val="single" w:sz="8" w:space="0" w:color="000000"/>
            </w:tcBorders>
            <w:vAlign w:val="center"/>
          </w:tcPr>
          <w:p w14:paraId="3D463349" w14:textId="77777777" w:rsidR="00F70974" w:rsidRPr="00F70974" w:rsidRDefault="00F70974" w:rsidP="001037EC">
            <w:pPr>
              <w:spacing w:after="150"/>
              <w:rPr>
                <w:rFonts w:ascii="Arial" w:hAnsi="Arial" w:cs="Arial"/>
              </w:rPr>
            </w:pPr>
            <w:r w:rsidRPr="00F70974">
              <w:rPr>
                <w:rFonts w:ascii="Arial" w:hAnsi="Arial" w:cs="Arial"/>
                <w:color w:val="000000"/>
              </w:rPr>
              <w:t>7609048.01</w:t>
            </w:r>
          </w:p>
        </w:tc>
        <w:tc>
          <w:tcPr>
            <w:tcW w:w="2039" w:type="dxa"/>
            <w:tcBorders>
              <w:top w:val="single" w:sz="8" w:space="0" w:color="000000"/>
              <w:left w:val="single" w:sz="8" w:space="0" w:color="000000"/>
              <w:bottom w:val="single" w:sz="8" w:space="0" w:color="000000"/>
              <w:right w:val="single" w:sz="8" w:space="0" w:color="000000"/>
            </w:tcBorders>
            <w:vAlign w:val="center"/>
          </w:tcPr>
          <w:p w14:paraId="492A59AD" w14:textId="77777777" w:rsidR="00F70974" w:rsidRPr="00F70974" w:rsidRDefault="00F70974" w:rsidP="001037EC">
            <w:pPr>
              <w:spacing w:after="150"/>
              <w:rPr>
                <w:rFonts w:ascii="Arial" w:hAnsi="Arial" w:cs="Arial"/>
              </w:rPr>
            </w:pPr>
            <w:r w:rsidRPr="00F70974">
              <w:rPr>
                <w:rFonts w:ascii="Arial" w:hAnsi="Arial" w:cs="Arial"/>
                <w:color w:val="000000"/>
              </w:rPr>
              <w:t>4735058.76</w:t>
            </w:r>
          </w:p>
        </w:tc>
        <w:tc>
          <w:tcPr>
            <w:tcW w:w="722" w:type="dxa"/>
            <w:tcBorders>
              <w:top w:val="single" w:sz="8" w:space="0" w:color="000000"/>
              <w:left w:val="single" w:sz="8" w:space="0" w:color="000000"/>
              <w:bottom w:val="single" w:sz="8" w:space="0" w:color="000000"/>
              <w:right w:val="single" w:sz="8" w:space="0" w:color="000000"/>
            </w:tcBorders>
            <w:vAlign w:val="center"/>
          </w:tcPr>
          <w:p w14:paraId="78BF19BC" w14:textId="77777777" w:rsidR="00F70974" w:rsidRPr="00F70974" w:rsidRDefault="00F70974" w:rsidP="001037EC">
            <w:pPr>
              <w:spacing w:after="150"/>
              <w:rPr>
                <w:rFonts w:ascii="Arial" w:hAnsi="Arial" w:cs="Arial"/>
              </w:rPr>
            </w:pPr>
            <w:r w:rsidRPr="00F70974">
              <w:rPr>
                <w:rFonts w:ascii="Arial" w:hAnsi="Arial" w:cs="Arial"/>
                <w:b/>
                <w:color w:val="000000"/>
              </w:rPr>
              <w:t>Ј562</w:t>
            </w:r>
          </w:p>
        </w:tc>
        <w:tc>
          <w:tcPr>
            <w:tcW w:w="2040" w:type="dxa"/>
            <w:tcBorders>
              <w:top w:val="single" w:sz="8" w:space="0" w:color="000000"/>
              <w:left w:val="single" w:sz="8" w:space="0" w:color="000000"/>
              <w:bottom w:val="single" w:sz="8" w:space="0" w:color="000000"/>
              <w:right w:val="single" w:sz="8" w:space="0" w:color="000000"/>
            </w:tcBorders>
            <w:vAlign w:val="center"/>
          </w:tcPr>
          <w:p w14:paraId="564B43F9" w14:textId="77777777" w:rsidR="00F70974" w:rsidRPr="00F70974" w:rsidRDefault="00F70974" w:rsidP="001037EC">
            <w:pPr>
              <w:spacing w:after="150"/>
              <w:rPr>
                <w:rFonts w:ascii="Arial" w:hAnsi="Arial" w:cs="Arial"/>
              </w:rPr>
            </w:pPr>
            <w:r w:rsidRPr="00F70974">
              <w:rPr>
                <w:rFonts w:ascii="Arial" w:hAnsi="Arial" w:cs="Arial"/>
                <w:color w:val="000000"/>
              </w:rPr>
              <w:t>7613068.56</w:t>
            </w:r>
          </w:p>
        </w:tc>
        <w:tc>
          <w:tcPr>
            <w:tcW w:w="2040" w:type="dxa"/>
            <w:tcBorders>
              <w:top w:val="single" w:sz="8" w:space="0" w:color="000000"/>
              <w:left w:val="single" w:sz="8" w:space="0" w:color="000000"/>
              <w:bottom w:val="single" w:sz="8" w:space="0" w:color="000000"/>
              <w:right w:val="single" w:sz="8" w:space="0" w:color="000000"/>
            </w:tcBorders>
            <w:vAlign w:val="center"/>
          </w:tcPr>
          <w:p w14:paraId="207B78E8" w14:textId="77777777" w:rsidR="00F70974" w:rsidRPr="00F70974" w:rsidRDefault="00F70974" w:rsidP="001037EC">
            <w:pPr>
              <w:spacing w:after="150"/>
              <w:rPr>
                <w:rFonts w:ascii="Arial" w:hAnsi="Arial" w:cs="Arial"/>
              </w:rPr>
            </w:pPr>
            <w:r w:rsidRPr="00F70974">
              <w:rPr>
                <w:rFonts w:ascii="Arial" w:hAnsi="Arial" w:cs="Arial"/>
                <w:color w:val="000000"/>
              </w:rPr>
              <w:t>4731929.27</w:t>
            </w:r>
          </w:p>
        </w:tc>
      </w:tr>
      <w:tr w:rsidR="00F70974" w:rsidRPr="00F70974" w14:paraId="31C0D3C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A27D9CB" w14:textId="77777777" w:rsidR="00F70974" w:rsidRPr="00F70974" w:rsidRDefault="00F70974" w:rsidP="001037EC">
            <w:pPr>
              <w:spacing w:after="150"/>
              <w:rPr>
                <w:rFonts w:ascii="Arial" w:hAnsi="Arial" w:cs="Arial"/>
              </w:rPr>
            </w:pPr>
            <w:r w:rsidRPr="00F70974">
              <w:rPr>
                <w:rFonts w:ascii="Arial" w:hAnsi="Arial" w:cs="Arial"/>
                <w:b/>
                <w:color w:val="000000"/>
              </w:rPr>
              <w:t>Ј161</w:t>
            </w:r>
          </w:p>
        </w:tc>
        <w:tc>
          <w:tcPr>
            <w:tcW w:w="2039" w:type="dxa"/>
            <w:tcBorders>
              <w:top w:val="single" w:sz="8" w:space="0" w:color="000000"/>
              <w:left w:val="single" w:sz="8" w:space="0" w:color="000000"/>
              <w:bottom w:val="single" w:sz="8" w:space="0" w:color="000000"/>
              <w:right w:val="single" w:sz="8" w:space="0" w:color="000000"/>
            </w:tcBorders>
            <w:vAlign w:val="center"/>
          </w:tcPr>
          <w:p w14:paraId="25DB0B60" w14:textId="77777777" w:rsidR="00F70974" w:rsidRPr="00F70974" w:rsidRDefault="00F70974" w:rsidP="001037EC">
            <w:pPr>
              <w:spacing w:after="150"/>
              <w:rPr>
                <w:rFonts w:ascii="Arial" w:hAnsi="Arial" w:cs="Arial"/>
              </w:rPr>
            </w:pPr>
            <w:r w:rsidRPr="00F70974">
              <w:rPr>
                <w:rFonts w:ascii="Arial" w:hAnsi="Arial" w:cs="Arial"/>
                <w:color w:val="000000"/>
              </w:rPr>
              <w:t>7612680.69</w:t>
            </w:r>
          </w:p>
        </w:tc>
        <w:tc>
          <w:tcPr>
            <w:tcW w:w="2039" w:type="dxa"/>
            <w:tcBorders>
              <w:top w:val="single" w:sz="8" w:space="0" w:color="000000"/>
              <w:left w:val="single" w:sz="8" w:space="0" w:color="000000"/>
              <w:bottom w:val="single" w:sz="8" w:space="0" w:color="000000"/>
              <w:right w:val="single" w:sz="8" w:space="0" w:color="000000"/>
            </w:tcBorders>
            <w:vAlign w:val="center"/>
          </w:tcPr>
          <w:p w14:paraId="5F50386A" w14:textId="77777777" w:rsidR="00F70974" w:rsidRPr="00F70974" w:rsidRDefault="00F70974" w:rsidP="001037EC">
            <w:pPr>
              <w:spacing w:after="150"/>
              <w:rPr>
                <w:rFonts w:ascii="Arial" w:hAnsi="Arial" w:cs="Arial"/>
              </w:rPr>
            </w:pPr>
            <w:r w:rsidRPr="00F70974">
              <w:rPr>
                <w:rFonts w:ascii="Arial" w:hAnsi="Arial" w:cs="Arial"/>
                <w:color w:val="000000"/>
              </w:rPr>
              <w:t>4733602.41</w:t>
            </w:r>
          </w:p>
        </w:tc>
        <w:tc>
          <w:tcPr>
            <w:tcW w:w="721" w:type="dxa"/>
            <w:tcBorders>
              <w:top w:val="single" w:sz="8" w:space="0" w:color="000000"/>
              <w:left w:val="single" w:sz="8" w:space="0" w:color="000000"/>
              <w:bottom w:val="single" w:sz="8" w:space="0" w:color="000000"/>
              <w:right w:val="single" w:sz="8" w:space="0" w:color="000000"/>
            </w:tcBorders>
            <w:vAlign w:val="center"/>
          </w:tcPr>
          <w:p w14:paraId="239132D8" w14:textId="77777777" w:rsidR="00F70974" w:rsidRPr="00F70974" w:rsidRDefault="00F70974" w:rsidP="001037EC">
            <w:pPr>
              <w:spacing w:after="150"/>
              <w:rPr>
                <w:rFonts w:ascii="Arial" w:hAnsi="Arial" w:cs="Arial"/>
              </w:rPr>
            </w:pPr>
            <w:r w:rsidRPr="00F70974">
              <w:rPr>
                <w:rFonts w:ascii="Arial" w:hAnsi="Arial" w:cs="Arial"/>
                <w:b/>
                <w:color w:val="000000"/>
              </w:rPr>
              <w:t>Ј362</w:t>
            </w:r>
          </w:p>
        </w:tc>
        <w:tc>
          <w:tcPr>
            <w:tcW w:w="2039" w:type="dxa"/>
            <w:tcBorders>
              <w:top w:val="single" w:sz="8" w:space="0" w:color="000000"/>
              <w:left w:val="single" w:sz="8" w:space="0" w:color="000000"/>
              <w:bottom w:val="single" w:sz="8" w:space="0" w:color="000000"/>
              <w:right w:val="single" w:sz="8" w:space="0" w:color="000000"/>
            </w:tcBorders>
            <w:vAlign w:val="center"/>
          </w:tcPr>
          <w:p w14:paraId="1458575F" w14:textId="77777777" w:rsidR="00F70974" w:rsidRPr="00F70974" w:rsidRDefault="00F70974" w:rsidP="001037EC">
            <w:pPr>
              <w:spacing w:after="150"/>
              <w:rPr>
                <w:rFonts w:ascii="Arial" w:hAnsi="Arial" w:cs="Arial"/>
              </w:rPr>
            </w:pPr>
            <w:r w:rsidRPr="00F70974">
              <w:rPr>
                <w:rFonts w:ascii="Arial" w:hAnsi="Arial" w:cs="Arial"/>
                <w:color w:val="000000"/>
              </w:rPr>
              <w:t>7609066.16</w:t>
            </w:r>
          </w:p>
        </w:tc>
        <w:tc>
          <w:tcPr>
            <w:tcW w:w="2039" w:type="dxa"/>
            <w:tcBorders>
              <w:top w:val="single" w:sz="8" w:space="0" w:color="000000"/>
              <w:left w:val="single" w:sz="8" w:space="0" w:color="000000"/>
              <w:bottom w:val="single" w:sz="8" w:space="0" w:color="000000"/>
              <w:right w:val="single" w:sz="8" w:space="0" w:color="000000"/>
            </w:tcBorders>
            <w:vAlign w:val="center"/>
          </w:tcPr>
          <w:p w14:paraId="1C1C9541" w14:textId="77777777" w:rsidR="00F70974" w:rsidRPr="00F70974" w:rsidRDefault="00F70974" w:rsidP="001037EC">
            <w:pPr>
              <w:spacing w:after="150"/>
              <w:rPr>
                <w:rFonts w:ascii="Arial" w:hAnsi="Arial" w:cs="Arial"/>
              </w:rPr>
            </w:pPr>
            <w:r w:rsidRPr="00F70974">
              <w:rPr>
                <w:rFonts w:ascii="Arial" w:hAnsi="Arial" w:cs="Arial"/>
                <w:color w:val="000000"/>
              </w:rPr>
              <w:t>4735051.19</w:t>
            </w:r>
          </w:p>
        </w:tc>
        <w:tc>
          <w:tcPr>
            <w:tcW w:w="722" w:type="dxa"/>
            <w:tcBorders>
              <w:top w:val="single" w:sz="8" w:space="0" w:color="000000"/>
              <w:left w:val="single" w:sz="8" w:space="0" w:color="000000"/>
              <w:bottom w:val="single" w:sz="8" w:space="0" w:color="000000"/>
              <w:right w:val="single" w:sz="8" w:space="0" w:color="000000"/>
            </w:tcBorders>
            <w:vAlign w:val="center"/>
          </w:tcPr>
          <w:p w14:paraId="0F96ABDE" w14:textId="77777777" w:rsidR="00F70974" w:rsidRPr="00F70974" w:rsidRDefault="00F70974" w:rsidP="001037EC">
            <w:pPr>
              <w:spacing w:after="150"/>
              <w:rPr>
                <w:rFonts w:ascii="Arial" w:hAnsi="Arial" w:cs="Arial"/>
              </w:rPr>
            </w:pPr>
            <w:r w:rsidRPr="00F70974">
              <w:rPr>
                <w:rFonts w:ascii="Arial" w:hAnsi="Arial" w:cs="Arial"/>
                <w:b/>
                <w:color w:val="000000"/>
              </w:rPr>
              <w:t>Ј563</w:t>
            </w:r>
          </w:p>
        </w:tc>
        <w:tc>
          <w:tcPr>
            <w:tcW w:w="2040" w:type="dxa"/>
            <w:tcBorders>
              <w:top w:val="single" w:sz="8" w:space="0" w:color="000000"/>
              <w:left w:val="single" w:sz="8" w:space="0" w:color="000000"/>
              <w:bottom w:val="single" w:sz="8" w:space="0" w:color="000000"/>
              <w:right w:val="single" w:sz="8" w:space="0" w:color="000000"/>
            </w:tcBorders>
            <w:vAlign w:val="center"/>
          </w:tcPr>
          <w:p w14:paraId="224C218B" w14:textId="77777777" w:rsidR="00F70974" w:rsidRPr="00F70974" w:rsidRDefault="00F70974" w:rsidP="001037EC">
            <w:pPr>
              <w:spacing w:after="150"/>
              <w:rPr>
                <w:rFonts w:ascii="Arial" w:hAnsi="Arial" w:cs="Arial"/>
              </w:rPr>
            </w:pPr>
            <w:r w:rsidRPr="00F70974">
              <w:rPr>
                <w:rFonts w:ascii="Arial" w:hAnsi="Arial" w:cs="Arial"/>
                <w:color w:val="000000"/>
              </w:rPr>
              <w:t>7613039.41</w:t>
            </w:r>
          </w:p>
        </w:tc>
        <w:tc>
          <w:tcPr>
            <w:tcW w:w="2040" w:type="dxa"/>
            <w:tcBorders>
              <w:top w:val="single" w:sz="8" w:space="0" w:color="000000"/>
              <w:left w:val="single" w:sz="8" w:space="0" w:color="000000"/>
              <w:bottom w:val="single" w:sz="8" w:space="0" w:color="000000"/>
              <w:right w:val="single" w:sz="8" w:space="0" w:color="000000"/>
            </w:tcBorders>
            <w:vAlign w:val="center"/>
          </w:tcPr>
          <w:p w14:paraId="5DAF8652" w14:textId="77777777" w:rsidR="00F70974" w:rsidRPr="00F70974" w:rsidRDefault="00F70974" w:rsidP="001037EC">
            <w:pPr>
              <w:spacing w:after="150"/>
              <w:rPr>
                <w:rFonts w:ascii="Arial" w:hAnsi="Arial" w:cs="Arial"/>
              </w:rPr>
            </w:pPr>
            <w:r w:rsidRPr="00F70974">
              <w:rPr>
                <w:rFonts w:ascii="Arial" w:hAnsi="Arial" w:cs="Arial"/>
                <w:color w:val="000000"/>
              </w:rPr>
              <w:t>4731856.04</w:t>
            </w:r>
          </w:p>
        </w:tc>
      </w:tr>
      <w:tr w:rsidR="00F70974" w:rsidRPr="00F70974" w14:paraId="4B1E2E0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D8A3B69" w14:textId="77777777" w:rsidR="00F70974" w:rsidRPr="00F70974" w:rsidRDefault="00F70974" w:rsidP="001037EC">
            <w:pPr>
              <w:spacing w:after="150"/>
              <w:rPr>
                <w:rFonts w:ascii="Arial" w:hAnsi="Arial" w:cs="Arial"/>
              </w:rPr>
            </w:pPr>
            <w:r w:rsidRPr="00F70974">
              <w:rPr>
                <w:rFonts w:ascii="Arial" w:hAnsi="Arial" w:cs="Arial"/>
                <w:b/>
                <w:color w:val="000000"/>
              </w:rPr>
              <w:t>Ј162</w:t>
            </w:r>
          </w:p>
        </w:tc>
        <w:tc>
          <w:tcPr>
            <w:tcW w:w="2039" w:type="dxa"/>
            <w:tcBorders>
              <w:top w:val="single" w:sz="8" w:space="0" w:color="000000"/>
              <w:left w:val="single" w:sz="8" w:space="0" w:color="000000"/>
              <w:bottom w:val="single" w:sz="8" w:space="0" w:color="000000"/>
              <w:right w:val="single" w:sz="8" w:space="0" w:color="000000"/>
            </w:tcBorders>
            <w:vAlign w:val="center"/>
          </w:tcPr>
          <w:p w14:paraId="4B16001D" w14:textId="77777777" w:rsidR="00F70974" w:rsidRPr="00F70974" w:rsidRDefault="00F70974" w:rsidP="001037EC">
            <w:pPr>
              <w:spacing w:after="150"/>
              <w:rPr>
                <w:rFonts w:ascii="Arial" w:hAnsi="Arial" w:cs="Arial"/>
              </w:rPr>
            </w:pPr>
            <w:r w:rsidRPr="00F70974">
              <w:rPr>
                <w:rFonts w:ascii="Arial" w:hAnsi="Arial" w:cs="Arial"/>
                <w:color w:val="000000"/>
              </w:rPr>
              <w:t>7612668.30</w:t>
            </w:r>
          </w:p>
        </w:tc>
        <w:tc>
          <w:tcPr>
            <w:tcW w:w="2039" w:type="dxa"/>
            <w:tcBorders>
              <w:top w:val="single" w:sz="8" w:space="0" w:color="000000"/>
              <w:left w:val="single" w:sz="8" w:space="0" w:color="000000"/>
              <w:bottom w:val="single" w:sz="8" w:space="0" w:color="000000"/>
              <w:right w:val="single" w:sz="8" w:space="0" w:color="000000"/>
            </w:tcBorders>
            <w:vAlign w:val="center"/>
          </w:tcPr>
          <w:p w14:paraId="260F31A0" w14:textId="77777777" w:rsidR="00F70974" w:rsidRPr="00F70974" w:rsidRDefault="00F70974" w:rsidP="001037EC">
            <w:pPr>
              <w:spacing w:after="150"/>
              <w:rPr>
                <w:rFonts w:ascii="Arial" w:hAnsi="Arial" w:cs="Arial"/>
              </w:rPr>
            </w:pPr>
            <w:r w:rsidRPr="00F70974">
              <w:rPr>
                <w:rFonts w:ascii="Arial" w:hAnsi="Arial" w:cs="Arial"/>
                <w:color w:val="000000"/>
              </w:rPr>
              <w:t>4733633.78</w:t>
            </w:r>
          </w:p>
        </w:tc>
        <w:tc>
          <w:tcPr>
            <w:tcW w:w="721" w:type="dxa"/>
            <w:tcBorders>
              <w:top w:val="single" w:sz="8" w:space="0" w:color="000000"/>
              <w:left w:val="single" w:sz="8" w:space="0" w:color="000000"/>
              <w:bottom w:val="single" w:sz="8" w:space="0" w:color="000000"/>
              <w:right w:val="single" w:sz="8" w:space="0" w:color="000000"/>
            </w:tcBorders>
            <w:vAlign w:val="center"/>
          </w:tcPr>
          <w:p w14:paraId="2FEF9FD7" w14:textId="77777777" w:rsidR="00F70974" w:rsidRPr="00F70974" w:rsidRDefault="00F70974" w:rsidP="001037EC">
            <w:pPr>
              <w:spacing w:after="150"/>
              <w:rPr>
                <w:rFonts w:ascii="Arial" w:hAnsi="Arial" w:cs="Arial"/>
              </w:rPr>
            </w:pPr>
            <w:r w:rsidRPr="00F70974">
              <w:rPr>
                <w:rFonts w:ascii="Arial" w:hAnsi="Arial" w:cs="Arial"/>
                <w:b/>
                <w:color w:val="000000"/>
              </w:rPr>
              <w:t>Ј363</w:t>
            </w:r>
          </w:p>
        </w:tc>
        <w:tc>
          <w:tcPr>
            <w:tcW w:w="2039" w:type="dxa"/>
            <w:tcBorders>
              <w:top w:val="single" w:sz="8" w:space="0" w:color="000000"/>
              <w:left w:val="single" w:sz="8" w:space="0" w:color="000000"/>
              <w:bottom w:val="single" w:sz="8" w:space="0" w:color="000000"/>
              <w:right w:val="single" w:sz="8" w:space="0" w:color="000000"/>
            </w:tcBorders>
            <w:vAlign w:val="center"/>
          </w:tcPr>
          <w:p w14:paraId="16D3D758" w14:textId="77777777" w:rsidR="00F70974" w:rsidRPr="00F70974" w:rsidRDefault="00F70974" w:rsidP="001037EC">
            <w:pPr>
              <w:spacing w:after="150"/>
              <w:rPr>
                <w:rFonts w:ascii="Arial" w:hAnsi="Arial" w:cs="Arial"/>
              </w:rPr>
            </w:pPr>
            <w:r w:rsidRPr="00F70974">
              <w:rPr>
                <w:rFonts w:ascii="Arial" w:hAnsi="Arial" w:cs="Arial"/>
                <w:color w:val="000000"/>
              </w:rPr>
              <w:t>7609078.82</w:t>
            </w:r>
          </w:p>
        </w:tc>
        <w:tc>
          <w:tcPr>
            <w:tcW w:w="2039" w:type="dxa"/>
            <w:tcBorders>
              <w:top w:val="single" w:sz="8" w:space="0" w:color="000000"/>
              <w:left w:val="single" w:sz="8" w:space="0" w:color="000000"/>
              <w:bottom w:val="single" w:sz="8" w:space="0" w:color="000000"/>
              <w:right w:val="single" w:sz="8" w:space="0" w:color="000000"/>
            </w:tcBorders>
            <w:vAlign w:val="center"/>
          </w:tcPr>
          <w:p w14:paraId="57F91572" w14:textId="77777777" w:rsidR="00F70974" w:rsidRPr="00F70974" w:rsidRDefault="00F70974" w:rsidP="001037EC">
            <w:pPr>
              <w:spacing w:after="150"/>
              <w:rPr>
                <w:rFonts w:ascii="Arial" w:hAnsi="Arial" w:cs="Arial"/>
              </w:rPr>
            </w:pPr>
            <w:r w:rsidRPr="00F70974">
              <w:rPr>
                <w:rFonts w:ascii="Arial" w:hAnsi="Arial" w:cs="Arial"/>
                <w:color w:val="000000"/>
              </w:rPr>
              <w:t>4735044.28</w:t>
            </w:r>
          </w:p>
        </w:tc>
        <w:tc>
          <w:tcPr>
            <w:tcW w:w="722" w:type="dxa"/>
            <w:tcBorders>
              <w:top w:val="single" w:sz="8" w:space="0" w:color="000000"/>
              <w:left w:val="single" w:sz="8" w:space="0" w:color="000000"/>
              <w:bottom w:val="single" w:sz="8" w:space="0" w:color="000000"/>
              <w:right w:val="single" w:sz="8" w:space="0" w:color="000000"/>
            </w:tcBorders>
            <w:vAlign w:val="center"/>
          </w:tcPr>
          <w:p w14:paraId="09B8A563" w14:textId="77777777" w:rsidR="00F70974" w:rsidRPr="00F70974" w:rsidRDefault="00F70974" w:rsidP="001037EC">
            <w:pPr>
              <w:spacing w:after="150"/>
              <w:rPr>
                <w:rFonts w:ascii="Arial" w:hAnsi="Arial" w:cs="Arial"/>
              </w:rPr>
            </w:pPr>
            <w:r w:rsidRPr="00F70974">
              <w:rPr>
                <w:rFonts w:ascii="Arial" w:hAnsi="Arial" w:cs="Arial"/>
                <w:b/>
                <w:color w:val="000000"/>
              </w:rPr>
              <w:t>Ј564</w:t>
            </w:r>
          </w:p>
        </w:tc>
        <w:tc>
          <w:tcPr>
            <w:tcW w:w="2040" w:type="dxa"/>
            <w:tcBorders>
              <w:top w:val="single" w:sz="8" w:space="0" w:color="000000"/>
              <w:left w:val="single" w:sz="8" w:space="0" w:color="000000"/>
              <w:bottom w:val="single" w:sz="8" w:space="0" w:color="000000"/>
              <w:right w:val="single" w:sz="8" w:space="0" w:color="000000"/>
            </w:tcBorders>
            <w:vAlign w:val="center"/>
          </w:tcPr>
          <w:p w14:paraId="0BAD7AD2" w14:textId="77777777" w:rsidR="00F70974" w:rsidRPr="00F70974" w:rsidRDefault="00F70974" w:rsidP="001037EC">
            <w:pPr>
              <w:spacing w:after="150"/>
              <w:rPr>
                <w:rFonts w:ascii="Arial" w:hAnsi="Arial" w:cs="Arial"/>
              </w:rPr>
            </w:pPr>
            <w:r w:rsidRPr="00F70974">
              <w:rPr>
                <w:rFonts w:ascii="Arial" w:hAnsi="Arial" w:cs="Arial"/>
                <w:color w:val="000000"/>
              </w:rPr>
              <w:t>7613032.93</w:t>
            </w:r>
          </w:p>
        </w:tc>
        <w:tc>
          <w:tcPr>
            <w:tcW w:w="2040" w:type="dxa"/>
            <w:tcBorders>
              <w:top w:val="single" w:sz="8" w:space="0" w:color="000000"/>
              <w:left w:val="single" w:sz="8" w:space="0" w:color="000000"/>
              <w:bottom w:val="single" w:sz="8" w:space="0" w:color="000000"/>
              <w:right w:val="single" w:sz="8" w:space="0" w:color="000000"/>
            </w:tcBorders>
            <w:vAlign w:val="center"/>
          </w:tcPr>
          <w:p w14:paraId="194D7214" w14:textId="77777777" w:rsidR="00F70974" w:rsidRPr="00F70974" w:rsidRDefault="00F70974" w:rsidP="001037EC">
            <w:pPr>
              <w:spacing w:after="150"/>
              <w:rPr>
                <w:rFonts w:ascii="Arial" w:hAnsi="Arial" w:cs="Arial"/>
              </w:rPr>
            </w:pPr>
            <w:r w:rsidRPr="00F70974">
              <w:rPr>
                <w:rFonts w:ascii="Arial" w:hAnsi="Arial" w:cs="Arial"/>
                <w:color w:val="000000"/>
              </w:rPr>
              <w:t>4731834.68</w:t>
            </w:r>
          </w:p>
        </w:tc>
      </w:tr>
      <w:tr w:rsidR="00F70974" w:rsidRPr="00F70974" w14:paraId="036ABF3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FD978D2" w14:textId="77777777" w:rsidR="00F70974" w:rsidRPr="00F70974" w:rsidRDefault="00F70974" w:rsidP="001037EC">
            <w:pPr>
              <w:spacing w:after="150"/>
              <w:rPr>
                <w:rFonts w:ascii="Arial" w:hAnsi="Arial" w:cs="Arial"/>
              </w:rPr>
            </w:pPr>
            <w:r w:rsidRPr="00F70974">
              <w:rPr>
                <w:rFonts w:ascii="Arial" w:hAnsi="Arial" w:cs="Arial"/>
                <w:b/>
                <w:color w:val="000000"/>
              </w:rPr>
              <w:t>Ј163</w:t>
            </w:r>
          </w:p>
        </w:tc>
        <w:tc>
          <w:tcPr>
            <w:tcW w:w="2039" w:type="dxa"/>
            <w:tcBorders>
              <w:top w:val="single" w:sz="8" w:space="0" w:color="000000"/>
              <w:left w:val="single" w:sz="8" w:space="0" w:color="000000"/>
              <w:bottom w:val="single" w:sz="8" w:space="0" w:color="000000"/>
              <w:right w:val="single" w:sz="8" w:space="0" w:color="000000"/>
            </w:tcBorders>
            <w:vAlign w:val="center"/>
          </w:tcPr>
          <w:p w14:paraId="34FCF0CC" w14:textId="77777777" w:rsidR="00F70974" w:rsidRPr="00F70974" w:rsidRDefault="00F70974" w:rsidP="001037EC">
            <w:pPr>
              <w:spacing w:after="150"/>
              <w:rPr>
                <w:rFonts w:ascii="Arial" w:hAnsi="Arial" w:cs="Arial"/>
              </w:rPr>
            </w:pPr>
            <w:r w:rsidRPr="00F70974">
              <w:rPr>
                <w:rFonts w:ascii="Arial" w:hAnsi="Arial" w:cs="Arial"/>
                <w:color w:val="000000"/>
              </w:rPr>
              <w:t>7612656.76</w:t>
            </w:r>
          </w:p>
        </w:tc>
        <w:tc>
          <w:tcPr>
            <w:tcW w:w="2039" w:type="dxa"/>
            <w:tcBorders>
              <w:top w:val="single" w:sz="8" w:space="0" w:color="000000"/>
              <w:left w:val="single" w:sz="8" w:space="0" w:color="000000"/>
              <w:bottom w:val="single" w:sz="8" w:space="0" w:color="000000"/>
              <w:right w:val="single" w:sz="8" w:space="0" w:color="000000"/>
            </w:tcBorders>
            <w:vAlign w:val="center"/>
          </w:tcPr>
          <w:p w14:paraId="66AE9A26" w14:textId="77777777" w:rsidR="00F70974" w:rsidRPr="00F70974" w:rsidRDefault="00F70974" w:rsidP="001037EC">
            <w:pPr>
              <w:spacing w:after="150"/>
              <w:rPr>
                <w:rFonts w:ascii="Arial" w:hAnsi="Arial" w:cs="Arial"/>
              </w:rPr>
            </w:pPr>
            <w:r w:rsidRPr="00F70974">
              <w:rPr>
                <w:rFonts w:ascii="Arial" w:hAnsi="Arial" w:cs="Arial"/>
                <w:color w:val="000000"/>
              </w:rPr>
              <w:t>4733668.24</w:t>
            </w:r>
          </w:p>
        </w:tc>
        <w:tc>
          <w:tcPr>
            <w:tcW w:w="721" w:type="dxa"/>
            <w:tcBorders>
              <w:top w:val="single" w:sz="8" w:space="0" w:color="000000"/>
              <w:left w:val="single" w:sz="8" w:space="0" w:color="000000"/>
              <w:bottom w:val="single" w:sz="8" w:space="0" w:color="000000"/>
              <w:right w:val="single" w:sz="8" w:space="0" w:color="000000"/>
            </w:tcBorders>
            <w:vAlign w:val="center"/>
          </w:tcPr>
          <w:p w14:paraId="535C8E0D" w14:textId="77777777" w:rsidR="00F70974" w:rsidRPr="00F70974" w:rsidRDefault="00F70974" w:rsidP="001037EC">
            <w:pPr>
              <w:spacing w:after="150"/>
              <w:rPr>
                <w:rFonts w:ascii="Arial" w:hAnsi="Arial" w:cs="Arial"/>
              </w:rPr>
            </w:pPr>
            <w:r w:rsidRPr="00F70974">
              <w:rPr>
                <w:rFonts w:ascii="Arial" w:hAnsi="Arial" w:cs="Arial"/>
                <w:b/>
                <w:color w:val="000000"/>
              </w:rPr>
              <w:t>Ј364</w:t>
            </w:r>
          </w:p>
        </w:tc>
        <w:tc>
          <w:tcPr>
            <w:tcW w:w="2039" w:type="dxa"/>
            <w:tcBorders>
              <w:top w:val="single" w:sz="8" w:space="0" w:color="000000"/>
              <w:left w:val="single" w:sz="8" w:space="0" w:color="000000"/>
              <w:bottom w:val="single" w:sz="8" w:space="0" w:color="000000"/>
              <w:right w:val="single" w:sz="8" w:space="0" w:color="000000"/>
            </w:tcBorders>
            <w:vAlign w:val="center"/>
          </w:tcPr>
          <w:p w14:paraId="20C2784B" w14:textId="77777777" w:rsidR="00F70974" w:rsidRPr="00F70974" w:rsidRDefault="00F70974" w:rsidP="001037EC">
            <w:pPr>
              <w:spacing w:after="150"/>
              <w:rPr>
                <w:rFonts w:ascii="Arial" w:hAnsi="Arial" w:cs="Arial"/>
              </w:rPr>
            </w:pPr>
            <w:r w:rsidRPr="00F70974">
              <w:rPr>
                <w:rFonts w:ascii="Arial" w:hAnsi="Arial" w:cs="Arial"/>
                <w:color w:val="000000"/>
              </w:rPr>
              <w:t>7609090.38</w:t>
            </w:r>
          </w:p>
        </w:tc>
        <w:tc>
          <w:tcPr>
            <w:tcW w:w="2039" w:type="dxa"/>
            <w:tcBorders>
              <w:top w:val="single" w:sz="8" w:space="0" w:color="000000"/>
              <w:left w:val="single" w:sz="8" w:space="0" w:color="000000"/>
              <w:bottom w:val="single" w:sz="8" w:space="0" w:color="000000"/>
              <w:right w:val="single" w:sz="8" w:space="0" w:color="000000"/>
            </w:tcBorders>
            <w:vAlign w:val="center"/>
          </w:tcPr>
          <w:p w14:paraId="5F8D9A7A" w14:textId="77777777" w:rsidR="00F70974" w:rsidRPr="00F70974" w:rsidRDefault="00F70974" w:rsidP="001037EC">
            <w:pPr>
              <w:spacing w:after="150"/>
              <w:rPr>
                <w:rFonts w:ascii="Arial" w:hAnsi="Arial" w:cs="Arial"/>
              </w:rPr>
            </w:pPr>
            <w:r w:rsidRPr="00F70974">
              <w:rPr>
                <w:rFonts w:ascii="Arial" w:hAnsi="Arial" w:cs="Arial"/>
                <w:color w:val="000000"/>
              </w:rPr>
              <w:t>4735030.36</w:t>
            </w:r>
          </w:p>
        </w:tc>
        <w:tc>
          <w:tcPr>
            <w:tcW w:w="722" w:type="dxa"/>
            <w:tcBorders>
              <w:top w:val="single" w:sz="8" w:space="0" w:color="000000"/>
              <w:left w:val="single" w:sz="8" w:space="0" w:color="000000"/>
              <w:bottom w:val="single" w:sz="8" w:space="0" w:color="000000"/>
              <w:right w:val="single" w:sz="8" w:space="0" w:color="000000"/>
            </w:tcBorders>
            <w:vAlign w:val="center"/>
          </w:tcPr>
          <w:p w14:paraId="566C343A" w14:textId="77777777" w:rsidR="00F70974" w:rsidRPr="00F70974" w:rsidRDefault="00F70974" w:rsidP="001037EC">
            <w:pPr>
              <w:spacing w:after="150"/>
              <w:rPr>
                <w:rFonts w:ascii="Arial" w:hAnsi="Arial" w:cs="Arial"/>
              </w:rPr>
            </w:pPr>
            <w:r w:rsidRPr="00F70974">
              <w:rPr>
                <w:rFonts w:ascii="Arial" w:hAnsi="Arial" w:cs="Arial"/>
                <w:b/>
                <w:color w:val="000000"/>
              </w:rPr>
              <w:t>Ј565</w:t>
            </w:r>
          </w:p>
        </w:tc>
        <w:tc>
          <w:tcPr>
            <w:tcW w:w="2040" w:type="dxa"/>
            <w:tcBorders>
              <w:top w:val="single" w:sz="8" w:space="0" w:color="000000"/>
              <w:left w:val="single" w:sz="8" w:space="0" w:color="000000"/>
              <w:bottom w:val="single" w:sz="8" w:space="0" w:color="000000"/>
              <w:right w:val="single" w:sz="8" w:space="0" w:color="000000"/>
            </w:tcBorders>
            <w:vAlign w:val="center"/>
          </w:tcPr>
          <w:p w14:paraId="101C8338" w14:textId="77777777" w:rsidR="00F70974" w:rsidRPr="00F70974" w:rsidRDefault="00F70974" w:rsidP="001037EC">
            <w:pPr>
              <w:spacing w:after="150"/>
              <w:rPr>
                <w:rFonts w:ascii="Arial" w:hAnsi="Arial" w:cs="Arial"/>
              </w:rPr>
            </w:pPr>
            <w:r w:rsidRPr="00F70974">
              <w:rPr>
                <w:rFonts w:ascii="Arial" w:hAnsi="Arial" w:cs="Arial"/>
                <w:color w:val="000000"/>
              </w:rPr>
              <w:t>7613030.12</w:t>
            </w:r>
          </w:p>
        </w:tc>
        <w:tc>
          <w:tcPr>
            <w:tcW w:w="2040" w:type="dxa"/>
            <w:tcBorders>
              <w:top w:val="single" w:sz="8" w:space="0" w:color="000000"/>
              <w:left w:val="single" w:sz="8" w:space="0" w:color="000000"/>
              <w:bottom w:val="single" w:sz="8" w:space="0" w:color="000000"/>
              <w:right w:val="single" w:sz="8" w:space="0" w:color="000000"/>
            </w:tcBorders>
            <w:vAlign w:val="center"/>
          </w:tcPr>
          <w:p w14:paraId="30E2AF45" w14:textId="77777777" w:rsidR="00F70974" w:rsidRPr="00F70974" w:rsidRDefault="00F70974" w:rsidP="001037EC">
            <w:pPr>
              <w:spacing w:after="150"/>
              <w:rPr>
                <w:rFonts w:ascii="Arial" w:hAnsi="Arial" w:cs="Arial"/>
              </w:rPr>
            </w:pPr>
            <w:r w:rsidRPr="00F70974">
              <w:rPr>
                <w:rFonts w:ascii="Arial" w:hAnsi="Arial" w:cs="Arial"/>
                <w:color w:val="000000"/>
              </w:rPr>
              <w:t>4731812.53</w:t>
            </w:r>
          </w:p>
        </w:tc>
      </w:tr>
      <w:tr w:rsidR="00F70974" w:rsidRPr="00F70974" w14:paraId="2620CCF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135551A" w14:textId="77777777" w:rsidR="00F70974" w:rsidRPr="00F70974" w:rsidRDefault="00F70974" w:rsidP="001037EC">
            <w:pPr>
              <w:spacing w:after="150"/>
              <w:rPr>
                <w:rFonts w:ascii="Arial" w:hAnsi="Arial" w:cs="Arial"/>
              </w:rPr>
            </w:pPr>
            <w:r w:rsidRPr="00F70974">
              <w:rPr>
                <w:rFonts w:ascii="Arial" w:hAnsi="Arial" w:cs="Arial"/>
                <w:b/>
                <w:color w:val="000000"/>
              </w:rPr>
              <w:t>Ј164</w:t>
            </w:r>
          </w:p>
        </w:tc>
        <w:tc>
          <w:tcPr>
            <w:tcW w:w="2039" w:type="dxa"/>
            <w:tcBorders>
              <w:top w:val="single" w:sz="8" w:space="0" w:color="000000"/>
              <w:left w:val="single" w:sz="8" w:space="0" w:color="000000"/>
              <w:bottom w:val="single" w:sz="8" w:space="0" w:color="000000"/>
              <w:right w:val="single" w:sz="8" w:space="0" w:color="000000"/>
            </w:tcBorders>
            <w:vAlign w:val="center"/>
          </w:tcPr>
          <w:p w14:paraId="660E96EB" w14:textId="77777777" w:rsidR="00F70974" w:rsidRPr="00F70974" w:rsidRDefault="00F70974" w:rsidP="001037EC">
            <w:pPr>
              <w:spacing w:after="150"/>
              <w:rPr>
                <w:rFonts w:ascii="Arial" w:hAnsi="Arial" w:cs="Arial"/>
              </w:rPr>
            </w:pPr>
            <w:r w:rsidRPr="00F70974">
              <w:rPr>
                <w:rFonts w:ascii="Arial" w:hAnsi="Arial" w:cs="Arial"/>
                <w:color w:val="000000"/>
              </w:rPr>
              <w:t>7612640.56</w:t>
            </w:r>
          </w:p>
        </w:tc>
        <w:tc>
          <w:tcPr>
            <w:tcW w:w="2039" w:type="dxa"/>
            <w:tcBorders>
              <w:top w:val="single" w:sz="8" w:space="0" w:color="000000"/>
              <w:left w:val="single" w:sz="8" w:space="0" w:color="000000"/>
              <w:bottom w:val="single" w:sz="8" w:space="0" w:color="000000"/>
              <w:right w:val="single" w:sz="8" w:space="0" w:color="000000"/>
            </w:tcBorders>
            <w:vAlign w:val="center"/>
          </w:tcPr>
          <w:p w14:paraId="58C0925B" w14:textId="77777777" w:rsidR="00F70974" w:rsidRPr="00F70974" w:rsidRDefault="00F70974" w:rsidP="001037EC">
            <w:pPr>
              <w:spacing w:after="150"/>
              <w:rPr>
                <w:rFonts w:ascii="Arial" w:hAnsi="Arial" w:cs="Arial"/>
              </w:rPr>
            </w:pPr>
            <w:r w:rsidRPr="00F70974">
              <w:rPr>
                <w:rFonts w:ascii="Arial" w:hAnsi="Arial" w:cs="Arial"/>
                <w:color w:val="000000"/>
              </w:rPr>
              <w:t>4733706.85</w:t>
            </w:r>
          </w:p>
        </w:tc>
        <w:tc>
          <w:tcPr>
            <w:tcW w:w="721" w:type="dxa"/>
            <w:tcBorders>
              <w:top w:val="single" w:sz="8" w:space="0" w:color="000000"/>
              <w:left w:val="single" w:sz="8" w:space="0" w:color="000000"/>
              <w:bottom w:val="single" w:sz="8" w:space="0" w:color="000000"/>
              <w:right w:val="single" w:sz="8" w:space="0" w:color="000000"/>
            </w:tcBorders>
            <w:vAlign w:val="center"/>
          </w:tcPr>
          <w:p w14:paraId="6EBB96DB" w14:textId="77777777" w:rsidR="00F70974" w:rsidRPr="00F70974" w:rsidRDefault="00F70974" w:rsidP="001037EC">
            <w:pPr>
              <w:spacing w:after="150"/>
              <w:rPr>
                <w:rFonts w:ascii="Arial" w:hAnsi="Arial" w:cs="Arial"/>
              </w:rPr>
            </w:pPr>
            <w:r w:rsidRPr="00F70974">
              <w:rPr>
                <w:rFonts w:ascii="Arial" w:hAnsi="Arial" w:cs="Arial"/>
                <w:b/>
                <w:color w:val="000000"/>
              </w:rPr>
              <w:t>Ј365</w:t>
            </w:r>
          </w:p>
        </w:tc>
        <w:tc>
          <w:tcPr>
            <w:tcW w:w="2039" w:type="dxa"/>
            <w:tcBorders>
              <w:top w:val="single" w:sz="8" w:space="0" w:color="000000"/>
              <w:left w:val="single" w:sz="8" w:space="0" w:color="000000"/>
              <w:bottom w:val="single" w:sz="8" w:space="0" w:color="000000"/>
              <w:right w:val="single" w:sz="8" w:space="0" w:color="000000"/>
            </w:tcBorders>
            <w:vAlign w:val="center"/>
          </w:tcPr>
          <w:p w14:paraId="2D973BAE" w14:textId="77777777" w:rsidR="00F70974" w:rsidRPr="00F70974" w:rsidRDefault="00F70974" w:rsidP="001037EC">
            <w:pPr>
              <w:spacing w:after="150"/>
              <w:rPr>
                <w:rFonts w:ascii="Arial" w:hAnsi="Arial" w:cs="Arial"/>
              </w:rPr>
            </w:pPr>
            <w:r w:rsidRPr="00F70974">
              <w:rPr>
                <w:rFonts w:ascii="Arial" w:hAnsi="Arial" w:cs="Arial"/>
                <w:color w:val="000000"/>
              </w:rPr>
              <w:t>7609092.80</w:t>
            </w:r>
          </w:p>
        </w:tc>
        <w:tc>
          <w:tcPr>
            <w:tcW w:w="2039" w:type="dxa"/>
            <w:tcBorders>
              <w:top w:val="single" w:sz="8" w:space="0" w:color="000000"/>
              <w:left w:val="single" w:sz="8" w:space="0" w:color="000000"/>
              <w:bottom w:val="single" w:sz="8" w:space="0" w:color="000000"/>
              <w:right w:val="single" w:sz="8" w:space="0" w:color="000000"/>
            </w:tcBorders>
            <w:vAlign w:val="center"/>
          </w:tcPr>
          <w:p w14:paraId="1DD96040" w14:textId="77777777" w:rsidR="00F70974" w:rsidRPr="00F70974" w:rsidRDefault="00F70974" w:rsidP="001037EC">
            <w:pPr>
              <w:spacing w:after="150"/>
              <w:rPr>
                <w:rFonts w:ascii="Arial" w:hAnsi="Arial" w:cs="Arial"/>
              </w:rPr>
            </w:pPr>
            <w:r w:rsidRPr="00F70974">
              <w:rPr>
                <w:rFonts w:ascii="Arial" w:hAnsi="Arial" w:cs="Arial"/>
                <w:color w:val="000000"/>
              </w:rPr>
              <w:t>4735015.20</w:t>
            </w:r>
          </w:p>
        </w:tc>
        <w:tc>
          <w:tcPr>
            <w:tcW w:w="722" w:type="dxa"/>
            <w:tcBorders>
              <w:top w:val="single" w:sz="8" w:space="0" w:color="000000"/>
              <w:left w:val="single" w:sz="8" w:space="0" w:color="000000"/>
              <w:bottom w:val="single" w:sz="8" w:space="0" w:color="000000"/>
              <w:right w:val="single" w:sz="8" w:space="0" w:color="000000"/>
            </w:tcBorders>
            <w:vAlign w:val="center"/>
          </w:tcPr>
          <w:p w14:paraId="374E2927" w14:textId="77777777" w:rsidR="00F70974" w:rsidRPr="00F70974" w:rsidRDefault="00F70974" w:rsidP="001037EC">
            <w:pPr>
              <w:spacing w:after="150"/>
              <w:rPr>
                <w:rFonts w:ascii="Arial" w:hAnsi="Arial" w:cs="Arial"/>
              </w:rPr>
            </w:pPr>
            <w:r w:rsidRPr="00F70974">
              <w:rPr>
                <w:rFonts w:ascii="Arial" w:hAnsi="Arial" w:cs="Arial"/>
                <w:b/>
                <w:color w:val="000000"/>
              </w:rPr>
              <w:t>Ј566</w:t>
            </w:r>
          </w:p>
        </w:tc>
        <w:tc>
          <w:tcPr>
            <w:tcW w:w="2040" w:type="dxa"/>
            <w:tcBorders>
              <w:top w:val="single" w:sz="8" w:space="0" w:color="000000"/>
              <w:left w:val="single" w:sz="8" w:space="0" w:color="000000"/>
              <w:bottom w:val="single" w:sz="8" w:space="0" w:color="000000"/>
              <w:right w:val="single" w:sz="8" w:space="0" w:color="000000"/>
            </w:tcBorders>
            <w:vAlign w:val="center"/>
          </w:tcPr>
          <w:p w14:paraId="4C8D95F5" w14:textId="77777777" w:rsidR="00F70974" w:rsidRPr="00F70974" w:rsidRDefault="00F70974" w:rsidP="001037EC">
            <w:pPr>
              <w:spacing w:after="150"/>
              <w:rPr>
                <w:rFonts w:ascii="Arial" w:hAnsi="Arial" w:cs="Arial"/>
              </w:rPr>
            </w:pPr>
            <w:r w:rsidRPr="00F70974">
              <w:rPr>
                <w:rFonts w:ascii="Arial" w:hAnsi="Arial" w:cs="Arial"/>
                <w:color w:val="000000"/>
              </w:rPr>
              <w:t>7613028.11</w:t>
            </w:r>
          </w:p>
        </w:tc>
        <w:tc>
          <w:tcPr>
            <w:tcW w:w="2040" w:type="dxa"/>
            <w:tcBorders>
              <w:top w:val="single" w:sz="8" w:space="0" w:color="000000"/>
              <w:left w:val="single" w:sz="8" w:space="0" w:color="000000"/>
              <w:bottom w:val="single" w:sz="8" w:space="0" w:color="000000"/>
              <w:right w:val="single" w:sz="8" w:space="0" w:color="000000"/>
            </w:tcBorders>
            <w:vAlign w:val="center"/>
          </w:tcPr>
          <w:p w14:paraId="6EBEBB35" w14:textId="77777777" w:rsidR="00F70974" w:rsidRPr="00F70974" w:rsidRDefault="00F70974" w:rsidP="001037EC">
            <w:pPr>
              <w:spacing w:after="150"/>
              <w:rPr>
                <w:rFonts w:ascii="Arial" w:hAnsi="Arial" w:cs="Arial"/>
              </w:rPr>
            </w:pPr>
            <w:r w:rsidRPr="00F70974">
              <w:rPr>
                <w:rFonts w:ascii="Arial" w:hAnsi="Arial" w:cs="Arial"/>
                <w:color w:val="000000"/>
              </w:rPr>
              <w:t>4731764.06</w:t>
            </w:r>
          </w:p>
        </w:tc>
      </w:tr>
      <w:tr w:rsidR="00F70974" w:rsidRPr="00F70974" w14:paraId="715BD0B3"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3645BE0" w14:textId="77777777" w:rsidR="00F70974" w:rsidRPr="00F70974" w:rsidRDefault="00F70974" w:rsidP="001037EC">
            <w:pPr>
              <w:spacing w:after="150"/>
              <w:rPr>
                <w:rFonts w:ascii="Arial" w:hAnsi="Arial" w:cs="Arial"/>
              </w:rPr>
            </w:pPr>
            <w:r w:rsidRPr="00F70974">
              <w:rPr>
                <w:rFonts w:ascii="Arial" w:hAnsi="Arial" w:cs="Arial"/>
                <w:b/>
                <w:color w:val="000000"/>
              </w:rPr>
              <w:t>Ј165</w:t>
            </w:r>
          </w:p>
        </w:tc>
        <w:tc>
          <w:tcPr>
            <w:tcW w:w="2039" w:type="dxa"/>
            <w:tcBorders>
              <w:top w:val="single" w:sz="8" w:space="0" w:color="000000"/>
              <w:left w:val="single" w:sz="8" w:space="0" w:color="000000"/>
              <w:bottom w:val="single" w:sz="8" w:space="0" w:color="000000"/>
              <w:right w:val="single" w:sz="8" w:space="0" w:color="000000"/>
            </w:tcBorders>
            <w:vAlign w:val="center"/>
          </w:tcPr>
          <w:p w14:paraId="4C257E09" w14:textId="77777777" w:rsidR="00F70974" w:rsidRPr="00F70974" w:rsidRDefault="00F70974" w:rsidP="001037EC">
            <w:pPr>
              <w:spacing w:after="150"/>
              <w:rPr>
                <w:rFonts w:ascii="Arial" w:hAnsi="Arial" w:cs="Arial"/>
              </w:rPr>
            </w:pPr>
            <w:r w:rsidRPr="00F70974">
              <w:rPr>
                <w:rFonts w:ascii="Arial" w:hAnsi="Arial" w:cs="Arial"/>
                <w:color w:val="000000"/>
              </w:rPr>
              <w:t>7612603.27</w:t>
            </w:r>
          </w:p>
        </w:tc>
        <w:tc>
          <w:tcPr>
            <w:tcW w:w="2039" w:type="dxa"/>
            <w:tcBorders>
              <w:top w:val="single" w:sz="8" w:space="0" w:color="000000"/>
              <w:left w:val="single" w:sz="8" w:space="0" w:color="000000"/>
              <w:bottom w:val="single" w:sz="8" w:space="0" w:color="000000"/>
              <w:right w:val="single" w:sz="8" w:space="0" w:color="000000"/>
            </w:tcBorders>
            <w:vAlign w:val="center"/>
          </w:tcPr>
          <w:p w14:paraId="5560FB0E" w14:textId="77777777" w:rsidR="00F70974" w:rsidRPr="00F70974" w:rsidRDefault="00F70974" w:rsidP="001037EC">
            <w:pPr>
              <w:spacing w:after="150"/>
              <w:rPr>
                <w:rFonts w:ascii="Arial" w:hAnsi="Arial" w:cs="Arial"/>
              </w:rPr>
            </w:pPr>
            <w:r w:rsidRPr="00F70974">
              <w:rPr>
                <w:rFonts w:ascii="Arial" w:hAnsi="Arial" w:cs="Arial"/>
                <w:color w:val="000000"/>
              </w:rPr>
              <w:t>4733779.98</w:t>
            </w:r>
          </w:p>
        </w:tc>
        <w:tc>
          <w:tcPr>
            <w:tcW w:w="721" w:type="dxa"/>
            <w:tcBorders>
              <w:top w:val="single" w:sz="8" w:space="0" w:color="000000"/>
              <w:left w:val="single" w:sz="8" w:space="0" w:color="000000"/>
              <w:bottom w:val="single" w:sz="8" w:space="0" w:color="000000"/>
              <w:right w:val="single" w:sz="8" w:space="0" w:color="000000"/>
            </w:tcBorders>
            <w:vAlign w:val="center"/>
          </w:tcPr>
          <w:p w14:paraId="048C357C" w14:textId="77777777" w:rsidR="00F70974" w:rsidRPr="00F70974" w:rsidRDefault="00F70974" w:rsidP="001037EC">
            <w:pPr>
              <w:spacing w:after="150"/>
              <w:rPr>
                <w:rFonts w:ascii="Arial" w:hAnsi="Arial" w:cs="Arial"/>
              </w:rPr>
            </w:pPr>
            <w:r w:rsidRPr="00F70974">
              <w:rPr>
                <w:rFonts w:ascii="Arial" w:hAnsi="Arial" w:cs="Arial"/>
                <w:b/>
                <w:color w:val="000000"/>
              </w:rPr>
              <w:t>Ј366</w:t>
            </w:r>
          </w:p>
        </w:tc>
        <w:tc>
          <w:tcPr>
            <w:tcW w:w="2039" w:type="dxa"/>
            <w:tcBorders>
              <w:top w:val="single" w:sz="8" w:space="0" w:color="000000"/>
              <w:left w:val="single" w:sz="8" w:space="0" w:color="000000"/>
              <w:bottom w:val="single" w:sz="8" w:space="0" w:color="000000"/>
              <w:right w:val="single" w:sz="8" w:space="0" w:color="000000"/>
            </w:tcBorders>
            <w:vAlign w:val="center"/>
          </w:tcPr>
          <w:p w14:paraId="11EC9105" w14:textId="77777777" w:rsidR="00F70974" w:rsidRPr="00F70974" w:rsidRDefault="00F70974" w:rsidP="001037EC">
            <w:pPr>
              <w:spacing w:after="150"/>
              <w:rPr>
                <w:rFonts w:ascii="Arial" w:hAnsi="Arial" w:cs="Arial"/>
              </w:rPr>
            </w:pPr>
            <w:r w:rsidRPr="00F70974">
              <w:rPr>
                <w:rFonts w:ascii="Arial" w:hAnsi="Arial" w:cs="Arial"/>
                <w:color w:val="000000"/>
              </w:rPr>
              <w:t>7609090.39</w:t>
            </w:r>
          </w:p>
        </w:tc>
        <w:tc>
          <w:tcPr>
            <w:tcW w:w="2039" w:type="dxa"/>
            <w:tcBorders>
              <w:top w:val="single" w:sz="8" w:space="0" w:color="000000"/>
              <w:left w:val="single" w:sz="8" w:space="0" w:color="000000"/>
              <w:bottom w:val="single" w:sz="8" w:space="0" w:color="000000"/>
              <w:right w:val="single" w:sz="8" w:space="0" w:color="000000"/>
            </w:tcBorders>
            <w:vAlign w:val="center"/>
          </w:tcPr>
          <w:p w14:paraId="3B841E6B" w14:textId="77777777" w:rsidR="00F70974" w:rsidRPr="00F70974" w:rsidRDefault="00F70974" w:rsidP="001037EC">
            <w:pPr>
              <w:spacing w:after="150"/>
              <w:rPr>
                <w:rFonts w:ascii="Arial" w:hAnsi="Arial" w:cs="Arial"/>
              </w:rPr>
            </w:pPr>
            <w:r w:rsidRPr="00F70974">
              <w:rPr>
                <w:rFonts w:ascii="Arial" w:hAnsi="Arial" w:cs="Arial"/>
                <w:color w:val="000000"/>
              </w:rPr>
              <w:t>4735000.35</w:t>
            </w:r>
          </w:p>
        </w:tc>
        <w:tc>
          <w:tcPr>
            <w:tcW w:w="722" w:type="dxa"/>
            <w:tcBorders>
              <w:top w:val="single" w:sz="8" w:space="0" w:color="000000"/>
              <w:left w:val="single" w:sz="8" w:space="0" w:color="000000"/>
              <w:bottom w:val="single" w:sz="8" w:space="0" w:color="000000"/>
              <w:right w:val="single" w:sz="8" w:space="0" w:color="000000"/>
            </w:tcBorders>
            <w:vAlign w:val="center"/>
          </w:tcPr>
          <w:p w14:paraId="568FD226" w14:textId="77777777" w:rsidR="00F70974" w:rsidRPr="00F70974" w:rsidRDefault="00F70974" w:rsidP="001037EC">
            <w:pPr>
              <w:spacing w:after="150"/>
              <w:rPr>
                <w:rFonts w:ascii="Arial" w:hAnsi="Arial" w:cs="Arial"/>
              </w:rPr>
            </w:pPr>
            <w:r w:rsidRPr="00F70974">
              <w:rPr>
                <w:rFonts w:ascii="Arial" w:hAnsi="Arial" w:cs="Arial"/>
                <w:b/>
                <w:color w:val="000000"/>
              </w:rPr>
              <w:t>Ј567</w:t>
            </w:r>
          </w:p>
        </w:tc>
        <w:tc>
          <w:tcPr>
            <w:tcW w:w="2040" w:type="dxa"/>
            <w:tcBorders>
              <w:top w:val="single" w:sz="8" w:space="0" w:color="000000"/>
              <w:left w:val="single" w:sz="8" w:space="0" w:color="000000"/>
              <w:bottom w:val="single" w:sz="8" w:space="0" w:color="000000"/>
              <w:right w:val="single" w:sz="8" w:space="0" w:color="000000"/>
            </w:tcBorders>
            <w:vAlign w:val="center"/>
          </w:tcPr>
          <w:p w14:paraId="667DEF7E" w14:textId="77777777" w:rsidR="00F70974" w:rsidRPr="00F70974" w:rsidRDefault="00F70974" w:rsidP="001037EC">
            <w:pPr>
              <w:spacing w:after="150"/>
              <w:rPr>
                <w:rFonts w:ascii="Arial" w:hAnsi="Arial" w:cs="Arial"/>
              </w:rPr>
            </w:pPr>
            <w:r w:rsidRPr="00F70974">
              <w:rPr>
                <w:rFonts w:ascii="Arial" w:hAnsi="Arial" w:cs="Arial"/>
                <w:color w:val="000000"/>
              </w:rPr>
              <w:t>7613028.35</w:t>
            </w:r>
          </w:p>
        </w:tc>
        <w:tc>
          <w:tcPr>
            <w:tcW w:w="2040" w:type="dxa"/>
            <w:tcBorders>
              <w:top w:val="single" w:sz="8" w:space="0" w:color="000000"/>
              <w:left w:val="single" w:sz="8" w:space="0" w:color="000000"/>
              <w:bottom w:val="single" w:sz="8" w:space="0" w:color="000000"/>
              <w:right w:val="single" w:sz="8" w:space="0" w:color="000000"/>
            </w:tcBorders>
            <w:vAlign w:val="center"/>
          </w:tcPr>
          <w:p w14:paraId="0859A000" w14:textId="77777777" w:rsidR="00F70974" w:rsidRPr="00F70974" w:rsidRDefault="00F70974" w:rsidP="001037EC">
            <w:pPr>
              <w:spacing w:after="150"/>
              <w:rPr>
                <w:rFonts w:ascii="Arial" w:hAnsi="Arial" w:cs="Arial"/>
              </w:rPr>
            </w:pPr>
            <w:r w:rsidRPr="00F70974">
              <w:rPr>
                <w:rFonts w:ascii="Arial" w:hAnsi="Arial" w:cs="Arial"/>
                <w:color w:val="000000"/>
              </w:rPr>
              <w:t>4731748.83</w:t>
            </w:r>
          </w:p>
        </w:tc>
      </w:tr>
      <w:tr w:rsidR="00F70974" w:rsidRPr="00F70974" w14:paraId="77DBDAF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A6265C6" w14:textId="77777777" w:rsidR="00F70974" w:rsidRPr="00F70974" w:rsidRDefault="00F70974" w:rsidP="001037EC">
            <w:pPr>
              <w:spacing w:after="150"/>
              <w:rPr>
                <w:rFonts w:ascii="Arial" w:hAnsi="Arial" w:cs="Arial"/>
              </w:rPr>
            </w:pPr>
            <w:r w:rsidRPr="00F70974">
              <w:rPr>
                <w:rFonts w:ascii="Arial" w:hAnsi="Arial" w:cs="Arial"/>
                <w:b/>
                <w:color w:val="000000"/>
              </w:rPr>
              <w:t>Ј166</w:t>
            </w:r>
          </w:p>
        </w:tc>
        <w:tc>
          <w:tcPr>
            <w:tcW w:w="2039" w:type="dxa"/>
            <w:tcBorders>
              <w:top w:val="single" w:sz="8" w:space="0" w:color="000000"/>
              <w:left w:val="single" w:sz="8" w:space="0" w:color="000000"/>
              <w:bottom w:val="single" w:sz="8" w:space="0" w:color="000000"/>
              <w:right w:val="single" w:sz="8" w:space="0" w:color="000000"/>
            </w:tcBorders>
            <w:vAlign w:val="center"/>
          </w:tcPr>
          <w:p w14:paraId="5BE75BC8" w14:textId="77777777" w:rsidR="00F70974" w:rsidRPr="00F70974" w:rsidRDefault="00F70974" w:rsidP="001037EC">
            <w:pPr>
              <w:spacing w:after="150"/>
              <w:rPr>
                <w:rFonts w:ascii="Arial" w:hAnsi="Arial" w:cs="Arial"/>
              </w:rPr>
            </w:pPr>
            <w:r w:rsidRPr="00F70974">
              <w:rPr>
                <w:rFonts w:ascii="Arial" w:hAnsi="Arial" w:cs="Arial"/>
                <w:color w:val="000000"/>
              </w:rPr>
              <w:t>7612591.96</w:t>
            </w:r>
          </w:p>
        </w:tc>
        <w:tc>
          <w:tcPr>
            <w:tcW w:w="2039" w:type="dxa"/>
            <w:tcBorders>
              <w:top w:val="single" w:sz="8" w:space="0" w:color="000000"/>
              <w:left w:val="single" w:sz="8" w:space="0" w:color="000000"/>
              <w:bottom w:val="single" w:sz="8" w:space="0" w:color="000000"/>
              <w:right w:val="single" w:sz="8" w:space="0" w:color="000000"/>
            </w:tcBorders>
            <w:vAlign w:val="center"/>
          </w:tcPr>
          <w:p w14:paraId="55B8F55A" w14:textId="77777777" w:rsidR="00F70974" w:rsidRPr="00F70974" w:rsidRDefault="00F70974" w:rsidP="001037EC">
            <w:pPr>
              <w:spacing w:after="150"/>
              <w:rPr>
                <w:rFonts w:ascii="Arial" w:hAnsi="Arial" w:cs="Arial"/>
              </w:rPr>
            </w:pPr>
            <w:r w:rsidRPr="00F70974">
              <w:rPr>
                <w:rFonts w:ascii="Arial" w:hAnsi="Arial" w:cs="Arial"/>
                <w:color w:val="000000"/>
              </w:rPr>
              <w:t>4733799.17</w:t>
            </w:r>
          </w:p>
        </w:tc>
        <w:tc>
          <w:tcPr>
            <w:tcW w:w="721" w:type="dxa"/>
            <w:tcBorders>
              <w:top w:val="single" w:sz="8" w:space="0" w:color="000000"/>
              <w:left w:val="single" w:sz="8" w:space="0" w:color="000000"/>
              <w:bottom w:val="single" w:sz="8" w:space="0" w:color="000000"/>
              <w:right w:val="single" w:sz="8" w:space="0" w:color="000000"/>
            </w:tcBorders>
            <w:vAlign w:val="center"/>
          </w:tcPr>
          <w:p w14:paraId="33A9548A" w14:textId="77777777" w:rsidR="00F70974" w:rsidRPr="00F70974" w:rsidRDefault="00F70974" w:rsidP="001037EC">
            <w:pPr>
              <w:spacing w:after="150"/>
              <w:rPr>
                <w:rFonts w:ascii="Arial" w:hAnsi="Arial" w:cs="Arial"/>
              </w:rPr>
            </w:pPr>
            <w:r w:rsidRPr="00F70974">
              <w:rPr>
                <w:rFonts w:ascii="Arial" w:hAnsi="Arial" w:cs="Arial"/>
                <w:b/>
                <w:color w:val="000000"/>
              </w:rPr>
              <w:t>Ј367</w:t>
            </w:r>
          </w:p>
        </w:tc>
        <w:tc>
          <w:tcPr>
            <w:tcW w:w="2039" w:type="dxa"/>
            <w:tcBorders>
              <w:top w:val="single" w:sz="8" w:space="0" w:color="000000"/>
              <w:left w:val="single" w:sz="8" w:space="0" w:color="000000"/>
              <w:bottom w:val="single" w:sz="8" w:space="0" w:color="000000"/>
              <w:right w:val="single" w:sz="8" w:space="0" w:color="000000"/>
            </w:tcBorders>
            <w:vAlign w:val="center"/>
          </w:tcPr>
          <w:p w14:paraId="021CF99E" w14:textId="77777777" w:rsidR="00F70974" w:rsidRPr="00F70974" w:rsidRDefault="00F70974" w:rsidP="001037EC">
            <w:pPr>
              <w:spacing w:after="150"/>
              <w:rPr>
                <w:rFonts w:ascii="Arial" w:hAnsi="Arial" w:cs="Arial"/>
              </w:rPr>
            </w:pPr>
            <w:r w:rsidRPr="00F70974">
              <w:rPr>
                <w:rFonts w:ascii="Arial" w:hAnsi="Arial" w:cs="Arial"/>
                <w:color w:val="000000"/>
              </w:rPr>
              <w:t>7609084.42</w:t>
            </w:r>
          </w:p>
        </w:tc>
        <w:tc>
          <w:tcPr>
            <w:tcW w:w="2039" w:type="dxa"/>
            <w:tcBorders>
              <w:top w:val="single" w:sz="8" w:space="0" w:color="000000"/>
              <w:left w:val="single" w:sz="8" w:space="0" w:color="000000"/>
              <w:bottom w:val="single" w:sz="8" w:space="0" w:color="000000"/>
              <w:right w:val="single" w:sz="8" w:space="0" w:color="000000"/>
            </w:tcBorders>
            <w:vAlign w:val="center"/>
          </w:tcPr>
          <w:p w14:paraId="2CA0E0D1" w14:textId="77777777" w:rsidR="00F70974" w:rsidRPr="00F70974" w:rsidRDefault="00F70974" w:rsidP="001037EC">
            <w:pPr>
              <w:spacing w:after="150"/>
              <w:rPr>
                <w:rFonts w:ascii="Arial" w:hAnsi="Arial" w:cs="Arial"/>
              </w:rPr>
            </w:pPr>
            <w:r w:rsidRPr="00F70974">
              <w:rPr>
                <w:rFonts w:ascii="Arial" w:hAnsi="Arial" w:cs="Arial"/>
                <w:color w:val="000000"/>
              </w:rPr>
              <w:t>4734990.00</w:t>
            </w:r>
          </w:p>
        </w:tc>
        <w:tc>
          <w:tcPr>
            <w:tcW w:w="722" w:type="dxa"/>
            <w:tcBorders>
              <w:top w:val="single" w:sz="8" w:space="0" w:color="000000"/>
              <w:left w:val="single" w:sz="8" w:space="0" w:color="000000"/>
              <w:bottom w:val="single" w:sz="8" w:space="0" w:color="000000"/>
              <w:right w:val="single" w:sz="8" w:space="0" w:color="000000"/>
            </w:tcBorders>
            <w:vAlign w:val="center"/>
          </w:tcPr>
          <w:p w14:paraId="32DD712B" w14:textId="77777777" w:rsidR="00F70974" w:rsidRPr="00F70974" w:rsidRDefault="00F70974" w:rsidP="001037EC">
            <w:pPr>
              <w:spacing w:after="150"/>
              <w:rPr>
                <w:rFonts w:ascii="Arial" w:hAnsi="Arial" w:cs="Arial"/>
              </w:rPr>
            </w:pPr>
            <w:r w:rsidRPr="00F70974">
              <w:rPr>
                <w:rFonts w:ascii="Arial" w:hAnsi="Arial" w:cs="Arial"/>
                <w:b/>
                <w:color w:val="000000"/>
              </w:rPr>
              <w:t>Ј568</w:t>
            </w:r>
          </w:p>
        </w:tc>
        <w:tc>
          <w:tcPr>
            <w:tcW w:w="2040" w:type="dxa"/>
            <w:tcBorders>
              <w:top w:val="single" w:sz="8" w:space="0" w:color="000000"/>
              <w:left w:val="single" w:sz="8" w:space="0" w:color="000000"/>
              <w:bottom w:val="single" w:sz="8" w:space="0" w:color="000000"/>
              <w:right w:val="single" w:sz="8" w:space="0" w:color="000000"/>
            </w:tcBorders>
            <w:vAlign w:val="center"/>
          </w:tcPr>
          <w:p w14:paraId="744B54C9" w14:textId="77777777" w:rsidR="00F70974" w:rsidRPr="00F70974" w:rsidRDefault="00F70974" w:rsidP="001037EC">
            <w:pPr>
              <w:spacing w:after="150"/>
              <w:rPr>
                <w:rFonts w:ascii="Arial" w:hAnsi="Arial" w:cs="Arial"/>
              </w:rPr>
            </w:pPr>
            <w:r w:rsidRPr="00F70974">
              <w:rPr>
                <w:rFonts w:ascii="Arial" w:hAnsi="Arial" w:cs="Arial"/>
                <w:color w:val="000000"/>
              </w:rPr>
              <w:t>7613030.34</w:t>
            </w:r>
          </w:p>
        </w:tc>
        <w:tc>
          <w:tcPr>
            <w:tcW w:w="2040" w:type="dxa"/>
            <w:tcBorders>
              <w:top w:val="single" w:sz="8" w:space="0" w:color="000000"/>
              <w:left w:val="single" w:sz="8" w:space="0" w:color="000000"/>
              <w:bottom w:val="single" w:sz="8" w:space="0" w:color="000000"/>
              <w:right w:val="single" w:sz="8" w:space="0" w:color="000000"/>
            </w:tcBorders>
            <w:vAlign w:val="center"/>
          </w:tcPr>
          <w:p w14:paraId="09009EE1" w14:textId="77777777" w:rsidR="00F70974" w:rsidRPr="00F70974" w:rsidRDefault="00F70974" w:rsidP="001037EC">
            <w:pPr>
              <w:spacing w:after="150"/>
              <w:rPr>
                <w:rFonts w:ascii="Arial" w:hAnsi="Arial" w:cs="Arial"/>
              </w:rPr>
            </w:pPr>
            <w:r w:rsidRPr="00F70974">
              <w:rPr>
                <w:rFonts w:ascii="Arial" w:hAnsi="Arial" w:cs="Arial"/>
                <w:color w:val="000000"/>
              </w:rPr>
              <w:t>4731733.74</w:t>
            </w:r>
          </w:p>
        </w:tc>
      </w:tr>
      <w:tr w:rsidR="00F70974" w:rsidRPr="00F70974" w14:paraId="21460D62"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86BABD7" w14:textId="77777777" w:rsidR="00F70974" w:rsidRPr="00F70974" w:rsidRDefault="00F70974" w:rsidP="001037EC">
            <w:pPr>
              <w:spacing w:after="150"/>
              <w:rPr>
                <w:rFonts w:ascii="Arial" w:hAnsi="Arial" w:cs="Arial"/>
              </w:rPr>
            </w:pPr>
            <w:r w:rsidRPr="00F70974">
              <w:rPr>
                <w:rFonts w:ascii="Arial" w:hAnsi="Arial" w:cs="Arial"/>
                <w:b/>
                <w:color w:val="000000"/>
              </w:rPr>
              <w:t>Ј167</w:t>
            </w:r>
          </w:p>
        </w:tc>
        <w:tc>
          <w:tcPr>
            <w:tcW w:w="2039" w:type="dxa"/>
            <w:tcBorders>
              <w:top w:val="single" w:sz="8" w:space="0" w:color="000000"/>
              <w:left w:val="single" w:sz="8" w:space="0" w:color="000000"/>
              <w:bottom w:val="single" w:sz="8" w:space="0" w:color="000000"/>
              <w:right w:val="single" w:sz="8" w:space="0" w:color="000000"/>
            </w:tcBorders>
            <w:vAlign w:val="center"/>
          </w:tcPr>
          <w:p w14:paraId="65AC31D7" w14:textId="77777777" w:rsidR="00F70974" w:rsidRPr="00F70974" w:rsidRDefault="00F70974" w:rsidP="001037EC">
            <w:pPr>
              <w:spacing w:after="150"/>
              <w:rPr>
                <w:rFonts w:ascii="Arial" w:hAnsi="Arial" w:cs="Arial"/>
              </w:rPr>
            </w:pPr>
            <w:r w:rsidRPr="00F70974">
              <w:rPr>
                <w:rFonts w:ascii="Arial" w:hAnsi="Arial" w:cs="Arial"/>
                <w:color w:val="000000"/>
              </w:rPr>
              <w:t>7612578.39</w:t>
            </w:r>
          </w:p>
        </w:tc>
        <w:tc>
          <w:tcPr>
            <w:tcW w:w="2039" w:type="dxa"/>
            <w:tcBorders>
              <w:top w:val="single" w:sz="8" w:space="0" w:color="000000"/>
              <w:left w:val="single" w:sz="8" w:space="0" w:color="000000"/>
              <w:bottom w:val="single" w:sz="8" w:space="0" w:color="000000"/>
              <w:right w:val="single" w:sz="8" w:space="0" w:color="000000"/>
            </w:tcBorders>
            <w:vAlign w:val="center"/>
          </w:tcPr>
          <w:p w14:paraId="1A010409" w14:textId="77777777" w:rsidR="00F70974" w:rsidRPr="00F70974" w:rsidRDefault="00F70974" w:rsidP="001037EC">
            <w:pPr>
              <w:spacing w:after="150"/>
              <w:rPr>
                <w:rFonts w:ascii="Arial" w:hAnsi="Arial" w:cs="Arial"/>
              </w:rPr>
            </w:pPr>
            <w:r w:rsidRPr="00F70974">
              <w:rPr>
                <w:rFonts w:ascii="Arial" w:hAnsi="Arial" w:cs="Arial"/>
                <w:color w:val="000000"/>
              </w:rPr>
              <w:t>4733816.84</w:t>
            </w:r>
          </w:p>
        </w:tc>
        <w:tc>
          <w:tcPr>
            <w:tcW w:w="721" w:type="dxa"/>
            <w:tcBorders>
              <w:top w:val="single" w:sz="8" w:space="0" w:color="000000"/>
              <w:left w:val="single" w:sz="8" w:space="0" w:color="000000"/>
              <w:bottom w:val="single" w:sz="8" w:space="0" w:color="000000"/>
              <w:right w:val="single" w:sz="8" w:space="0" w:color="000000"/>
            </w:tcBorders>
            <w:vAlign w:val="center"/>
          </w:tcPr>
          <w:p w14:paraId="34049B92" w14:textId="77777777" w:rsidR="00F70974" w:rsidRPr="00F70974" w:rsidRDefault="00F70974" w:rsidP="001037EC">
            <w:pPr>
              <w:spacing w:after="150"/>
              <w:rPr>
                <w:rFonts w:ascii="Arial" w:hAnsi="Arial" w:cs="Arial"/>
              </w:rPr>
            </w:pPr>
            <w:r w:rsidRPr="00F70974">
              <w:rPr>
                <w:rFonts w:ascii="Arial" w:hAnsi="Arial" w:cs="Arial"/>
                <w:b/>
                <w:color w:val="000000"/>
              </w:rPr>
              <w:t>Ј368</w:t>
            </w:r>
          </w:p>
        </w:tc>
        <w:tc>
          <w:tcPr>
            <w:tcW w:w="2039" w:type="dxa"/>
            <w:tcBorders>
              <w:top w:val="single" w:sz="8" w:space="0" w:color="000000"/>
              <w:left w:val="single" w:sz="8" w:space="0" w:color="000000"/>
              <w:bottom w:val="single" w:sz="8" w:space="0" w:color="000000"/>
              <w:right w:val="single" w:sz="8" w:space="0" w:color="000000"/>
            </w:tcBorders>
            <w:vAlign w:val="center"/>
          </w:tcPr>
          <w:p w14:paraId="2FD102C3" w14:textId="77777777" w:rsidR="00F70974" w:rsidRPr="00F70974" w:rsidRDefault="00F70974" w:rsidP="001037EC">
            <w:pPr>
              <w:spacing w:after="150"/>
              <w:rPr>
                <w:rFonts w:ascii="Arial" w:hAnsi="Arial" w:cs="Arial"/>
              </w:rPr>
            </w:pPr>
            <w:r w:rsidRPr="00F70974">
              <w:rPr>
                <w:rFonts w:ascii="Arial" w:hAnsi="Arial" w:cs="Arial"/>
                <w:color w:val="000000"/>
              </w:rPr>
              <w:t>7609075.50</w:t>
            </w:r>
          </w:p>
        </w:tc>
        <w:tc>
          <w:tcPr>
            <w:tcW w:w="2039" w:type="dxa"/>
            <w:tcBorders>
              <w:top w:val="single" w:sz="8" w:space="0" w:color="000000"/>
              <w:left w:val="single" w:sz="8" w:space="0" w:color="000000"/>
              <w:bottom w:val="single" w:sz="8" w:space="0" w:color="000000"/>
              <w:right w:val="single" w:sz="8" w:space="0" w:color="000000"/>
            </w:tcBorders>
            <w:vAlign w:val="center"/>
          </w:tcPr>
          <w:p w14:paraId="0063BAB3" w14:textId="77777777" w:rsidR="00F70974" w:rsidRPr="00F70974" w:rsidRDefault="00F70974" w:rsidP="001037EC">
            <w:pPr>
              <w:spacing w:after="150"/>
              <w:rPr>
                <w:rFonts w:ascii="Arial" w:hAnsi="Arial" w:cs="Arial"/>
              </w:rPr>
            </w:pPr>
            <w:r w:rsidRPr="00F70974">
              <w:rPr>
                <w:rFonts w:ascii="Arial" w:hAnsi="Arial" w:cs="Arial"/>
                <w:color w:val="000000"/>
              </w:rPr>
              <w:t>4734982.04</w:t>
            </w:r>
          </w:p>
        </w:tc>
        <w:tc>
          <w:tcPr>
            <w:tcW w:w="722" w:type="dxa"/>
            <w:tcBorders>
              <w:top w:val="single" w:sz="8" w:space="0" w:color="000000"/>
              <w:left w:val="single" w:sz="8" w:space="0" w:color="000000"/>
              <w:bottom w:val="single" w:sz="8" w:space="0" w:color="000000"/>
              <w:right w:val="single" w:sz="8" w:space="0" w:color="000000"/>
            </w:tcBorders>
            <w:vAlign w:val="center"/>
          </w:tcPr>
          <w:p w14:paraId="0CFE1FED" w14:textId="77777777" w:rsidR="00F70974" w:rsidRPr="00F70974" w:rsidRDefault="00F70974" w:rsidP="001037EC">
            <w:pPr>
              <w:spacing w:after="150"/>
              <w:rPr>
                <w:rFonts w:ascii="Arial" w:hAnsi="Arial" w:cs="Arial"/>
              </w:rPr>
            </w:pPr>
            <w:r w:rsidRPr="00F70974">
              <w:rPr>
                <w:rFonts w:ascii="Arial" w:hAnsi="Arial" w:cs="Arial"/>
                <w:b/>
                <w:color w:val="000000"/>
              </w:rPr>
              <w:t>Ј569</w:t>
            </w:r>
          </w:p>
        </w:tc>
        <w:tc>
          <w:tcPr>
            <w:tcW w:w="2040" w:type="dxa"/>
            <w:tcBorders>
              <w:top w:val="single" w:sz="8" w:space="0" w:color="000000"/>
              <w:left w:val="single" w:sz="8" w:space="0" w:color="000000"/>
              <w:bottom w:val="single" w:sz="8" w:space="0" w:color="000000"/>
              <w:right w:val="single" w:sz="8" w:space="0" w:color="000000"/>
            </w:tcBorders>
            <w:vAlign w:val="center"/>
          </w:tcPr>
          <w:p w14:paraId="0C1B71BD" w14:textId="77777777" w:rsidR="00F70974" w:rsidRPr="00F70974" w:rsidRDefault="00F70974" w:rsidP="001037EC">
            <w:pPr>
              <w:spacing w:after="150"/>
              <w:rPr>
                <w:rFonts w:ascii="Arial" w:hAnsi="Arial" w:cs="Arial"/>
              </w:rPr>
            </w:pPr>
            <w:r w:rsidRPr="00F70974">
              <w:rPr>
                <w:rFonts w:ascii="Arial" w:hAnsi="Arial" w:cs="Arial"/>
                <w:color w:val="000000"/>
              </w:rPr>
              <w:t>7613034.04</w:t>
            </w:r>
          </w:p>
        </w:tc>
        <w:tc>
          <w:tcPr>
            <w:tcW w:w="2040" w:type="dxa"/>
            <w:tcBorders>
              <w:top w:val="single" w:sz="8" w:space="0" w:color="000000"/>
              <w:left w:val="single" w:sz="8" w:space="0" w:color="000000"/>
              <w:bottom w:val="single" w:sz="8" w:space="0" w:color="000000"/>
              <w:right w:val="single" w:sz="8" w:space="0" w:color="000000"/>
            </w:tcBorders>
            <w:vAlign w:val="center"/>
          </w:tcPr>
          <w:p w14:paraId="13E708B7" w14:textId="77777777" w:rsidR="00F70974" w:rsidRPr="00F70974" w:rsidRDefault="00F70974" w:rsidP="001037EC">
            <w:pPr>
              <w:spacing w:after="150"/>
              <w:rPr>
                <w:rFonts w:ascii="Arial" w:hAnsi="Arial" w:cs="Arial"/>
              </w:rPr>
            </w:pPr>
            <w:r w:rsidRPr="00F70974">
              <w:rPr>
                <w:rFonts w:ascii="Arial" w:hAnsi="Arial" w:cs="Arial"/>
                <w:color w:val="000000"/>
              </w:rPr>
              <w:t>4731718.98</w:t>
            </w:r>
          </w:p>
        </w:tc>
      </w:tr>
      <w:tr w:rsidR="00F70974" w:rsidRPr="00F70974" w14:paraId="4201E0B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77C1E54" w14:textId="77777777" w:rsidR="00F70974" w:rsidRPr="00F70974" w:rsidRDefault="00F70974" w:rsidP="001037EC">
            <w:pPr>
              <w:spacing w:after="150"/>
              <w:rPr>
                <w:rFonts w:ascii="Arial" w:hAnsi="Arial" w:cs="Arial"/>
              </w:rPr>
            </w:pPr>
            <w:r w:rsidRPr="00F70974">
              <w:rPr>
                <w:rFonts w:ascii="Arial" w:hAnsi="Arial" w:cs="Arial"/>
                <w:b/>
                <w:color w:val="000000"/>
              </w:rPr>
              <w:t>Ј168</w:t>
            </w:r>
          </w:p>
        </w:tc>
        <w:tc>
          <w:tcPr>
            <w:tcW w:w="2039" w:type="dxa"/>
            <w:tcBorders>
              <w:top w:val="single" w:sz="8" w:space="0" w:color="000000"/>
              <w:left w:val="single" w:sz="8" w:space="0" w:color="000000"/>
              <w:bottom w:val="single" w:sz="8" w:space="0" w:color="000000"/>
              <w:right w:val="single" w:sz="8" w:space="0" w:color="000000"/>
            </w:tcBorders>
            <w:vAlign w:val="center"/>
          </w:tcPr>
          <w:p w14:paraId="0FA43910" w14:textId="77777777" w:rsidR="00F70974" w:rsidRPr="00F70974" w:rsidRDefault="00F70974" w:rsidP="001037EC">
            <w:pPr>
              <w:spacing w:after="150"/>
              <w:rPr>
                <w:rFonts w:ascii="Arial" w:hAnsi="Arial" w:cs="Arial"/>
              </w:rPr>
            </w:pPr>
            <w:r w:rsidRPr="00F70974">
              <w:rPr>
                <w:rFonts w:ascii="Arial" w:hAnsi="Arial" w:cs="Arial"/>
                <w:color w:val="000000"/>
              </w:rPr>
              <w:t>7612562.77</w:t>
            </w:r>
          </w:p>
        </w:tc>
        <w:tc>
          <w:tcPr>
            <w:tcW w:w="2039" w:type="dxa"/>
            <w:tcBorders>
              <w:top w:val="single" w:sz="8" w:space="0" w:color="000000"/>
              <w:left w:val="single" w:sz="8" w:space="0" w:color="000000"/>
              <w:bottom w:val="single" w:sz="8" w:space="0" w:color="000000"/>
              <w:right w:val="single" w:sz="8" w:space="0" w:color="000000"/>
            </w:tcBorders>
            <w:vAlign w:val="center"/>
          </w:tcPr>
          <w:p w14:paraId="2A2DC54C" w14:textId="77777777" w:rsidR="00F70974" w:rsidRPr="00F70974" w:rsidRDefault="00F70974" w:rsidP="001037EC">
            <w:pPr>
              <w:spacing w:after="150"/>
              <w:rPr>
                <w:rFonts w:ascii="Arial" w:hAnsi="Arial" w:cs="Arial"/>
              </w:rPr>
            </w:pPr>
            <w:r w:rsidRPr="00F70974">
              <w:rPr>
                <w:rFonts w:ascii="Arial" w:hAnsi="Arial" w:cs="Arial"/>
                <w:color w:val="000000"/>
              </w:rPr>
              <w:t>4733832.73</w:t>
            </w:r>
          </w:p>
        </w:tc>
        <w:tc>
          <w:tcPr>
            <w:tcW w:w="721" w:type="dxa"/>
            <w:tcBorders>
              <w:top w:val="single" w:sz="8" w:space="0" w:color="000000"/>
              <w:left w:val="single" w:sz="8" w:space="0" w:color="000000"/>
              <w:bottom w:val="single" w:sz="8" w:space="0" w:color="000000"/>
              <w:right w:val="single" w:sz="8" w:space="0" w:color="000000"/>
            </w:tcBorders>
            <w:vAlign w:val="center"/>
          </w:tcPr>
          <w:p w14:paraId="38F6CE13" w14:textId="77777777" w:rsidR="00F70974" w:rsidRPr="00F70974" w:rsidRDefault="00F70974" w:rsidP="001037EC">
            <w:pPr>
              <w:spacing w:after="150"/>
              <w:rPr>
                <w:rFonts w:ascii="Arial" w:hAnsi="Arial" w:cs="Arial"/>
              </w:rPr>
            </w:pPr>
            <w:r w:rsidRPr="00F70974">
              <w:rPr>
                <w:rFonts w:ascii="Arial" w:hAnsi="Arial" w:cs="Arial"/>
                <w:b/>
                <w:color w:val="000000"/>
              </w:rPr>
              <w:t>Ј369</w:t>
            </w:r>
          </w:p>
        </w:tc>
        <w:tc>
          <w:tcPr>
            <w:tcW w:w="2039" w:type="dxa"/>
            <w:tcBorders>
              <w:top w:val="single" w:sz="8" w:space="0" w:color="000000"/>
              <w:left w:val="single" w:sz="8" w:space="0" w:color="000000"/>
              <w:bottom w:val="single" w:sz="8" w:space="0" w:color="000000"/>
              <w:right w:val="single" w:sz="8" w:space="0" w:color="000000"/>
            </w:tcBorders>
            <w:vAlign w:val="center"/>
          </w:tcPr>
          <w:p w14:paraId="6F4C8418" w14:textId="77777777" w:rsidR="00F70974" w:rsidRPr="00F70974" w:rsidRDefault="00F70974" w:rsidP="001037EC">
            <w:pPr>
              <w:spacing w:after="150"/>
              <w:rPr>
                <w:rFonts w:ascii="Arial" w:hAnsi="Arial" w:cs="Arial"/>
              </w:rPr>
            </w:pPr>
            <w:r w:rsidRPr="00F70974">
              <w:rPr>
                <w:rFonts w:ascii="Arial" w:hAnsi="Arial" w:cs="Arial"/>
                <w:color w:val="000000"/>
              </w:rPr>
              <w:t>7609056.45</w:t>
            </w:r>
          </w:p>
        </w:tc>
        <w:tc>
          <w:tcPr>
            <w:tcW w:w="2039" w:type="dxa"/>
            <w:tcBorders>
              <w:top w:val="single" w:sz="8" w:space="0" w:color="000000"/>
              <w:left w:val="single" w:sz="8" w:space="0" w:color="000000"/>
              <w:bottom w:val="single" w:sz="8" w:space="0" w:color="000000"/>
              <w:right w:val="single" w:sz="8" w:space="0" w:color="000000"/>
            </w:tcBorders>
            <w:vAlign w:val="center"/>
          </w:tcPr>
          <w:p w14:paraId="65747AB6" w14:textId="77777777" w:rsidR="00F70974" w:rsidRPr="00F70974" w:rsidRDefault="00F70974" w:rsidP="001037EC">
            <w:pPr>
              <w:spacing w:after="150"/>
              <w:rPr>
                <w:rFonts w:ascii="Arial" w:hAnsi="Arial" w:cs="Arial"/>
              </w:rPr>
            </w:pPr>
            <w:r w:rsidRPr="00F70974">
              <w:rPr>
                <w:rFonts w:ascii="Arial" w:hAnsi="Arial" w:cs="Arial"/>
                <w:color w:val="000000"/>
              </w:rPr>
              <w:t>4734969.88</w:t>
            </w:r>
          </w:p>
        </w:tc>
        <w:tc>
          <w:tcPr>
            <w:tcW w:w="722" w:type="dxa"/>
            <w:tcBorders>
              <w:top w:val="single" w:sz="8" w:space="0" w:color="000000"/>
              <w:left w:val="single" w:sz="8" w:space="0" w:color="000000"/>
              <w:bottom w:val="single" w:sz="8" w:space="0" w:color="000000"/>
              <w:right w:val="single" w:sz="8" w:space="0" w:color="000000"/>
            </w:tcBorders>
            <w:vAlign w:val="center"/>
          </w:tcPr>
          <w:p w14:paraId="40948AD5" w14:textId="77777777" w:rsidR="00F70974" w:rsidRPr="00F70974" w:rsidRDefault="00F70974" w:rsidP="001037EC">
            <w:pPr>
              <w:spacing w:after="150"/>
              <w:rPr>
                <w:rFonts w:ascii="Arial" w:hAnsi="Arial" w:cs="Arial"/>
              </w:rPr>
            </w:pPr>
            <w:r w:rsidRPr="00F70974">
              <w:rPr>
                <w:rFonts w:ascii="Arial" w:hAnsi="Arial" w:cs="Arial"/>
                <w:b/>
                <w:color w:val="000000"/>
              </w:rPr>
              <w:t>Ј570</w:t>
            </w:r>
          </w:p>
        </w:tc>
        <w:tc>
          <w:tcPr>
            <w:tcW w:w="2040" w:type="dxa"/>
            <w:tcBorders>
              <w:top w:val="single" w:sz="8" w:space="0" w:color="000000"/>
              <w:left w:val="single" w:sz="8" w:space="0" w:color="000000"/>
              <w:bottom w:val="single" w:sz="8" w:space="0" w:color="000000"/>
              <w:right w:val="single" w:sz="8" w:space="0" w:color="000000"/>
            </w:tcBorders>
            <w:vAlign w:val="center"/>
          </w:tcPr>
          <w:p w14:paraId="1D9EEABE" w14:textId="77777777" w:rsidR="00F70974" w:rsidRPr="00F70974" w:rsidRDefault="00F70974" w:rsidP="001037EC">
            <w:pPr>
              <w:spacing w:after="150"/>
              <w:rPr>
                <w:rFonts w:ascii="Arial" w:hAnsi="Arial" w:cs="Arial"/>
              </w:rPr>
            </w:pPr>
            <w:r w:rsidRPr="00F70974">
              <w:rPr>
                <w:rFonts w:ascii="Arial" w:hAnsi="Arial" w:cs="Arial"/>
                <w:color w:val="000000"/>
              </w:rPr>
              <w:t>7613039.41</w:t>
            </w:r>
          </w:p>
        </w:tc>
        <w:tc>
          <w:tcPr>
            <w:tcW w:w="2040" w:type="dxa"/>
            <w:tcBorders>
              <w:top w:val="single" w:sz="8" w:space="0" w:color="000000"/>
              <w:left w:val="single" w:sz="8" w:space="0" w:color="000000"/>
              <w:bottom w:val="single" w:sz="8" w:space="0" w:color="000000"/>
              <w:right w:val="single" w:sz="8" w:space="0" w:color="000000"/>
            </w:tcBorders>
            <w:vAlign w:val="center"/>
          </w:tcPr>
          <w:p w14:paraId="74A03AEF" w14:textId="77777777" w:rsidR="00F70974" w:rsidRPr="00F70974" w:rsidRDefault="00F70974" w:rsidP="001037EC">
            <w:pPr>
              <w:spacing w:after="150"/>
              <w:rPr>
                <w:rFonts w:ascii="Arial" w:hAnsi="Arial" w:cs="Arial"/>
              </w:rPr>
            </w:pPr>
            <w:r w:rsidRPr="00F70974">
              <w:rPr>
                <w:rFonts w:ascii="Arial" w:hAnsi="Arial" w:cs="Arial"/>
                <w:color w:val="000000"/>
              </w:rPr>
              <w:t>4731704.73</w:t>
            </w:r>
          </w:p>
        </w:tc>
      </w:tr>
      <w:tr w:rsidR="00F70974" w:rsidRPr="00F70974" w14:paraId="47D9468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D163939" w14:textId="77777777" w:rsidR="00F70974" w:rsidRPr="00F70974" w:rsidRDefault="00F70974" w:rsidP="001037EC">
            <w:pPr>
              <w:spacing w:after="150"/>
              <w:rPr>
                <w:rFonts w:ascii="Arial" w:hAnsi="Arial" w:cs="Arial"/>
              </w:rPr>
            </w:pPr>
            <w:r w:rsidRPr="00F70974">
              <w:rPr>
                <w:rFonts w:ascii="Arial" w:hAnsi="Arial" w:cs="Arial"/>
                <w:b/>
                <w:color w:val="000000"/>
              </w:rPr>
              <w:t>Ј169</w:t>
            </w:r>
          </w:p>
        </w:tc>
        <w:tc>
          <w:tcPr>
            <w:tcW w:w="2039" w:type="dxa"/>
            <w:tcBorders>
              <w:top w:val="single" w:sz="8" w:space="0" w:color="000000"/>
              <w:left w:val="single" w:sz="8" w:space="0" w:color="000000"/>
              <w:bottom w:val="single" w:sz="8" w:space="0" w:color="000000"/>
              <w:right w:val="single" w:sz="8" w:space="0" w:color="000000"/>
            </w:tcBorders>
            <w:vAlign w:val="center"/>
          </w:tcPr>
          <w:p w14:paraId="389E25C3" w14:textId="77777777" w:rsidR="00F70974" w:rsidRPr="00F70974" w:rsidRDefault="00F70974" w:rsidP="001037EC">
            <w:pPr>
              <w:spacing w:after="150"/>
              <w:rPr>
                <w:rFonts w:ascii="Arial" w:hAnsi="Arial" w:cs="Arial"/>
              </w:rPr>
            </w:pPr>
            <w:r w:rsidRPr="00F70974">
              <w:rPr>
                <w:rFonts w:ascii="Arial" w:hAnsi="Arial" w:cs="Arial"/>
                <w:color w:val="000000"/>
              </w:rPr>
              <w:t>7612545.33</w:t>
            </w:r>
          </w:p>
        </w:tc>
        <w:tc>
          <w:tcPr>
            <w:tcW w:w="2039" w:type="dxa"/>
            <w:tcBorders>
              <w:top w:val="single" w:sz="8" w:space="0" w:color="000000"/>
              <w:left w:val="single" w:sz="8" w:space="0" w:color="000000"/>
              <w:bottom w:val="single" w:sz="8" w:space="0" w:color="000000"/>
              <w:right w:val="single" w:sz="8" w:space="0" w:color="000000"/>
            </w:tcBorders>
            <w:vAlign w:val="center"/>
          </w:tcPr>
          <w:p w14:paraId="261B6C74" w14:textId="77777777" w:rsidR="00F70974" w:rsidRPr="00F70974" w:rsidRDefault="00F70974" w:rsidP="001037EC">
            <w:pPr>
              <w:spacing w:after="150"/>
              <w:rPr>
                <w:rFonts w:ascii="Arial" w:hAnsi="Arial" w:cs="Arial"/>
              </w:rPr>
            </w:pPr>
            <w:r w:rsidRPr="00F70974">
              <w:rPr>
                <w:rFonts w:ascii="Arial" w:hAnsi="Arial" w:cs="Arial"/>
                <w:color w:val="000000"/>
              </w:rPr>
              <w:t>4733846.60</w:t>
            </w:r>
          </w:p>
        </w:tc>
        <w:tc>
          <w:tcPr>
            <w:tcW w:w="721" w:type="dxa"/>
            <w:tcBorders>
              <w:top w:val="single" w:sz="8" w:space="0" w:color="000000"/>
              <w:left w:val="single" w:sz="8" w:space="0" w:color="000000"/>
              <w:bottom w:val="single" w:sz="8" w:space="0" w:color="000000"/>
              <w:right w:val="single" w:sz="8" w:space="0" w:color="000000"/>
            </w:tcBorders>
            <w:vAlign w:val="center"/>
          </w:tcPr>
          <w:p w14:paraId="051C63FA" w14:textId="77777777" w:rsidR="00F70974" w:rsidRPr="00F70974" w:rsidRDefault="00F70974" w:rsidP="001037EC">
            <w:pPr>
              <w:spacing w:after="150"/>
              <w:rPr>
                <w:rFonts w:ascii="Arial" w:hAnsi="Arial" w:cs="Arial"/>
              </w:rPr>
            </w:pPr>
            <w:r w:rsidRPr="00F70974">
              <w:rPr>
                <w:rFonts w:ascii="Arial" w:hAnsi="Arial" w:cs="Arial"/>
                <w:b/>
                <w:color w:val="000000"/>
              </w:rPr>
              <w:t>Ј370</w:t>
            </w:r>
          </w:p>
        </w:tc>
        <w:tc>
          <w:tcPr>
            <w:tcW w:w="2039" w:type="dxa"/>
            <w:tcBorders>
              <w:top w:val="single" w:sz="8" w:space="0" w:color="000000"/>
              <w:left w:val="single" w:sz="8" w:space="0" w:color="000000"/>
              <w:bottom w:val="single" w:sz="8" w:space="0" w:color="000000"/>
              <w:right w:val="single" w:sz="8" w:space="0" w:color="000000"/>
            </w:tcBorders>
            <w:vAlign w:val="center"/>
          </w:tcPr>
          <w:p w14:paraId="2D342C63" w14:textId="77777777" w:rsidR="00F70974" w:rsidRPr="00F70974" w:rsidRDefault="00F70974" w:rsidP="001037EC">
            <w:pPr>
              <w:spacing w:after="150"/>
              <w:rPr>
                <w:rFonts w:ascii="Arial" w:hAnsi="Arial" w:cs="Arial"/>
              </w:rPr>
            </w:pPr>
            <w:r w:rsidRPr="00F70974">
              <w:rPr>
                <w:rFonts w:ascii="Arial" w:hAnsi="Arial" w:cs="Arial"/>
                <w:color w:val="000000"/>
              </w:rPr>
              <w:t>7609046.93</w:t>
            </w:r>
          </w:p>
        </w:tc>
        <w:tc>
          <w:tcPr>
            <w:tcW w:w="2039" w:type="dxa"/>
            <w:tcBorders>
              <w:top w:val="single" w:sz="8" w:space="0" w:color="000000"/>
              <w:left w:val="single" w:sz="8" w:space="0" w:color="000000"/>
              <w:bottom w:val="single" w:sz="8" w:space="0" w:color="000000"/>
              <w:right w:val="single" w:sz="8" w:space="0" w:color="000000"/>
            </w:tcBorders>
            <w:vAlign w:val="center"/>
          </w:tcPr>
          <w:p w14:paraId="45979F24" w14:textId="77777777" w:rsidR="00F70974" w:rsidRPr="00F70974" w:rsidRDefault="00F70974" w:rsidP="001037EC">
            <w:pPr>
              <w:spacing w:after="150"/>
              <w:rPr>
                <w:rFonts w:ascii="Arial" w:hAnsi="Arial" w:cs="Arial"/>
              </w:rPr>
            </w:pPr>
            <w:r w:rsidRPr="00F70974">
              <w:rPr>
                <w:rFonts w:ascii="Arial" w:hAnsi="Arial" w:cs="Arial"/>
                <w:color w:val="000000"/>
              </w:rPr>
              <w:t>4734944.67</w:t>
            </w:r>
          </w:p>
        </w:tc>
        <w:tc>
          <w:tcPr>
            <w:tcW w:w="722" w:type="dxa"/>
            <w:tcBorders>
              <w:top w:val="single" w:sz="8" w:space="0" w:color="000000"/>
              <w:left w:val="single" w:sz="8" w:space="0" w:color="000000"/>
              <w:bottom w:val="single" w:sz="8" w:space="0" w:color="000000"/>
              <w:right w:val="single" w:sz="8" w:space="0" w:color="000000"/>
            </w:tcBorders>
            <w:vAlign w:val="center"/>
          </w:tcPr>
          <w:p w14:paraId="64C1055D" w14:textId="77777777" w:rsidR="00F70974" w:rsidRPr="00F70974" w:rsidRDefault="00F70974" w:rsidP="001037EC">
            <w:pPr>
              <w:spacing w:after="150"/>
              <w:rPr>
                <w:rFonts w:ascii="Arial" w:hAnsi="Arial" w:cs="Arial"/>
              </w:rPr>
            </w:pPr>
            <w:r w:rsidRPr="00F70974">
              <w:rPr>
                <w:rFonts w:ascii="Arial" w:hAnsi="Arial" w:cs="Arial"/>
                <w:b/>
                <w:color w:val="000000"/>
              </w:rPr>
              <w:t>Ј571</w:t>
            </w:r>
          </w:p>
        </w:tc>
        <w:tc>
          <w:tcPr>
            <w:tcW w:w="2040" w:type="dxa"/>
            <w:tcBorders>
              <w:top w:val="single" w:sz="8" w:space="0" w:color="000000"/>
              <w:left w:val="single" w:sz="8" w:space="0" w:color="000000"/>
              <w:bottom w:val="single" w:sz="8" w:space="0" w:color="000000"/>
              <w:right w:val="single" w:sz="8" w:space="0" w:color="000000"/>
            </w:tcBorders>
            <w:vAlign w:val="center"/>
          </w:tcPr>
          <w:p w14:paraId="5BF7A018" w14:textId="77777777" w:rsidR="00F70974" w:rsidRPr="00F70974" w:rsidRDefault="00F70974" w:rsidP="001037EC">
            <w:pPr>
              <w:spacing w:after="150"/>
              <w:rPr>
                <w:rFonts w:ascii="Arial" w:hAnsi="Arial" w:cs="Arial"/>
              </w:rPr>
            </w:pPr>
            <w:r w:rsidRPr="00F70974">
              <w:rPr>
                <w:rFonts w:ascii="Arial" w:hAnsi="Arial" w:cs="Arial"/>
                <w:color w:val="000000"/>
              </w:rPr>
              <w:t>7613056.63</w:t>
            </w:r>
          </w:p>
        </w:tc>
        <w:tc>
          <w:tcPr>
            <w:tcW w:w="2040" w:type="dxa"/>
            <w:tcBorders>
              <w:top w:val="single" w:sz="8" w:space="0" w:color="000000"/>
              <w:left w:val="single" w:sz="8" w:space="0" w:color="000000"/>
              <w:bottom w:val="single" w:sz="8" w:space="0" w:color="000000"/>
              <w:right w:val="single" w:sz="8" w:space="0" w:color="000000"/>
            </w:tcBorders>
            <w:vAlign w:val="center"/>
          </w:tcPr>
          <w:p w14:paraId="45C5945B" w14:textId="77777777" w:rsidR="00F70974" w:rsidRPr="00F70974" w:rsidRDefault="00F70974" w:rsidP="001037EC">
            <w:pPr>
              <w:spacing w:after="150"/>
              <w:rPr>
                <w:rFonts w:ascii="Arial" w:hAnsi="Arial" w:cs="Arial"/>
              </w:rPr>
            </w:pPr>
            <w:r w:rsidRPr="00F70974">
              <w:rPr>
                <w:rFonts w:ascii="Arial" w:hAnsi="Arial" w:cs="Arial"/>
                <w:color w:val="000000"/>
              </w:rPr>
              <w:t>4731665.99</w:t>
            </w:r>
          </w:p>
        </w:tc>
      </w:tr>
      <w:tr w:rsidR="00F70974" w:rsidRPr="00F70974" w14:paraId="7BF44EB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5731F86" w14:textId="77777777" w:rsidR="00F70974" w:rsidRPr="00F70974" w:rsidRDefault="00F70974" w:rsidP="001037EC">
            <w:pPr>
              <w:spacing w:after="150"/>
              <w:rPr>
                <w:rFonts w:ascii="Arial" w:hAnsi="Arial" w:cs="Arial"/>
              </w:rPr>
            </w:pPr>
            <w:r w:rsidRPr="00F70974">
              <w:rPr>
                <w:rFonts w:ascii="Arial" w:hAnsi="Arial" w:cs="Arial"/>
                <w:b/>
                <w:color w:val="000000"/>
              </w:rPr>
              <w:t>Ј170</w:t>
            </w:r>
          </w:p>
        </w:tc>
        <w:tc>
          <w:tcPr>
            <w:tcW w:w="2039" w:type="dxa"/>
            <w:tcBorders>
              <w:top w:val="single" w:sz="8" w:space="0" w:color="000000"/>
              <w:left w:val="single" w:sz="8" w:space="0" w:color="000000"/>
              <w:bottom w:val="single" w:sz="8" w:space="0" w:color="000000"/>
              <w:right w:val="single" w:sz="8" w:space="0" w:color="000000"/>
            </w:tcBorders>
            <w:vAlign w:val="center"/>
          </w:tcPr>
          <w:p w14:paraId="5C8D5542" w14:textId="77777777" w:rsidR="00F70974" w:rsidRPr="00F70974" w:rsidRDefault="00F70974" w:rsidP="001037EC">
            <w:pPr>
              <w:spacing w:after="150"/>
              <w:rPr>
                <w:rFonts w:ascii="Arial" w:hAnsi="Arial" w:cs="Arial"/>
              </w:rPr>
            </w:pPr>
            <w:r w:rsidRPr="00F70974">
              <w:rPr>
                <w:rFonts w:ascii="Arial" w:hAnsi="Arial" w:cs="Arial"/>
                <w:color w:val="000000"/>
              </w:rPr>
              <w:t>7612490.41</w:t>
            </w:r>
          </w:p>
        </w:tc>
        <w:tc>
          <w:tcPr>
            <w:tcW w:w="2039" w:type="dxa"/>
            <w:tcBorders>
              <w:top w:val="single" w:sz="8" w:space="0" w:color="000000"/>
              <w:left w:val="single" w:sz="8" w:space="0" w:color="000000"/>
              <w:bottom w:val="single" w:sz="8" w:space="0" w:color="000000"/>
              <w:right w:val="single" w:sz="8" w:space="0" w:color="000000"/>
            </w:tcBorders>
            <w:vAlign w:val="center"/>
          </w:tcPr>
          <w:p w14:paraId="350CAF4D" w14:textId="77777777" w:rsidR="00F70974" w:rsidRPr="00F70974" w:rsidRDefault="00F70974" w:rsidP="001037EC">
            <w:pPr>
              <w:spacing w:after="150"/>
              <w:rPr>
                <w:rFonts w:ascii="Arial" w:hAnsi="Arial" w:cs="Arial"/>
              </w:rPr>
            </w:pPr>
            <w:r w:rsidRPr="00F70974">
              <w:rPr>
                <w:rFonts w:ascii="Arial" w:hAnsi="Arial" w:cs="Arial"/>
                <w:color w:val="000000"/>
              </w:rPr>
              <w:t>4733885.03</w:t>
            </w:r>
          </w:p>
        </w:tc>
        <w:tc>
          <w:tcPr>
            <w:tcW w:w="721" w:type="dxa"/>
            <w:tcBorders>
              <w:top w:val="single" w:sz="8" w:space="0" w:color="000000"/>
              <w:left w:val="single" w:sz="8" w:space="0" w:color="000000"/>
              <w:bottom w:val="single" w:sz="8" w:space="0" w:color="000000"/>
              <w:right w:val="single" w:sz="8" w:space="0" w:color="000000"/>
            </w:tcBorders>
            <w:vAlign w:val="center"/>
          </w:tcPr>
          <w:p w14:paraId="42ADED25" w14:textId="77777777" w:rsidR="00F70974" w:rsidRPr="00F70974" w:rsidRDefault="00F70974" w:rsidP="001037EC">
            <w:pPr>
              <w:spacing w:after="150"/>
              <w:rPr>
                <w:rFonts w:ascii="Arial" w:hAnsi="Arial" w:cs="Arial"/>
              </w:rPr>
            </w:pPr>
            <w:r w:rsidRPr="00F70974">
              <w:rPr>
                <w:rFonts w:ascii="Arial" w:hAnsi="Arial" w:cs="Arial"/>
                <w:b/>
                <w:color w:val="000000"/>
              </w:rPr>
              <w:t>Ј371</w:t>
            </w:r>
          </w:p>
        </w:tc>
        <w:tc>
          <w:tcPr>
            <w:tcW w:w="2039" w:type="dxa"/>
            <w:tcBorders>
              <w:top w:val="single" w:sz="8" w:space="0" w:color="000000"/>
              <w:left w:val="single" w:sz="8" w:space="0" w:color="000000"/>
              <w:bottom w:val="single" w:sz="8" w:space="0" w:color="000000"/>
              <w:right w:val="single" w:sz="8" w:space="0" w:color="000000"/>
            </w:tcBorders>
            <w:vAlign w:val="center"/>
          </w:tcPr>
          <w:p w14:paraId="256F8BEB" w14:textId="77777777" w:rsidR="00F70974" w:rsidRPr="00F70974" w:rsidRDefault="00F70974" w:rsidP="001037EC">
            <w:pPr>
              <w:spacing w:after="150"/>
              <w:rPr>
                <w:rFonts w:ascii="Arial" w:hAnsi="Arial" w:cs="Arial"/>
              </w:rPr>
            </w:pPr>
            <w:r w:rsidRPr="00F70974">
              <w:rPr>
                <w:rFonts w:ascii="Arial" w:hAnsi="Arial" w:cs="Arial"/>
                <w:color w:val="000000"/>
              </w:rPr>
              <w:t>7609057.57</w:t>
            </w:r>
          </w:p>
        </w:tc>
        <w:tc>
          <w:tcPr>
            <w:tcW w:w="2039" w:type="dxa"/>
            <w:tcBorders>
              <w:top w:val="single" w:sz="8" w:space="0" w:color="000000"/>
              <w:left w:val="single" w:sz="8" w:space="0" w:color="000000"/>
              <w:bottom w:val="single" w:sz="8" w:space="0" w:color="000000"/>
              <w:right w:val="single" w:sz="8" w:space="0" w:color="000000"/>
            </w:tcBorders>
            <w:vAlign w:val="center"/>
          </w:tcPr>
          <w:p w14:paraId="43578A4A" w14:textId="77777777" w:rsidR="00F70974" w:rsidRPr="00F70974" w:rsidRDefault="00F70974" w:rsidP="001037EC">
            <w:pPr>
              <w:spacing w:after="150"/>
              <w:rPr>
                <w:rFonts w:ascii="Arial" w:hAnsi="Arial" w:cs="Arial"/>
              </w:rPr>
            </w:pPr>
            <w:r w:rsidRPr="00F70974">
              <w:rPr>
                <w:rFonts w:ascii="Arial" w:hAnsi="Arial" w:cs="Arial"/>
                <w:color w:val="000000"/>
              </w:rPr>
              <w:t>4734907.88</w:t>
            </w:r>
          </w:p>
        </w:tc>
        <w:tc>
          <w:tcPr>
            <w:tcW w:w="722" w:type="dxa"/>
            <w:tcBorders>
              <w:top w:val="single" w:sz="8" w:space="0" w:color="000000"/>
              <w:left w:val="single" w:sz="8" w:space="0" w:color="000000"/>
              <w:bottom w:val="single" w:sz="8" w:space="0" w:color="000000"/>
              <w:right w:val="single" w:sz="8" w:space="0" w:color="000000"/>
            </w:tcBorders>
            <w:vAlign w:val="center"/>
          </w:tcPr>
          <w:p w14:paraId="10612382" w14:textId="77777777" w:rsidR="00F70974" w:rsidRPr="00F70974" w:rsidRDefault="00F70974" w:rsidP="001037EC">
            <w:pPr>
              <w:spacing w:after="150"/>
              <w:rPr>
                <w:rFonts w:ascii="Arial" w:hAnsi="Arial" w:cs="Arial"/>
              </w:rPr>
            </w:pPr>
            <w:r w:rsidRPr="00F70974">
              <w:rPr>
                <w:rFonts w:ascii="Arial" w:hAnsi="Arial" w:cs="Arial"/>
                <w:b/>
                <w:color w:val="000000"/>
              </w:rPr>
              <w:t>Ј572</w:t>
            </w:r>
          </w:p>
        </w:tc>
        <w:tc>
          <w:tcPr>
            <w:tcW w:w="2040" w:type="dxa"/>
            <w:tcBorders>
              <w:top w:val="single" w:sz="8" w:space="0" w:color="000000"/>
              <w:left w:val="single" w:sz="8" w:space="0" w:color="000000"/>
              <w:bottom w:val="single" w:sz="8" w:space="0" w:color="000000"/>
              <w:right w:val="single" w:sz="8" w:space="0" w:color="000000"/>
            </w:tcBorders>
            <w:vAlign w:val="center"/>
          </w:tcPr>
          <w:p w14:paraId="799BF7E8" w14:textId="77777777" w:rsidR="00F70974" w:rsidRPr="00F70974" w:rsidRDefault="00F70974" w:rsidP="001037EC">
            <w:pPr>
              <w:spacing w:after="150"/>
              <w:rPr>
                <w:rFonts w:ascii="Arial" w:hAnsi="Arial" w:cs="Arial"/>
              </w:rPr>
            </w:pPr>
            <w:r w:rsidRPr="00F70974">
              <w:rPr>
                <w:rFonts w:ascii="Arial" w:hAnsi="Arial" w:cs="Arial"/>
                <w:color w:val="000000"/>
              </w:rPr>
              <w:t>7613063.90</w:t>
            </w:r>
          </w:p>
        </w:tc>
        <w:tc>
          <w:tcPr>
            <w:tcW w:w="2040" w:type="dxa"/>
            <w:tcBorders>
              <w:top w:val="single" w:sz="8" w:space="0" w:color="000000"/>
              <w:left w:val="single" w:sz="8" w:space="0" w:color="000000"/>
              <w:bottom w:val="single" w:sz="8" w:space="0" w:color="000000"/>
              <w:right w:val="single" w:sz="8" w:space="0" w:color="000000"/>
            </w:tcBorders>
            <w:vAlign w:val="center"/>
          </w:tcPr>
          <w:p w14:paraId="6F827CA2" w14:textId="77777777" w:rsidR="00F70974" w:rsidRPr="00F70974" w:rsidRDefault="00F70974" w:rsidP="001037EC">
            <w:pPr>
              <w:spacing w:after="150"/>
              <w:rPr>
                <w:rFonts w:ascii="Arial" w:hAnsi="Arial" w:cs="Arial"/>
              </w:rPr>
            </w:pPr>
            <w:r w:rsidRPr="00F70974">
              <w:rPr>
                <w:rFonts w:ascii="Arial" w:hAnsi="Arial" w:cs="Arial"/>
                <w:color w:val="000000"/>
              </w:rPr>
              <w:t>4731646.44</w:t>
            </w:r>
          </w:p>
        </w:tc>
      </w:tr>
      <w:tr w:rsidR="00F70974" w:rsidRPr="00F70974" w14:paraId="13FC706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67C5955" w14:textId="77777777" w:rsidR="00F70974" w:rsidRPr="00F70974" w:rsidRDefault="00F70974" w:rsidP="001037EC">
            <w:pPr>
              <w:spacing w:after="150"/>
              <w:rPr>
                <w:rFonts w:ascii="Arial" w:hAnsi="Arial" w:cs="Arial"/>
              </w:rPr>
            </w:pPr>
            <w:r w:rsidRPr="00F70974">
              <w:rPr>
                <w:rFonts w:ascii="Arial" w:hAnsi="Arial" w:cs="Arial"/>
                <w:b/>
                <w:color w:val="000000"/>
              </w:rPr>
              <w:t>Ј171</w:t>
            </w:r>
          </w:p>
        </w:tc>
        <w:tc>
          <w:tcPr>
            <w:tcW w:w="2039" w:type="dxa"/>
            <w:tcBorders>
              <w:top w:val="single" w:sz="8" w:space="0" w:color="000000"/>
              <w:left w:val="single" w:sz="8" w:space="0" w:color="000000"/>
              <w:bottom w:val="single" w:sz="8" w:space="0" w:color="000000"/>
              <w:right w:val="single" w:sz="8" w:space="0" w:color="000000"/>
            </w:tcBorders>
            <w:vAlign w:val="center"/>
          </w:tcPr>
          <w:p w14:paraId="4B7BFB27" w14:textId="77777777" w:rsidR="00F70974" w:rsidRPr="00F70974" w:rsidRDefault="00F70974" w:rsidP="001037EC">
            <w:pPr>
              <w:spacing w:after="150"/>
              <w:rPr>
                <w:rFonts w:ascii="Arial" w:hAnsi="Arial" w:cs="Arial"/>
              </w:rPr>
            </w:pPr>
            <w:r w:rsidRPr="00F70974">
              <w:rPr>
                <w:rFonts w:ascii="Arial" w:hAnsi="Arial" w:cs="Arial"/>
                <w:color w:val="000000"/>
              </w:rPr>
              <w:t>7612473.98</w:t>
            </w:r>
          </w:p>
        </w:tc>
        <w:tc>
          <w:tcPr>
            <w:tcW w:w="2039" w:type="dxa"/>
            <w:tcBorders>
              <w:top w:val="single" w:sz="8" w:space="0" w:color="000000"/>
              <w:left w:val="single" w:sz="8" w:space="0" w:color="000000"/>
              <w:bottom w:val="single" w:sz="8" w:space="0" w:color="000000"/>
              <w:right w:val="single" w:sz="8" w:space="0" w:color="000000"/>
            </w:tcBorders>
            <w:vAlign w:val="center"/>
          </w:tcPr>
          <w:p w14:paraId="6E5EE8DF" w14:textId="77777777" w:rsidR="00F70974" w:rsidRPr="00F70974" w:rsidRDefault="00F70974" w:rsidP="001037EC">
            <w:pPr>
              <w:spacing w:after="150"/>
              <w:rPr>
                <w:rFonts w:ascii="Arial" w:hAnsi="Arial" w:cs="Arial"/>
              </w:rPr>
            </w:pPr>
            <w:r w:rsidRPr="00F70974">
              <w:rPr>
                <w:rFonts w:ascii="Arial" w:hAnsi="Arial" w:cs="Arial"/>
                <w:color w:val="000000"/>
              </w:rPr>
              <w:t>4733897.35</w:t>
            </w:r>
          </w:p>
        </w:tc>
        <w:tc>
          <w:tcPr>
            <w:tcW w:w="721" w:type="dxa"/>
            <w:tcBorders>
              <w:top w:val="single" w:sz="8" w:space="0" w:color="000000"/>
              <w:left w:val="single" w:sz="8" w:space="0" w:color="000000"/>
              <w:bottom w:val="single" w:sz="8" w:space="0" w:color="000000"/>
              <w:right w:val="single" w:sz="8" w:space="0" w:color="000000"/>
            </w:tcBorders>
            <w:vAlign w:val="center"/>
          </w:tcPr>
          <w:p w14:paraId="4A18ADD2" w14:textId="77777777" w:rsidR="00F70974" w:rsidRPr="00F70974" w:rsidRDefault="00F70974" w:rsidP="001037EC">
            <w:pPr>
              <w:spacing w:after="150"/>
              <w:rPr>
                <w:rFonts w:ascii="Arial" w:hAnsi="Arial" w:cs="Arial"/>
              </w:rPr>
            </w:pPr>
            <w:r w:rsidRPr="00F70974">
              <w:rPr>
                <w:rFonts w:ascii="Arial" w:hAnsi="Arial" w:cs="Arial"/>
                <w:b/>
                <w:color w:val="000000"/>
              </w:rPr>
              <w:t>Ј372</w:t>
            </w:r>
          </w:p>
        </w:tc>
        <w:tc>
          <w:tcPr>
            <w:tcW w:w="2039" w:type="dxa"/>
            <w:tcBorders>
              <w:top w:val="single" w:sz="8" w:space="0" w:color="000000"/>
              <w:left w:val="single" w:sz="8" w:space="0" w:color="000000"/>
              <w:bottom w:val="single" w:sz="8" w:space="0" w:color="000000"/>
              <w:right w:val="single" w:sz="8" w:space="0" w:color="000000"/>
            </w:tcBorders>
            <w:vAlign w:val="center"/>
          </w:tcPr>
          <w:p w14:paraId="2FD1200A" w14:textId="77777777" w:rsidR="00F70974" w:rsidRPr="00F70974" w:rsidRDefault="00F70974" w:rsidP="001037EC">
            <w:pPr>
              <w:spacing w:after="150"/>
              <w:rPr>
                <w:rFonts w:ascii="Arial" w:hAnsi="Arial" w:cs="Arial"/>
              </w:rPr>
            </w:pPr>
            <w:r w:rsidRPr="00F70974">
              <w:rPr>
                <w:rFonts w:ascii="Arial" w:hAnsi="Arial" w:cs="Arial"/>
                <w:color w:val="000000"/>
              </w:rPr>
              <w:t>7609093.00</w:t>
            </w:r>
          </w:p>
        </w:tc>
        <w:tc>
          <w:tcPr>
            <w:tcW w:w="2039" w:type="dxa"/>
            <w:tcBorders>
              <w:top w:val="single" w:sz="8" w:space="0" w:color="000000"/>
              <w:left w:val="single" w:sz="8" w:space="0" w:color="000000"/>
              <w:bottom w:val="single" w:sz="8" w:space="0" w:color="000000"/>
              <w:right w:val="single" w:sz="8" w:space="0" w:color="000000"/>
            </w:tcBorders>
            <w:vAlign w:val="center"/>
          </w:tcPr>
          <w:p w14:paraId="04C6F5CE" w14:textId="77777777" w:rsidR="00F70974" w:rsidRPr="00F70974" w:rsidRDefault="00F70974" w:rsidP="001037EC">
            <w:pPr>
              <w:spacing w:after="150"/>
              <w:rPr>
                <w:rFonts w:ascii="Arial" w:hAnsi="Arial" w:cs="Arial"/>
              </w:rPr>
            </w:pPr>
            <w:r w:rsidRPr="00F70974">
              <w:rPr>
                <w:rFonts w:ascii="Arial" w:hAnsi="Arial" w:cs="Arial"/>
                <w:color w:val="000000"/>
              </w:rPr>
              <w:t>4734913.00</w:t>
            </w:r>
          </w:p>
        </w:tc>
        <w:tc>
          <w:tcPr>
            <w:tcW w:w="722" w:type="dxa"/>
            <w:tcBorders>
              <w:top w:val="single" w:sz="8" w:space="0" w:color="000000"/>
              <w:left w:val="single" w:sz="8" w:space="0" w:color="000000"/>
              <w:bottom w:val="single" w:sz="8" w:space="0" w:color="000000"/>
              <w:right w:val="single" w:sz="8" w:space="0" w:color="000000"/>
            </w:tcBorders>
            <w:vAlign w:val="center"/>
          </w:tcPr>
          <w:p w14:paraId="5FD08EF7" w14:textId="77777777" w:rsidR="00F70974" w:rsidRPr="00F70974" w:rsidRDefault="00F70974" w:rsidP="001037EC">
            <w:pPr>
              <w:spacing w:after="150"/>
              <w:rPr>
                <w:rFonts w:ascii="Arial" w:hAnsi="Arial" w:cs="Arial"/>
              </w:rPr>
            </w:pPr>
            <w:r w:rsidRPr="00F70974">
              <w:rPr>
                <w:rFonts w:ascii="Arial" w:hAnsi="Arial" w:cs="Arial"/>
                <w:b/>
                <w:color w:val="000000"/>
              </w:rPr>
              <w:t>Ј573</w:t>
            </w:r>
          </w:p>
        </w:tc>
        <w:tc>
          <w:tcPr>
            <w:tcW w:w="2040" w:type="dxa"/>
            <w:tcBorders>
              <w:top w:val="single" w:sz="8" w:space="0" w:color="000000"/>
              <w:left w:val="single" w:sz="8" w:space="0" w:color="000000"/>
              <w:bottom w:val="single" w:sz="8" w:space="0" w:color="000000"/>
              <w:right w:val="single" w:sz="8" w:space="0" w:color="000000"/>
            </w:tcBorders>
            <w:vAlign w:val="center"/>
          </w:tcPr>
          <w:p w14:paraId="5F097D3C" w14:textId="77777777" w:rsidR="00F70974" w:rsidRPr="00F70974" w:rsidRDefault="00F70974" w:rsidP="001037EC">
            <w:pPr>
              <w:spacing w:after="150"/>
              <w:rPr>
                <w:rFonts w:ascii="Arial" w:hAnsi="Arial" w:cs="Arial"/>
              </w:rPr>
            </w:pPr>
            <w:r w:rsidRPr="00F70974">
              <w:rPr>
                <w:rFonts w:ascii="Arial" w:hAnsi="Arial" w:cs="Arial"/>
                <w:color w:val="000000"/>
              </w:rPr>
              <w:t>7613068.68</w:t>
            </w:r>
          </w:p>
        </w:tc>
        <w:tc>
          <w:tcPr>
            <w:tcW w:w="2040" w:type="dxa"/>
            <w:tcBorders>
              <w:top w:val="single" w:sz="8" w:space="0" w:color="000000"/>
              <w:left w:val="single" w:sz="8" w:space="0" w:color="000000"/>
              <w:bottom w:val="single" w:sz="8" w:space="0" w:color="000000"/>
              <w:right w:val="single" w:sz="8" w:space="0" w:color="000000"/>
            </w:tcBorders>
            <w:vAlign w:val="center"/>
          </w:tcPr>
          <w:p w14:paraId="0A164908" w14:textId="77777777" w:rsidR="00F70974" w:rsidRPr="00F70974" w:rsidRDefault="00F70974" w:rsidP="001037EC">
            <w:pPr>
              <w:spacing w:after="150"/>
              <w:rPr>
                <w:rFonts w:ascii="Arial" w:hAnsi="Arial" w:cs="Arial"/>
              </w:rPr>
            </w:pPr>
            <w:r w:rsidRPr="00F70974">
              <w:rPr>
                <w:rFonts w:ascii="Arial" w:hAnsi="Arial" w:cs="Arial"/>
                <w:color w:val="000000"/>
              </w:rPr>
              <w:t>4731626.14</w:t>
            </w:r>
          </w:p>
        </w:tc>
      </w:tr>
      <w:tr w:rsidR="00F70974" w:rsidRPr="00F70974" w14:paraId="3BBF672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670F79C" w14:textId="77777777" w:rsidR="00F70974" w:rsidRPr="00F70974" w:rsidRDefault="00F70974" w:rsidP="001037EC">
            <w:pPr>
              <w:spacing w:after="150"/>
              <w:rPr>
                <w:rFonts w:ascii="Arial" w:hAnsi="Arial" w:cs="Arial"/>
              </w:rPr>
            </w:pPr>
            <w:r w:rsidRPr="00F70974">
              <w:rPr>
                <w:rFonts w:ascii="Arial" w:hAnsi="Arial" w:cs="Arial"/>
                <w:b/>
                <w:color w:val="000000"/>
              </w:rPr>
              <w:t>Ј172</w:t>
            </w:r>
          </w:p>
        </w:tc>
        <w:tc>
          <w:tcPr>
            <w:tcW w:w="2039" w:type="dxa"/>
            <w:tcBorders>
              <w:top w:val="single" w:sz="8" w:space="0" w:color="000000"/>
              <w:left w:val="single" w:sz="8" w:space="0" w:color="000000"/>
              <w:bottom w:val="single" w:sz="8" w:space="0" w:color="000000"/>
              <w:right w:val="single" w:sz="8" w:space="0" w:color="000000"/>
            </w:tcBorders>
            <w:vAlign w:val="center"/>
          </w:tcPr>
          <w:p w14:paraId="46D7ED7E" w14:textId="77777777" w:rsidR="00F70974" w:rsidRPr="00F70974" w:rsidRDefault="00F70974" w:rsidP="001037EC">
            <w:pPr>
              <w:spacing w:after="150"/>
              <w:rPr>
                <w:rFonts w:ascii="Arial" w:hAnsi="Arial" w:cs="Arial"/>
              </w:rPr>
            </w:pPr>
            <w:r w:rsidRPr="00F70974">
              <w:rPr>
                <w:rFonts w:ascii="Arial" w:hAnsi="Arial" w:cs="Arial"/>
                <w:color w:val="000000"/>
              </w:rPr>
              <w:t>7612458.37</w:t>
            </w:r>
          </w:p>
        </w:tc>
        <w:tc>
          <w:tcPr>
            <w:tcW w:w="2039" w:type="dxa"/>
            <w:tcBorders>
              <w:top w:val="single" w:sz="8" w:space="0" w:color="000000"/>
              <w:left w:val="single" w:sz="8" w:space="0" w:color="000000"/>
              <w:bottom w:val="single" w:sz="8" w:space="0" w:color="000000"/>
              <w:right w:val="single" w:sz="8" w:space="0" w:color="000000"/>
            </w:tcBorders>
            <w:vAlign w:val="center"/>
          </w:tcPr>
          <w:p w14:paraId="64BEE219" w14:textId="77777777" w:rsidR="00F70974" w:rsidRPr="00F70974" w:rsidRDefault="00F70974" w:rsidP="001037EC">
            <w:pPr>
              <w:spacing w:after="150"/>
              <w:rPr>
                <w:rFonts w:ascii="Arial" w:hAnsi="Arial" w:cs="Arial"/>
              </w:rPr>
            </w:pPr>
            <w:r w:rsidRPr="00F70974">
              <w:rPr>
                <w:rFonts w:ascii="Arial" w:hAnsi="Arial" w:cs="Arial"/>
                <w:color w:val="000000"/>
              </w:rPr>
              <w:t>4733910.70</w:t>
            </w:r>
          </w:p>
        </w:tc>
        <w:tc>
          <w:tcPr>
            <w:tcW w:w="721" w:type="dxa"/>
            <w:tcBorders>
              <w:top w:val="single" w:sz="8" w:space="0" w:color="000000"/>
              <w:left w:val="single" w:sz="8" w:space="0" w:color="000000"/>
              <w:bottom w:val="single" w:sz="8" w:space="0" w:color="000000"/>
              <w:right w:val="single" w:sz="8" w:space="0" w:color="000000"/>
            </w:tcBorders>
            <w:vAlign w:val="center"/>
          </w:tcPr>
          <w:p w14:paraId="09F4C56F" w14:textId="77777777" w:rsidR="00F70974" w:rsidRPr="00F70974" w:rsidRDefault="00F70974" w:rsidP="001037EC">
            <w:pPr>
              <w:spacing w:after="150"/>
              <w:rPr>
                <w:rFonts w:ascii="Arial" w:hAnsi="Arial" w:cs="Arial"/>
              </w:rPr>
            </w:pPr>
            <w:r w:rsidRPr="00F70974">
              <w:rPr>
                <w:rFonts w:ascii="Arial" w:hAnsi="Arial" w:cs="Arial"/>
                <w:b/>
                <w:color w:val="000000"/>
              </w:rPr>
              <w:t>Ј373</w:t>
            </w:r>
          </w:p>
        </w:tc>
        <w:tc>
          <w:tcPr>
            <w:tcW w:w="2039" w:type="dxa"/>
            <w:tcBorders>
              <w:top w:val="single" w:sz="8" w:space="0" w:color="000000"/>
              <w:left w:val="single" w:sz="8" w:space="0" w:color="000000"/>
              <w:bottom w:val="single" w:sz="8" w:space="0" w:color="000000"/>
              <w:right w:val="single" w:sz="8" w:space="0" w:color="000000"/>
            </w:tcBorders>
            <w:vAlign w:val="center"/>
          </w:tcPr>
          <w:p w14:paraId="0E46D977" w14:textId="77777777" w:rsidR="00F70974" w:rsidRPr="00F70974" w:rsidRDefault="00F70974" w:rsidP="001037EC">
            <w:pPr>
              <w:spacing w:after="150"/>
              <w:rPr>
                <w:rFonts w:ascii="Arial" w:hAnsi="Arial" w:cs="Arial"/>
              </w:rPr>
            </w:pPr>
            <w:r w:rsidRPr="00F70974">
              <w:rPr>
                <w:rFonts w:ascii="Arial" w:hAnsi="Arial" w:cs="Arial"/>
                <w:color w:val="000000"/>
              </w:rPr>
              <w:t>7609107.96</w:t>
            </w:r>
          </w:p>
        </w:tc>
        <w:tc>
          <w:tcPr>
            <w:tcW w:w="2039" w:type="dxa"/>
            <w:tcBorders>
              <w:top w:val="single" w:sz="8" w:space="0" w:color="000000"/>
              <w:left w:val="single" w:sz="8" w:space="0" w:color="000000"/>
              <w:bottom w:val="single" w:sz="8" w:space="0" w:color="000000"/>
              <w:right w:val="single" w:sz="8" w:space="0" w:color="000000"/>
            </w:tcBorders>
            <w:vAlign w:val="center"/>
          </w:tcPr>
          <w:p w14:paraId="4F116F2A" w14:textId="77777777" w:rsidR="00F70974" w:rsidRPr="00F70974" w:rsidRDefault="00F70974" w:rsidP="001037EC">
            <w:pPr>
              <w:spacing w:after="150"/>
              <w:rPr>
                <w:rFonts w:ascii="Arial" w:hAnsi="Arial" w:cs="Arial"/>
              </w:rPr>
            </w:pPr>
            <w:r w:rsidRPr="00F70974">
              <w:rPr>
                <w:rFonts w:ascii="Arial" w:hAnsi="Arial" w:cs="Arial"/>
                <w:color w:val="000000"/>
              </w:rPr>
              <w:t>4734923.55</w:t>
            </w:r>
          </w:p>
        </w:tc>
        <w:tc>
          <w:tcPr>
            <w:tcW w:w="722" w:type="dxa"/>
            <w:tcBorders>
              <w:top w:val="single" w:sz="8" w:space="0" w:color="000000"/>
              <w:left w:val="single" w:sz="8" w:space="0" w:color="000000"/>
              <w:bottom w:val="single" w:sz="8" w:space="0" w:color="000000"/>
              <w:right w:val="single" w:sz="8" w:space="0" w:color="000000"/>
            </w:tcBorders>
            <w:vAlign w:val="center"/>
          </w:tcPr>
          <w:p w14:paraId="6AE27C4A" w14:textId="77777777" w:rsidR="00F70974" w:rsidRPr="00F70974" w:rsidRDefault="00F70974" w:rsidP="001037EC">
            <w:pPr>
              <w:spacing w:after="150"/>
              <w:rPr>
                <w:rFonts w:ascii="Arial" w:hAnsi="Arial" w:cs="Arial"/>
              </w:rPr>
            </w:pPr>
            <w:r w:rsidRPr="00F70974">
              <w:rPr>
                <w:rFonts w:ascii="Arial" w:hAnsi="Arial" w:cs="Arial"/>
                <w:b/>
                <w:color w:val="000000"/>
              </w:rPr>
              <w:t>Ј574</w:t>
            </w:r>
          </w:p>
        </w:tc>
        <w:tc>
          <w:tcPr>
            <w:tcW w:w="2040" w:type="dxa"/>
            <w:tcBorders>
              <w:top w:val="single" w:sz="8" w:space="0" w:color="000000"/>
              <w:left w:val="single" w:sz="8" w:space="0" w:color="000000"/>
              <w:bottom w:val="single" w:sz="8" w:space="0" w:color="000000"/>
              <w:right w:val="single" w:sz="8" w:space="0" w:color="000000"/>
            </w:tcBorders>
            <w:vAlign w:val="center"/>
          </w:tcPr>
          <w:p w14:paraId="0DC72184" w14:textId="77777777" w:rsidR="00F70974" w:rsidRPr="00F70974" w:rsidRDefault="00F70974" w:rsidP="001037EC">
            <w:pPr>
              <w:spacing w:after="150"/>
              <w:rPr>
                <w:rFonts w:ascii="Arial" w:hAnsi="Arial" w:cs="Arial"/>
              </w:rPr>
            </w:pPr>
            <w:r w:rsidRPr="00F70974">
              <w:rPr>
                <w:rFonts w:ascii="Arial" w:hAnsi="Arial" w:cs="Arial"/>
                <w:color w:val="000000"/>
              </w:rPr>
              <w:t>7613070.90</w:t>
            </w:r>
          </w:p>
        </w:tc>
        <w:tc>
          <w:tcPr>
            <w:tcW w:w="2040" w:type="dxa"/>
            <w:tcBorders>
              <w:top w:val="single" w:sz="8" w:space="0" w:color="000000"/>
              <w:left w:val="single" w:sz="8" w:space="0" w:color="000000"/>
              <w:bottom w:val="single" w:sz="8" w:space="0" w:color="000000"/>
              <w:right w:val="single" w:sz="8" w:space="0" w:color="000000"/>
            </w:tcBorders>
            <w:vAlign w:val="center"/>
          </w:tcPr>
          <w:p w14:paraId="2B5D7788" w14:textId="77777777" w:rsidR="00F70974" w:rsidRPr="00F70974" w:rsidRDefault="00F70974" w:rsidP="001037EC">
            <w:pPr>
              <w:spacing w:after="150"/>
              <w:rPr>
                <w:rFonts w:ascii="Arial" w:hAnsi="Arial" w:cs="Arial"/>
              </w:rPr>
            </w:pPr>
            <w:r w:rsidRPr="00F70974">
              <w:rPr>
                <w:rFonts w:ascii="Arial" w:hAnsi="Arial" w:cs="Arial"/>
                <w:color w:val="000000"/>
              </w:rPr>
              <w:t>4731605.40</w:t>
            </w:r>
          </w:p>
        </w:tc>
      </w:tr>
      <w:tr w:rsidR="00F70974" w:rsidRPr="00F70974" w14:paraId="0D94759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8E65A8E" w14:textId="77777777" w:rsidR="00F70974" w:rsidRPr="00F70974" w:rsidRDefault="00F70974" w:rsidP="001037EC">
            <w:pPr>
              <w:spacing w:after="150"/>
              <w:rPr>
                <w:rFonts w:ascii="Arial" w:hAnsi="Arial" w:cs="Arial"/>
              </w:rPr>
            </w:pPr>
            <w:r w:rsidRPr="00F70974">
              <w:rPr>
                <w:rFonts w:ascii="Arial" w:hAnsi="Arial" w:cs="Arial"/>
                <w:b/>
                <w:color w:val="000000"/>
              </w:rPr>
              <w:t>Ј173</w:t>
            </w:r>
          </w:p>
        </w:tc>
        <w:tc>
          <w:tcPr>
            <w:tcW w:w="2039" w:type="dxa"/>
            <w:tcBorders>
              <w:top w:val="single" w:sz="8" w:space="0" w:color="000000"/>
              <w:left w:val="single" w:sz="8" w:space="0" w:color="000000"/>
              <w:bottom w:val="single" w:sz="8" w:space="0" w:color="000000"/>
              <w:right w:val="single" w:sz="8" w:space="0" w:color="000000"/>
            </w:tcBorders>
            <w:vAlign w:val="center"/>
          </w:tcPr>
          <w:p w14:paraId="782CC350" w14:textId="77777777" w:rsidR="00F70974" w:rsidRPr="00F70974" w:rsidRDefault="00F70974" w:rsidP="001037EC">
            <w:pPr>
              <w:spacing w:after="150"/>
              <w:rPr>
                <w:rFonts w:ascii="Arial" w:hAnsi="Arial" w:cs="Arial"/>
              </w:rPr>
            </w:pPr>
            <w:r w:rsidRPr="00F70974">
              <w:rPr>
                <w:rFonts w:ascii="Arial" w:hAnsi="Arial" w:cs="Arial"/>
                <w:color w:val="000000"/>
              </w:rPr>
              <w:t>7612424.79</w:t>
            </w:r>
          </w:p>
        </w:tc>
        <w:tc>
          <w:tcPr>
            <w:tcW w:w="2039" w:type="dxa"/>
            <w:tcBorders>
              <w:top w:val="single" w:sz="8" w:space="0" w:color="000000"/>
              <w:left w:val="single" w:sz="8" w:space="0" w:color="000000"/>
              <w:bottom w:val="single" w:sz="8" w:space="0" w:color="000000"/>
              <w:right w:val="single" w:sz="8" w:space="0" w:color="000000"/>
            </w:tcBorders>
            <w:vAlign w:val="center"/>
          </w:tcPr>
          <w:p w14:paraId="684DCA13" w14:textId="77777777" w:rsidR="00F70974" w:rsidRPr="00F70974" w:rsidRDefault="00F70974" w:rsidP="001037EC">
            <w:pPr>
              <w:spacing w:after="150"/>
              <w:rPr>
                <w:rFonts w:ascii="Arial" w:hAnsi="Arial" w:cs="Arial"/>
              </w:rPr>
            </w:pPr>
            <w:r w:rsidRPr="00F70974">
              <w:rPr>
                <w:rFonts w:ascii="Arial" w:hAnsi="Arial" w:cs="Arial"/>
                <w:color w:val="000000"/>
              </w:rPr>
              <w:t>4733941.36</w:t>
            </w:r>
          </w:p>
        </w:tc>
        <w:tc>
          <w:tcPr>
            <w:tcW w:w="721" w:type="dxa"/>
            <w:tcBorders>
              <w:top w:val="single" w:sz="8" w:space="0" w:color="000000"/>
              <w:left w:val="single" w:sz="8" w:space="0" w:color="000000"/>
              <w:bottom w:val="single" w:sz="8" w:space="0" w:color="000000"/>
              <w:right w:val="single" w:sz="8" w:space="0" w:color="000000"/>
            </w:tcBorders>
            <w:vAlign w:val="center"/>
          </w:tcPr>
          <w:p w14:paraId="0B4E180B" w14:textId="77777777" w:rsidR="00F70974" w:rsidRPr="00F70974" w:rsidRDefault="00F70974" w:rsidP="001037EC">
            <w:pPr>
              <w:spacing w:after="150"/>
              <w:rPr>
                <w:rFonts w:ascii="Arial" w:hAnsi="Arial" w:cs="Arial"/>
              </w:rPr>
            </w:pPr>
            <w:r w:rsidRPr="00F70974">
              <w:rPr>
                <w:rFonts w:ascii="Arial" w:hAnsi="Arial" w:cs="Arial"/>
                <w:b/>
                <w:color w:val="000000"/>
              </w:rPr>
              <w:t>Ј374</w:t>
            </w:r>
          </w:p>
        </w:tc>
        <w:tc>
          <w:tcPr>
            <w:tcW w:w="2039" w:type="dxa"/>
            <w:tcBorders>
              <w:top w:val="single" w:sz="8" w:space="0" w:color="000000"/>
              <w:left w:val="single" w:sz="8" w:space="0" w:color="000000"/>
              <w:bottom w:val="single" w:sz="8" w:space="0" w:color="000000"/>
              <w:right w:val="single" w:sz="8" w:space="0" w:color="000000"/>
            </w:tcBorders>
            <w:vAlign w:val="center"/>
          </w:tcPr>
          <w:p w14:paraId="4DFD0901" w14:textId="77777777" w:rsidR="00F70974" w:rsidRPr="00F70974" w:rsidRDefault="00F70974" w:rsidP="001037EC">
            <w:pPr>
              <w:spacing w:after="150"/>
              <w:rPr>
                <w:rFonts w:ascii="Arial" w:hAnsi="Arial" w:cs="Arial"/>
              </w:rPr>
            </w:pPr>
            <w:r w:rsidRPr="00F70974">
              <w:rPr>
                <w:rFonts w:ascii="Arial" w:hAnsi="Arial" w:cs="Arial"/>
                <w:color w:val="000000"/>
              </w:rPr>
              <w:t>7609125.51</w:t>
            </w:r>
          </w:p>
        </w:tc>
        <w:tc>
          <w:tcPr>
            <w:tcW w:w="2039" w:type="dxa"/>
            <w:tcBorders>
              <w:top w:val="single" w:sz="8" w:space="0" w:color="000000"/>
              <w:left w:val="single" w:sz="8" w:space="0" w:color="000000"/>
              <w:bottom w:val="single" w:sz="8" w:space="0" w:color="000000"/>
              <w:right w:val="single" w:sz="8" w:space="0" w:color="000000"/>
            </w:tcBorders>
            <w:vAlign w:val="center"/>
          </w:tcPr>
          <w:p w14:paraId="7F4F4F3D" w14:textId="77777777" w:rsidR="00F70974" w:rsidRPr="00F70974" w:rsidRDefault="00F70974" w:rsidP="001037EC">
            <w:pPr>
              <w:spacing w:after="150"/>
              <w:rPr>
                <w:rFonts w:ascii="Arial" w:hAnsi="Arial" w:cs="Arial"/>
              </w:rPr>
            </w:pPr>
            <w:r w:rsidRPr="00F70974">
              <w:rPr>
                <w:rFonts w:ascii="Arial" w:hAnsi="Arial" w:cs="Arial"/>
                <w:color w:val="000000"/>
              </w:rPr>
              <w:t>4734932.45</w:t>
            </w:r>
          </w:p>
        </w:tc>
        <w:tc>
          <w:tcPr>
            <w:tcW w:w="722" w:type="dxa"/>
            <w:tcBorders>
              <w:top w:val="single" w:sz="8" w:space="0" w:color="000000"/>
              <w:left w:val="single" w:sz="8" w:space="0" w:color="000000"/>
              <w:bottom w:val="single" w:sz="8" w:space="0" w:color="000000"/>
              <w:right w:val="single" w:sz="8" w:space="0" w:color="000000"/>
            </w:tcBorders>
            <w:vAlign w:val="center"/>
          </w:tcPr>
          <w:p w14:paraId="209FDC3C" w14:textId="77777777" w:rsidR="00F70974" w:rsidRPr="00F70974" w:rsidRDefault="00F70974" w:rsidP="001037EC">
            <w:pPr>
              <w:spacing w:after="150"/>
              <w:rPr>
                <w:rFonts w:ascii="Arial" w:hAnsi="Arial" w:cs="Arial"/>
              </w:rPr>
            </w:pPr>
            <w:r w:rsidRPr="00F70974">
              <w:rPr>
                <w:rFonts w:ascii="Arial" w:hAnsi="Arial" w:cs="Arial"/>
                <w:b/>
                <w:color w:val="000000"/>
              </w:rPr>
              <w:t>Ј575</w:t>
            </w:r>
          </w:p>
        </w:tc>
        <w:tc>
          <w:tcPr>
            <w:tcW w:w="2040" w:type="dxa"/>
            <w:tcBorders>
              <w:top w:val="single" w:sz="8" w:space="0" w:color="000000"/>
              <w:left w:val="single" w:sz="8" w:space="0" w:color="000000"/>
              <w:bottom w:val="single" w:sz="8" w:space="0" w:color="000000"/>
              <w:right w:val="single" w:sz="8" w:space="0" w:color="000000"/>
            </w:tcBorders>
            <w:vAlign w:val="center"/>
          </w:tcPr>
          <w:p w14:paraId="2FD0B40D" w14:textId="77777777" w:rsidR="00F70974" w:rsidRPr="00F70974" w:rsidRDefault="00F70974" w:rsidP="001037EC">
            <w:pPr>
              <w:spacing w:after="150"/>
              <w:rPr>
                <w:rFonts w:ascii="Arial" w:hAnsi="Arial" w:cs="Arial"/>
              </w:rPr>
            </w:pPr>
            <w:r w:rsidRPr="00F70974">
              <w:rPr>
                <w:rFonts w:ascii="Arial" w:hAnsi="Arial" w:cs="Arial"/>
                <w:color w:val="000000"/>
              </w:rPr>
              <w:t>7613070.53</w:t>
            </w:r>
          </w:p>
        </w:tc>
        <w:tc>
          <w:tcPr>
            <w:tcW w:w="2040" w:type="dxa"/>
            <w:tcBorders>
              <w:top w:val="single" w:sz="8" w:space="0" w:color="000000"/>
              <w:left w:val="single" w:sz="8" w:space="0" w:color="000000"/>
              <w:bottom w:val="single" w:sz="8" w:space="0" w:color="000000"/>
              <w:right w:val="single" w:sz="8" w:space="0" w:color="000000"/>
            </w:tcBorders>
            <w:vAlign w:val="center"/>
          </w:tcPr>
          <w:p w14:paraId="749830C9" w14:textId="77777777" w:rsidR="00F70974" w:rsidRPr="00F70974" w:rsidRDefault="00F70974" w:rsidP="001037EC">
            <w:pPr>
              <w:spacing w:after="150"/>
              <w:rPr>
                <w:rFonts w:ascii="Arial" w:hAnsi="Arial" w:cs="Arial"/>
              </w:rPr>
            </w:pPr>
            <w:r w:rsidRPr="00F70974">
              <w:rPr>
                <w:rFonts w:ascii="Arial" w:hAnsi="Arial" w:cs="Arial"/>
                <w:color w:val="000000"/>
              </w:rPr>
              <w:t>4731584.55</w:t>
            </w:r>
          </w:p>
        </w:tc>
      </w:tr>
      <w:tr w:rsidR="00F70974" w:rsidRPr="00F70974" w14:paraId="79DC2F8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3703BB0" w14:textId="77777777" w:rsidR="00F70974" w:rsidRPr="00F70974" w:rsidRDefault="00F70974" w:rsidP="001037EC">
            <w:pPr>
              <w:spacing w:after="150"/>
              <w:rPr>
                <w:rFonts w:ascii="Arial" w:hAnsi="Arial" w:cs="Arial"/>
              </w:rPr>
            </w:pPr>
            <w:r w:rsidRPr="00F70974">
              <w:rPr>
                <w:rFonts w:ascii="Arial" w:hAnsi="Arial" w:cs="Arial"/>
                <w:b/>
                <w:color w:val="000000"/>
              </w:rPr>
              <w:t>Ј174</w:t>
            </w:r>
          </w:p>
        </w:tc>
        <w:tc>
          <w:tcPr>
            <w:tcW w:w="2039" w:type="dxa"/>
            <w:tcBorders>
              <w:top w:val="single" w:sz="8" w:space="0" w:color="000000"/>
              <w:left w:val="single" w:sz="8" w:space="0" w:color="000000"/>
              <w:bottom w:val="single" w:sz="8" w:space="0" w:color="000000"/>
              <w:right w:val="single" w:sz="8" w:space="0" w:color="000000"/>
            </w:tcBorders>
            <w:vAlign w:val="center"/>
          </w:tcPr>
          <w:p w14:paraId="53AE7EE4" w14:textId="77777777" w:rsidR="00F70974" w:rsidRPr="00F70974" w:rsidRDefault="00F70974" w:rsidP="001037EC">
            <w:pPr>
              <w:spacing w:after="150"/>
              <w:rPr>
                <w:rFonts w:ascii="Arial" w:hAnsi="Arial" w:cs="Arial"/>
              </w:rPr>
            </w:pPr>
            <w:r w:rsidRPr="00F70974">
              <w:rPr>
                <w:rFonts w:ascii="Arial" w:hAnsi="Arial" w:cs="Arial"/>
                <w:color w:val="000000"/>
              </w:rPr>
              <w:t>7612406.62</w:t>
            </w:r>
          </w:p>
        </w:tc>
        <w:tc>
          <w:tcPr>
            <w:tcW w:w="2039" w:type="dxa"/>
            <w:tcBorders>
              <w:top w:val="single" w:sz="8" w:space="0" w:color="000000"/>
              <w:left w:val="single" w:sz="8" w:space="0" w:color="000000"/>
              <w:bottom w:val="single" w:sz="8" w:space="0" w:color="000000"/>
              <w:right w:val="single" w:sz="8" w:space="0" w:color="000000"/>
            </w:tcBorders>
            <w:vAlign w:val="center"/>
          </w:tcPr>
          <w:p w14:paraId="6846D441" w14:textId="77777777" w:rsidR="00F70974" w:rsidRPr="00F70974" w:rsidRDefault="00F70974" w:rsidP="001037EC">
            <w:pPr>
              <w:spacing w:after="150"/>
              <w:rPr>
                <w:rFonts w:ascii="Arial" w:hAnsi="Arial" w:cs="Arial"/>
              </w:rPr>
            </w:pPr>
            <w:r w:rsidRPr="00F70974">
              <w:rPr>
                <w:rFonts w:ascii="Arial" w:hAnsi="Arial" w:cs="Arial"/>
                <w:color w:val="000000"/>
              </w:rPr>
              <w:t>4733956.34</w:t>
            </w:r>
          </w:p>
        </w:tc>
        <w:tc>
          <w:tcPr>
            <w:tcW w:w="721" w:type="dxa"/>
            <w:tcBorders>
              <w:top w:val="single" w:sz="8" w:space="0" w:color="000000"/>
              <w:left w:val="single" w:sz="8" w:space="0" w:color="000000"/>
              <w:bottom w:val="single" w:sz="8" w:space="0" w:color="000000"/>
              <w:right w:val="single" w:sz="8" w:space="0" w:color="000000"/>
            </w:tcBorders>
            <w:vAlign w:val="center"/>
          </w:tcPr>
          <w:p w14:paraId="0049C33E" w14:textId="77777777" w:rsidR="00F70974" w:rsidRPr="00F70974" w:rsidRDefault="00F70974" w:rsidP="001037EC">
            <w:pPr>
              <w:spacing w:after="150"/>
              <w:rPr>
                <w:rFonts w:ascii="Arial" w:hAnsi="Arial" w:cs="Arial"/>
              </w:rPr>
            </w:pPr>
            <w:r w:rsidRPr="00F70974">
              <w:rPr>
                <w:rFonts w:ascii="Arial" w:hAnsi="Arial" w:cs="Arial"/>
                <w:b/>
                <w:color w:val="000000"/>
              </w:rPr>
              <w:t>Ј375</w:t>
            </w:r>
          </w:p>
        </w:tc>
        <w:tc>
          <w:tcPr>
            <w:tcW w:w="2039" w:type="dxa"/>
            <w:tcBorders>
              <w:top w:val="single" w:sz="8" w:space="0" w:color="000000"/>
              <w:left w:val="single" w:sz="8" w:space="0" w:color="000000"/>
              <w:bottom w:val="single" w:sz="8" w:space="0" w:color="000000"/>
              <w:right w:val="single" w:sz="8" w:space="0" w:color="000000"/>
            </w:tcBorders>
            <w:vAlign w:val="center"/>
          </w:tcPr>
          <w:p w14:paraId="28D3DE24" w14:textId="77777777" w:rsidR="00F70974" w:rsidRPr="00F70974" w:rsidRDefault="00F70974" w:rsidP="001037EC">
            <w:pPr>
              <w:spacing w:after="150"/>
              <w:rPr>
                <w:rFonts w:ascii="Arial" w:hAnsi="Arial" w:cs="Arial"/>
              </w:rPr>
            </w:pPr>
            <w:r w:rsidRPr="00F70974">
              <w:rPr>
                <w:rFonts w:ascii="Arial" w:hAnsi="Arial" w:cs="Arial"/>
                <w:color w:val="000000"/>
              </w:rPr>
              <w:t>7609143.00</w:t>
            </w:r>
          </w:p>
        </w:tc>
        <w:tc>
          <w:tcPr>
            <w:tcW w:w="2039" w:type="dxa"/>
            <w:tcBorders>
              <w:top w:val="single" w:sz="8" w:space="0" w:color="000000"/>
              <w:left w:val="single" w:sz="8" w:space="0" w:color="000000"/>
              <w:bottom w:val="single" w:sz="8" w:space="0" w:color="000000"/>
              <w:right w:val="single" w:sz="8" w:space="0" w:color="000000"/>
            </w:tcBorders>
            <w:vAlign w:val="center"/>
          </w:tcPr>
          <w:p w14:paraId="62FDE2E5" w14:textId="77777777" w:rsidR="00F70974" w:rsidRPr="00F70974" w:rsidRDefault="00F70974" w:rsidP="001037EC">
            <w:pPr>
              <w:spacing w:after="150"/>
              <w:rPr>
                <w:rFonts w:ascii="Arial" w:hAnsi="Arial" w:cs="Arial"/>
              </w:rPr>
            </w:pPr>
            <w:r w:rsidRPr="00F70974">
              <w:rPr>
                <w:rFonts w:ascii="Arial" w:hAnsi="Arial" w:cs="Arial"/>
                <w:color w:val="000000"/>
              </w:rPr>
              <w:t>4734933.76</w:t>
            </w:r>
          </w:p>
        </w:tc>
        <w:tc>
          <w:tcPr>
            <w:tcW w:w="722" w:type="dxa"/>
            <w:tcBorders>
              <w:top w:val="single" w:sz="8" w:space="0" w:color="000000"/>
              <w:left w:val="single" w:sz="8" w:space="0" w:color="000000"/>
              <w:bottom w:val="single" w:sz="8" w:space="0" w:color="000000"/>
              <w:right w:val="single" w:sz="8" w:space="0" w:color="000000"/>
            </w:tcBorders>
            <w:vAlign w:val="center"/>
          </w:tcPr>
          <w:p w14:paraId="40F64EEC" w14:textId="77777777" w:rsidR="00F70974" w:rsidRPr="00F70974" w:rsidRDefault="00F70974" w:rsidP="001037EC">
            <w:pPr>
              <w:spacing w:after="150"/>
              <w:rPr>
                <w:rFonts w:ascii="Arial" w:hAnsi="Arial" w:cs="Arial"/>
              </w:rPr>
            </w:pPr>
            <w:r w:rsidRPr="00F70974">
              <w:rPr>
                <w:rFonts w:ascii="Arial" w:hAnsi="Arial" w:cs="Arial"/>
                <w:b/>
                <w:color w:val="000000"/>
              </w:rPr>
              <w:t>Ј576</w:t>
            </w:r>
          </w:p>
        </w:tc>
        <w:tc>
          <w:tcPr>
            <w:tcW w:w="2040" w:type="dxa"/>
            <w:tcBorders>
              <w:top w:val="single" w:sz="8" w:space="0" w:color="000000"/>
              <w:left w:val="single" w:sz="8" w:space="0" w:color="000000"/>
              <w:bottom w:val="single" w:sz="8" w:space="0" w:color="000000"/>
              <w:right w:val="single" w:sz="8" w:space="0" w:color="000000"/>
            </w:tcBorders>
            <w:vAlign w:val="center"/>
          </w:tcPr>
          <w:p w14:paraId="443E8482" w14:textId="77777777" w:rsidR="00F70974" w:rsidRPr="00F70974" w:rsidRDefault="00F70974" w:rsidP="001037EC">
            <w:pPr>
              <w:spacing w:after="150"/>
              <w:rPr>
                <w:rFonts w:ascii="Arial" w:hAnsi="Arial" w:cs="Arial"/>
              </w:rPr>
            </w:pPr>
            <w:r w:rsidRPr="00F70974">
              <w:rPr>
                <w:rFonts w:ascii="Arial" w:hAnsi="Arial" w:cs="Arial"/>
                <w:color w:val="000000"/>
              </w:rPr>
              <w:t>7613062.36</w:t>
            </w:r>
          </w:p>
        </w:tc>
        <w:tc>
          <w:tcPr>
            <w:tcW w:w="2040" w:type="dxa"/>
            <w:tcBorders>
              <w:top w:val="single" w:sz="8" w:space="0" w:color="000000"/>
              <w:left w:val="single" w:sz="8" w:space="0" w:color="000000"/>
              <w:bottom w:val="single" w:sz="8" w:space="0" w:color="000000"/>
              <w:right w:val="single" w:sz="8" w:space="0" w:color="000000"/>
            </w:tcBorders>
            <w:vAlign w:val="center"/>
          </w:tcPr>
          <w:p w14:paraId="2D6E41B9" w14:textId="77777777" w:rsidR="00F70974" w:rsidRPr="00F70974" w:rsidRDefault="00F70974" w:rsidP="001037EC">
            <w:pPr>
              <w:spacing w:after="150"/>
              <w:rPr>
                <w:rFonts w:ascii="Arial" w:hAnsi="Arial" w:cs="Arial"/>
              </w:rPr>
            </w:pPr>
            <w:r w:rsidRPr="00F70974">
              <w:rPr>
                <w:rFonts w:ascii="Arial" w:hAnsi="Arial" w:cs="Arial"/>
                <w:color w:val="000000"/>
              </w:rPr>
              <w:t>4731482.87</w:t>
            </w:r>
          </w:p>
        </w:tc>
      </w:tr>
      <w:tr w:rsidR="00F70974" w:rsidRPr="00F70974" w14:paraId="7AA6BA6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F17EEF1" w14:textId="77777777" w:rsidR="00F70974" w:rsidRPr="00F70974" w:rsidRDefault="00F70974" w:rsidP="001037EC">
            <w:pPr>
              <w:spacing w:after="150"/>
              <w:rPr>
                <w:rFonts w:ascii="Arial" w:hAnsi="Arial" w:cs="Arial"/>
              </w:rPr>
            </w:pPr>
            <w:r w:rsidRPr="00F70974">
              <w:rPr>
                <w:rFonts w:ascii="Arial" w:hAnsi="Arial" w:cs="Arial"/>
                <w:b/>
                <w:color w:val="000000"/>
              </w:rPr>
              <w:t>Ј175</w:t>
            </w:r>
          </w:p>
        </w:tc>
        <w:tc>
          <w:tcPr>
            <w:tcW w:w="2039" w:type="dxa"/>
            <w:tcBorders>
              <w:top w:val="single" w:sz="8" w:space="0" w:color="000000"/>
              <w:left w:val="single" w:sz="8" w:space="0" w:color="000000"/>
              <w:bottom w:val="single" w:sz="8" w:space="0" w:color="000000"/>
              <w:right w:val="single" w:sz="8" w:space="0" w:color="000000"/>
            </w:tcBorders>
            <w:vAlign w:val="center"/>
          </w:tcPr>
          <w:p w14:paraId="24363D23" w14:textId="77777777" w:rsidR="00F70974" w:rsidRPr="00F70974" w:rsidRDefault="00F70974" w:rsidP="001037EC">
            <w:pPr>
              <w:spacing w:after="150"/>
              <w:rPr>
                <w:rFonts w:ascii="Arial" w:hAnsi="Arial" w:cs="Arial"/>
              </w:rPr>
            </w:pPr>
            <w:r w:rsidRPr="00F70974">
              <w:rPr>
                <w:rFonts w:ascii="Arial" w:hAnsi="Arial" w:cs="Arial"/>
                <w:color w:val="000000"/>
              </w:rPr>
              <w:t>7612387.02</w:t>
            </w:r>
          </w:p>
        </w:tc>
        <w:tc>
          <w:tcPr>
            <w:tcW w:w="2039" w:type="dxa"/>
            <w:tcBorders>
              <w:top w:val="single" w:sz="8" w:space="0" w:color="000000"/>
              <w:left w:val="single" w:sz="8" w:space="0" w:color="000000"/>
              <w:bottom w:val="single" w:sz="8" w:space="0" w:color="000000"/>
              <w:right w:val="single" w:sz="8" w:space="0" w:color="000000"/>
            </w:tcBorders>
            <w:vAlign w:val="center"/>
          </w:tcPr>
          <w:p w14:paraId="4FD43A49" w14:textId="77777777" w:rsidR="00F70974" w:rsidRPr="00F70974" w:rsidRDefault="00F70974" w:rsidP="001037EC">
            <w:pPr>
              <w:spacing w:after="150"/>
              <w:rPr>
                <w:rFonts w:ascii="Arial" w:hAnsi="Arial" w:cs="Arial"/>
              </w:rPr>
            </w:pPr>
            <w:r w:rsidRPr="00F70974">
              <w:rPr>
                <w:rFonts w:ascii="Arial" w:hAnsi="Arial" w:cs="Arial"/>
                <w:color w:val="000000"/>
              </w:rPr>
              <w:t>4733969.41</w:t>
            </w:r>
          </w:p>
        </w:tc>
        <w:tc>
          <w:tcPr>
            <w:tcW w:w="721" w:type="dxa"/>
            <w:tcBorders>
              <w:top w:val="single" w:sz="8" w:space="0" w:color="000000"/>
              <w:left w:val="single" w:sz="8" w:space="0" w:color="000000"/>
              <w:bottom w:val="single" w:sz="8" w:space="0" w:color="000000"/>
              <w:right w:val="single" w:sz="8" w:space="0" w:color="000000"/>
            </w:tcBorders>
            <w:vAlign w:val="center"/>
          </w:tcPr>
          <w:p w14:paraId="1BCCE2CE" w14:textId="77777777" w:rsidR="00F70974" w:rsidRPr="00F70974" w:rsidRDefault="00F70974" w:rsidP="001037EC">
            <w:pPr>
              <w:spacing w:after="150"/>
              <w:rPr>
                <w:rFonts w:ascii="Arial" w:hAnsi="Arial" w:cs="Arial"/>
              </w:rPr>
            </w:pPr>
            <w:r w:rsidRPr="00F70974">
              <w:rPr>
                <w:rFonts w:ascii="Arial" w:hAnsi="Arial" w:cs="Arial"/>
                <w:b/>
                <w:color w:val="000000"/>
              </w:rPr>
              <w:t>Ј376</w:t>
            </w:r>
          </w:p>
        </w:tc>
        <w:tc>
          <w:tcPr>
            <w:tcW w:w="2039" w:type="dxa"/>
            <w:tcBorders>
              <w:top w:val="single" w:sz="8" w:space="0" w:color="000000"/>
              <w:left w:val="single" w:sz="8" w:space="0" w:color="000000"/>
              <w:bottom w:val="single" w:sz="8" w:space="0" w:color="000000"/>
              <w:right w:val="single" w:sz="8" w:space="0" w:color="000000"/>
            </w:tcBorders>
            <w:vAlign w:val="center"/>
          </w:tcPr>
          <w:p w14:paraId="1E25BBF9" w14:textId="77777777" w:rsidR="00F70974" w:rsidRPr="00F70974" w:rsidRDefault="00F70974" w:rsidP="001037EC">
            <w:pPr>
              <w:spacing w:after="150"/>
              <w:rPr>
                <w:rFonts w:ascii="Arial" w:hAnsi="Arial" w:cs="Arial"/>
              </w:rPr>
            </w:pPr>
            <w:r w:rsidRPr="00F70974">
              <w:rPr>
                <w:rFonts w:ascii="Arial" w:hAnsi="Arial" w:cs="Arial"/>
                <w:color w:val="000000"/>
              </w:rPr>
              <w:t>7609159.77</w:t>
            </w:r>
          </w:p>
        </w:tc>
        <w:tc>
          <w:tcPr>
            <w:tcW w:w="2039" w:type="dxa"/>
            <w:tcBorders>
              <w:top w:val="single" w:sz="8" w:space="0" w:color="000000"/>
              <w:left w:val="single" w:sz="8" w:space="0" w:color="000000"/>
              <w:bottom w:val="single" w:sz="8" w:space="0" w:color="000000"/>
              <w:right w:val="single" w:sz="8" w:space="0" w:color="000000"/>
            </w:tcBorders>
            <w:vAlign w:val="center"/>
          </w:tcPr>
          <w:p w14:paraId="28A90FB5" w14:textId="77777777" w:rsidR="00F70974" w:rsidRPr="00F70974" w:rsidRDefault="00F70974" w:rsidP="001037EC">
            <w:pPr>
              <w:spacing w:after="150"/>
              <w:rPr>
                <w:rFonts w:ascii="Arial" w:hAnsi="Arial" w:cs="Arial"/>
              </w:rPr>
            </w:pPr>
            <w:r w:rsidRPr="00F70974">
              <w:rPr>
                <w:rFonts w:ascii="Arial" w:hAnsi="Arial" w:cs="Arial"/>
                <w:color w:val="000000"/>
              </w:rPr>
              <w:t>4734928.64</w:t>
            </w:r>
          </w:p>
        </w:tc>
        <w:tc>
          <w:tcPr>
            <w:tcW w:w="722" w:type="dxa"/>
            <w:tcBorders>
              <w:top w:val="single" w:sz="8" w:space="0" w:color="000000"/>
              <w:left w:val="single" w:sz="8" w:space="0" w:color="000000"/>
              <w:bottom w:val="single" w:sz="8" w:space="0" w:color="000000"/>
              <w:right w:val="single" w:sz="8" w:space="0" w:color="000000"/>
            </w:tcBorders>
            <w:vAlign w:val="center"/>
          </w:tcPr>
          <w:p w14:paraId="78CC5AD5" w14:textId="77777777" w:rsidR="00F70974" w:rsidRPr="00F70974" w:rsidRDefault="00F70974" w:rsidP="001037EC">
            <w:pPr>
              <w:spacing w:after="150"/>
              <w:rPr>
                <w:rFonts w:ascii="Arial" w:hAnsi="Arial" w:cs="Arial"/>
              </w:rPr>
            </w:pPr>
            <w:r w:rsidRPr="00F70974">
              <w:rPr>
                <w:rFonts w:ascii="Arial" w:hAnsi="Arial" w:cs="Arial"/>
                <w:b/>
                <w:color w:val="000000"/>
              </w:rPr>
              <w:t>Ј577</w:t>
            </w:r>
          </w:p>
        </w:tc>
        <w:tc>
          <w:tcPr>
            <w:tcW w:w="2040" w:type="dxa"/>
            <w:tcBorders>
              <w:top w:val="single" w:sz="8" w:space="0" w:color="000000"/>
              <w:left w:val="single" w:sz="8" w:space="0" w:color="000000"/>
              <w:bottom w:val="single" w:sz="8" w:space="0" w:color="000000"/>
              <w:right w:val="single" w:sz="8" w:space="0" w:color="000000"/>
            </w:tcBorders>
            <w:vAlign w:val="center"/>
          </w:tcPr>
          <w:p w14:paraId="52C5938A" w14:textId="77777777" w:rsidR="00F70974" w:rsidRPr="00F70974" w:rsidRDefault="00F70974" w:rsidP="001037EC">
            <w:pPr>
              <w:spacing w:after="150"/>
              <w:rPr>
                <w:rFonts w:ascii="Arial" w:hAnsi="Arial" w:cs="Arial"/>
              </w:rPr>
            </w:pPr>
            <w:r w:rsidRPr="00F70974">
              <w:rPr>
                <w:rFonts w:ascii="Arial" w:hAnsi="Arial" w:cs="Arial"/>
                <w:color w:val="000000"/>
              </w:rPr>
              <w:t>7613063.93</w:t>
            </w:r>
          </w:p>
        </w:tc>
        <w:tc>
          <w:tcPr>
            <w:tcW w:w="2040" w:type="dxa"/>
            <w:tcBorders>
              <w:top w:val="single" w:sz="8" w:space="0" w:color="000000"/>
              <w:left w:val="single" w:sz="8" w:space="0" w:color="000000"/>
              <w:bottom w:val="single" w:sz="8" w:space="0" w:color="000000"/>
              <w:right w:val="single" w:sz="8" w:space="0" w:color="000000"/>
            </w:tcBorders>
            <w:vAlign w:val="center"/>
          </w:tcPr>
          <w:p w14:paraId="00BA0036" w14:textId="77777777" w:rsidR="00F70974" w:rsidRPr="00F70974" w:rsidRDefault="00F70974" w:rsidP="001037EC">
            <w:pPr>
              <w:spacing w:after="150"/>
              <w:rPr>
                <w:rFonts w:ascii="Arial" w:hAnsi="Arial" w:cs="Arial"/>
              </w:rPr>
            </w:pPr>
            <w:r w:rsidRPr="00F70974">
              <w:rPr>
                <w:rFonts w:ascii="Arial" w:hAnsi="Arial" w:cs="Arial"/>
                <w:color w:val="000000"/>
              </w:rPr>
              <w:t>4731449.32</w:t>
            </w:r>
          </w:p>
        </w:tc>
      </w:tr>
      <w:tr w:rsidR="00F70974" w:rsidRPr="00F70974" w14:paraId="59E54A2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949263B" w14:textId="77777777" w:rsidR="00F70974" w:rsidRPr="00F70974" w:rsidRDefault="00F70974" w:rsidP="001037EC">
            <w:pPr>
              <w:spacing w:after="150"/>
              <w:rPr>
                <w:rFonts w:ascii="Arial" w:hAnsi="Arial" w:cs="Arial"/>
              </w:rPr>
            </w:pPr>
            <w:r w:rsidRPr="00F70974">
              <w:rPr>
                <w:rFonts w:ascii="Arial" w:hAnsi="Arial" w:cs="Arial"/>
                <w:b/>
                <w:color w:val="000000"/>
              </w:rPr>
              <w:t>Ј176</w:t>
            </w:r>
          </w:p>
        </w:tc>
        <w:tc>
          <w:tcPr>
            <w:tcW w:w="2039" w:type="dxa"/>
            <w:tcBorders>
              <w:top w:val="single" w:sz="8" w:space="0" w:color="000000"/>
              <w:left w:val="single" w:sz="8" w:space="0" w:color="000000"/>
              <w:bottom w:val="single" w:sz="8" w:space="0" w:color="000000"/>
              <w:right w:val="single" w:sz="8" w:space="0" w:color="000000"/>
            </w:tcBorders>
            <w:vAlign w:val="center"/>
          </w:tcPr>
          <w:p w14:paraId="364C88B7" w14:textId="77777777" w:rsidR="00F70974" w:rsidRPr="00F70974" w:rsidRDefault="00F70974" w:rsidP="001037EC">
            <w:pPr>
              <w:spacing w:after="150"/>
              <w:rPr>
                <w:rFonts w:ascii="Arial" w:hAnsi="Arial" w:cs="Arial"/>
              </w:rPr>
            </w:pPr>
            <w:r w:rsidRPr="00F70974">
              <w:rPr>
                <w:rFonts w:ascii="Arial" w:hAnsi="Arial" w:cs="Arial"/>
                <w:color w:val="000000"/>
              </w:rPr>
              <w:t>7612371.71</w:t>
            </w:r>
          </w:p>
        </w:tc>
        <w:tc>
          <w:tcPr>
            <w:tcW w:w="2039" w:type="dxa"/>
            <w:tcBorders>
              <w:top w:val="single" w:sz="8" w:space="0" w:color="000000"/>
              <w:left w:val="single" w:sz="8" w:space="0" w:color="000000"/>
              <w:bottom w:val="single" w:sz="8" w:space="0" w:color="000000"/>
              <w:right w:val="single" w:sz="8" w:space="0" w:color="000000"/>
            </w:tcBorders>
            <w:vAlign w:val="center"/>
          </w:tcPr>
          <w:p w14:paraId="3125A1CF" w14:textId="77777777" w:rsidR="00F70974" w:rsidRPr="00F70974" w:rsidRDefault="00F70974" w:rsidP="001037EC">
            <w:pPr>
              <w:spacing w:after="150"/>
              <w:rPr>
                <w:rFonts w:ascii="Arial" w:hAnsi="Arial" w:cs="Arial"/>
              </w:rPr>
            </w:pPr>
            <w:r w:rsidRPr="00F70974">
              <w:rPr>
                <w:rFonts w:ascii="Arial" w:hAnsi="Arial" w:cs="Arial"/>
                <w:color w:val="000000"/>
              </w:rPr>
              <w:t>4733978.53</w:t>
            </w:r>
          </w:p>
        </w:tc>
        <w:tc>
          <w:tcPr>
            <w:tcW w:w="721" w:type="dxa"/>
            <w:tcBorders>
              <w:top w:val="single" w:sz="8" w:space="0" w:color="000000"/>
              <w:left w:val="single" w:sz="8" w:space="0" w:color="000000"/>
              <w:bottom w:val="single" w:sz="8" w:space="0" w:color="000000"/>
              <w:right w:val="single" w:sz="8" w:space="0" w:color="000000"/>
            </w:tcBorders>
            <w:vAlign w:val="center"/>
          </w:tcPr>
          <w:p w14:paraId="0BBD4710" w14:textId="77777777" w:rsidR="00F70974" w:rsidRPr="00F70974" w:rsidRDefault="00F70974" w:rsidP="001037EC">
            <w:pPr>
              <w:spacing w:after="150"/>
              <w:rPr>
                <w:rFonts w:ascii="Arial" w:hAnsi="Arial" w:cs="Arial"/>
              </w:rPr>
            </w:pPr>
            <w:r w:rsidRPr="00F70974">
              <w:rPr>
                <w:rFonts w:ascii="Arial" w:hAnsi="Arial" w:cs="Arial"/>
                <w:b/>
                <w:color w:val="000000"/>
              </w:rPr>
              <w:t>Ј377</w:t>
            </w:r>
          </w:p>
        </w:tc>
        <w:tc>
          <w:tcPr>
            <w:tcW w:w="2039" w:type="dxa"/>
            <w:tcBorders>
              <w:top w:val="single" w:sz="8" w:space="0" w:color="000000"/>
              <w:left w:val="single" w:sz="8" w:space="0" w:color="000000"/>
              <w:bottom w:val="single" w:sz="8" w:space="0" w:color="000000"/>
              <w:right w:val="single" w:sz="8" w:space="0" w:color="000000"/>
            </w:tcBorders>
            <w:vAlign w:val="center"/>
          </w:tcPr>
          <w:p w14:paraId="775BE183" w14:textId="77777777" w:rsidR="00F70974" w:rsidRPr="00F70974" w:rsidRDefault="00F70974" w:rsidP="001037EC">
            <w:pPr>
              <w:spacing w:after="150"/>
              <w:rPr>
                <w:rFonts w:ascii="Arial" w:hAnsi="Arial" w:cs="Arial"/>
              </w:rPr>
            </w:pPr>
            <w:r w:rsidRPr="00F70974">
              <w:rPr>
                <w:rFonts w:ascii="Arial" w:hAnsi="Arial" w:cs="Arial"/>
                <w:color w:val="000000"/>
              </w:rPr>
              <w:t>7609301.64</w:t>
            </w:r>
          </w:p>
        </w:tc>
        <w:tc>
          <w:tcPr>
            <w:tcW w:w="2039" w:type="dxa"/>
            <w:tcBorders>
              <w:top w:val="single" w:sz="8" w:space="0" w:color="000000"/>
              <w:left w:val="single" w:sz="8" w:space="0" w:color="000000"/>
              <w:bottom w:val="single" w:sz="8" w:space="0" w:color="000000"/>
              <w:right w:val="single" w:sz="8" w:space="0" w:color="000000"/>
            </w:tcBorders>
            <w:vAlign w:val="center"/>
          </w:tcPr>
          <w:p w14:paraId="1AE76158" w14:textId="77777777" w:rsidR="00F70974" w:rsidRPr="00F70974" w:rsidRDefault="00F70974" w:rsidP="001037EC">
            <w:pPr>
              <w:spacing w:after="150"/>
              <w:rPr>
                <w:rFonts w:ascii="Arial" w:hAnsi="Arial" w:cs="Arial"/>
              </w:rPr>
            </w:pPr>
            <w:r w:rsidRPr="00F70974">
              <w:rPr>
                <w:rFonts w:ascii="Arial" w:hAnsi="Arial" w:cs="Arial"/>
                <w:color w:val="000000"/>
              </w:rPr>
              <w:t>4734854.39</w:t>
            </w:r>
          </w:p>
        </w:tc>
        <w:tc>
          <w:tcPr>
            <w:tcW w:w="722" w:type="dxa"/>
            <w:tcBorders>
              <w:top w:val="single" w:sz="8" w:space="0" w:color="000000"/>
              <w:left w:val="single" w:sz="8" w:space="0" w:color="000000"/>
              <w:bottom w:val="single" w:sz="8" w:space="0" w:color="000000"/>
              <w:right w:val="single" w:sz="8" w:space="0" w:color="000000"/>
            </w:tcBorders>
            <w:vAlign w:val="center"/>
          </w:tcPr>
          <w:p w14:paraId="398E1F19" w14:textId="77777777" w:rsidR="00F70974" w:rsidRPr="00F70974" w:rsidRDefault="00F70974" w:rsidP="001037EC">
            <w:pPr>
              <w:spacing w:after="150"/>
              <w:rPr>
                <w:rFonts w:ascii="Arial" w:hAnsi="Arial" w:cs="Arial"/>
              </w:rPr>
            </w:pPr>
            <w:r w:rsidRPr="00F70974">
              <w:rPr>
                <w:rFonts w:ascii="Arial" w:hAnsi="Arial" w:cs="Arial"/>
                <w:b/>
                <w:color w:val="000000"/>
              </w:rPr>
              <w:t>Ј578</w:t>
            </w:r>
          </w:p>
        </w:tc>
        <w:tc>
          <w:tcPr>
            <w:tcW w:w="2040" w:type="dxa"/>
            <w:tcBorders>
              <w:top w:val="single" w:sz="8" w:space="0" w:color="000000"/>
              <w:left w:val="single" w:sz="8" w:space="0" w:color="000000"/>
              <w:bottom w:val="single" w:sz="8" w:space="0" w:color="000000"/>
              <w:right w:val="single" w:sz="8" w:space="0" w:color="000000"/>
            </w:tcBorders>
            <w:vAlign w:val="center"/>
          </w:tcPr>
          <w:p w14:paraId="1C4BC96B" w14:textId="77777777" w:rsidR="00F70974" w:rsidRPr="00F70974" w:rsidRDefault="00F70974" w:rsidP="001037EC">
            <w:pPr>
              <w:spacing w:after="150"/>
              <w:rPr>
                <w:rFonts w:ascii="Arial" w:hAnsi="Arial" w:cs="Arial"/>
              </w:rPr>
            </w:pPr>
            <w:r w:rsidRPr="00F70974">
              <w:rPr>
                <w:rFonts w:ascii="Arial" w:hAnsi="Arial" w:cs="Arial"/>
                <w:color w:val="000000"/>
              </w:rPr>
              <w:t>7613079.61</w:t>
            </w:r>
          </w:p>
        </w:tc>
        <w:tc>
          <w:tcPr>
            <w:tcW w:w="2040" w:type="dxa"/>
            <w:tcBorders>
              <w:top w:val="single" w:sz="8" w:space="0" w:color="000000"/>
              <w:left w:val="single" w:sz="8" w:space="0" w:color="000000"/>
              <w:bottom w:val="single" w:sz="8" w:space="0" w:color="000000"/>
              <w:right w:val="single" w:sz="8" w:space="0" w:color="000000"/>
            </w:tcBorders>
            <w:vAlign w:val="center"/>
          </w:tcPr>
          <w:p w14:paraId="227ABE5A" w14:textId="77777777" w:rsidR="00F70974" w:rsidRPr="00F70974" w:rsidRDefault="00F70974" w:rsidP="001037EC">
            <w:pPr>
              <w:spacing w:after="150"/>
              <w:rPr>
                <w:rFonts w:ascii="Arial" w:hAnsi="Arial" w:cs="Arial"/>
              </w:rPr>
            </w:pPr>
            <w:r w:rsidRPr="00F70974">
              <w:rPr>
                <w:rFonts w:ascii="Arial" w:hAnsi="Arial" w:cs="Arial"/>
                <w:color w:val="000000"/>
              </w:rPr>
              <w:t>4731360.11</w:t>
            </w:r>
          </w:p>
        </w:tc>
      </w:tr>
      <w:tr w:rsidR="00F70974" w:rsidRPr="00F70974" w14:paraId="4D212BF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C5B8520" w14:textId="77777777" w:rsidR="00F70974" w:rsidRPr="00F70974" w:rsidRDefault="00F70974" w:rsidP="001037EC">
            <w:pPr>
              <w:spacing w:after="150"/>
              <w:rPr>
                <w:rFonts w:ascii="Arial" w:hAnsi="Arial" w:cs="Arial"/>
              </w:rPr>
            </w:pPr>
            <w:r w:rsidRPr="00F70974">
              <w:rPr>
                <w:rFonts w:ascii="Arial" w:hAnsi="Arial" w:cs="Arial"/>
                <w:b/>
                <w:color w:val="000000"/>
              </w:rPr>
              <w:t>Ј177</w:t>
            </w:r>
          </w:p>
        </w:tc>
        <w:tc>
          <w:tcPr>
            <w:tcW w:w="2039" w:type="dxa"/>
            <w:tcBorders>
              <w:top w:val="single" w:sz="8" w:space="0" w:color="000000"/>
              <w:left w:val="single" w:sz="8" w:space="0" w:color="000000"/>
              <w:bottom w:val="single" w:sz="8" w:space="0" w:color="000000"/>
              <w:right w:val="single" w:sz="8" w:space="0" w:color="000000"/>
            </w:tcBorders>
            <w:vAlign w:val="center"/>
          </w:tcPr>
          <w:p w14:paraId="6E0F023A" w14:textId="77777777" w:rsidR="00F70974" w:rsidRPr="00F70974" w:rsidRDefault="00F70974" w:rsidP="001037EC">
            <w:pPr>
              <w:spacing w:after="150"/>
              <w:rPr>
                <w:rFonts w:ascii="Arial" w:hAnsi="Arial" w:cs="Arial"/>
              </w:rPr>
            </w:pPr>
            <w:r w:rsidRPr="00F70974">
              <w:rPr>
                <w:rFonts w:ascii="Arial" w:hAnsi="Arial" w:cs="Arial"/>
                <w:color w:val="000000"/>
              </w:rPr>
              <w:t>7612391.06</w:t>
            </w:r>
          </w:p>
        </w:tc>
        <w:tc>
          <w:tcPr>
            <w:tcW w:w="2039" w:type="dxa"/>
            <w:tcBorders>
              <w:top w:val="single" w:sz="8" w:space="0" w:color="000000"/>
              <w:left w:val="single" w:sz="8" w:space="0" w:color="000000"/>
              <w:bottom w:val="single" w:sz="8" w:space="0" w:color="000000"/>
              <w:right w:val="single" w:sz="8" w:space="0" w:color="000000"/>
            </w:tcBorders>
            <w:vAlign w:val="center"/>
          </w:tcPr>
          <w:p w14:paraId="50D55099" w14:textId="77777777" w:rsidR="00F70974" w:rsidRPr="00F70974" w:rsidRDefault="00F70974" w:rsidP="001037EC">
            <w:pPr>
              <w:spacing w:after="150"/>
              <w:rPr>
                <w:rFonts w:ascii="Arial" w:hAnsi="Arial" w:cs="Arial"/>
              </w:rPr>
            </w:pPr>
            <w:r w:rsidRPr="00F70974">
              <w:rPr>
                <w:rFonts w:ascii="Arial" w:hAnsi="Arial" w:cs="Arial"/>
                <w:color w:val="000000"/>
              </w:rPr>
              <w:t>4733978.64</w:t>
            </w:r>
          </w:p>
        </w:tc>
        <w:tc>
          <w:tcPr>
            <w:tcW w:w="721" w:type="dxa"/>
            <w:tcBorders>
              <w:top w:val="single" w:sz="8" w:space="0" w:color="000000"/>
              <w:left w:val="single" w:sz="8" w:space="0" w:color="000000"/>
              <w:bottom w:val="single" w:sz="8" w:space="0" w:color="000000"/>
              <w:right w:val="single" w:sz="8" w:space="0" w:color="000000"/>
            </w:tcBorders>
            <w:vAlign w:val="center"/>
          </w:tcPr>
          <w:p w14:paraId="2281DC38" w14:textId="77777777" w:rsidR="00F70974" w:rsidRPr="00F70974" w:rsidRDefault="00F70974" w:rsidP="001037EC">
            <w:pPr>
              <w:spacing w:after="150"/>
              <w:rPr>
                <w:rFonts w:ascii="Arial" w:hAnsi="Arial" w:cs="Arial"/>
              </w:rPr>
            </w:pPr>
            <w:r w:rsidRPr="00F70974">
              <w:rPr>
                <w:rFonts w:ascii="Arial" w:hAnsi="Arial" w:cs="Arial"/>
                <w:b/>
                <w:color w:val="000000"/>
              </w:rPr>
              <w:t>Ј378</w:t>
            </w:r>
          </w:p>
        </w:tc>
        <w:tc>
          <w:tcPr>
            <w:tcW w:w="2039" w:type="dxa"/>
            <w:tcBorders>
              <w:top w:val="single" w:sz="8" w:space="0" w:color="000000"/>
              <w:left w:val="single" w:sz="8" w:space="0" w:color="000000"/>
              <w:bottom w:val="single" w:sz="8" w:space="0" w:color="000000"/>
              <w:right w:val="single" w:sz="8" w:space="0" w:color="000000"/>
            </w:tcBorders>
            <w:vAlign w:val="center"/>
          </w:tcPr>
          <w:p w14:paraId="6AEA13A1" w14:textId="77777777" w:rsidR="00F70974" w:rsidRPr="00F70974" w:rsidRDefault="00F70974" w:rsidP="001037EC">
            <w:pPr>
              <w:spacing w:after="150"/>
              <w:rPr>
                <w:rFonts w:ascii="Arial" w:hAnsi="Arial" w:cs="Arial"/>
              </w:rPr>
            </w:pPr>
            <w:r w:rsidRPr="00F70974">
              <w:rPr>
                <w:rFonts w:ascii="Arial" w:hAnsi="Arial" w:cs="Arial"/>
                <w:color w:val="000000"/>
              </w:rPr>
              <w:t>7609323.76</w:t>
            </w:r>
          </w:p>
        </w:tc>
        <w:tc>
          <w:tcPr>
            <w:tcW w:w="2039" w:type="dxa"/>
            <w:tcBorders>
              <w:top w:val="single" w:sz="8" w:space="0" w:color="000000"/>
              <w:left w:val="single" w:sz="8" w:space="0" w:color="000000"/>
              <w:bottom w:val="single" w:sz="8" w:space="0" w:color="000000"/>
              <w:right w:val="single" w:sz="8" w:space="0" w:color="000000"/>
            </w:tcBorders>
            <w:vAlign w:val="center"/>
          </w:tcPr>
          <w:p w14:paraId="30FFE5AD" w14:textId="77777777" w:rsidR="00F70974" w:rsidRPr="00F70974" w:rsidRDefault="00F70974" w:rsidP="001037EC">
            <w:pPr>
              <w:spacing w:after="150"/>
              <w:rPr>
                <w:rFonts w:ascii="Arial" w:hAnsi="Arial" w:cs="Arial"/>
              </w:rPr>
            </w:pPr>
            <w:r w:rsidRPr="00F70974">
              <w:rPr>
                <w:rFonts w:ascii="Arial" w:hAnsi="Arial" w:cs="Arial"/>
                <w:color w:val="000000"/>
              </w:rPr>
              <w:t>4734839.95</w:t>
            </w:r>
          </w:p>
        </w:tc>
        <w:tc>
          <w:tcPr>
            <w:tcW w:w="722" w:type="dxa"/>
            <w:tcBorders>
              <w:top w:val="single" w:sz="8" w:space="0" w:color="000000"/>
              <w:left w:val="single" w:sz="8" w:space="0" w:color="000000"/>
              <w:bottom w:val="single" w:sz="8" w:space="0" w:color="000000"/>
              <w:right w:val="single" w:sz="8" w:space="0" w:color="000000"/>
            </w:tcBorders>
            <w:vAlign w:val="center"/>
          </w:tcPr>
          <w:p w14:paraId="641ADDC2" w14:textId="77777777" w:rsidR="00F70974" w:rsidRPr="00F70974" w:rsidRDefault="00F70974" w:rsidP="001037EC">
            <w:pPr>
              <w:spacing w:after="150"/>
              <w:rPr>
                <w:rFonts w:ascii="Arial" w:hAnsi="Arial" w:cs="Arial"/>
              </w:rPr>
            </w:pPr>
            <w:r w:rsidRPr="00F70974">
              <w:rPr>
                <w:rFonts w:ascii="Arial" w:hAnsi="Arial" w:cs="Arial"/>
                <w:b/>
                <w:color w:val="000000"/>
              </w:rPr>
              <w:t>Ј579</w:t>
            </w:r>
          </w:p>
        </w:tc>
        <w:tc>
          <w:tcPr>
            <w:tcW w:w="2040" w:type="dxa"/>
            <w:tcBorders>
              <w:top w:val="single" w:sz="8" w:space="0" w:color="000000"/>
              <w:left w:val="single" w:sz="8" w:space="0" w:color="000000"/>
              <w:bottom w:val="single" w:sz="8" w:space="0" w:color="000000"/>
              <w:right w:val="single" w:sz="8" w:space="0" w:color="000000"/>
            </w:tcBorders>
            <w:vAlign w:val="center"/>
          </w:tcPr>
          <w:p w14:paraId="75BA595A" w14:textId="77777777" w:rsidR="00F70974" w:rsidRPr="00F70974" w:rsidRDefault="00F70974" w:rsidP="001037EC">
            <w:pPr>
              <w:spacing w:after="150"/>
              <w:rPr>
                <w:rFonts w:ascii="Arial" w:hAnsi="Arial" w:cs="Arial"/>
              </w:rPr>
            </w:pPr>
            <w:r w:rsidRPr="00F70974">
              <w:rPr>
                <w:rFonts w:ascii="Arial" w:hAnsi="Arial" w:cs="Arial"/>
                <w:color w:val="000000"/>
              </w:rPr>
              <w:t>7613093.34</w:t>
            </w:r>
          </w:p>
        </w:tc>
        <w:tc>
          <w:tcPr>
            <w:tcW w:w="2040" w:type="dxa"/>
            <w:tcBorders>
              <w:top w:val="single" w:sz="8" w:space="0" w:color="000000"/>
              <w:left w:val="single" w:sz="8" w:space="0" w:color="000000"/>
              <w:bottom w:val="single" w:sz="8" w:space="0" w:color="000000"/>
              <w:right w:val="single" w:sz="8" w:space="0" w:color="000000"/>
            </w:tcBorders>
            <w:vAlign w:val="center"/>
          </w:tcPr>
          <w:p w14:paraId="0902D7E5" w14:textId="77777777" w:rsidR="00F70974" w:rsidRPr="00F70974" w:rsidRDefault="00F70974" w:rsidP="001037EC">
            <w:pPr>
              <w:spacing w:after="150"/>
              <w:rPr>
                <w:rFonts w:ascii="Arial" w:hAnsi="Arial" w:cs="Arial"/>
              </w:rPr>
            </w:pPr>
            <w:r w:rsidRPr="00F70974">
              <w:rPr>
                <w:rFonts w:ascii="Arial" w:hAnsi="Arial" w:cs="Arial"/>
                <w:color w:val="000000"/>
              </w:rPr>
              <w:t>4731309.78</w:t>
            </w:r>
          </w:p>
        </w:tc>
      </w:tr>
      <w:tr w:rsidR="00F70974" w:rsidRPr="00F70974" w14:paraId="6A09087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CA01F96" w14:textId="77777777" w:rsidR="00F70974" w:rsidRPr="00F70974" w:rsidRDefault="00F70974" w:rsidP="001037EC">
            <w:pPr>
              <w:spacing w:after="150"/>
              <w:rPr>
                <w:rFonts w:ascii="Arial" w:hAnsi="Arial" w:cs="Arial"/>
              </w:rPr>
            </w:pPr>
            <w:r w:rsidRPr="00F70974">
              <w:rPr>
                <w:rFonts w:ascii="Arial" w:hAnsi="Arial" w:cs="Arial"/>
                <w:b/>
                <w:color w:val="000000"/>
              </w:rPr>
              <w:t>Ј178</w:t>
            </w:r>
          </w:p>
        </w:tc>
        <w:tc>
          <w:tcPr>
            <w:tcW w:w="2039" w:type="dxa"/>
            <w:tcBorders>
              <w:top w:val="single" w:sz="8" w:space="0" w:color="000000"/>
              <w:left w:val="single" w:sz="8" w:space="0" w:color="000000"/>
              <w:bottom w:val="single" w:sz="8" w:space="0" w:color="000000"/>
              <w:right w:val="single" w:sz="8" w:space="0" w:color="000000"/>
            </w:tcBorders>
            <w:vAlign w:val="center"/>
          </w:tcPr>
          <w:p w14:paraId="75E87F34" w14:textId="77777777" w:rsidR="00F70974" w:rsidRPr="00F70974" w:rsidRDefault="00F70974" w:rsidP="001037EC">
            <w:pPr>
              <w:spacing w:after="150"/>
              <w:rPr>
                <w:rFonts w:ascii="Arial" w:hAnsi="Arial" w:cs="Arial"/>
              </w:rPr>
            </w:pPr>
            <w:r w:rsidRPr="00F70974">
              <w:rPr>
                <w:rFonts w:ascii="Arial" w:hAnsi="Arial" w:cs="Arial"/>
                <w:color w:val="000000"/>
              </w:rPr>
              <w:t>7612373.91</w:t>
            </w:r>
          </w:p>
        </w:tc>
        <w:tc>
          <w:tcPr>
            <w:tcW w:w="2039" w:type="dxa"/>
            <w:tcBorders>
              <w:top w:val="single" w:sz="8" w:space="0" w:color="000000"/>
              <w:left w:val="single" w:sz="8" w:space="0" w:color="000000"/>
              <w:bottom w:val="single" w:sz="8" w:space="0" w:color="000000"/>
              <w:right w:val="single" w:sz="8" w:space="0" w:color="000000"/>
            </w:tcBorders>
            <w:vAlign w:val="center"/>
          </w:tcPr>
          <w:p w14:paraId="7364D331" w14:textId="77777777" w:rsidR="00F70974" w:rsidRPr="00F70974" w:rsidRDefault="00F70974" w:rsidP="001037EC">
            <w:pPr>
              <w:spacing w:after="150"/>
              <w:rPr>
                <w:rFonts w:ascii="Arial" w:hAnsi="Arial" w:cs="Arial"/>
              </w:rPr>
            </w:pPr>
            <w:r w:rsidRPr="00F70974">
              <w:rPr>
                <w:rFonts w:ascii="Arial" w:hAnsi="Arial" w:cs="Arial"/>
                <w:color w:val="000000"/>
              </w:rPr>
              <w:t>4733988.86</w:t>
            </w:r>
          </w:p>
        </w:tc>
        <w:tc>
          <w:tcPr>
            <w:tcW w:w="721" w:type="dxa"/>
            <w:tcBorders>
              <w:top w:val="single" w:sz="8" w:space="0" w:color="000000"/>
              <w:left w:val="single" w:sz="8" w:space="0" w:color="000000"/>
              <w:bottom w:val="single" w:sz="8" w:space="0" w:color="000000"/>
              <w:right w:val="single" w:sz="8" w:space="0" w:color="000000"/>
            </w:tcBorders>
            <w:vAlign w:val="center"/>
          </w:tcPr>
          <w:p w14:paraId="7E06EED1" w14:textId="77777777" w:rsidR="00F70974" w:rsidRPr="00F70974" w:rsidRDefault="00F70974" w:rsidP="001037EC">
            <w:pPr>
              <w:spacing w:after="150"/>
              <w:rPr>
                <w:rFonts w:ascii="Arial" w:hAnsi="Arial" w:cs="Arial"/>
              </w:rPr>
            </w:pPr>
            <w:r w:rsidRPr="00F70974">
              <w:rPr>
                <w:rFonts w:ascii="Arial" w:hAnsi="Arial" w:cs="Arial"/>
                <w:b/>
                <w:color w:val="000000"/>
              </w:rPr>
              <w:t>Ј379</w:t>
            </w:r>
          </w:p>
        </w:tc>
        <w:tc>
          <w:tcPr>
            <w:tcW w:w="2039" w:type="dxa"/>
            <w:tcBorders>
              <w:top w:val="single" w:sz="8" w:space="0" w:color="000000"/>
              <w:left w:val="single" w:sz="8" w:space="0" w:color="000000"/>
              <w:bottom w:val="single" w:sz="8" w:space="0" w:color="000000"/>
              <w:right w:val="single" w:sz="8" w:space="0" w:color="000000"/>
            </w:tcBorders>
            <w:vAlign w:val="center"/>
          </w:tcPr>
          <w:p w14:paraId="6B04B70B" w14:textId="77777777" w:rsidR="00F70974" w:rsidRPr="00F70974" w:rsidRDefault="00F70974" w:rsidP="001037EC">
            <w:pPr>
              <w:spacing w:after="150"/>
              <w:rPr>
                <w:rFonts w:ascii="Arial" w:hAnsi="Arial" w:cs="Arial"/>
              </w:rPr>
            </w:pPr>
            <w:r w:rsidRPr="00F70974">
              <w:rPr>
                <w:rFonts w:ascii="Arial" w:hAnsi="Arial" w:cs="Arial"/>
                <w:color w:val="000000"/>
              </w:rPr>
              <w:t>7609380.56</w:t>
            </w:r>
          </w:p>
        </w:tc>
        <w:tc>
          <w:tcPr>
            <w:tcW w:w="2039" w:type="dxa"/>
            <w:tcBorders>
              <w:top w:val="single" w:sz="8" w:space="0" w:color="000000"/>
              <w:left w:val="single" w:sz="8" w:space="0" w:color="000000"/>
              <w:bottom w:val="single" w:sz="8" w:space="0" w:color="000000"/>
              <w:right w:val="single" w:sz="8" w:space="0" w:color="000000"/>
            </w:tcBorders>
            <w:vAlign w:val="center"/>
          </w:tcPr>
          <w:p w14:paraId="2EEF0939" w14:textId="77777777" w:rsidR="00F70974" w:rsidRPr="00F70974" w:rsidRDefault="00F70974" w:rsidP="001037EC">
            <w:pPr>
              <w:spacing w:after="150"/>
              <w:rPr>
                <w:rFonts w:ascii="Arial" w:hAnsi="Arial" w:cs="Arial"/>
              </w:rPr>
            </w:pPr>
            <w:r w:rsidRPr="00F70974">
              <w:rPr>
                <w:rFonts w:ascii="Arial" w:hAnsi="Arial" w:cs="Arial"/>
                <w:color w:val="000000"/>
              </w:rPr>
              <w:t>4734794.53</w:t>
            </w:r>
          </w:p>
        </w:tc>
        <w:tc>
          <w:tcPr>
            <w:tcW w:w="722" w:type="dxa"/>
            <w:tcBorders>
              <w:top w:val="single" w:sz="8" w:space="0" w:color="000000"/>
              <w:left w:val="single" w:sz="8" w:space="0" w:color="000000"/>
              <w:bottom w:val="single" w:sz="8" w:space="0" w:color="000000"/>
              <w:right w:val="single" w:sz="8" w:space="0" w:color="000000"/>
            </w:tcBorders>
            <w:vAlign w:val="center"/>
          </w:tcPr>
          <w:p w14:paraId="23419CA9" w14:textId="77777777" w:rsidR="00F70974" w:rsidRPr="00F70974" w:rsidRDefault="00F70974" w:rsidP="001037EC">
            <w:pPr>
              <w:spacing w:after="150"/>
              <w:rPr>
                <w:rFonts w:ascii="Arial" w:hAnsi="Arial" w:cs="Arial"/>
              </w:rPr>
            </w:pPr>
            <w:r w:rsidRPr="00F70974">
              <w:rPr>
                <w:rFonts w:ascii="Arial" w:hAnsi="Arial" w:cs="Arial"/>
                <w:b/>
                <w:color w:val="000000"/>
              </w:rPr>
              <w:t>Ј580</w:t>
            </w:r>
          </w:p>
        </w:tc>
        <w:tc>
          <w:tcPr>
            <w:tcW w:w="2040" w:type="dxa"/>
            <w:tcBorders>
              <w:top w:val="single" w:sz="8" w:space="0" w:color="000000"/>
              <w:left w:val="single" w:sz="8" w:space="0" w:color="000000"/>
              <w:bottom w:val="single" w:sz="8" w:space="0" w:color="000000"/>
              <w:right w:val="single" w:sz="8" w:space="0" w:color="000000"/>
            </w:tcBorders>
            <w:vAlign w:val="center"/>
          </w:tcPr>
          <w:p w14:paraId="2723C7C7" w14:textId="77777777" w:rsidR="00F70974" w:rsidRPr="00F70974" w:rsidRDefault="00F70974" w:rsidP="001037EC">
            <w:pPr>
              <w:spacing w:after="150"/>
              <w:rPr>
                <w:rFonts w:ascii="Arial" w:hAnsi="Arial" w:cs="Arial"/>
              </w:rPr>
            </w:pPr>
            <w:r w:rsidRPr="00F70974">
              <w:rPr>
                <w:rFonts w:ascii="Arial" w:hAnsi="Arial" w:cs="Arial"/>
                <w:color w:val="000000"/>
              </w:rPr>
              <w:t>7613104.90</w:t>
            </w:r>
          </w:p>
        </w:tc>
        <w:tc>
          <w:tcPr>
            <w:tcW w:w="2040" w:type="dxa"/>
            <w:tcBorders>
              <w:top w:val="single" w:sz="8" w:space="0" w:color="000000"/>
              <w:left w:val="single" w:sz="8" w:space="0" w:color="000000"/>
              <w:bottom w:val="single" w:sz="8" w:space="0" w:color="000000"/>
              <w:right w:val="single" w:sz="8" w:space="0" w:color="000000"/>
            </w:tcBorders>
            <w:vAlign w:val="center"/>
          </w:tcPr>
          <w:p w14:paraId="22B3E29B" w14:textId="77777777" w:rsidR="00F70974" w:rsidRPr="00F70974" w:rsidRDefault="00F70974" w:rsidP="001037EC">
            <w:pPr>
              <w:spacing w:after="150"/>
              <w:rPr>
                <w:rFonts w:ascii="Arial" w:hAnsi="Arial" w:cs="Arial"/>
              </w:rPr>
            </w:pPr>
            <w:r w:rsidRPr="00F70974">
              <w:rPr>
                <w:rFonts w:ascii="Arial" w:hAnsi="Arial" w:cs="Arial"/>
                <w:color w:val="000000"/>
              </w:rPr>
              <w:t>4731278.96</w:t>
            </w:r>
          </w:p>
        </w:tc>
      </w:tr>
      <w:tr w:rsidR="00F70974" w:rsidRPr="00F70974" w14:paraId="311691C1"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7965A86" w14:textId="77777777" w:rsidR="00F70974" w:rsidRPr="00F70974" w:rsidRDefault="00F70974" w:rsidP="001037EC">
            <w:pPr>
              <w:spacing w:after="150"/>
              <w:rPr>
                <w:rFonts w:ascii="Arial" w:hAnsi="Arial" w:cs="Arial"/>
              </w:rPr>
            </w:pPr>
            <w:r w:rsidRPr="00F70974">
              <w:rPr>
                <w:rFonts w:ascii="Arial" w:hAnsi="Arial" w:cs="Arial"/>
                <w:b/>
                <w:color w:val="000000"/>
              </w:rPr>
              <w:t>Ј179</w:t>
            </w:r>
          </w:p>
        </w:tc>
        <w:tc>
          <w:tcPr>
            <w:tcW w:w="2039" w:type="dxa"/>
            <w:tcBorders>
              <w:top w:val="single" w:sz="8" w:space="0" w:color="000000"/>
              <w:left w:val="single" w:sz="8" w:space="0" w:color="000000"/>
              <w:bottom w:val="single" w:sz="8" w:space="0" w:color="000000"/>
              <w:right w:val="single" w:sz="8" w:space="0" w:color="000000"/>
            </w:tcBorders>
            <w:vAlign w:val="center"/>
          </w:tcPr>
          <w:p w14:paraId="5E1BC7B4" w14:textId="77777777" w:rsidR="00F70974" w:rsidRPr="00F70974" w:rsidRDefault="00F70974" w:rsidP="001037EC">
            <w:pPr>
              <w:spacing w:after="150"/>
              <w:rPr>
                <w:rFonts w:ascii="Arial" w:hAnsi="Arial" w:cs="Arial"/>
              </w:rPr>
            </w:pPr>
            <w:r w:rsidRPr="00F70974">
              <w:rPr>
                <w:rFonts w:ascii="Arial" w:hAnsi="Arial" w:cs="Arial"/>
                <w:color w:val="000000"/>
              </w:rPr>
              <w:t>7612355.68</w:t>
            </w:r>
          </w:p>
        </w:tc>
        <w:tc>
          <w:tcPr>
            <w:tcW w:w="2039" w:type="dxa"/>
            <w:tcBorders>
              <w:top w:val="single" w:sz="8" w:space="0" w:color="000000"/>
              <w:left w:val="single" w:sz="8" w:space="0" w:color="000000"/>
              <w:bottom w:val="single" w:sz="8" w:space="0" w:color="000000"/>
              <w:right w:val="single" w:sz="8" w:space="0" w:color="000000"/>
            </w:tcBorders>
            <w:vAlign w:val="center"/>
          </w:tcPr>
          <w:p w14:paraId="6AC93C80" w14:textId="77777777" w:rsidR="00F70974" w:rsidRPr="00F70974" w:rsidRDefault="00F70974" w:rsidP="001037EC">
            <w:pPr>
              <w:spacing w:after="150"/>
              <w:rPr>
                <w:rFonts w:ascii="Arial" w:hAnsi="Arial" w:cs="Arial"/>
              </w:rPr>
            </w:pPr>
            <w:r w:rsidRPr="00F70974">
              <w:rPr>
                <w:rFonts w:ascii="Arial" w:hAnsi="Arial" w:cs="Arial"/>
                <w:color w:val="000000"/>
              </w:rPr>
              <w:t>4733999.72</w:t>
            </w:r>
          </w:p>
        </w:tc>
        <w:tc>
          <w:tcPr>
            <w:tcW w:w="721" w:type="dxa"/>
            <w:tcBorders>
              <w:top w:val="single" w:sz="8" w:space="0" w:color="000000"/>
              <w:left w:val="single" w:sz="8" w:space="0" w:color="000000"/>
              <w:bottom w:val="single" w:sz="8" w:space="0" w:color="000000"/>
              <w:right w:val="single" w:sz="8" w:space="0" w:color="000000"/>
            </w:tcBorders>
            <w:vAlign w:val="center"/>
          </w:tcPr>
          <w:p w14:paraId="4522DADC" w14:textId="77777777" w:rsidR="00F70974" w:rsidRPr="00F70974" w:rsidRDefault="00F70974" w:rsidP="001037EC">
            <w:pPr>
              <w:spacing w:after="150"/>
              <w:rPr>
                <w:rFonts w:ascii="Arial" w:hAnsi="Arial" w:cs="Arial"/>
              </w:rPr>
            </w:pPr>
            <w:r w:rsidRPr="00F70974">
              <w:rPr>
                <w:rFonts w:ascii="Arial" w:hAnsi="Arial" w:cs="Arial"/>
                <w:b/>
                <w:color w:val="000000"/>
              </w:rPr>
              <w:t>Ј380</w:t>
            </w:r>
          </w:p>
        </w:tc>
        <w:tc>
          <w:tcPr>
            <w:tcW w:w="2039" w:type="dxa"/>
            <w:tcBorders>
              <w:top w:val="single" w:sz="8" w:space="0" w:color="000000"/>
              <w:left w:val="single" w:sz="8" w:space="0" w:color="000000"/>
              <w:bottom w:val="single" w:sz="8" w:space="0" w:color="000000"/>
              <w:right w:val="single" w:sz="8" w:space="0" w:color="000000"/>
            </w:tcBorders>
            <w:vAlign w:val="center"/>
          </w:tcPr>
          <w:p w14:paraId="6532F42D" w14:textId="77777777" w:rsidR="00F70974" w:rsidRPr="00F70974" w:rsidRDefault="00F70974" w:rsidP="001037EC">
            <w:pPr>
              <w:spacing w:after="150"/>
              <w:rPr>
                <w:rFonts w:ascii="Arial" w:hAnsi="Arial" w:cs="Arial"/>
              </w:rPr>
            </w:pPr>
            <w:r w:rsidRPr="00F70974">
              <w:rPr>
                <w:rFonts w:ascii="Arial" w:hAnsi="Arial" w:cs="Arial"/>
                <w:color w:val="000000"/>
              </w:rPr>
              <w:t>7609399.76</w:t>
            </w:r>
          </w:p>
        </w:tc>
        <w:tc>
          <w:tcPr>
            <w:tcW w:w="2039" w:type="dxa"/>
            <w:tcBorders>
              <w:top w:val="single" w:sz="8" w:space="0" w:color="000000"/>
              <w:left w:val="single" w:sz="8" w:space="0" w:color="000000"/>
              <w:bottom w:val="single" w:sz="8" w:space="0" w:color="000000"/>
              <w:right w:val="single" w:sz="8" w:space="0" w:color="000000"/>
            </w:tcBorders>
            <w:vAlign w:val="center"/>
          </w:tcPr>
          <w:p w14:paraId="6ECE3C69" w14:textId="77777777" w:rsidR="00F70974" w:rsidRPr="00F70974" w:rsidRDefault="00F70974" w:rsidP="001037EC">
            <w:pPr>
              <w:spacing w:after="150"/>
              <w:rPr>
                <w:rFonts w:ascii="Arial" w:hAnsi="Arial" w:cs="Arial"/>
              </w:rPr>
            </w:pPr>
            <w:r w:rsidRPr="00F70974">
              <w:rPr>
                <w:rFonts w:ascii="Arial" w:hAnsi="Arial" w:cs="Arial"/>
                <w:color w:val="000000"/>
              </w:rPr>
              <w:t>4734790.20</w:t>
            </w:r>
          </w:p>
        </w:tc>
        <w:tc>
          <w:tcPr>
            <w:tcW w:w="722" w:type="dxa"/>
            <w:tcBorders>
              <w:top w:val="single" w:sz="8" w:space="0" w:color="000000"/>
              <w:left w:val="single" w:sz="8" w:space="0" w:color="000000"/>
              <w:bottom w:val="single" w:sz="8" w:space="0" w:color="000000"/>
              <w:right w:val="single" w:sz="8" w:space="0" w:color="000000"/>
            </w:tcBorders>
            <w:vAlign w:val="center"/>
          </w:tcPr>
          <w:p w14:paraId="78F06EB8" w14:textId="77777777" w:rsidR="00F70974" w:rsidRPr="00F70974" w:rsidRDefault="00F70974" w:rsidP="001037EC">
            <w:pPr>
              <w:spacing w:after="150"/>
              <w:rPr>
                <w:rFonts w:ascii="Arial" w:hAnsi="Arial" w:cs="Arial"/>
              </w:rPr>
            </w:pPr>
            <w:r w:rsidRPr="00F70974">
              <w:rPr>
                <w:rFonts w:ascii="Arial" w:hAnsi="Arial" w:cs="Arial"/>
                <w:b/>
                <w:color w:val="000000"/>
              </w:rPr>
              <w:t>Ј581</w:t>
            </w:r>
          </w:p>
        </w:tc>
        <w:tc>
          <w:tcPr>
            <w:tcW w:w="2040" w:type="dxa"/>
            <w:tcBorders>
              <w:top w:val="single" w:sz="8" w:space="0" w:color="000000"/>
              <w:left w:val="single" w:sz="8" w:space="0" w:color="000000"/>
              <w:bottom w:val="single" w:sz="8" w:space="0" w:color="000000"/>
              <w:right w:val="single" w:sz="8" w:space="0" w:color="000000"/>
            </w:tcBorders>
            <w:vAlign w:val="center"/>
          </w:tcPr>
          <w:p w14:paraId="3AD47C4F" w14:textId="77777777" w:rsidR="00F70974" w:rsidRPr="00F70974" w:rsidRDefault="00F70974" w:rsidP="001037EC">
            <w:pPr>
              <w:spacing w:after="150"/>
              <w:rPr>
                <w:rFonts w:ascii="Arial" w:hAnsi="Arial" w:cs="Arial"/>
              </w:rPr>
            </w:pPr>
            <w:r w:rsidRPr="00F70974">
              <w:rPr>
                <w:rFonts w:ascii="Arial" w:hAnsi="Arial" w:cs="Arial"/>
                <w:color w:val="000000"/>
              </w:rPr>
              <w:t>7613116.75</w:t>
            </w:r>
          </w:p>
        </w:tc>
        <w:tc>
          <w:tcPr>
            <w:tcW w:w="2040" w:type="dxa"/>
            <w:tcBorders>
              <w:top w:val="single" w:sz="8" w:space="0" w:color="000000"/>
              <w:left w:val="single" w:sz="8" w:space="0" w:color="000000"/>
              <w:bottom w:val="single" w:sz="8" w:space="0" w:color="000000"/>
              <w:right w:val="single" w:sz="8" w:space="0" w:color="000000"/>
            </w:tcBorders>
            <w:vAlign w:val="center"/>
          </w:tcPr>
          <w:p w14:paraId="04B1B918" w14:textId="77777777" w:rsidR="00F70974" w:rsidRPr="00F70974" w:rsidRDefault="00F70974" w:rsidP="001037EC">
            <w:pPr>
              <w:spacing w:after="150"/>
              <w:rPr>
                <w:rFonts w:ascii="Arial" w:hAnsi="Arial" w:cs="Arial"/>
              </w:rPr>
            </w:pPr>
            <w:r w:rsidRPr="00F70974">
              <w:rPr>
                <w:rFonts w:ascii="Arial" w:hAnsi="Arial" w:cs="Arial"/>
                <w:color w:val="000000"/>
              </w:rPr>
              <w:t>4731239.89</w:t>
            </w:r>
          </w:p>
        </w:tc>
      </w:tr>
      <w:tr w:rsidR="00F70974" w:rsidRPr="00F70974" w14:paraId="14CAFE98"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9E27041" w14:textId="77777777" w:rsidR="00F70974" w:rsidRPr="00F70974" w:rsidRDefault="00F70974" w:rsidP="001037EC">
            <w:pPr>
              <w:spacing w:after="150"/>
              <w:rPr>
                <w:rFonts w:ascii="Arial" w:hAnsi="Arial" w:cs="Arial"/>
              </w:rPr>
            </w:pPr>
            <w:r w:rsidRPr="00F70974">
              <w:rPr>
                <w:rFonts w:ascii="Arial" w:hAnsi="Arial" w:cs="Arial"/>
                <w:b/>
                <w:color w:val="000000"/>
              </w:rPr>
              <w:t>Ј180</w:t>
            </w:r>
          </w:p>
        </w:tc>
        <w:tc>
          <w:tcPr>
            <w:tcW w:w="2039" w:type="dxa"/>
            <w:tcBorders>
              <w:top w:val="single" w:sz="8" w:space="0" w:color="000000"/>
              <w:left w:val="single" w:sz="8" w:space="0" w:color="000000"/>
              <w:bottom w:val="single" w:sz="8" w:space="0" w:color="000000"/>
              <w:right w:val="single" w:sz="8" w:space="0" w:color="000000"/>
            </w:tcBorders>
            <w:vAlign w:val="center"/>
          </w:tcPr>
          <w:p w14:paraId="0EF950F9" w14:textId="77777777" w:rsidR="00F70974" w:rsidRPr="00F70974" w:rsidRDefault="00F70974" w:rsidP="001037EC">
            <w:pPr>
              <w:spacing w:after="150"/>
              <w:rPr>
                <w:rFonts w:ascii="Arial" w:hAnsi="Arial" w:cs="Arial"/>
              </w:rPr>
            </w:pPr>
            <w:r w:rsidRPr="00F70974">
              <w:rPr>
                <w:rFonts w:ascii="Arial" w:hAnsi="Arial" w:cs="Arial"/>
                <w:color w:val="000000"/>
              </w:rPr>
              <w:t>7612331.31</w:t>
            </w:r>
          </w:p>
        </w:tc>
        <w:tc>
          <w:tcPr>
            <w:tcW w:w="2039" w:type="dxa"/>
            <w:tcBorders>
              <w:top w:val="single" w:sz="8" w:space="0" w:color="000000"/>
              <w:left w:val="single" w:sz="8" w:space="0" w:color="000000"/>
              <w:bottom w:val="single" w:sz="8" w:space="0" w:color="000000"/>
              <w:right w:val="single" w:sz="8" w:space="0" w:color="000000"/>
            </w:tcBorders>
            <w:vAlign w:val="center"/>
          </w:tcPr>
          <w:p w14:paraId="0DA40E64" w14:textId="77777777" w:rsidR="00F70974" w:rsidRPr="00F70974" w:rsidRDefault="00F70974" w:rsidP="001037EC">
            <w:pPr>
              <w:spacing w:after="150"/>
              <w:rPr>
                <w:rFonts w:ascii="Arial" w:hAnsi="Arial" w:cs="Arial"/>
              </w:rPr>
            </w:pPr>
            <w:r w:rsidRPr="00F70974">
              <w:rPr>
                <w:rFonts w:ascii="Arial" w:hAnsi="Arial" w:cs="Arial"/>
                <w:color w:val="000000"/>
              </w:rPr>
              <w:t>4734015.85</w:t>
            </w:r>
          </w:p>
        </w:tc>
        <w:tc>
          <w:tcPr>
            <w:tcW w:w="721" w:type="dxa"/>
            <w:tcBorders>
              <w:top w:val="single" w:sz="8" w:space="0" w:color="000000"/>
              <w:left w:val="single" w:sz="8" w:space="0" w:color="000000"/>
              <w:bottom w:val="single" w:sz="8" w:space="0" w:color="000000"/>
              <w:right w:val="single" w:sz="8" w:space="0" w:color="000000"/>
            </w:tcBorders>
            <w:vAlign w:val="center"/>
          </w:tcPr>
          <w:p w14:paraId="69C8D310" w14:textId="77777777" w:rsidR="00F70974" w:rsidRPr="00F70974" w:rsidRDefault="00F70974" w:rsidP="001037EC">
            <w:pPr>
              <w:spacing w:after="150"/>
              <w:rPr>
                <w:rFonts w:ascii="Arial" w:hAnsi="Arial" w:cs="Arial"/>
              </w:rPr>
            </w:pPr>
            <w:r w:rsidRPr="00F70974">
              <w:rPr>
                <w:rFonts w:ascii="Arial" w:hAnsi="Arial" w:cs="Arial"/>
                <w:b/>
                <w:color w:val="000000"/>
              </w:rPr>
              <w:t>Ј381</w:t>
            </w:r>
          </w:p>
        </w:tc>
        <w:tc>
          <w:tcPr>
            <w:tcW w:w="2039" w:type="dxa"/>
            <w:tcBorders>
              <w:top w:val="single" w:sz="8" w:space="0" w:color="000000"/>
              <w:left w:val="single" w:sz="8" w:space="0" w:color="000000"/>
              <w:bottom w:val="single" w:sz="8" w:space="0" w:color="000000"/>
              <w:right w:val="single" w:sz="8" w:space="0" w:color="000000"/>
            </w:tcBorders>
            <w:vAlign w:val="center"/>
          </w:tcPr>
          <w:p w14:paraId="58560A9E" w14:textId="77777777" w:rsidR="00F70974" w:rsidRPr="00F70974" w:rsidRDefault="00F70974" w:rsidP="001037EC">
            <w:pPr>
              <w:spacing w:after="150"/>
              <w:rPr>
                <w:rFonts w:ascii="Arial" w:hAnsi="Arial" w:cs="Arial"/>
              </w:rPr>
            </w:pPr>
            <w:r w:rsidRPr="00F70974">
              <w:rPr>
                <w:rFonts w:ascii="Arial" w:hAnsi="Arial" w:cs="Arial"/>
                <w:color w:val="000000"/>
              </w:rPr>
              <w:t>7609416.09</w:t>
            </w:r>
          </w:p>
        </w:tc>
        <w:tc>
          <w:tcPr>
            <w:tcW w:w="2039" w:type="dxa"/>
            <w:tcBorders>
              <w:top w:val="single" w:sz="8" w:space="0" w:color="000000"/>
              <w:left w:val="single" w:sz="8" w:space="0" w:color="000000"/>
              <w:bottom w:val="single" w:sz="8" w:space="0" w:color="000000"/>
              <w:right w:val="single" w:sz="8" w:space="0" w:color="000000"/>
            </w:tcBorders>
            <w:vAlign w:val="center"/>
          </w:tcPr>
          <w:p w14:paraId="77E22843" w14:textId="77777777" w:rsidR="00F70974" w:rsidRPr="00F70974" w:rsidRDefault="00F70974" w:rsidP="001037EC">
            <w:pPr>
              <w:spacing w:after="150"/>
              <w:rPr>
                <w:rFonts w:ascii="Arial" w:hAnsi="Arial" w:cs="Arial"/>
              </w:rPr>
            </w:pPr>
            <w:r w:rsidRPr="00F70974">
              <w:rPr>
                <w:rFonts w:ascii="Arial" w:hAnsi="Arial" w:cs="Arial"/>
                <w:color w:val="000000"/>
              </w:rPr>
              <w:t>4734794.04</w:t>
            </w:r>
          </w:p>
        </w:tc>
        <w:tc>
          <w:tcPr>
            <w:tcW w:w="722" w:type="dxa"/>
            <w:tcBorders>
              <w:top w:val="single" w:sz="8" w:space="0" w:color="000000"/>
              <w:left w:val="single" w:sz="8" w:space="0" w:color="000000"/>
              <w:bottom w:val="single" w:sz="8" w:space="0" w:color="000000"/>
              <w:right w:val="single" w:sz="8" w:space="0" w:color="000000"/>
            </w:tcBorders>
            <w:vAlign w:val="center"/>
          </w:tcPr>
          <w:p w14:paraId="3A2F7C84" w14:textId="77777777" w:rsidR="00F70974" w:rsidRPr="00F70974" w:rsidRDefault="00F70974" w:rsidP="001037EC">
            <w:pPr>
              <w:spacing w:after="150"/>
              <w:rPr>
                <w:rFonts w:ascii="Arial" w:hAnsi="Arial" w:cs="Arial"/>
              </w:rPr>
            </w:pPr>
            <w:r w:rsidRPr="00F70974">
              <w:rPr>
                <w:rFonts w:ascii="Arial" w:hAnsi="Arial" w:cs="Arial"/>
                <w:b/>
                <w:color w:val="000000"/>
              </w:rPr>
              <w:t>Ј582</w:t>
            </w:r>
          </w:p>
        </w:tc>
        <w:tc>
          <w:tcPr>
            <w:tcW w:w="2040" w:type="dxa"/>
            <w:tcBorders>
              <w:top w:val="single" w:sz="8" w:space="0" w:color="000000"/>
              <w:left w:val="single" w:sz="8" w:space="0" w:color="000000"/>
              <w:bottom w:val="single" w:sz="8" w:space="0" w:color="000000"/>
              <w:right w:val="single" w:sz="8" w:space="0" w:color="000000"/>
            </w:tcBorders>
            <w:vAlign w:val="center"/>
          </w:tcPr>
          <w:p w14:paraId="4AC89644" w14:textId="77777777" w:rsidR="00F70974" w:rsidRPr="00F70974" w:rsidRDefault="00F70974" w:rsidP="001037EC">
            <w:pPr>
              <w:spacing w:after="150"/>
              <w:rPr>
                <w:rFonts w:ascii="Arial" w:hAnsi="Arial" w:cs="Arial"/>
              </w:rPr>
            </w:pPr>
            <w:r w:rsidRPr="00F70974">
              <w:rPr>
                <w:rFonts w:ascii="Arial" w:hAnsi="Arial" w:cs="Arial"/>
                <w:color w:val="000000"/>
              </w:rPr>
              <w:t>7613129.27</w:t>
            </w:r>
          </w:p>
        </w:tc>
        <w:tc>
          <w:tcPr>
            <w:tcW w:w="2040" w:type="dxa"/>
            <w:tcBorders>
              <w:top w:val="single" w:sz="8" w:space="0" w:color="000000"/>
              <w:left w:val="single" w:sz="8" w:space="0" w:color="000000"/>
              <w:bottom w:val="single" w:sz="8" w:space="0" w:color="000000"/>
              <w:right w:val="single" w:sz="8" w:space="0" w:color="000000"/>
            </w:tcBorders>
            <w:vAlign w:val="center"/>
          </w:tcPr>
          <w:p w14:paraId="0C397F08" w14:textId="77777777" w:rsidR="00F70974" w:rsidRPr="00F70974" w:rsidRDefault="00F70974" w:rsidP="001037EC">
            <w:pPr>
              <w:spacing w:after="150"/>
              <w:rPr>
                <w:rFonts w:ascii="Arial" w:hAnsi="Arial" w:cs="Arial"/>
              </w:rPr>
            </w:pPr>
            <w:r w:rsidRPr="00F70974">
              <w:rPr>
                <w:rFonts w:ascii="Arial" w:hAnsi="Arial" w:cs="Arial"/>
                <w:color w:val="000000"/>
              </w:rPr>
              <w:t>4731186.48</w:t>
            </w:r>
          </w:p>
        </w:tc>
      </w:tr>
      <w:tr w:rsidR="00F70974" w:rsidRPr="00F70974" w14:paraId="3120192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A95D8E5" w14:textId="77777777" w:rsidR="00F70974" w:rsidRPr="00F70974" w:rsidRDefault="00F70974" w:rsidP="001037EC">
            <w:pPr>
              <w:spacing w:after="150"/>
              <w:rPr>
                <w:rFonts w:ascii="Arial" w:hAnsi="Arial" w:cs="Arial"/>
              </w:rPr>
            </w:pPr>
            <w:r w:rsidRPr="00F70974">
              <w:rPr>
                <w:rFonts w:ascii="Arial" w:hAnsi="Arial" w:cs="Arial"/>
                <w:b/>
                <w:color w:val="000000"/>
              </w:rPr>
              <w:t>Ј181</w:t>
            </w:r>
          </w:p>
        </w:tc>
        <w:tc>
          <w:tcPr>
            <w:tcW w:w="2039" w:type="dxa"/>
            <w:tcBorders>
              <w:top w:val="single" w:sz="8" w:space="0" w:color="000000"/>
              <w:left w:val="single" w:sz="8" w:space="0" w:color="000000"/>
              <w:bottom w:val="single" w:sz="8" w:space="0" w:color="000000"/>
              <w:right w:val="single" w:sz="8" w:space="0" w:color="000000"/>
            </w:tcBorders>
            <w:vAlign w:val="center"/>
          </w:tcPr>
          <w:p w14:paraId="71AEB490" w14:textId="77777777" w:rsidR="00F70974" w:rsidRPr="00F70974" w:rsidRDefault="00F70974" w:rsidP="001037EC">
            <w:pPr>
              <w:spacing w:after="150"/>
              <w:rPr>
                <w:rFonts w:ascii="Arial" w:hAnsi="Arial" w:cs="Arial"/>
              </w:rPr>
            </w:pPr>
            <w:r w:rsidRPr="00F70974">
              <w:rPr>
                <w:rFonts w:ascii="Arial" w:hAnsi="Arial" w:cs="Arial"/>
                <w:color w:val="000000"/>
              </w:rPr>
              <w:t>7612308.59</w:t>
            </w:r>
          </w:p>
        </w:tc>
        <w:tc>
          <w:tcPr>
            <w:tcW w:w="2039" w:type="dxa"/>
            <w:tcBorders>
              <w:top w:val="single" w:sz="8" w:space="0" w:color="000000"/>
              <w:left w:val="single" w:sz="8" w:space="0" w:color="000000"/>
              <w:bottom w:val="single" w:sz="8" w:space="0" w:color="000000"/>
              <w:right w:val="single" w:sz="8" w:space="0" w:color="000000"/>
            </w:tcBorders>
            <w:vAlign w:val="center"/>
          </w:tcPr>
          <w:p w14:paraId="5651DD51" w14:textId="77777777" w:rsidR="00F70974" w:rsidRPr="00F70974" w:rsidRDefault="00F70974" w:rsidP="001037EC">
            <w:pPr>
              <w:spacing w:after="150"/>
              <w:rPr>
                <w:rFonts w:ascii="Arial" w:hAnsi="Arial" w:cs="Arial"/>
              </w:rPr>
            </w:pPr>
            <w:r w:rsidRPr="00F70974">
              <w:rPr>
                <w:rFonts w:ascii="Arial" w:hAnsi="Arial" w:cs="Arial"/>
                <w:color w:val="000000"/>
              </w:rPr>
              <w:t>4734034.23</w:t>
            </w:r>
          </w:p>
        </w:tc>
        <w:tc>
          <w:tcPr>
            <w:tcW w:w="721" w:type="dxa"/>
            <w:tcBorders>
              <w:top w:val="single" w:sz="8" w:space="0" w:color="000000"/>
              <w:left w:val="single" w:sz="8" w:space="0" w:color="000000"/>
              <w:bottom w:val="single" w:sz="8" w:space="0" w:color="000000"/>
              <w:right w:val="single" w:sz="8" w:space="0" w:color="000000"/>
            </w:tcBorders>
            <w:vAlign w:val="center"/>
          </w:tcPr>
          <w:p w14:paraId="1DA44093" w14:textId="77777777" w:rsidR="00F70974" w:rsidRPr="00F70974" w:rsidRDefault="00F70974" w:rsidP="001037EC">
            <w:pPr>
              <w:spacing w:after="150"/>
              <w:rPr>
                <w:rFonts w:ascii="Arial" w:hAnsi="Arial" w:cs="Arial"/>
              </w:rPr>
            </w:pPr>
            <w:r w:rsidRPr="00F70974">
              <w:rPr>
                <w:rFonts w:ascii="Arial" w:hAnsi="Arial" w:cs="Arial"/>
                <w:b/>
                <w:color w:val="000000"/>
              </w:rPr>
              <w:t>Ј382</w:t>
            </w:r>
          </w:p>
        </w:tc>
        <w:tc>
          <w:tcPr>
            <w:tcW w:w="2039" w:type="dxa"/>
            <w:tcBorders>
              <w:top w:val="single" w:sz="8" w:space="0" w:color="000000"/>
              <w:left w:val="single" w:sz="8" w:space="0" w:color="000000"/>
              <w:bottom w:val="single" w:sz="8" w:space="0" w:color="000000"/>
              <w:right w:val="single" w:sz="8" w:space="0" w:color="000000"/>
            </w:tcBorders>
            <w:vAlign w:val="center"/>
          </w:tcPr>
          <w:p w14:paraId="414DFA34" w14:textId="77777777" w:rsidR="00F70974" w:rsidRPr="00F70974" w:rsidRDefault="00F70974" w:rsidP="001037EC">
            <w:pPr>
              <w:spacing w:after="150"/>
              <w:rPr>
                <w:rFonts w:ascii="Arial" w:hAnsi="Arial" w:cs="Arial"/>
              </w:rPr>
            </w:pPr>
            <w:r w:rsidRPr="00F70974">
              <w:rPr>
                <w:rFonts w:ascii="Arial" w:hAnsi="Arial" w:cs="Arial"/>
                <w:color w:val="000000"/>
              </w:rPr>
              <w:t>7609434.51</w:t>
            </w:r>
          </w:p>
        </w:tc>
        <w:tc>
          <w:tcPr>
            <w:tcW w:w="2039" w:type="dxa"/>
            <w:tcBorders>
              <w:top w:val="single" w:sz="8" w:space="0" w:color="000000"/>
              <w:left w:val="single" w:sz="8" w:space="0" w:color="000000"/>
              <w:bottom w:val="single" w:sz="8" w:space="0" w:color="000000"/>
              <w:right w:val="single" w:sz="8" w:space="0" w:color="000000"/>
            </w:tcBorders>
            <w:vAlign w:val="center"/>
          </w:tcPr>
          <w:p w14:paraId="67847C92" w14:textId="77777777" w:rsidR="00F70974" w:rsidRPr="00F70974" w:rsidRDefault="00F70974" w:rsidP="001037EC">
            <w:pPr>
              <w:spacing w:after="150"/>
              <w:rPr>
                <w:rFonts w:ascii="Arial" w:hAnsi="Arial" w:cs="Arial"/>
              </w:rPr>
            </w:pPr>
            <w:r w:rsidRPr="00F70974">
              <w:rPr>
                <w:rFonts w:ascii="Arial" w:hAnsi="Arial" w:cs="Arial"/>
                <w:color w:val="000000"/>
              </w:rPr>
              <w:t>4734797.07</w:t>
            </w:r>
          </w:p>
        </w:tc>
        <w:tc>
          <w:tcPr>
            <w:tcW w:w="722" w:type="dxa"/>
            <w:tcBorders>
              <w:top w:val="single" w:sz="8" w:space="0" w:color="000000"/>
              <w:left w:val="single" w:sz="8" w:space="0" w:color="000000"/>
              <w:bottom w:val="single" w:sz="8" w:space="0" w:color="000000"/>
              <w:right w:val="single" w:sz="8" w:space="0" w:color="000000"/>
            </w:tcBorders>
            <w:vAlign w:val="center"/>
          </w:tcPr>
          <w:p w14:paraId="60ABEB84" w14:textId="77777777" w:rsidR="00F70974" w:rsidRPr="00F70974" w:rsidRDefault="00F70974" w:rsidP="001037EC">
            <w:pPr>
              <w:spacing w:after="150"/>
              <w:rPr>
                <w:rFonts w:ascii="Arial" w:hAnsi="Arial" w:cs="Arial"/>
              </w:rPr>
            </w:pPr>
            <w:r w:rsidRPr="00F70974">
              <w:rPr>
                <w:rFonts w:ascii="Arial" w:hAnsi="Arial" w:cs="Arial"/>
                <w:b/>
                <w:color w:val="000000"/>
              </w:rPr>
              <w:t>Ј583</w:t>
            </w:r>
          </w:p>
        </w:tc>
        <w:tc>
          <w:tcPr>
            <w:tcW w:w="2040" w:type="dxa"/>
            <w:tcBorders>
              <w:top w:val="single" w:sz="8" w:space="0" w:color="000000"/>
              <w:left w:val="single" w:sz="8" w:space="0" w:color="000000"/>
              <w:bottom w:val="single" w:sz="8" w:space="0" w:color="000000"/>
              <w:right w:val="single" w:sz="8" w:space="0" w:color="000000"/>
            </w:tcBorders>
            <w:vAlign w:val="center"/>
          </w:tcPr>
          <w:p w14:paraId="3E77182C" w14:textId="77777777" w:rsidR="00F70974" w:rsidRPr="00F70974" w:rsidRDefault="00F70974" w:rsidP="001037EC">
            <w:pPr>
              <w:spacing w:after="150"/>
              <w:rPr>
                <w:rFonts w:ascii="Arial" w:hAnsi="Arial" w:cs="Arial"/>
              </w:rPr>
            </w:pPr>
            <w:r w:rsidRPr="00F70974">
              <w:rPr>
                <w:rFonts w:ascii="Arial" w:hAnsi="Arial" w:cs="Arial"/>
                <w:color w:val="000000"/>
              </w:rPr>
              <w:t>7613138.70</w:t>
            </w:r>
          </w:p>
        </w:tc>
        <w:tc>
          <w:tcPr>
            <w:tcW w:w="2040" w:type="dxa"/>
            <w:tcBorders>
              <w:top w:val="single" w:sz="8" w:space="0" w:color="000000"/>
              <w:left w:val="single" w:sz="8" w:space="0" w:color="000000"/>
              <w:bottom w:val="single" w:sz="8" w:space="0" w:color="000000"/>
              <w:right w:val="single" w:sz="8" w:space="0" w:color="000000"/>
            </w:tcBorders>
            <w:vAlign w:val="center"/>
          </w:tcPr>
          <w:p w14:paraId="79E71511" w14:textId="77777777" w:rsidR="00F70974" w:rsidRPr="00F70974" w:rsidRDefault="00F70974" w:rsidP="001037EC">
            <w:pPr>
              <w:spacing w:after="150"/>
              <w:rPr>
                <w:rFonts w:ascii="Arial" w:hAnsi="Arial" w:cs="Arial"/>
              </w:rPr>
            </w:pPr>
            <w:r w:rsidRPr="00F70974">
              <w:rPr>
                <w:rFonts w:ascii="Arial" w:hAnsi="Arial" w:cs="Arial"/>
                <w:color w:val="000000"/>
              </w:rPr>
              <w:t>4731163.10</w:t>
            </w:r>
          </w:p>
        </w:tc>
      </w:tr>
      <w:tr w:rsidR="00F70974" w:rsidRPr="00F70974" w14:paraId="107B515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77196E7" w14:textId="77777777" w:rsidR="00F70974" w:rsidRPr="00F70974" w:rsidRDefault="00F70974" w:rsidP="001037EC">
            <w:pPr>
              <w:spacing w:after="150"/>
              <w:rPr>
                <w:rFonts w:ascii="Arial" w:hAnsi="Arial" w:cs="Arial"/>
              </w:rPr>
            </w:pPr>
            <w:r w:rsidRPr="00F70974">
              <w:rPr>
                <w:rFonts w:ascii="Arial" w:hAnsi="Arial" w:cs="Arial"/>
                <w:b/>
                <w:color w:val="000000"/>
              </w:rPr>
              <w:t>Ј182</w:t>
            </w:r>
          </w:p>
        </w:tc>
        <w:tc>
          <w:tcPr>
            <w:tcW w:w="2039" w:type="dxa"/>
            <w:tcBorders>
              <w:top w:val="single" w:sz="8" w:space="0" w:color="000000"/>
              <w:left w:val="single" w:sz="8" w:space="0" w:color="000000"/>
              <w:bottom w:val="single" w:sz="8" w:space="0" w:color="000000"/>
              <w:right w:val="single" w:sz="8" w:space="0" w:color="000000"/>
            </w:tcBorders>
            <w:vAlign w:val="center"/>
          </w:tcPr>
          <w:p w14:paraId="1BB6FC6E" w14:textId="77777777" w:rsidR="00F70974" w:rsidRPr="00F70974" w:rsidRDefault="00F70974" w:rsidP="001037EC">
            <w:pPr>
              <w:spacing w:after="150"/>
              <w:rPr>
                <w:rFonts w:ascii="Arial" w:hAnsi="Arial" w:cs="Arial"/>
              </w:rPr>
            </w:pPr>
            <w:r w:rsidRPr="00F70974">
              <w:rPr>
                <w:rFonts w:ascii="Arial" w:hAnsi="Arial" w:cs="Arial"/>
                <w:color w:val="000000"/>
              </w:rPr>
              <w:t>7612220.70</w:t>
            </w:r>
          </w:p>
        </w:tc>
        <w:tc>
          <w:tcPr>
            <w:tcW w:w="2039" w:type="dxa"/>
            <w:tcBorders>
              <w:top w:val="single" w:sz="8" w:space="0" w:color="000000"/>
              <w:left w:val="single" w:sz="8" w:space="0" w:color="000000"/>
              <w:bottom w:val="single" w:sz="8" w:space="0" w:color="000000"/>
              <w:right w:val="single" w:sz="8" w:space="0" w:color="000000"/>
            </w:tcBorders>
            <w:vAlign w:val="center"/>
          </w:tcPr>
          <w:p w14:paraId="55FEB9A3" w14:textId="77777777" w:rsidR="00F70974" w:rsidRPr="00F70974" w:rsidRDefault="00F70974" w:rsidP="001037EC">
            <w:pPr>
              <w:spacing w:after="150"/>
              <w:rPr>
                <w:rFonts w:ascii="Arial" w:hAnsi="Arial" w:cs="Arial"/>
              </w:rPr>
            </w:pPr>
            <w:r w:rsidRPr="00F70974">
              <w:rPr>
                <w:rFonts w:ascii="Arial" w:hAnsi="Arial" w:cs="Arial"/>
                <w:color w:val="000000"/>
              </w:rPr>
              <w:t>4734098.76</w:t>
            </w:r>
          </w:p>
        </w:tc>
        <w:tc>
          <w:tcPr>
            <w:tcW w:w="721" w:type="dxa"/>
            <w:tcBorders>
              <w:top w:val="single" w:sz="8" w:space="0" w:color="000000"/>
              <w:left w:val="single" w:sz="8" w:space="0" w:color="000000"/>
              <w:bottom w:val="single" w:sz="8" w:space="0" w:color="000000"/>
              <w:right w:val="single" w:sz="8" w:space="0" w:color="000000"/>
            </w:tcBorders>
            <w:vAlign w:val="center"/>
          </w:tcPr>
          <w:p w14:paraId="28248C77" w14:textId="77777777" w:rsidR="00F70974" w:rsidRPr="00F70974" w:rsidRDefault="00F70974" w:rsidP="001037EC">
            <w:pPr>
              <w:spacing w:after="150"/>
              <w:rPr>
                <w:rFonts w:ascii="Arial" w:hAnsi="Arial" w:cs="Arial"/>
              </w:rPr>
            </w:pPr>
            <w:r w:rsidRPr="00F70974">
              <w:rPr>
                <w:rFonts w:ascii="Arial" w:hAnsi="Arial" w:cs="Arial"/>
                <w:b/>
                <w:color w:val="000000"/>
              </w:rPr>
              <w:t>Ј383</w:t>
            </w:r>
          </w:p>
        </w:tc>
        <w:tc>
          <w:tcPr>
            <w:tcW w:w="2039" w:type="dxa"/>
            <w:tcBorders>
              <w:top w:val="single" w:sz="8" w:space="0" w:color="000000"/>
              <w:left w:val="single" w:sz="8" w:space="0" w:color="000000"/>
              <w:bottom w:val="single" w:sz="8" w:space="0" w:color="000000"/>
              <w:right w:val="single" w:sz="8" w:space="0" w:color="000000"/>
            </w:tcBorders>
            <w:vAlign w:val="center"/>
          </w:tcPr>
          <w:p w14:paraId="1D2D7A70" w14:textId="77777777" w:rsidR="00F70974" w:rsidRPr="00F70974" w:rsidRDefault="00F70974" w:rsidP="001037EC">
            <w:pPr>
              <w:spacing w:after="150"/>
              <w:rPr>
                <w:rFonts w:ascii="Arial" w:hAnsi="Arial" w:cs="Arial"/>
              </w:rPr>
            </w:pPr>
            <w:r w:rsidRPr="00F70974">
              <w:rPr>
                <w:rFonts w:ascii="Arial" w:hAnsi="Arial" w:cs="Arial"/>
                <w:color w:val="000000"/>
              </w:rPr>
              <w:t>7609453.16</w:t>
            </w:r>
          </w:p>
        </w:tc>
        <w:tc>
          <w:tcPr>
            <w:tcW w:w="2039" w:type="dxa"/>
            <w:tcBorders>
              <w:top w:val="single" w:sz="8" w:space="0" w:color="000000"/>
              <w:left w:val="single" w:sz="8" w:space="0" w:color="000000"/>
              <w:bottom w:val="single" w:sz="8" w:space="0" w:color="000000"/>
              <w:right w:val="single" w:sz="8" w:space="0" w:color="000000"/>
            </w:tcBorders>
            <w:vAlign w:val="center"/>
          </w:tcPr>
          <w:p w14:paraId="74BEDFEB" w14:textId="77777777" w:rsidR="00F70974" w:rsidRPr="00F70974" w:rsidRDefault="00F70974" w:rsidP="001037EC">
            <w:pPr>
              <w:spacing w:after="150"/>
              <w:rPr>
                <w:rFonts w:ascii="Arial" w:hAnsi="Arial" w:cs="Arial"/>
              </w:rPr>
            </w:pPr>
            <w:r w:rsidRPr="00F70974">
              <w:rPr>
                <w:rFonts w:ascii="Arial" w:hAnsi="Arial" w:cs="Arial"/>
                <w:color w:val="000000"/>
              </w:rPr>
              <w:t>4734797.57</w:t>
            </w:r>
          </w:p>
        </w:tc>
        <w:tc>
          <w:tcPr>
            <w:tcW w:w="722" w:type="dxa"/>
            <w:tcBorders>
              <w:top w:val="single" w:sz="8" w:space="0" w:color="000000"/>
              <w:left w:val="single" w:sz="8" w:space="0" w:color="000000"/>
              <w:bottom w:val="single" w:sz="8" w:space="0" w:color="000000"/>
              <w:right w:val="single" w:sz="8" w:space="0" w:color="000000"/>
            </w:tcBorders>
            <w:vAlign w:val="center"/>
          </w:tcPr>
          <w:p w14:paraId="59A13447" w14:textId="77777777" w:rsidR="00F70974" w:rsidRPr="00F70974" w:rsidRDefault="00F70974" w:rsidP="001037EC">
            <w:pPr>
              <w:spacing w:after="150"/>
              <w:rPr>
                <w:rFonts w:ascii="Arial" w:hAnsi="Arial" w:cs="Arial"/>
              </w:rPr>
            </w:pPr>
            <w:r w:rsidRPr="00F70974">
              <w:rPr>
                <w:rFonts w:ascii="Arial" w:hAnsi="Arial" w:cs="Arial"/>
                <w:b/>
                <w:color w:val="000000"/>
              </w:rPr>
              <w:t>Ј584</w:t>
            </w:r>
          </w:p>
        </w:tc>
        <w:tc>
          <w:tcPr>
            <w:tcW w:w="2040" w:type="dxa"/>
            <w:tcBorders>
              <w:top w:val="single" w:sz="8" w:space="0" w:color="000000"/>
              <w:left w:val="single" w:sz="8" w:space="0" w:color="000000"/>
              <w:bottom w:val="single" w:sz="8" w:space="0" w:color="000000"/>
              <w:right w:val="single" w:sz="8" w:space="0" w:color="000000"/>
            </w:tcBorders>
            <w:vAlign w:val="center"/>
          </w:tcPr>
          <w:p w14:paraId="185F7604" w14:textId="77777777" w:rsidR="00F70974" w:rsidRPr="00F70974" w:rsidRDefault="00F70974" w:rsidP="001037EC">
            <w:pPr>
              <w:spacing w:after="150"/>
              <w:rPr>
                <w:rFonts w:ascii="Arial" w:hAnsi="Arial" w:cs="Arial"/>
              </w:rPr>
            </w:pPr>
            <w:r w:rsidRPr="00F70974">
              <w:rPr>
                <w:rFonts w:ascii="Arial" w:hAnsi="Arial" w:cs="Arial"/>
                <w:color w:val="000000"/>
              </w:rPr>
              <w:t>7613154.75</w:t>
            </w:r>
          </w:p>
        </w:tc>
        <w:tc>
          <w:tcPr>
            <w:tcW w:w="2040" w:type="dxa"/>
            <w:tcBorders>
              <w:top w:val="single" w:sz="8" w:space="0" w:color="000000"/>
              <w:left w:val="single" w:sz="8" w:space="0" w:color="000000"/>
              <w:bottom w:val="single" w:sz="8" w:space="0" w:color="000000"/>
              <w:right w:val="single" w:sz="8" w:space="0" w:color="000000"/>
            </w:tcBorders>
            <w:vAlign w:val="center"/>
          </w:tcPr>
          <w:p w14:paraId="213F3259" w14:textId="77777777" w:rsidR="00F70974" w:rsidRPr="00F70974" w:rsidRDefault="00F70974" w:rsidP="001037EC">
            <w:pPr>
              <w:spacing w:after="150"/>
              <w:rPr>
                <w:rFonts w:ascii="Arial" w:hAnsi="Arial" w:cs="Arial"/>
              </w:rPr>
            </w:pPr>
            <w:r w:rsidRPr="00F70974">
              <w:rPr>
                <w:rFonts w:ascii="Arial" w:hAnsi="Arial" w:cs="Arial"/>
                <w:color w:val="000000"/>
              </w:rPr>
              <w:t>4731143.66</w:t>
            </w:r>
          </w:p>
        </w:tc>
      </w:tr>
      <w:tr w:rsidR="00F70974" w:rsidRPr="00F70974" w14:paraId="22480429"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5EBEAEA" w14:textId="77777777" w:rsidR="00F70974" w:rsidRPr="00F70974" w:rsidRDefault="00F70974" w:rsidP="001037EC">
            <w:pPr>
              <w:spacing w:after="150"/>
              <w:rPr>
                <w:rFonts w:ascii="Arial" w:hAnsi="Arial" w:cs="Arial"/>
              </w:rPr>
            </w:pPr>
            <w:r w:rsidRPr="00F70974">
              <w:rPr>
                <w:rFonts w:ascii="Arial" w:hAnsi="Arial" w:cs="Arial"/>
                <w:b/>
                <w:color w:val="000000"/>
              </w:rPr>
              <w:t>Ј183</w:t>
            </w:r>
          </w:p>
        </w:tc>
        <w:tc>
          <w:tcPr>
            <w:tcW w:w="2039" w:type="dxa"/>
            <w:tcBorders>
              <w:top w:val="single" w:sz="8" w:space="0" w:color="000000"/>
              <w:left w:val="single" w:sz="8" w:space="0" w:color="000000"/>
              <w:bottom w:val="single" w:sz="8" w:space="0" w:color="000000"/>
              <w:right w:val="single" w:sz="8" w:space="0" w:color="000000"/>
            </w:tcBorders>
            <w:vAlign w:val="center"/>
          </w:tcPr>
          <w:p w14:paraId="26A00653" w14:textId="77777777" w:rsidR="00F70974" w:rsidRPr="00F70974" w:rsidRDefault="00F70974" w:rsidP="001037EC">
            <w:pPr>
              <w:spacing w:after="150"/>
              <w:rPr>
                <w:rFonts w:ascii="Arial" w:hAnsi="Arial" w:cs="Arial"/>
              </w:rPr>
            </w:pPr>
            <w:r w:rsidRPr="00F70974">
              <w:rPr>
                <w:rFonts w:ascii="Arial" w:hAnsi="Arial" w:cs="Arial"/>
                <w:color w:val="000000"/>
              </w:rPr>
              <w:t>7612199.25</w:t>
            </w:r>
          </w:p>
        </w:tc>
        <w:tc>
          <w:tcPr>
            <w:tcW w:w="2039" w:type="dxa"/>
            <w:tcBorders>
              <w:top w:val="single" w:sz="8" w:space="0" w:color="000000"/>
              <w:left w:val="single" w:sz="8" w:space="0" w:color="000000"/>
              <w:bottom w:val="single" w:sz="8" w:space="0" w:color="000000"/>
              <w:right w:val="single" w:sz="8" w:space="0" w:color="000000"/>
            </w:tcBorders>
            <w:vAlign w:val="center"/>
          </w:tcPr>
          <w:p w14:paraId="641F6688" w14:textId="77777777" w:rsidR="00F70974" w:rsidRPr="00F70974" w:rsidRDefault="00F70974" w:rsidP="001037EC">
            <w:pPr>
              <w:spacing w:after="150"/>
              <w:rPr>
                <w:rFonts w:ascii="Arial" w:hAnsi="Arial" w:cs="Arial"/>
              </w:rPr>
            </w:pPr>
            <w:r w:rsidRPr="00F70974">
              <w:rPr>
                <w:rFonts w:ascii="Arial" w:hAnsi="Arial" w:cs="Arial"/>
                <w:color w:val="000000"/>
              </w:rPr>
              <w:t>4734114.98</w:t>
            </w:r>
          </w:p>
        </w:tc>
        <w:tc>
          <w:tcPr>
            <w:tcW w:w="721" w:type="dxa"/>
            <w:tcBorders>
              <w:top w:val="single" w:sz="8" w:space="0" w:color="000000"/>
              <w:left w:val="single" w:sz="8" w:space="0" w:color="000000"/>
              <w:bottom w:val="single" w:sz="8" w:space="0" w:color="000000"/>
              <w:right w:val="single" w:sz="8" w:space="0" w:color="000000"/>
            </w:tcBorders>
            <w:vAlign w:val="center"/>
          </w:tcPr>
          <w:p w14:paraId="23AD5B15" w14:textId="77777777" w:rsidR="00F70974" w:rsidRPr="00F70974" w:rsidRDefault="00F70974" w:rsidP="001037EC">
            <w:pPr>
              <w:spacing w:after="150"/>
              <w:rPr>
                <w:rFonts w:ascii="Arial" w:hAnsi="Arial" w:cs="Arial"/>
              </w:rPr>
            </w:pPr>
            <w:r w:rsidRPr="00F70974">
              <w:rPr>
                <w:rFonts w:ascii="Arial" w:hAnsi="Arial" w:cs="Arial"/>
                <w:b/>
                <w:color w:val="000000"/>
              </w:rPr>
              <w:t>Ј384</w:t>
            </w:r>
          </w:p>
        </w:tc>
        <w:tc>
          <w:tcPr>
            <w:tcW w:w="2039" w:type="dxa"/>
            <w:tcBorders>
              <w:top w:val="single" w:sz="8" w:space="0" w:color="000000"/>
              <w:left w:val="single" w:sz="8" w:space="0" w:color="000000"/>
              <w:bottom w:val="single" w:sz="8" w:space="0" w:color="000000"/>
              <w:right w:val="single" w:sz="8" w:space="0" w:color="000000"/>
            </w:tcBorders>
            <w:vAlign w:val="center"/>
          </w:tcPr>
          <w:p w14:paraId="4C8BE8C7" w14:textId="77777777" w:rsidR="00F70974" w:rsidRPr="00F70974" w:rsidRDefault="00F70974" w:rsidP="001037EC">
            <w:pPr>
              <w:spacing w:after="150"/>
              <w:rPr>
                <w:rFonts w:ascii="Arial" w:hAnsi="Arial" w:cs="Arial"/>
              </w:rPr>
            </w:pPr>
            <w:r w:rsidRPr="00F70974">
              <w:rPr>
                <w:rFonts w:ascii="Arial" w:hAnsi="Arial" w:cs="Arial"/>
                <w:color w:val="000000"/>
              </w:rPr>
              <w:t>7609490.24</w:t>
            </w:r>
          </w:p>
        </w:tc>
        <w:tc>
          <w:tcPr>
            <w:tcW w:w="2039" w:type="dxa"/>
            <w:tcBorders>
              <w:top w:val="single" w:sz="8" w:space="0" w:color="000000"/>
              <w:left w:val="single" w:sz="8" w:space="0" w:color="000000"/>
              <w:bottom w:val="single" w:sz="8" w:space="0" w:color="000000"/>
              <w:right w:val="single" w:sz="8" w:space="0" w:color="000000"/>
            </w:tcBorders>
            <w:vAlign w:val="center"/>
          </w:tcPr>
          <w:p w14:paraId="2E6E0451" w14:textId="77777777" w:rsidR="00F70974" w:rsidRPr="00F70974" w:rsidRDefault="00F70974" w:rsidP="001037EC">
            <w:pPr>
              <w:spacing w:after="150"/>
              <w:rPr>
                <w:rFonts w:ascii="Arial" w:hAnsi="Arial" w:cs="Arial"/>
              </w:rPr>
            </w:pPr>
            <w:r w:rsidRPr="00F70974">
              <w:rPr>
                <w:rFonts w:ascii="Arial" w:hAnsi="Arial" w:cs="Arial"/>
                <w:color w:val="000000"/>
              </w:rPr>
              <w:t>4734796.06</w:t>
            </w:r>
          </w:p>
        </w:tc>
        <w:tc>
          <w:tcPr>
            <w:tcW w:w="722" w:type="dxa"/>
            <w:tcBorders>
              <w:top w:val="single" w:sz="8" w:space="0" w:color="000000"/>
              <w:left w:val="single" w:sz="8" w:space="0" w:color="000000"/>
              <w:bottom w:val="single" w:sz="8" w:space="0" w:color="000000"/>
              <w:right w:val="single" w:sz="8" w:space="0" w:color="000000"/>
            </w:tcBorders>
            <w:vAlign w:val="center"/>
          </w:tcPr>
          <w:p w14:paraId="4DA87217" w14:textId="77777777" w:rsidR="00F70974" w:rsidRPr="00F70974" w:rsidRDefault="00F70974" w:rsidP="001037EC">
            <w:pPr>
              <w:spacing w:after="150"/>
              <w:rPr>
                <w:rFonts w:ascii="Arial" w:hAnsi="Arial" w:cs="Arial"/>
              </w:rPr>
            </w:pPr>
            <w:r w:rsidRPr="00F70974">
              <w:rPr>
                <w:rFonts w:ascii="Arial" w:hAnsi="Arial" w:cs="Arial"/>
                <w:b/>
                <w:color w:val="000000"/>
              </w:rPr>
              <w:t>Ј585</w:t>
            </w:r>
          </w:p>
        </w:tc>
        <w:tc>
          <w:tcPr>
            <w:tcW w:w="2040" w:type="dxa"/>
            <w:tcBorders>
              <w:top w:val="single" w:sz="8" w:space="0" w:color="000000"/>
              <w:left w:val="single" w:sz="8" w:space="0" w:color="000000"/>
              <w:bottom w:val="single" w:sz="8" w:space="0" w:color="000000"/>
              <w:right w:val="single" w:sz="8" w:space="0" w:color="000000"/>
            </w:tcBorders>
            <w:vAlign w:val="center"/>
          </w:tcPr>
          <w:p w14:paraId="522DADF4" w14:textId="77777777" w:rsidR="00F70974" w:rsidRPr="00F70974" w:rsidRDefault="00F70974" w:rsidP="001037EC">
            <w:pPr>
              <w:spacing w:after="150"/>
              <w:rPr>
                <w:rFonts w:ascii="Arial" w:hAnsi="Arial" w:cs="Arial"/>
              </w:rPr>
            </w:pPr>
            <w:r w:rsidRPr="00F70974">
              <w:rPr>
                <w:rFonts w:ascii="Arial" w:hAnsi="Arial" w:cs="Arial"/>
                <w:color w:val="000000"/>
              </w:rPr>
              <w:t>7613162.77</w:t>
            </w:r>
          </w:p>
        </w:tc>
        <w:tc>
          <w:tcPr>
            <w:tcW w:w="2040" w:type="dxa"/>
            <w:tcBorders>
              <w:top w:val="single" w:sz="8" w:space="0" w:color="000000"/>
              <w:left w:val="single" w:sz="8" w:space="0" w:color="000000"/>
              <w:bottom w:val="single" w:sz="8" w:space="0" w:color="000000"/>
              <w:right w:val="single" w:sz="8" w:space="0" w:color="000000"/>
            </w:tcBorders>
            <w:vAlign w:val="center"/>
          </w:tcPr>
          <w:p w14:paraId="3D773C10" w14:textId="77777777" w:rsidR="00F70974" w:rsidRPr="00F70974" w:rsidRDefault="00F70974" w:rsidP="001037EC">
            <w:pPr>
              <w:spacing w:after="150"/>
              <w:rPr>
                <w:rFonts w:ascii="Arial" w:hAnsi="Arial" w:cs="Arial"/>
              </w:rPr>
            </w:pPr>
            <w:r w:rsidRPr="00F70974">
              <w:rPr>
                <w:rFonts w:ascii="Arial" w:hAnsi="Arial" w:cs="Arial"/>
                <w:color w:val="000000"/>
              </w:rPr>
              <w:t>4731136.54</w:t>
            </w:r>
          </w:p>
        </w:tc>
      </w:tr>
      <w:tr w:rsidR="00F70974" w:rsidRPr="00F70974" w14:paraId="1A5FECFF"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FD46446" w14:textId="77777777" w:rsidR="00F70974" w:rsidRPr="00F70974" w:rsidRDefault="00F70974" w:rsidP="001037EC">
            <w:pPr>
              <w:spacing w:after="150"/>
              <w:rPr>
                <w:rFonts w:ascii="Arial" w:hAnsi="Arial" w:cs="Arial"/>
              </w:rPr>
            </w:pPr>
            <w:r w:rsidRPr="00F70974">
              <w:rPr>
                <w:rFonts w:ascii="Arial" w:hAnsi="Arial" w:cs="Arial"/>
                <w:b/>
                <w:color w:val="000000"/>
              </w:rPr>
              <w:t>Ј184</w:t>
            </w:r>
          </w:p>
        </w:tc>
        <w:tc>
          <w:tcPr>
            <w:tcW w:w="2039" w:type="dxa"/>
            <w:tcBorders>
              <w:top w:val="single" w:sz="8" w:space="0" w:color="000000"/>
              <w:left w:val="single" w:sz="8" w:space="0" w:color="000000"/>
              <w:bottom w:val="single" w:sz="8" w:space="0" w:color="000000"/>
              <w:right w:val="single" w:sz="8" w:space="0" w:color="000000"/>
            </w:tcBorders>
            <w:vAlign w:val="center"/>
          </w:tcPr>
          <w:p w14:paraId="5217A0EE" w14:textId="77777777" w:rsidR="00F70974" w:rsidRPr="00F70974" w:rsidRDefault="00F70974" w:rsidP="001037EC">
            <w:pPr>
              <w:spacing w:after="150"/>
              <w:rPr>
                <w:rFonts w:ascii="Arial" w:hAnsi="Arial" w:cs="Arial"/>
              </w:rPr>
            </w:pPr>
            <w:r w:rsidRPr="00F70974">
              <w:rPr>
                <w:rFonts w:ascii="Arial" w:hAnsi="Arial" w:cs="Arial"/>
                <w:color w:val="000000"/>
              </w:rPr>
              <w:t>7612171.74</w:t>
            </w:r>
          </w:p>
        </w:tc>
        <w:tc>
          <w:tcPr>
            <w:tcW w:w="2039" w:type="dxa"/>
            <w:tcBorders>
              <w:top w:val="single" w:sz="8" w:space="0" w:color="000000"/>
              <w:left w:val="single" w:sz="8" w:space="0" w:color="000000"/>
              <w:bottom w:val="single" w:sz="8" w:space="0" w:color="000000"/>
              <w:right w:val="single" w:sz="8" w:space="0" w:color="000000"/>
            </w:tcBorders>
            <w:vAlign w:val="center"/>
          </w:tcPr>
          <w:p w14:paraId="6F859995" w14:textId="77777777" w:rsidR="00F70974" w:rsidRPr="00F70974" w:rsidRDefault="00F70974" w:rsidP="001037EC">
            <w:pPr>
              <w:spacing w:after="150"/>
              <w:rPr>
                <w:rFonts w:ascii="Arial" w:hAnsi="Arial" w:cs="Arial"/>
              </w:rPr>
            </w:pPr>
            <w:r w:rsidRPr="00F70974">
              <w:rPr>
                <w:rFonts w:ascii="Arial" w:hAnsi="Arial" w:cs="Arial"/>
                <w:color w:val="000000"/>
              </w:rPr>
              <w:t>4734130.65</w:t>
            </w:r>
          </w:p>
        </w:tc>
        <w:tc>
          <w:tcPr>
            <w:tcW w:w="721" w:type="dxa"/>
            <w:tcBorders>
              <w:top w:val="single" w:sz="8" w:space="0" w:color="000000"/>
              <w:left w:val="single" w:sz="8" w:space="0" w:color="000000"/>
              <w:bottom w:val="single" w:sz="8" w:space="0" w:color="000000"/>
              <w:right w:val="single" w:sz="8" w:space="0" w:color="000000"/>
            </w:tcBorders>
            <w:vAlign w:val="center"/>
          </w:tcPr>
          <w:p w14:paraId="7361E223" w14:textId="77777777" w:rsidR="00F70974" w:rsidRPr="00F70974" w:rsidRDefault="00F70974" w:rsidP="001037EC">
            <w:pPr>
              <w:spacing w:after="150"/>
              <w:rPr>
                <w:rFonts w:ascii="Arial" w:hAnsi="Arial" w:cs="Arial"/>
              </w:rPr>
            </w:pPr>
            <w:r w:rsidRPr="00F70974">
              <w:rPr>
                <w:rFonts w:ascii="Arial" w:hAnsi="Arial" w:cs="Arial"/>
                <w:b/>
                <w:color w:val="000000"/>
              </w:rPr>
              <w:t>Ј385</w:t>
            </w:r>
          </w:p>
        </w:tc>
        <w:tc>
          <w:tcPr>
            <w:tcW w:w="2039" w:type="dxa"/>
            <w:tcBorders>
              <w:top w:val="single" w:sz="8" w:space="0" w:color="000000"/>
              <w:left w:val="single" w:sz="8" w:space="0" w:color="000000"/>
              <w:bottom w:val="single" w:sz="8" w:space="0" w:color="000000"/>
              <w:right w:val="single" w:sz="8" w:space="0" w:color="000000"/>
            </w:tcBorders>
            <w:vAlign w:val="center"/>
          </w:tcPr>
          <w:p w14:paraId="0D2D400B" w14:textId="77777777" w:rsidR="00F70974" w:rsidRPr="00F70974" w:rsidRDefault="00F70974" w:rsidP="001037EC">
            <w:pPr>
              <w:spacing w:after="150"/>
              <w:rPr>
                <w:rFonts w:ascii="Arial" w:hAnsi="Arial" w:cs="Arial"/>
              </w:rPr>
            </w:pPr>
            <w:r w:rsidRPr="00F70974">
              <w:rPr>
                <w:rFonts w:ascii="Arial" w:hAnsi="Arial" w:cs="Arial"/>
                <w:color w:val="000000"/>
              </w:rPr>
              <w:t>7609508.22</w:t>
            </w:r>
          </w:p>
        </w:tc>
        <w:tc>
          <w:tcPr>
            <w:tcW w:w="2039" w:type="dxa"/>
            <w:tcBorders>
              <w:top w:val="single" w:sz="8" w:space="0" w:color="000000"/>
              <w:left w:val="single" w:sz="8" w:space="0" w:color="000000"/>
              <w:bottom w:val="single" w:sz="8" w:space="0" w:color="000000"/>
              <w:right w:val="single" w:sz="8" w:space="0" w:color="000000"/>
            </w:tcBorders>
            <w:vAlign w:val="center"/>
          </w:tcPr>
          <w:p w14:paraId="1BFEAC0E" w14:textId="77777777" w:rsidR="00F70974" w:rsidRPr="00F70974" w:rsidRDefault="00F70974" w:rsidP="001037EC">
            <w:pPr>
              <w:spacing w:after="150"/>
              <w:rPr>
                <w:rFonts w:ascii="Arial" w:hAnsi="Arial" w:cs="Arial"/>
              </w:rPr>
            </w:pPr>
            <w:r w:rsidRPr="00F70974">
              <w:rPr>
                <w:rFonts w:ascii="Arial" w:hAnsi="Arial" w:cs="Arial"/>
                <w:color w:val="000000"/>
              </w:rPr>
              <w:t>4734792.85</w:t>
            </w:r>
          </w:p>
        </w:tc>
        <w:tc>
          <w:tcPr>
            <w:tcW w:w="722" w:type="dxa"/>
            <w:tcBorders>
              <w:top w:val="single" w:sz="8" w:space="0" w:color="000000"/>
              <w:left w:val="single" w:sz="8" w:space="0" w:color="000000"/>
              <w:bottom w:val="single" w:sz="8" w:space="0" w:color="000000"/>
              <w:right w:val="single" w:sz="8" w:space="0" w:color="000000"/>
            </w:tcBorders>
            <w:vAlign w:val="center"/>
          </w:tcPr>
          <w:p w14:paraId="141B688F" w14:textId="77777777" w:rsidR="00F70974" w:rsidRPr="00F70974" w:rsidRDefault="00F70974" w:rsidP="001037EC">
            <w:pPr>
              <w:spacing w:after="150"/>
              <w:rPr>
                <w:rFonts w:ascii="Arial" w:hAnsi="Arial" w:cs="Arial"/>
              </w:rPr>
            </w:pPr>
            <w:r w:rsidRPr="00F70974">
              <w:rPr>
                <w:rFonts w:ascii="Arial" w:hAnsi="Arial" w:cs="Arial"/>
                <w:b/>
                <w:color w:val="000000"/>
              </w:rPr>
              <w:t>Ј586</w:t>
            </w:r>
          </w:p>
        </w:tc>
        <w:tc>
          <w:tcPr>
            <w:tcW w:w="2040" w:type="dxa"/>
            <w:tcBorders>
              <w:top w:val="single" w:sz="8" w:space="0" w:color="000000"/>
              <w:left w:val="single" w:sz="8" w:space="0" w:color="000000"/>
              <w:bottom w:val="single" w:sz="8" w:space="0" w:color="000000"/>
              <w:right w:val="single" w:sz="8" w:space="0" w:color="000000"/>
            </w:tcBorders>
            <w:vAlign w:val="center"/>
          </w:tcPr>
          <w:p w14:paraId="7A86F6C2" w14:textId="77777777" w:rsidR="00F70974" w:rsidRPr="00F70974" w:rsidRDefault="00F70974" w:rsidP="001037EC">
            <w:pPr>
              <w:spacing w:after="150"/>
              <w:rPr>
                <w:rFonts w:ascii="Arial" w:hAnsi="Arial" w:cs="Arial"/>
              </w:rPr>
            </w:pPr>
            <w:r w:rsidRPr="00F70974">
              <w:rPr>
                <w:rFonts w:ascii="Arial" w:hAnsi="Arial" w:cs="Arial"/>
                <w:color w:val="000000"/>
              </w:rPr>
              <w:t>7613177.22</w:t>
            </w:r>
          </w:p>
        </w:tc>
        <w:tc>
          <w:tcPr>
            <w:tcW w:w="2040" w:type="dxa"/>
            <w:tcBorders>
              <w:top w:val="single" w:sz="8" w:space="0" w:color="000000"/>
              <w:left w:val="single" w:sz="8" w:space="0" w:color="000000"/>
              <w:bottom w:val="single" w:sz="8" w:space="0" w:color="000000"/>
              <w:right w:val="single" w:sz="8" w:space="0" w:color="000000"/>
            </w:tcBorders>
            <w:vAlign w:val="center"/>
          </w:tcPr>
          <w:p w14:paraId="26B57540" w14:textId="77777777" w:rsidR="00F70974" w:rsidRPr="00F70974" w:rsidRDefault="00F70974" w:rsidP="001037EC">
            <w:pPr>
              <w:spacing w:after="150"/>
              <w:rPr>
                <w:rFonts w:ascii="Arial" w:hAnsi="Arial" w:cs="Arial"/>
              </w:rPr>
            </w:pPr>
            <w:r w:rsidRPr="00F70974">
              <w:rPr>
                <w:rFonts w:ascii="Arial" w:hAnsi="Arial" w:cs="Arial"/>
                <w:color w:val="000000"/>
              </w:rPr>
              <w:t>4731121.99</w:t>
            </w:r>
          </w:p>
        </w:tc>
      </w:tr>
      <w:tr w:rsidR="00F70974" w:rsidRPr="00F70974" w14:paraId="57812B0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D13B6D2" w14:textId="77777777" w:rsidR="00F70974" w:rsidRPr="00F70974" w:rsidRDefault="00F70974" w:rsidP="001037EC">
            <w:pPr>
              <w:spacing w:after="150"/>
              <w:rPr>
                <w:rFonts w:ascii="Arial" w:hAnsi="Arial" w:cs="Arial"/>
              </w:rPr>
            </w:pPr>
            <w:r w:rsidRPr="00F70974">
              <w:rPr>
                <w:rFonts w:ascii="Arial" w:hAnsi="Arial" w:cs="Arial"/>
                <w:b/>
                <w:color w:val="000000"/>
              </w:rPr>
              <w:t>Ј185</w:t>
            </w:r>
          </w:p>
        </w:tc>
        <w:tc>
          <w:tcPr>
            <w:tcW w:w="2039" w:type="dxa"/>
            <w:tcBorders>
              <w:top w:val="single" w:sz="8" w:space="0" w:color="000000"/>
              <w:left w:val="single" w:sz="8" w:space="0" w:color="000000"/>
              <w:bottom w:val="single" w:sz="8" w:space="0" w:color="000000"/>
              <w:right w:val="single" w:sz="8" w:space="0" w:color="000000"/>
            </w:tcBorders>
            <w:vAlign w:val="center"/>
          </w:tcPr>
          <w:p w14:paraId="28597B5E" w14:textId="77777777" w:rsidR="00F70974" w:rsidRPr="00F70974" w:rsidRDefault="00F70974" w:rsidP="001037EC">
            <w:pPr>
              <w:spacing w:after="150"/>
              <w:rPr>
                <w:rFonts w:ascii="Arial" w:hAnsi="Arial" w:cs="Arial"/>
              </w:rPr>
            </w:pPr>
            <w:r w:rsidRPr="00F70974">
              <w:rPr>
                <w:rFonts w:ascii="Arial" w:hAnsi="Arial" w:cs="Arial"/>
                <w:color w:val="000000"/>
              </w:rPr>
              <w:t>7612141.14</w:t>
            </w:r>
          </w:p>
        </w:tc>
        <w:tc>
          <w:tcPr>
            <w:tcW w:w="2039" w:type="dxa"/>
            <w:tcBorders>
              <w:top w:val="single" w:sz="8" w:space="0" w:color="000000"/>
              <w:left w:val="single" w:sz="8" w:space="0" w:color="000000"/>
              <w:bottom w:val="single" w:sz="8" w:space="0" w:color="000000"/>
              <w:right w:val="single" w:sz="8" w:space="0" w:color="000000"/>
            </w:tcBorders>
            <w:vAlign w:val="center"/>
          </w:tcPr>
          <w:p w14:paraId="0BDEA057" w14:textId="77777777" w:rsidR="00F70974" w:rsidRPr="00F70974" w:rsidRDefault="00F70974" w:rsidP="001037EC">
            <w:pPr>
              <w:spacing w:after="150"/>
              <w:rPr>
                <w:rFonts w:ascii="Arial" w:hAnsi="Arial" w:cs="Arial"/>
              </w:rPr>
            </w:pPr>
            <w:r w:rsidRPr="00F70974">
              <w:rPr>
                <w:rFonts w:ascii="Arial" w:hAnsi="Arial" w:cs="Arial"/>
                <w:color w:val="000000"/>
              </w:rPr>
              <w:t>4734138.74</w:t>
            </w:r>
          </w:p>
        </w:tc>
        <w:tc>
          <w:tcPr>
            <w:tcW w:w="721" w:type="dxa"/>
            <w:tcBorders>
              <w:top w:val="single" w:sz="8" w:space="0" w:color="000000"/>
              <w:left w:val="single" w:sz="8" w:space="0" w:color="000000"/>
              <w:bottom w:val="single" w:sz="8" w:space="0" w:color="000000"/>
              <w:right w:val="single" w:sz="8" w:space="0" w:color="000000"/>
            </w:tcBorders>
            <w:vAlign w:val="center"/>
          </w:tcPr>
          <w:p w14:paraId="76B9DF40" w14:textId="77777777" w:rsidR="00F70974" w:rsidRPr="00F70974" w:rsidRDefault="00F70974" w:rsidP="001037EC">
            <w:pPr>
              <w:spacing w:after="150"/>
              <w:rPr>
                <w:rFonts w:ascii="Arial" w:hAnsi="Arial" w:cs="Arial"/>
              </w:rPr>
            </w:pPr>
            <w:r w:rsidRPr="00F70974">
              <w:rPr>
                <w:rFonts w:ascii="Arial" w:hAnsi="Arial" w:cs="Arial"/>
                <w:b/>
                <w:color w:val="000000"/>
              </w:rPr>
              <w:t>Ј386</w:t>
            </w:r>
          </w:p>
        </w:tc>
        <w:tc>
          <w:tcPr>
            <w:tcW w:w="2039" w:type="dxa"/>
            <w:tcBorders>
              <w:top w:val="single" w:sz="8" w:space="0" w:color="000000"/>
              <w:left w:val="single" w:sz="8" w:space="0" w:color="000000"/>
              <w:bottom w:val="single" w:sz="8" w:space="0" w:color="000000"/>
              <w:right w:val="single" w:sz="8" w:space="0" w:color="000000"/>
            </w:tcBorders>
            <w:vAlign w:val="center"/>
          </w:tcPr>
          <w:p w14:paraId="53B69C8D" w14:textId="77777777" w:rsidR="00F70974" w:rsidRPr="00F70974" w:rsidRDefault="00F70974" w:rsidP="001037EC">
            <w:pPr>
              <w:spacing w:after="150"/>
              <w:rPr>
                <w:rFonts w:ascii="Arial" w:hAnsi="Arial" w:cs="Arial"/>
              </w:rPr>
            </w:pPr>
            <w:r w:rsidRPr="00F70974">
              <w:rPr>
                <w:rFonts w:ascii="Arial" w:hAnsi="Arial" w:cs="Arial"/>
                <w:color w:val="000000"/>
              </w:rPr>
              <w:t>7609524.68</w:t>
            </w:r>
          </w:p>
        </w:tc>
        <w:tc>
          <w:tcPr>
            <w:tcW w:w="2039" w:type="dxa"/>
            <w:tcBorders>
              <w:top w:val="single" w:sz="8" w:space="0" w:color="000000"/>
              <w:left w:val="single" w:sz="8" w:space="0" w:color="000000"/>
              <w:bottom w:val="single" w:sz="8" w:space="0" w:color="000000"/>
              <w:right w:val="single" w:sz="8" w:space="0" w:color="000000"/>
            </w:tcBorders>
            <w:vAlign w:val="center"/>
          </w:tcPr>
          <w:p w14:paraId="1FA0A245" w14:textId="77777777" w:rsidR="00F70974" w:rsidRPr="00F70974" w:rsidRDefault="00F70974" w:rsidP="001037EC">
            <w:pPr>
              <w:spacing w:after="150"/>
              <w:rPr>
                <w:rFonts w:ascii="Arial" w:hAnsi="Arial" w:cs="Arial"/>
              </w:rPr>
            </w:pPr>
            <w:r w:rsidRPr="00F70974">
              <w:rPr>
                <w:rFonts w:ascii="Arial" w:hAnsi="Arial" w:cs="Arial"/>
                <w:color w:val="000000"/>
              </w:rPr>
              <w:t>4734784.94</w:t>
            </w:r>
          </w:p>
        </w:tc>
        <w:tc>
          <w:tcPr>
            <w:tcW w:w="722" w:type="dxa"/>
            <w:tcBorders>
              <w:top w:val="single" w:sz="8" w:space="0" w:color="000000"/>
              <w:left w:val="single" w:sz="8" w:space="0" w:color="000000"/>
              <w:bottom w:val="single" w:sz="8" w:space="0" w:color="000000"/>
              <w:right w:val="single" w:sz="8" w:space="0" w:color="000000"/>
            </w:tcBorders>
            <w:vAlign w:val="center"/>
          </w:tcPr>
          <w:p w14:paraId="707DEAC2" w14:textId="77777777" w:rsidR="00F70974" w:rsidRPr="00F70974" w:rsidRDefault="00F70974" w:rsidP="001037EC">
            <w:pPr>
              <w:spacing w:after="150"/>
              <w:rPr>
                <w:rFonts w:ascii="Arial" w:hAnsi="Arial" w:cs="Arial"/>
              </w:rPr>
            </w:pPr>
            <w:r w:rsidRPr="00F70974">
              <w:rPr>
                <w:rFonts w:ascii="Arial" w:hAnsi="Arial" w:cs="Arial"/>
                <w:b/>
                <w:color w:val="000000"/>
              </w:rPr>
              <w:t>Ј587</w:t>
            </w:r>
          </w:p>
        </w:tc>
        <w:tc>
          <w:tcPr>
            <w:tcW w:w="2040" w:type="dxa"/>
            <w:tcBorders>
              <w:top w:val="single" w:sz="8" w:space="0" w:color="000000"/>
              <w:left w:val="single" w:sz="8" w:space="0" w:color="000000"/>
              <w:bottom w:val="single" w:sz="8" w:space="0" w:color="000000"/>
              <w:right w:val="single" w:sz="8" w:space="0" w:color="000000"/>
            </w:tcBorders>
            <w:vAlign w:val="center"/>
          </w:tcPr>
          <w:p w14:paraId="29A40F70" w14:textId="77777777" w:rsidR="00F70974" w:rsidRPr="00F70974" w:rsidRDefault="00F70974" w:rsidP="001037EC">
            <w:pPr>
              <w:spacing w:after="150"/>
              <w:rPr>
                <w:rFonts w:ascii="Arial" w:hAnsi="Arial" w:cs="Arial"/>
              </w:rPr>
            </w:pPr>
            <w:r w:rsidRPr="00F70974">
              <w:rPr>
                <w:rFonts w:ascii="Arial" w:hAnsi="Arial" w:cs="Arial"/>
                <w:color w:val="000000"/>
              </w:rPr>
              <w:t>7613189.79</w:t>
            </w:r>
          </w:p>
        </w:tc>
        <w:tc>
          <w:tcPr>
            <w:tcW w:w="2040" w:type="dxa"/>
            <w:tcBorders>
              <w:top w:val="single" w:sz="8" w:space="0" w:color="000000"/>
              <w:left w:val="single" w:sz="8" w:space="0" w:color="000000"/>
              <w:bottom w:val="single" w:sz="8" w:space="0" w:color="000000"/>
              <w:right w:val="single" w:sz="8" w:space="0" w:color="000000"/>
            </w:tcBorders>
            <w:vAlign w:val="center"/>
          </w:tcPr>
          <w:p w14:paraId="15F0F203" w14:textId="77777777" w:rsidR="00F70974" w:rsidRPr="00F70974" w:rsidRDefault="00F70974" w:rsidP="001037EC">
            <w:pPr>
              <w:spacing w:after="150"/>
              <w:rPr>
                <w:rFonts w:ascii="Arial" w:hAnsi="Arial" w:cs="Arial"/>
              </w:rPr>
            </w:pPr>
            <w:r w:rsidRPr="00F70974">
              <w:rPr>
                <w:rFonts w:ascii="Arial" w:hAnsi="Arial" w:cs="Arial"/>
                <w:color w:val="000000"/>
              </w:rPr>
              <w:t>4731105.79</w:t>
            </w:r>
          </w:p>
        </w:tc>
      </w:tr>
      <w:tr w:rsidR="00F70974" w:rsidRPr="00F70974" w14:paraId="3C78DE5E"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15C0EB3" w14:textId="77777777" w:rsidR="00F70974" w:rsidRPr="00F70974" w:rsidRDefault="00F70974" w:rsidP="001037EC">
            <w:pPr>
              <w:spacing w:after="150"/>
              <w:rPr>
                <w:rFonts w:ascii="Arial" w:hAnsi="Arial" w:cs="Arial"/>
              </w:rPr>
            </w:pPr>
            <w:r w:rsidRPr="00F70974">
              <w:rPr>
                <w:rFonts w:ascii="Arial" w:hAnsi="Arial" w:cs="Arial"/>
                <w:b/>
                <w:color w:val="000000"/>
              </w:rPr>
              <w:t>Ј186</w:t>
            </w:r>
          </w:p>
        </w:tc>
        <w:tc>
          <w:tcPr>
            <w:tcW w:w="2039" w:type="dxa"/>
            <w:tcBorders>
              <w:top w:val="single" w:sz="8" w:space="0" w:color="000000"/>
              <w:left w:val="single" w:sz="8" w:space="0" w:color="000000"/>
              <w:bottom w:val="single" w:sz="8" w:space="0" w:color="000000"/>
              <w:right w:val="single" w:sz="8" w:space="0" w:color="000000"/>
            </w:tcBorders>
            <w:vAlign w:val="center"/>
          </w:tcPr>
          <w:p w14:paraId="13AC9F21" w14:textId="77777777" w:rsidR="00F70974" w:rsidRPr="00F70974" w:rsidRDefault="00F70974" w:rsidP="001037EC">
            <w:pPr>
              <w:spacing w:after="150"/>
              <w:rPr>
                <w:rFonts w:ascii="Arial" w:hAnsi="Arial" w:cs="Arial"/>
              </w:rPr>
            </w:pPr>
            <w:r w:rsidRPr="00F70974">
              <w:rPr>
                <w:rFonts w:ascii="Arial" w:hAnsi="Arial" w:cs="Arial"/>
                <w:color w:val="000000"/>
              </w:rPr>
              <w:t>7612102.18</w:t>
            </w:r>
          </w:p>
        </w:tc>
        <w:tc>
          <w:tcPr>
            <w:tcW w:w="2039" w:type="dxa"/>
            <w:tcBorders>
              <w:top w:val="single" w:sz="8" w:space="0" w:color="000000"/>
              <w:left w:val="single" w:sz="8" w:space="0" w:color="000000"/>
              <w:bottom w:val="single" w:sz="8" w:space="0" w:color="000000"/>
              <w:right w:val="single" w:sz="8" w:space="0" w:color="000000"/>
            </w:tcBorders>
            <w:vAlign w:val="center"/>
          </w:tcPr>
          <w:p w14:paraId="60616E02" w14:textId="77777777" w:rsidR="00F70974" w:rsidRPr="00F70974" w:rsidRDefault="00F70974" w:rsidP="001037EC">
            <w:pPr>
              <w:spacing w:after="150"/>
              <w:rPr>
                <w:rFonts w:ascii="Arial" w:hAnsi="Arial" w:cs="Arial"/>
              </w:rPr>
            </w:pPr>
            <w:r w:rsidRPr="00F70974">
              <w:rPr>
                <w:rFonts w:ascii="Arial" w:hAnsi="Arial" w:cs="Arial"/>
                <w:color w:val="000000"/>
              </w:rPr>
              <w:t>4734143.80</w:t>
            </w:r>
          </w:p>
        </w:tc>
        <w:tc>
          <w:tcPr>
            <w:tcW w:w="721" w:type="dxa"/>
            <w:tcBorders>
              <w:top w:val="single" w:sz="8" w:space="0" w:color="000000"/>
              <w:left w:val="single" w:sz="8" w:space="0" w:color="000000"/>
              <w:bottom w:val="single" w:sz="8" w:space="0" w:color="000000"/>
              <w:right w:val="single" w:sz="8" w:space="0" w:color="000000"/>
            </w:tcBorders>
            <w:vAlign w:val="center"/>
          </w:tcPr>
          <w:p w14:paraId="14C62556" w14:textId="77777777" w:rsidR="00F70974" w:rsidRPr="00F70974" w:rsidRDefault="00F70974" w:rsidP="001037EC">
            <w:pPr>
              <w:spacing w:after="150"/>
              <w:rPr>
                <w:rFonts w:ascii="Arial" w:hAnsi="Arial" w:cs="Arial"/>
              </w:rPr>
            </w:pPr>
            <w:r w:rsidRPr="00F70974">
              <w:rPr>
                <w:rFonts w:ascii="Arial" w:hAnsi="Arial" w:cs="Arial"/>
                <w:b/>
                <w:color w:val="000000"/>
              </w:rPr>
              <w:t>Ј387</w:t>
            </w:r>
          </w:p>
        </w:tc>
        <w:tc>
          <w:tcPr>
            <w:tcW w:w="2039" w:type="dxa"/>
            <w:tcBorders>
              <w:top w:val="single" w:sz="8" w:space="0" w:color="000000"/>
              <w:left w:val="single" w:sz="8" w:space="0" w:color="000000"/>
              <w:bottom w:val="single" w:sz="8" w:space="0" w:color="000000"/>
              <w:right w:val="single" w:sz="8" w:space="0" w:color="000000"/>
            </w:tcBorders>
            <w:vAlign w:val="center"/>
          </w:tcPr>
          <w:p w14:paraId="10930938" w14:textId="77777777" w:rsidR="00F70974" w:rsidRPr="00F70974" w:rsidRDefault="00F70974" w:rsidP="001037EC">
            <w:pPr>
              <w:spacing w:after="150"/>
              <w:rPr>
                <w:rFonts w:ascii="Arial" w:hAnsi="Arial" w:cs="Arial"/>
              </w:rPr>
            </w:pPr>
            <w:r w:rsidRPr="00F70974">
              <w:rPr>
                <w:rFonts w:ascii="Arial" w:hAnsi="Arial" w:cs="Arial"/>
                <w:color w:val="000000"/>
              </w:rPr>
              <w:t>7609550.41</w:t>
            </w:r>
          </w:p>
        </w:tc>
        <w:tc>
          <w:tcPr>
            <w:tcW w:w="2039" w:type="dxa"/>
            <w:tcBorders>
              <w:top w:val="single" w:sz="8" w:space="0" w:color="000000"/>
              <w:left w:val="single" w:sz="8" w:space="0" w:color="000000"/>
              <w:bottom w:val="single" w:sz="8" w:space="0" w:color="000000"/>
              <w:right w:val="single" w:sz="8" w:space="0" w:color="000000"/>
            </w:tcBorders>
            <w:vAlign w:val="center"/>
          </w:tcPr>
          <w:p w14:paraId="73D56CED" w14:textId="77777777" w:rsidR="00F70974" w:rsidRPr="00F70974" w:rsidRDefault="00F70974" w:rsidP="001037EC">
            <w:pPr>
              <w:spacing w:after="150"/>
              <w:rPr>
                <w:rFonts w:ascii="Arial" w:hAnsi="Arial" w:cs="Arial"/>
              </w:rPr>
            </w:pPr>
            <w:r w:rsidRPr="00F70974">
              <w:rPr>
                <w:rFonts w:ascii="Arial" w:hAnsi="Arial" w:cs="Arial"/>
                <w:color w:val="000000"/>
              </w:rPr>
              <w:t>4734767.95</w:t>
            </w:r>
          </w:p>
        </w:tc>
        <w:tc>
          <w:tcPr>
            <w:tcW w:w="722" w:type="dxa"/>
            <w:tcBorders>
              <w:top w:val="single" w:sz="8" w:space="0" w:color="000000"/>
              <w:left w:val="single" w:sz="8" w:space="0" w:color="000000"/>
              <w:bottom w:val="single" w:sz="8" w:space="0" w:color="000000"/>
              <w:right w:val="single" w:sz="8" w:space="0" w:color="000000"/>
            </w:tcBorders>
            <w:vAlign w:val="center"/>
          </w:tcPr>
          <w:p w14:paraId="5DC0BA28" w14:textId="77777777" w:rsidR="00F70974" w:rsidRPr="00F70974" w:rsidRDefault="00F70974" w:rsidP="001037EC">
            <w:pPr>
              <w:spacing w:after="150"/>
              <w:rPr>
                <w:rFonts w:ascii="Arial" w:hAnsi="Arial" w:cs="Arial"/>
              </w:rPr>
            </w:pPr>
            <w:r w:rsidRPr="00F70974">
              <w:rPr>
                <w:rFonts w:ascii="Arial" w:hAnsi="Arial" w:cs="Arial"/>
                <w:b/>
                <w:color w:val="000000"/>
              </w:rPr>
              <w:t>Ј588</w:t>
            </w:r>
          </w:p>
        </w:tc>
        <w:tc>
          <w:tcPr>
            <w:tcW w:w="2040" w:type="dxa"/>
            <w:tcBorders>
              <w:top w:val="single" w:sz="8" w:space="0" w:color="000000"/>
              <w:left w:val="single" w:sz="8" w:space="0" w:color="000000"/>
              <w:bottom w:val="single" w:sz="8" w:space="0" w:color="000000"/>
              <w:right w:val="single" w:sz="8" w:space="0" w:color="000000"/>
            </w:tcBorders>
            <w:vAlign w:val="center"/>
          </w:tcPr>
          <w:p w14:paraId="45B26653" w14:textId="77777777" w:rsidR="00F70974" w:rsidRPr="00F70974" w:rsidRDefault="00F70974" w:rsidP="001037EC">
            <w:pPr>
              <w:spacing w:after="150"/>
              <w:rPr>
                <w:rFonts w:ascii="Arial" w:hAnsi="Arial" w:cs="Arial"/>
              </w:rPr>
            </w:pPr>
            <w:r w:rsidRPr="00F70974">
              <w:rPr>
                <w:rFonts w:ascii="Arial" w:hAnsi="Arial" w:cs="Arial"/>
                <w:color w:val="000000"/>
              </w:rPr>
              <w:t>7613200.29</w:t>
            </w:r>
          </w:p>
        </w:tc>
        <w:tc>
          <w:tcPr>
            <w:tcW w:w="2040" w:type="dxa"/>
            <w:tcBorders>
              <w:top w:val="single" w:sz="8" w:space="0" w:color="000000"/>
              <w:left w:val="single" w:sz="8" w:space="0" w:color="000000"/>
              <w:bottom w:val="single" w:sz="8" w:space="0" w:color="000000"/>
              <w:right w:val="single" w:sz="8" w:space="0" w:color="000000"/>
            </w:tcBorders>
            <w:vAlign w:val="center"/>
          </w:tcPr>
          <w:p w14:paraId="680C572A" w14:textId="77777777" w:rsidR="00F70974" w:rsidRPr="00F70974" w:rsidRDefault="00F70974" w:rsidP="001037EC">
            <w:pPr>
              <w:spacing w:after="150"/>
              <w:rPr>
                <w:rFonts w:ascii="Arial" w:hAnsi="Arial" w:cs="Arial"/>
              </w:rPr>
            </w:pPr>
            <w:r w:rsidRPr="00F70974">
              <w:rPr>
                <w:rFonts w:ascii="Arial" w:hAnsi="Arial" w:cs="Arial"/>
                <w:color w:val="000000"/>
              </w:rPr>
              <w:t>4731088.18</w:t>
            </w:r>
          </w:p>
        </w:tc>
      </w:tr>
      <w:tr w:rsidR="00F70974" w:rsidRPr="00F70974" w14:paraId="20A3F55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3F79C83" w14:textId="77777777" w:rsidR="00F70974" w:rsidRPr="00F70974" w:rsidRDefault="00F70974" w:rsidP="001037EC">
            <w:pPr>
              <w:spacing w:after="150"/>
              <w:rPr>
                <w:rFonts w:ascii="Arial" w:hAnsi="Arial" w:cs="Arial"/>
              </w:rPr>
            </w:pPr>
            <w:r w:rsidRPr="00F70974">
              <w:rPr>
                <w:rFonts w:ascii="Arial" w:hAnsi="Arial" w:cs="Arial"/>
                <w:b/>
                <w:color w:val="000000"/>
              </w:rPr>
              <w:t>Ј187</w:t>
            </w:r>
          </w:p>
        </w:tc>
        <w:tc>
          <w:tcPr>
            <w:tcW w:w="2039" w:type="dxa"/>
            <w:tcBorders>
              <w:top w:val="single" w:sz="8" w:space="0" w:color="000000"/>
              <w:left w:val="single" w:sz="8" w:space="0" w:color="000000"/>
              <w:bottom w:val="single" w:sz="8" w:space="0" w:color="000000"/>
              <w:right w:val="single" w:sz="8" w:space="0" w:color="000000"/>
            </w:tcBorders>
            <w:vAlign w:val="center"/>
          </w:tcPr>
          <w:p w14:paraId="4D3BF155" w14:textId="77777777" w:rsidR="00F70974" w:rsidRPr="00F70974" w:rsidRDefault="00F70974" w:rsidP="001037EC">
            <w:pPr>
              <w:spacing w:after="150"/>
              <w:rPr>
                <w:rFonts w:ascii="Arial" w:hAnsi="Arial" w:cs="Arial"/>
              </w:rPr>
            </w:pPr>
            <w:r w:rsidRPr="00F70974">
              <w:rPr>
                <w:rFonts w:ascii="Arial" w:hAnsi="Arial" w:cs="Arial"/>
                <w:color w:val="000000"/>
              </w:rPr>
              <w:t>7612080.40</w:t>
            </w:r>
          </w:p>
        </w:tc>
        <w:tc>
          <w:tcPr>
            <w:tcW w:w="2039" w:type="dxa"/>
            <w:tcBorders>
              <w:top w:val="single" w:sz="8" w:space="0" w:color="000000"/>
              <w:left w:val="single" w:sz="8" w:space="0" w:color="000000"/>
              <w:bottom w:val="single" w:sz="8" w:space="0" w:color="000000"/>
              <w:right w:val="single" w:sz="8" w:space="0" w:color="000000"/>
            </w:tcBorders>
            <w:vAlign w:val="center"/>
          </w:tcPr>
          <w:p w14:paraId="0FA61602" w14:textId="77777777" w:rsidR="00F70974" w:rsidRPr="00F70974" w:rsidRDefault="00F70974" w:rsidP="001037EC">
            <w:pPr>
              <w:spacing w:after="150"/>
              <w:rPr>
                <w:rFonts w:ascii="Arial" w:hAnsi="Arial" w:cs="Arial"/>
              </w:rPr>
            </w:pPr>
            <w:r w:rsidRPr="00F70974">
              <w:rPr>
                <w:rFonts w:ascii="Arial" w:hAnsi="Arial" w:cs="Arial"/>
                <w:color w:val="000000"/>
              </w:rPr>
              <w:t>4734148.98</w:t>
            </w:r>
          </w:p>
        </w:tc>
        <w:tc>
          <w:tcPr>
            <w:tcW w:w="721" w:type="dxa"/>
            <w:tcBorders>
              <w:top w:val="single" w:sz="8" w:space="0" w:color="000000"/>
              <w:left w:val="single" w:sz="8" w:space="0" w:color="000000"/>
              <w:bottom w:val="single" w:sz="8" w:space="0" w:color="000000"/>
              <w:right w:val="single" w:sz="8" w:space="0" w:color="000000"/>
            </w:tcBorders>
            <w:vAlign w:val="center"/>
          </w:tcPr>
          <w:p w14:paraId="71A7132E" w14:textId="77777777" w:rsidR="00F70974" w:rsidRPr="00F70974" w:rsidRDefault="00F70974" w:rsidP="001037EC">
            <w:pPr>
              <w:spacing w:after="150"/>
              <w:rPr>
                <w:rFonts w:ascii="Arial" w:hAnsi="Arial" w:cs="Arial"/>
              </w:rPr>
            </w:pPr>
            <w:r w:rsidRPr="00F70974">
              <w:rPr>
                <w:rFonts w:ascii="Arial" w:hAnsi="Arial" w:cs="Arial"/>
                <w:b/>
                <w:color w:val="000000"/>
              </w:rPr>
              <w:t>Ј388</w:t>
            </w:r>
          </w:p>
        </w:tc>
        <w:tc>
          <w:tcPr>
            <w:tcW w:w="2039" w:type="dxa"/>
            <w:tcBorders>
              <w:top w:val="single" w:sz="8" w:space="0" w:color="000000"/>
              <w:left w:val="single" w:sz="8" w:space="0" w:color="000000"/>
              <w:bottom w:val="single" w:sz="8" w:space="0" w:color="000000"/>
              <w:right w:val="single" w:sz="8" w:space="0" w:color="000000"/>
            </w:tcBorders>
            <w:vAlign w:val="center"/>
          </w:tcPr>
          <w:p w14:paraId="3197BE5A" w14:textId="77777777" w:rsidR="00F70974" w:rsidRPr="00F70974" w:rsidRDefault="00F70974" w:rsidP="001037EC">
            <w:pPr>
              <w:spacing w:after="150"/>
              <w:rPr>
                <w:rFonts w:ascii="Arial" w:hAnsi="Arial" w:cs="Arial"/>
              </w:rPr>
            </w:pPr>
            <w:r w:rsidRPr="00F70974">
              <w:rPr>
                <w:rFonts w:ascii="Arial" w:hAnsi="Arial" w:cs="Arial"/>
                <w:color w:val="000000"/>
              </w:rPr>
              <w:t>7609577.61</w:t>
            </w:r>
          </w:p>
        </w:tc>
        <w:tc>
          <w:tcPr>
            <w:tcW w:w="2039" w:type="dxa"/>
            <w:tcBorders>
              <w:top w:val="single" w:sz="8" w:space="0" w:color="000000"/>
              <w:left w:val="single" w:sz="8" w:space="0" w:color="000000"/>
              <w:bottom w:val="single" w:sz="8" w:space="0" w:color="000000"/>
              <w:right w:val="single" w:sz="8" w:space="0" w:color="000000"/>
            </w:tcBorders>
            <w:vAlign w:val="center"/>
          </w:tcPr>
          <w:p w14:paraId="256E593D" w14:textId="77777777" w:rsidR="00F70974" w:rsidRPr="00F70974" w:rsidRDefault="00F70974" w:rsidP="001037EC">
            <w:pPr>
              <w:spacing w:after="150"/>
              <w:rPr>
                <w:rFonts w:ascii="Arial" w:hAnsi="Arial" w:cs="Arial"/>
              </w:rPr>
            </w:pPr>
            <w:r w:rsidRPr="00F70974">
              <w:rPr>
                <w:rFonts w:ascii="Arial" w:hAnsi="Arial" w:cs="Arial"/>
                <w:color w:val="000000"/>
              </w:rPr>
              <w:t>4734754.18</w:t>
            </w:r>
          </w:p>
        </w:tc>
        <w:tc>
          <w:tcPr>
            <w:tcW w:w="722" w:type="dxa"/>
            <w:tcBorders>
              <w:top w:val="single" w:sz="8" w:space="0" w:color="000000"/>
              <w:left w:val="single" w:sz="8" w:space="0" w:color="000000"/>
              <w:bottom w:val="single" w:sz="8" w:space="0" w:color="000000"/>
              <w:right w:val="single" w:sz="8" w:space="0" w:color="000000"/>
            </w:tcBorders>
            <w:vAlign w:val="center"/>
          </w:tcPr>
          <w:p w14:paraId="15624B22" w14:textId="77777777" w:rsidR="00F70974" w:rsidRPr="00F70974" w:rsidRDefault="00F70974" w:rsidP="001037EC">
            <w:pPr>
              <w:spacing w:after="150"/>
              <w:rPr>
                <w:rFonts w:ascii="Arial" w:hAnsi="Arial" w:cs="Arial"/>
              </w:rPr>
            </w:pPr>
            <w:r w:rsidRPr="00F70974">
              <w:rPr>
                <w:rFonts w:ascii="Arial" w:hAnsi="Arial" w:cs="Arial"/>
                <w:b/>
                <w:color w:val="000000"/>
              </w:rPr>
              <w:t>Ј589</w:t>
            </w:r>
          </w:p>
        </w:tc>
        <w:tc>
          <w:tcPr>
            <w:tcW w:w="2040" w:type="dxa"/>
            <w:tcBorders>
              <w:top w:val="single" w:sz="8" w:space="0" w:color="000000"/>
              <w:left w:val="single" w:sz="8" w:space="0" w:color="000000"/>
              <w:bottom w:val="single" w:sz="8" w:space="0" w:color="000000"/>
              <w:right w:val="single" w:sz="8" w:space="0" w:color="000000"/>
            </w:tcBorders>
            <w:vAlign w:val="center"/>
          </w:tcPr>
          <w:p w14:paraId="76E9263F" w14:textId="77777777" w:rsidR="00F70974" w:rsidRPr="00F70974" w:rsidRDefault="00F70974" w:rsidP="001037EC">
            <w:pPr>
              <w:spacing w:after="150"/>
              <w:rPr>
                <w:rFonts w:ascii="Arial" w:hAnsi="Arial" w:cs="Arial"/>
              </w:rPr>
            </w:pPr>
            <w:r w:rsidRPr="00F70974">
              <w:rPr>
                <w:rFonts w:ascii="Arial" w:hAnsi="Arial" w:cs="Arial"/>
                <w:color w:val="000000"/>
              </w:rPr>
              <w:t>7613208.56</w:t>
            </w:r>
          </w:p>
        </w:tc>
        <w:tc>
          <w:tcPr>
            <w:tcW w:w="2040" w:type="dxa"/>
            <w:tcBorders>
              <w:top w:val="single" w:sz="8" w:space="0" w:color="000000"/>
              <w:left w:val="single" w:sz="8" w:space="0" w:color="000000"/>
              <w:bottom w:val="single" w:sz="8" w:space="0" w:color="000000"/>
              <w:right w:val="single" w:sz="8" w:space="0" w:color="000000"/>
            </w:tcBorders>
            <w:vAlign w:val="center"/>
          </w:tcPr>
          <w:p w14:paraId="696D495A" w14:textId="77777777" w:rsidR="00F70974" w:rsidRPr="00F70974" w:rsidRDefault="00F70974" w:rsidP="001037EC">
            <w:pPr>
              <w:spacing w:after="150"/>
              <w:rPr>
                <w:rFonts w:ascii="Arial" w:hAnsi="Arial" w:cs="Arial"/>
              </w:rPr>
            </w:pPr>
            <w:r w:rsidRPr="00F70974">
              <w:rPr>
                <w:rFonts w:ascii="Arial" w:hAnsi="Arial" w:cs="Arial"/>
                <w:color w:val="000000"/>
              </w:rPr>
              <w:t>4731069.42</w:t>
            </w:r>
          </w:p>
        </w:tc>
      </w:tr>
      <w:tr w:rsidR="00F70974" w:rsidRPr="00F70974" w14:paraId="3E92FB2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D06BBF4" w14:textId="77777777" w:rsidR="00F70974" w:rsidRPr="00F70974" w:rsidRDefault="00F70974" w:rsidP="001037EC">
            <w:pPr>
              <w:spacing w:after="150"/>
              <w:rPr>
                <w:rFonts w:ascii="Arial" w:hAnsi="Arial" w:cs="Arial"/>
              </w:rPr>
            </w:pPr>
            <w:r w:rsidRPr="00F70974">
              <w:rPr>
                <w:rFonts w:ascii="Arial" w:hAnsi="Arial" w:cs="Arial"/>
                <w:b/>
                <w:color w:val="000000"/>
              </w:rPr>
              <w:t>Ј188</w:t>
            </w:r>
          </w:p>
        </w:tc>
        <w:tc>
          <w:tcPr>
            <w:tcW w:w="2039" w:type="dxa"/>
            <w:tcBorders>
              <w:top w:val="single" w:sz="8" w:space="0" w:color="000000"/>
              <w:left w:val="single" w:sz="8" w:space="0" w:color="000000"/>
              <w:bottom w:val="single" w:sz="8" w:space="0" w:color="000000"/>
              <w:right w:val="single" w:sz="8" w:space="0" w:color="000000"/>
            </w:tcBorders>
            <w:vAlign w:val="center"/>
          </w:tcPr>
          <w:p w14:paraId="16655AD5" w14:textId="77777777" w:rsidR="00F70974" w:rsidRPr="00F70974" w:rsidRDefault="00F70974" w:rsidP="001037EC">
            <w:pPr>
              <w:spacing w:after="150"/>
              <w:rPr>
                <w:rFonts w:ascii="Arial" w:hAnsi="Arial" w:cs="Arial"/>
              </w:rPr>
            </w:pPr>
            <w:r w:rsidRPr="00F70974">
              <w:rPr>
                <w:rFonts w:ascii="Arial" w:hAnsi="Arial" w:cs="Arial"/>
                <w:color w:val="000000"/>
              </w:rPr>
              <w:t>7612060.16</w:t>
            </w:r>
          </w:p>
        </w:tc>
        <w:tc>
          <w:tcPr>
            <w:tcW w:w="2039" w:type="dxa"/>
            <w:tcBorders>
              <w:top w:val="single" w:sz="8" w:space="0" w:color="000000"/>
              <w:left w:val="single" w:sz="8" w:space="0" w:color="000000"/>
              <w:bottom w:val="single" w:sz="8" w:space="0" w:color="000000"/>
              <w:right w:val="single" w:sz="8" w:space="0" w:color="000000"/>
            </w:tcBorders>
            <w:vAlign w:val="center"/>
          </w:tcPr>
          <w:p w14:paraId="495A5307" w14:textId="77777777" w:rsidR="00F70974" w:rsidRPr="00F70974" w:rsidRDefault="00F70974" w:rsidP="001037EC">
            <w:pPr>
              <w:spacing w:after="150"/>
              <w:rPr>
                <w:rFonts w:ascii="Arial" w:hAnsi="Arial" w:cs="Arial"/>
              </w:rPr>
            </w:pPr>
            <w:r w:rsidRPr="00F70974">
              <w:rPr>
                <w:rFonts w:ascii="Arial" w:hAnsi="Arial" w:cs="Arial"/>
                <w:color w:val="000000"/>
              </w:rPr>
              <w:t>4734158.56</w:t>
            </w:r>
          </w:p>
        </w:tc>
        <w:tc>
          <w:tcPr>
            <w:tcW w:w="721" w:type="dxa"/>
            <w:tcBorders>
              <w:top w:val="single" w:sz="8" w:space="0" w:color="000000"/>
              <w:left w:val="single" w:sz="8" w:space="0" w:color="000000"/>
              <w:bottom w:val="single" w:sz="8" w:space="0" w:color="000000"/>
              <w:right w:val="single" w:sz="8" w:space="0" w:color="000000"/>
            </w:tcBorders>
            <w:vAlign w:val="center"/>
          </w:tcPr>
          <w:p w14:paraId="29300F7B" w14:textId="77777777" w:rsidR="00F70974" w:rsidRPr="00F70974" w:rsidRDefault="00F70974" w:rsidP="001037EC">
            <w:pPr>
              <w:spacing w:after="150"/>
              <w:rPr>
                <w:rFonts w:ascii="Arial" w:hAnsi="Arial" w:cs="Arial"/>
              </w:rPr>
            </w:pPr>
            <w:r w:rsidRPr="00F70974">
              <w:rPr>
                <w:rFonts w:ascii="Arial" w:hAnsi="Arial" w:cs="Arial"/>
                <w:b/>
                <w:color w:val="000000"/>
              </w:rPr>
              <w:t>Ј389</w:t>
            </w:r>
          </w:p>
        </w:tc>
        <w:tc>
          <w:tcPr>
            <w:tcW w:w="2039" w:type="dxa"/>
            <w:tcBorders>
              <w:top w:val="single" w:sz="8" w:space="0" w:color="000000"/>
              <w:left w:val="single" w:sz="8" w:space="0" w:color="000000"/>
              <w:bottom w:val="single" w:sz="8" w:space="0" w:color="000000"/>
              <w:right w:val="single" w:sz="8" w:space="0" w:color="000000"/>
            </w:tcBorders>
            <w:vAlign w:val="center"/>
          </w:tcPr>
          <w:p w14:paraId="33CEB6A7" w14:textId="77777777" w:rsidR="00F70974" w:rsidRPr="00F70974" w:rsidRDefault="00F70974" w:rsidP="001037EC">
            <w:pPr>
              <w:spacing w:after="150"/>
              <w:rPr>
                <w:rFonts w:ascii="Arial" w:hAnsi="Arial" w:cs="Arial"/>
              </w:rPr>
            </w:pPr>
            <w:r w:rsidRPr="00F70974">
              <w:rPr>
                <w:rFonts w:ascii="Arial" w:hAnsi="Arial" w:cs="Arial"/>
                <w:color w:val="000000"/>
              </w:rPr>
              <w:t>7609607.24</w:t>
            </w:r>
          </w:p>
        </w:tc>
        <w:tc>
          <w:tcPr>
            <w:tcW w:w="2039" w:type="dxa"/>
            <w:tcBorders>
              <w:top w:val="single" w:sz="8" w:space="0" w:color="000000"/>
              <w:left w:val="single" w:sz="8" w:space="0" w:color="000000"/>
              <w:bottom w:val="single" w:sz="8" w:space="0" w:color="000000"/>
              <w:right w:val="single" w:sz="8" w:space="0" w:color="000000"/>
            </w:tcBorders>
            <w:vAlign w:val="center"/>
          </w:tcPr>
          <w:p w14:paraId="1C41FDC3" w14:textId="77777777" w:rsidR="00F70974" w:rsidRPr="00F70974" w:rsidRDefault="00F70974" w:rsidP="001037EC">
            <w:pPr>
              <w:spacing w:after="150"/>
              <w:rPr>
                <w:rFonts w:ascii="Arial" w:hAnsi="Arial" w:cs="Arial"/>
              </w:rPr>
            </w:pPr>
            <w:r w:rsidRPr="00F70974">
              <w:rPr>
                <w:rFonts w:ascii="Arial" w:hAnsi="Arial" w:cs="Arial"/>
                <w:color w:val="000000"/>
              </w:rPr>
              <w:t>4734747.00</w:t>
            </w:r>
          </w:p>
        </w:tc>
        <w:tc>
          <w:tcPr>
            <w:tcW w:w="722" w:type="dxa"/>
            <w:tcBorders>
              <w:top w:val="single" w:sz="8" w:space="0" w:color="000000"/>
              <w:left w:val="single" w:sz="8" w:space="0" w:color="000000"/>
              <w:bottom w:val="single" w:sz="8" w:space="0" w:color="000000"/>
              <w:right w:val="single" w:sz="8" w:space="0" w:color="000000"/>
            </w:tcBorders>
            <w:vAlign w:val="center"/>
          </w:tcPr>
          <w:p w14:paraId="2AB0D431" w14:textId="77777777" w:rsidR="00F70974" w:rsidRPr="00F70974" w:rsidRDefault="00F70974" w:rsidP="001037EC">
            <w:pPr>
              <w:spacing w:after="150"/>
              <w:rPr>
                <w:rFonts w:ascii="Arial" w:hAnsi="Arial" w:cs="Arial"/>
              </w:rPr>
            </w:pPr>
            <w:r w:rsidRPr="00F70974">
              <w:rPr>
                <w:rFonts w:ascii="Arial" w:hAnsi="Arial" w:cs="Arial"/>
                <w:b/>
                <w:color w:val="000000"/>
              </w:rPr>
              <w:t>Ј590</w:t>
            </w:r>
          </w:p>
        </w:tc>
        <w:tc>
          <w:tcPr>
            <w:tcW w:w="2040" w:type="dxa"/>
            <w:tcBorders>
              <w:top w:val="single" w:sz="8" w:space="0" w:color="000000"/>
              <w:left w:val="single" w:sz="8" w:space="0" w:color="000000"/>
              <w:bottom w:val="single" w:sz="8" w:space="0" w:color="000000"/>
              <w:right w:val="single" w:sz="8" w:space="0" w:color="000000"/>
            </w:tcBorders>
            <w:vAlign w:val="center"/>
          </w:tcPr>
          <w:p w14:paraId="5CC93809" w14:textId="77777777" w:rsidR="00F70974" w:rsidRPr="00F70974" w:rsidRDefault="00F70974" w:rsidP="001037EC">
            <w:pPr>
              <w:spacing w:after="150"/>
              <w:rPr>
                <w:rFonts w:ascii="Arial" w:hAnsi="Arial" w:cs="Arial"/>
              </w:rPr>
            </w:pPr>
            <w:r w:rsidRPr="00F70974">
              <w:rPr>
                <w:rFonts w:ascii="Arial" w:hAnsi="Arial" w:cs="Arial"/>
                <w:color w:val="000000"/>
              </w:rPr>
              <w:t>7613219.53</w:t>
            </w:r>
          </w:p>
        </w:tc>
        <w:tc>
          <w:tcPr>
            <w:tcW w:w="2040" w:type="dxa"/>
            <w:tcBorders>
              <w:top w:val="single" w:sz="8" w:space="0" w:color="000000"/>
              <w:left w:val="single" w:sz="8" w:space="0" w:color="000000"/>
              <w:bottom w:val="single" w:sz="8" w:space="0" w:color="000000"/>
              <w:right w:val="single" w:sz="8" w:space="0" w:color="000000"/>
            </w:tcBorders>
            <w:vAlign w:val="center"/>
          </w:tcPr>
          <w:p w14:paraId="2E77A21D" w14:textId="77777777" w:rsidR="00F70974" w:rsidRPr="00F70974" w:rsidRDefault="00F70974" w:rsidP="001037EC">
            <w:pPr>
              <w:spacing w:after="150"/>
              <w:rPr>
                <w:rFonts w:ascii="Arial" w:hAnsi="Arial" w:cs="Arial"/>
              </w:rPr>
            </w:pPr>
            <w:r w:rsidRPr="00F70974">
              <w:rPr>
                <w:rFonts w:ascii="Arial" w:hAnsi="Arial" w:cs="Arial"/>
                <w:color w:val="000000"/>
              </w:rPr>
              <w:t>4731039.70</w:t>
            </w:r>
          </w:p>
        </w:tc>
      </w:tr>
      <w:tr w:rsidR="00F70974" w:rsidRPr="00F70974" w14:paraId="5C9366A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27B96E4B" w14:textId="77777777" w:rsidR="00F70974" w:rsidRPr="00F70974" w:rsidRDefault="00F70974" w:rsidP="001037EC">
            <w:pPr>
              <w:spacing w:after="150"/>
              <w:rPr>
                <w:rFonts w:ascii="Arial" w:hAnsi="Arial" w:cs="Arial"/>
              </w:rPr>
            </w:pPr>
            <w:r w:rsidRPr="00F70974">
              <w:rPr>
                <w:rFonts w:ascii="Arial" w:hAnsi="Arial" w:cs="Arial"/>
                <w:b/>
                <w:color w:val="000000"/>
              </w:rPr>
              <w:t>Ј189</w:t>
            </w:r>
          </w:p>
        </w:tc>
        <w:tc>
          <w:tcPr>
            <w:tcW w:w="2039" w:type="dxa"/>
            <w:tcBorders>
              <w:top w:val="single" w:sz="8" w:space="0" w:color="000000"/>
              <w:left w:val="single" w:sz="8" w:space="0" w:color="000000"/>
              <w:bottom w:val="single" w:sz="8" w:space="0" w:color="000000"/>
              <w:right w:val="single" w:sz="8" w:space="0" w:color="000000"/>
            </w:tcBorders>
            <w:vAlign w:val="center"/>
          </w:tcPr>
          <w:p w14:paraId="0FC90166" w14:textId="77777777" w:rsidR="00F70974" w:rsidRPr="00F70974" w:rsidRDefault="00F70974" w:rsidP="001037EC">
            <w:pPr>
              <w:spacing w:after="150"/>
              <w:rPr>
                <w:rFonts w:ascii="Arial" w:hAnsi="Arial" w:cs="Arial"/>
              </w:rPr>
            </w:pPr>
            <w:r w:rsidRPr="00F70974">
              <w:rPr>
                <w:rFonts w:ascii="Arial" w:hAnsi="Arial" w:cs="Arial"/>
                <w:color w:val="000000"/>
              </w:rPr>
              <w:t>7612008.97</w:t>
            </w:r>
          </w:p>
        </w:tc>
        <w:tc>
          <w:tcPr>
            <w:tcW w:w="2039" w:type="dxa"/>
            <w:tcBorders>
              <w:top w:val="single" w:sz="8" w:space="0" w:color="000000"/>
              <w:left w:val="single" w:sz="8" w:space="0" w:color="000000"/>
              <w:bottom w:val="single" w:sz="8" w:space="0" w:color="000000"/>
              <w:right w:val="single" w:sz="8" w:space="0" w:color="000000"/>
            </w:tcBorders>
            <w:vAlign w:val="center"/>
          </w:tcPr>
          <w:p w14:paraId="2D476AD7" w14:textId="77777777" w:rsidR="00F70974" w:rsidRPr="00F70974" w:rsidRDefault="00F70974" w:rsidP="001037EC">
            <w:pPr>
              <w:spacing w:after="150"/>
              <w:rPr>
                <w:rFonts w:ascii="Arial" w:hAnsi="Arial" w:cs="Arial"/>
              </w:rPr>
            </w:pPr>
            <w:r w:rsidRPr="00F70974">
              <w:rPr>
                <w:rFonts w:ascii="Arial" w:hAnsi="Arial" w:cs="Arial"/>
                <w:color w:val="000000"/>
              </w:rPr>
              <w:t>4734189.69</w:t>
            </w:r>
          </w:p>
        </w:tc>
        <w:tc>
          <w:tcPr>
            <w:tcW w:w="721" w:type="dxa"/>
            <w:tcBorders>
              <w:top w:val="single" w:sz="8" w:space="0" w:color="000000"/>
              <w:left w:val="single" w:sz="8" w:space="0" w:color="000000"/>
              <w:bottom w:val="single" w:sz="8" w:space="0" w:color="000000"/>
              <w:right w:val="single" w:sz="8" w:space="0" w:color="000000"/>
            </w:tcBorders>
            <w:vAlign w:val="center"/>
          </w:tcPr>
          <w:p w14:paraId="27DA8A35" w14:textId="77777777" w:rsidR="00F70974" w:rsidRPr="00F70974" w:rsidRDefault="00F70974" w:rsidP="001037EC">
            <w:pPr>
              <w:spacing w:after="150"/>
              <w:rPr>
                <w:rFonts w:ascii="Arial" w:hAnsi="Arial" w:cs="Arial"/>
              </w:rPr>
            </w:pPr>
            <w:r w:rsidRPr="00F70974">
              <w:rPr>
                <w:rFonts w:ascii="Arial" w:hAnsi="Arial" w:cs="Arial"/>
                <w:b/>
                <w:color w:val="000000"/>
              </w:rPr>
              <w:t>Ј390</w:t>
            </w:r>
          </w:p>
        </w:tc>
        <w:tc>
          <w:tcPr>
            <w:tcW w:w="2039" w:type="dxa"/>
            <w:tcBorders>
              <w:top w:val="single" w:sz="8" w:space="0" w:color="000000"/>
              <w:left w:val="single" w:sz="8" w:space="0" w:color="000000"/>
              <w:bottom w:val="single" w:sz="8" w:space="0" w:color="000000"/>
              <w:right w:val="single" w:sz="8" w:space="0" w:color="000000"/>
            </w:tcBorders>
            <w:vAlign w:val="center"/>
          </w:tcPr>
          <w:p w14:paraId="05F4CD67" w14:textId="77777777" w:rsidR="00F70974" w:rsidRPr="00F70974" w:rsidRDefault="00F70974" w:rsidP="001037EC">
            <w:pPr>
              <w:spacing w:after="150"/>
              <w:rPr>
                <w:rFonts w:ascii="Arial" w:hAnsi="Arial" w:cs="Arial"/>
              </w:rPr>
            </w:pPr>
            <w:r w:rsidRPr="00F70974">
              <w:rPr>
                <w:rFonts w:ascii="Arial" w:hAnsi="Arial" w:cs="Arial"/>
                <w:color w:val="000000"/>
              </w:rPr>
              <w:t>7609622.94</w:t>
            </w:r>
          </w:p>
        </w:tc>
        <w:tc>
          <w:tcPr>
            <w:tcW w:w="2039" w:type="dxa"/>
            <w:tcBorders>
              <w:top w:val="single" w:sz="8" w:space="0" w:color="000000"/>
              <w:left w:val="single" w:sz="8" w:space="0" w:color="000000"/>
              <w:bottom w:val="single" w:sz="8" w:space="0" w:color="000000"/>
              <w:right w:val="single" w:sz="8" w:space="0" w:color="000000"/>
            </w:tcBorders>
            <w:vAlign w:val="center"/>
          </w:tcPr>
          <w:p w14:paraId="1B789A19" w14:textId="77777777" w:rsidR="00F70974" w:rsidRPr="00F70974" w:rsidRDefault="00F70974" w:rsidP="001037EC">
            <w:pPr>
              <w:spacing w:after="150"/>
              <w:rPr>
                <w:rFonts w:ascii="Arial" w:hAnsi="Arial" w:cs="Arial"/>
              </w:rPr>
            </w:pPr>
            <w:r w:rsidRPr="00F70974">
              <w:rPr>
                <w:rFonts w:ascii="Arial" w:hAnsi="Arial" w:cs="Arial"/>
                <w:color w:val="000000"/>
              </w:rPr>
              <w:t>4734745.07</w:t>
            </w:r>
          </w:p>
        </w:tc>
        <w:tc>
          <w:tcPr>
            <w:tcW w:w="722" w:type="dxa"/>
            <w:tcBorders>
              <w:top w:val="single" w:sz="8" w:space="0" w:color="000000"/>
              <w:left w:val="single" w:sz="8" w:space="0" w:color="000000"/>
              <w:bottom w:val="single" w:sz="8" w:space="0" w:color="000000"/>
              <w:right w:val="single" w:sz="8" w:space="0" w:color="000000"/>
            </w:tcBorders>
            <w:vAlign w:val="center"/>
          </w:tcPr>
          <w:p w14:paraId="7CBC74F7" w14:textId="77777777" w:rsidR="00F70974" w:rsidRPr="00F70974" w:rsidRDefault="00F70974" w:rsidP="001037EC">
            <w:pPr>
              <w:spacing w:after="150"/>
              <w:rPr>
                <w:rFonts w:ascii="Arial" w:hAnsi="Arial" w:cs="Arial"/>
              </w:rPr>
            </w:pPr>
            <w:r w:rsidRPr="00F70974">
              <w:rPr>
                <w:rFonts w:ascii="Arial" w:hAnsi="Arial" w:cs="Arial"/>
                <w:b/>
                <w:color w:val="000000"/>
              </w:rPr>
              <w:t>Ј591</w:t>
            </w:r>
          </w:p>
        </w:tc>
        <w:tc>
          <w:tcPr>
            <w:tcW w:w="2040" w:type="dxa"/>
            <w:tcBorders>
              <w:top w:val="single" w:sz="8" w:space="0" w:color="000000"/>
              <w:left w:val="single" w:sz="8" w:space="0" w:color="000000"/>
              <w:bottom w:val="single" w:sz="8" w:space="0" w:color="000000"/>
              <w:right w:val="single" w:sz="8" w:space="0" w:color="000000"/>
            </w:tcBorders>
            <w:vAlign w:val="center"/>
          </w:tcPr>
          <w:p w14:paraId="64E0174C" w14:textId="77777777" w:rsidR="00F70974" w:rsidRPr="00F70974" w:rsidRDefault="00F70974" w:rsidP="001037EC">
            <w:pPr>
              <w:spacing w:after="150"/>
              <w:rPr>
                <w:rFonts w:ascii="Arial" w:hAnsi="Arial" w:cs="Arial"/>
              </w:rPr>
            </w:pPr>
            <w:r w:rsidRPr="00F70974">
              <w:rPr>
                <w:rFonts w:ascii="Arial" w:hAnsi="Arial" w:cs="Arial"/>
                <w:color w:val="000000"/>
              </w:rPr>
              <w:t>7613211.83</w:t>
            </w:r>
          </w:p>
        </w:tc>
        <w:tc>
          <w:tcPr>
            <w:tcW w:w="2040" w:type="dxa"/>
            <w:tcBorders>
              <w:top w:val="single" w:sz="8" w:space="0" w:color="000000"/>
              <w:left w:val="single" w:sz="8" w:space="0" w:color="000000"/>
              <w:bottom w:val="single" w:sz="8" w:space="0" w:color="000000"/>
              <w:right w:val="single" w:sz="8" w:space="0" w:color="000000"/>
            </w:tcBorders>
            <w:vAlign w:val="center"/>
          </w:tcPr>
          <w:p w14:paraId="03EAAA49" w14:textId="77777777" w:rsidR="00F70974" w:rsidRPr="00F70974" w:rsidRDefault="00F70974" w:rsidP="001037EC">
            <w:pPr>
              <w:spacing w:after="150"/>
              <w:rPr>
                <w:rFonts w:ascii="Arial" w:hAnsi="Arial" w:cs="Arial"/>
              </w:rPr>
            </w:pPr>
            <w:r w:rsidRPr="00F70974">
              <w:rPr>
                <w:rFonts w:ascii="Arial" w:hAnsi="Arial" w:cs="Arial"/>
                <w:color w:val="000000"/>
              </w:rPr>
              <w:t>4731031.67</w:t>
            </w:r>
          </w:p>
        </w:tc>
      </w:tr>
      <w:tr w:rsidR="00F70974" w:rsidRPr="00F70974" w14:paraId="6CFE58C7"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DD69826" w14:textId="77777777" w:rsidR="00F70974" w:rsidRPr="00F70974" w:rsidRDefault="00F70974" w:rsidP="001037EC">
            <w:pPr>
              <w:spacing w:after="150"/>
              <w:rPr>
                <w:rFonts w:ascii="Arial" w:hAnsi="Arial" w:cs="Arial"/>
              </w:rPr>
            </w:pPr>
            <w:r w:rsidRPr="00F70974">
              <w:rPr>
                <w:rFonts w:ascii="Arial" w:hAnsi="Arial" w:cs="Arial"/>
                <w:b/>
                <w:color w:val="000000"/>
              </w:rPr>
              <w:t>Ј190</w:t>
            </w:r>
          </w:p>
        </w:tc>
        <w:tc>
          <w:tcPr>
            <w:tcW w:w="2039" w:type="dxa"/>
            <w:tcBorders>
              <w:top w:val="single" w:sz="8" w:space="0" w:color="000000"/>
              <w:left w:val="single" w:sz="8" w:space="0" w:color="000000"/>
              <w:bottom w:val="single" w:sz="8" w:space="0" w:color="000000"/>
              <w:right w:val="single" w:sz="8" w:space="0" w:color="000000"/>
            </w:tcBorders>
            <w:vAlign w:val="center"/>
          </w:tcPr>
          <w:p w14:paraId="4C979E1B" w14:textId="77777777" w:rsidR="00F70974" w:rsidRPr="00F70974" w:rsidRDefault="00F70974" w:rsidP="001037EC">
            <w:pPr>
              <w:spacing w:after="150"/>
              <w:rPr>
                <w:rFonts w:ascii="Arial" w:hAnsi="Arial" w:cs="Arial"/>
              </w:rPr>
            </w:pPr>
            <w:r w:rsidRPr="00F70974">
              <w:rPr>
                <w:rFonts w:ascii="Arial" w:hAnsi="Arial" w:cs="Arial"/>
                <w:color w:val="000000"/>
              </w:rPr>
              <w:t>7611980.68</w:t>
            </w:r>
          </w:p>
        </w:tc>
        <w:tc>
          <w:tcPr>
            <w:tcW w:w="2039" w:type="dxa"/>
            <w:tcBorders>
              <w:top w:val="single" w:sz="8" w:space="0" w:color="000000"/>
              <w:left w:val="single" w:sz="8" w:space="0" w:color="000000"/>
              <w:bottom w:val="single" w:sz="8" w:space="0" w:color="000000"/>
              <w:right w:val="single" w:sz="8" w:space="0" w:color="000000"/>
            </w:tcBorders>
            <w:vAlign w:val="center"/>
          </w:tcPr>
          <w:p w14:paraId="6F994367" w14:textId="77777777" w:rsidR="00F70974" w:rsidRPr="00F70974" w:rsidRDefault="00F70974" w:rsidP="001037EC">
            <w:pPr>
              <w:spacing w:after="150"/>
              <w:rPr>
                <w:rFonts w:ascii="Arial" w:hAnsi="Arial" w:cs="Arial"/>
              </w:rPr>
            </w:pPr>
            <w:r w:rsidRPr="00F70974">
              <w:rPr>
                <w:rFonts w:ascii="Arial" w:hAnsi="Arial" w:cs="Arial"/>
                <w:color w:val="000000"/>
              </w:rPr>
              <w:t>4734208.80</w:t>
            </w:r>
          </w:p>
        </w:tc>
        <w:tc>
          <w:tcPr>
            <w:tcW w:w="721" w:type="dxa"/>
            <w:tcBorders>
              <w:top w:val="single" w:sz="8" w:space="0" w:color="000000"/>
              <w:left w:val="single" w:sz="8" w:space="0" w:color="000000"/>
              <w:bottom w:val="single" w:sz="8" w:space="0" w:color="000000"/>
              <w:right w:val="single" w:sz="8" w:space="0" w:color="000000"/>
            </w:tcBorders>
            <w:vAlign w:val="center"/>
          </w:tcPr>
          <w:p w14:paraId="65BBBF33" w14:textId="77777777" w:rsidR="00F70974" w:rsidRPr="00F70974" w:rsidRDefault="00F70974" w:rsidP="001037EC">
            <w:pPr>
              <w:spacing w:after="150"/>
              <w:rPr>
                <w:rFonts w:ascii="Arial" w:hAnsi="Arial" w:cs="Arial"/>
              </w:rPr>
            </w:pPr>
            <w:r w:rsidRPr="00F70974">
              <w:rPr>
                <w:rFonts w:ascii="Arial" w:hAnsi="Arial" w:cs="Arial"/>
                <w:b/>
                <w:color w:val="000000"/>
              </w:rPr>
              <w:t>Ј391</w:t>
            </w:r>
          </w:p>
        </w:tc>
        <w:tc>
          <w:tcPr>
            <w:tcW w:w="2039" w:type="dxa"/>
            <w:tcBorders>
              <w:top w:val="single" w:sz="8" w:space="0" w:color="000000"/>
              <w:left w:val="single" w:sz="8" w:space="0" w:color="000000"/>
              <w:bottom w:val="single" w:sz="8" w:space="0" w:color="000000"/>
              <w:right w:val="single" w:sz="8" w:space="0" w:color="000000"/>
            </w:tcBorders>
            <w:vAlign w:val="center"/>
          </w:tcPr>
          <w:p w14:paraId="6EA3003C" w14:textId="77777777" w:rsidR="00F70974" w:rsidRPr="00F70974" w:rsidRDefault="00F70974" w:rsidP="001037EC">
            <w:pPr>
              <w:spacing w:after="150"/>
              <w:rPr>
                <w:rFonts w:ascii="Arial" w:hAnsi="Arial" w:cs="Arial"/>
              </w:rPr>
            </w:pPr>
            <w:r w:rsidRPr="00F70974">
              <w:rPr>
                <w:rFonts w:ascii="Arial" w:hAnsi="Arial" w:cs="Arial"/>
                <w:color w:val="000000"/>
              </w:rPr>
              <w:t>7609643.41</w:t>
            </w:r>
          </w:p>
        </w:tc>
        <w:tc>
          <w:tcPr>
            <w:tcW w:w="2039" w:type="dxa"/>
            <w:tcBorders>
              <w:top w:val="single" w:sz="8" w:space="0" w:color="000000"/>
              <w:left w:val="single" w:sz="8" w:space="0" w:color="000000"/>
              <w:bottom w:val="single" w:sz="8" w:space="0" w:color="000000"/>
              <w:right w:val="single" w:sz="8" w:space="0" w:color="000000"/>
            </w:tcBorders>
            <w:vAlign w:val="center"/>
          </w:tcPr>
          <w:p w14:paraId="7E4CEF89" w14:textId="77777777" w:rsidR="00F70974" w:rsidRPr="00F70974" w:rsidRDefault="00F70974" w:rsidP="001037EC">
            <w:pPr>
              <w:spacing w:after="150"/>
              <w:rPr>
                <w:rFonts w:ascii="Arial" w:hAnsi="Arial" w:cs="Arial"/>
              </w:rPr>
            </w:pPr>
            <w:r w:rsidRPr="00F70974">
              <w:rPr>
                <w:rFonts w:ascii="Arial" w:hAnsi="Arial" w:cs="Arial"/>
                <w:color w:val="000000"/>
              </w:rPr>
              <w:t>4734740.95</w:t>
            </w:r>
          </w:p>
        </w:tc>
        <w:tc>
          <w:tcPr>
            <w:tcW w:w="722" w:type="dxa"/>
            <w:tcBorders>
              <w:top w:val="single" w:sz="8" w:space="0" w:color="000000"/>
              <w:left w:val="single" w:sz="8" w:space="0" w:color="000000"/>
              <w:bottom w:val="single" w:sz="8" w:space="0" w:color="000000"/>
              <w:right w:val="single" w:sz="8" w:space="0" w:color="000000"/>
            </w:tcBorders>
            <w:vAlign w:val="center"/>
          </w:tcPr>
          <w:p w14:paraId="688E50C8" w14:textId="77777777" w:rsidR="00F70974" w:rsidRPr="00F70974" w:rsidRDefault="00F70974" w:rsidP="001037EC">
            <w:pPr>
              <w:spacing w:after="150"/>
              <w:rPr>
                <w:rFonts w:ascii="Arial" w:hAnsi="Arial" w:cs="Arial"/>
              </w:rPr>
            </w:pPr>
            <w:r w:rsidRPr="00F70974">
              <w:rPr>
                <w:rFonts w:ascii="Arial" w:hAnsi="Arial" w:cs="Arial"/>
                <w:b/>
                <w:color w:val="000000"/>
              </w:rPr>
              <w:t>Ј592</w:t>
            </w:r>
          </w:p>
        </w:tc>
        <w:tc>
          <w:tcPr>
            <w:tcW w:w="2040" w:type="dxa"/>
            <w:tcBorders>
              <w:top w:val="single" w:sz="8" w:space="0" w:color="000000"/>
              <w:left w:val="single" w:sz="8" w:space="0" w:color="000000"/>
              <w:bottom w:val="single" w:sz="8" w:space="0" w:color="000000"/>
              <w:right w:val="single" w:sz="8" w:space="0" w:color="000000"/>
            </w:tcBorders>
            <w:vAlign w:val="center"/>
          </w:tcPr>
          <w:p w14:paraId="36BDE5CB" w14:textId="77777777" w:rsidR="00F70974" w:rsidRPr="00F70974" w:rsidRDefault="00F70974" w:rsidP="001037EC">
            <w:pPr>
              <w:spacing w:after="150"/>
              <w:rPr>
                <w:rFonts w:ascii="Arial" w:hAnsi="Arial" w:cs="Arial"/>
              </w:rPr>
            </w:pPr>
            <w:r w:rsidRPr="00F70974">
              <w:rPr>
                <w:rFonts w:ascii="Arial" w:hAnsi="Arial" w:cs="Arial"/>
                <w:color w:val="000000"/>
              </w:rPr>
              <w:t>7613217.49</w:t>
            </w:r>
          </w:p>
        </w:tc>
        <w:tc>
          <w:tcPr>
            <w:tcW w:w="2040" w:type="dxa"/>
            <w:tcBorders>
              <w:top w:val="single" w:sz="8" w:space="0" w:color="000000"/>
              <w:left w:val="single" w:sz="8" w:space="0" w:color="000000"/>
              <w:bottom w:val="single" w:sz="8" w:space="0" w:color="000000"/>
              <w:right w:val="single" w:sz="8" w:space="0" w:color="000000"/>
            </w:tcBorders>
            <w:vAlign w:val="center"/>
          </w:tcPr>
          <w:p w14:paraId="2E256E1F" w14:textId="77777777" w:rsidR="00F70974" w:rsidRPr="00F70974" w:rsidRDefault="00F70974" w:rsidP="001037EC">
            <w:pPr>
              <w:spacing w:after="150"/>
              <w:rPr>
                <w:rFonts w:ascii="Arial" w:hAnsi="Arial" w:cs="Arial"/>
              </w:rPr>
            </w:pPr>
            <w:r w:rsidRPr="00F70974">
              <w:rPr>
                <w:rFonts w:ascii="Arial" w:hAnsi="Arial" w:cs="Arial"/>
                <w:color w:val="000000"/>
              </w:rPr>
              <w:t>4731016.34</w:t>
            </w:r>
          </w:p>
        </w:tc>
      </w:tr>
      <w:tr w:rsidR="00F70974" w:rsidRPr="00F70974" w14:paraId="20D7411B"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4A0A900" w14:textId="77777777" w:rsidR="00F70974" w:rsidRPr="00F70974" w:rsidRDefault="00F70974" w:rsidP="001037EC">
            <w:pPr>
              <w:spacing w:after="150"/>
              <w:rPr>
                <w:rFonts w:ascii="Arial" w:hAnsi="Arial" w:cs="Arial"/>
              </w:rPr>
            </w:pPr>
            <w:r w:rsidRPr="00F70974">
              <w:rPr>
                <w:rFonts w:ascii="Arial" w:hAnsi="Arial" w:cs="Arial"/>
                <w:b/>
                <w:color w:val="000000"/>
              </w:rPr>
              <w:t>Ј191</w:t>
            </w:r>
          </w:p>
        </w:tc>
        <w:tc>
          <w:tcPr>
            <w:tcW w:w="2039" w:type="dxa"/>
            <w:tcBorders>
              <w:top w:val="single" w:sz="8" w:space="0" w:color="000000"/>
              <w:left w:val="single" w:sz="8" w:space="0" w:color="000000"/>
              <w:bottom w:val="single" w:sz="8" w:space="0" w:color="000000"/>
              <w:right w:val="single" w:sz="8" w:space="0" w:color="000000"/>
            </w:tcBorders>
            <w:vAlign w:val="center"/>
          </w:tcPr>
          <w:p w14:paraId="5280559E" w14:textId="77777777" w:rsidR="00F70974" w:rsidRPr="00F70974" w:rsidRDefault="00F70974" w:rsidP="001037EC">
            <w:pPr>
              <w:spacing w:after="150"/>
              <w:rPr>
                <w:rFonts w:ascii="Arial" w:hAnsi="Arial" w:cs="Arial"/>
              </w:rPr>
            </w:pPr>
            <w:r w:rsidRPr="00F70974">
              <w:rPr>
                <w:rFonts w:ascii="Arial" w:hAnsi="Arial" w:cs="Arial"/>
                <w:color w:val="000000"/>
              </w:rPr>
              <w:t>7611954.34</w:t>
            </w:r>
          </w:p>
        </w:tc>
        <w:tc>
          <w:tcPr>
            <w:tcW w:w="2039" w:type="dxa"/>
            <w:tcBorders>
              <w:top w:val="single" w:sz="8" w:space="0" w:color="000000"/>
              <w:left w:val="single" w:sz="8" w:space="0" w:color="000000"/>
              <w:bottom w:val="single" w:sz="8" w:space="0" w:color="000000"/>
              <w:right w:val="single" w:sz="8" w:space="0" w:color="000000"/>
            </w:tcBorders>
            <w:vAlign w:val="center"/>
          </w:tcPr>
          <w:p w14:paraId="2061688A" w14:textId="77777777" w:rsidR="00F70974" w:rsidRPr="00F70974" w:rsidRDefault="00F70974" w:rsidP="001037EC">
            <w:pPr>
              <w:spacing w:after="150"/>
              <w:rPr>
                <w:rFonts w:ascii="Arial" w:hAnsi="Arial" w:cs="Arial"/>
              </w:rPr>
            </w:pPr>
            <w:r w:rsidRPr="00F70974">
              <w:rPr>
                <w:rFonts w:ascii="Arial" w:hAnsi="Arial" w:cs="Arial"/>
                <w:color w:val="000000"/>
              </w:rPr>
              <w:t>4734230.53</w:t>
            </w:r>
          </w:p>
        </w:tc>
        <w:tc>
          <w:tcPr>
            <w:tcW w:w="721" w:type="dxa"/>
            <w:tcBorders>
              <w:top w:val="single" w:sz="8" w:space="0" w:color="000000"/>
              <w:left w:val="single" w:sz="8" w:space="0" w:color="000000"/>
              <w:bottom w:val="single" w:sz="8" w:space="0" w:color="000000"/>
              <w:right w:val="single" w:sz="8" w:space="0" w:color="000000"/>
            </w:tcBorders>
            <w:vAlign w:val="center"/>
          </w:tcPr>
          <w:p w14:paraId="53F43D50" w14:textId="77777777" w:rsidR="00F70974" w:rsidRPr="00F70974" w:rsidRDefault="00F70974" w:rsidP="001037EC">
            <w:pPr>
              <w:spacing w:after="150"/>
              <w:rPr>
                <w:rFonts w:ascii="Arial" w:hAnsi="Arial" w:cs="Arial"/>
              </w:rPr>
            </w:pPr>
            <w:r w:rsidRPr="00F70974">
              <w:rPr>
                <w:rFonts w:ascii="Arial" w:hAnsi="Arial" w:cs="Arial"/>
                <w:b/>
                <w:color w:val="000000"/>
              </w:rPr>
              <w:t>Ј392</w:t>
            </w:r>
          </w:p>
        </w:tc>
        <w:tc>
          <w:tcPr>
            <w:tcW w:w="2039" w:type="dxa"/>
            <w:tcBorders>
              <w:top w:val="single" w:sz="8" w:space="0" w:color="000000"/>
              <w:left w:val="single" w:sz="8" w:space="0" w:color="000000"/>
              <w:bottom w:val="single" w:sz="8" w:space="0" w:color="000000"/>
              <w:right w:val="single" w:sz="8" w:space="0" w:color="000000"/>
            </w:tcBorders>
            <w:vAlign w:val="center"/>
          </w:tcPr>
          <w:p w14:paraId="5BE11554" w14:textId="77777777" w:rsidR="00F70974" w:rsidRPr="00F70974" w:rsidRDefault="00F70974" w:rsidP="001037EC">
            <w:pPr>
              <w:spacing w:after="150"/>
              <w:rPr>
                <w:rFonts w:ascii="Arial" w:hAnsi="Arial" w:cs="Arial"/>
              </w:rPr>
            </w:pPr>
            <w:r w:rsidRPr="00F70974">
              <w:rPr>
                <w:rFonts w:ascii="Arial" w:hAnsi="Arial" w:cs="Arial"/>
                <w:color w:val="000000"/>
              </w:rPr>
              <w:t>7609663.03</w:t>
            </w:r>
          </w:p>
        </w:tc>
        <w:tc>
          <w:tcPr>
            <w:tcW w:w="2039" w:type="dxa"/>
            <w:tcBorders>
              <w:top w:val="single" w:sz="8" w:space="0" w:color="000000"/>
              <w:left w:val="single" w:sz="8" w:space="0" w:color="000000"/>
              <w:bottom w:val="single" w:sz="8" w:space="0" w:color="000000"/>
              <w:right w:val="single" w:sz="8" w:space="0" w:color="000000"/>
            </w:tcBorders>
            <w:vAlign w:val="center"/>
          </w:tcPr>
          <w:p w14:paraId="64FC2D9A" w14:textId="77777777" w:rsidR="00F70974" w:rsidRPr="00F70974" w:rsidRDefault="00F70974" w:rsidP="001037EC">
            <w:pPr>
              <w:spacing w:after="150"/>
              <w:rPr>
                <w:rFonts w:ascii="Arial" w:hAnsi="Arial" w:cs="Arial"/>
              </w:rPr>
            </w:pPr>
            <w:r w:rsidRPr="00F70974">
              <w:rPr>
                <w:rFonts w:ascii="Arial" w:hAnsi="Arial" w:cs="Arial"/>
                <w:color w:val="000000"/>
              </w:rPr>
              <w:t>4734733.78</w:t>
            </w:r>
          </w:p>
        </w:tc>
        <w:tc>
          <w:tcPr>
            <w:tcW w:w="722" w:type="dxa"/>
            <w:tcBorders>
              <w:top w:val="single" w:sz="8" w:space="0" w:color="000000"/>
              <w:left w:val="single" w:sz="8" w:space="0" w:color="000000"/>
              <w:bottom w:val="single" w:sz="8" w:space="0" w:color="000000"/>
              <w:right w:val="single" w:sz="8" w:space="0" w:color="000000"/>
            </w:tcBorders>
            <w:vAlign w:val="center"/>
          </w:tcPr>
          <w:p w14:paraId="396E50FA" w14:textId="77777777" w:rsidR="00F70974" w:rsidRPr="00F70974" w:rsidRDefault="00F70974" w:rsidP="001037EC">
            <w:pPr>
              <w:spacing w:after="150"/>
              <w:rPr>
                <w:rFonts w:ascii="Arial" w:hAnsi="Arial" w:cs="Arial"/>
              </w:rPr>
            </w:pPr>
            <w:r w:rsidRPr="00F70974">
              <w:rPr>
                <w:rFonts w:ascii="Arial" w:hAnsi="Arial" w:cs="Arial"/>
                <w:b/>
                <w:color w:val="000000"/>
              </w:rPr>
              <w:t>Ј593</w:t>
            </w:r>
          </w:p>
        </w:tc>
        <w:tc>
          <w:tcPr>
            <w:tcW w:w="2040" w:type="dxa"/>
            <w:tcBorders>
              <w:top w:val="single" w:sz="8" w:space="0" w:color="000000"/>
              <w:left w:val="single" w:sz="8" w:space="0" w:color="000000"/>
              <w:bottom w:val="single" w:sz="8" w:space="0" w:color="000000"/>
              <w:right w:val="single" w:sz="8" w:space="0" w:color="000000"/>
            </w:tcBorders>
            <w:vAlign w:val="center"/>
          </w:tcPr>
          <w:p w14:paraId="58254D1A" w14:textId="77777777" w:rsidR="00F70974" w:rsidRPr="00F70974" w:rsidRDefault="00F70974" w:rsidP="001037EC">
            <w:pPr>
              <w:spacing w:after="150"/>
              <w:rPr>
                <w:rFonts w:ascii="Arial" w:hAnsi="Arial" w:cs="Arial"/>
              </w:rPr>
            </w:pPr>
            <w:r w:rsidRPr="00F70974">
              <w:rPr>
                <w:rFonts w:ascii="Arial" w:hAnsi="Arial" w:cs="Arial"/>
                <w:color w:val="000000"/>
              </w:rPr>
              <w:t>7613222.51</w:t>
            </w:r>
          </w:p>
        </w:tc>
        <w:tc>
          <w:tcPr>
            <w:tcW w:w="2040" w:type="dxa"/>
            <w:tcBorders>
              <w:top w:val="single" w:sz="8" w:space="0" w:color="000000"/>
              <w:left w:val="single" w:sz="8" w:space="0" w:color="000000"/>
              <w:bottom w:val="single" w:sz="8" w:space="0" w:color="000000"/>
              <w:right w:val="single" w:sz="8" w:space="0" w:color="000000"/>
            </w:tcBorders>
            <w:vAlign w:val="center"/>
          </w:tcPr>
          <w:p w14:paraId="2A0BC6D2" w14:textId="77777777" w:rsidR="00F70974" w:rsidRPr="00F70974" w:rsidRDefault="00F70974" w:rsidP="001037EC">
            <w:pPr>
              <w:spacing w:after="150"/>
              <w:rPr>
                <w:rFonts w:ascii="Arial" w:hAnsi="Arial" w:cs="Arial"/>
              </w:rPr>
            </w:pPr>
            <w:r w:rsidRPr="00F70974">
              <w:rPr>
                <w:rFonts w:ascii="Arial" w:hAnsi="Arial" w:cs="Arial"/>
                <w:color w:val="000000"/>
              </w:rPr>
              <w:t>4731002.74</w:t>
            </w:r>
          </w:p>
        </w:tc>
      </w:tr>
      <w:tr w:rsidR="00F70974" w:rsidRPr="00F70974" w14:paraId="651ECA4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7CE961FA" w14:textId="77777777" w:rsidR="00F70974" w:rsidRPr="00F70974" w:rsidRDefault="00F70974" w:rsidP="001037EC">
            <w:pPr>
              <w:spacing w:after="150"/>
              <w:rPr>
                <w:rFonts w:ascii="Arial" w:hAnsi="Arial" w:cs="Arial"/>
              </w:rPr>
            </w:pPr>
            <w:r w:rsidRPr="00F70974">
              <w:rPr>
                <w:rFonts w:ascii="Arial" w:hAnsi="Arial" w:cs="Arial"/>
                <w:b/>
                <w:color w:val="000000"/>
              </w:rPr>
              <w:t>Ј192</w:t>
            </w:r>
          </w:p>
        </w:tc>
        <w:tc>
          <w:tcPr>
            <w:tcW w:w="2039" w:type="dxa"/>
            <w:tcBorders>
              <w:top w:val="single" w:sz="8" w:space="0" w:color="000000"/>
              <w:left w:val="single" w:sz="8" w:space="0" w:color="000000"/>
              <w:bottom w:val="single" w:sz="8" w:space="0" w:color="000000"/>
              <w:right w:val="single" w:sz="8" w:space="0" w:color="000000"/>
            </w:tcBorders>
            <w:vAlign w:val="center"/>
          </w:tcPr>
          <w:p w14:paraId="2060A45D" w14:textId="77777777" w:rsidR="00F70974" w:rsidRPr="00F70974" w:rsidRDefault="00F70974" w:rsidP="001037EC">
            <w:pPr>
              <w:spacing w:after="150"/>
              <w:rPr>
                <w:rFonts w:ascii="Arial" w:hAnsi="Arial" w:cs="Arial"/>
              </w:rPr>
            </w:pPr>
            <w:r w:rsidRPr="00F70974">
              <w:rPr>
                <w:rFonts w:ascii="Arial" w:hAnsi="Arial" w:cs="Arial"/>
                <w:color w:val="000000"/>
              </w:rPr>
              <w:t>7611911.82</w:t>
            </w:r>
          </w:p>
        </w:tc>
        <w:tc>
          <w:tcPr>
            <w:tcW w:w="2039" w:type="dxa"/>
            <w:tcBorders>
              <w:top w:val="single" w:sz="8" w:space="0" w:color="000000"/>
              <w:left w:val="single" w:sz="8" w:space="0" w:color="000000"/>
              <w:bottom w:val="single" w:sz="8" w:space="0" w:color="000000"/>
              <w:right w:val="single" w:sz="8" w:space="0" w:color="000000"/>
            </w:tcBorders>
            <w:vAlign w:val="center"/>
          </w:tcPr>
          <w:p w14:paraId="368E5708" w14:textId="77777777" w:rsidR="00F70974" w:rsidRPr="00F70974" w:rsidRDefault="00F70974" w:rsidP="001037EC">
            <w:pPr>
              <w:spacing w:after="150"/>
              <w:rPr>
                <w:rFonts w:ascii="Arial" w:hAnsi="Arial" w:cs="Arial"/>
              </w:rPr>
            </w:pPr>
            <w:r w:rsidRPr="00F70974">
              <w:rPr>
                <w:rFonts w:ascii="Arial" w:hAnsi="Arial" w:cs="Arial"/>
                <w:color w:val="000000"/>
              </w:rPr>
              <w:t>4734269.15</w:t>
            </w:r>
          </w:p>
        </w:tc>
        <w:tc>
          <w:tcPr>
            <w:tcW w:w="721" w:type="dxa"/>
            <w:tcBorders>
              <w:top w:val="single" w:sz="8" w:space="0" w:color="000000"/>
              <w:left w:val="single" w:sz="8" w:space="0" w:color="000000"/>
              <w:bottom w:val="single" w:sz="8" w:space="0" w:color="000000"/>
              <w:right w:val="single" w:sz="8" w:space="0" w:color="000000"/>
            </w:tcBorders>
            <w:vAlign w:val="center"/>
          </w:tcPr>
          <w:p w14:paraId="0DADA02E" w14:textId="77777777" w:rsidR="00F70974" w:rsidRPr="00F70974" w:rsidRDefault="00F70974" w:rsidP="001037EC">
            <w:pPr>
              <w:spacing w:after="150"/>
              <w:rPr>
                <w:rFonts w:ascii="Arial" w:hAnsi="Arial" w:cs="Arial"/>
              </w:rPr>
            </w:pPr>
            <w:r w:rsidRPr="00F70974">
              <w:rPr>
                <w:rFonts w:ascii="Arial" w:hAnsi="Arial" w:cs="Arial"/>
                <w:b/>
                <w:color w:val="000000"/>
              </w:rPr>
              <w:t>Ј393</w:t>
            </w:r>
          </w:p>
        </w:tc>
        <w:tc>
          <w:tcPr>
            <w:tcW w:w="2039" w:type="dxa"/>
            <w:tcBorders>
              <w:top w:val="single" w:sz="8" w:space="0" w:color="000000"/>
              <w:left w:val="single" w:sz="8" w:space="0" w:color="000000"/>
              <w:bottom w:val="single" w:sz="8" w:space="0" w:color="000000"/>
              <w:right w:val="single" w:sz="8" w:space="0" w:color="000000"/>
            </w:tcBorders>
            <w:vAlign w:val="center"/>
          </w:tcPr>
          <w:p w14:paraId="58E6C91F" w14:textId="77777777" w:rsidR="00F70974" w:rsidRPr="00F70974" w:rsidRDefault="00F70974" w:rsidP="001037EC">
            <w:pPr>
              <w:spacing w:after="150"/>
              <w:rPr>
                <w:rFonts w:ascii="Arial" w:hAnsi="Arial" w:cs="Arial"/>
              </w:rPr>
            </w:pPr>
            <w:r w:rsidRPr="00F70974">
              <w:rPr>
                <w:rFonts w:ascii="Arial" w:hAnsi="Arial" w:cs="Arial"/>
                <w:color w:val="000000"/>
              </w:rPr>
              <w:t>7609694.71</w:t>
            </w:r>
          </w:p>
        </w:tc>
        <w:tc>
          <w:tcPr>
            <w:tcW w:w="2039" w:type="dxa"/>
            <w:tcBorders>
              <w:top w:val="single" w:sz="8" w:space="0" w:color="000000"/>
              <w:left w:val="single" w:sz="8" w:space="0" w:color="000000"/>
              <w:bottom w:val="single" w:sz="8" w:space="0" w:color="000000"/>
              <w:right w:val="single" w:sz="8" w:space="0" w:color="000000"/>
            </w:tcBorders>
            <w:vAlign w:val="center"/>
          </w:tcPr>
          <w:p w14:paraId="28BE7DE2" w14:textId="77777777" w:rsidR="00F70974" w:rsidRPr="00F70974" w:rsidRDefault="00F70974" w:rsidP="001037EC">
            <w:pPr>
              <w:spacing w:after="150"/>
              <w:rPr>
                <w:rFonts w:ascii="Arial" w:hAnsi="Arial" w:cs="Arial"/>
              </w:rPr>
            </w:pPr>
            <w:r w:rsidRPr="00F70974">
              <w:rPr>
                <w:rFonts w:ascii="Arial" w:hAnsi="Arial" w:cs="Arial"/>
                <w:color w:val="000000"/>
              </w:rPr>
              <w:t>4734719.38</w:t>
            </w:r>
          </w:p>
        </w:tc>
        <w:tc>
          <w:tcPr>
            <w:tcW w:w="722" w:type="dxa"/>
            <w:tcBorders>
              <w:top w:val="single" w:sz="8" w:space="0" w:color="000000"/>
              <w:left w:val="single" w:sz="8" w:space="0" w:color="000000"/>
              <w:bottom w:val="single" w:sz="8" w:space="0" w:color="000000"/>
              <w:right w:val="single" w:sz="8" w:space="0" w:color="000000"/>
            </w:tcBorders>
            <w:vAlign w:val="center"/>
          </w:tcPr>
          <w:p w14:paraId="2EF015DA" w14:textId="77777777" w:rsidR="00F70974" w:rsidRPr="00F70974" w:rsidRDefault="00F70974" w:rsidP="001037EC">
            <w:pPr>
              <w:spacing w:after="150"/>
              <w:rPr>
                <w:rFonts w:ascii="Arial" w:hAnsi="Arial" w:cs="Arial"/>
              </w:rPr>
            </w:pPr>
            <w:r w:rsidRPr="00F70974">
              <w:rPr>
                <w:rFonts w:ascii="Arial" w:hAnsi="Arial" w:cs="Arial"/>
                <w:b/>
                <w:color w:val="000000"/>
              </w:rPr>
              <w:t>Ј594</w:t>
            </w:r>
          </w:p>
        </w:tc>
        <w:tc>
          <w:tcPr>
            <w:tcW w:w="2040" w:type="dxa"/>
            <w:tcBorders>
              <w:top w:val="single" w:sz="8" w:space="0" w:color="000000"/>
              <w:left w:val="single" w:sz="8" w:space="0" w:color="000000"/>
              <w:bottom w:val="single" w:sz="8" w:space="0" w:color="000000"/>
              <w:right w:val="single" w:sz="8" w:space="0" w:color="000000"/>
            </w:tcBorders>
            <w:vAlign w:val="center"/>
          </w:tcPr>
          <w:p w14:paraId="4B83225D" w14:textId="77777777" w:rsidR="00F70974" w:rsidRPr="00F70974" w:rsidRDefault="00F70974" w:rsidP="001037EC">
            <w:pPr>
              <w:spacing w:after="150"/>
              <w:rPr>
                <w:rFonts w:ascii="Arial" w:hAnsi="Arial" w:cs="Arial"/>
              </w:rPr>
            </w:pPr>
            <w:r w:rsidRPr="00F70974">
              <w:rPr>
                <w:rFonts w:ascii="Arial" w:hAnsi="Arial" w:cs="Arial"/>
                <w:color w:val="000000"/>
              </w:rPr>
              <w:t>7613231.64</w:t>
            </w:r>
          </w:p>
        </w:tc>
        <w:tc>
          <w:tcPr>
            <w:tcW w:w="2040" w:type="dxa"/>
            <w:tcBorders>
              <w:top w:val="single" w:sz="8" w:space="0" w:color="000000"/>
              <w:left w:val="single" w:sz="8" w:space="0" w:color="000000"/>
              <w:bottom w:val="single" w:sz="8" w:space="0" w:color="000000"/>
              <w:right w:val="single" w:sz="8" w:space="0" w:color="000000"/>
            </w:tcBorders>
            <w:vAlign w:val="center"/>
          </w:tcPr>
          <w:p w14:paraId="00CA1F48" w14:textId="77777777" w:rsidR="00F70974" w:rsidRPr="00F70974" w:rsidRDefault="00F70974" w:rsidP="001037EC">
            <w:pPr>
              <w:spacing w:after="150"/>
              <w:rPr>
                <w:rFonts w:ascii="Arial" w:hAnsi="Arial" w:cs="Arial"/>
              </w:rPr>
            </w:pPr>
            <w:r w:rsidRPr="00F70974">
              <w:rPr>
                <w:rFonts w:ascii="Arial" w:hAnsi="Arial" w:cs="Arial"/>
                <w:color w:val="000000"/>
              </w:rPr>
              <w:t>4730985.67</w:t>
            </w:r>
          </w:p>
        </w:tc>
      </w:tr>
      <w:tr w:rsidR="00F70974" w:rsidRPr="00F70974" w14:paraId="05B2240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6943A7D7" w14:textId="77777777" w:rsidR="00F70974" w:rsidRPr="00F70974" w:rsidRDefault="00F70974" w:rsidP="001037EC">
            <w:pPr>
              <w:spacing w:after="150"/>
              <w:rPr>
                <w:rFonts w:ascii="Arial" w:hAnsi="Arial" w:cs="Arial"/>
              </w:rPr>
            </w:pPr>
            <w:r w:rsidRPr="00F70974">
              <w:rPr>
                <w:rFonts w:ascii="Arial" w:hAnsi="Arial" w:cs="Arial"/>
                <w:b/>
                <w:color w:val="000000"/>
              </w:rPr>
              <w:t>Ј193</w:t>
            </w:r>
          </w:p>
        </w:tc>
        <w:tc>
          <w:tcPr>
            <w:tcW w:w="2039" w:type="dxa"/>
            <w:tcBorders>
              <w:top w:val="single" w:sz="8" w:space="0" w:color="000000"/>
              <w:left w:val="single" w:sz="8" w:space="0" w:color="000000"/>
              <w:bottom w:val="single" w:sz="8" w:space="0" w:color="000000"/>
              <w:right w:val="single" w:sz="8" w:space="0" w:color="000000"/>
            </w:tcBorders>
            <w:vAlign w:val="center"/>
          </w:tcPr>
          <w:p w14:paraId="638ACD6D" w14:textId="77777777" w:rsidR="00F70974" w:rsidRPr="00F70974" w:rsidRDefault="00F70974" w:rsidP="001037EC">
            <w:pPr>
              <w:spacing w:after="150"/>
              <w:rPr>
                <w:rFonts w:ascii="Arial" w:hAnsi="Arial" w:cs="Arial"/>
              </w:rPr>
            </w:pPr>
            <w:r w:rsidRPr="00F70974">
              <w:rPr>
                <w:rFonts w:ascii="Arial" w:hAnsi="Arial" w:cs="Arial"/>
                <w:color w:val="000000"/>
              </w:rPr>
              <w:t>7611908.38</w:t>
            </w:r>
          </w:p>
        </w:tc>
        <w:tc>
          <w:tcPr>
            <w:tcW w:w="2039" w:type="dxa"/>
            <w:tcBorders>
              <w:top w:val="single" w:sz="8" w:space="0" w:color="000000"/>
              <w:left w:val="single" w:sz="8" w:space="0" w:color="000000"/>
              <w:bottom w:val="single" w:sz="8" w:space="0" w:color="000000"/>
              <w:right w:val="single" w:sz="8" w:space="0" w:color="000000"/>
            </w:tcBorders>
            <w:vAlign w:val="center"/>
          </w:tcPr>
          <w:p w14:paraId="5EF7C522" w14:textId="77777777" w:rsidR="00F70974" w:rsidRPr="00F70974" w:rsidRDefault="00F70974" w:rsidP="001037EC">
            <w:pPr>
              <w:spacing w:after="150"/>
              <w:rPr>
                <w:rFonts w:ascii="Arial" w:hAnsi="Arial" w:cs="Arial"/>
              </w:rPr>
            </w:pPr>
            <w:r w:rsidRPr="00F70974">
              <w:rPr>
                <w:rFonts w:ascii="Arial" w:hAnsi="Arial" w:cs="Arial"/>
                <w:color w:val="000000"/>
              </w:rPr>
              <w:t>4734259.14</w:t>
            </w:r>
          </w:p>
        </w:tc>
        <w:tc>
          <w:tcPr>
            <w:tcW w:w="721" w:type="dxa"/>
            <w:tcBorders>
              <w:top w:val="single" w:sz="8" w:space="0" w:color="000000"/>
              <w:left w:val="single" w:sz="8" w:space="0" w:color="000000"/>
              <w:bottom w:val="single" w:sz="8" w:space="0" w:color="000000"/>
              <w:right w:val="single" w:sz="8" w:space="0" w:color="000000"/>
            </w:tcBorders>
            <w:vAlign w:val="center"/>
          </w:tcPr>
          <w:p w14:paraId="625290D3" w14:textId="77777777" w:rsidR="00F70974" w:rsidRPr="00F70974" w:rsidRDefault="00F70974" w:rsidP="001037EC">
            <w:pPr>
              <w:spacing w:after="150"/>
              <w:rPr>
                <w:rFonts w:ascii="Arial" w:hAnsi="Arial" w:cs="Arial"/>
              </w:rPr>
            </w:pPr>
            <w:r w:rsidRPr="00F70974">
              <w:rPr>
                <w:rFonts w:ascii="Arial" w:hAnsi="Arial" w:cs="Arial"/>
                <w:b/>
                <w:color w:val="000000"/>
              </w:rPr>
              <w:t>Ј394</w:t>
            </w:r>
          </w:p>
        </w:tc>
        <w:tc>
          <w:tcPr>
            <w:tcW w:w="2039" w:type="dxa"/>
            <w:tcBorders>
              <w:top w:val="single" w:sz="8" w:space="0" w:color="000000"/>
              <w:left w:val="single" w:sz="8" w:space="0" w:color="000000"/>
              <w:bottom w:val="single" w:sz="8" w:space="0" w:color="000000"/>
              <w:right w:val="single" w:sz="8" w:space="0" w:color="000000"/>
            </w:tcBorders>
            <w:vAlign w:val="center"/>
          </w:tcPr>
          <w:p w14:paraId="148AE8F0" w14:textId="77777777" w:rsidR="00F70974" w:rsidRPr="00F70974" w:rsidRDefault="00F70974" w:rsidP="001037EC">
            <w:pPr>
              <w:spacing w:after="150"/>
              <w:rPr>
                <w:rFonts w:ascii="Arial" w:hAnsi="Arial" w:cs="Arial"/>
              </w:rPr>
            </w:pPr>
            <w:r w:rsidRPr="00F70974">
              <w:rPr>
                <w:rFonts w:ascii="Arial" w:hAnsi="Arial" w:cs="Arial"/>
                <w:color w:val="000000"/>
              </w:rPr>
              <w:t>7609723.74</w:t>
            </w:r>
          </w:p>
        </w:tc>
        <w:tc>
          <w:tcPr>
            <w:tcW w:w="2039" w:type="dxa"/>
            <w:tcBorders>
              <w:top w:val="single" w:sz="8" w:space="0" w:color="000000"/>
              <w:left w:val="single" w:sz="8" w:space="0" w:color="000000"/>
              <w:bottom w:val="single" w:sz="8" w:space="0" w:color="000000"/>
              <w:right w:val="single" w:sz="8" w:space="0" w:color="000000"/>
            </w:tcBorders>
            <w:vAlign w:val="center"/>
          </w:tcPr>
          <w:p w14:paraId="30170373" w14:textId="77777777" w:rsidR="00F70974" w:rsidRPr="00F70974" w:rsidRDefault="00F70974" w:rsidP="001037EC">
            <w:pPr>
              <w:spacing w:after="150"/>
              <w:rPr>
                <w:rFonts w:ascii="Arial" w:hAnsi="Arial" w:cs="Arial"/>
              </w:rPr>
            </w:pPr>
            <w:r w:rsidRPr="00F70974">
              <w:rPr>
                <w:rFonts w:ascii="Arial" w:hAnsi="Arial" w:cs="Arial"/>
                <w:color w:val="000000"/>
              </w:rPr>
              <w:t>4734724.95</w:t>
            </w:r>
          </w:p>
        </w:tc>
        <w:tc>
          <w:tcPr>
            <w:tcW w:w="722" w:type="dxa"/>
            <w:tcBorders>
              <w:top w:val="single" w:sz="8" w:space="0" w:color="000000"/>
              <w:left w:val="single" w:sz="8" w:space="0" w:color="000000"/>
              <w:bottom w:val="single" w:sz="8" w:space="0" w:color="000000"/>
              <w:right w:val="single" w:sz="8" w:space="0" w:color="000000"/>
            </w:tcBorders>
            <w:vAlign w:val="center"/>
          </w:tcPr>
          <w:p w14:paraId="7DEC1875" w14:textId="77777777" w:rsidR="00F70974" w:rsidRPr="00F70974" w:rsidRDefault="00F70974" w:rsidP="001037EC">
            <w:pPr>
              <w:spacing w:after="150"/>
              <w:rPr>
                <w:rFonts w:ascii="Arial" w:hAnsi="Arial" w:cs="Arial"/>
              </w:rPr>
            </w:pPr>
            <w:r w:rsidRPr="00F70974">
              <w:rPr>
                <w:rFonts w:ascii="Arial" w:hAnsi="Arial" w:cs="Arial"/>
                <w:b/>
                <w:color w:val="000000"/>
              </w:rPr>
              <w:t>Ј595</w:t>
            </w:r>
          </w:p>
        </w:tc>
        <w:tc>
          <w:tcPr>
            <w:tcW w:w="2040" w:type="dxa"/>
            <w:tcBorders>
              <w:top w:val="single" w:sz="8" w:space="0" w:color="000000"/>
              <w:left w:val="single" w:sz="8" w:space="0" w:color="000000"/>
              <w:bottom w:val="single" w:sz="8" w:space="0" w:color="000000"/>
              <w:right w:val="single" w:sz="8" w:space="0" w:color="000000"/>
            </w:tcBorders>
            <w:vAlign w:val="center"/>
          </w:tcPr>
          <w:p w14:paraId="65733DDB" w14:textId="77777777" w:rsidR="00F70974" w:rsidRPr="00F70974" w:rsidRDefault="00F70974" w:rsidP="001037EC">
            <w:pPr>
              <w:spacing w:after="150"/>
              <w:rPr>
                <w:rFonts w:ascii="Arial" w:hAnsi="Arial" w:cs="Arial"/>
              </w:rPr>
            </w:pPr>
            <w:r w:rsidRPr="00F70974">
              <w:rPr>
                <w:rFonts w:ascii="Arial" w:hAnsi="Arial" w:cs="Arial"/>
                <w:color w:val="000000"/>
              </w:rPr>
              <w:t>7613252.95</w:t>
            </w:r>
          </w:p>
        </w:tc>
        <w:tc>
          <w:tcPr>
            <w:tcW w:w="2040" w:type="dxa"/>
            <w:tcBorders>
              <w:top w:val="single" w:sz="8" w:space="0" w:color="000000"/>
              <w:left w:val="single" w:sz="8" w:space="0" w:color="000000"/>
              <w:bottom w:val="single" w:sz="8" w:space="0" w:color="000000"/>
              <w:right w:val="single" w:sz="8" w:space="0" w:color="000000"/>
            </w:tcBorders>
            <w:vAlign w:val="center"/>
          </w:tcPr>
          <w:p w14:paraId="1118F66B" w14:textId="77777777" w:rsidR="00F70974" w:rsidRPr="00F70974" w:rsidRDefault="00F70974" w:rsidP="001037EC">
            <w:pPr>
              <w:spacing w:after="150"/>
              <w:rPr>
                <w:rFonts w:ascii="Arial" w:hAnsi="Arial" w:cs="Arial"/>
              </w:rPr>
            </w:pPr>
            <w:r w:rsidRPr="00F70974">
              <w:rPr>
                <w:rFonts w:ascii="Arial" w:hAnsi="Arial" w:cs="Arial"/>
                <w:color w:val="000000"/>
              </w:rPr>
              <w:t>4730959.21</w:t>
            </w:r>
          </w:p>
        </w:tc>
      </w:tr>
      <w:tr w:rsidR="00F70974" w:rsidRPr="00F70974" w14:paraId="4D030E8A"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E1C6953" w14:textId="77777777" w:rsidR="00F70974" w:rsidRPr="00F70974" w:rsidRDefault="00F70974" w:rsidP="001037EC">
            <w:pPr>
              <w:spacing w:after="150"/>
              <w:rPr>
                <w:rFonts w:ascii="Arial" w:hAnsi="Arial" w:cs="Arial"/>
              </w:rPr>
            </w:pPr>
            <w:r w:rsidRPr="00F70974">
              <w:rPr>
                <w:rFonts w:ascii="Arial" w:hAnsi="Arial" w:cs="Arial"/>
                <w:b/>
                <w:color w:val="000000"/>
              </w:rPr>
              <w:t>Ј194</w:t>
            </w:r>
          </w:p>
        </w:tc>
        <w:tc>
          <w:tcPr>
            <w:tcW w:w="2039" w:type="dxa"/>
            <w:tcBorders>
              <w:top w:val="single" w:sz="8" w:space="0" w:color="000000"/>
              <w:left w:val="single" w:sz="8" w:space="0" w:color="000000"/>
              <w:bottom w:val="single" w:sz="8" w:space="0" w:color="000000"/>
              <w:right w:val="single" w:sz="8" w:space="0" w:color="000000"/>
            </w:tcBorders>
            <w:vAlign w:val="center"/>
          </w:tcPr>
          <w:p w14:paraId="43014DA6" w14:textId="77777777" w:rsidR="00F70974" w:rsidRPr="00F70974" w:rsidRDefault="00F70974" w:rsidP="001037EC">
            <w:pPr>
              <w:spacing w:after="150"/>
              <w:rPr>
                <w:rFonts w:ascii="Arial" w:hAnsi="Arial" w:cs="Arial"/>
              </w:rPr>
            </w:pPr>
            <w:r w:rsidRPr="00F70974">
              <w:rPr>
                <w:rFonts w:ascii="Arial" w:hAnsi="Arial" w:cs="Arial"/>
                <w:color w:val="000000"/>
              </w:rPr>
              <w:t>7611886.56</w:t>
            </w:r>
          </w:p>
        </w:tc>
        <w:tc>
          <w:tcPr>
            <w:tcW w:w="2039" w:type="dxa"/>
            <w:tcBorders>
              <w:top w:val="single" w:sz="8" w:space="0" w:color="000000"/>
              <w:left w:val="single" w:sz="8" w:space="0" w:color="000000"/>
              <w:bottom w:val="single" w:sz="8" w:space="0" w:color="000000"/>
              <w:right w:val="single" w:sz="8" w:space="0" w:color="000000"/>
            </w:tcBorders>
            <w:vAlign w:val="center"/>
          </w:tcPr>
          <w:p w14:paraId="240CB17F" w14:textId="77777777" w:rsidR="00F70974" w:rsidRPr="00F70974" w:rsidRDefault="00F70974" w:rsidP="001037EC">
            <w:pPr>
              <w:spacing w:after="150"/>
              <w:rPr>
                <w:rFonts w:ascii="Arial" w:hAnsi="Arial" w:cs="Arial"/>
              </w:rPr>
            </w:pPr>
            <w:r w:rsidRPr="00F70974">
              <w:rPr>
                <w:rFonts w:ascii="Arial" w:hAnsi="Arial" w:cs="Arial"/>
                <w:color w:val="000000"/>
              </w:rPr>
              <w:t>4734278.59</w:t>
            </w:r>
          </w:p>
        </w:tc>
        <w:tc>
          <w:tcPr>
            <w:tcW w:w="721" w:type="dxa"/>
            <w:tcBorders>
              <w:top w:val="single" w:sz="8" w:space="0" w:color="000000"/>
              <w:left w:val="single" w:sz="8" w:space="0" w:color="000000"/>
              <w:bottom w:val="single" w:sz="8" w:space="0" w:color="000000"/>
              <w:right w:val="single" w:sz="8" w:space="0" w:color="000000"/>
            </w:tcBorders>
            <w:vAlign w:val="center"/>
          </w:tcPr>
          <w:p w14:paraId="160226F6" w14:textId="77777777" w:rsidR="00F70974" w:rsidRPr="00F70974" w:rsidRDefault="00F70974" w:rsidP="001037EC">
            <w:pPr>
              <w:spacing w:after="150"/>
              <w:rPr>
                <w:rFonts w:ascii="Arial" w:hAnsi="Arial" w:cs="Arial"/>
              </w:rPr>
            </w:pPr>
            <w:r w:rsidRPr="00F70974">
              <w:rPr>
                <w:rFonts w:ascii="Arial" w:hAnsi="Arial" w:cs="Arial"/>
                <w:b/>
                <w:color w:val="000000"/>
              </w:rPr>
              <w:t>Ј395</w:t>
            </w:r>
          </w:p>
        </w:tc>
        <w:tc>
          <w:tcPr>
            <w:tcW w:w="2039" w:type="dxa"/>
            <w:tcBorders>
              <w:top w:val="single" w:sz="8" w:space="0" w:color="000000"/>
              <w:left w:val="single" w:sz="8" w:space="0" w:color="000000"/>
              <w:bottom w:val="single" w:sz="8" w:space="0" w:color="000000"/>
              <w:right w:val="single" w:sz="8" w:space="0" w:color="000000"/>
            </w:tcBorders>
            <w:vAlign w:val="center"/>
          </w:tcPr>
          <w:p w14:paraId="6B9D6C54" w14:textId="77777777" w:rsidR="00F70974" w:rsidRPr="00F70974" w:rsidRDefault="00F70974" w:rsidP="001037EC">
            <w:pPr>
              <w:spacing w:after="150"/>
              <w:rPr>
                <w:rFonts w:ascii="Arial" w:hAnsi="Arial" w:cs="Arial"/>
              </w:rPr>
            </w:pPr>
            <w:r w:rsidRPr="00F70974">
              <w:rPr>
                <w:rFonts w:ascii="Arial" w:hAnsi="Arial" w:cs="Arial"/>
                <w:color w:val="000000"/>
              </w:rPr>
              <w:t>7609748.29</w:t>
            </w:r>
          </w:p>
        </w:tc>
        <w:tc>
          <w:tcPr>
            <w:tcW w:w="2039" w:type="dxa"/>
            <w:tcBorders>
              <w:top w:val="single" w:sz="8" w:space="0" w:color="000000"/>
              <w:left w:val="single" w:sz="8" w:space="0" w:color="000000"/>
              <w:bottom w:val="single" w:sz="8" w:space="0" w:color="000000"/>
              <w:right w:val="single" w:sz="8" w:space="0" w:color="000000"/>
            </w:tcBorders>
            <w:vAlign w:val="center"/>
          </w:tcPr>
          <w:p w14:paraId="1151BEDD" w14:textId="77777777" w:rsidR="00F70974" w:rsidRPr="00F70974" w:rsidRDefault="00F70974" w:rsidP="001037EC">
            <w:pPr>
              <w:spacing w:after="150"/>
              <w:rPr>
                <w:rFonts w:ascii="Arial" w:hAnsi="Arial" w:cs="Arial"/>
              </w:rPr>
            </w:pPr>
            <w:r w:rsidRPr="00F70974">
              <w:rPr>
                <w:rFonts w:ascii="Arial" w:hAnsi="Arial" w:cs="Arial"/>
                <w:color w:val="000000"/>
              </w:rPr>
              <w:t>4734731.82</w:t>
            </w:r>
          </w:p>
        </w:tc>
        <w:tc>
          <w:tcPr>
            <w:tcW w:w="722" w:type="dxa"/>
            <w:tcBorders>
              <w:top w:val="single" w:sz="8" w:space="0" w:color="000000"/>
              <w:left w:val="single" w:sz="8" w:space="0" w:color="000000"/>
              <w:bottom w:val="single" w:sz="8" w:space="0" w:color="000000"/>
              <w:right w:val="single" w:sz="8" w:space="0" w:color="000000"/>
            </w:tcBorders>
            <w:vAlign w:val="center"/>
          </w:tcPr>
          <w:p w14:paraId="0813F0F1" w14:textId="77777777" w:rsidR="00F70974" w:rsidRPr="00F70974" w:rsidRDefault="00F70974" w:rsidP="001037EC">
            <w:pPr>
              <w:spacing w:after="150"/>
              <w:rPr>
                <w:rFonts w:ascii="Arial" w:hAnsi="Arial" w:cs="Arial"/>
              </w:rPr>
            </w:pPr>
            <w:r w:rsidRPr="00F70974">
              <w:rPr>
                <w:rFonts w:ascii="Arial" w:hAnsi="Arial" w:cs="Arial"/>
                <w:b/>
                <w:color w:val="000000"/>
              </w:rPr>
              <w:t>Ј596</w:t>
            </w:r>
          </w:p>
        </w:tc>
        <w:tc>
          <w:tcPr>
            <w:tcW w:w="2040" w:type="dxa"/>
            <w:tcBorders>
              <w:top w:val="single" w:sz="8" w:space="0" w:color="000000"/>
              <w:left w:val="single" w:sz="8" w:space="0" w:color="000000"/>
              <w:bottom w:val="single" w:sz="8" w:space="0" w:color="000000"/>
              <w:right w:val="single" w:sz="8" w:space="0" w:color="000000"/>
            </w:tcBorders>
            <w:vAlign w:val="center"/>
          </w:tcPr>
          <w:p w14:paraId="000EFA10" w14:textId="77777777" w:rsidR="00F70974" w:rsidRPr="00F70974" w:rsidRDefault="00F70974" w:rsidP="001037EC">
            <w:pPr>
              <w:spacing w:after="150"/>
              <w:rPr>
                <w:rFonts w:ascii="Arial" w:hAnsi="Arial" w:cs="Arial"/>
              </w:rPr>
            </w:pPr>
            <w:r w:rsidRPr="00F70974">
              <w:rPr>
                <w:rFonts w:ascii="Arial" w:hAnsi="Arial" w:cs="Arial"/>
                <w:color w:val="000000"/>
              </w:rPr>
              <w:t>7613267.43</w:t>
            </w:r>
          </w:p>
        </w:tc>
        <w:tc>
          <w:tcPr>
            <w:tcW w:w="2040" w:type="dxa"/>
            <w:tcBorders>
              <w:top w:val="single" w:sz="8" w:space="0" w:color="000000"/>
              <w:left w:val="single" w:sz="8" w:space="0" w:color="000000"/>
              <w:bottom w:val="single" w:sz="8" w:space="0" w:color="000000"/>
              <w:right w:val="single" w:sz="8" w:space="0" w:color="000000"/>
            </w:tcBorders>
            <w:vAlign w:val="center"/>
          </w:tcPr>
          <w:p w14:paraId="599BE73E" w14:textId="77777777" w:rsidR="00F70974" w:rsidRPr="00F70974" w:rsidRDefault="00F70974" w:rsidP="001037EC">
            <w:pPr>
              <w:spacing w:after="150"/>
              <w:rPr>
                <w:rFonts w:ascii="Arial" w:hAnsi="Arial" w:cs="Arial"/>
              </w:rPr>
            </w:pPr>
            <w:r w:rsidRPr="00F70974">
              <w:rPr>
                <w:rFonts w:ascii="Arial" w:hAnsi="Arial" w:cs="Arial"/>
                <w:color w:val="000000"/>
              </w:rPr>
              <w:t>4730941.37</w:t>
            </w:r>
          </w:p>
        </w:tc>
      </w:tr>
      <w:tr w:rsidR="00F70974" w:rsidRPr="00F70974" w14:paraId="1332646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951A385" w14:textId="77777777" w:rsidR="00F70974" w:rsidRPr="00F70974" w:rsidRDefault="00F70974" w:rsidP="001037EC">
            <w:pPr>
              <w:spacing w:after="150"/>
              <w:rPr>
                <w:rFonts w:ascii="Arial" w:hAnsi="Arial" w:cs="Arial"/>
              </w:rPr>
            </w:pPr>
            <w:r w:rsidRPr="00F70974">
              <w:rPr>
                <w:rFonts w:ascii="Arial" w:hAnsi="Arial" w:cs="Arial"/>
                <w:b/>
                <w:color w:val="000000"/>
              </w:rPr>
              <w:t>Ј195</w:t>
            </w:r>
          </w:p>
        </w:tc>
        <w:tc>
          <w:tcPr>
            <w:tcW w:w="2039" w:type="dxa"/>
            <w:tcBorders>
              <w:top w:val="single" w:sz="8" w:space="0" w:color="000000"/>
              <w:left w:val="single" w:sz="8" w:space="0" w:color="000000"/>
              <w:bottom w:val="single" w:sz="8" w:space="0" w:color="000000"/>
              <w:right w:val="single" w:sz="8" w:space="0" w:color="000000"/>
            </w:tcBorders>
            <w:vAlign w:val="center"/>
          </w:tcPr>
          <w:p w14:paraId="1BFAE190" w14:textId="77777777" w:rsidR="00F70974" w:rsidRPr="00F70974" w:rsidRDefault="00F70974" w:rsidP="001037EC">
            <w:pPr>
              <w:spacing w:after="150"/>
              <w:rPr>
                <w:rFonts w:ascii="Arial" w:hAnsi="Arial" w:cs="Arial"/>
              </w:rPr>
            </w:pPr>
            <w:r w:rsidRPr="00F70974">
              <w:rPr>
                <w:rFonts w:ascii="Arial" w:hAnsi="Arial" w:cs="Arial"/>
                <w:color w:val="000000"/>
              </w:rPr>
              <w:t>7611872.42</w:t>
            </w:r>
          </w:p>
        </w:tc>
        <w:tc>
          <w:tcPr>
            <w:tcW w:w="2039" w:type="dxa"/>
            <w:tcBorders>
              <w:top w:val="single" w:sz="8" w:space="0" w:color="000000"/>
              <w:left w:val="single" w:sz="8" w:space="0" w:color="000000"/>
              <w:bottom w:val="single" w:sz="8" w:space="0" w:color="000000"/>
              <w:right w:val="single" w:sz="8" w:space="0" w:color="000000"/>
            </w:tcBorders>
            <w:vAlign w:val="center"/>
          </w:tcPr>
          <w:p w14:paraId="02AC064A" w14:textId="77777777" w:rsidR="00F70974" w:rsidRPr="00F70974" w:rsidRDefault="00F70974" w:rsidP="001037EC">
            <w:pPr>
              <w:spacing w:after="150"/>
              <w:rPr>
                <w:rFonts w:ascii="Arial" w:hAnsi="Arial" w:cs="Arial"/>
              </w:rPr>
            </w:pPr>
            <w:r w:rsidRPr="00F70974">
              <w:rPr>
                <w:rFonts w:ascii="Arial" w:hAnsi="Arial" w:cs="Arial"/>
                <w:color w:val="000000"/>
              </w:rPr>
              <w:t>4734292.67</w:t>
            </w:r>
          </w:p>
        </w:tc>
        <w:tc>
          <w:tcPr>
            <w:tcW w:w="721" w:type="dxa"/>
            <w:tcBorders>
              <w:top w:val="single" w:sz="8" w:space="0" w:color="000000"/>
              <w:left w:val="single" w:sz="8" w:space="0" w:color="000000"/>
              <w:bottom w:val="single" w:sz="8" w:space="0" w:color="000000"/>
              <w:right w:val="single" w:sz="8" w:space="0" w:color="000000"/>
            </w:tcBorders>
            <w:vAlign w:val="center"/>
          </w:tcPr>
          <w:p w14:paraId="1C7A0878" w14:textId="77777777" w:rsidR="00F70974" w:rsidRPr="00F70974" w:rsidRDefault="00F70974" w:rsidP="001037EC">
            <w:pPr>
              <w:spacing w:after="150"/>
              <w:rPr>
                <w:rFonts w:ascii="Arial" w:hAnsi="Arial" w:cs="Arial"/>
              </w:rPr>
            </w:pPr>
            <w:r w:rsidRPr="00F70974">
              <w:rPr>
                <w:rFonts w:ascii="Arial" w:hAnsi="Arial" w:cs="Arial"/>
                <w:b/>
                <w:color w:val="000000"/>
              </w:rPr>
              <w:t>Ј396</w:t>
            </w:r>
          </w:p>
        </w:tc>
        <w:tc>
          <w:tcPr>
            <w:tcW w:w="2039" w:type="dxa"/>
            <w:tcBorders>
              <w:top w:val="single" w:sz="8" w:space="0" w:color="000000"/>
              <w:left w:val="single" w:sz="8" w:space="0" w:color="000000"/>
              <w:bottom w:val="single" w:sz="8" w:space="0" w:color="000000"/>
              <w:right w:val="single" w:sz="8" w:space="0" w:color="000000"/>
            </w:tcBorders>
            <w:vAlign w:val="center"/>
          </w:tcPr>
          <w:p w14:paraId="10A3B74B" w14:textId="77777777" w:rsidR="00F70974" w:rsidRPr="00F70974" w:rsidRDefault="00F70974" w:rsidP="001037EC">
            <w:pPr>
              <w:spacing w:after="150"/>
              <w:rPr>
                <w:rFonts w:ascii="Arial" w:hAnsi="Arial" w:cs="Arial"/>
              </w:rPr>
            </w:pPr>
            <w:r w:rsidRPr="00F70974">
              <w:rPr>
                <w:rFonts w:ascii="Arial" w:hAnsi="Arial" w:cs="Arial"/>
                <w:color w:val="000000"/>
              </w:rPr>
              <w:t>7609780.08</w:t>
            </w:r>
          </w:p>
        </w:tc>
        <w:tc>
          <w:tcPr>
            <w:tcW w:w="2039" w:type="dxa"/>
            <w:tcBorders>
              <w:top w:val="single" w:sz="8" w:space="0" w:color="000000"/>
              <w:left w:val="single" w:sz="8" w:space="0" w:color="000000"/>
              <w:bottom w:val="single" w:sz="8" w:space="0" w:color="000000"/>
              <w:right w:val="single" w:sz="8" w:space="0" w:color="000000"/>
            </w:tcBorders>
            <w:vAlign w:val="center"/>
          </w:tcPr>
          <w:p w14:paraId="73BB7E9A" w14:textId="77777777" w:rsidR="00F70974" w:rsidRPr="00F70974" w:rsidRDefault="00F70974" w:rsidP="001037EC">
            <w:pPr>
              <w:spacing w:after="150"/>
              <w:rPr>
                <w:rFonts w:ascii="Arial" w:hAnsi="Arial" w:cs="Arial"/>
              </w:rPr>
            </w:pPr>
            <w:r w:rsidRPr="00F70974">
              <w:rPr>
                <w:rFonts w:ascii="Arial" w:hAnsi="Arial" w:cs="Arial"/>
                <w:color w:val="000000"/>
              </w:rPr>
              <w:t>4734735.87</w:t>
            </w:r>
          </w:p>
        </w:tc>
        <w:tc>
          <w:tcPr>
            <w:tcW w:w="722" w:type="dxa"/>
            <w:tcBorders>
              <w:top w:val="single" w:sz="8" w:space="0" w:color="000000"/>
              <w:left w:val="single" w:sz="8" w:space="0" w:color="000000"/>
              <w:bottom w:val="single" w:sz="8" w:space="0" w:color="000000"/>
              <w:right w:val="single" w:sz="8" w:space="0" w:color="000000"/>
            </w:tcBorders>
            <w:vAlign w:val="center"/>
          </w:tcPr>
          <w:p w14:paraId="7AF4C949" w14:textId="77777777" w:rsidR="00F70974" w:rsidRPr="00F70974" w:rsidRDefault="00F70974" w:rsidP="001037EC">
            <w:pPr>
              <w:spacing w:after="150"/>
              <w:rPr>
                <w:rFonts w:ascii="Arial" w:hAnsi="Arial" w:cs="Arial"/>
              </w:rPr>
            </w:pPr>
            <w:r w:rsidRPr="00F70974">
              <w:rPr>
                <w:rFonts w:ascii="Arial" w:hAnsi="Arial" w:cs="Arial"/>
                <w:b/>
                <w:color w:val="000000"/>
              </w:rPr>
              <w:t>Ј597</w:t>
            </w:r>
          </w:p>
        </w:tc>
        <w:tc>
          <w:tcPr>
            <w:tcW w:w="2040" w:type="dxa"/>
            <w:tcBorders>
              <w:top w:val="single" w:sz="8" w:space="0" w:color="000000"/>
              <w:left w:val="single" w:sz="8" w:space="0" w:color="000000"/>
              <w:bottom w:val="single" w:sz="8" w:space="0" w:color="000000"/>
              <w:right w:val="single" w:sz="8" w:space="0" w:color="000000"/>
            </w:tcBorders>
            <w:vAlign w:val="center"/>
          </w:tcPr>
          <w:p w14:paraId="1BDAF2BA" w14:textId="77777777" w:rsidR="00F70974" w:rsidRPr="00F70974" w:rsidRDefault="00F70974" w:rsidP="001037EC">
            <w:pPr>
              <w:spacing w:after="150"/>
              <w:rPr>
                <w:rFonts w:ascii="Arial" w:hAnsi="Arial" w:cs="Arial"/>
              </w:rPr>
            </w:pPr>
            <w:r w:rsidRPr="00F70974">
              <w:rPr>
                <w:rFonts w:ascii="Arial" w:hAnsi="Arial" w:cs="Arial"/>
                <w:color w:val="000000"/>
              </w:rPr>
              <w:t>7613288.15</w:t>
            </w:r>
          </w:p>
        </w:tc>
        <w:tc>
          <w:tcPr>
            <w:tcW w:w="2040" w:type="dxa"/>
            <w:tcBorders>
              <w:top w:val="single" w:sz="8" w:space="0" w:color="000000"/>
              <w:left w:val="single" w:sz="8" w:space="0" w:color="000000"/>
              <w:bottom w:val="single" w:sz="8" w:space="0" w:color="000000"/>
              <w:right w:val="single" w:sz="8" w:space="0" w:color="000000"/>
            </w:tcBorders>
            <w:vAlign w:val="center"/>
          </w:tcPr>
          <w:p w14:paraId="399E9121" w14:textId="77777777" w:rsidR="00F70974" w:rsidRPr="00F70974" w:rsidRDefault="00F70974" w:rsidP="001037EC">
            <w:pPr>
              <w:spacing w:after="150"/>
              <w:rPr>
                <w:rFonts w:ascii="Arial" w:hAnsi="Arial" w:cs="Arial"/>
              </w:rPr>
            </w:pPr>
            <w:r w:rsidRPr="00F70974">
              <w:rPr>
                <w:rFonts w:ascii="Arial" w:hAnsi="Arial" w:cs="Arial"/>
                <w:color w:val="000000"/>
              </w:rPr>
              <w:t>4730925.81</w:t>
            </w:r>
          </w:p>
        </w:tc>
      </w:tr>
      <w:tr w:rsidR="00F70974" w:rsidRPr="00F70974" w14:paraId="2E85CAFC"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0F4171FF" w14:textId="77777777" w:rsidR="00F70974" w:rsidRPr="00F70974" w:rsidRDefault="00F70974" w:rsidP="001037EC">
            <w:pPr>
              <w:spacing w:after="150"/>
              <w:rPr>
                <w:rFonts w:ascii="Arial" w:hAnsi="Arial" w:cs="Arial"/>
              </w:rPr>
            </w:pPr>
            <w:r w:rsidRPr="00F70974">
              <w:rPr>
                <w:rFonts w:ascii="Arial" w:hAnsi="Arial" w:cs="Arial"/>
                <w:b/>
                <w:color w:val="000000"/>
              </w:rPr>
              <w:t>Ј196</w:t>
            </w:r>
          </w:p>
        </w:tc>
        <w:tc>
          <w:tcPr>
            <w:tcW w:w="2039" w:type="dxa"/>
            <w:tcBorders>
              <w:top w:val="single" w:sz="8" w:space="0" w:color="000000"/>
              <w:left w:val="single" w:sz="8" w:space="0" w:color="000000"/>
              <w:bottom w:val="single" w:sz="8" w:space="0" w:color="000000"/>
              <w:right w:val="single" w:sz="8" w:space="0" w:color="000000"/>
            </w:tcBorders>
            <w:vAlign w:val="center"/>
          </w:tcPr>
          <w:p w14:paraId="5CBF032D" w14:textId="77777777" w:rsidR="00F70974" w:rsidRPr="00F70974" w:rsidRDefault="00F70974" w:rsidP="001037EC">
            <w:pPr>
              <w:spacing w:after="150"/>
              <w:rPr>
                <w:rFonts w:ascii="Arial" w:hAnsi="Arial" w:cs="Arial"/>
              </w:rPr>
            </w:pPr>
            <w:r w:rsidRPr="00F70974">
              <w:rPr>
                <w:rFonts w:ascii="Arial" w:hAnsi="Arial" w:cs="Arial"/>
                <w:color w:val="000000"/>
              </w:rPr>
              <w:t>7611859.64</w:t>
            </w:r>
          </w:p>
        </w:tc>
        <w:tc>
          <w:tcPr>
            <w:tcW w:w="2039" w:type="dxa"/>
            <w:tcBorders>
              <w:top w:val="single" w:sz="8" w:space="0" w:color="000000"/>
              <w:left w:val="single" w:sz="8" w:space="0" w:color="000000"/>
              <w:bottom w:val="single" w:sz="8" w:space="0" w:color="000000"/>
              <w:right w:val="single" w:sz="8" w:space="0" w:color="000000"/>
            </w:tcBorders>
            <w:vAlign w:val="center"/>
          </w:tcPr>
          <w:p w14:paraId="26E9B063" w14:textId="77777777" w:rsidR="00F70974" w:rsidRPr="00F70974" w:rsidRDefault="00F70974" w:rsidP="001037EC">
            <w:pPr>
              <w:spacing w:after="150"/>
              <w:rPr>
                <w:rFonts w:ascii="Arial" w:hAnsi="Arial" w:cs="Arial"/>
              </w:rPr>
            </w:pPr>
            <w:r w:rsidRPr="00F70974">
              <w:rPr>
                <w:rFonts w:ascii="Arial" w:hAnsi="Arial" w:cs="Arial"/>
                <w:color w:val="000000"/>
              </w:rPr>
              <w:t>4734307.98</w:t>
            </w:r>
          </w:p>
        </w:tc>
        <w:tc>
          <w:tcPr>
            <w:tcW w:w="721" w:type="dxa"/>
            <w:tcBorders>
              <w:top w:val="single" w:sz="8" w:space="0" w:color="000000"/>
              <w:left w:val="single" w:sz="8" w:space="0" w:color="000000"/>
              <w:bottom w:val="single" w:sz="8" w:space="0" w:color="000000"/>
              <w:right w:val="single" w:sz="8" w:space="0" w:color="000000"/>
            </w:tcBorders>
            <w:vAlign w:val="center"/>
          </w:tcPr>
          <w:p w14:paraId="6E20940A" w14:textId="77777777" w:rsidR="00F70974" w:rsidRPr="00F70974" w:rsidRDefault="00F70974" w:rsidP="001037EC">
            <w:pPr>
              <w:spacing w:after="150"/>
              <w:rPr>
                <w:rFonts w:ascii="Arial" w:hAnsi="Arial" w:cs="Arial"/>
              </w:rPr>
            </w:pPr>
            <w:r w:rsidRPr="00F70974">
              <w:rPr>
                <w:rFonts w:ascii="Arial" w:hAnsi="Arial" w:cs="Arial"/>
                <w:b/>
                <w:color w:val="000000"/>
              </w:rPr>
              <w:t>Ј397</w:t>
            </w:r>
          </w:p>
        </w:tc>
        <w:tc>
          <w:tcPr>
            <w:tcW w:w="2039" w:type="dxa"/>
            <w:tcBorders>
              <w:top w:val="single" w:sz="8" w:space="0" w:color="000000"/>
              <w:left w:val="single" w:sz="8" w:space="0" w:color="000000"/>
              <w:bottom w:val="single" w:sz="8" w:space="0" w:color="000000"/>
              <w:right w:val="single" w:sz="8" w:space="0" w:color="000000"/>
            </w:tcBorders>
            <w:vAlign w:val="center"/>
          </w:tcPr>
          <w:p w14:paraId="72DC27CF" w14:textId="77777777" w:rsidR="00F70974" w:rsidRPr="00F70974" w:rsidRDefault="00F70974" w:rsidP="001037EC">
            <w:pPr>
              <w:spacing w:after="150"/>
              <w:rPr>
                <w:rFonts w:ascii="Arial" w:hAnsi="Arial" w:cs="Arial"/>
              </w:rPr>
            </w:pPr>
            <w:r w:rsidRPr="00F70974">
              <w:rPr>
                <w:rFonts w:ascii="Arial" w:hAnsi="Arial" w:cs="Arial"/>
                <w:color w:val="000000"/>
              </w:rPr>
              <w:t>7609800.40</w:t>
            </w:r>
          </w:p>
        </w:tc>
        <w:tc>
          <w:tcPr>
            <w:tcW w:w="2039" w:type="dxa"/>
            <w:tcBorders>
              <w:top w:val="single" w:sz="8" w:space="0" w:color="000000"/>
              <w:left w:val="single" w:sz="8" w:space="0" w:color="000000"/>
              <w:bottom w:val="single" w:sz="8" w:space="0" w:color="000000"/>
              <w:right w:val="single" w:sz="8" w:space="0" w:color="000000"/>
            </w:tcBorders>
            <w:vAlign w:val="center"/>
          </w:tcPr>
          <w:p w14:paraId="02F02ADC" w14:textId="77777777" w:rsidR="00F70974" w:rsidRPr="00F70974" w:rsidRDefault="00F70974" w:rsidP="001037EC">
            <w:pPr>
              <w:spacing w:after="150"/>
              <w:rPr>
                <w:rFonts w:ascii="Arial" w:hAnsi="Arial" w:cs="Arial"/>
              </w:rPr>
            </w:pPr>
            <w:r w:rsidRPr="00F70974">
              <w:rPr>
                <w:rFonts w:ascii="Arial" w:hAnsi="Arial" w:cs="Arial"/>
                <w:color w:val="000000"/>
              </w:rPr>
              <w:t>4734740.91</w:t>
            </w:r>
          </w:p>
        </w:tc>
        <w:tc>
          <w:tcPr>
            <w:tcW w:w="722" w:type="dxa"/>
            <w:tcBorders>
              <w:top w:val="single" w:sz="8" w:space="0" w:color="000000"/>
              <w:left w:val="single" w:sz="8" w:space="0" w:color="000000"/>
              <w:bottom w:val="single" w:sz="8" w:space="0" w:color="000000"/>
              <w:right w:val="single" w:sz="8" w:space="0" w:color="000000"/>
            </w:tcBorders>
            <w:vAlign w:val="center"/>
          </w:tcPr>
          <w:p w14:paraId="52A8FABC" w14:textId="77777777" w:rsidR="00F70974" w:rsidRPr="00F70974" w:rsidRDefault="00F70974" w:rsidP="001037EC">
            <w:pPr>
              <w:spacing w:after="150"/>
              <w:rPr>
                <w:rFonts w:ascii="Arial" w:hAnsi="Arial" w:cs="Arial"/>
              </w:rPr>
            </w:pPr>
            <w:r w:rsidRPr="00F70974">
              <w:rPr>
                <w:rFonts w:ascii="Arial" w:hAnsi="Arial" w:cs="Arial"/>
                <w:b/>
                <w:color w:val="000000"/>
              </w:rPr>
              <w:t>Ј598</w:t>
            </w:r>
          </w:p>
        </w:tc>
        <w:tc>
          <w:tcPr>
            <w:tcW w:w="2040" w:type="dxa"/>
            <w:tcBorders>
              <w:top w:val="single" w:sz="8" w:space="0" w:color="000000"/>
              <w:left w:val="single" w:sz="8" w:space="0" w:color="000000"/>
              <w:bottom w:val="single" w:sz="8" w:space="0" w:color="000000"/>
              <w:right w:val="single" w:sz="8" w:space="0" w:color="000000"/>
            </w:tcBorders>
            <w:vAlign w:val="center"/>
          </w:tcPr>
          <w:p w14:paraId="37A7DCB6" w14:textId="77777777" w:rsidR="00F70974" w:rsidRPr="00F70974" w:rsidRDefault="00F70974" w:rsidP="001037EC">
            <w:pPr>
              <w:spacing w:after="150"/>
              <w:rPr>
                <w:rFonts w:ascii="Arial" w:hAnsi="Arial" w:cs="Arial"/>
              </w:rPr>
            </w:pPr>
            <w:r w:rsidRPr="00F70974">
              <w:rPr>
                <w:rFonts w:ascii="Arial" w:hAnsi="Arial" w:cs="Arial"/>
                <w:color w:val="000000"/>
              </w:rPr>
              <w:t>7613292.10</w:t>
            </w:r>
          </w:p>
        </w:tc>
        <w:tc>
          <w:tcPr>
            <w:tcW w:w="2040" w:type="dxa"/>
            <w:tcBorders>
              <w:top w:val="single" w:sz="8" w:space="0" w:color="000000"/>
              <w:left w:val="single" w:sz="8" w:space="0" w:color="000000"/>
              <w:bottom w:val="single" w:sz="8" w:space="0" w:color="000000"/>
              <w:right w:val="single" w:sz="8" w:space="0" w:color="000000"/>
            </w:tcBorders>
            <w:vAlign w:val="center"/>
          </w:tcPr>
          <w:p w14:paraId="3DCAF780" w14:textId="77777777" w:rsidR="00F70974" w:rsidRPr="00F70974" w:rsidRDefault="00F70974" w:rsidP="001037EC">
            <w:pPr>
              <w:spacing w:after="150"/>
              <w:rPr>
                <w:rFonts w:ascii="Arial" w:hAnsi="Arial" w:cs="Arial"/>
              </w:rPr>
            </w:pPr>
            <w:r w:rsidRPr="00F70974">
              <w:rPr>
                <w:rFonts w:ascii="Arial" w:hAnsi="Arial" w:cs="Arial"/>
                <w:color w:val="000000"/>
              </w:rPr>
              <w:t>4730922.58</w:t>
            </w:r>
          </w:p>
        </w:tc>
      </w:tr>
      <w:tr w:rsidR="00F70974" w:rsidRPr="00F70974" w14:paraId="2B35D554"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5DC8E516" w14:textId="77777777" w:rsidR="00F70974" w:rsidRPr="00F70974" w:rsidRDefault="00F70974" w:rsidP="001037EC">
            <w:pPr>
              <w:spacing w:after="150"/>
              <w:rPr>
                <w:rFonts w:ascii="Arial" w:hAnsi="Arial" w:cs="Arial"/>
              </w:rPr>
            </w:pPr>
            <w:r w:rsidRPr="00F70974">
              <w:rPr>
                <w:rFonts w:ascii="Arial" w:hAnsi="Arial" w:cs="Arial"/>
                <w:b/>
                <w:color w:val="000000"/>
              </w:rPr>
              <w:t>Ј197</w:t>
            </w:r>
          </w:p>
        </w:tc>
        <w:tc>
          <w:tcPr>
            <w:tcW w:w="2039" w:type="dxa"/>
            <w:tcBorders>
              <w:top w:val="single" w:sz="8" w:space="0" w:color="000000"/>
              <w:left w:val="single" w:sz="8" w:space="0" w:color="000000"/>
              <w:bottom w:val="single" w:sz="8" w:space="0" w:color="000000"/>
              <w:right w:val="single" w:sz="8" w:space="0" w:color="000000"/>
            </w:tcBorders>
            <w:vAlign w:val="center"/>
          </w:tcPr>
          <w:p w14:paraId="7F095807" w14:textId="77777777" w:rsidR="00F70974" w:rsidRPr="00F70974" w:rsidRDefault="00F70974" w:rsidP="001037EC">
            <w:pPr>
              <w:spacing w:after="150"/>
              <w:rPr>
                <w:rFonts w:ascii="Arial" w:hAnsi="Arial" w:cs="Arial"/>
              </w:rPr>
            </w:pPr>
            <w:r w:rsidRPr="00F70974">
              <w:rPr>
                <w:rFonts w:ascii="Arial" w:hAnsi="Arial" w:cs="Arial"/>
                <w:color w:val="000000"/>
              </w:rPr>
              <w:t>7611848.31</w:t>
            </w:r>
          </w:p>
        </w:tc>
        <w:tc>
          <w:tcPr>
            <w:tcW w:w="2039" w:type="dxa"/>
            <w:tcBorders>
              <w:top w:val="single" w:sz="8" w:space="0" w:color="000000"/>
              <w:left w:val="single" w:sz="8" w:space="0" w:color="000000"/>
              <w:bottom w:val="single" w:sz="8" w:space="0" w:color="000000"/>
              <w:right w:val="single" w:sz="8" w:space="0" w:color="000000"/>
            </w:tcBorders>
            <w:vAlign w:val="center"/>
          </w:tcPr>
          <w:p w14:paraId="2482F8FC" w14:textId="77777777" w:rsidR="00F70974" w:rsidRPr="00F70974" w:rsidRDefault="00F70974" w:rsidP="001037EC">
            <w:pPr>
              <w:spacing w:after="150"/>
              <w:rPr>
                <w:rFonts w:ascii="Arial" w:hAnsi="Arial" w:cs="Arial"/>
              </w:rPr>
            </w:pPr>
            <w:r w:rsidRPr="00F70974">
              <w:rPr>
                <w:rFonts w:ascii="Arial" w:hAnsi="Arial" w:cs="Arial"/>
                <w:color w:val="000000"/>
              </w:rPr>
              <w:t>4734324.40</w:t>
            </w:r>
          </w:p>
        </w:tc>
        <w:tc>
          <w:tcPr>
            <w:tcW w:w="721" w:type="dxa"/>
            <w:tcBorders>
              <w:top w:val="single" w:sz="8" w:space="0" w:color="000000"/>
              <w:left w:val="single" w:sz="8" w:space="0" w:color="000000"/>
              <w:bottom w:val="single" w:sz="8" w:space="0" w:color="000000"/>
              <w:right w:val="single" w:sz="8" w:space="0" w:color="000000"/>
            </w:tcBorders>
            <w:vAlign w:val="center"/>
          </w:tcPr>
          <w:p w14:paraId="4F969983" w14:textId="77777777" w:rsidR="00F70974" w:rsidRPr="00F70974" w:rsidRDefault="00F70974" w:rsidP="001037EC">
            <w:pPr>
              <w:spacing w:after="150"/>
              <w:rPr>
                <w:rFonts w:ascii="Arial" w:hAnsi="Arial" w:cs="Arial"/>
              </w:rPr>
            </w:pPr>
            <w:r w:rsidRPr="00F70974">
              <w:rPr>
                <w:rFonts w:ascii="Arial" w:hAnsi="Arial" w:cs="Arial"/>
                <w:b/>
                <w:color w:val="000000"/>
              </w:rPr>
              <w:t>Ј398</w:t>
            </w:r>
          </w:p>
        </w:tc>
        <w:tc>
          <w:tcPr>
            <w:tcW w:w="2039" w:type="dxa"/>
            <w:tcBorders>
              <w:top w:val="single" w:sz="8" w:space="0" w:color="000000"/>
              <w:left w:val="single" w:sz="8" w:space="0" w:color="000000"/>
              <w:bottom w:val="single" w:sz="8" w:space="0" w:color="000000"/>
              <w:right w:val="single" w:sz="8" w:space="0" w:color="000000"/>
            </w:tcBorders>
            <w:vAlign w:val="center"/>
          </w:tcPr>
          <w:p w14:paraId="5F8C18BF" w14:textId="77777777" w:rsidR="00F70974" w:rsidRPr="00F70974" w:rsidRDefault="00F70974" w:rsidP="001037EC">
            <w:pPr>
              <w:spacing w:after="150"/>
              <w:rPr>
                <w:rFonts w:ascii="Arial" w:hAnsi="Arial" w:cs="Arial"/>
              </w:rPr>
            </w:pPr>
            <w:r w:rsidRPr="00F70974">
              <w:rPr>
                <w:rFonts w:ascii="Arial" w:hAnsi="Arial" w:cs="Arial"/>
                <w:color w:val="000000"/>
              </w:rPr>
              <w:t>7609812.30</w:t>
            </w:r>
          </w:p>
        </w:tc>
        <w:tc>
          <w:tcPr>
            <w:tcW w:w="2039" w:type="dxa"/>
            <w:tcBorders>
              <w:top w:val="single" w:sz="8" w:space="0" w:color="000000"/>
              <w:left w:val="single" w:sz="8" w:space="0" w:color="000000"/>
              <w:bottom w:val="single" w:sz="8" w:space="0" w:color="000000"/>
              <w:right w:val="single" w:sz="8" w:space="0" w:color="000000"/>
            </w:tcBorders>
            <w:vAlign w:val="center"/>
          </w:tcPr>
          <w:p w14:paraId="1C9E2F48" w14:textId="77777777" w:rsidR="00F70974" w:rsidRPr="00F70974" w:rsidRDefault="00F70974" w:rsidP="001037EC">
            <w:pPr>
              <w:spacing w:after="150"/>
              <w:rPr>
                <w:rFonts w:ascii="Arial" w:hAnsi="Arial" w:cs="Arial"/>
              </w:rPr>
            </w:pPr>
            <w:r w:rsidRPr="00F70974">
              <w:rPr>
                <w:rFonts w:ascii="Arial" w:hAnsi="Arial" w:cs="Arial"/>
                <w:color w:val="000000"/>
              </w:rPr>
              <w:t>4734743.22</w:t>
            </w:r>
          </w:p>
        </w:tc>
        <w:tc>
          <w:tcPr>
            <w:tcW w:w="722" w:type="dxa"/>
            <w:tcBorders>
              <w:top w:val="single" w:sz="8" w:space="0" w:color="000000"/>
              <w:left w:val="single" w:sz="8" w:space="0" w:color="000000"/>
              <w:bottom w:val="single" w:sz="8" w:space="0" w:color="000000"/>
              <w:right w:val="single" w:sz="8" w:space="0" w:color="000000"/>
            </w:tcBorders>
            <w:vAlign w:val="center"/>
          </w:tcPr>
          <w:p w14:paraId="7B88931A" w14:textId="77777777" w:rsidR="00F70974" w:rsidRPr="00F70974" w:rsidRDefault="00F70974" w:rsidP="001037EC">
            <w:pPr>
              <w:spacing w:after="150"/>
              <w:rPr>
                <w:rFonts w:ascii="Arial" w:hAnsi="Arial" w:cs="Arial"/>
              </w:rPr>
            </w:pPr>
            <w:r w:rsidRPr="00F70974">
              <w:rPr>
                <w:rFonts w:ascii="Arial" w:hAnsi="Arial" w:cs="Arial"/>
                <w:b/>
                <w:color w:val="000000"/>
              </w:rPr>
              <w:t>Ј599</w:t>
            </w:r>
          </w:p>
        </w:tc>
        <w:tc>
          <w:tcPr>
            <w:tcW w:w="2040" w:type="dxa"/>
            <w:tcBorders>
              <w:top w:val="single" w:sz="8" w:space="0" w:color="000000"/>
              <w:left w:val="single" w:sz="8" w:space="0" w:color="000000"/>
              <w:bottom w:val="single" w:sz="8" w:space="0" w:color="000000"/>
              <w:right w:val="single" w:sz="8" w:space="0" w:color="000000"/>
            </w:tcBorders>
            <w:vAlign w:val="center"/>
          </w:tcPr>
          <w:p w14:paraId="41804442" w14:textId="77777777" w:rsidR="00F70974" w:rsidRPr="00F70974" w:rsidRDefault="00F70974" w:rsidP="001037EC">
            <w:pPr>
              <w:spacing w:after="150"/>
              <w:rPr>
                <w:rFonts w:ascii="Arial" w:hAnsi="Arial" w:cs="Arial"/>
              </w:rPr>
            </w:pPr>
            <w:r w:rsidRPr="00F70974">
              <w:rPr>
                <w:rFonts w:ascii="Arial" w:hAnsi="Arial" w:cs="Arial"/>
                <w:color w:val="000000"/>
              </w:rPr>
              <w:t>7613316.40</w:t>
            </w:r>
          </w:p>
        </w:tc>
        <w:tc>
          <w:tcPr>
            <w:tcW w:w="2040" w:type="dxa"/>
            <w:tcBorders>
              <w:top w:val="single" w:sz="8" w:space="0" w:color="000000"/>
              <w:left w:val="single" w:sz="8" w:space="0" w:color="000000"/>
              <w:bottom w:val="single" w:sz="8" w:space="0" w:color="000000"/>
              <w:right w:val="single" w:sz="8" w:space="0" w:color="000000"/>
            </w:tcBorders>
            <w:vAlign w:val="center"/>
          </w:tcPr>
          <w:p w14:paraId="70C75C89" w14:textId="77777777" w:rsidR="00F70974" w:rsidRPr="00F70974" w:rsidRDefault="00F70974" w:rsidP="001037EC">
            <w:pPr>
              <w:spacing w:after="150"/>
              <w:rPr>
                <w:rFonts w:ascii="Arial" w:hAnsi="Arial" w:cs="Arial"/>
              </w:rPr>
            </w:pPr>
            <w:r w:rsidRPr="00F70974">
              <w:rPr>
                <w:rFonts w:ascii="Arial" w:hAnsi="Arial" w:cs="Arial"/>
                <w:color w:val="000000"/>
              </w:rPr>
              <w:t>4730899.95</w:t>
            </w:r>
          </w:p>
        </w:tc>
      </w:tr>
      <w:tr w:rsidR="00F70974" w:rsidRPr="00F70974" w14:paraId="547E7C8D"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B45BE2C" w14:textId="77777777" w:rsidR="00F70974" w:rsidRPr="00F70974" w:rsidRDefault="00F70974" w:rsidP="001037EC">
            <w:pPr>
              <w:spacing w:after="150"/>
              <w:rPr>
                <w:rFonts w:ascii="Arial" w:hAnsi="Arial" w:cs="Arial"/>
              </w:rPr>
            </w:pPr>
            <w:r w:rsidRPr="00F70974">
              <w:rPr>
                <w:rFonts w:ascii="Arial" w:hAnsi="Arial" w:cs="Arial"/>
                <w:b/>
                <w:color w:val="000000"/>
              </w:rPr>
              <w:t>Ј198</w:t>
            </w:r>
          </w:p>
        </w:tc>
        <w:tc>
          <w:tcPr>
            <w:tcW w:w="2039" w:type="dxa"/>
            <w:tcBorders>
              <w:top w:val="single" w:sz="8" w:space="0" w:color="000000"/>
              <w:left w:val="single" w:sz="8" w:space="0" w:color="000000"/>
              <w:bottom w:val="single" w:sz="8" w:space="0" w:color="000000"/>
              <w:right w:val="single" w:sz="8" w:space="0" w:color="000000"/>
            </w:tcBorders>
            <w:vAlign w:val="center"/>
          </w:tcPr>
          <w:p w14:paraId="4D9D82D6" w14:textId="77777777" w:rsidR="00F70974" w:rsidRPr="00F70974" w:rsidRDefault="00F70974" w:rsidP="001037EC">
            <w:pPr>
              <w:spacing w:after="150"/>
              <w:rPr>
                <w:rFonts w:ascii="Arial" w:hAnsi="Arial" w:cs="Arial"/>
              </w:rPr>
            </w:pPr>
            <w:r w:rsidRPr="00F70974">
              <w:rPr>
                <w:rFonts w:ascii="Arial" w:hAnsi="Arial" w:cs="Arial"/>
                <w:color w:val="000000"/>
              </w:rPr>
              <w:t>7611838.53</w:t>
            </w:r>
          </w:p>
        </w:tc>
        <w:tc>
          <w:tcPr>
            <w:tcW w:w="2039" w:type="dxa"/>
            <w:tcBorders>
              <w:top w:val="single" w:sz="8" w:space="0" w:color="000000"/>
              <w:left w:val="single" w:sz="8" w:space="0" w:color="000000"/>
              <w:bottom w:val="single" w:sz="8" w:space="0" w:color="000000"/>
              <w:right w:val="single" w:sz="8" w:space="0" w:color="000000"/>
            </w:tcBorders>
            <w:vAlign w:val="center"/>
          </w:tcPr>
          <w:p w14:paraId="2EB13851" w14:textId="77777777" w:rsidR="00F70974" w:rsidRPr="00F70974" w:rsidRDefault="00F70974" w:rsidP="001037EC">
            <w:pPr>
              <w:spacing w:after="150"/>
              <w:rPr>
                <w:rFonts w:ascii="Arial" w:hAnsi="Arial" w:cs="Arial"/>
              </w:rPr>
            </w:pPr>
            <w:r w:rsidRPr="00F70974">
              <w:rPr>
                <w:rFonts w:ascii="Arial" w:hAnsi="Arial" w:cs="Arial"/>
                <w:color w:val="000000"/>
              </w:rPr>
              <w:t>4734341.78</w:t>
            </w:r>
          </w:p>
        </w:tc>
        <w:tc>
          <w:tcPr>
            <w:tcW w:w="721" w:type="dxa"/>
            <w:tcBorders>
              <w:top w:val="single" w:sz="8" w:space="0" w:color="000000"/>
              <w:left w:val="single" w:sz="8" w:space="0" w:color="000000"/>
              <w:bottom w:val="single" w:sz="8" w:space="0" w:color="000000"/>
              <w:right w:val="single" w:sz="8" w:space="0" w:color="000000"/>
            </w:tcBorders>
            <w:vAlign w:val="center"/>
          </w:tcPr>
          <w:p w14:paraId="5FCA3678" w14:textId="77777777" w:rsidR="00F70974" w:rsidRPr="00F70974" w:rsidRDefault="00F70974" w:rsidP="001037EC">
            <w:pPr>
              <w:spacing w:after="150"/>
              <w:rPr>
                <w:rFonts w:ascii="Arial" w:hAnsi="Arial" w:cs="Arial"/>
              </w:rPr>
            </w:pPr>
            <w:r w:rsidRPr="00F70974">
              <w:rPr>
                <w:rFonts w:ascii="Arial" w:hAnsi="Arial" w:cs="Arial"/>
                <w:b/>
                <w:color w:val="000000"/>
              </w:rPr>
              <w:t>Ј399</w:t>
            </w:r>
          </w:p>
        </w:tc>
        <w:tc>
          <w:tcPr>
            <w:tcW w:w="2039" w:type="dxa"/>
            <w:tcBorders>
              <w:top w:val="single" w:sz="8" w:space="0" w:color="000000"/>
              <w:left w:val="single" w:sz="8" w:space="0" w:color="000000"/>
              <w:bottom w:val="single" w:sz="8" w:space="0" w:color="000000"/>
              <w:right w:val="single" w:sz="8" w:space="0" w:color="000000"/>
            </w:tcBorders>
            <w:vAlign w:val="center"/>
          </w:tcPr>
          <w:p w14:paraId="6B987887" w14:textId="77777777" w:rsidR="00F70974" w:rsidRPr="00F70974" w:rsidRDefault="00F70974" w:rsidP="001037EC">
            <w:pPr>
              <w:spacing w:after="150"/>
              <w:rPr>
                <w:rFonts w:ascii="Arial" w:hAnsi="Arial" w:cs="Arial"/>
              </w:rPr>
            </w:pPr>
            <w:r w:rsidRPr="00F70974">
              <w:rPr>
                <w:rFonts w:ascii="Arial" w:hAnsi="Arial" w:cs="Arial"/>
                <w:color w:val="000000"/>
              </w:rPr>
              <w:t>7609824.36</w:t>
            </w:r>
          </w:p>
        </w:tc>
        <w:tc>
          <w:tcPr>
            <w:tcW w:w="2039" w:type="dxa"/>
            <w:tcBorders>
              <w:top w:val="single" w:sz="8" w:space="0" w:color="000000"/>
              <w:left w:val="single" w:sz="8" w:space="0" w:color="000000"/>
              <w:bottom w:val="single" w:sz="8" w:space="0" w:color="000000"/>
              <w:right w:val="single" w:sz="8" w:space="0" w:color="000000"/>
            </w:tcBorders>
            <w:vAlign w:val="center"/>
          </w:tcPr>
          <w:p w14:paraId="5354B233" w14:textId="77777777" w:rsidR="00F70974" w:rsidRPr="00F70974" w:rsidRDefault="00F70974" w:rsidP="001037EC">
            <w:pPr>
              <w:spacing w:after="150"/>
              <w:rPr>
                <w:rFonts w:ascii="Arial" w:hAnsi="Arial" w:cs="Arial"/>
              </w:rPr>
            </w:pPr>
            <w:r w:rsidRPr="00F70974">
              <w:rPr>
                <w:rFonts w:ascii="Arial" w:hAnsi="Arial" w:cs="Arial"/>
                <w:color w:val="000000"/>
              </w:rPr>
              <w:t>4734744.29</w:t>
            </w:r>
          </w:p>
        </w:tc>
        <w:tc>
          <w:tcPr>
            <w:tcW w:w="722" w:type="dxa"/>
            <w:tcBorders>
              <w:top w:val="single" w:sz="8" w:space="0" w:color="000000"/>
              <w:left w:val="single" w:sz="8" w:space="0" w:color="000000"/>
              <w:bottom w:val="single" w:sz="8" w:space="0" w:color="000000"/>
              <w:right w:val="single" w:sz="8" w:space="0" w:color="000000"/>
            </w:tcBorders>
            <w:vAlign w:val="center"/>
          </w:tcPr>
          <w:p w14:paraId="734542BD" w14:textId="77777777" w:rsidR="00F70974" w:rsidRPr="00F70974" w:rsidRDefault="00F70974" w:rsidP="001037EC">
            <w:pPr>
              <w:spacing w:after="150"/>
              <w:rPr>
                <w:rFonts w:ascii="Arial" w:hAnsi="Arial" w:cs="Arial"/>
              </w:rPr>
            </w:pPr>
            <w:r w:rsidRPr="00F70974">
              <w:rPr>
                <w:rFonts w:ascii="Arial" w:hAnsi="Arial" w:cs="Arial"/>
                <w:b/>
                <w:color w:val="000000"/>
              </w:rPr>
              <w:t>Ј600</w:t>
            </w:r>
          </w:p>
        </w:tc>
        <w:tc>
          <w:tcPr>
            <w:tcW w:w="2040" w:type="dxa"/>
            <w:tcBorders>
              <w:top w:val="single" w:sz="8" w:space="0" w:color="000000"/>
              <w:left w:val="single" w:sz="8" w:space="0" w:color="000000"/>
              <w:bottom w:val="single" w:sz="8" w:space="0" w:color="000000"/>
              <w:right w:val="single" w:sz="8" w:space="0" w:color="000000"/>
            </w:tcBorders>
            <w:vAlign w:val="center"/>
          </w:tcPr>
          <w:p w14:paraId="431E424C" w14:textId="77777777" w:rsidR="00F70974" w:rsidRPr="00F70974" w:rsidRDefault="00F70974" w:rsidP="001037EC">
            <w:pPr>
              <w:spacing w:after="150"/>
              <w:rPr>
                <w:rFonts w:ascii="Arial" w:hAnsi="Arial" w:cs="Arial"/>
              </w:rPr>
            </w:pPr>
            <w:r w:rsidRPr="00F70974">
              <w:rPr>
                <w:rFonts w:ascii="Arial" w:hAnsi="Arial" w:cs="Arial"/>
                <w:color w:val="000000"/>
              </w:rPr>
              <w:t>7613339.62</w:t>
            </w:r>
          </w:p>
        </w:tc>
        <w:tc>
          <w:tcPr>
            <w:tcW w:w="2040" w:type="dxa"/>
            <w:tcBorders>
              <w:top w:val="single" w:sz="8" w:space="0" w:color="000000"/>
              <w:left w:val="single" w:sz="8" w:space="0" w:color="000000"/>
              <w:bottom w:val="single" w:sz="8" w:space="0" w:color="000000"/>
              <w:right w:val="single" w:sz="8" w:space="0" w:color="000000"/>
            </w:tcBorders>
            <w:vAlign w:val="center"/>
          </w:tcPr>
          <w:p w14:paraId="7AE23E57" w14:textId="77777777" w:rsidR="00F70974" w:rsidRPr="00F70974" w:rsidRDefault="00F70974" w:rsidP="001037EC">
            <w:pPr>
              <w:spacing w:after="150"/>
              <w:rPr>
                <w:rFonts w:ascii="Arial" w:hAnsi="Arial" w:cs="Arial"/>
              </w:rPr>
            </w:pPr>
            <w:r w:rsidRPr="00F70974">
              <w:rPr>
                <w:rFonts w:ascii="Arial" w:hAnsi="Arial" w:cs="Arial"/>
                <w:color w:val="000000"/>
              </w:rPr>
              <w:t>4730878.16</w:t>
            </w:r>
          </w:p>
        </w:tc>
      </w:tr>
      <w:tr w:rsidR="00F70974" w:rsidRPr="00F70974" w14:paraId="5E677780"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137D0B43" w14:textId="77777777" w:rsidR="00F70974" w:rsidRPr="00F70974" w:rsidRDefault="00F70974" w:rsidP="001037EC">
            <w:pPr>
              <w:spacing w:after="150"/>
              <w:rPr>
                <w:rFonts w:ascii="Arial" w:hAnsi="Arial" w:cs="Arial"/>
              </w:rPr>
            </w:pPr>
            <w:r w:rsidRPr="00F70974">
              <w:rPr>
                <w:rFonts w:ascii="Arial" w:hAnsi="Arial" w:cs="Arial"/>
                <w:b/>
                <w:color w:val="000000"/>
              </w:rPr>
              <w:t>Ј199</w:t>
            </w:r>
          </w:p>
        </w:tc>
        <w:tc>
          <w:tcPr>
            <w:tcW w:w="2039" w:type="dxa"/>
            <w:tcBorders>
              <w:top w:val="single" w:sz="8" w:space="0" w:color="000000"/>
              <w:left w:val="single" w:sz="8" w:space="0" w:color="000000"/>
              <w:bottom w:val="single" w:sz="8" w:space="0" w:color="000000"/>
              <w:right w:val="single" w:sz="8" w:space="0" w:color="000000"/>
            </w:tcBorders>
            <w:vAlign w:val="center"/>
          </w:tcPr>
          <w:p w14:paraId="3F25BB3E" w14:textId="77777777" w:rsidR="00F70974" w:rsidRPr="00F70974" w:rsidRDefault="00F70974" w:rsidP="001037EC">
            <w:pPr>
              <w:spacing w:after="150"/>
              <w:rPr>
                <w:rFonts w:ascii="Arial" w:hAnsi="Arial" w:cs="Arial"/>
              </w:rPr>
            </w:pPr>
            <w:r w:rsidRPr="00F70974">
              <w:rPr>
                <w:rFonts w:ascii="Arial" w:hAnsi="Arial" w:cs="Arial"/>
                <w:color w:val="000000"/>
              </w:rPr>
              <w:t>7611820.38</w:t>
            </w:r>
          </w:p>
        </w:tc>
        <w:tc>
          <w:tcPr>
            <w:tcW w:w="2039" w:type="dxa"/>
            <w:tcBorders>
              <w:top w:val="single" w:sz="8" w:space="0" w:color="000000"/>
              <w:left w:val="single" w:sz="8" w:space="0" w:color="000000"/>
              <w:bottom w:val="single" w:sz="8" w:space="0" w:color="000000"/>
              <w:right w:val="single" w:sz="8" w:space="0" w:color="000000"/>
            </w:tcBorders>
            <w:vAlign w:val="center"/>
          </w:tcPr>
          <w:p w14:paraId="258D1251" w14:textId="77777777" w:rsidR="00F70974" w:rsidRPr="00F70974" w:rsidRDefault="00F70974" w:rsidP="001037EC">
            <w:pPr>
              <w:spacing w:after="150"/>
              <w:rPr>
                <w:rFonts w:ascii="Arial" w:hAnsi="Arial" w:cs="Arial"/>
              </w:rPr>
            </w:pPr>
            <w:r w:rsidRPr="00F70974">
              <w:rPr>
                <w:rFonts w:ascii="Arial" w:hAnsi="Arial" w:cs="Arial"/>
                <w:color w:val="000000"/>
              </w:rPr>
              <w:t>4734366.45</w:t>
            </w:r>
          </w:p>
        </w:tc>
        <w:tc>
          <w:tcPr>
            <w:tcW w:w="721" w:type="dxa"/>
            <w:tcBorders>
              <w:top w:val="single" w:sz="8" w:space="0" w:color="000000"/>
              <w:left w:val="single" w:sz="8" w:space="0" w:color="000000"/>
              <w:bottom w:val="single" w:sz="8" w:space="0" w:color="000000"/>
              <w:right w:val="single" w:sz="8" w:space="0" w:color="000000"/>
            </w:tcBorders>
            <w:vAlign w:val="center"/>
          </w:tcPr>
          <w:p w14:paraId="30046A45" w14:textId="77777777" w:rsidR="00F70974" w:rsidRPr="00F70974" w:rsidRDefault="00F70974" w:rsidP="001037EC">
            <w:pPr>
              <w:spacing w:after="150"/>
              <w:rPr>
                <w:rFonts w:ascii="Arial" w:hAnsi="Arial" w:cs="Arial"/>
              </w:rPr>
            </w:pPr>
            <w:r w:rsidRPr="00F70974">
              <w:rPr>
                <w:rFonts w:ascii="Arial" w:hAnsi="Arial" w:cs="Arial"/>
                <w:b/>
                <w:color w:val="000000"/>
              </w:rPr>
              <w:t>Ј400</w:t>
            </w:r>
          </w:p>
        </w:tc>
        <w:tc>
          <w:tcPr>
            <w:tcW w:w="2039" w:type="dxa"/>
            <w:tcBorders>
              <w:top w:val="single" w:sz="8" w:space="0" w:color="000000"/>
              <w:left w:val="single" w:sz="8" w:space="0" w:color="000000"/>
              <w:bottom w:val="single" w:sz="8" w:space="0" w:color="000000"/>
              <w:right w:val="single" w:sz="8" w:space="0" w:color="000000"/>
            </w:tcBorders>
            <w:vAlign w:val="center"/>
          </w:tcPr>
          <w:p w14:paraId="346D9F6D" w14:textId="77777777" w:rsidR="00F70974" w:rsidRPr="00F70974" w:rsidRDefault="00F70974" w:rsidP="001037EC">
            <w:pPr>
              <w:spacing w:after="150"/>
              <w:rPr>
                <w:rFonts w:ascii="Arial" w:hAnsi="Arial" w:cs="Arial"/>
              </w:rPr>
            </w:pPr>
            <w:r w:rsidRPr="00F70974">
              <w:rPr>
                <w:rFonts w:ascii="Arial" w:hAnsi="Arial" w:cs="Arial"/>
                <w:color w:val="000000"/>
              </w:rPr>
              <w:t>7609836.47</w:t>
            </w:r>
          </w:p>
        </w:tc>
        <w:tc>
          <w:tcPr>
            <w:tcW w:w="2039" w:type="dxa"/>
            <w:tcBorders>
              <w:top w:val="single" w:sz="8" w:space="0" w:color="000000"/>
              <w:left w:val="single" w:sz="8" w:space="0" w:color="000000"/>
              <w:bottom w:val="single" w:sz="8" w:space="0" w:color="000000"/>
              <w:right w:val="single" w:sz="8" w:space="0" w:color="000000"/>
            </w:tcBorders>
            <w:vAlign w:val="center"/>
          </w:tcPr>
          <w:p w14:paraId="6C89E193" w14:textId="77777777" w:rsidR="00F70974" w:rsidRPr="00F70974" w:rsidRDefault="00F70974" w:rsidP="001037EC">
            <w:pPr>
              <w:spacing w:after="150"/>
              <w:rPr>
                <w:rFonts w:ascii="Arial" w:hAnsi="Arial" w:cs="Arial"/>
              </w:rPr>
            </w:pPr>
            <w:r w:rsidRPr="00F70974">
              <w:rPr>
                <w:rFonts w:ascii="Arial" w:hAnsi="Arial" w:cs="Arial"/>
                <w:color w:val="000000"/>
              </w:rPr>
              <w:t>4734744.11</w:t>
            </w:r>
          </w:p>
        </w:tc>
        <w:tc>
          <w:tcPr>
            <w:tcW w:w="722" w:type="dxa"/>
            <w:tcBorders>
              <w:top w:val="single" w:sz="8" w:space="0" w:color="000000"/>
              <w:left w:val="single" w:sz="8" w:space="0" w:color="000000"/>
              <w:bottom w:val="single" w:sz="8" w:space="0" w:color="000000"/>
              <w:right w:val="single" w:sz="8" w:space="0" w:color="000000"/>
            </w:tcBorders>
            <w:vAlign w:val="center"/>
          </w:tcPr>
          <w:p w14:paraId="009FC176" w14:textId="77777777" w:rsidR="00F70974" w:rsidRPr="00F70974" w:rsidRDefault="00F70974" w:rsidP="001037EC">
            <w:pPr>
              <w:spacing w:after="150"/>
              <w:rPr>
                <w:rFonts w:ascii="Arial" w:hAnsi="Arial" w:cs="Arial"/>
              </w:rPr>
            </w:pPr>
            <w:r w:rsidRPr="00F70974">
              <w:rPr>
                <w:rFonts w:ascii="Arial" w:hAnsi="Arial" w:cs="Arial"/>
                <w:b/>
                <w:color w:val="000000"/>
              </w:rPr>
              <w:t>Ј601</w:t>
            </w:r>
          </w:p>
        </w:tc>
        <w:tc>
          <w:tcPr>
            <w:tcW w:w="2040" w:type="dxa"/>
            <w:tcBorders>
              <w:top w:val="single" w:sz="8" w:space="0" w:color="000000"/>
              <w:left w:val="single" w:sz="8" w:space="0" w:color="000000"/>
              <w:bottom w:val="single" w:sz="8" w:space="0" w:color="000000"/>
              <w:right w:val="single" w:sz="8" w:space="0" w:color="000000"/>
            </w:tcBorders>
            <w:vAlign w:val="center"/>
          </w:tcPr>
          <w:p w14:paraId="0BCD857E" w14:textId="77777777" w:rsidR="00F70974" w:rsidRPr="00F70974" w:rsidRDefault="00F70974" w:rsidP="001037EC">
            <w:pPr>
              <w:spacing w:after="150"/>
              <w:rPr>
                <w:rFonts w:ascii="Arial" w:hAnsi="Arial" w:cs="Arial"/>
              </w:rPr>
            </w:pPr>
            <w:r w:rsidRPr="00F70974">
              <w:rPr>
                <w:rFonts w:ascii="Arial" w:hAnsi="Arial" w:cs="Arial"/>
                <w:color w:val="000000"/>
              </w:rPr>
              <w:t>7613372.91</w:t>
            </w:r>
          </w:p>
        </w:tc>
        <w:tc>
          <w:tcPr>
            <w:tcW w:w="2040" w:type="dxa"/>
            <w:tcBorders>
              <w:top w:val="single" w:sz="8" w:space="0" w:color="000000"/>
              <w:left w:val="single" w:sz="8" w:space="0" w:color="000000"/>
              <w:bottom w:val="single" w:sz="8" w:space="0" w:color="000000"/>
              <w:right w:val="single" w:sz="8" w:space="0" w:color="000000"/>
            </w:tcBorders>
            <w:vAlign w:val="center"/>
          </w:tcPr>
          <w:p w14:paraId="6686DA09" w14:textId="77777777" w:rsidR="00F70974" w:rsidRPr="00F70974" w:rsidRDefault="00F70974" w:rsidP="001037EC">
            <w:pPr>
              <w:spacing w:after="150"/>
              <w:rPr>
                <w:rFonts w:ascii="Arial" w:hAnsi="Arial" w:cs="Arial"/>
              </w:rPr>
            </w:pPr>
            <w:r w:rsidRPr="00F70974">
              <w:rPr>
                <w:rFonts w:ascii="Arial" w:hAnsi="Arial" w:cs="Arial"/>
                <w:color w:val="000000"/>
              </w:rPr>
              <w:t>4730845.84</w:t>
            </w:r>
          </w:p>
        </w:tc>
      </w:tr>
      <w:tr w:rsidR="00F70974" w:rsidRPr="00F70974" w14:paraId="339D68C5"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42606522" w14:textId="77777777" w:rsidR="00F70974" w:rsidRPr="00F70974" w:rsidRDefault="00F70974" w:rsidP="001037EC">
            <w:pPr>
              <w:spacing w:after="150"/>
              <w:rPr>
                <w:rFonts w:ascii="Arial" w:hAnsi="Arial" w:cs="Arial"/>
              </w:rPr>
            </w:pPr>
            <w:r w:rsidRPr="00F70974">
              <w:rPr>
                <w:rFonts w:ascii="Arial" w:hAnsi="Arial" w:cs="Arial"/>
                <w:b/>
                <w:color w:val="000000"/>
              </w:rPr>
              <w:t>Ј200</w:t>
            </w:r>
          </w:p>
        </w:tc>
        <w:tc>
          <w:tcPr>
            <w:tcW w:w="2039" w:type="dxa"/>
            <w:tcBorders>
              <w:top w:val="single" w:sz="8" w:space="0" w:color="000000"/>
              <w:left w:val="single" w:sz="8" w:space="0" w:color="000000"/>
              <w:bottom w:val="single" w:sz="8" w:space="0" w:color="000000"/>
              <w:right w:val="single" w:sz="8" w:space="0" w:color="000000"/>
            </w:tcBorders>
            <w:vAlign w:val="center"/>
          </w:tcPr>
          <w:p w14:paraId="071497F5" w14:textId="77777777" w:rsidR="00F70974" w:rsidRPr="00F70974" w:rsidRDefault="00F70974" w:rsidP="001037EC">
            <w:pPr>
              <w:spacing w:after="150"/>
              <w:rPr>
                <w:rFonts w:ascii="Arial" w:hAnsi="Arial" w:cs="Arial"/>
              </w:rPr>
            </w:pPr>
            <w:r w:rsidRPr="00F70974">
              <w:rPr>
                <w:rFonts w:ascii="Arial" w:hAnsi="Arial" w:cs="Arial"/>
                <w:color w:val="000000"/>
              </w:rPr>
              <w:t>7611813.20</w:t>
            </w:r>
          </w:p>
        </w:tc>
        <w:tc>
          <w:tcPr>
            <w:tcW w:w="2039" w:type="dxa"/>
            <w:tcBorders>
              <w:top w:val="single" w:sz="8" w:space="0" w:color="000000"/>
              <w:left w:val="single" w:sz="8" w:space="0" w:color="000000"/>
              <w:bottom w:val="single" w:sz="8" w:space="0" w:color="000000"/>
              <w:right w:val="single" w:sz="8" w:space="0" w:color="000000"/>
            </w:tcBorders>
            <w:vAlign w:val="center"/>
          </w:tcPr>
          <w:p w14:paraId="3C1633DF" w14:textId="77777777" w:rsidR="00F70974" w:rsidRPr="00F70974" w:rsidRDefault="00F70974" w:rsidP="001037EC">
            <w:pPr>
              <w:spacing w:after="150"/>
              <w:rPr>
                <w:rFonts w:ascii="Arial" w:hAnsi="Arial" w:cs="Arial"/>
              </w:rPr>
            </w:pPr>
            <w:r w:rsidRPr="00F70974">
              <w:rPr>
                <w:rFonts w:ascii="Arial" w:hAnsi="Arial" w:cs="Arial"/>
                <w:color w:val="000000"/>
              </w:rPr>
              <w:t>4734376.87</w:t>
            </w:r>
          </w:p>
        </w:tc>
        <w:tc>
          <w:tcPr>
            <w:tcW w:w="721" w:type="dxa"/>
            <w:tcBorders>
              <w:top w:val="single" w:sz="8" w:space="0" w:color="000000"/>
              <w:left w:val="single" w:sz="8" w:space="0" w:color="000000"/>
              <w:bottom w:val="single" w:sz="8" w:space="0" w:color="000000"/>
              <w:right w:val="single" w:sz="8" w:space="0" w:color="000000"/>
            </w:tcBorders>
            <w:vAlign w:val="center"/>
          </w:tcPr>
          <w:p w14:paraId="3AD0CFBF" w14:textId="77777777" w:rsidR="00F70974" w:rsidRPr="00F70974" w:rsidRDefault="00F70974" w:rsidP="001037EC">
            <w:pPr>
              <w:spacing w:after="150"/>
              <w:rPr>
                <w:rFonts w:ascii="Arial" w:hAnsi="Arial" w:cs="Arial"/>
              </w:rPr>
            </w:pPr>
            <w:r w:rsidRPr="00F70974">
              <w:rPr>
                <w:rFonts w:ascii="Arial" w:hAnsi="Arial" w:cs="Arial"/>
                <w:b/>
                <w:color w:val="000000"/>
              </w:rPr>
              <w:t>Ј401</w:t>
            </w:r>
          </w:p>
        </w:tc>
        <w:tc>
          <w:tcPr>
            <w:tcW w:w="2039" w:type="dxa"/>
            <w:tcBorders>
              <w:top w:val="single" w:sz="8" w:space="0" w:color="000000"/>
              <w:left w:val="single" w:sz="8" w:space="0" w:color="000000"/>
              <w:bottom w:val="single" w:sz="8" w:space="0" w:color="000000"/>
              <w:right w:val="single" w:sz="8" w:space="0" w:color="000000"/>
            </w:tcBorders>
            <w:vAlign w:val="center"/>
          </w:tcPr>
          <w:p w14:paraId="77BEB524" w14:textId="77777777" w:rsidR="00F70974" w:rsidRPr="00F70974" w:rsidRDefault="00F70974" w:rsidP="001037EC">
            <w:pPr>
              <w:spacing w:after="150"/>
              <w:rPr>
                <w:rFonts w:ascii="Arial" w:hAnsi="Arial" w:cs="Arial"/>
              </w:rPr>
            </w:pPr>
            <w:r w:rsidRPr="00F70974">
              <w:rPr>
                <w:rFonts w:ascii="Arial" w:hAnsi="Arial" w:cs="Arial"/>
                <w:color w:val="000000"/>
              </w:rPr>
              <w:t>7609848.50</w:t>
            </w:r>
          </w:p>
        </w:tc>
        <w:tc>
          <w:tcPr>
            <w:tcW w:w="2039" w:type="dxa"/>
            <w:tcBorders>
              <w:top w:val="single" w:sz="8" w:space="0" w:color="000000"/>
              <w:left w:val="single" w:sz="8" w:space="0" w:color="000000"/>
              <w:bottom w:val="single" w:sz="8" w:space="0" w:color="000000"/>
              <w:right w:val="single" w:sz="8" w:space="0" w:color="000000"/>
            </w:tcBorders>
            <w:vAlign w:val="center"/>
          </w:tcPr>
          <w:p w14:paraId="6A380F5A" w14:textId="77777777" w:rsidR="00F70974" w:rsidRPr="00F70974" w:rsidRDefault="00F70974" w:rsidP="001037EC">
            <w:pPr>
              <w:spacing w:after="150"/>
              <w:rPr>
                <w:rFonts w:ascii="Arial" w:hAnsi="Arial" w:cs="Arial"/>
              </w:rPr>
            </w:pPr>
            <w:r w:rsidRPr="00F70974">
              <w:rPr>
                <w:rFonts w:ascii="Arial" w:hAnsi="Arial" w:cs="Arial"/>
                <w:color w:val="000000"/>
              </w:rPr>
              <w:t>4734742.68</w:t>
            </w:r>
          </w:p>
        </w:tc>
        <w:tc>
          <w:tcPr>
            <w:tcW w:w="722" w:type="dxa"/>
            <w:tcBorders>
              <w:top w:val="single" w:sz="8" w:space="0" w:color="000000"/>
              <w:left w:val="single" w:sz="8" w:space="0" w:color="000000"/>
              <w:bottom w:val="single" w:sz="8" w:space="0" w:color="000000"/>
              <w:right w:val="single" w:sz="8" w:space="0" w:color="000000"/>
            </w:tcBorders>
            <w:vAlign w:val="center"/>
          </w:tcPr>
          <w:p w14:paraId="03B1D17B" w14:textId="77777777" w:rsidR="00F70974" w:rsidRPr="00F70974" w:rsidRDefault="00F70974" w:rsidP="001037EC">
            <w:pPr>
              <w:spacing w:after="150"/>
              <w:rPr>
                <w:rFonts w:ascii="Arial" w:hAnsi="Arial" w:cs="Arial"/>
              </w:rPr>
            </w:pPr>
            <w:r w:rsidRPr="00F70974">
              <w:rPr>
                <w:rFonts w:ascii="Arial" w:hAnsi="Arial" w:cs="Arial"/>
                <w:b/>
                <w:color w:val="000000"/>
              </w:rPr>
              <w:t>Ј602</w:t>
            </w:r>
          </w:p>
        </w:tc>
        <w:tc>
          <w:tcPr>
            <w:tcW w:w="2040" w:type="dxa"/>
            <w:tcBorders>
              <w:top w:val="single" w:sz="8" w:space="0" w:color="000000"/>
              <w:left w:val="single" w:sz="8" w:space="0" w:color="000000"/>
              <w:bottom w:val="single" w:sz="8" w:space="0" w:color="000000"/>
              <w:right w:val="single" w:sz="8" w:space="0" w:color="000000"/>
            </w:tcBorders>
            <w:vAlign w:val="center"/>
          </w:tcPr>
          <w:p w14:paraId="57BE10BB" w14:textId="77777777" w:rsidR="00F70974" w:rsidRPr="00F70974" w:rsidRDefault="00F70974" w:rsidP="001037EC">
            <w:pPr>
              <w:spacing w:after="150"/>
              <w:rPr>
                <w:rFonts w:ascii="Arial" w:hAnsi="Arial" w:cs="Arial"/>
              </w:rPr>
            </w:pPr>
            <w:r w:rsidRPr="00F70974">
              <w:rPr>
                <w:rFonts w:ascii="Arial" w:hAnsi="Arial" w:cs="Arial"/>
                <w:color w:val="000000"/>
              </w:rPr>
              <w:t>7613369.43</w:t>
            </w:r>
          </w:p>
        </w:tc>
        <w:tc>
          <w:tcPr>
            <w:tcW w:w="2040" w:type="dxa"/>
            <w:tcBorders>
              <w:top w:val="single" w:sz="8" w:space="0" w:color="000000"/>
              <w:left w:val="single" w:sz="8" w:space="0" w:color="000000"/>
              <w:bottom w:val="single" w:sz="8" w:space="0" w:color="000000"/>
              <w:right w:val="single" w:sz="8" w:space="0" w:color="000000"/>
            </w:tcBorders>
            <w:vAlign w:val="center"/>
          </w:tcPr>
          <w:p w14:paraId="3194C6DA" w14:textId="77777777" w:rsidR="00F70974" w:rsidRPr="00F70974" w:rsidRDefault="00F70974" w:rsidP="001037EC">
            <w:pPr>
              <w:spacing w:after="150"/>
              <w:rPr>
                <w:rFonts w:ascii="Arial" w:hAnsi="Arial" w:cs="Arial"/>
              </w:rPr>
            </w:pPr>
            <w:r w:rsidRPr="00F70974">
              <w:rPr>
                <w:rFonts w:ascii="Arial" w:hAnsi="Arial" w:cs="Arial"/>
                <w:color w:val="000000"/>
              </w:rPr>
              <w:t>4730841.29</w:t>
            </w:r>
          </w:p>
        </w:tc>
      </w:tr>
      <w:tr w:rsidR="00F70974" w:rsidRPr="00F70974" w14:paraId="5D8050D6" w14:textId="77777777" w:rsidTr="001037EC">
        <w:trPr>
          <w:trHeight w:val="45"/>
          <w:tblCellSpacing w:w="0" w:type="auto"/>
        </w:trPr>
        <w:tc>
          <w:tcPr>
            <w:tcW w:w="721" w:type="dxa"/>
            <w:tcBorders>
              <w:top w:val="single" w:sz="8" w:space="0" w:color="000000"/>
              <w:left w:val="single" w:sz="8" w:space="0" w:color="000000"/>
              <w:bottom w:val="single" w:sz="8" w:space="0" w:color="000000"/>
              <w:right w:val="single" w:sz="8" w:space="0" w:color="000000"/>
            </w:tcBorders>
            <w:vAlign w:val="center"/>
          </w:tcPr>
          <w:p w14:paraId="38C923A9" w14:textId="77777777" w:rsidR="00F70974" w:rsidRPr="00F70974" w:rsidRDefault="00F70974" w:rsidP="001037EC">
            <w:pPr>
              <w:spacing w:after="150"/>
              <w:rPr>
                <w:rFonts w:ascii="Arial" w:hAnsi="Arial" w:cs="Arial"/>
              </w:rPr>
            </w:pPr>
            <w:r w:rsidRPr="00F70974">
              <w:rPr>
                <w:rFonts w:ascii="Arial" w:hAnsi="Arial" w:cs="Arial"/>
                <w:b/>
                <w:color w:val="000000"/>
              </w:rPr>
              <w:t>Ј201</w:t>
            </w:r>
          </w:p>
        </w:tc>
        <w:tc>
          <w:tcPr>
            <w:tcW w:w="2039" w:type="dxa"/>
            <w:tcBorders>
              <w:top w:val="single" w:sz="8" w:space="0" w:color="000000"/>
              <w:left w:val="single" w:sz="8" w:space="0" w:color="000000"/>
              <w:bottom w:val="single" w:sz="8" w:space="0" w:color="000000"/>
              <w:right w:val="single" w:sz="8" w:space="0" w:color="000000"/>
            </w:tcBorders>
            <w:vAlign w:val="center"/>
          </w:tcPr>
          <w:p w14:paraId="1769D8EC" w14:textId="77777777" w:rsidR="00F70974" w:rsidRPr="00F70974" w:rsidRDefault="00F70974" w:rsidP="001037EC">
            <w:pPr>
              <w:spacing w:after="150"/>
              <w:rPr>
                <w:rFonts w:ascii="Arial" w:hAnsi="Arial" w:cs="Arial"/>
              </w:rPr>
            </w:pPr>
            <w:r w:rsidRPr="00F70974">
              <w:rPr>
                <w:rFonts w:ascii="Arial" w:hAnsi="Arial" w:cs="Arial"/>
                <w:color w:val="000000"/>
              </w:rPr>
              <w:t>7611791.28</w:t>
            </w:r>
          </w:p>
        </w:tc>
        <w:tc>
          <w:tcPr>
            <w:tcW w:w="2039" w:type="dxa"/>
            <w:tcBorders>
              <w:top w:val="single" w:sz="8" w:space="0" w:color="000000"/>
              <w:left w:val="single" w:sz="8" w:space="0" w:color="000000"/>
              <w:bottom w:val="single" w:sz="8" w:space="0" w:color="000000"/>
              <w:right w:val="single" w:sz="8" w:space="0" w:color="000000"/>
            </w:tcBorders>
            <w:vAlign w:val="center"/>
          </w:tcPr>
          <w:p w14:paraId="52B396FF" w14:textId="77777777" w:rsidR="00F70974" w:rsidRPr="00F70974" w:rsidRDefault="00F70974" w:rsidP="001037EC">
            <w:pPr>
              <w:spacing w:after="150"/>
              <w:rPr>
                <w:rFonts w:ascii="Arial" w:hAnsi="Arial" w:cs="Arial"/>
              </w:rPr>
            </w:pPr>
            <w:r w:rsidRPr="00F70974">
              <w:rPr>
                <w:rFonts w:ascii="Arial" w:hAnsi="Arial" w:cs="Arial"/>
                <w:color w:val="000000"/>
              </w:rPr>
              <w:t>4734383.50</w:t>
            </w:r>
          </w:p>
        </w:tc>
        <w:tc>
          <w:tcPr>
            <w:tcW w:w="721" w:type="dxa"/>
            <w:tcBorders>
              <w:top w:val="single" w:sz="8" w:space="0" w:color="000000"/>
              <w:left w:val="single" w:sz="8" w:space="0" w:color="000000"/>
              <w:bottom w:val="single" w:sz="8" w:space="0" w:color="000000"/>
              <w:right w:val="single" w:sz="8" w:space="0" w:color="000000"/>
            </w:tcBorders>
            <w:vAlign w:val="center"/>
          </w:tcPr>
          <w:p w14:paraId="4EB4967E" w14:textId="77777777" w:rsidR="00F70974" w:rsidRPr="00F70974" w:rsidRDefault="00F70974" w:rsidP="001037EC">
            <w:pPr>
              <w:spacing w:after="150"/>
              <w:rPr>
                <w:rFonts w:ascii="Arial" w:hAnsi="Arial" w:cs="Arial"/>
              </w:rPr>
            </w:pPr>
            <w:r w:rsidRPr="00F70974">
              <w:rPr>
                <w:rFonts w:ascii="Arial" w:hAnsi="Arial" w:cs="Arial"/>
                <w:b/>
                <w:color w:val="000000"/>
              </w:rPr>
              <w:t>Ј402</w:t>
            </w:r>
          </w:p>
        </w:tc>
        <w:tc>
          <w:tcPr>
            <w:tcW w:w="2039" w:type="dxa"/>
            <w:tcBorders>
              <w:top w:val="single" w:sz="8" w:space="0" w:color="000000"/>
              <w:left w:val="single" w:sz="8" w:space="0" w:color="000000"/>
              <w:bottom w:val="single" w:sz="8" w:space="0" w:color="000000"/>
              <w:right w:val="single" w:sz="8" w:space="0" w:color="000000"/>
            </w:tcBorders>
            <w:vAlign w:val="center"/>
          </w:tcPr>
          <w:p w14:paraId="00FE4229" w14:textId="77777777" w:rsidR="00F70974" w:rsidRPr="00F70974" w:rsidRDefault="00F70974" w:rsidP="001037EC">
            <w:pPr>
              <w:spacing w:after="150"/>
              <w:rPr>
                <w:rFonts w:ascii="Arial" w:hAnsi="Arial" w:cs="Arial"/>
              </w:rPr>
            </w:pPr>
            <w:r w:rsidRPr="00F70974">
              <w:rPr>
                <w:rFonts w:ascii="Arial" w:hAnsi="Arial" w:cs="Arial"/>
                <w:color w:val="000000"/>
              </w:rPr>
              <w:t>7609878.88</w:t>
            </w:r>
          </w:p>
        </w:tc>
        <w:tc>
          <w:tcPr>
            <w:tcW w:w="2039" w:type="dxa"/>
            <w:tcBorders>
              <w:top w:val="single" w:sz="8" w:space="0" w:color="000000"/>
              <w:left w:val="single" w:sz="8" w:space="0" w:color="000000"/>
              <w:bottom w:val="single" w:sz="8" w:space="0" w:color="000000"/>
              <w:right w:val="single" w:sz="8" w:space="0" w:color="000000"/>
            </w:tcBorders>
            <w:vAlign w:val="center"/>
          </w:tcPr>
          <w:p w14:paraId="353CBEF7" w14:textId="77777777" w:rsidR="00F70974" w:rsidRPr="00F70974" w:rsidRDefault="00F70974" w:rsidP="001037EC">
            <w:pPr>
              <w:spacing w:after="150"/>
              <w:rPr>
                <w:rFonts w:ascii="Arial" w:hAnsi="Arial" w:cs="Arial"/>
              </w:rPr>
            </w:pPr>
            <w:r w:rsidRPr="00F70974">
              <w:rPr>
                <w:rFonts w:ascii="Arial" w:hAnsi="Arial" w:cs="Arial"/>
                <w:color w:val="000000"/>
              </w:rPr>
              <w:t>4734737.48</w:t>
            </w:r>
          </w:p>
        </w:tc>
        <w:tc>
          <w:tcPr>
            <w:tcW w:w="722" w:type="dxa"/>
            <w:tcBorders>
              <w:top w:val="single" w:sz="8" w:space="0" w:color="000000"/>
              <w:left w:val="single" w:sz="8" w:space="0" w:color="000000"/>
              <w:bottom w:val="single" w:sz="8" w:space="0" w:color="000000"/>
              <w:right w:val="single" w:sz="8" w:space="0" w:color="000000"/>
            </w:tcBorders>
            <w:vAlign w:val="center"/>
          </w:tcPr>
          <w:p w14:paraId="7676D9AD" w14:textId="77777777" w:rsidR="00F70974" w:rsidRPr="00F70974" w:rsidRDefault="00F70974" w:rsidP="001037EC">
            <w:pPr>
              <w:rPr>
                <w:rFonts w:ascii="Arial" w:hAnsi="Arial" w:cs="Arial"/>
              </w:rPr>
            </w:pPr>
          </w:p>
        </w:tc>
        <w:tc>
          <w:tcPr>
            <w:tcW w:w="2040" w:type="dxa"/>
            <w:tcBorders>
              <w:top w:val="single" w:sz="8" w:space="0" w:color="000000"/>
              <w:left w:val="single" w:sz="8" w:space="0" w:color="000000"/>
              <w:bottom w:val="single" w:sz="8" w:space="0" w:color="000000"/>
              <w:right w:val="single" w:sz="8" w:space="0" w:color="000000"/>
            </w:tcBorders>
            <w:vAlign w:val="center"/>
          </w:tcPr>
          <w:p w14:paraId="4889C649" w14:textId="77777777" w:rsidR="00F70974" w:rsidRPr="00F70974" w:rsidRDefault="00F70974" w:rsidP="001037EC">
            <w:pPr>
              <w:spacing w:after="150"/>
              <w:rPr>
                <w:rFonts w:ascii="Arial" w:hAnsi="Arial" w:cs="Arial"/>
              </w:rPr>
            </w:pPr>
            <w:r w:rsidRPr="00F70974">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vAlign w:val="center"/>
          </w:tcPr>
          <w:p w14:paraId="6888A71F" w14:textId="77777777" w:rsidR="00F70974" w:rsidRPr="00F70974" w:rsidRDefault="00F70974" w:rsidP="001037EC">
            <w:pPr>
              <w:spacing w:after="150"/>
              <w:rPr>
                <w:rFonts w:ascii="Arial" w:hAnsi="Arial" w:cs="Arial"/>
              </w:rPr>
            </w:pPr>
            <w:r w:rsidRPr="00F70974">
              <w:rPr>
                <w:rFonts w:ascii="Arial" w:hAnsi="Arial" w:cs="Arial"/>
                <w:color w:val="000000"/>
              </w:rPr>
              <w:t> </w:t>
            </w:r>
          </w:p>
        </w:tc>
      </w:tr>
    </w:tbl>
    <w:p w14:paraId="1EAA1642" w14:textId="77777777" w:rsidR="00F70974" w:rsidRPr="00F70974" w:rsidRDefault="00F70974" w:rsidP="00F70974">
      <w:pPr>
        <w:spacing w:after="150"/>
        <w:rPr>
          <w:rFonts w:ascii="Arial" w:hAnsi="Arial" w:cs="Arial"/>
        </w:rPr>
      </w:pPr>
      <w:r w:rsidRPr="00F70974">
        <w:rPr>
          <w:rFonts w:ascii="Arial" w:hAnsi="Arial" w:cs="Arial"/>
          <w:i/>
          <w:color w:val="000000"/>
        </w:rPr>
        <w:t>Напомена: У случају неслагања координата са графичким прилогом, важи графички прилог.</w:t>
      </w:r>
    </w:p>
    <w:p w14:paraId="7E24A6C2" w14:textId="77777777" w:rsidR="00F70974" w:rsidRPr="00F70974" w:rsidRDefault="00F70974" w:rsidP="00F70974">
      <w:pPr>
        <w:spacing w:after="150"/>
        <w:rPr>
          <w:rFonts w:ascii="Arial" w:hAnsi="Arial" w:cs="Arial"/>
        </w:rPr>
      </w:pPr>
      <w:r w:rsidRPr="00F70974">
        <w:rPr>
          <w:rFonts w:ascii="Arial" w:hAnsi="Arial" w:cs="Arial"/>
          <w:i/>
          <w:color w:val="000000"/>
        </w:rPr>
        <w:t>Табела 12. Планиране површине јавне намене на подручју детаљне разраде</w:t>
      </w:r>
      <w:r w:rsidRPr="00F70974">
        <w:rPr>
          <w:rFonts w:ascii="Arial" w:hAnsi="Arial" w:cs="Arial"/>
          <w:color w:val="000000"/>
        </w:rPr>
        <w:t xml:space="preserve"> </w:t>
      </w:r>
      <w:r w:rsidRPr="00F70974">
        <w:rPr>
          <w:rFonts w:ascii="Arial" w:hAnsi="Arial" w:cs="Arial"/>
          <w:i/>
          <w:color w:val="000000"/>
        </w:rPr>
        <w:t>за измештањe Државног пута IIа реда број 231, са пописом целих и делова катастарских парцела: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1"/>
        <w:gridCol w:w="1600"/>
        <w:gridCol w:w="8414"/>
      </w:tblGrid>
      <w:tr w:rsidR="00F70974" w:rsidRPr="00F70974" w14:paraId="063CBE89" w14:textId="77777777" w:rsidTr="001037EC">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14:paraId="5F1E56F0" w14:textId="77777777" w:rsidR="00F70974" w:rsidRPr="00F70974" w:rsidRDefault="00F70974" w:rsidP="001037EC">
            <w:pPr>
              <w:spacing w:after="150"/>
              <w:rPr>
                <w:rFonts w:ascii="Arial" w:hAnsi="Arial" w:cs="Arial"/>
              </w:rPr>
            </w:pPr>
            <w:r w:rsidRPr="00F70974">
              <w:rPr>
                <w:rFonts w:ascii="Arial" w:hAnsi="Arial" w:cs="Arial"/>
                <w:b/>
                <w:color w:val="000000"/>
              </w:rPr>
              <w:t>Р.б.</w:t>
            </w:r>
          </w:p>
        </w:tc>
        <w:tc>
          <w:tcPr>
            <w:tcW w:w="100" w:type="dxa"/>
            <w:tcBorders>
              <w:top w:val="single" w:sz="8" w:space="0" w:color="000000"/>
              <w:left w:val="single" w:sz="8" w:space="0" w:color="000000"/>
              <w:bottom w:val="single" w:sz="8" w:space="0" w:color="000000"/>
              <w:right w:val="single" w:sz="8" w:space="0" w:color="000000"/>
            </w:tcBorders>
            <w:vAlign w:val="center"/>
          </w:tcPr>
          <w:p w14:paraId="29FA15C6"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општина</w:t>
            </w:r>
          </w:p>
        </w:tc>
        <w:tc>
          <w:tcPr>
            <w:tcW w:w="13933" w:type="dxa"/>
            <w:tcBorders>
              <w:top w:val="single" w:sz="8" w:space="0" w:color="000000"/>
              <w:left w:val="single" w:sz="8" w:space="0" w:color="000000"/>
              <w:bottom w:val="single" w:sz="8" w:space="0" w:color="000000"/>
              <w:right w:val="single" w:sz="8" w:space="0" w:color="000000"/>
            </w:tcBorders>
            <w:vAlign w:val="center"/>
          </w:tcPr>
          <w:p w14:paraId="7A220592"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Катастарске парцеле број:</w:t>
            </w:r>
          </w:p>
        </w:tc>
      </w:tr>
      <w:tr w:rsidR="00F70974" w:rsidRPr="00F70974" w14:paraId="1CAF0E09" w14:textId="77777777" w:rsidTr="001037EC">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14:paraId="6366310F"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100" w:type="dxa"/>
            <w:tcBorders>
              <w:top w:val="single" w:sz="8" w:space="0" w:color="000000"/>
              <w:left w:val="single" w:sz="8" w:space="0" w:color="000000"/>
              <w:bottom w:val="single" w:sz="8" w:space="0" w:color="000000"/>
              <w:right w:val="single" w:sz="8" w:space="0" w:color="000000"/>
            </w:tcBorders>
            <w:vAlign w:val="center"/>
          </w:tcPr>
          <w:p w14:paraId="6274FB7E" w14:textId="77777777" w:rsidR="00F70974" w:rsidRPr="00F70974" w:rsidRDefault="00F70974" w:rsidP="001037EC">
            <w:pPr>
              <w:spacing w:after="150"/>
              <w:rPr>
                <w:rFonts w:ascii="Arial" w:hAnsi="Arial" w:cs="Arial"/>
              </w:rPr>
            </w:pPr>
            <w:r w:rsidRPr="00F70974">
              <w:rPr>
                <w:rFonts w:ascii="Arial" w:hAnsi="Arial" w:cs="Arial"/>
                <w:b/>
                <w:color w:val="000000"/>
              </w:rPr>
              <w:t>Власина Рид</w:t>
            </w:r>
          </w:p>
        </w:tc>
        <w:tc>
          <w:tcPr>
            <w:tcW w:w="13933" w:type="dxa"/>
            <w:tcBorders>
              <w:top w:val="single" w:sz="8" w:space="0" w:color="000000"/>
              <w:left w:val="single" w:sz="8" w:space="0" w:color="000000"/>
              <w:bottom w:val="single" w:sz="8" w:space="0" w:color="000000"/>
              <w:right w:val="single" w:sz="8" w:space="0" w:color="000000"/>
            </w:tcBorders>
            <w:vAlign w:val="center"/>
          </w:tcPr>
          <w:p w14:paraId="3CE0F1F5" w14:textId="77777777" w:rsidR="00F70974" w:rsidRPr="00F70974" w:rsidRDefault="00F70974" w:rsidP="001037EC">
            <w:pPr>
              <w:spacing w:after="150"/>
              <w:rPr>
                <w:rFonts w:ascii="Arial" w:hAnsi="Arial" w:cs="Arial"/>
              </w:rPr>
            </w:pPr>
            <w:r w:rsidRPr="00F70974">
              <w:rPr>
                <w:rFonts w:ascii="Arial" w:hAnsi="Arial" w:cs="Arial"/>
                <w:color w:val="000000"/>
              </w:rPr>
              <w:t>2113, 2114, 4125, 4126, 4127, 4128, 4129, 4130, 4160, 4161, 4162, 4163, 4164, 4165, 4166, 4167, 4169, 4170, 4171, 4174, 4175, 4176, 4177, 4193, 4194, 4197, 4199, 4200, 4201, 4202, 4203, 4204, 4205, 4206, 4208, 4212, 4213, 4214, 4217, 4384, 4385, 4386, 4387, 4388, 4390, 4393, 4394, 4395, 4401, 4402, 4403, 4404, 4405, 4406, 4407, 4409, 4410, 4412, 4413, 4414, 4415, 4416, 4417, 4418, 4419, 4435, 4436, 4437, 4438, 4439, 4451, 4456, 4457, 4458, 4459, 4460, 4461, 4462, 4486, 4523, 4525, 4526, 4527, 4528, 4529, 4530, 4532, 4534, 4537, 4538, 4539, 4540, 4674, 4675, 4676, 4677, 4678, 4679, 4680, 4684, 4737, 4743, 4744, 4745, 4746, 4783, 4784, 4785, 4786, 4787, 4793, 4794, 4795, 4796, 4797, 4815, 4816, 4820, 4821, 4822, 4823, 4824, 4825, 4826, 4827, 4828, 4835, 4836, 4837, 4838, 4839, 4841, 4842, 5151, 5152, 5154, 5155, 5156, 5157, 5164, 5165, 5166, 5168, 5169, 5172, 5176, 13898, 13899, 13908, 13912, 13968, 13969, 4829/1.</w:t>
            </w:r>
          </w:p>
        </w:tc>
      </w:tr>
      <w:tr w:rsidR="00F70974" w:rsidRPr="00F70974" w14:paraId="70BC282F" w14:textId="77777777" w:rsidTr="001037EC">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14:paraId="02BA346F"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100" w:type="dxa"/>
            <w:tcBorders>
              <w:top w:val="single" w:sz="8" w:space="0" w:color="000000"/>
              <w:left w:val="single" w:sz="8" w:space="0" w:color="000000"/>
              <w:bottom w:val="single" w:sz="8" w:space="0" w:color="000000"/>
              <w:right w:val="single" w:sz="8" w:space="0" w:color="000000"/>
            </w:tcBorders>
            <w:vAlign w:val="center"/>
          </w:tcPr>
          <w:p w14:paraId="3C7A2C8A" w14:textId="77777777" w:rsidR="00F70974" w:rsidRPr="00F70974" w:rsidRDefault="00F70974" w:rsidP="001037EC">
            <w:pPr>
              <w:spacing w:after="150"/>
              <w:rPr>
                <w:rFonts w:ascii="Arial" w:hAnsi="Arial" w:cs="Arial"/>
              </w:rPr>
            </w:pPr>
            <w:r w:rsidRPr="00F70974">
              <w:rPr>
                <w:rFonts w:ascii="Arial" w:hAnsi="Arial" w:cs="Arial"/>
                <w:b/>
                <w:color w:val="000000"/>
              </w:rPr>
              <w:t>Власина Сојковићева</w:t>
            </w:r>
          </w:p>
        </w:tc>
        <w:tc>
          <w:tcPr>
            <w:tcW w:w="13933" w:type="dxa"/>
            <w:tcBorders>
              <w:top w:val="single" w:sz="8" w:space="0" w:color="000000"/>
              <w:left w:val="single" w:sz="8" w:space="0" w:color="000000"/>
              <w:bottom w:val="single" w:sz="8" w:space="0" w:color="000000"/>
              <w:right w:val="single" w:sz="8" w:space="0" w:color="000000"/>
            </w:tcBorders>
            <w:vAlign w:val="center"/>
          </w:tcPr>
          <w:p w14:paraId="360B760A" w14:textId="77777777" w:rsidR="00F70974" w:rsidRPr="00F70974" w:rsidRDefault="00F70974" w:rsidP="001037EC">
            <w:pPr>
              <w:spacing w:after="150"/>
              <w:rPr>
                <w:rFonts w:ascii="Arial" w:hAnsi="Arial" w:cs="Arial"/>
              </w:rPr>
            </w:pPr>
            <w:r w:rsidRPr="00F70974">
              <w:rPr>
                <w:rFonts w:ascii="Arial" w:hAnsi="Arial" w:cs="Arial"/>
                <w:color w:val="000000"/>
              </w:rPr>
              <w:t>1, 2, 3, 6, 10, 11, 41, 42, 43, 44, 45, 46, 48, 50, 187, 188, 189, 190, 191, 194, 195, 196, 197, 198, 199, 200, 201, 203, 204, 205, 221, 226, 227, 229, 230, 231, 232, 233, 234, 245, 246, 247, 250, 276, 277, 1637, 1648, 1649, 1650, 1654, 1655, 1656, 1657, 1659, 1664, 1682, 1683, 1696, 1698, 2159, 6076, 6077, 6078, 6079, 6084, 1643/1, 1643/2, 206/1, 225/7, 228/1, 228/2.</w:t>
            </w:r>
          </w:p>
        </w:tc>
      </w:tr>
    </w:tbl>
    <w:p w14:paraId="7D5E8902" w14:textId="77777777" w:rsidR="00F70974" w:rsidRPr="00F70974" w:rsidRDefault="00F70974" w:rsidP="00F70974">
      <w:pPr>
        <w:spacing w:after="150"/>
        <w:rPr>
          <w:rFonts w:ascii="Arial" w:hAnsi="Arial" w:cs="Arial"/>
        </w:rPr>
      </w:pPr>
      <w:r w:rsidRPr="00F70974">
        <w:rPr>
          <w:rFonts w:ascii="Arial" w:hAnsi="Arial" w:cs="Arial"/>
          <w:i/>
          <w:color w:val="000000"/>
        </w:rPr>
        <w:t>Напомена: У случају неслагања бројева катастарских парцела са графичким прилогом, важи графички прилог.</w:t>
      </w:r>
    </w:p>
    <w:p w14:paraId="2EBB0E55" w14:textId="77777777" w:rsidR="00F70974" w:rsidRPr="00F70974" w:rsidRDefault="00F70974" w:rsidP="00F70974">
      <w:pPr>
        <w:spacing w:after="120"/>
        <w:jc w:val="center"/>
        <w:rPr>
          <w:rFonts w:ascii="Arial" w:hAnsi="Arial" w:cs="Arial"/>
        </w:rPr>
      </w:pPr>
      <w:r w:rsidRPr="00F70974">
        <w:rPr>
          <w:rFonts w:ascii="Arial" w:hAnsi="Arial" w:cs="Arial"/>
          <w:i/>
          <w:color w:val="000000"/>
        </w:rPr>
        <w:t>Скијалиште „Чемерник”</w:t>
      </w:r>
    </w:p>
    <w:p w14:paraId="5921AF6A" w14:textId="77777777" w:rsidR="00F70974" w:rsidRPr="00F70974" w:rsidRDefault="00F70974" w:rsidP="00F70974">
      <w:pPr>
        <w:spacing w:after="150"/>
        <w:rPr>
          <w:rFonts w:ascii="Arial" w:hAnsi="Arial" w:cs="Arial"/>
        </w:rPr>
      </w:pPr>
      <w:r w:rsidRPr="00F70974">
        <w:rPr>
          <w:rFonts w:ascii="Arial" w:hAnsi="Arial" w:cs="Arial"/>
          <w:color w:val="000000"/>
        </w:rPr>
        <w:t>Подручје детаљне разраде скијалишта „Чемерник” састоји се од две просторне целине: скијалишта 78,86 ha и приступ скијалишту са пратећим садржајима 6,67 hа. У оквиру земљишта јавне намене налазе се обе просторне целине. У следећим табелама планиране површине јавне намене представљене су координатама преломних тачака (редни број тачке, Y координата, Х координата) у Гаус-Кригеровој пројекцији и катастарским парцелама и деловима катастарских парцела у обухвату.</w:t>
      </w:r>
    </w:p>
    <w:p w14:paraId="7C535BDB" w14:textId="77777777" w:rsidR="00F70974" w:rsidRPr="00F70974" w:rsidRDefault="00F70974" w:rsidP="00F70974">
      <w:pPr>
        <w:spacing w:after="150"/>
        <w:rPr>
          <w:rFonts w:ascii="Arial" w:hAnsi="Arial" w:cs="Arial"/>
        </w:rPr>
      </w:pPr>
      <w:r w:rsidRPr="00F70974">
        <w:rPr>
          <w:rFonts w:ascii="Arial" w:hAnsi="Arial" w:cs="Arial"/>
          <w:i/>
          <w:color w:val="000000"/>
        </w:rPr>
        <w:t>Табела 13. Координате површина јавне намене на подручју детаљне разраде</w:t>
      </w:r>
      <w:r w:rsidRPr="00F70974">
        <w:rPr>
          <w:rFonts w:ascii="Arial" w:hAnsi="Arial" w:cs="Arial"/>
          <w:color w:val="000000"/>
        </w:rPr>
        <w:t xml:space="preserve"> </w:t>
      </w:r>
      <w:r w:rsidRPr="00F70974">
        <w:rPr>
          <w:rFonts w:ascii="Arial" w:hAnsi="Arial" w:cs="Arial"/>
          <w:i/>
          <w:color w:val="000000"/>
        </w:rPr>
        <w:t>скијалишта „Чемерник”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3"/>
        <w:gridCol w:w="1247"/>
        <w:gridCol w:w="1247"/>
        <w:gridCol w:w="1052"/>
        <w:gridCol w:w="1246"/>
        <w:gridCol w:w="1246"/>
        <w:gridCol w:w="1052"/>
        <w:gridCol w:w="1246"/>
        <w:gridCol w:w="1246"/>
      </w:tblGrid>
      <w:tr w:rsidR="00F70974" w:rsidRPr="00F70974" w14:paraId="55D7270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4F7E569"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2024" w:type="dxa"/>
            <w:tcBorders>
              <w:top w:val="single" w:sz="8" w:space="0" w:color="000000"/>
              <w:left w:val="single" w:sz="8" w:space="0" w:color="000000"/>
              <w:bottom w:val="single" w:sz="8" w:space="0" w:color="000000"/>
              <w:right w:val="single" w:sz="8" w:space="0" w:color="000000"/>
            </w:tcBorders>
            <w:vAlign w:val="center"/>
          </w:tcPr>
          <w:p w14:paraId="5528A291"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2025" w:type="dxa"/>
            <w:tcBorders>
              <w:top w:val="single" w:sz="8" w:space="0" w:color="000000"/>
              <w:left w:val="single" w:sz="8" w:space="0" w:color="000000"/>
              <w:bottom w:val="single" w:sz="8" w:space="0" w:color="000000"/>
              <w:right w:val="single" w:sz="8" w:space="0" w:color="000000"/>
            </w:tcBorders>
            <w:vAlign w:val="center"/>
          </w:tcPr>
          <w:p w14:paraId="12F18213" w14:textId="77777777" w:rsidR="00F70974" w:rsidRPr="00F70974" w:rsidRDefault="00F70974" w:rsidP="001037EC">
            <w:pPr>
              <w:spacing w:after="150"/>
              <w:rPr>
                <w:rFonts w:ascii="Arial" w:hAnsi="Arial" w:cs="Arial"/>
              </w:rPr>
            </w:pPr>
            <w:r w:rsidRPr="00F70974">
              <w:rPr>
                <w:rFonts w:ascii="Arial" w:hAnsi="Arial" w:cs="Arial"/>
                <w:b/>
                <w:color w:val="000000"/>
              </w:rPr>
              <w:t>X</w:t>
            </w:r>
          </w:p>
        </w:tc>
        <w:tc>
          <w:tcPr>
            <w:tcW w:w="716" w:type="dxa"/>
            <w:tcBorders>
              <w:top w:val="single" w:sz="8" w:space="0" w:color="000000"/>
              <w:left w:val="single" w:sz="8" w:space="0" w:color="000000"/>
              <w:bottom w:val="single" w:sz="8" w:space="0" w:color="000000"/>
              <w:right w:val="single" w:sz="8" w:space="0" w:color="000000"/>
            </w:tcBorders>
            <w:vAlign w:val="center"/>
          </w:tcPr>
          <w:p w14:paraId="5617CDDF"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2025" w:type="dxa"/>
            <w:tcBorders>
              <w:top w:val="single" w:sz="8" w:space="0" w:color="000000"/>
              <w:left w:val="single" w:sz="8" w:space="0" w:color="000000"/>
              <w:bottom w:val="single" w:sz="8" w:space="0" w:color="000000"/>
              <w:right w:val="single" w:sz="8" w:space="0" w:color="000000"/>
            </w:tcBorders>
            <w:vAlign w:val="center"/>
          </w:tcPr>
          <w:p w14:paraId="6A41BBFA"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2025" w:type="dxa"/>
            <w:tcBorders>
              <w:top w:val="single" w:sz="8" w:space="0" w:color="000000"/>
              <w:left w:val="single" w:sz="8" w:space="0" w:color="000000"/>
              <w:bottom w:val="single" w:sz="8" w:space="0" w:color="000000"/>
              <w:right w:val="single" w:sz="8" w:space="0" w:color="000000"/>
            </w:tcBorders>
            <w:vAlign w:val="center"/>
          </w:tcPr>
          <w:p w14:paraId="76D54919" w14:textId="77777777" w:rsidR="00F70974" w:rsidRPr="00F70974" w:rsidRDefault="00F70974" w:rsidP="001037EC">
            <w:pPr>
              <w:spacing w:after="150"/>
              <w:rPr>
                <w:rFonts w:ascii="Arial" w:hAnsi="Arial" w:cs="Arial"/>
              </w:rPr>
            </w:pPr>
            <w:r w:rsidRPr="00F70974">
              <w:rPr>
                <w:rFonts w:ascii="Arial" w:hAnsi="Arial" w:cs="Arial"/>
                <w:b/>
                <w:color w:val="000000"/>
              </w:rPr>
              <w:t>X</w:t>
            </w:r>
          </w:p>
        </w:tc>
        <w:tc>
          <w:tcPr>
            <w:tcW w:w="717" w:type="dxa"/>
            <w:tcBorders>
              <w:top w:val="single" w:sz="8" w:space="0" w:color="000000"/>
              <w:left w:val="single" w:sz="8" w:space="0" w:color="000000"/>
              <w:bottom w:val="single" w:sz="8" w:space="0" w:color="000000"/>
              <w:right w:val="single" w:sz="8" w:space="0" w:color="000000"/>
            </w:tcBorders>
            <w:vAlign w:val="center"/>
          </w:tcPr>
          <w:p w14:paraId="6F6237C5" w14:textId="77777777" w:rsidR="00F70974" w:rsidRPr="00F70974" w:rsidRDefault="00F70974" w:rsidP="001037EC">
            <w:pPr>
              <w:spacing w:after="150"/>
              <w:rPr>
                <w:rFonts w:ascii="Arial" w:hAnsi="Arial" w:cs="Arial"/>
              </w:rPr>
            </w:pPr>
            <w:r w:rsidRPr="00F70974">
              <w:rPr>
                <w:rFonts w:ascii="Arial" w:hAnsi="Arial" w:cs="Arial"/>
                <w:b/>
                <w:color w:val="000000"/>
              </w:rPr>
              <w:t>Бр.тачке</w:t>
            </w:r>
          </w:p>
        </w:tc>
        <w:tc>
          <w:tcPr>
            <w:tcW w:w="2025" w:type="dxa"/>
            <w:tcBorders>
              <w:top w:val="single" w:sz="8" w:space="0" w:color="000000"/>
              <w:left w:val="single" w:sz="8" w:space="0" w:color="000000"/>
              <w:bottom w:val="single" w:sz="8" w:space="0" w:color="000000"/>
              <w:right w:val="single" w:sz="8" w:space="0" w:color="000000"/>
            </w:tcBorders>
            <w:vAlign w:val="center"/>
          </w:tcPr>
          <w:p w14:paraId="26026BCA" w14:textId="77777777" w:rsidR="00F70974" w:rsidRPr="00F70974" w:rsidRDefault="00F70974" w:rsidP="001037EC">
            <w:pPr>
              <w:spacing w:after="150"/>
              <w:rPr>
                <w:rFonts w:ascii="Arial" w:hAnsi="Arial" w:cs="Arial"/>
              </w:rPr>
            </w:pPr>
            <w:r w:rsidRPr="00F70974">
              <w:rPr>
                <w:rFonts w:ascii="Arial" w:hAnsi="Arial" w:cs="Arial"/>
                <w:b/>
                <w:color w:val="000000"/>
              </w:rPr>
              <w:t>Y</w:t>
            </w:r>
          </w:p>
        </w:tc>
        <w:tc>
          <w:tcPr>
            <w:tcW w:w="2026" w:type="dxa"/>
            <w:tcBorders>
              <w:top w:val="single" w:sz="8" w:space="0" w:color="000000"/>
              <w:left w:val="single" w:sz="8" w:space="0" w:color="000000"/>
              <w:bottom w:val="single" w:sz="8" w:space="0" w:color="000000"/>
              <w:right w:val="single" w:sz="8" w:space="0" w:color="000000"/>
            </w:tcBorders>
            <w:vAlign w:val="center"/>
          </w:tcPr>
          <w:p w14:paraId="45EDFB86" w14:textId="77777777" w:rsidR="00F70974" w:rsidRPr="00F70974" w:rsidRDefault="00F70974" w:rsidP="001037EC">
            <w:pPr>
              <w:spacing w:after="150"/>
              <w:rPr>
                <w:rFonts w:ascii="Arial" w:hAnsi="Arial" w:cs="Arial"/>
              </w:rPr>
            </w:pPr>
            <w:r w:rsidRPr="00F70974">
              <w:rPr>
                <w:rFonts w:ascii="Arial" w:hAnsi="Arial" w:cs="Arial"/>
                <w:b/>
                <w:color w:val="000000"/>
              </w:rPr>
              <w:t>X</w:t>
            </w:r>
          </w:p>
        </w:tc>
      </w:tr>
      <w:tr w:rsidR="00F70974" w:rsidRPr="00F70974" w14:paraId="55F5A48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A015891"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2024" w:type="dxa"/>
            <w:tcBorders>
              <w:top w:val="single" w:sz="8" w:space="0" w:color="000000"/>
              <w:left w:val="single" w:sz="8" w:space="0" w:color="000000"/>
              <w:bottom w:val="single" w:sz="8" w:space="0" w:color="000000"/>
              <w:right w:val="single" w:sz="8" w:space="0" w:color="000000"/>
            </w:tcBorders>
            <w:vAlign w:val="center"/>
          </w:tcPr>
          <w:p w14:paraId="60AF736A" w14:textId="77777777" w:rsidR="00F70974" w:rsidRPr="00F70974" w:rsidRDefault="00F70974" w:rsidP="001037EC">
            <w:pPr>
              <w:spacing w:after="150"/>
              <w:rPr>
                <w:rFonts w:ascii="Arial" w:hAnsi="Arial" w:cs="Arial"/>
              </w:rPr>
            </w:pPr>
            <w:r w:rsidRPr="00F70974">
              <w:rPr>
                <w:rFonts w:ascii="Arial" w:hAnsi="Arial" w:cs="Arial"/>
                <w:color w:val="000000"/>
              </w:rPr>
              <w:t>7608094.85</w:t>
            </w:r>
          </w:p>
        </w:tc>
        <w:tc>
          <w:tcPr>
            <w:tcW w:w="2025" w:type="dxa"/>
            <w:tcBorders>
              <w:top w:val="single" w:sz="8" w:space="0" w:color="000000"/>
              <w:left w:val="single" w:sz="8" w:space="0" w:color="000000"/>
              <w:bottom w:val="single" w:sz="8" w:space="0" w:color="000000"/>
              <w:right w:val="single" w:sz="8" w:space="0" w:color="000000"/>
            </w:tcBorders>
            <w:vAlign w:val="center"/>
          </w:tcPr>
          <w:p w14:paraId="45EB80F3" w14:textId="77777777" w:rsidR="00F70974" w:rsidRPr="00F70974" w:rsidRDefault="00F70974" w:rsidP="001037EC">
            <w:pPr>
              <w:spacing w:after="150"/>
              <w:rPr>
                <w:rFonts w:ascii="Arial" w:hAnsi="Arial" w:cs="Arial"/>
              </w:rPr>
            </w:pPr>
            <w:r w:rsidRPr="00F70974">
              <w:rPr>
                <w:rFonts w:ascii="Arial" w:hAnsi="Arial" w:cs="Arial"/>
                <w:color w:val="000000"/>
              </w:rPr>
              <w:t>4733154.30</w:t>
            </w:r>
          </w:p>
        </w:tc>
        <w:tc>
          <w:tcPr>
            <w:tcW w:w="716" w:type="dxa"/>
            <w:tcBorders>
              <w:top w:val="single" w:sz="8" w:space="0" w:color="000000"/>
              <w:left w:val="single" w:sz="8" w:space="0" w:color="000000"/>
              <w:bottom w:val="single" w:sz="8" w:space="0" w:color="000000"/>
              <w:right w:val="single" w:sz="8" w:space="0" w:color="000000"/>
            </w:tcBorders>
            <w:vAlign w:val="center"/>
          </w:tcPr>
          <w:p w14:paraId="76BEC324" w14:textId="77777777" w:rsidR="00F70974" w:rsidRPr="00F70974" w:rsidRDefault="00F70974" w:rsidP="001037EC">
            <w:pPr>
              <w:spacing w:after="150"/>
              <w:rPr>
                <w:rFonts w:ascii="Arial" w:hAnsi="Arial" w:cs="Arial"/>
              </w:rPr>
            </w:pPr>
            <w:r w:rsidRPr="00F70974">
              <w:rPr>
                <w:rFonts w:ascii="Arial" w:hAnsi="Arial" w:cs="Arial"/>
                <w:b/>
                <w:color w:val="000000"/>
              </w:rPr>
              <w:t>186</w:t>
            </w:r>
          </w:p>
        </w:tc>
        <w:tc>
          <w:tcPr>
            <w:tcW w:w="2025" w:type="dxa"/>
            <w:tcBorders>
              <w:top w:val="single" w:sz="8" w:space="0" w:color="000000"/>
              <w:left w:val="single" w:sz="8" w:space="0" w:color="000000"/>
              <w:bottom w:val="single" w:sz="8" w:space="0" w:color="000000"/>
              <w:right w:val="single" w:sz="8" w:space="0" w:color="000000"/>
            </w:tcBorders>
            <w:vAlign w:val="center"/>
          </w:tcPr>
          <w:p w14:paraId="0F512641" w14:textId="77777777" w:rsidR="00F70974" w:rsidRPr="00F70974" w:rsidRDefault="00F70974" w:rsidP="001037EC">
            <w:pPr>
              <w:spacing w:after="150"/>
              <w:rPr>
                <w:rFonts w:ascii="Arial" w:hAnsi="Arial" w:cs="Arial"/>
              </w:rPr>
            </w:pPr>
            <w:r w:rsidRPr="00F70974">
              <w:rPr>
                <w:rFonts w:ascii="Arial" w:hAnsi="Arial" w:cs="Arial"/>
                <w:color w:val="000000"/>
              </w:rPr>
              <w:t>7608195.97</w:t>
            </w:r>
          </w:p>
        </w:tc>
        <w:tc>
          <w:tcPr>
            <w:tcW w:w="2025" w:type="dxa"/>
            <w:tcBorders>
              <w:top w:val="single" w:sz="8" w:space="0" w:color="000000"/>
              <w:left w:val="single" w:sz="8" w:space="0" w:color="000000"/>
              <w:bottom w:val="single" w:sz="8" w:space="0" w:color="000000"/>
              <w:right w:val="single" w:sz="8" w:space="0" w:color="000000"/>
            </w:tcBorders>
            <w:vAlign w:val="center"/>
          </w:tcPr>
          <w:p w14:paraId="37354DED" w14:textId="77777777" w:rsidR="00F70974" w:rsidRPr="00F70974" w:rsidRDefault="00F70974" w:rsidP="001037EC">
            <w:pPr>
              <w:spacing w:after="150"/>
              <w:rPr>
                <w:rFonts w:ascii="Arial" w:hAnsi="Arial" w:cs="Arial"/>
              </w:rPr>
            </w:pPr>
            <w:r w:rsidRPr="00F70974">
              <w:rPr>
                <w:rFonts w:ascii="Arial" w:hAnsi="Arial" w:cs="Arial"/>
                <w:color w:val="000000"/>
              </w:rPr>
              <w:t>4733899.86</w:t>
            </w:r>
          </w:p>
        </w:tc>
        <w:tc>
          <w:tcPr>
            <w:tcW w:w="717" w:type="dxa"/>
            <w:tcBorders>
              <w:top w:val="single" w:sz="8" w:space="0" w:color="000000"/>
              <w:left w:val="single" w:sz="8" w:space="0" w:color="000000"/>
              <w:bottom w:val="single" w:sz="8" w:space="0" w:color="000000"/>
              <w:right w:val="single" w:sz="8" w:space="0" w:color="000000"/>
            </w:tcBorders>
            <w:vAlign w:val="center"/>
          </w:tcPr>
          <w:p w14:paraId="12FB4D6D" w14:textId="77777777" w:rsidR="00F70974" w:rsidRPr="00F70974" w:rsidRDefault="00F70974" w:rsidP="001037EC">
            <w:pPr>
              <w:spacing w:after="150"/>
              <w:rPr>
                <w:rFonts w:ascii="Arial" w:hAnsi="Arial" w:cs="Arial"/>
              </w:rPr>
            </w:pPr>
            <w:r w:rsidRPr="00F70974">
              <w:rPr>
                <w:rFonts w:ascii="Arial" w:hAnsi="Arial" w:cs="Arial"/>
                <w:b/>
                <w:color w:val="000000"/>
              </w:rPr>
              <w:t>371</w:t>
            </w:r>
          </w:p>
        </w:tc>
        <w:tc>
          <w:tcPr>
            <w:tcW w:w="2025" w:type="dxa"/>
            <w:tcBorders>
              <w:top w:val="single" w:sz="8" w:space="0" w:color="000000"/>
              <w:left w:val="single" w:sz="8" w:space="0" w:color="000000"/>
              <w:bottom w:val="single" w:sz="8" w:space="0" w:color="000000"/>
              <w:right w:val="single" w:sz="8" w:space="0" w:color="000000"/>
            </w:tcBorders>
            <w:vAlign w:val="center"/>
          </w:tcPr>
          <w:p w14:paraId="4DD5F749" w14:textId="77777777" w:rsidR="00F70974" w:rsidRPr="00F70974" w:rsidRDefault="00F70974" w:rsidP="001037EC">
            <w:pPr>
              <w:spacing w:after="150"/>
              <w:rPr>
                <w:rFonts w:ascii="Arial" w:hAnsi="Arial" w:cs="Arial"/>
              </w:rPr>
            </w:pPr>
            <w:r w:rsidRPr="00F70974">
              <w:rPr>
                <w:rFonts w:ascii="Arial" w:hAnsi="Arial" w:cs="Arial"/>
                <w:color w:val="000000"/>
              </w:rPr>
              <w:t>7607644.18</w:t>
            </w:r>
          </w:p>
        </w:tc>
        <w:tc>
          <w:tcPr>
            <w:tcW w:w="2026" w:type="dxa"/>
            <w:tcBorders>
              <w:top w:val="single" w:sz="8" w:space="0" w:color="000000"/>
              <w:left w:val="single" w:sz="8" w:space="0" w:color="000000"/>
              <w:bottom w:val="single" w:sz="8" w:space="0" w:color="000000"/>
              <w:right w:val="single" w:sz="8" w:space="0" w:color="000000"/>
            </w:tcBorders>
            <w:vAlign w:val="center"/>
          </w:tcPr>
          <w:p w14:paraId="247C7733" w14:textId="77777777" w:rsidR="00F70974" w:rsidRPr="00F70974" w:rsidRDefault="00F70974" w:rsidP="001037EC">
            <w:pPr>
              <w:spacing w:after="150"/>
              <w:rPr>
                <w:rFonts w:ascii="Arial" w:hAnsi="Arial" w:cs="Arial"/>
              </w:rPr>
            </w:pPr>
            <w:r w:rsidRPr="00F70974">
              <w:rPr>
                <w:rFonts w:ascii="Arial" w:hAnsi="Arial" w:cs="Arial"/>
                <w:color w:val="000000"/>
              </w:rPr>
              <w:t>4732492.99</w:t>
            </w:r>
          </w:p>
        </w:tc>
      </w:tr>
      <w:tr w:rsidR="00F70974" w:rsidRPr="00F70974" w14:paraId="0D70C48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BB600C6" w14:textId="77777777" w:rsidR="00F70974" w:rsidRPr="00F70974" w:rsidRDefault="00F70974" w:rsidP="001037EC">
            <w:pPr>
              <w:spacing w:after="150"/>
              <w:rPr>
                <w:rFonts w:ascii="Arial" w:hAnsi="Arial" w:cs="Arial"/>
              </w:rPr>
            </w:pPr>
            <w:r w:rsidRPr="00F70974">
              <w:rPr>
                <w:rFonts w:ascii="Arial" w:hAnsi="Arial" w:cs="Arial"/>
                <w:b/>
                <w:color w:val="000000"/>
              </w:rPr>
              <w:t>2.</w:t>
            </w:r>
          </w:p>
        </w:tc>
        <w:tc>
          <w:tcPr>
            <w:tcW w:w="2024" w:type="dxa"/>
            <w:tcBorders>
              <w:top w:val="single" w:sz="8" w:space="0" w:color="000000"/>
              <w:left w:val="single" w:sz="8" w:space="0" w:color="000000"/>
              <w:bottom w:val="single" w:sz="8" w:space="0" w:color="000000"/>
              <w:right w:val="single" w:sz="8" w:space="0" w:color="000000"/>
            </w:tcBorders>
            <w:vAlign w:val="center"/>
          </w:tcPr>
          <w:p w14:paraId="20488014" w14:textId="77777777" w:rsidR="00F70974" w:rsidRPr="00F70974" w:rsidRDefault="00F70974" w:rsidP="001037EC">
            <w:pPr>
              <w:spacing w:after="150"/>
              <w:rPr>
                <w:rFonts w:ascii="Arial" w:hAnsi="Arial" w:cs="Arial"/>
              </w:rPr>
            </w:pPr>
            <w:r w:rsidRPr="00F70974">
              <w:rPr>
                <w:rFonts w:ascii="Arial" w:hAnsi="Arial" w:cs="Arial"/>
                <w:color w:val="000000"/>
              </w:rPr>
              <w:t>7608106.28</w:t>
            </w:r>
          </w:p>
        </w:tc>
        <w:tc>
          <w:tcPr>
            <w:tcW w:w="2025" w:type="dxa"/>
            <w:tcBorders>
              <w:top w:val="single" w:sz="8" w:space="0" w:color="000000"/>
              <w:left w:val="single" w:sz="8" w:space="0" w:color="000000"/>
              <w:bottom w:val="single" w:sz="8" w:space="0" w:color="000000"/>
              <w:right w:val="single" w:sz="8" w:space="0" w:color="000000"/>
            </w:tcBorders>
            <w:vAlign w:val="center"/>
          </w:tcPr>
          <w:p w14:paraId="18663212" w14:textId="77777777" w:rsidR="00F70974" w:rsidRPr="00F70974" w:rsidRDefault="00F70974" w:rsidP="001037EC">
            <w:pPr>
              <w:spacing w:after="150"/>
              <w:rPr>
                <w:rFonts w:ascii="Arial" w:hAnsi="Arial" w:cs="Arial"/>
              </w:rPr>
            </w:pPr>
            <w:r w:rsidRPr="00F70974">
              <w:rPr>
                <w:rFonts w:ascii="Arial" w:hAnsi="Arial" w:cs="Arial"/>
                <w:color w:val="000000"/>
              </w:rPr>
              <w:t>4733152.63</w:t>
            </w:r>
          </w:p>
        </w:tc>
        <w:tc>
          <w:tcPr>
            <w:tcW w:w="716" w:type="dxa"/>
            <w:tcBorders>
              <w:top w:val="single" w:sz="8" w:space="0" w:color="000000"/>
              <w:left w:val="single" w:sz="8" w:space="0" w:color="000000"/>
              <w:bottom w:val="single" w:sz="8" w:space="0" w:color="000000"/>
              <w:right w:val="single" w:sz="8" w:space="0" w:color="000000"/>
            </w:tcBorders>
            <w:vAlign w:val="center"/>
          </w:tcPr>
          <w:p w14:paraId="239B95DC" w14:textId="77777777" w:rsidR="00F70974" w:rsidRPr="00F70974" w:rsidRDefault="00F70974" w:rsidP="001037EC">
            <w:pPr>
              <w:spacing w:after="150"/>
              <w:rPr>
                <w:rFonts w:ascii="Arial" w:hAnsi="Arial" w:cs="Arial"/>
              </w:rPr>
            </w:pPr>
            <w:r w:rsidRPr="00F70974">
              <w:rPr>
                <w:rFonts w:ascii="Arial" w:hAnsi="Arial" w:cs="Arial"/>
                <w:b/>
                <w:color w:val="000000"/>
              </w:rPr>
              <w:t>187</w:t>
            </w:r>
          </w:p>
        </w:tc>
        <w:tc>
          <w:tcPr>
            <w:tcW w:w="2025" w:type="dxa"/>
            <w:tcBorders>
              <w:top w:val="single" w:sz="8" w:space="0" w:color="000000"/>
              <w:left w:val="single" w:sz="8" w:space="0" w:color="000000"/>
              <w:bottom w:val="single" w:sz="8" w:space="0" w:color="000000"/>
              <w:right w:val="single" w:sz="8" w:space="0" w:color="000000"/>
            </w:tcBorders>
            <w:vAlign w:val="center"/>
          </w:tcPr>
          <w:p w14:paraId="22D0F10A" w14:textId="77777777" w:rsidR="00F70974" w:rsidRPr="00F70974" w:rsidRDefault="00F70974" w:rsidP="001037EC">
            <w:pPr>
              <w:spacing w:after="150"/>
              <w:rPr>
                <w:rFonts w:ascii="Arial" w:hAnsi="Arial" w:cs="Arial"/>
              </w:rPr>
            </w:pPr>
            <w:r w:rsidRPr="00F70974">
              <w:rPr>
                <w:rFonts w:ascii="Arial" w:hAnsi="Arial" w:cs="Arial"/>
                <w:color w:val="000000"/>
              </w:rPr>
              <w:t>7608189.82</w:t>
            </w:r>
          </w:p>
        </w:tc>
        <w:tc>
          <w:tcPr>
            <w:tcW w:w="2025" w:type="dxa"/>
            <w:tcBorders>
              <w:top w:val="single" w:sz="8" w:space="0" w:color="000000"/>
              <w:left w:val="single" w:sz="8" w:space="0" w:color="000000"/>
              <w:bottom w:val="single" w:sz="8" w:space="0" w:color="000000"/>
              <w:right w:val="single" w:sz="8" w:space="0" w:color="000000"/>
            </w:tcBorders>
            <w:vAlign w:val="center"/>
          </w:tcPr>
          <w:p w14:paraId="44BBD77C" w14:textId="77777777" w:rsidR="00F70974" w:rsidRPr="00F70974" w:rsidRDefault="00F70974" w:rsidP="001037EC">
            <w:pPr>
              <w:spacing w:after="150"/>
              <w:rPr>
                <w:rFonts w:ascii="Arial" w:hAnsi="Arial" w:cs="Arial"/>
              </w:rPr>
            </w:pPr>
            <w:r w:rsidRPr="00F70974">
              <w:rPr>
                <w:rFonts w:ascii="Arial" w:hAnsi="Arial" w:cs="Arial"/>
                <w:color w:val="000000"/>
              </w:rPr>
              <w:t>4733896.28</w:t>
            </w:r>
          </w:p>
        </w:tc>
        <w:tc>
          <w:tcPr>
            <w:tcW w:w="717" w:type="dxa"/>
            <w:tcBorders>
              <w:top w:val="single" w:sz="8" w:space="0" w:color="000000"/>
              <w:left w:val="single" w:sz="8" w:space="0" w:color="000000"/>
              <w:bottom w:val="single" w:sz="8" w:space="0" w:color="000000"/>
              <w:right w:val="single" w:sz="8" w:space="0" w:color="000000"/>
            </w:tcBorders>
            <w:vAlign w:val="center"/>
          </w:tcPr>
          <w:p w14:paraId="75469B7E" w14:textId="77777777" w:rsidR="00F70974" w:rsidRPr="00F70974" w:rsidRDefault="00F70974" w:rsidP="001037EC">
            <w:pPr>
              <w:spacing w:after="150"/>
              <w:rPr>
                <w:rFonts w:ascii="Arial" w:hAnsi="Arial" w:cs="Arial"/>
              </w:rPr>
            </w:pPr>
            <w:r w:rsidRPr="00F70974">
              <w:rPr>
                <w:rFonts w:ascii="Arial" w:hAnsi="Arial" w:cs="Arial"/>
                <w:b/>
                <w:color w:val="000000"/>
              </w:rPr>
              <w:t>372</w:t>
            </w:r>
          </w:p>
        </w:tc>
        <w:tc>
          <w:tcPr>
            <w:tcW w:w="2025" w:type="dxa"/>
            <w:tcBorders>
              <w:top w:val="single" w:sz="8" w:space="0" w:color="000000"/>
              <w:left w:val="single" w:sz="8" w:space="0" w:color="000000"/>
              <w:bottom w:val="single" w:sz="8" w:space="0" w:color="000000"/>
              <w:right w:val="single" w:sz="8" w:space="0" w:color="000000"/>
            </w:tcBorders>
            <w:vAlign w:val="center"/>
          </w:tcPr>
          <w:p w14:paraId="30C81CBF" w14:textId="77777777" w:rsidR="00F70974" w:rsidRPr="00F70974" w:rsidRDefault="00F70974" w:rsidP="001037EC">
            <w:pPr>
              <w:spacing w:after="150"/>
              <w:rPr>
                <w:rFonts w:ascii="Arial" w:hAnsi="Arial" w:cs="Arial"/>
              </w:rPr>
            </w:pPr>
            <w:r w:rsidRPr="00F70974">
              <w:rPr>
                <w:rFonts w:ascii="Arial" w:hAnsi="Arial" w:cs="Arial"/>
                <w:color w:val="000000"/>
              </w:rPr>
              <w:t>7607637.11</w:t>
            </w:r>
          </w:p>
        </w:tc>
        <w:tc>
          <w:tcPr>
            <w:tcW w:w="2026" w:type="dxa"/>
            <w:tcBorders>
              <w:top w:val="single" w:sz="8" w:space="0" w:color="000000"/>
              <w:left w:val="single" w:sz="8" w:space="0" w:color="000000"/>
              <w:bottom w:val="single" w:sz="8" w:space="0" w:color="000000"/>
              <w:right w:val="single" w:sz="8" w:space="0" w:color="000000"/>
            </w:tcBorders>
            <w:vAlign w:val="center"/>
          </w:tcPr>
          <w:p w14:paraId="08039B7D" w14:textId="77777777" w:rsidR="00F70974" w:rsidRPr="00F70974" w:rsidRDefault="00F70974" w:rsidP="001037EC">
            <w:pPr>
              <w:spacing w:after="150"/>
              <w:rPr>
                <w:rFonts w:ascii="Arial" w:hAnsi="Arial" w:cs="Arial"/>
              </w:rPr>
            </w:pPr>
            <w:r w:rsidRPr="00F70974">
              <w:rPr>
                <w:rFonts w:ascii="Arial" w:hAnsi="Arial" w:cs="Arial"/>
                <w:color w:val="000000"/>
              </w:rPr>
              <w:t>4732487.56</w:t>
            </w:r>
          </w:p>
        </w:tc>
      </w:tr>
      <w:tr w:rsidR="00F70974" w:rsidRPr="00F70974" w14:paraId="7DA0A1E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A3153A1" w14:textId="77777777" w:rsidR="00F70974" w:rsidRPr="00F70974" w:rsidRDefault="00F70974" w:rsidP="001037EC">
            <w:pPr>
              <w:spacing w:after="150"/>
              <w:rPr>
                <w:rFonts w:ascii="Arial" w:hAnsi="Arial" w:cs="Arial"/>
              </w:rPr>
            </w:pPr>
            <w:r w:rsidRPr="00F70974">
              <w:rPr>
                <w:rFonts w:ascii="Arial" w:hAnsi="Arial" w:cs="Arial"/>
                <w:b/>
                <w:color w:val="000000"/>
              </w:rPr>
              <w:t>3.</w:t>
            </w:r>
          </w:p>
        </w:tc>
        <w:tc>
          <w:tcPr>
            <w:tcW w:w="2024" w:type="dxa"/>
            <w:tcBorders>
              <w:top w:val="single" w:sz="8" w:space="0" w:color="000000"/>
              <w:left w:val="single" w:sz="8" w:space="0" w:color="000000"/>
              <w:bottom w:val="single" w:sz="8" w:space="0" w:color="000000"/>
              <w:right w:val="single" w:sz="8" w:space="0" w:color="000000"/>
            </w:tcBorders>
            <w:vAlign w:val="center"/>
          </w:tcPr>
          <w:p w14:paraId="11620B60" w14:textId="77777777" w:rsidR="00F70974" w:rsidRPr="00F70974" w:rsidRDefault="00F70974" w:rsidP="001037EC">
            <w:pPr>
              <w:spacing w:after="150"/>
              <w:rPr>
                <w:rFonts w:ascii="Arial" w:hAnsi="Arial" w:cs="Arial"/>
              </w:rPr>
            </w:pPr>
            <w:r w:rsidRPr="00F70974">
              <w:rPr>
                <w:rFonts w:ascii="Arial" w:hAnsi="Arial" w:cs="Arial"/>
                <w:color w:val="000000"/>
              </w:rPr>
              <w:t>7608124.46</w:t>
            </w:r>
          </w:p>
        </w:tc>
        <w:tc>
          <w:tcPr>
            <w:tcW w:w="2025" w:type="dxa"/>
            <w:tcBorders>
              <w:top w:val="single" w:sz="8" w:space="0" w:color="000000"/>
              <w:left w:val="single" w:sz="8" w:space="0" w:color="000000"/>
              <w:bottom w:val="single" w:sz="8" w:space="0" w:color="000000"/>
              <w:right w:val="single" w:sz="8" w:space="0" w:color="000000"/>
            </w:tcBorders>
            <w:vAlign w:val="center"/>
          </w:tcPr>
          <w:p w14:paraId="795B2B14" w14:textId="77777777" w:rsidR="00F70974" w:rsidRPr="00F70974" w:rsidRDefault="00F70974" w:rsidP="001037EC">
            <w:pPr>
              <w:spacing w:after="150"/>
              <w:rPr>
                <w:rFonts w:ascii="Arial" w:hAnsi="Arial" w:cs="Arial"/>
              </w:rPr>
            </w:pPr>
            <w:r w:rsidRPr="00F70974">
              <w:rPr>
                <w:rFonts w:ascii="Arial" w:hAnsi="Arial" w:cs="Arial"/>
                <w:color w:val="000000"/>
              </w:rPr>
              <w:t>4733160.67</w:t>
            </w:r>
          </w:p>
        </w:tc>
        <w:tc>
          <w:tcPr>
            <w:tcW w:w="716" w:type="dxa"/>
            <w:tcBorders>
              <w:top w:val="single" w:sz="8" w:space="0" w:color="000000"/>
              <w:left w:val="single" w:sz="8" w:space="0" w:color="000000"/>
              <w:bottom w:val="single" w:sz="8" w:space="0" w:color="000000"/>
              <w:right w:val="single" w:sz="8" w:space="0" w:color="000000"/>
            </w:tcBorders>
            <w:vAlign w:val="center"/>
          </w:tcPr>
          <w:p w14:paraId="399089DD" w14:textId="77777777" w:rsidR="00F70974" w:rsidRPr="00F70974" w:rsidRDefault="00F70974" w:rsidP="001037EC">
            <w:pPr>
              <w:spacing w:after="150"/>
              <w:rPr>
                <w:rFonts w:ascii="Arial" w:hAnsi="Arial" w:cs="Arial"/>
              </w:rPr>
            </w:pPr>
            <w:r w:rsidRPr="00F70974">
              <w:rPr>
                <w:rFonts w:ascii="Arial" w:hAnsi="Arial" w:cs="Arial"/>
                <w:b/>
                <w:color w:val="000000"/>
              </w:rPr>
              <w:t>188</w:t>
            </w:r>
          </w:p>
        </w:tc>
        <w:tc>
          <w:tcPr>
            <w:tcW w:w="2025" w:type="dxa"/>
            <w:tcBorders>
              <w:top w:val="single" w:sz="8" w:space="0" w:color="000000"/>
              <w:left w:val="single" w:sz="8" w:space="0" w:color="000000"/>
              <w:bottom w:val="single" w:sz="8" w:space="0" w:color="000000"/>
              <w:right w:val="single" w:sz="8" w:space="0" w:color="000000"/>
            </w:tcBorders>
            <w:vAlign w:val="center"/>
          </w:tcPr>
          <w:p w14:paraId="7905B6D4" w14:textId="77777777" w:rsidR="00F70974" w:rsidRPr="00F70974" w:rsidRDefault="00F70974" w:rsidP="001037EC">
            <w:pPr>
              <w:spacing w:after="150"/>
              <w:rPr>
                <w:rFonts w:ascii="Arial" w:hAnsi="Arial" w:cs="Arial"/>
              </w:rPr>
            </w:pPr>
            <w:r w:rsidRPr="00F70974">
              <w:rPr>
                <w:rFonts w:ascii="Arial" w:hAnsi="Arial" w:cs="Arial"/>
                <w:color w:val="000000"/>
              </w:rPr>
              <w:t>7608179.73</w:t>
            </w:r>
          </w:p>
        </w:tc>
        <w:tc>
          <w:tcPr>
            <w:tcW w:w="2025" w:type="dxa"/>
            <w:tcBorders>
              <w:top w:val="single" w:sz="8" w:space="0" w:color="000000"/>
              <w:left w:val="single" w:sz="8" w:space="0" w:color="000000"/>
              <w:bottom w:val="single" w:sz="8" w:space="0" w:color="000000"/>
              <w:right w:val="single" w:sz="8" w:space="0" w:color="000000"/>
            </w:tcBorders>
            <w:vAlign w:val="center"/>
          </w:tcPr>
          <w:p w14:paraId="6B43D128" w14:textId="77777777" w:rsidR="00F70974" w:rsidRPr="00F70974" w:rsidRDefault="00F70974" w:rsidP="001037EC">
            <w:pPr>
              <w:spacing w:after="150"/>
              <w:rPr>
                <w:rFonts w:ascii="Arial" w:hAnsi="Arial" w:cs="Arial"/>
              </w:rPr>
            </w:pPr>
            <w:r w:rsidRPr="00F70974">
              <w:rPr>
                <w:rFonts w:ascii="Arial" w:hAnsi="Arial" w:cs="Arial"/>
                <w:color w:val="000000"/>
              </w:rPr>
              <w:t>4733883.48</w:t>
            </w:r>
          </w:p>
        </w:tc>
        <w:tc>
          <w:tcPr>
            <w:tcW w:w="717" w:type="dxa"/>
            <w:tcBorders>
              <w:top w:val="single" w:sz="8" w:space="0" w:color="000000"/>
              <w:left w:val="single" w:sz="8" w:space="0" w:color="000000"/>
              <w:bottom w:val="single" w:sz="8" w:space="0" w:color="000000"/>
              <w:right w:val="single" w:sz="8" w:space="0" w:color="000000"/>
            </w:tcBorders>
            <w:vAlign w:val="center"/>
          </w:tcPr>
          <w:p w14:paraId="23BBEC56" w14:textId="77777777" w:rsidR="00F70974" w:rsidRPr="00F70974" w:rsidRDefault="00F70974" w:rsidP="001037EC">
            <w:pPr>
              <w:spacing w:after="150"/>
              <w:rPr>
                <w:rFonts w:ascii="Arial" w:hAnsi="Arial" w:cs="Arial"/>
              </w:rPr>
            </w:pPr>
            <w:r w:rsidRPr="00F70974">
              <w:rPr>
                <w:rFonts w:ascii="Arial" w:hAnsi="Arial" w:cs="Arial"/>
                <w:b/>
                <w:color w:val="000000"/>
              </w:rPr>
              <w:t>373</w:t>
            </w:r>
          </w:p>
        </w:tc>
        <w:tc>
          <w:tcPr>
            <w:tcW w:w="2025" w:type="dxa"/>
            <w:tcBorders>
              <w:top w:val="single" w:sz="8" w:space="0" w:color="000000"/>
              <w:left w:val="single" w:sz="8" w:space="0" w:color="000000"/>
              <w:bottom w:val="single" w:sz="8" w:space="0" w:color="000000"/>
              <w:right w:val="single" w:sz="8" w:space="0" w:color="000000"/>
            </w:tcBorders>
            <w:vAlign w:val="center"/>
          </w:tcPr>
          <w:p w14:paraId="7B665C01" w14:textId="77777777" w:rsidR="00F70974" w:rsidRPr="00F70974" w:rsidRDefault="00F70974" w:rsidP="001037EC">
            <w:pPr>
              <w:spacing w:after="150"/>
              <w:rPr>
                <w:rFonts w:ascii="Arial" w:hAnsi="Arial" w:cs="Arial"/>
              </w:rPr>
            </w:pPr>
            <w:r w:rsidRPr="00F70974">
              <w:rPr>
                <w:rFonts w:ascii="Arial" w:hAnsi="Arial" w:cs="Arial"/>
                <w:color w:val="000000"/>
              </w:rPr>
              <w:t>7607632.14</w:t>
            </w:r>
          </w:p>
        </w:tc>
        <w:tc>
          <w:tcPr>
            <w:tcW w:w="2026" w:type="dxa"/>
            <w:tcBorders>
              <w:top w:val="single" w:sz="8" w:space="0" w:color="000000"/>
              <w:left w:val="single" w:sz="8" w:space="0" w:color="000000"/>
              <w:bottom w:val="single" w:sz="8" w:space="0" w:color="000000"/>
              <w:right w:val="single" w:sz="8" w:space="0" w:color="000000"/>
            </w:tcBorders>
            <w:vAlign w:val="center"/>
          </w:tcPr>
          <w:p w14:paraId="20E49E7B" w14:textId="77777777" w:rsidR="00F70974" w:rsidRPr="00F70974" w:rsidRDefault="00F70974" w:rsidP="001037EC">
            <w:pPr>
              <w:spacing w:after="150"/>
              <w:rPr>
                <w:rFonts w:ascii="Arial" w:hAnsi="Arial" w:cs="Arial"/>
              </w:rPr>
            </w:pPr>
            <w:r w:rsidRPr="00F70974">
              <w:rPr>
                <w:rFonts w:ascii="Arial" w:hAnsi="Arial" w:cs="Arial"/>
                <w:color w:val="000000"/>
              </w:rPr>
              <w:t>4732484.85</w:t>
            </w:r>
          </w:p>
        </w:tc>
      </w:tr>
      <w:tr w:rsidR="00F70974" w:rsidRPr="00F70974" w14:paraId="49CB745C"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6713215" w14:textId="77777777" w:rsidR="00F70974" w:rsidRPr="00F70974" w:rsidRDefault="00F70974" w:rsidP="001037EC">
            <w:pPr>
              <w:spacing w:after="150"/>
              <w:rPr>
                <w:rFonts w:ascii="Arial" w:hAnsi="Arial" w:cs="Arial"/>
              </w:rPr>
            </w:pPr>
            <w:r w:rsidRPr="00F70974">
              <w:rPr>
                <w:rFonts w:ascii="Arial" w:hAnsi="Arial" w:cs="Arial"/>
                <w:b/>
                <w:color w:val="000000"/>
              </w:rPr>
              <w:t>4.</w:t>
            </w:r>
          </w:p>
        </w:tc>
        <w:tc>
          <w:tcPr>
            <w:tcW w:w="2024" w:type="dxa"/>
            <w:tcBorders>
              <w:top w:val="single" w:sz="8" w:space="0" w:color="000000"/>
              <w:left w:val="single" w:sz="8" w:space="0" w:color="000000"/>
              <w:bottom w:val="single" w:sz="8" w:space="0" w:color="000000"/>
              <w:right w:val="single" w:sz="8" w:space="0" w:color="000000"/>
            </w:tcBorders>
            <w:vAlign w:val="center"/>
          </w:tcPr>
          <w:p w14:paraId="0F9B049B" w14:textId="77777777" w:rsidR="00F70974" w:rsidRPr="00F70974" w:rsidRDefault="00F70974" w:rsidP="001037EC">
            <w:pPr>
              <w:spacing w:after="150"/>
              <w:rPr>
                <w:rFonts w:ascii="Arial" w:hAnsi="Arial" w:cs="Arial"/>
              </w:rPr>
            </w:pPr>
            <w:r w:rsidRPr="00F70974">
              <w:rPr>
                <w:rFonts w:ascii="Arial" w:hAnsi="Arial" w:cs="Arial"/>
                <w:color w:val="000000"/>
              </w:rPr>
              <w:t>7608133.55</w:t>
            </w:r>
          </w:p>
        </w:tc>
        <w:tc>
          <w:tcPr>
            <w:tcW w:w="2025" w:type="dxa"/>
            <w:tcBorders>
              <w:top w:val="single" w:sz="8" w:space="0" w:color="000000"/>
              <w:left w:val="single" w:sz="8" w:space="0" w:color="000000"/>
              <w:bottom w:val="single" w:sz="8" w:space="0" w:color="000000"/>
              <w:right w:val="single" w:sz="8" w:space="0" w:color="000000"/>
            </w:tcBorders>
            <w:vAlign w:val="center"/>
          </w:tcPr>
          <w:p w14:paraId="490C71E5" w14:textId="77777777" w:rsidR="00F70974" w:rsidRPr="00F70974" w:rsidRDefault="00F70974" w:rsidP="001037EC">
            <w:pPr>
              <w:spacing w:after="150"/>
              <w:rPr>
                <w:rFonts w:ascii="Arial" w:hAnsi="Arial" w:cs="Arial"/>
              </w:rPr>
            </w:pPr>
            <w:r w:rsidRPr="00F70974">
              <w:rPr>
                <w:rFonts w:ascii="Arial" w:hAnsi="Arial" w:cs="Arial"/>
                <w:color w:val="000000"/>
              </w:rPr>
              <w:t>4733172.55</w:t>
            </w:r>
          </w:p>
        </w:tc>
        <w:tc>
          <w:tcPr>
            <w:tcW w:w="716" w:type="dxa"/>
            <w:tcBorders>
              <w:top w:val="single" w:sz="8" w:space="0" w:color="000000"/>
              <w:left w:val="single" w:sz="8" w:space="0" w:color="000000"/>
              <w:bottom w:val="single" w:sz="8" w:space="0" w:color="000000"/>
              <w:right w:val="single" w:sz="8" w:space="0" w:color="000000"/>
            </w:tcBorders>
            <w:vAlign w:val="center"/>
          </w:tcPr>
          <w:p w14:paraId="7D7A31E2" w14:textId="77777777" w:rsidR="00F70974" w:rsidRPr="00F70974" w:rsidRDefault="00F70974" w:rsidP="001037EC">
            <w:pPr>
              <w:spacing w:after="150"/>
              <w:rPr>
                <w:rFonts w:ascii="Arial" w:hAnsi="Arial" w:cs="Arial"/>
              </w:rPr>
            </w:pPr>
            <w:r w:rsidRPr="00F70974">
              <w:rPr>
                <w:rFonts w:ascii="Arial" w:hAnsi="Arial" w:cs="Arial"/>
                <w:b/>
                <w:color w:val="000000"/>
              </w:rPr>
              <w:t>189</w:t>
            </w:r>
          </w:p>
        </w:tc>
        <w:tc>
          <w:tcPr>
            <w:tcW w:w="2025" w:type="dxa"/>
            <w:tcBorders>
              <w:top w:val="single" w:sz="8" w:space="0" w:color="000000"/>
              <w:left w:val="single" w:sz="8" w:space="0" w:color="000000"/>
              <w:bottom w:val="single" w:sz="8" w:space="0" w:color="000000"/>
              <w:right w:val="single" w:sz="8" w:space="0" w:color="000000"/>
            </w:tcBorders>
            <w:vAlign w:val="center"/>
          </w:tcPr>
          <w:p w14:paraId="53D8A72F" w14:textId="77777777" w:rsidR="00F70974" w:rsidRPr="00F70974" w:rsidRDefault="00F70974" w:rsidP="001037EC">
            <w:pPr>
              <w:spacing w:after="150"/>
              <w:rPr>
                <w:rFonts w:ascii="Arial" w:hAnsi="Arial" w:cs="Arial"/>
              </w:rPr>
            </w:pPr>
            <w:r w:rsidRPr="00F70974">
              <w:rPr>
                <w:rFonts w:ascii="Arial" w:hAnsi="Arial" w:cs="Arial"/>
                <w:color w:val="000000"/>
              </w:rPr>
              <w:t>7608169.64</w:t>
            </w:r>
          </w:p>
        </w:tc>
        <w:tc>
          <w:tcPr>
            <w:tcW w:w="2025" w:type="dxa"/>
            <w:tcBorders>
              <w:top w:val="single" w:sz="8" w:space="0" w:color="000000"/>
              <w:left w:val="single" w:sz="8" w:space="0" w:color="000000"/>
              <w:bottom w:val="single" w:sz="8" w:space="0" w:color="000000"/>
              <w:right w:val="single" w:sz="8" w:space="0" w:color="000000"/>
            </w:tcBorders>
            <w:vAlign w:val="center"/>
          </w:tcPr>
          <w:p w14:paraId="3992881F" w14:textId="77777777" w:rsidR="00F70974" w:rsidRPr="00F70974" w:rsidRDefault="00F70974" w:rsidP="001037EC">
            <w:pPr>
              <w:spacing w:after="150"/>
              <w:rPr>
                <w:rFonts w:ascii="Arial" w:hAnsi="Arial" w:cs="Arial"/>
              </w:rPr>
            </w:pPr>
            <w:r w:rsidRPr="00F70974">
              <w:rPr>
                <w:rFonts w:ascii="Arial" w:hAnsi="Arial" w:cs="Arial"/>
                <w:color w:val="000000"/>
              </w:rPr>
              <w:t>4733870.68</w:t>
            </w:r>
          </w:p>
        </w:tc>
        <w:tc>
          <w:tcPr>
            <w:tcW w:w="717" w:type="dxa"/>
            <w:tcBorders>
              <w:top w:val="single" w:sz="8" w:space="0" w:color="000000"/>
              <w:left w:val="single" w:sz="8" w:space="0" w:color="000000"/>
              <w:bottom w:val="single" w:sz="8" w:space="0" w:color="000000"/>
              <w:right w:val="single" w:sz="8" w:space="0" w:color="000000"/>
            </w:tcBorders>
            <w:vAlign w:val="center"/>
          </w:tcPr>
          <w:p w14:paraId="457CE321" w14:textId="77777777" w:rsidR="00F70974" w:rsidRPr="00F70974" w:rsidRDefault="00F70974" w:rsidP="001037EC">
            <w:pPr>
              <w:spacing w:after="150"/>
              <w:rPr>
                <w:rFonts w:ascii="Arial" w:hAnsi="Arial" w:cs="Arial"/>
              </w:rPr>
            </w:pPr>
            <w:r w:rsidRPr="00F70974">
              <w:rPr>
                <w:rFonts w:ascii="Arial" w:hAnsi="Arial" w:cs="Arial"/>
                <w:b/>
                <w:color w:val="000000"/>
              </w:rPr>
              <w:t>374</w:t>
            </w:r>
          </w:p>
        </w:tc>
        <w:tc>
          <w:tcPr>
            <w:tcW w:w="2025" w:type="dxa"/>
            <w:tcBorders>
              <w:top w:val="single" w:sz="8" w:space="0" w:color="000000"/>
              <w:left w:val="single" w:sz="8" w:space="0" w:color="000000"/>
              <w:bottom w:val="single" w:sz="8" w:space="0" w:color="000000"/>
              <w:right w:val="single" w:sz="8" w:space="0" w:color="000000"/>
            </w:tcBorders>
            <w:vAlign w:val="center"/>
          </w:tcPr>
          <w:p w14:paraId="632248F8" w14:textId="77777777" w:rsidR="00F70974" w:rsidRPr="00F70974" w:rsidRDefault="00F70974" w:rsidP="001037EC">
            <w:pPr>
              <w:spacing w:after="150"/>
              <w:rPr>
                <w:rFonts w:ascii="Arial" w:hAnsi="Arial" w:cs="Arial"/>
              </w:rPr>
            </w:pPr>
            <w:r w:rsidRPr="00F70974">
              <w:rPr>
                <w:rFonts w:ascii="Arial" w:hAnsi="Arial" w:cs="Arial"/>
                <w:color w:val="000000"/>
              </w:rPr>
              <w:t>7607628.33</w:t>
            </w:r>
          </w:p>
        </w:tc>
        <w:tc>
          <w:tcPr>
            <w:tcW w:w="2026" w:type="dxa"/>
            <w:tcBorders>
              <w:top w:val="single" w:sz="8" w:space="0" w:color="000000"/>
              <w:left w:val="single" w:sz="8" w:space="0" w:color="000000"/>
              <w:bottom w:val="single" w:sz="8" w:space="0" w:color="000000"/>
              <w:right w:val="single" w:sz="8" w:space="0" w:color="000000"/>
            </w:tcBorders>
            <w:vAlign w:val="center"/>
          </w:tcPr>
          <w:p w14:paraId="35564615" w14:textId="77777777" w:rsidR="00F70974" w:rsidRPr="00F70974" w:rsidRDefault="00F70974" w:rsidP="001037EC">
            <w:pPr>
              <w:spacing w:after="150"/>
              <w:rPr>
                <w:rFonts w:ascii="Arial" w:hAnsi="Arial" w:cs="Arial"/>
              </w:rPr>
            </w:pPr>
            <w:r w:rsidRPr="00F70974">
              <w:rPr>
                <w:rFonts w:ascii="Arial" w:hAnsi="Arial" w:cs="Arial"/>
                <w:color w:val="000000"/>
              </w:rPr>
              <w:t>4732484.30</w:t>
            </w:r>
          </w:p>
        </w:tc>
      </w:tr>
      <w:tr w:rsidR="00F70974" w:rsidRPr="00F70974" w14:paraId="1AFC65D3"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D3BDA5F" w14:textId="77777777" w:rsidR="00F70974" w:rsidRPr="00F70974" w:rsidRDefault="00F70974" w:rsidP="001037EC">
            <w:pPr>
              <w:spacing w:after="150"/>
              <w:rPr>
                <w:rFonts w:ascii="Arial" w:hAnsi="Arial" w:cs="Arial"/>
              </w:rPr>
            </w:pPr>
            <w:r w:rsidRPr="00F70974">
              <w:rPr>
                <w:rFonts w:ascii="Arial" w:hAnsi="Arial" w:cs="Arial"/>
                <w:b/>
                <w:color w:val="000000"/>
              </w:rPr>
              <w:t>5.</w:t>
            </w:r>
          </w:p>
        </w:tc>
        <w:tc>
          <w:tcPr>
            <w:tcW w:w="2024" w:type="dxa"/>
            <w:tcBorders>
              <w:top w:val="single" w:sz="8" w:space="0" w:color="000000"/>
              <w:left w:val="single" w:sz="8" w:space="0" w:color="000000"/>
              <w:bottom w:val="single" w:sz="8" w:space="0" w:color="000000"/>
              <w:right w:val="single" w:sz="8" w:space="0" w:color="000000"/>
            </w:tcBorders>
            <w:vAlign w:val="center"/>
          </w:tcPr>
          <w:p w14:paraId="1C352609" w14:textId="77777777" w:rsidR="00F70974" w:rsidRPr="00F70974" w:rsidRDefault="00F70974" w:rsidP="001037EC">
            <w:pPr>
              <w:spacing w:after="150"/>
              <w:rPr>
                <w:rFonts w:ascii="Arial" w:hAnsi="Arial" w:cs="Arial"/>
              </w:rPr>
            </w:pPr>
            <w:r w:rsidRPr="00F70974">
              <w:rPr>
                <w:rFonts w:ascii="Arial" w:hAnsi="Arial" w:cs="Arial"/>
                <w:color w:val="000000"/>
              </w:rPr>
              <w:t>7608137.48</w:t>
            </w:r>
          </w:p>
        </w:tc>
        <w:tc>
          <w:tcPr>
            <w:tcW w:w="2025" w:type="dxa"/>
            <w:tcBorders>
              <w:top w:val="single" w:sz="8" w:space="0" w:color="000000"/>
              <w:left w:val="single" w:sz="8" w:space="0" w:color="000000"/>
              <w:bottom w:val="single" w:sz="8" w:space="0" w:color="000000"/>
              <w:right w:val="single" w:sz="8" w:space="0" w:color="000000"/>
            </w:tcBorders>
            <w:vAlign w:val="center"/>
          </w:tcPr>
          <w:p w14:paraId="3E00F199" w14:textId="77777777" w:rsidR="00F70974" w:rsidRPr="00F70974" w:rsidRDefault="00F70974" w:rsidP="001037EC">
            <w:pPr>
              <w:spacing w:after="150"/>
              <w:rPr>
                <w:rFonts w:ascii="Arial" w:hAnsi="Arial" w:cs="Arial"/>
              </w:rPr>
            </w:pPr>
            <w:r w:rsidRPr="00F70974">
              <w:rPr>
                <w:rFonts w:ascii="Arial" w:hAnsi="Arial" w:cs="Arial"/>
                <w:color w:val="000000"/>
              </w:rPr>
              <w:t>4733182.88</w:t>
            </w:r>
          </w:p>
        </w:tc>
        <w:tc>
          <w:tcPr>
            <w:tcW w:w="716" w:type="dxa"/>
            <w:tcBorders>
              <w:top w:val="single" w:sz="8" w:space="0" w:color="000000"/>
              <w:left w:val="single" w:sz="8" w:space="0" w:color="000000"/>
              <w:bottom w:val="single" w:sz="8" w:space="0" w:color="000000"/>
              <w:right w:val="single" w:sz="8" w:space="0" w:color="000000"/>
            </w:tcBorders>
            <w:vAlign w:val="center"/>
          </w:tcPr>
          <w:p w14:paraId="45415B9D" w14:textId="77777777" w:rsidR="00F70974" w:rsidRPr="00F70974" w:rsidRDefault="00F70974" w:rsidP="001037EC">
            <w:pPr>
              <w:spacing w:after="150"/>
              <w:rPr>
                <w:rFonts w:ascii="Arial" w:hAnsi="Arial" w:cs="Arial"/>
              </w:rPr>
            </w:pPr>
            <w:r w:rsidRPr="00F70974">
              <w:rPr>
                <w:rFonts w:ascii="Arial" w:hAnsi="Arial" w:cs="Arial"/>
                <w:b/>
                <w:color w:val="000000"/>
              </w:rPr>
              <w:t>190</w:t>
            </w:r>
          </w:p>
        </w:tc>
        <w:tc>
          <w:tcPr>
            <w:tcW w:w="2025" w:type="dxa"/>
            <w:tcBorders>
              <w:top w:val="single" w:sz="8" w:space="0" w:color="000000"/>
              <w:left w:val="single" w:sz="8" w:space="0" w:color="000000"/>
              <w:bottom w:val="single" w:sz="8" w:space="0" w:color="000000"/>
              <w:right w:val="single" w:sz="8" w:space="0" w:color="000000"/>
            </w:tcBorders>
            <w:vAlign w:val="center"/>
          </w:tcPr>
          <w:p w14:paraId="7764787D" w14:textId="77777777" w:rsidR="00F70974" w:rsidRPr="00F70974" w:rsidRDefault="00F70974" w:rsidP="001037EC">
            <w:pPr>
              <w:spacing w:after="150"/>
              <w:rPr>
                <w:rFonts w:ascii="Arial" w:hAnsi="Arial" w:cs="Arial"/>
              </w:rPr>
            </w:pPr>
            <w:r w:rsidRPr="00F70974">
              <w:rPr>
                <w:rFonts w:ascii="Arial" w:hAnsi="Arial" w:cs="Arial"/>
                <w:color w:val="000000"/>
              </w:rPr>
              <w:t>7608159.60</w:t>
            </w:r>
          </w:p>
        </w:tc>
        <w:tc>
          <w:tcPr>
            <w:tcW w:w="2025" w:type="dxa"/>
            <w:tcBorders>
              <w:top w:val="single" w:sz="8" w:space="0" w:color="000000"/>
              <w:left w:val="single" w:sz="8" w:space="0" w:color="000000"/>
              <w:bottom w:val="single" w:sz="8" w:space="0" w:color="000000"/>
              <w:right w:val="single" w:sz="8" w:space="0" w:color="000000"/>
            </w:tcBorders>
            <w:vAlign w:val="center"/>
          </w:tcPr>
          <w:p w14:paraId="646F472C" w14:textId="77777777" w:rsidR="00F70974" w:rsidRPr="00F70974" w:rsidRDefault="00F70974" w:rsidP="001037EC">
            <w:pPr>
              <w:spacing w:after="150"/>
              <w:rPr>
                <w:rFonts w:ascii="Arial" w:hAnsi="Arial" w:cs="Arial"/>
              </w:rPr>
            </w:pPr>
            <w:r w:rsidRPr="00F70974">
              <w:rPr>
                <w:rFonts w:ascii="Arial" w:hAnsi="Arial" w:cs="Arial"/>
                <w:color w:val="000000"/>
              </w:rPr>
              <w:t>4733854.90</w:t>
            </w:r>
          </w:p>
        </w:tc>
        <w:tc>
          <w:tcPr>
            <w:tcW w:w="717" w:type="dxa"/>
            <w:tcBorders>
              <w:top w:val="single" w:sz="8" w:space="0" w:color="000000"/>
              <w:left w:val="single" w:sz="8" w:space="0" w:color="000000"/>
              <w:bottom w:val="single" w:sz="8" w:space="0" w:color="000000"/>
              <w:right w:val="single" w:sz="8" w:space="0" w:color="000000"/>
            </w:tcBorders>
            <w:vAlign w:val="center"/>
          </w:tcPr>
          <w:p w14:paraId="1C0A5541" w14:textId="77777777" w:rsidR="00F70974" w:rsidRPr="00F70974" w:rsidRDefault="00F70974" w:rsidP="001037EC">
            <w:pPr>
              <w:spacing w:after="150"/>
              <w:rPr>
                <w:rFonts w:ascii="Arial" w:hAnsi="Arial" w:cs="Arial"/>
              </w:rPr>
            </w:pPr>
            <w:r w:rsidRPr="00F70974">
              <w:rPr>
                <w:rFonts w:ascii="Arial" w:hAnsi="Arial" w:cs="Arial"/>
                <w:b/>
                <w:color w:val="000000"/>
              </w:rPr>
              <w:t>375</w:t>
            </w:r>
          </w:p>
        </w:tc>
        <w:tc>
          <w:tcPr>
            <w:tcW w:w="2025" w:type="dxa"/>
            <w:tcBorders>
              <w:top w:val="single" w:sz="8" w:space="0" w:color="000000"/>
              <w:left w:val="single" w:sz="8" w:space="0" w:color="000000"/>
              <w:bottom w:val="single" w:sz="8" w:space="0" w:color="000000"/>
              <w:right w:val="single" w:sz="8" w:space="0" w:color="000000"/>
            </w:tcBorders>
            <w:vAlign w:val="center"/>
          </w:tcPr>
          <w:p w14:paraId="5375522A" w14:textId="77777777" w:rsidR="00F70974" w:rsidRPr="00F70974" w:rsidRDefault="00F70974" w:rsidP="001037EC">
            <w:pPr>
              <w:spacing w:after="150"/>
              <w:rPr>
                <w:rFonts w:ascii="Arial" w:hAnsi="Arial" w:cs="Arial"/>
              </w:rPr>
            </w:pPr>
            <w:r w:rsidRPr="00F70974">
              <w:rPr>
                <w:rFonts w:ascii="Arial" w:hAnsi="Arial" w:cs="Arial"/>
                <w:color w:val="000000"/>
              </w:rPr>
              <w:t>7607622.22</w:t>
            </w:r>
          </w:p>
        </w:tc>
        <w:tc>
          <w:tcPr>
            <w:tcW w:w="2026" w:type="dxa"/>
            <w:tcBorders>
              <w:top w:val="single" w:sz="8" w:space="0" w:color="000000"/>
              <w:left w:val="single" w:sz="8" w:space="0" w:color="000000"/>
              <w:bottom w:val="single" w:sz="8" w:space="0" w:color="000000"/>
              <w:right w:val="single" w:sz="8" w:space="0" w:color="000000"/>
            </w:tcBorders>
            <w:vAlign w:val="center"/>
          </w:tcPr>
          <w:p w14:paraId="56DDEDE6" w14:textId="77777777" w:rsidR="00F70974" w:rsidRPr="00F70974" w:rsidRDefault="00F70974" w:rsidP="001037EC">
            <w:pPr>
              <w:spacing w:after="150"/>
              <w:rPr>
                <w:rFonts w:ascii="Arial" w:hAnsi="Arial" w:cs="Arial"/>
              </w:rPr>
            </w:pPr>
            <w:r w:rsidRPr="00F70974">
              <w:rPr>
                <w:rFonts w:ascii="Arial" w:hAnsi="Arial" w:cs="Arial"/>
                <w:color w:val="000000"/>
              </w:rPr>
              <w:t>4732484.38</w:t>
            </w:r>
          </w:p>
        </w:tc>
      </w:tr>
      <w:tr w:rsidR="00F70974" w:rsidRPr="00F70974" w14:paraId="0D45A84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FDB1E40" w14:textId="77777777" w:rsidR="00F70974" w:rsidRPr="00F70974" w:rsidRDefault="00F70974" w:rsidP="001037EC">
            <w:pPr>
              <w:spacing w:after="150"/>
              <w:rPr>
                <w:rFonts w:ascii="Arial" w:hAnsi="Arial" w:cs="Arial"/>
              </w:rPr>
            </w:pPr>
            <w:r w:rsidRPr="00F70974">
              <w:rPr>
                <w:rFonts w:ascii="Arial" w:hAnsi="Arial" w:cs="Arial"/>
                <w:b/>
                <w:color w:val="000000"/>
              </w:rPr>
              <w:t>6.</w:t>
            </w:r>
          </w:p>
        </w:tc>
        <w:tc>
          <w:tcPr>
            <w:tcW w:w="2024" w:type="dxa"/>
            <w:tcBorders>
              <w:top w:val="single" w:sz="8" w:space="0" w:color="000000"/>
              <w:left w:val="single" w:sz="8" w:space="0" w:color="000000"/>
              <w:bottom w:val="single" w:sz="8" w:space="0" w:color="000000"/>
              <w:right w:val="single" w:sz="8" w:space="0" w:color="000000"/>
            </w:tcBorders>
            <w:vAlign w:val="center"/>
          </w:tcPr>
          <w:p w14:paraId="74246BD7" w14:textId="77777777" w:rsidR="00F70974" w:rsidRPr="00F70974" w:rsidRDefault="00F70974" w:rsidP="001037EC">
            <w:pPr>
              <w:spacing w:after="150"/>
              <w:rPr>
                <w:rFonts w:ascii="Arial" w:hAnsi="Arial" w:cs="Arial"/>
              </w:rPr>
            </w:pPr>
            <w:r w:rsidRPr="00F70974">
              <w:rPr>
                <w:rFonts w:ascii="Arial" w:hAnsi="Arial" w:cs="Arial"/>
                <w:color w:val="000000"/>
              </w:rPr>
              <w:t>7608139.31</w:t>
            </w:r>
          </w:p>
        </w:tc>
        <w:tc>
          <w:tcPr>
            <w:tcW w:w="2025" w:type="dxa"/>
            <w:tcBorders>
              <w:top w:val="single" w:sz="8" w:space="0" w:color="000000"/>
              <w:left w:val="single" w:sz="8" w:space="0" w:color="000000"/>
              <w:bottom w:val="single" w:sz="8" w:space="0" w:color="000000"/>
              <w:right w:val="single" w:sz="8" w:space="0" w:color="000000"/>
            </w:tcBorders>
            <w:vAlign w:val="center"/>
          </w:tcPr>
          <w:p w14:paraId="344A1B35" w14:textId="77777777" w:rsidR="00F70974" w:rsidRPr="00F70974" w:rsidRDefault="00F70974" w:rsidP="001037EC">
            <w:pPr>
              <w:spacing w:after="150"/>
              <w:rPr>
                <w:rFonts w:ascii="Arial" w:hAnsi="Arial" w:cs="Arial"/>
              </w:rPr>
            </w:pPr>
            <w:r w:rsidRPr="00F70974">
              <w:rPr>
                <w:rFonts w:ascii="Arial" w:hAnsi="Arial" w:cs="Arial"/>
                <w:color w:val="000000"/>
              </w:rPr>
              <w:t>4733188.74</w:t>
            </w:r>
          </w:p>
        </w:tc>
        <w:tc>
          <w:tcPr>
            <w:tcW w:w="716" w:type="dxa"/>
            <w:tcBorders>
              <w:top w:val="single" w:sz="8" w:space="0" w:color="000000"/>
              <w:left w:val="single" w:sz="8" w:space="0" w:color="000000"/>
              <w:bottom w:val="single" w:sz="8" w:space="0" w:color="000000"/>
              <w:right w:val="single" w:sz="8" w:space="0" w:color="000000"/>
            </w:tcBorders>
            <w:vAlign w:val="center"/>
          </w:tcPr>
          <w:p w14:paraId="1A027CB9" w14:textId="77777777" w:rsidR="00F70974" w:rsidRPr="00F70974" w:rsidRDefault="00F70974" w:rsidP="001037EC">
            <w:pPr>
              <w:spacing w:after="150"/>
              <w:rPr>
                <w:rFonts w:ascii="Arial" w:hAnsi="Arial" w:cs="Arial"/>
              </w:rPr>
            </w:pPr>
            <w:r w:rsidRPr="00F70974">
              <w:rPr>
                <w:rFonts w:ascii="Arial" w:hAnsi="Arial" w:cs="Arial"/>
                <w:b/>
                <w:color w:val="000000"/>
              </w:rPr>
              <w:t>191</w:t>
            </w:r>
          </w:p>
        </w:tc>
        <w:tc>
          <w:tcPr>
            <w:tcW w:w="2025" w:type="dxa"/>
            <w:tcBorders>
              <w:top w:val="single" w:sz="8" w:space="0" w:color="000000"/>
              <w:left w:val="single" w:sz="8" w:space="0" w:color="000000"/>
              <w:bottom w:val="single" w:sz="8" w:space="0" w:color="000000"/>
              <w:right w:val="single" w:sz="8" w:space="0" w:color="000000"/>
            </w:tcBorders>
            <w:vAlign w:val="center"/>
          </w:tcPr>
          <w:p w14:paraId="6C778F15" w14:textId="77777777" w:rsidR="00F70974" w:rsidRPr="00F70974" w:rsidRDefault="00F70974" w:rsidP="001037EC">
            <w:pPr>
              <w:spacing w:after="150"/>
              <w:rPr>
                <w:rFonts w:ascii="Arial" w:hAnsi="Arial" w:cs="Arial"/>
              </w:rPr>
            </w:pPr>
            <w:r w:rsidRPr="00F70974">
              <w:rPr>
                <w:rFonts w:ascii="Arial" w:hAnsi="Arial" w:cs="Arial"/>
                <w:color w:val="000000"/>
              </w:rPr>
              <w:t>7608149.55</w:t>
            </w:r>
          </w:p>
        </w:tc>
        <w:tc>
          <w:tcPr>
            <w:tcW w:w="2025" w:type="dxa"/>
            <w:tcBorders>
              <w:top w:val="single" w:sz="8" w:space="0" w:color="000000"/>
              <w:left w:val="single" w:sz="8" w:space="0" w:color="000000"/>
              <w:bottom w:val="single" w:sz="8" w:space="0" w:color="000000"/>
              <w:right w:val="single" w:sz="8" w:space="0" w:color="000000"/>
            </w:tcBorders>
            <w:vAlign w:val="center"/>
          </w:tcPr>
          <w:p w14:paraId="41B91C94" w14:textId="77777777" w:rsidR="00F70974" w:rsidRPr="00F70974" w:rsidRDefault="00F70974" w:rsidP="001037EC">
            <w:pPr>
              <w:spacing w:after="150"/>
              <w:rPr>
                <w:rFonts w:ascii="Arial" w:hAnsi="Arial" w:cs="Arial"/>
              </w:rPr>
            </w:pPr>
            <w:r w:rsidRPr="00F70974">
              <w:rPr>
                <w:rFonts w:ascii="Arial" w:hAnsi="Arial" w:cs="Arial"/>
                <w:color w:val="000000"/>
              </w:rPr>
              <w:t>4733839.12</w:t>
            </w:r>
          </w:p>
        </w:tc>
        <w:tc>
          <w:tcPr>
            <w:tcW w:w="717" w:type="dxa"/>
            <w:tcBorders>
              <w:top w:val="single" w:sz="8" w:space="0" w:color="000000"/>
              <w:left w:val="single" w:sz="8" w:space="0" w:color="000000"/>
              <w:bottom w:val="single" w:sz="8" w:space="0" w:color="000000"/>
              <w:right w:val="single" w:sz="8" w:space="0" w:color="000000"/>
            </w:tcBorders>
            <w:vAlign w:val="center"/>
          </w:tcPr>
          <w:p w14:paraId="758A2EA8" w14:textId="77777777" w:rsidR="00F70974" w:rsidRPr="00F70974" w:rsidRDefault="00F70974" w:rsidP="001037EC">
            <w:pPr>
              <w:spacing w:after="150"/>
              <w:rPr>
                <w:rFonts w:ascii="Arial" w:hAnsi="Arial" w:cs="Arial"/>
              </w:rPr>
            </w:pPr>
            <w:r w:rsidRPr="00F70974">
              <w:rPr>
                <w:rFonts w:ascii="Arial" w:hAnsi="Arial" w:cs="Arial"/>
                <w:b/>
                <w:color w:val="000000"/>
              </w:rPr>
              <w:t>376</w:t>
            </w:r>
          </w:p>
        </w:tc>
        <w:tc>
          <w:tcPr>
            <w:tcW w:w="2025" w:type="dxa"/>
            <w:tcBorders>
              <w:top w:val="single" w:sz="8" w:space="0" w:color="000000"/>
              <w:left w:val="single" w:sz="8" w:space="0" w:color="000000"/>
              <w:bottom w:val="single" w:sz="8" w:space="0" w:color="000000"/>
              <w:right w:val="single" w:sz="8" w:space="0" w:color="000000"/>
            </w:tcBorders>
            <w:vAlign w:val="center"/>
          </w:tcPr>
          <w:p w14:paraId="512CDB84" w14:textId="77777777" w:rsidR="00F70974" w:rsidRPr="00F70974" w:rsidRDefault="00F70974" w:rsidP="001037EC">
            <w:pPr>
              <w:spacing w:after="150"/>
              <w:rPr>
                <w:rFonts w:ascii="Arial" w:hAnsi="Arial" w:cs="Arial"/>
              </w:rPr>
            </w:pPr>
            <w:r w:rsidRPr="00F70974">
              <w:rPr>
                <w:rFonts w:ascii="Arial" w:hAnsi="Arial" w:cs="Arial"/>
                <w:color w:val="000000"/>
              </w:rPr>
              <w:t>7607614.93</w:t>
            </w:r>
          </w:p>
        </w:tc>
        <w:tc>
          <w:tcPr>
            <w:tcW w:w="2026" w:type="dxa"/>
            <w:tcBorders>
              <w:top w:val="single" w:sz="8" w:space="0" w:color="000000"/>
              <w:left w:val="single" w:sz="8" w:space="0" w:color="000000"/>
              <w:bottom w:val="single" w:sz="8" w:space="0" w:color="000000"/>
              <w:right w:val="single" w:sz="8" w:space="0" w:color="000000"/>
            </w:tcBorders>
            <w:vAlign w:val="center"/>
          </w:tcPr>
          <w:p w14:paraId="40EE33CA" w14:textId="77777777" w:rsidR="00F70974" w:rsidRPr="00F70974" w:rsidRDefault="00F70974" w:rsidP="001037EC">
            <w:pPr>
              <w:spacing w:after="150"/>
              <w:rPr>
                <w:rFonts w:ascii="Arial" w:hAnsi="Arial" w:cs="Arial"/>
              </w:rPr>
            </w:pPr>
            <w:r w:rsidRPr="00F70974">
              <w:rPr>
                <w:rFonts w:ascii="Arial" w:hAnsi="Arial" w:cs="Arial"/>
                <w:color w:val="000000"/>
              </w:rPr>
              <w:t>4732485.01</w:t>
            </w:r>
          </w:p>
        </w:tc>
      </w:tr>
      <w:tr w:rsidR="00F70974" w:rsidRPr="00F70974" w14:paraId="7953B68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45446E3" w14:textId="77777777" w:rsidR="00F70974" w:rsidRPr="00F70974" w:rsidRDefault="00F70974" w:rsidP="001037EC">
            <w:pPr>
              <w:spacing w:after="150"/>
              <w:rPr>
                <w:rFonts w:ascii="Arial" w:hAnsi="Arial" w:cs="Arial"/>
              </w:rPr>
            </w:pPr>
            <w:r w:rsidRPr="00F70974">
              <w:rPr>
                <w:rFonts w:ascii="Arial" w:hAnsi="Arial" w:cs="Arial"/>
                <w:b/>
                <w:color w:val="000000"/>
              </w:rPr>
              <w:t>7.</w:t>
            </w:r>
          </w:p>
        </w:tc>
        <w:tc>
          <w:tcPr>
            <w:tcW w:w="2024" w:type="dxa"/>
            <w:tcBorders>
              <w:top w:val="single" w:sz="8" w:space="0" w:color="000000"/>
              <w:left w:val="single" w:sz="8" w:space="0" w:color="000000"/>
              <w:bottom w:val="single" w:sz="8" w:space="0" w:color="000000"/>
              <w:right w:val="single" w:sz="8" w:space="0" w:color="000000"/>
            </w:tcBorders>
            <w:vAlign w:val="center"/>
          </w:tcPr>
          <w:p w14:paraId="70304FAC" w14:textId="77777777" w:rsidR="00F70974" w:rsidRPr="00F70974" w:rsidRDefault="00F70974" w:rsidP="001037EC">
            <w:pPr>
              <w:spacing w:after="150"/>
              <w:rPr>
                <w:rFonts w:ascii="Arial" w:hAnsi="Arial" w:cs="Arial"/>
              </w:rPr>
            </w:pPr>
            <w:r w:rsidRPr="00F70974">
              <w:rPr>
                <w:rFonts w:ascii="Arial" w:hAnsi="Arial" w:cs="Arial"/>
                <w:color w:val="000000"/>
              </w:rPr>
              <w:t>7608142.29</w:t>
            </w:r>
          </w:p>
        </w:tc>
        <w:tc>
          <w:tcPr>
            <w:tcW w:w="2025" w:type="dxa"/>
            <w:tcBorders>
              <w:top w:val="single" w:sz="8" w:space="0" w:color="000000"/>
              <w:left w:val="single" w:sz="8" w:space="0" w:color="000000"/>
              <w:bottom w:val="single" w:sz="8" w:space="0" w:color="000000"/>
              <w:right w:val="single" w:sz="8" w:space="0" w:color="000000"/>
            </w:tcBorders>
            <w:vAlign w:val="center"/>
          </w:tcPr>
          <w:p w14:paraId="086D7831" w14:textId="77777777" w:rsidR="00F70974" w:rsidRPr="00F70974" w:rsidRDefault="00F70974" w:rsidP="001037EC">
            <w:pPr>
              <w:spacing w:after="150"/>
              <w:rPr>
                <w:rFonts w:ascii="Arial" w:hAnsi="Arial" w:cs="Arial"/>
              </w:rPr>
            </w:pPr>
            <w:r w:rsidRPr="00F70974">
              <w:rPr>
                <w:rFonts w:ascii="Arial" w:hAnsi="Arial" w:cs="Arial"/>
                <w:color w:val="000000"/>
              </w:rPr>
              <w:t>4733201.50</w:t>
            </w:r>
          </w:p>
        </w:tc>
        <w:tc>
          <w:tcPr>
            <w:tcW w:w="716" w:type="dxa"/>
            <w:tcBorders>
              <w:top w:val="single" w:sz="8" w:space="0" w:color="000000"/>
              <w:left w:val="single" w:sz="8" w:space="0" w:color="000000"/>
              <w:bottom w:val="single" w:sz="8" w:space="0" w:color="000000"/>
              <w:right w:val="single" w:sz="8" w:space="0" w:color="000000"/>
            </w:tcBorders>
            <w:vAlign w:val="center"/>
          </w:tcPr>
          <w:p w14:paraId="6AA8A945" w14:textId="77777777" w:rsidR="00F70974" w:rsidRPr="00F70974" w:rsidRDefault="00F70974" w:rsidP="001037EC">
            <w:pPr>
              <w:spacing w:after="150"/>
              <w:rPr>
                <w:rFonts w:ascii="Arial" w:hAnsi="Arial" w:cs="Arial"/>
              </w:rPr>
            </w:pPr>
            <w:r w:rsidRPr="00F70974">
              <w:rPr>
                <w:rFonts w:ascii="Arial" w:hAnsi="Arial" w:cs="Arial"/>
                <w:b/>
                <w:color w:val="000000"/>
              </w:rPr>
              <w:t>192</w:t>
            </w:r>
          </w:p>
        </w:tc>
        <w:tc>
          <w:tcPr>
            <w:tcW w:w="2025" w:type="dxa"/>
            <w:tcBorders>
              <w:top w:val="single" w:sz="8" w:space="0" w:color="000000"/>
              <w:left w:val="single" w:sz="8" w:space="0" w:color="000000"/>
              <w:bottom w:val="single" w:sz="8" w:space="0" w:color="000000"/>
              <w:right w:val="single" w:sz="8" w:space="0" w:color="000000"/>
            </w:tcBorders>
            <w:vAlign w:val="center"/>
          </w:tcPr>
          <w:p w14:paraId="6372A21E" w14:textId="77777777" w:rsidR="00F70974" w:rsidRPr="00F70974" w:rsidRDefault="00F70974" w:rsidP="001037EC">
            <w:pPr>
              <w:spacing w:after="150"/>
              <w:rPr>
                <w:rFonts w:ascii="Arial" w:hAnsi="Arial" w:cs="Arial"/>
              </w:rPr>
            </w:pPr>
            <w:r w:rsidRPr="00F70974">
              <w:rPr>
                <w:rFonts w:ascii="Arial" w:hAnsi="Arial" w:cs="Arial"/>
                <w:color w:val="000000"/>
              </w:rPr>
              <w:t>7608141.38</w:t>
            </w:r>
          </w:p>
        </w:tc>
        <w:tc>
          <w:tcPr>
            <w:tcW w:w="2025" w:type="dxa"/>
            <w:tcBorders>
              <w:top w:val="single" w:sz="8" w:space="0" w:color="000000"/>
              <w:left w:val="single" w:sz="8" w:space="0" w:color="000000"/>
              <w:bottom w:val="single" w:sz="8" w:space="0" w:color="000000"/>
              <w:right w:val="single" w:sz="8" w:space="0" w:color="000000"/>
            </w:tcBorders>
            <w:vAlign w:val="center"/>
          </w:tcPr>
          <w:p w14:paraId="3FC241E0" w14:textId="77777777" w:rsidR="00F70974" w:rsidRPr="00F70974" w:rsidRDefault="00F70974" w:rsidP="001037EC">
            <w:pPr>
              <w:spacing w:after="150"/>
              <w:rPr>
                <w:rFonts w:ascii="Arial" w:hAnsi="Arial" w:cs="Arial"/>
              </w:rPr>
            </w:pPr>
            <w:r w:rsidRPr="00F70974">
              <w:rPr>
                <w:rFonts w:ascii="Arial" w:hAnsi="Arial" w:cs="Arial"/>
                <w:color w:val="000000"/>
              </w:rPr>
              <w:t>4733819.83</w:t>
            </w:r>
          </w:p>
        </w:tc>
        <w:tc>
          <w:tcPr>
            <w:tcW w:w="717" w:type="dxa"/>
            <w:tcBorders>
              <w:top w:val="single" w:sz="8" w:space="0" w:color="000000"/>
              <w:left w:val="single" w:sz="8" w:space="0" w:color="000000"/>
              <w:bottom w:val="single" w:sz="8" w:space="0" w:color="000000"/>
              <w:right w:val="single" w:sz="8" w:space="0" w:color="000000"/>
            </w:tcBorders>
            <w:vAlign w:val="center"/>
          </w:tcPr>
          <w:p w14:paraId="1A65F436" w14:textId="77777777" w:rsidR="00F70974" w:rsidRPr="00F70974" w:rsidRDefault="00F70974" w:rsidP="001037EC">
            <w:pPr>
              <w:spacing w:after="150"/>
              <w:rPr>
                <w:rFonts w:ascii="Arial" w:hAnsi="Arial" w:cs="Arial"/>
              </w:rPr>
            </w:pPr>
            <w:r w:rsidRPr="00F70974">
              <w:rPr>
                <w:rFonts w:ascii="Arial" w:hAnsi="Arial" w:cs="Arial"/>
                <w:b/>
                <w:color w:val="000000"/>
              </w:rPr>
              <w:t>377</w:t>
            </w:r>
          </w:p>
        </w:tc>
        <w:tc>
          <w:tcPr>
            <w:tcW w:w="2025" w:type="dxa"/>
            <w:tcBorders>
              <w:top w:val="single" w:sz="8" w:space="0" w:color="000000"/>
              <w:left w:val="single" w:sz="8" w:space="0" w:color="000000"/>
              <w:bottom w:val="single" w:sz="8" w:space="0" w:color="000000"/>
              <w:right w:val="single" w:sz="8" w:space="0" w:color="000000"/>
            </w:tcBorders>
            <w:vAlign w:val="center"/>
          </w:tcPr>
          <w:p w14:paraId="54567A2E" w14:textId="77777777" w:rsidR="00F70974" w:rsidRPr="00F70974" w:rsidRDefault="00F70974" w:rsidP="001037EC">
            <w:pPr>
              <w:spacing w:after="150"/>
              <w:rPr>
                <w:rFonts w:ascii="Arial" w:hAnsi="Arial" w:cs="Arial"/>
              </w:rPr>
            </w:pPr>
            <w:r w:rsidRPr="00F70974">
              <w:rPr>
                <w:rFonts w:ascii="Arial" w:hAnsi="Arial" w:cs="Arial"/>
                <w:color w:val="000000"/>
              </w:rPr>
              <w:t>7607608.66</w:t>
            </w:r>
          </w:p>
        </w:tc>
        <w:tc>
          <w:tcPr>
            <w:tcW w:w="2026" w:type="dxa"/>
            <w:tcBorders>
              <w:top w:val="single" w:sz="8" w:space="0" w:color="000000"/>
              <w:left w:val="single" w:sz="8" w:space="0" w:color="000000"/>
              <w:bottom w:val="single" w:sz="8" w:space="0" w:color="000000"/>
              <w:right w:val="single" w:sz="8" w:space="0" w:color="000000"/>
            </w:tcBorders>
            <w:vAlign w:val="center"/>
          </w:tcPr>
          <w:p w14:paraId="149A2A41" w14:textId="77777777" w:rsidR="00F70974" w:rsidRPr="00F70974" w:rsidRDefault="00F70974" w:rsidP="001037EC">
            <w:pPr>
              <w:spacing w:after="150"/>
              <w:rPr>
                <w:rFonts w:ascii="Arial" w:hAnsi="Arial" w:cs="Arial"/>
              </w:rPr>
            </w:pPr>
            <w:r w:rsidRPr="00F70974">
              <w:rPr>
                <w:rFonts w:ascii="Arial" w:hAnsi="Arial" w:cs="Arial"/>
                <w:color w:val="000000"/>
              </w:rPr>
              <w:t>4732483.74</w:t>
            </w:r>
          </w:p>
        </w:tc>
      </w:tr>
      <w:tr w:rsidR="00F70974" w:rsidRPr="00F70974" w14:paraId="684B0AD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B8E8515" w14:textId="77777777" w:rsidR="00F70974" w:rsidRPr="00F70974" w:rsidRDefault="00F70974" w:rsidP="001037EC">
            <w:pPr>
              <w:spacing w:after="150"/>
              <w:rPr>
                <w:rFonts w:ascii="Arial" w:hAnsi="Arial" w:cs="Arial"/>
              </w:rPr>
            </w:pPr>
            <w:r w:rsidRPr="00F70974">
              <w:rPr>
                <w:rFonts w:ascii="Arial" w:hAnsi="Arial" w:cs="Arial"/>
                <w:b/>
                <w:color w:val="000000"/>
              </w:rPr>
              <w:t>8.</w:t>
            </w:r>
          </w:p>
        </w:tc>
        <w:tc>
          <w:tcPr>
            <w:tcW w:w="2024" w:type="dxa"/>
            <w:tcBorders>
              <w:top w:val="single" w:sz="8" w:space="0" w:color="000000"/>
              <w:left w:val="single" w:sz="8" w:space="0" w:color="000000"/>
              <w:bottom w:val="single" w:sz="8" w:space="0" w:color="000000"/>
              <w:right w:val="single" w:sz="8" w:space="0" w:color="000000"/>
            </w:tcBorders>
            <w:vAlign w:val="center"/>
          </w:tcPr>
          <w:p w14:paraId="45942BE7" w14:textId="77777777" w:rsidR="00F70974" w:rsidRPr="00F70974" w:rsidRDefault="00F70974" w:rsidP="001037EC">
            <w:pPr>
              <w:spacing w:after="150"/>
              <w:rPr>
                <w:rFonts w:ascii="Arial" w:hAnsi="Arial" w:cs="Arial"/>
              </w:rPr>
            </w:pPr>
            <w:r w:rsidRPr="00F70974">
              <w:rPr>
                <w:rFonts w:ascii="Arial" w:hAnsi="Arial" w:cs="Arial"/>
                <w:color w:val="000000"/>
              </w:rPr>
              <w:t>7608228.29</w:t>
            </w:r>
          </w:p>
        </w:tc>
        <w:tc>
          <w:tcPr>
            <w:tcW w:w="2025" w:type="dxa"/>
            <w:tcBorders>
              <w:top w:val="single" w:sz="8" w:space="0" w:color="000000"/>
              <w:left w:val="single" w:sz="8" w:space="0" w:color="000000"/>
              <w:bottom w:val="single" w:sz="8" w:space="0" w:color="000000"/>
              <w:right w:val="single" w:sz="8" w:space="0" w:color="000000"/>
            </w:tcBorders>
            <w:vAlign w:val="center"/>
          </w:tcPr>
          <w:p w14:paraId="60651C60" w14:textId="77777777" w:rsidR="00F70974" w:rsidRPr="00F70974" w:rsidRDefault="00F70974" w:rsidP="001037EC">
            <w:pPr>
              <w:spacing w:after="150"/>
              <w:rPr>
                <w:rFonts w:ascii="Arial" w:hAnsi="Arial" w:cs="Arial"/>
              </w:rPr>
            </w:pPr>
            <w:r w:rsidRPr="00F70974">
              <w:rPr>
                <w:rFonts w:ascii="Arial" w:hAnsi="Arial" w:cs="Arial"/>
                <w:color w:val="000000"/>
              </w:rPr>
              <w:t>4733171.34</w:t>
            </w:r>
          </w:p>
        </w:tc>
        <w:tc>
          <w:tcPr>
            <w:tcW w:w="716" w:type="dxa"/>
            <w:tcBorders>
              <w:top w:val="single" w:sz="8" w:space="0" w:color="000000"/>
              <w:left w:val="single" w:sz="8" w:space="0" w:color="000000"/>
              <w:bottom w:val="single" w:sz="8" w:space="0" w:color="000000"/>
              <w:right w:val="single" w:sz="8" w:space="0" w:color="000000"/>
            </w:tcBorders>
            <w:vAlign w:val="center"/>
          </w:tcPr>
          <w:p w14:paraId="21FE7873" w14:textId="77777777" w:rsidR="00F70974" w:rsidRPr="00F70974" w:rsidRDefault="00F70974" w:rsidP="001037EC">
            <w:pPr>
              <w:spacing w:after="150"/>
              <w:rPr>
                <w:rFonts w:ascii="Arial" w:hAnsi="Arial" w:cs="Arial"/>
              </w:rPr>
            </w:pPr>
            <w:r w:rsidRPr="00F70974">
              <w:rPr>
                <w:rFonts w:ascii="Arial" w:hAnsi="Arial" w:cs="Arial"/>
                <w:b/>
                <w:color w:val="000000"/>
              </w:rPr>
              <w:t>193</w:t>
            </w:r>
          </w:p>
        </w:tc>
        <w:tc>
          <w:tcPr>
            <w:tcW w:w="2025" w:type="dxa"/>
            <w:tcBorders>
              <w:top w:val="single" w:sz="8" w:space="0" w:color="000000"/>
              <w:left w:val="single" w:sz="8" w:space="0" w:color="000000"/>
              <w:bottom w:val="single" w:sz="8" w:space="0" w:color="000000"/>
              <w:right w:val="single" w:sz="8" w:space="0" w:color="000000"/>
            </w:tcBorders>
            <w:vAlign w:val="center"/>
          </w:tcPr>
          <w:p w14:paraId="3A5FAAFF" w14:textId="77777777" w:rsidR="00F70974" w:rsidRPr="00F70974" w:rsidRDefault="00F70974" w:rsidP="001037EC">
            <w:pPr>
              <w:spacing w:after="150"/>
              <w:rPr>
                <w:rFonts w:ascii="Arial" w:hAnsi="Arial" w:cs="Arial"/>
              </w:rPr>
            </w:pPr>
            <w:r w:rsidRPr="00F70974">
              <w:rPr>
                <w:rFonts w:ascii="Arial" w:hAnsi="Arial" w:cs="Arial"/>
                <w:color w:val="000000"/>
              </w:rPr>
              <w:t>7608144.35</w:t>
            </w:r>
          </w:p>
        </w:tc>
        <w:tc>
          <w:tcPr>
            <w:tcW w:w="2025" w:type="dxa"/>
            <w:tcBorders>
              <w:top w:val="single" w:sz="8" w:space="0" w:color="000000"/>
              <w:left w:val="single" w:sz="8" w:space="0" w:color="000000"/>
              <w:bottom w:val="single" w:sz="8" w:space="0" w:color="000000"/>
              <w:right w:val="single" w:sz="8" w:space="0" w:color="000000"/>
            </w:tcBorders>
            <w:vAlign w:val="center"/>
          </w:tcPr>
          <w:p w14:paraId="032FBC9A" w14:textId="77777777" w:rsidR="00F70974" w:rsidRPr="00F70974" w:rsidRDefault="00F70974" w:rsidP="001037EC">
            <w:pPr>
              <w:spacing w:after="150"/>
              <w:rPr>
                <w:rFonts w:ascii="Arial" w:hAnsi="Arial" w:cs="Arial"/>
              </w:rPr>
            </w:pPr>
            <w:r w:rsidRPr="00F70974">
              <w:rPr>
                <w:rFonts w:ascii="Arial" w:hAnsi="Arial" w:cs="Arial"/>
                <w:color w:val="000000"/>
              </w:rPr>
              <w:t>4733817.51</w:t>
            </w:r>
          </w:p>
        </w:tc>
        <w:tc>
          <w:tcPr>
            <w:tcW w:w="717" w:type="dxa"/>
            <w:tcBorders>
              <w:top w:val="single" w:sz="8" w:space="0" w:color="000000"/>
              <w:left w:val="single" w:sz="8" w:space="0" w:color="000000"/>
              <w:bottom w:val="single" w:sz="8" w:space="0" w:color="000000"/>
              <w:right w:val="single" w:sz="8" w:space="0" w:color="000000"/>
            </w:tcBorders>
            <w:vAlign w:val="center"/>
          </w:tcPr>
          <w:p w14:paraId="596309C1" w14:textId="77777777" w:rsidR="00F70974" w:rsidRPr="00F70974" w:rsidRDefault="00F70974" w:rsidP="001037EC">
            <w:pPr>
              <w:spacing w:after="150"/>
              <w:rPr>
                <w:rFonts w:ascii="Arial" w:hAnsi="Arial" w:cs="Arial"/>
              </w:rPr>
            </w:pPr>
            <w:r w:rsidRPr="00F70974">
              <w:rPr>
                <w:rFonts w:ascii="Arial" w:hAnsi="Arial" w:cs="Arial"/>
                <w:b/>
                <w:color w:val="000000"/>
              </w:rPr>
              <w:t>378</w:t>
            </w:r>
          </w:p>
        </w:tc>
        <w:tc>
          <w:tcPr>
            <w:tcW w:w="2025" w:type="dxa"/>
            <w:tcBorders>
              <w:top w:val="single" w:sz="8" w:space="0" w:color="000000"/>
              <w:left w:val="single" w:sz="8" w:space="0" w:color="000000"/>
              <w:bottom w:val="single" w:sz="8" w:space="0" w:color="000000"/>
              <w:right w:val="single" w:sz="8" w:space="0" w:color="000000"/>
            </w:tcBorders>
            <w:vAlign w:val="center"/>
          </w:tcPr>
          <w:p w14:paraId="477A1897" w14:textId="77777777" w:rsidR="00F70974" w:rsidRPr="00F70974" w:rsidRDefault="00F70974" w:rsidP="001037EC">
            <w:pPr>
              <w:spacing w:after="150"/>
              <w:rPr>
                <w:rFonts w:ascii="Arial" w:hAnsi="Arial" w:cs="Arial"/>
              </w:rPr>
            </w:pPr>
            <w:r w:rsidRPr="00F70974">
              <w:rPr>
                <w:rFonts w:ascii="Arial" w:hAnsi="Arial" w:cs="Arial"/>
                <w:color w:val="000000"/>
              </w:rPr>
              <w:t>7607601.76</w:t>
            </w:r>
          </w:p>
        </w:tc>
        <w:tc>
          <w:tcPr>
            <w:tcW w:w="2026" w:type="dxa"/>
            <w:tcBorders>
              <w:top w:val="single" w:sz="8" w:space="0" w:color="000000"/>
              <w:left w:val="single" w:sz="8" w:space="0" w:color="000000"/>
              <w:bottom w:val="single" w:sz="8" w:space="0" w:color="000000"/>
              <w:right w:val="single" w:sz="8" w:space="0" w:color="000000"/>
            </w:tcBorders>
            <w:vAlign w:val="center"/>
          </w:tcPr>
          <w:p w14:paraId="320E43C8" w14:textId="77777777" w:rsidR="00F70974" w:rsidRPr="00F70974" w:rsidRDefault="00F70974" w:rsidP="001037EC">
            <w:pPr>
              <w:spacing w:after="150"/>
              <w:rPr>
                <w:rFonts w:ascii="Arial" w:hAnsi="Arial" w:cs="Arial"/>
              </w:rPr>
            </w:pPr>
            <w:r w:rsidRPr="00F70974">
              <w:rPr>
                <w:rFonts w:ascii="Arial" w:hAnsi="Arial" w:cs="Arial"/>
                <w:color w:val="000000"/>
              </w:rPr>
              <w:t>4732478.62</w:t>
            </w:r>
          </w:p>
        </w:tc>
      </w:tr>
      <w:tr w:rsidR="00F70974" w:rsidRPr="00F70974" w14:paraId="78FB165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1EC13B4" w14:textId="77777777" w:rsidR="00F70974" w:rsidRPr="00F70974" w:rsidRDefault="00F70974" w:rsidP="001037EC">
            <w:pPr>
              <w:spacing w:after="150"/>
              <w:rPr>
                <w:rFonts w:ascii="Arial" w:hAnsi="Arial" w:cs="Arial"/>
              </w:rPr>
            </w:pPr>
            <w:r w:rsidRPr="00F70974">
              <w:rPr>
                <w:rFonts w:ascii="Arial" w:hAnsi="Arial" w:cs="Arial"/>
                <w:b/>
                <w:color w:val="000000"/>
              </w:rPr>
              <w:t>9.</w:t>
            </w:r>
          </w:p>
        </w:tc>
        <w:tc>
          <w:tcPr>
            <w:tcW w:w="2024" w:type="dxa"/>
            <w:tcBorders>
              <w:top w:val="single" w:sz="8" w:space="0" w:color="000000"/>
              <w:left w:val="single" w:sz="8" w:space="0" w:color="000000"/>
              <w:bottom w:val="single" w:sz="8" w:space="0" w:color="000000"/>
              <w:right w:val="single" w:sz="8" w:space="0" w:color="000000"/>
            </w:tcBorders>
            <w:vAlign w:val="center"/>
          </w:tcPr>
          <w:p w14:paraId="78BCB74E" w14:textId="77777777" w:rsidR="00F70974" w:rsidRPr="00F70974" w:rsidRDefault="00F70974" w:rsidP="001037EC">
            <w:pPr>
              <w:spacing w:after="150"/>
              <w:rPr>
                <w:rFonts w:ascii="Arial" w:hAnsi="Arial" w:cs="Arial"/>
              </w:rPr>
            </w:pPr>
            <w:r w:rsidRPr="00F70974">
              <w:rPr>
                <w:rFonts w:ascii="Arial" w:hAnsi="Arial" w:cs="Arial"/>
                <w:color w:val="000000"/>
              </w:rPr>
              <w:t>7608227.05</w:t>
            </w:r>
          </w:p>
        </w:tc>
        <w:tc>
          <w:tcPr>
            <w:tcW w:w="2025" w:type="dxa"/>
            <w:tcBorders>
              <w:top w:val="single" w:sz="8" w:space="0" w:color="000000"/>
              <w:left w:val="single" w:sz="8" w:space="0" w:color="000000"/>
              <w:bottom w:val="single" w:sz="8" w:space="0" w:color="000000"/>
              <w:right w:val="single" w:sz="8" w:space="0" w:color="000000"/>
            </w:tcBorders>
            <w:vAlign w:val="center"/>
          </w:tcPr>
          <w:p w14:paraId="7AD12025" w14:textId="77777777" w:rsidR="00F70974" w:rsidRPr="00F70974" w:rsidRDefault="00F70974" w:rsidP="001037EC">
            <w:pPr>
              <w:spacing w:after="150"/>
              <w:rPr>
                <w:rFonts w:ascii="Arial" w:hAnsi="Arial" w:cs="Arial"/>
              </w:rPr>
            </w:pPr>
            <w:r w:rsidRPr="00F70974">
              <w:rPr>
                <w:rFonts w:ascii="Arial" w:hAnsi="Arial" w:cs="Arial"/>
                <w:color w:val="000000"/>
              </w:rPr>
              <w:t>4733182.08</w:t>
            </w:r>
          </w:p>
        </w:tc>
        <w:tc>
          <w:tcPr>
            <w:tcW w:w="716" w:type="dxa"/>
            <w:tcBorders>
              <w:top w:val="single" w:sz="8" w:space="0" w:color="000000"/>
              <w:left w:val="single" w:sz="8" w:space="0" w:color="000000"/>
              <w:bottom w:val="single" w:sz="8" w:space="0" w:color="000000"/>
              <w:right w:val="single" w:sz="8" w:space="0" w:color="000000"/>
            </w:tcBorders>
            <w:vAlign w:val="center"/>
          </w:tcPr>
          <w:p w14:paraId="43CB328A" w14:textId="77777777" w:rsidR="00F70974" w:rsidRPr="00F70974" w:rsidRDefault="00F70974" w:rsidP="001037EC">
            <w:pPr>
              <w:spacing w:after="150"/>
              <w:rPr>
                <w:rFonts w:ascii="Arial" w:hAnsi="Arial" w:cs="Arial"/>
              </w:rPr>
            </w:pPr>
            <w:r w:rsidRPr="00F70974">
              <w:rPr>
                <w:rFonts w:ascii="Arial" w:hAnsi="Arial" w:cs="Arial"/>
                <w:b/>
                <w:color w:val="000000"/>
              </w:rPr>
              <w:t>194</w:t>
            </w:r>
          </w:p>
        </w:tc>
        <w:tc>
          <w:tcPr>
            <w:tcW w:w="2025" w:type="dxa"/>
            <w:tcBorders>
              <w:top w:val="single" w:sz="8" w:space="0" w:color="000000"/>
              <w:left w:val="single" w:sz="8" w:space="0" w:color="000000"/>
              <w:bottom w:val="single" w:sz="8" w:space="0" w:color="000000"/>
              <w:right w:val="single" w:sz="8" w:space="0" w:color="000000"/>
            </w:tcBorders>
            <w:vAlign w:val="center"/>
          </w:tcPr>
          <w:p w14:paraId="655E9ECA" w14:textId="77777777" w:rsidR="00F70974" w:rsidRPr="00F70974" w:rsidRDefault="00F70974" w:rsidP="001037EC">
            <w:pPr>
              <w:spacing w:after="150"/>
              <w:rPr>
                <w:rFonts w:ascii="Arial" w:hAnsi="Arial" w:cs="Arial"/>
              </w:rPr>
            </w:pPr>
            <w:r w:rsidRPr="00F70974">
              <w:rPr>
                <w:rFonts w:ascii="Arial" w:hAnsi="Arial" w:cs="Arial"/>
                <w:color w:val="000000"/>
              </w:rPr>
              <w:t>7608147.32</w:t>
            </w:r>
          </w:p>
        </w:tc>
        <w:tc>
          <w:tcPr>
            <w:tcW w:w="2025" w:type="dxa"/>
            <w:tcBorders>
              <w:top w:val="single" w:sz="8" w:space="0" w:color="000000"/>
              <w:left w:val="single" w:sz="8" w:space="0" w:color="000000"/>
              <w:bottom w:val="single" w:sz="8" w:space="0" w:color="000000"/>
              <w:right w:val="single" w:sz="8" w:space="0" w:color="000000"/>
            </w:tcBorders>
            <w:vAlign w:val="center"/>
          </w:tcPr>
          <w:p w14:paraId="79FE903C" w14:textId="77777777" w:rsidR="00F70974" w:rsidRPr="00F70974" w:rsidRDefault="00F70974" w:rsidP="001037EC">
            <w:pPr>
              <w:spacing w:after="150"/>
              <w:rPr>
                <w:rFonts w:ascii="Arial" w:hAnsi="Arial" w:cs="Arial"/>
              </w:rPr>
            </w:pPr>
            <w:r w:rsidRPr="00F70974">
              <w:rPr>
                <w:rFonts w:ascii="Arial" w:hAnsi="Arial" w:cs="Arial"/>
                <w:color w:val="000000"/>
              </w:rPr>
              <w:t>4733815.19</w:t>
            </w:r>
          </w:p>
        </w:tc>
        <w:tc>
          <w:tcPr>
            <w:tcW w:w="717" w:type="dxa"/>
            <w:tcBorders>
              <w:top w:val="single" w:sz="8" w:space="0" w:color="000000"/>
              <w:left w:val="single" w:sz="8" w:space="0" w:color="000000"/>
              <w:bottom w:val="single" w:sz="8" w:space="0" w:color="000000"/>
              <w:right w:val="single" w:sz="8" w:space="0" w:color="000000"/>
            </w:tcBorders>
            <w:vAlign w:val="center"/>
          </w:tcPr>
          <w:p w14:paraId="35F03A5E" w14:textId="77777777" w:rsidR="00F70974" w:rsidRPr="00F70974" w:rsidRDefault="00F70974" w:rsidP="001037EC">
            <w:pPr>
              <w:spacing w:after="150"/>
              <w:rPr>
                <w:rFonts w:ascii="Arial" w:hAnsi="Arial" w:cs="Arial"/>
              </w:rPr>
            </w:pPr>
            <w:r w:rsidRPr="00F70974">
              <w:rPr>
                <w:rFonts w:ascii="Arial" w:hAnsi="Arial" w:cs="Arial"/>
                <w:b/>
                <w:color w:val="000000"/>
              </w:rPr>
              <w:t>379</w:t>
            </w:r>
          </w:p>
        </w:tc>
        <w:tc>
          <w:tcPr>
            <w:tcW w:w="2025" w:type="dxa"/>
            <w:tcBorders>
              <w:top w:val="single" w:sz="8" w:space="0" w:color="000000"/>
              <w:left w:val="single" w:sz="8" w:space="0" w:color="000000"/>
              <w:bottom w:val="single" w:sz="8" w:space="0" w:color="000000"/>
              <w:right w:val="single" w:sz="8" w:space="0" w:color="000000"/>
            </w:tcBorders>
            <w:vAlign w:val="center"/>
          </w:tcPr>
          <w:p w14:paraId="5BFC09A1" w14:textId="77777777" w:rsidR="00F70974" w:rsidRPr="00F70974" w:rsidRDefault="00F70974" w:rsidP="001037EC">
            <w:pPr>
              <w:spacing w:after="150"/>
              <w:rPr>
                <w:rFonts w:ascii="Arial" w:hAnsi="Arial" w:cs="Arial"/>
              </w:rPr>
            </w:pPr>
            <w:r w:rsidRPr="00F70974">
              <w:rPr>
                <w:rFonts w:ascii="Arial" w:hAnsi="Arial" w:cs="Arial"/>
                <w:color w:val="000000"/>
              </w:rPr>
              <w:t>7607596.52</w:t>
            </w:r>
          </w:p>
        </w:tc>
        <w:tc>
          <w:tcPr>
            <w:tcW w:w="2026" w:type="dxa"/>
            <w:tcBorders>
              <w:top w:val="single" w:sz="8" w:space="0" w:color="000000"/>
              <w:left w:val="single" w:sz="8" w:space="0" w:color="000000"/>
              <w:bottom w:val="single" w:sz="8" w:space="0" w:color="000000"/>
              <w:right w:val="single" w:sz="8" w:space="0" w:color="000000"/>
            </w:tcBorders>
            <w:vAlign w:val="center"/>
          </w:tcPr>
          <w:p w14:paraId="6F0A4B63" w14:textId="77777777" w:rsidR="00F70974" w:rsidRPr="00F70974" w:rsidRDefault="00F70974" w:rsidP="001037EC">
            <w:pPr>
              <w:spacing w:after="150"/>
              <w:rPr>
                <w:rFonts w:ascii="Arial" w:hAnsi="Arial" w:cs="Arial"/>
              </w:rPr>
            </w:pPr>
            <w:r w:rsidRPr="00F70974">
              <w:rPr>
                <w:rFonts w:ascii="Arial" w:hAnsi="Arial" w:cs="Arial"/>
                <w:color w:val="000000"/>
              </w:rPr>
              <w:t>4732475.55</w:t>
            </w:r>
          </w:p>
        </w:tc>
      </w:tr>
      <w:tr w:rsidR="00F70974" w:rsidRPr="00F70974" w14:paraId="17134FC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395E24C" w14:textId="77777777" w:rsidR="00F70974" w:rsidRPr="00F70974" w:rsidRDefault="00F70974" w:rsidP="001037EC">
            <w:pPr>
              <w:spacing w:after="150"/>
              <w:rPr>
                <w:rFonts w:ascii="Arial" w:hAnsi="Arial" w:cs="Arial"/>
              </w:rPr>
            </w:pPr>
            <w:r w:rsidRPr="00F70974">
              <w:rPr>
                <w:rFonts w:ascii="Arial" w:hAnsi="Arial" w:cs="Arial"/>
                <w:b/>
                <w:color w:val="000000"/>
              </w:rPr>
              <w:t>10.</w:t>
            </w:r>
          </w:p>
        </w:tc>
        <w:tc>
          <w:tcPr>
            <w:tcW w:w="2024" w:type="dxa"/>
            <w:tcBorders>
              <w:top w:val="single" w:sz="8" w:space="0" w:color="000000"/>
              <w:left w:val="single" w:sz="8" w:space="0" w:color="000000"/>
              <w:bottom w:val="single" w:sz="8" w:space="0" w:color="000000"/>
              <w:right w:val="single" w:sz="8" w:space="0" w:color="000000"/>
            </w:tcBorders>
            <w:vAlign w:val="center"/>
          </w:tcPr>
          <w:p w14:paraId="381768D5" w14:textId="77777777" w:rsidR="00F70974" w:rsidRPr="00F70974" w:rsidRDefault="00F70974" w:rsidP="001037EC">
            <w:pPr>
              <w:spacing w:after="150"/>
              <w:rPr>
                <w:rFonts w:ascii="Arial" w:hAnsi="Arial" w:cs="Arial"/>
              </w:rPr>
            </w:pPr>
            <w:r w:rsidRPr="00F70974">
              <w:rPr>
                <w:rFonts w:ascii="Arial" w:hAnsi="Arial" w:cs="Arial"/>
                <w:color w:val="000000"/>
              </w:rPr>
              <w:t>7608215.73</w:t>
            </w:r>
          </w:p>
        </w:tc>
        <w:tc>
          <w:tcPr>
            <w:tcW w:w="2025" w:type="dxa"/>
            <w:tcBorders>
              <w:top w:val="single" w:sz="8" w:space="0" w:color="000000"/>
              <w:left w:val="single" w:sz="8" w:space="0" w:color="000000"/>
              <w:bottom w:val="single" w:sz="8" w:space="0" w:color="000000"/>
              <w:right w:val="single" w:sz="8" w:space="0" w:color="000000"/>
            </w:tcBorders>
            <w:vAlign w:val="center"/>
          </w:tcPr>
          <w:p w14:paraId="751D8A71" w14:textId="77777777" w:rsidR="00F70974" w:rsidRPr="00F70974" w:rsidRDefault="00F70974" w:rsidP="001037EC">
            <w:pPr>
              <w:spacing w:after="150"/>
              <w:rPr>
                <w:rFonts w:ascii="Arial" w:hAnsi="Arial" w:cs="Arial"/>
              </w:rPr>
            </w:pPr>
            <w:r w:rsidRPr="00F70974">
              <w:rPr>
                <w:rFonts w:ascii="Arial" w:hAnsi="Arial" w:cs="Arial"/>
                <w:color w:val="000000"/>
              </w:rPr>
              <w:t>4733185.53</w:t>
            </w:r>
          </w:p>
        </w:tc>
        <w:tc>
          <w:tcPr>
            <w:tcW w:w="716" w:type="dxa"/>
            <w:tcBorders>
              <w:top w:val="single" w:sz="8" w:space="0" w:color="000000"/>
              <w:left w:val="single" w:sz="8" w:space="0" w:color="000000"/>
              <w:bottom w:val="single" w:sz="8" w:space="0" w:color="000000"/>
              <w:right w:val="single" w:sz="8" w:space="0" w:color="000000"/>
            </w:tcBorders>
            <w:vAlign w:val="center"/>
          </w:tcPr>
          <w:p w14:paraId="095513CE" w14:textId="77777777" w:rsidR="00F70974" w:rsidRPr="00F70974" w:rsidRDefault="00F70974" w:rsidP="001037EC">
            <w:pPr>
              <w:spacing w:after="150"/>
              <w:rPr>
                <w:rFonts w:ascii="Arial" w:hAnsi="Arial" w:cs="Arial"/>
              </w:rPr>
            </w:pPr>
            <w:r w:rsidRPr="00F70974">
              <w:rPr>
                <w:rFonts w:ascii="Arial" w:hAnsi="Arial" w:cs="Arial"/>
                <w:b/>
                <w:color w:val="000000"/>
              </w:rPr>
              <w:t>195</w:t>
            </w:r>
          </w:p>
        </w:tc>
        <w:tc>
          <w:tcPr>
            <w:tcW w:w="2025" w:type="dxa"/>
            <w:tcBorders>
              <w:top w:val="single" w:sz="8" w:space="0" w:color="000000"/>
              <w:left w:val="single" w:sz="8" w:space="0" w:color="000000"/>
              <w:bottom w:val="single" w:sz="8" w:space="0" w:color="000000"/>
              <w:right w:val="single" w:sz="8" w:space="0" w:color="000000"/>
            </w:tcBorders>
            <w:vAlign w:val="center"/>
          </w:tcPr>
          <w:p w14:paraId="1FE577F7" w14:textId="77777777" w:rsidR="00F70974" w:rsidRPr="00F70974" w:rsidRDefault="00F70974" w:rsidP="001037EC">
            <w:pPr>
              <w:spacing w:after="150"/>
              <w:rPr>
                <w:rFonts w:ascii="Arial" w:hAnsi="Arial" w:cs="Arial"/>
              </w:rPr>
            </w:pPr>
            <w:r w:rsidRPr="00F70974">
              <w:rPr>
                <w:rFonts w:ascii="Arial" w:hAnsi="Arial" w:cs="Arial"/>
                <w:color w:val="000000"/>
              </w:rPr>
              <w:t>7608137.03</w:t>
            </w:r>
          </w:p>
        </w:tc>
        <w:tc>
          <w:tcPr>
            <w:tcW w:w="2025" w:type="dxa"/>
            <w:tcBorders>
              <w:top w:val="single" w:sz="8" w:space="0" w:color="000000"/>
              <w:left w:val="single" w:sz="8" w:space="0" w:color="000000"/>
              <w:bottom w:val="single" w:sz="8" w:space="0" w:color="000000"/>
              <w:right w:val="single" w:sz="8" w:space="0" w:color="000000"/>
            </w:tcBorders>
            <w:vAlign w:val="center"/>
          </w:tcPr>
          <w:p w14:paraId="41380610" w14:textId="77777777" w:rsidR="00F70974" w:rsidRPr="00F70974" w:rsidRDefault="00F70974" w:rsidP="001037EC">
            <w:pPr>
              <w:spacing w:after="150"/>
              <w:rPr>
                <w:rFonts w:ascii="Arial" w:hAnsi="Arial" w:cs="Arial"/>
              </w:rPr>
            </w:pPr>
            <w:r w:rsidRPr="00F70974">
              <w:rPr>
                <w:rFonts w:ascii="Arial" w:hAnsi="Arial" w:cs="Arial"/>
                <w:color w:val="000000"/>
              </w:rPr>
              <w:t>4733790.51</w:t>
            </w:r>
          </w:p>
        </w:tc>
        <w:tc>
          <w:tcPr>
            <w:tcW w:w="717" w:type="dxa"/>
            <w:tcBorders>
              <w:top w:val="single" w:sz="8" w:space="0" w:color="000000"/>
              <w:left w:val="single" w:sz="8" w:space="0" w:color="000000"/>
              <w:bottom w:val="single" w:sz="8" w:space="0" w:color="000000"/>
              <w:right w:val="single" w:sz="8" w:space="0" w:color="000000"/>
            </w:tcBorders>
            <w:vAlign w:val="center"/>
          </w:tcPr>
          <w:p w14:paraId="1D4D6AA8" w14:textId="77777777" w:rsidR="00F70974" w:rsidRPr="00F70974" w:rsidRDefault="00F70974" w:rsidP="001037EC">
            <w:pPr>
              <w:spacing w:after="150"/>
              <w:rPr>
                <w:rFonts w:ascii="Arial" w:hAnsi="Arial" w:cs="Arial"/>
              </w:rPr>
            </w:pPr>
            <w:r w:rsidRPr="00F70974">
              <w:rPr>
                <w:rFonts w:ascii="Arial" w:hAnsi="Arial" w:cs="Arial"/>
                <w:b/>
                <w:color w:val="000000"/>
              </w:rPr>
              <w:t>380</w:t>
            </w:r>
          </w:p>
        </w:tc>
        <w:tc>
          <w:tcPr>
            <w:tcW w:w="2025" w:type="dxa"/>
            <w:tcBorders>
              <w:top w:val="single" w:sz="8" w:space="0" w:color="000000"/>
              <w:left w:val="single" w:sz="8" w:space="0" w:color="000000"/>
              <w:bottom w:val="single" w:sz="8" w:space="0" w:color="000000"/>
              <w:right w:val="single" w:sz="8" w:space="0" w:color="000000"/>
            </w:tcBorders>
            <w:vAlign w:val="center"/>
          </w:tcPr>
          <w:p w14:paraId="3E017683" w14:textId="77777777" w:rsidR="00F70974" w:rsidRPr="00F70974" w:rsidRDefault="00F70974" w:rsidP="001037EC">
            <w:pPr>
              <w:spacing w:after="150"/>
              <w:rPr>
                <w:rFonts w:ascii="Arial" w:hAnsi="Arial" w:cs="Arial"/>
              </w:rPr>
            </w:pPr>
            <w:r w:rsidRPr="00F70974">
              <w:rPr>
                <w:rFonts w:ascii="Arial" w:hAnsi="Arial" w:cs="Arial"/>
                <w:color w:val="000000"/>
              </w:rPr>
              <w:t>7607591.79</w:t>
            </w:r>
          </w:p>
        </w:tc>
        <w:tc>
          <w:tcPr>
            <w:tcW w:w="2026" w:type="dxa"/>
            <w:tcBorders>
              <w:top w:val="single" w:sz="8" w:space="0" w:color="000000"/>
              <w:left w:val="single" w:sz="8" w:space="0" w:color="000000"/>
              <w:bottom w:val="single" w:sz="8" w:space="0" w:color="000000"/>
              <w:right w:val="single" w:sz="8" w:space="0" w:color="000000"/>
            </w:tcBorders>
            <w:vAlign w:val="center"/>
          </w:tcPr>
          <w:p w14:paraId="592C645E" w14:textId="77777777" w:rsidR="00F70974" w:rsidRPr="00F70974" w:rsidRDefault="00F70974" w:rsidP="001037EC">
            <w:pPr>
              <w:spacing w:after="150"/>
              <w:rPr>
                <w:rFonts w:ascii="Arial" w:hAnsi="Arial" w:cs="Arial"/>
              </w:rPr>
            </w:pPr>
            <w:r w:rsidRPr="00F70974">
              <w:rPr>
                <w:rFonts w:ascii="Arial" w:hAnsi="Arial" w:cs="Arial"/>
                <w:color w:val="000000"/>
              </w:rPr>
              <w:t>4732471.97</w:t>
            </w:r>
          </w:p>
        </w:tc>
      </w:tr>
      <w:tr w:rsidR="00F70974" w:rsidRPr="00F70974" w14:paraId="386A7EA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AE75E47" w14:textId="77777777" w:rsidR="00F70974" w:rsidRPr="00F70974" w:rsidRDefault="00F70974" w:rsidP="001037EC">
            <w:pPr>
              <w:spacing w:after="150"/>
              <w:rPr>
                <w:rFonts w:ascii="Arial" w:hAnsi="Arial" w:cs="Arial"/>
              </w:rPr>
            </w:pPr>
            <w:r w:rsidRPr="00F70974">
              <w:rPr>
                <w:rFonts w:ascii="Arial" w:hAnsi="Arial" w:cs="Arial"/>
                <w:b/>
                <w:color w:val="000000"/>
              </w:rPr>
              <w:t>11.</w:t>
            </w:r>
          </w:p>
        </w:tc>
        <w:tc>
          <w:tcPr>
            <w:tcW w:w="2024" w:type="dxa"/>
            <w:tcBorders>
              <w:top w:val="single" w:sz="8" w:space="0" w:color="000000"/>
              <w:left w:val="single" w:sz="8" w:space="0" w:color="000000"/>
              <w:bottom w:val="single" w:sz="8" w:space="0" w:color="000000"/>
              <w:right w:val="single" w:sz="8" w:space="0" w:color="000000"/>
            </w:tcBorders>
            <w:vAlign w:val="center"/>
          </w:tcPr>
          <w:p w14:paraId="7918A859" w14:textId="77777777" w:rsidR="00F70974" w:rsidRPr="00F70974" w:rsidRDefault="00F70974" w:rsidP="001037EC">
            <w:pPr>
              <w:spacing w:after="150"/>
              <w:rPr>
                <w:rFonts w:ascii="Arial" w:hAnsi="Arial" w:cs="Arial"/>
              </w:rPr>
            </w:pPr>
            <w:r w:rsidRPr="00F70974">
              <w:rPr>
                <w:rFonts w:ascii="Arial" w:hAnsi="Arial" w:cs="Arial"/>
                <w:color w:val="000000"/>
              </w:rPr>
              <w:t>7608216.12</w:t>
            </w:r>
          </w:p>
        </w:tc>
        <w:tc>
          <w:tcPr>
            <w:tcW w:w="2025" w:type="dxa"/>
            <w:tcBorders>
              <w:top w:val="single" w:sz="8" w:space="0" w:color="000000"/>
              <w:left w:val="single" w:sz="8" w:space="0" w:color="000000"/>
              <w:bottom w:val="single" w:sz="8" w:space="0" w:color="000000"/>
              <w:right w:val="single" w:sz="8" w:space="0" w:color="000000"/>
            </w:tcBorders>
            <w:vAlign w:val="center"/>
          </w:tcPr>
          <w:p w14:paraId="41FF6760" w14:textId="77777777" w:rsidR="00F70974" w:rsidRPr="00F70974" w:rsidRDefault="00F70974" w:rsidP="001037EC">
            <w:pPr>
              <w:spacing w:after="150"/>
              <w:rPr>
                <w:rFonts w:ascii="Arial" w:hAnsi="Arial" w:cs="Arial"/>
              </w:rPr>
            </w:pPr>
            <w:r w:rsidRPr="00F70974">
              <w:rPr>
                <w:rFonts w:ascii="Arial" w:hAnsi="Arial" w:cs="Arial"/>
                <w:color w:val="000000"/>
              </w:rPr>
              <w:t>4733199.24</w:t>
            </w:r>
          </w:p>
        </w:tc>
        <w:tc>
          <w:tcPr>
            <w:tcW w:w="716" w:type="dxa"/>
            <w:tcBorders>
              <w:top w:val="single" w:sz="8" w:space="0" w:color="000000"/>
              <w:left w:val="single" w:sz="8" w:space="0" w:color="000000"/>
              <w:bottom w:val="single" w:sz="8" w:space="0" w:color="000000"/>
              <w:right w:val="single" w:sz="8" w:space="0" w:color="000000"/>
            </w:tcBorders>
            <w:vAlign w:val="center"/>
          </w:tcPr>
          <w:p w14:paraId="7E2DB041" w14:textId="77777777" w:rsidR="00F70974" w:rsidRPr="00F70974" w:rsidRDefault="00F70974" w:rsidP="001037EC">
            <w:pPr>
              <w:spacing w:after="150"/>
              <w:rPr>
                <w:rFonts w:ascii="Arial" w:hAnsi="Arial" w:cs="Arial"/>
              </w:rPr>
            </w:pPr>
            <w:r w:rsidRPr="00F70974">
              <w:rPr>
                <w:rFonts w:ascii="Arial" w:hAnsi="Arial" w:cs="Arial"/>
                <w:b/>
                <w:color w:val="000000"/>
              </w:rPr>
              <w:t>196</w:t>
            </w:r>
          </w:p>
        </w:tc>
        <w:tc>
          <w:tcPr>
            <w:tcW w:w="2025" w:type="dxa"/>
            <w:tcBorders>
              <w:top w:val="single" w:sz="8" w:space="0" w:color="000000"/>
              <w:left w:val="single" w:sz="8" w:space="0" w:color="000000"/>
              <w:bottom w:val="single" w:sz="8" w:space="0" w:color="000000"/>
              <w:right w:val="single" w:sz="8" w:space="0" w:color="000000"/>
            </w:tcBorders>
            <w:vAlign w:val="center"/>
          </w:tcPr>
          <w:p w14:paraId="39CF9A69" w14:textId="77777777" w:rsidR="00F70974" w:rsidRPr="00F70974" w:rsidRDefault="00F70974" w:rsidP="001037EC">
            <w:pPr>
              <w:spacing w:after="150"/>
              <w:rPr>
                <w:rFonts w:ascii="Arial" w:hAnsi="Arial" w:cs="Arial"/>
              </w:rPr>
            </w:pPr>
            <w:r w:rsidRPr="00F70974">
              <w:rPr>
                <w:rFonts w:ascii="Arial" w:hAnsi="Arial" w:cs="Arial"/>
                <w:color w:val="000000"/>
              </w:rPr>
              <w:t>7608126.73</w:t>
            </w:r>
          </w:p>
        </w:tc>
        <w:tc>
          <w:tcPr>
            <w:tcW w:w="2025" w:type="dxa"/>
            <w:tcBorders>
              <w:top w:val="single" w:sz="8" w:space="0" w:color="000000"/>
              <w:left w:val="single" w:sz="8" w:space="0" w:color="000000"/>
              <w:bottom w:val="single" w:sz="8" w:space="0" w:color="000000"/>
              <w:right w:val="single" w:sz="8" w:space="0" w:color="000000"/>
            </w:tcBorders>
            <w:vAlign w:val="center"/>
          </w:tcPr>
          <w:p w14:paraId="6C637E17" w14:textId="77777777" w:rsidR="00F70974" w:rsidRPr="00F70974" w:rsidRDefault="00F70974" w:rsidP="001037EC">
            <w:pPr>
              <w:spacing w:after="150"/>
              <w:rPr>
                <w:rFonts w:ascii="Arial" w:hAnsi="Arial" w:cs="Arial"/>
              </w:rPr>
            </w:pPr>
            <w:r w:rsidRPr="00F70974">
              <w:rPr>
                <w:rFonts w:ascii="Arial" w:hAnsi="Arial" w:cs="Arial"/>
                <w:color w:val="000000"/>
              </w:rPr>
              <w:t>4733765.83</w:t>
            </w:r>
          </w:p>
        </w:tc>
        <w:tc>
          <w:tcPr>
            <w:tcW w:w="717" w:type="dxa"/>
            <w:tcBorders>
              <w:top w:val="single" w:sz="8" w:space="0" w:color="000000"/>
              <w:left w:val="single" w:sz="8" w:space="0" w:color="000000"/>
              <w:bottom w:val="single" w:sz="8" w:space="0" w:color="000000"/>
              <w:right w:val="single" w:sz="8" w:space="0" w:color="000000"/>
            </w:tcBorders>
            <w:vAlign w:val="center"/>
          </w:tcPr>
          <w:p w14:paraId="3FE9314A" w14:textId="77777777" w:rsidR="00F70974" w:rsidRPr="00F70974" w:rsidRDefault="00F70974" w:rsidP="001037EC">
            <w:pPr>
              <w:spacing w:after="150"/>
              <w:rPr>
                <w:rFonts w:ascii="Arial" w:hAnsi="Arial" w:cs="Arial"/>
              </w:rPr>
            </w:pPr>
            <w:r w:rsidRPr="00F70974">
              <w:rPr>
                <w:rFonts w:ascii="Arial" w:hAnsi="Arial" w:cs="Arial"/>
                <w:b/>
                <w:color w:val="000000"/>
              </w:rPr>
              <w:t>381</w:t>
            </w:r>
          </w:p>
        </w:tc>
        <w:tc>
          <w:tcPr>
            <w:tcW w:w="2025" w:type="dxa"/>
            <w:tcBorders>
              <w:top w:val="single" w:sz="8" w:space="0" w:color="000000"/>
              <w:left w:val="single" w:sz="8" w:space="0" w:color="000000"/>
              <w:bottom w:val="single" w:sz="8" w:space="0" w:color="000000"/>
              <w:right w:val="single" w:sz="8" w:space="0" w:color="000000"/>
            </w:tcBorders>
            <w:vAlign w:val="center"/>
          </w:tcPr>
          <w:p w14:paraId="7014C450" w14:textId="77777777" w:rsidR="00F70974" w:rsidRPr="00F70974" w:rsidRDefault="00F70974" w:rsidP="001037EC">
            <w:pPr>
              <w:spacing w:after="150"/>
              <w:rPr>
                <w:rFonts w:ascii="Arial" w:hAnsi="Arial" w:cs="Arial"/>
              </w:rPr>
            </w:pPr>
            <w:r w:rsidRPr="00F70974">
              <w:rPr>
                <w:rFonts w:ascii="Arial" w:hAnsi="Arial" w:cs="Arial"/>
                <w:color w:val="000000"/>
              </w:rPr>
              <w:t>7607588.72</w:t>
            </w:r>
          </w:p>
        </w:tc>
        <w:tc>
          <w:tcPr>
            <w:tcW w:w="2026" w:type="dxa"/>
            <w:tcBorders>
              <w:top w:val="single" w:sz="8" w:space="0" w:color="000000"/>
              <w:left w:val="single" w:sz="8" w:space="0" w:color="000000"/>
              <w:bottom w:val="single" w:sz="8" w:space="0" w:color="000000"/>
              <w:right w:val="single" w:sz="8" w:space="0" w:color="000000"/>
            </w:tcBorders>
            <w:vAlign w:val="center"/>
          </w:tcPr>
          <w:p w14:paraId="67BC287F" w14:textId="77777777" w:rsidR="00F70974" w:rsidRPr="00F70974" w:rsidRDefault="00F70974" w:rsidP="001037EC">
            <w:pPr>
              <w:spacing w:after="150"/>
              <w:rPr>
                <w:rFonts w:ascii="Arial" w:hAnsi="Arial" w:cs="Arial"/>
              </w:rPr>
            </w:pPr>
            <w:r w:rsidRPr="00F70974">
              <w:rPr>
                <w:rFonts w:ascii="Arial" w:hAnsi="Arial" w:cs="Arial"/>
                <w:color w:val="000000"/>
              </w:rPr>
              <w:t>4732466.60</w:t>
            </w:r>
          </w:p>
        </w:tc>
      </w:tr>
      <w:tr w:rsidR="00F70974" w:rsidRPr="00F70974" w14:paraId="68AD061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889C9CC" w14:textId="77777777" w:rsidR="00F70974" w:rsidRPr="00F70974" w:rsidRDefault="00F70974" w:rsidP="001037EC">
            <w:pPr>
              <w:spacing w:after="150"/>
              <w:rPr>
                <w:rFonts w:ascii="Arial" w:hAnsi="Arial" w:cs="Arial"/>
              </w:rPr>
            </w:pPr>
            <w:r w:rsidRPr="00F70974">
              <w:rPr>
                <w:rFonts w:ascii="Arial" w:hAnsi="Arial" w:cs="Arial"/>
                <w:b/>
                <w:color w:val="000000"/>
              </w:rPr>
              <w:t>12.</w:t>
            </w:r>
          </w:p>
        </w:tc>
        <w:tc>
          <w:tcPr>
            <w:tcW w:w="2024" w:type="dxa"/>
            <w:tcBorders>
              <w:top w:val="single" w:sz="8" w:space="0" w:color="000000"/>
              <w:left w:val="single" w:sz="8" w:space="0" w:color="000000"/>
              <w:bottom w:val="single" w:sz="8" w:space="0" w:color="000000"/>
              <w:right w:val="single" w:sz="8" w:space="0" w:color="000000"/>
            </w:tcBorders>
            <w:vAlign w:val="center"/>
          </w:tcPr>
          <w:p w14:paraId="090F7DFD" w14:textId="77777777" w:rsidR="00F70974" w:rsidRPr="00F70974" w:rsidRDefault="00F70974" w:rsidP="001037EC">
            <w:pPr>
              <w:spacing w:after="150"/>
              <w:rPr>
                <w:rFonts w:ascii="Arial" w:hAnsi="Arial" w:cs="Arial"/>
              </w:rPr>
            </w:pPr>
            <w:r w:rsidRPr="00F70974">
              <w:rPr>
                <w:rFonts w:ascii="Arial" w:hAnsi="Arial" w:cs="Arial"/>
                <w:color w:val="000000"/>
              </w:rPr>
              <w:t>7608209.21</w:t>
            </w:r>
          </w:p>
        </w:tc>
        <w:tc>
          <w:tcPr>
            <w:tcW w:w="2025" w:type="dxa"/>
            <w:tcBorders>
              <w:top w:val="single" w:sz="8" w:space="0" w:color="000000"/>
              <w:left w:val="single" w:sz="8" w:space="0" w:color="000000"/>
              <w:bottom w:val="single" w:sz="8" w:space="0" w:color="000000"/>
              <w:right w:val="single" w:sz="8" w:space="0" w:color="000000"/>
            </w:tcBorders>
            <w:vAlign w:val="center"/>
          </w:tcPr>
          <w:p w14:paraId="32611573" w14:textId="77777777" w:rsidR="00F70974" w:rsidRPr="00F70974" w:rsidRDefault="00F70974" w:rsidP="001037EC">
            <w:pPr>
              <w:spacing w:after="150"/>
              <w:rPr>
                <w:rFonts w:ascii="Arial" w:hAnsi="Arial" w:cs="Arial"/>
              </w:rPr>
            </w:pPr>
            <w:r w:rsidRPr="00F70974">
              <w:rPr>
                <w:rFonts w:ascii="Arial" w:hAnsi="Arial" w:cs="Arial"/>
                <w:color w:val="000000"/>
              </w:rPr>
              <w:t>4733201.06</w:t>
            </w:r>
          </w:p>
        </w:tc>
        <w:tc>
          <w:tcPr>
            <w:tcW w:w="716" w:type="dxa"/>
            <w:tcBorders>
              <w:top w:val="single" w:sz="8" w:space="0" w:color="000000"/>
              <w:left w:val="single" w:sz="8" w:space="0" w:color="000000"/>
              <w:bottom w:val="single" w:sz="8" w:space="0" w:color="000000"/>
              <w:right w:val="single" w:sz="8" w:space="0" w:color="000000"/>
            </w:tcBorders>
            <w:vAlign w:val="center"/>
          </w:tcPr>
          <w:p w14:paraId="51809BA4" w14:textId="77777777" w:rsidR="00F70974" w:rsidRPr="00F70974" w:rsidRDefault="00F70974" w:rsidP="001037EC">
            <w:pPr>
              <w:spacing w:after="150"/>
              <w:rPr>
                <w:rFonts w:ascii="Arial" w:hAnsi="Arial" w:cs="Arial"/>
              </w:rPr>
            </w:pPr>
            <w:r w:rsidRPr="00F70974">
              <w:rPr>
                <w:rFonts w:ascii="Arial" w:hAnsi="Arial" w:cs="Arial"/>
                <w:b/>
                <w:color w:val="000000"/>
              </w:rPr>
              <w:t>197</w:t>
            </w:r>
          </w:p>
        </w:tc>
        <w:tc>
          <w:tcPr>
            <w:tcW w:w="2025" w:type="dxa"/>
            <w:tcBorders>
              <w:top w:val="single" w:sz="8" w:space="0" w:color="000000"/>
              <w:left w:val="single" w:sz="8" w:space="0" w:color="000000"/>
              <w:bottom w:val="single" w:sz="8" w:space="0" w:color="000000"/>
              <w:right w:val="single" w:sz="8" w:space="0" w:color="000000"/>
            </w:tcBorders>
            <w:vAlign w:val="center"/>
          </w:tcPr>
          <w:p w14:paraId="4DDFCBA1" w14:textId="77777777" w:rsidR="00F70974" w:rsidRPr="00F70974" w:rsidRDefault="00F70974" w:rsidP="001037EC">
            <w:pPr>
              <w:spacing w:after="150"/>
              <w:rPr>
                <w:rFonts w:ascii="Arial" w:hAnsi="Arial" w:cs="Arial"/>
              </w:rPr>
            </w:pPr>
            <w:r w:rsidRPr="00F70974">
              <w:rPr>
                <w:rFonts w:ascii="Arial" w:hAnsi="Arial" w:cs="Arial"/>
                <w:color w:val="000000"/>
              </w:rPr>
              <w:t>7608130.87</w:t>
            </w:r>
          </w:p>
        </w:tc>
        <w:tc>
          <w:tcPr>
            <w:tcW w:w="2025" w:type="dxa"/>
            <w:tcBorders>
              <w:top w:val="single" w:sz="8" w:space="0" w:color="000000"/>
              <w:left w:val="single" w:sz="8" w:space="0" w:color="000000"/>
              <w:bottom w:val="single" w:sz="8" w:space="0" w:color="000000"/>
              <w:right w:val="single" w:sz="8" w:space="0" w:color="000000"/>
            </w:tcBorders>
            <w:vAlign w:val="center"/>
          </w:tcPr>
          <w:p w14:paraId="1D93AC4B" w14:textId="77777777" w:rsidR="00F70974" w:rsidRPr="00F70974" w:rsidRDefault="00F70974" w:rsidP="001037EC">
            <w:pPr>
              <w:spacing w:after="150"/>
              <w:rPr>
                <w:rFonts w:ascii="Arial" w:hAnsi="Arial" w:cs="Arial"/>
              </w:rPr>
            </w:pPr>
            <w:r w:rsidRPr="00F70974">
              <w:rPr>
                <w:rFonts w:ascii="Arial" w:hAnsi="Arial" w:cs="Arial"/>
                <w:color w:val="000000"/>
              </w:rPr>
              <w:t>4733760.61</w:t>
            </w:r>
          </w:p>
        </w:tc>
        <w:tc>
          <w:tcPr>
            <w:tcW w:w="717" w:type="dxa"/>
            <w:tcBorders>
              <w:top w:val="single" w:sz="8" w:space="0" w:color="000000"/>
              <w:left w:val="single" w:sz="8" w:space="0" w:color="000000"/>
              <w:bottom w:val="single" w:sz="8" w:space="0" w:color="000000"/>
              <w:right w:val="single" w:sz="8" w:space="0" w:color="000000"/>
            </w:tcBorders>
            <w:vAlign w:val="center"/>
          </w:tcPr>
          <w:p w14:paraId="454573B1" w14:textId="77777777" w:rsidR="00F70974" w:rsidRPr="00F70974" w:rsidRDefault="00F70974" w:rsidP="001037EC">
            <w:pPr>
              <w:spacing w:after="150"/>
              <w:rPr>
                <w:rFonts w:ascii="Arial" w:hAnsi="Arial" w:cs="Arial"/>
              </w:rPr>
            </w:pPr>
            <w:r w:rsidRPr="00F70974">
              <w:rPr>
                <w:rFonts w:ascii="Arial" w:hAnsi="Arial" w:cs="Arial"/>
                <w:b/>
                <w:color w:val="000000"/>
              </w:rPr>
              <w:t>382</w:t>
            </w:r>
          </w:p>
        </w:tc>
        <w:tc>
          <w:tcPr>
            <w:tcW w:w="2025" w:type="dxa"/>
            <w:tcBorders>
              <w:top w:val="single" w:sz="8" w:space="0" w:color="000000"/>
              <w:left w:val="single" w:sz="8" w:space="0" w:color="000000"/>
              <w:bottom w:val="single" w:sz="8" w:space="0" w:color="000000"/>
              <w:right w:val="single" w:sz="8" w:space="0" w:color="000000"/>
            </w:tcBorders>
            <w:vAlign w:val="center"/>
          </w:tcPr>
          <w:p w14:paraId="14741ADB" w14:textId="77777777" w:rsidR="00F70974" w:rsidRPr="00F70974" w:rsidRDefault="00F70974" w:rsidP="001037EC">
            <w:pPr>
              <w:spacing w:after="150"/>
              <w:rPr>
                <w:rFonts w:ascii="Arial" w:hAnsi="Arial" w:cs="Arial"/>
              </w:rPr>
            </w:pPr>
            <w:r w:rsidRPr="00F70974">
              <w:rPr>
                <w:rFonts w:ascii="Arial" w:hAnsi="Arial" w:cs="Arial"/>
                <w:color w:val="000000"/>
              </w:rPr>
              <w:t>7607585.65</w:t>
            </w:r>
          </w:p>
        </w:tc>
        <w:tc>
          <w:tcPr>
            <w:tcW w:w="2026" w:type="dxa"/>
            <w:tcBorders>
              <w:top w:val="single" w:sz="8" w:space="0" w:color="000000"/>
              <w:left w:val="single" w:sz="8" w:space="0" w:color="000000"/>
              <w:bottom w:val="single" w:sz="8" w:space="0" w:color="000000"/>
              <w:right w:val="single" w:sz="8" w:space="0" w:color="000000"/>
            </w:tcBorders>
            <w:vAlign w:val="center"/>
          </w:tcPr>
          <w:p w14:paraId="4536F6F6" w14:textId="77777777" w:rsidR="00F70974" w:rsidRPr="00F70974" w:rsidRDefault="00F70974" w:rsidP="001037EC">
            <w:pPr>
              <w:spacing w:after="150"/>
              <w:rPr>
                <w:rFonts w:ascii="Arial" w:hAnsi="Arial" w:cs="Arial"/>
              </w:rPr>
            </w:pPr>
            <w:r w:rsidRPr="00F70974">
              <w:rPr>
                <w:rFonts w:ascii="Arial" w:hAnsi="Arial" w:cs="Arial"/>
                <w:color w:val="000000"/>
              </w:rPr>
              <w:t>4732459.44</w:t>
            </w:r>
          </w:p>
        </w:tc>
      </w:tr>
      <w:tr w:rsidR="00F70974" w:rsidRPr="00F70974" w14:paraId="6B1C543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0CEBE0D" w14:textId="77777777" w:rsidR="00F70974" w:rsidRPr="00F70974" w:rsidRDefault="00F70974" w:rsidP="001037EC">
            <w:pPr>
              <w:spacing w:after="150"/>
              <w:rPr>
                <w:rFonts w:ascii="Arial" w:hAnsi="Arial" w:cs="Arial"/>
              </w:rPr>
            </w:pPr>
            <w:r w:rsidRPr="00F70974">
              <w:rPr>
                <w:rFonts w:ascii="Arial" w:hAnsi="Arial" w:cs="Arial"/>
                <w:b/>
                <w:color w:val="000000"/>
              </w:rPr>
              <w:t>13.</w:t>
            </w:r>
          </w:p>
        </w:tc>
        <w:tc>
          <w:tcPr>
            <w:tcW w:w="2024" w:type="dxa"/>
            <w:tcBorders>
              <w:top w:val="single" w:sz="8" w:space="0" w:color="000000"/>
              <w:left w:val="single" w:sz="8" w:space="0" w:color="000000"/>
              <w:bottom w:val="single" w:sz="8" w:space="0" w:color="000000"/>
              <w:right w:val="single" w:sz="8" w:space="0" w:color="000000"/>
            </w:tcBorders>
            <w:vAlign w:val="center"/>
          </w:tcPr>
          <w:p w14:paraId="265DC693" w14:textId="77777777" w:rsidR="00F70974" w:rsidRPr="00F70974" w:rsidRDefault="00F70974" w:rsidP="001037EC">
            <w:pPr>
              <w:spacing w:after="150"/>
              <w:rPr>
                <w:rFonts w:ascii="Arial" w:hAnsi="Arial" w:cs="Arial"/>
              </w:rPr>
            </w:pPr>
            <w:r w:rsidRPr="00F70974">
              <w:rPr>
                <w:rFonts w:ascii="Arial" w:hAnsi="Arial" w:cs="Arial"/>
                <w:color w:val="000000"/>
              </w:rPr>
              <w:t>7608212.57</w:t>
            </w:r>
          </w:p>
        </w:tc>
        <w:tc>
          <w:tcPr>
            <w:tcW w:w="2025" w:type="dxa"/>
            <w:tcBorders>
              <w:top w:val="single" w:sz="8" w:space="0" w:color="000000"/>
              <w:left w:val="single" w:sz="8" w:space="0" w:color="000000"/>
              <w:bottom w:val="single" w:sz="8" w:space="0" w:color="000000"/>
              <w:right w:val="single" w:sz="8" w:space="0" w:color="000000"/>
            </w:tcBorders>
            <w:vAlign w:val="center"/>
          </w:tcPr>
          <w:p w14:paraId="7697C4AC" w14:textId="77777777" w:rsidR="00F70974" w:rsidRPr="00F70974" w:rsidRDefault="00F70974" w:rsidP="001037EC">
            <w:pPr>
              <w:spacing w:after="150"/>
              <w:rPr>
                <w:rFonts w:ascii="Arial" w:hAnsi="Arial" w:cs="Arial"/>
              </w:rPr>
            </w:pPr>
            <w:r w:rsidRPr="00F70974">
              <w:rPr>
                <w:rFonts w:ascii="Arial" w:hAnsi="Arial" w:cs="Arial"/>
                <w:color w:val="000000"/>
              </w:rPr>
              <w:t>4733219.56</w:t>
            </w:r>
          </w:p>
        </w:tc>
        <w:tc>
          <w:tcPr>
            <w:tcW w:w="716" w:type="dxa"/>
            <w:tcBorders>
              <w:top w:val="single" w:sz="8" w:space="0" w:color="000000"/>
              <w:left w:val="single" w:sz="8" w:space="0" w:color="000000"/>
              <w:bottom w:val="single" w:sz="8" w:space="0" w:color="000000"/>
              <w:right w:val="single" w:sz="8" w:space="0" w:color="000000"/>
            </w:tcBorders>
            <w:vAlign w:val="center"/>
          </w:tcPr>
          <w:p w14:paraId="3761016E" w14:textId="77777777" w:rsidR="00F70974" w:rsidRPr="00F70974" w:rsidRDefault="00F70974" w:rsidP="001037EC">
            <w:pPr>
              <w:spacing w:after="150"/>
              <w:rPr>
                <w:rFonts w:ascii="Arial" w:hAnsi="Arial" w:cs="Arial"/>
              </w:rPr>
            </w:pPr>
            <w:r w:rsidRPr="00F70974">
              <w:rPr>
                <w:rFonts w:ascii="Arial" w:hAnsi="Arial" w:cs="Arial"/>
                <w:b/>
                <w:color w:val="000000"/>
              </w:rPr>
              <w:t>198</w:t>
            </w:r>
          </w:p>
        </w:tc>
        <w:tc>
          <w:tcPr>
            <w:tcW w:w="2025" w:type="dxa"/>
            <w:tcBorders>
              <w:top w:val="single" w:sz="8" w:space="0" w:color="000000"/>
              <w:left w:val="single" w:sz="8" w:space="0" w:color="000000"/>
              <w:bottom w:val="single" w:sz="8" w:space="0" w:color="000000"/>
              <w:right w:val="single" w:sz="8" w:space="0" w:color="000000"/>
            </w:tcBorders>
            <w:vAlign w:val="center"/>
          </w:tcPr>
          <w:p w14:paraId="1F80B80C" w14:textId="77777777" w:rsidR="00F70974" w:rsidRPr="00F70974" w:rsidRDefault="00F70974" w:rsidP="001037EC">
            <w:pPr>
              <w:spacing w:after="150"/>
              <w:rPr>
                <w:rFonts w:ascii="Arial" w:hAnsi="Arial" w:cs="Arial"/>
              </w:rPr>
            </w:pPr>
            <w:r w:rsidRPr="00F70974">
              <w:rPr>
                <w:rFonts w:ascii="Arial" w:hAnsi="Arial" w:cs="Arial"/>
                <w:color w:val="000000"/>
              </w:rPr>
              <w:t>7608134.06</w:t>
            </w:r>
          </w:p>
        </w:tc>
        <w:tc>
          <w:tcPr>
            <w:tcW w:w="2025" w:type="dxa"/>
            <w:tcBorders>
              <w:top w:val="single" w:sz="8" w:space="0" w:color="000000"/>
              <w:left w:val="single" w:sz="8" w:space="0" w:color="000000"/>
              <w:bottom w:val="single" w:sz="8" w:space="0" w:color="000000"/>
              <w:right w:val="single" w:sz="8" w:space="0" w:color="000000"/>
            </w:tcBorders>
            <w:vAlign w:val="center"/>
          </w:tcPr>
          <w:p w14:paraId="28216B18" w14:textId="77777777" w:rsidR="00F70974" w:rsidRPr="00F70974" w:rsidRDefault="00F70974" w:rsidP="001037EC">
            <w:pPr>
              <w:spacing w:after="150"/>
              <w:rPr>
                <w:rFonts w:ascii="Arial" w:hAnsi="Arial" w:cs="Arial"/>
              </w:rPr>
            </w:pPr>
            <w:r w:rsidRPr="00F70974">
              <w:rPr>
                <w:rFonts w:ascii="Arial" w:hAnsi="Arial" w:cs="Arial"/>
                <w:color w:val="000000"/>
              </w:rPr>
              <w:t>4733757.42</w:t>
            </w:r>
          </w:p>
        </w:tc>
        <w:tc>
          <w:tcPr>
            <w:tcW w:w="717" w:type="dxa"/>
            <w:tcBorders>
              <w:top w:val="single" w:sz="8" w:space="0" w:color="000000"/>
              <w:left w:val="single" w:sz="8" w:space="0" w:color="000000"/>
              <w:bottom w:val="single" w:sz="8" w:space="0" w:color="000000"/>
              <w:right w:val="single" w:sz="8" w:space="0" w:color="000000"/>
            </w:tcBorders>
            <w:vAlign w:val="center"/>
          </w:tcPr>
          <w:p w14:paraId="25163D2E" w14:textId="77777777" w:rsidR="00F70974" w:rsidRPr="00F70974" w:rsidRDefault="00F70974" w:rsidP="001037EC">
            <w:pPr>
              <w:spacing w:after="150"/>
              <w:rPr>
                <w:rFonts w:ascii="Arial" w:hAnsi="Arial" w:cs="Arial"/>
              </w:rPr>
            </w:pPr>
            <w:r w:rsidRPr="00F70974">
              <w:rPr>
                <w:rFonts w:ascii="Arial" w:hAnsi="Arial" w:cs="Arial"/>
                <w:b/>
                <w:color w:val="000000"/>
              </w:rPr>
              <w:t>383</w:t>
            </w:r>
          </w:p>
        </w:tc>
        <w:tc>
          <w:tcPr>
            <w:tcW w:w="2025" w:type="dxa"/>
            <w:tcBorders>
              <w:top w:val="single" w:sz="8" w:space="0" w:color="000000"/>
              <w:left w:val="single" w:sz="8" w:space="0" w:color="000000"/>
              <w:bottom w:val="single" w:sz="8" w:space="0" w:color="000000"/>
              <w:right w:val="single" w:sz="8" w:space="0" w:color="000000"/>
            </w:tcBorders>
            <w:vAlign w:val="center"/>
          </w:tcPr>
          <w:p w14:paraId="6135CFCC" w14:textId="77777777" w:rsidR="00F70974" w:rsidRPr="00F70974" w:rsidRDefault="00F70974" w:rsidP="001037EC">
            <w:pPr>
              <w:spacing w:after="150"/>
              <w:rPr>
                <w:rFonts w:ascii="Arial" w:hAnsi="Arial" w:cs="Arial"/>
              </w:rPr>
            </w:pPr>
            <w:r w:rsidRPr="00F70974">
              <w:rPr>
                <w:rFonts w:ascii="Arial" w:hAnsi="Arial" w:cs="Arial"/>
                <w:color w:val="000000"/>
              </w:rPr>
              <w:t>7607582.07</w:t>
            </w:r>
          </w:p>
        </w:tc>
        <w:tc>
          <w:tcPr>
            <w:tcW w:w="2026" w:type="dxa"/>
            <w:tcBorders>
              <w:top w:val="single" w:sz="8" w:space="0" w:color="000000"/>
              <w:left w:val="single" w:sz="8" w:space="0" w:color="000000"/>
              <w:bottom w:val="single" w:sz="8" w:space="0" w:color="000000"/>
              <w:right w:val="single" w:sz="8" w:space="0" w:color="000000"/>
            </w:tcBorders>
            <w:vAlign w:val="center"/>
          </w:tcPr>
          <w:p w14:paraId="6871A6E3" w14:textId="77777777" w:rsidR="00F70974" w:rsidRPr="00F70974" w:rsidRDefault="00F70974" w:rsidP="001037EC">
            <w:pPr>
              <w:spacing w:after="150"/>
              <w:rPr>
                <w:rFonts w:ascii="Arial" w:hAnsi="Arial" w:cs="Arial"/>
              </w:rPr>
            </w:pPr>
            <w:r w:rsidRPr="00F70974">
              <w:rPr>
                <w:rFonts w:ascii="Arial" w:hAnsi="Arial" w:cs="Arial"/>
                <w:color w:val="000000"/>
              </w:rPr>
              <w:t>4732457.27</w:t>
            </w:r>
          </w:p>
        </w:tc>
      </w:tr>
      <w:tr w:rsidR="00F70974" w:rsidRPr="00F70974" w14:paraId="0684439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8D89914" w14:textId="77777777" w:rsidR="00F70974" w:rsidRPr="00F70974" w:rsidRDefault="00F70974" w:rsidP="001037EC">
            <w:pPr>
              <w:spacing w:after="150"/>
              <w:rPr>
                <w:rFonts w:ascii="Arial" w:hAnsi="Arial" w:cs="Arial"/>
              </w:rPr>
            </w:pPr>
            <w:r w:rsidRPr="00F70974">
              <w:rPr>
                <w:rFonts w:ascii="Arial" w:hAnsi="Arial" w:cs="Arial"/>
                <w:b/>
                <w:color w:val="000000"/>
              </w:rPr>
              <w:t>14.</w:t>
            </w:r>
          </w:p>
        </w:tc>
        <w:tc>
          <w:tcPr>
            <w:tcW w:w="2024" w:type="dxa"/>
            <w:tcBorders>
              <w:top w:val="single" w:sz="8" w:space="0" w:color="000000"/>
              <w:left w:val="single" w:sz="8" w:space="0" w:color="000000"/>
              <w:bottom w:val="single" w:sz="8" w:space="0" w:color="000000"/>
              <w:right w:val="single" w:sz="8" w:space="0" w:color="000000"/>
            </w:tcBorders>
            <w:vAlign w:val="center"/>
          </w:tcPr>
          <w:p w14:paraId="687563EA" w14:textId="77777777" w:rsidR="00F70974" w:rsidRPr="00F70974" w:rsidRDefault="00F70974" w:rsidP="001037EC">
            <w:pPr>
              <w:spacing w:after="150"/>
              <w:rPr>
                <w:rFonts w:ascii="Arial" w:hAnsi="Arial" w:cs="Arial"/>
              </w:rPr>
            </w:pPr>
            <w:r w:rsidRPr="00F70974">
              <w:rPr>
                <w:rFonts w:ascii="Arial" w:hAnsi="Arial" w:cs="Arial"/>
                <w:color w:val="000000"/>
              </w:rPr>
              <w:t>7608228.20</w:t>
            </w:r>
          </w:p>
        </w:tc>
        <w:tc>
          <w:tcPr>
            <w:tcW w:w="2025" w:type="dxa"/>
            <w:tcBorders>
              <w:top w:val="single" w:sz="8" w:space="0" w:color="000000"/>
              <w:left w:val="single" w:sz="8" w:space="0" w:color="000000"/>
              <w:bottom w:val="single" w:sz="8" w:space="0" w:color="000000"/>
              <w:right w:val="single" w:sz="8" w:space="0" w:color="000000"/>
            </w:tcBorders>
            <w:vAlign w:val="center"/>
          </w:tcPr>
          <w:p w14:paraId="7A86E511" w14:textId="77777777" w:rsidR="00F70974" w:rsidRPr="00F70974" w:rsidRDefault="00F70974" w:rsidP="001037EC">
            <w:pPr>
              <w:spacing w:after="150"/>
              <w:rPr>
                <w:rFonts w:ascii="Arial" w:hAnsi="Arial" w:cs="Arial"/>
              </w:rPr>
            </w:pPr>
            <w:r w:rsidRPr="00F70974">
              <w:rPr>
                <w:rFonts w:ascii="Arial" w:hAnsi="Arial" w:cs="Arial"/>
                <w:color w:val="000000"/>
              </w:rPr>
              <w:t>4733215.83</w:t>
            </w:r>
          </w:p>
        </w:tc>
        <w:tc>
          <w:tcPr>
            <w:tcW w:w="716" w:type="dxa"/>
            <w:tcBorders>
              <w:top w:val="single" w:sz="8" w:space="0" w:color="000000"/>
              <w:left w:val="single" w:sz="8" w:space="0" w:color="000000"/>
              <w:bottom w:val="single" w:sz="8" w:space="0" w:color="000000"/>
              <w:right w:val="single" w:sz="8" w:space="0" w:color="000000"/>
            </w:tcBorders>
            <w:vAlign w:val="center"/>
          </w:tcPr>
          <w:p w14:paraId="240EADF2" w14:textId="77777777" w:rsidR="00F70974" w:rsidRPr="00F70974" w:rsidRDefault="00F70974" w:rsidP="001037EC">
            <w:pPr>
              <w:spacing w:after="150"/>
              <w:rPr>
                <w:rFonts w:ascii="Arial" w:hAnsi="Arial" w:cs="Arial"/>
              </w:rPr>
            </w:pPr>
            <w:r w:rsidRPr="00F70974">
              <w:rPr>
                <w:rFonts w:ascii="Arial" w:hAnsi="Arial" w:cs="Arial"/>
                <w:b/>
                <w:color w:val="000000"/>
              </w:rPr>
              <w:t>199</w:t>
            </w:r>
          </w:p>
        </w:tc>
        <w:tc>
          <w:tcPr>
            <w:tcW w:w="2025" w:type="dxa"/>
            <w:tcBorders>
              <w:top w:val="single" w:sz="8" w:space="0" w:color="000000"/>
              <w:left w:val="single" w:sz="8" w:space="0" w:color="000000"/>
              <w:bottom w:val="single" w:sz="8" w:space="0" w:color="000000"/>
              <w:right w:val="single" w:sz="8" w:space="0" w:color="000000"/>
            </w:tcBorders>
            <w:vAlign w:val="center"/>
          </w:tcPr>
          <w:p w14:paraId="6233DEA0" w14:textId="77777777" w:rsidR="00F70974" w:rsidRPr="00F70974" w:rsidRDefault="00F70974" w:rsidP="001037EC">
            <w:pPr>
              <w:spacing w:after="150"/>
              <w:rPr>
                <w:rFonts w:ascii="Arial" w:hAnsi="Arial" w:cs="Arial"/>
              </w:rPr>
            </w:pPr>
            <w:r w:rsidRPr="00F70974">
              <w:rPr>
                <w:rFonts w:ascii="Arial" w:hAnsi="Arial" w:cs="Arial"/>
                <w:color w:val="000000"/>
              </w:rPr>
              <w:t>7608139.64</w:t>
            </w:r>
          </w:p>
        </w:tc>
        <w:tc>
          <w:tcPr>
            <w:tcW w:w="2025" w:type="dxa"/>
            <w:tcBorders>
              <w:top w:val="single" w:sz="8" w:space="0" w:color="000000"/>
              <w:left w:val="single" w:sz="8" w:space="0" w:color="000000"/>
              <w:bottom w:val="single" w:sz="8" w:space="0" w:color="000000"/>
              <w:right w:val="single" w:sz="8" w:space="0" w:color="000000"/>
            </w:tcBorders>
            <w:vAlign w:val="center"/>
          </w:tcPr>
          <w:p w14:paraId="7AF0856D" w14:textId="77777777" w:rsidR="00F70974" w:rsidRPr="00F70974" w:rsidRDefault="00F70974" w:rsidP="001037EC">
            <w:pPr>
              <w:spacing w:after="150"/>
              <w:rPr>
                <w:rFonts w:ascii="Arial" w:hAnsi="Arial" w:cs="Arial"/>
              </w:rPr>
            </w:pPr>
            <w:r w:rsidRPr="00F70974">
              <w:rPr>
                <w:rFonts w:ascii="Arial" w:hAnsi="Arial" w:cs="Arial"/>
                <w:color w:val="000000"/>
              </w:rPr>
              <w:t>4733751.98</w:t>
            </w:r>
          </w:p>
        </w:tc>
        <w:tc>
          <w:tcPr>
            <w:tcW w:w="717" w:type="dxa"/>
            <w:tcBorders>
              <w:top w:val="single" w:sz="8" w:space="0" w:color="000000"/>
              <w:left w:val="single" w:sz="8" w:space="0" w:color="000000"/>
              <w:bottom w:val="single" w:sz="8" w:space="0" w:color="000000"/>
              <w:right w:val="single" w:sz="8" w:space="0" w:color="000000"/>
            </w:tcBorders>
            <w:vAlign w:val="center"/>
          </w:tcPr>
          <w:p w14:paraId="783B969D" w14:textId="77777777" w:rsidR="00F70974" w:rsidRPr="00F70974" w:rsidRDefault="00F70974" w:rsidP="001037EC">
            <w:pPr>
              <w:spacing w:after="150"/>
              <w:rPr>
                <w:rFonts w:ascii="Arial" w:hAnsi="Arial" w:cs="Arial"/>
              </w:rPr>
            </w:pPr>
            <w:r w:rsidRPr="00F70974">
              <w:rPr>
                <w:rFonts w:ascii="Arial" w:hAnsi="Arial" w:cs="Arial"/>
                <w:b/>
                <w:color w:val="000000"/>
              </w:rPr>
              <w:t>384</w:t>
            </w:r>
          </w:p>
        </w:tc>
        <w:tc>
          <w:tcPr>
            <w:tcW w:w="2025" w:type="dxa"/>
            <w:tcBorders>
              <w:top w:val="single" w:sz="8" w:space="0" w:color="000000"/>
              <w:left w:val="single" w:sz="8" w:space="0" w:color="000000"/>
              <w:bottom w:val="single" w:sz="8" w:space="0" w:color="000000"/>
              <w:right w:val="single" w:sz="8" w:space="0" w:color="000000"/>
            </w:tcBorders>
            <w:vAlign w:val="center"/>
          </w:tcPr>
          <w:p w14:paraId="210DF428" w14:textId="77777777" w:rsidR="00F70974" w:rsidRPr="00F70974" w:rsidRDefault="00F70974" w:rsidP="001037EC">
            <w:pPr>
              <w:spacing w:after="150"/>
              <w:rPr>
                <w:rFonts w:ascii="Arial" w:hAnsi="Arial" w:cs="Arial"/>
              </w:rPr>
            </w:pPr>
            <w:r w:rsidRPr="00F70974">
              <w:rPr>
                <w:rFonts w:ascii="Arial" w:hAnsi="Arial" w:cs="Arial"/>
                <w:color w:val="000000"/>
              </w:rPr>
              <w:t>7607578.49</w:t>
            </w:r>
          </w:p>
        </w:tc>
        <w:tc>
          <w:tcPr>
            <w:tcW w:w="2026" w:type="dxa"/>
            <w:tcBorders>
              <w:top w:val="single" w:sz="8" w:space="0" w:color="000000"/>
              <w:left w:val="single" w:sz="8" w:space="0" w:color="000000"/>
              <w:bottom w:val="single" w:sz="8" w:space="0" w:color="000000"/>
              <w:right w:val="single" w:sz="8" w:space="0" w:color="000000"/>
            </w:tcBorders>
            <w:vAlign w:val="center"/>
          </w:tcPr>
          <w:p w14:paraId="2F5C6465" w14:textId="77777777" w:rsidR="00F70974" w:rsidRPr="00F70974" w:rsidRDefault="00F70974" w:rsidP="001037EC">
            <w:pPr>
              <w:spacing w:after="150"/>
              <w:rPr>
                <w:rFonts w:ascii="Arial" w:hAnsi="Arial" w:cs="Arial"/>
              </w:rPr>
            </w:pPr>
            <w:r w:rsidRPr="00F70974">
              <w:rPr>
                <w:rFonts w:ascii="Arial" w:hAnsi="Arial" w:cs="Arial"/>
                <w:color w:val="000000"/>
              </w:rPr>
              <w:t>4732455.48</w:t>
            </w:r>
          </w:p>
        </w:tc>
      </w:tr>
      <w:tr w:rsidR="00F70974" w:rsidRPr="00F70974" w14:paraId="2C66448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B20F974" w14:textId="77777777" w:rsidR="00F70974" w:rsidRPr="00F70974" w:rsidRDefault="00F70974" w:rsidP="001037EC">
            <w:pPr>
              <w:spacing w:after="150"/>
              <w:rPr>
                <w:rFonts w:ascii="Arial" w:hAnsi="Arial" w:cs="Arial"/>
              </w:rPr>
            </w:pPr>
            <w:r w:rsidRPr="00F70974">
              <w:rPr>
                <w:rFonts w:ascii="Arial" w:hAnsi="Arial" w:cs="Arial"/>
                <w:b/>
                <w:color w:val="000000"/>
              </w:rPr>
              <w:t>15.</w:t>
            </w:r>
          </w:p>
        </w:tc>
        <w:tc>
          <w:tcPr>
            <w:tcW w:w="2024" w:type="dxa"/>
            <w:tcBorders>
              <w:top w:val="single" w:sz="8" w:space="0" w:color="000000"/>
              <w:left w:val="single" w:sz="8" w:space="0" w:color="000000"/>
              <w:bottom w:val="single" w:sz="8" w:space="0" w:color="000000"/>
              <w:right w:val="single" w:sz="8" w:space="0" w:color="000000"/>
            </w:tcBorders>
            <w:vAlign w:val="center"/>
          </w:tcPr>
          <w:p w14:paraId="5B0EA092" w14:textId="77777777" w:rsidR="00F70974" w:rsidRPr="00F70974" w:rsidRDefault="00F70974" w:rsidP="001037EC">
            <w:pPr>
              <w:spacing w:after="150"/>
              <w:rPr>
                <w:rFonts w:ascii="Arial" w:hAnsi="Arial" w:cs="Arial"/>
              </w:rPr>
            </w:pPr>
            <w:r w:rsidRPr="00F70974">
              <w:rPr>
                <w:rFonts w:ascii="Arial" w:hAnsi="Arial" w:cs="Arial"/>
                <w:color w:val="000000"/>
              </w:rPr>
              <w:t>7608238.74</w:t>
            </w:r>
          </w:p>
        </w:tc>
        <w:tc>
          <w:tcPr>
            <w:tcW w:w="2025" w:type="dxa"/>
            <w:tcBorders>
              <w:top w:val="single" w:sz="8" w:space="0" w:color="000000"/>
              <w:left w:val="single" w:sz="8" w:space="0" w:color="000000"/>
              <w:bottom w:val="single" w:sz="8" w:space="0" w:color="000000"/>
              <w:right w:val="single" w:sz="8" w:space="0" w:color="000000"/>
            </w:tcBorders>
            <w:vAlign w:val="center"/>
          </w:tcPr>
          <w:p w14:paraId="5B32DB2D" w14:textId="77777777" w:rsidR="00F70974" w:rsidRPr="00F70974" w:rsidRDefault="00F70974" w:rsidP="001037EC">
            <w:pPr>
              <w:spacing w:after="150"/>
              <w:rPr>
                <w:rFonts w:ascii="Arial" w:hAnsi="Arial" w:cs="Arial"/>
              </w:rPr>
            </w:pPr>
            <w:r w:rsidRPr="00F70974">
              <w:rPr>
                <w:rFonts w:ascii="Arial" w:hAnsi="Arial" w:cs="Arial"/>
                <w:color w:val="000000"/>
              </w:rPr>
              <w:t>4733216.88</w:t>
            </w:r>
          </w:p>
        </w:tc>
        <w:tc>
          <w:tcPr>
            <w:tcW w:w="716" w:type="dxa"/>
            <w:tcBorders>
              <w:top w:val="single" w:sz="8" w:space="0" w:color="000000"/>
              <w:left w:val="single" w:sz="8" w:space="0" w:color="000000"/>
              <w:bottom w:val="single" w:sz="8" w:space="0" w:color="000000"/>
              <w:right w:val="single" w:sz="8" w:space="0" w:color="000000"/>
            </w:tcBorders>
            <w:vAlign w:val="center"/>
          </w:tcPr>
          <w:p w14:paraId="490F3AE5" w14:textId="77777777" w:rsidR="00F70974" w:rsidRPr="00F70974" w:rsidRDefault="00F70974" w:rsidP="001037EC">
            <w:pPr>
              <w:spacing w:after="150"/>
              <w:rPr>
                <w:rFonts w:ascii="Arial" w:hAnsi="Arial" w:cs="Arial"/>
              </w:rPr>
            </w:pPr>
            <w:r w:rsidRPr="00F70974">
              <w:rPr>
                <w:rFonts w:ascii="Arial" w:hAnsi="Arial" w:cs="Arial"/>
                <w:b/>
                <w:color w:val="000000"/>
              </w:rPr>
              <w:t>200</w:t>
            </w:r>
          </w:p>
        </w:tc>
        <w:tc>
          <w:tcPr>
            <w:tcW w:w="2025" w:type="dxa"/>
            <w:tcBorders>
              <w:top w:val="single" w:sz="8" w:space="0" w:color="000000"/>
              <w:left w:val="single" w:sz="8" w:space="0" w:color="000000"/>
              <w:bottom w:val="single" w:sz="8" w:space="0" w:color="000000"/>
              <w:right w:val="single" w:sz="8" w:space="0" w:color="000000"/>
            </w:tcBorders>
            <w:vAlign w:val="center"/>
          </w:tcPr>
          <w:p w14:paraId="68532C18" w14:textId="77777777" w:rsidR="00F70974" w:rsidRPr="00F70974" w:rsidRDefault="00F70974" w:rsidP="001037EC">
            <w:pPr>
              <w:spacing w:after="150"/>
              <w:rPr>
                <w:rFonts w:ascii="Arial" w:hAnsi="Arial" w:cs="Arial"/>
              </w:rPr>
            </w:pPr>
            <w:r w:rsidRPr="00F70974">
              <w:rPr>
                <w:rFonts w:ascii="Arial" w:hAnsi="Arial" w:cs="Arial"/>
                <w:color w:val="000000"/>
              </w:rPr>
              <w:t>7608144.49</w:t>
            </w:r>
          </w:p>
        </w:tc>
        <w:tc>
          <w:tcPr>
            <w:tcW w:w="2025" w:type="dxa"/>
            <w:tcBorders>
              <w:top w:val="single" w:sz="8" w:space="0" w:color="000000"/>
              <w:left w:val="single" w:sz="8" w:space="0" w:color="000000"/>
              <w:bottom w:val="single" w:sz="8" w:space="0" w:color="000000"/>
              <w:right w:val="single" w:sz="8" w:space="0" w:color="000000"/>
            </w:tcBorders>
            <w:vAlign w:val="center"/>
          </w:tcPr>
          <w:p w14:paraId="59CF8ACE" w14:textId="77777777" w:rsidR="00F70974" w:rsidRPr="00F70974" w:rsidRDefault="00F70974" w:rsidP="001037EC">
            <w:pPr>
              <w:spacing w:after="150"/>
              <w:rPr>
                <w:rFonts w:ascii="Arial" w:hAnsi="Arial" w:cs="Arial"/>
              </w:rPr>
            </w:pPr>
            <w:r w:rsidRPr="00F70974">
              <w:rPr>
                <w:rFonts w:ascii="Arial" w:hAnsi="Arial" w:cs="Arial"/>
                <w:color w:val="000000"/>
              </w:rPr>
              <w:t>4733747.99</w:t>
            </w:r>
          </w:p>
        </w:tc>
        <w:tc>
          <w:tcPr>
            <w:tcW w:w="717" w:type="dxa"/>
            <w:tcBorders>
              <w:top w:val="single" w:sz="8" w:space="0" w:color="000000"/>
              <w:left w:val="single" w:sz="8" w:space="0" w:color="000000"/>
              <w:bottom w:val="single" w:sz="8" w:space="0" w:color="000000"/>
              <w:right w:val="single" w:sz="8" w:space="0" w:color="000000"/>
            </w:tcBorders>
            <w:vAlign w:val="center"/>
          </w:tcPr>
          <w:p w14:paraId="0A0CE4DE" w14:textId="77777777" w:rsidR="00F70974" w:rsidRPr="00F70974" w:rsidRDefault="00F70974" w:rsidP="001037EC">
            <w:pPr>
              <w:spacing w:after="150"/>
              <w:rPr>
                <w:rFonts w:ascii="Arial" w:hAnsi="Arial" w:cs="Arial"/>
              </w:rPr>
            </w:pPr>
            <w:r w:rsidRPr="00F70974">
              <w:rPr>
                <w:rFonts w:ascii="Arial" w:hAnsi="Arial" w:cs="Arial"/>
                <w:b/>
                <w:color w:val="000000"/>
              </w:rPr>
              <w:t>385</w:t>
            </w:r>
          </w:p>
        </w:tc>
        <w:tc>
          <w:tcPr>
            <w:tcW w:w="2025" w:type="dxa"/>
            <w:tcBorders>
              <w:top w:val="single" w:sz="8" w:space="0" w:color="000000"/>
              <w:left w:val="single" w:sz="8" w:space="0" w:color="000000"/>
              <w:bottom w:val="single" w:sz="8" w:space="0" w:color="000000"/>
              <w:right w:val="single" w:sz="8" w:space="0" w:color="000000"/>
            </w:tcBorders>
            <w:vAlign w:val="center"/>
          </w:tcPr>
          <w:p w14:paraId="2BB4DEEF" w14:textId="77777777" w:rsidR="00F70974" w:rsidRPr="00F70974" w:rsidRDefault="00F70974" w:rsidP="001037EC">
            <w:pPr>
              <w:spacing w:after="150"/>
              <w:rPr>
                <w:rFonts w:ascii="Arial" w:hAnsi="Arial" w:cs="Arial"/>
              </w:rPr>
            </w:pPr>
            <w:r w:rsidRPr="00F70974">
              <w:rPr>
                <w:rFonts w:ascii="Arial" w:hAnsi="Arial" w:cs="Arial"/>
                <w:color w:val="000000"/>
              </w:rPr>
              <w:t>7607575.80</w:t>
            </w:r>
          </w:p>
        </w:tc>
        <w:tc>
          <w:tcPr>
            <w:tcW w:w="2026" w:type="dxa"/>
            <w:tcBorders>
              <w:top w:val="single" w:sz="8" w:space="0" w:color="000000"/>
              <w:left w:val="single" w:sz="8" w:space="0" w:color="000000"/>
              <w:bottom w:val="single" w:sz="8" w:space="0" w:color="000000"/>
              <w:right w:val="single" w:sz="8" w:space="0" w:color="000000"/>
            </w:tcBorders>
            <w:vAlign w:val="center"/>
          </w:tcPr>
          <w:p w14:paraId="54D938D6" w14:textId="77777777" w:rsidR="00F70974" w:rsidRPr="00F70974" w:rsidRDefault="00F70974" w:rsidP="001037EC">
            <w:pPr>
              <w:spacing w:after="150"/>
              <w:rPr>
                <w:rFonts w:ascii="Arial" w:hAnsi="Arial" w:cs="Arial"/>
              </w:rPr>
            </w:pPr>
            <w:r w:rsidRPr="00F70974">
              <w:rPr>
                <w:rFonts w:ascii="Arial" w:hAnsi="Arial" w:cs="Arial"/>
                <w:color w:val="000000"/>
              </w:rPr>
              <w:t>4732452.79</w:t>
            </w:r>
          </w:p>
        </w:tc>
      </w:tr>
      <w:tr w:rsidR="00F70974" w:rsidRPr="00F70974" w14:paraId="043FF37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A60DB1E" w14:textId="77777777" w:rsidR="00F70974" w:rsidRPr="00F70974" w:rsidRDefault="00F70974" w:rsidP="001037EC">
            <w:pPr>
              <w:spacing w:after="150"/>
              <w:rPr>
                <w:rFonts w:ascii="Arial" w:hAnsi="Arial" w:cs="Arial"/>
              </w:rPr>
            </w:pPr>
            <w:r w:rsidRPr="00F70974">
              <w:rPr>
                <w:rFonts w:ascii="Arial" w:hAnsi="Arial" w:cs="Arial"/>
                <w:b/>
                <w:color w:val="000000"/>
              </w:rPr>
              <w:t>16.</w:t>
            </w:r>
          </w:p>
        </w:tc>
        <w:tc>
          <w:tcPr>
            <w:tcW w:w="2024" w:type="dxa"/>
            <w:tcBorders>
              <w:top w:val="single" w:sz="8" w:space="0" w:color="000000"/>
              <w:left w:val="single" w:sz="8" w:space="0" w:color="000000"/>
              <w:bottom w:val="single" w:sz="8" w:space="0" w:color="000000"/>
              <w:right w:val="single" w:sz="8" w:space="0" w:color="000000"/>
            </w:tcBorders>
            <w:vAlign w:val="center"/>
          </w:tcPr>
          <w:p w14:paraId="20C2FE71" w14:textId="77777777" w:rsidR="00F70974" w:rsidRPr="00F70974" w:rsidRDefault="00F70974" w:rsidP="001037EC">
            <w:pPr>
              <w:spacing w:after="150"/>
              <w:rPr>
                <w:rFonts w:ascii="Arial" w:hAnsi="Arial" w:cs="Arial"/>
              </w:rPr>
            </w:pPr>
            <w:r w:rsidRPr="00F70974">
              <w:rPr>
                <w:rFonts w:ascii="Arial" w:hAnsi="Arial" w:cs="Arial"/>
                <w:color w:val="000000"/>
              </w:rPr>
              <w:t>7608259.54</w:t>
            </w:r>
          </w:p>
        </w:tc>
        <w:tc>
          <w:tcPr>
            <w:tcW w:w="2025" w:type="dxa"/>
            <w:tcBorders>
              <w:top w:val="single" w:sz="8" w:space="0" w:color="000000"/>
              <w:left w:val="single" w:sz="8" w:space="0" w:color="000000"/>
              <w:bottom w:val="single" w:sz="8" w:space="0" w:color="000000"/>
              <w:right w:val="single" w:sz="8" w:space="0" w:color="000000"/>
            </w:tcBorders>
            <w:vAlign w:val="center"/>
          </w:tcPr>
          <w:p w14:paraId="73A80825" w14:textId="77777777" w:rsidR="00F70974" w:rsidRPr="00F70974" w:rsidRDefault="00F70974" w:rsidP="001037EC">
            <w:pPr>
              <w:spacing w:after="150"/>
              <w:rPr>
                <w:rFonts w:ascii="Arial" w:hAnsi="Arial" w:cs="Arial"/>
              </w:rPr>
            </w:pPr>
            <w:r w:rsidRPr="00F70974">
              <w:rPr>
                <w:rFonts w:ascii="Arial" w:hAnsi="Arial" w:cs="Arial"/>
                <w:color w:val="000000"/>
              </w:rPr>
              <w:t>4733218.70</w:t>
            </w:r>
          </w:p>
        </w:tc>
        <w:tc>
          <w:tcPr>
            <w:tcW w:w="716" w:type="dxa"/>
            <w:tcBorders>
              <w:top w:val="single" w:sz="8" w:space="0" w:color="000000"/>
              <w:left w:val="single" w:sz="8" w:space="0" w:color="000000"/>
              <w:bottom w:val="single" w:sz="8" w:space="0" w:color="000000"/>
              <w:right w:val="single" w:sz="8" w:space="0" w:color="000000"/>
            </w:tcBorders>
            <w:vAlign w:val="center"/>
          </w:tcPr>
          <w:p w14:paraId="104D5E24" w14:textId="77777777" w:rsidR="00F70974" w:rsidRPr="00F70974" w:rsidRDefault="00F70974" w:rsidP="001037EC">
            <w:pPr>
              <w:spacing w:after="150"/>
              <w:rPr>
                <w:rFonts w:ascii="Arial" w:hAnsi="Arial" w:cs="Arial"/>
              </w:rPr>
            </w:pPr>
            <w:r w:rsidRPr="00F70974">
              <w:rPr>
                <w:rFonts w:ascii="Arial" w:hAnsi="Arial" w:cs="Arial"/>
                <w:b/>
                <w:color w:val="000000"/>
              </w:rPr>
              <w:t>201</w:t>
            </w:r>
          </w:p>
        </w:tc>
        <w:tc>
          <w:tcPr>
            <w:tcW w:w="2025" w:type="dxa"/>
            <w:tcBorders>
              <w:top w:val="single" w:sz="8" w:space="0" w:color="000000"/>
              <w:left w:val="single" w:sz="8" w:space="0" w:color="000000"/>
              <w:bottom w:val="single" w:sz="8" w:space="0" w:color="000000"/>
              <w:right w:val="single" w:sz="8" w:space="0" w:color="000000"/>
            </w:tcBorders>
            <w:vAlign w:val="center"/>
          </w:tcPr>
          <w:p w14:paraId="032157BC" w14:textId="77777777" w:rsidR="00F70974" w:rsidRPr="00F70974" w:rsidRDefault="00F70974" w:rsidP="001037EC">
            <w:pPr>
              <w:spacing w:after="150"/>
              <w:rPr>
                <w:rFonts w:ascii="Arial" w:hAnsi="Arial" w:cs="Arial"/>
              </w:rPr>
            </w:pPr>
            <w:r w:rsidRPr="00F70974">
              <w:rPr>
                <w:rFonts w:ascii="Arial" w:hAnsi="Arial" w:cs="Arial"/>
                <w:color w:val="000000"/>
              </w:rPr>
              <w:t>7608136.73</w:t>
            </w:r>
          </w:p>
        </w:tc>
        <w:tc>
          <w:tcPr>
            <w:tcW w:w="2025" w:type="dxa"/>
            <w:tcBorders>
              <w:top w:val="single" w:sz="8" w:space="0" w:color="000000"/>
              <w:left w:val="single" w:sz="8" w:space="0" w:color="000000"/>
              <w:bottom w:val="single" w:sz="8" w:space="0" w:color="000000"/>
              <w:right w:val="single" w:sz="8" w:space="0" w:color="000000"/>
            </w:tcBorders>
            <w:vAlign w:val="center"/>
          </w:tcPr>
          <w:p w14:paraId="312F73CE" w14:textId="77777777" w:rsidR="00F70974" w:rsidRPr="00F70974" w:rsidRDefault="00F70974" w:rsidP="001037EC">
            <w:pPr>
              <w:spacing w:after="150"/>
              <w:rPr>
                <w:rFonts w:ascii="Arial" w:hAnsi="Arial" w:cs="Arial"/>
              </w:rPr>
            </w:pPr>
            <w:r w:rsidRPr="00F70974">
              <w:rPr>
                <w:rFonts w:ascii="Arial" w:hAnsi="Arial" w:cs="Arial"/>
                <w:color w:val="000000"/>
              </w:rPr>
              <w:t>4733733.32</w:t>
            </w:r>
          </w:p>
        </w:tc>
        <w:tc>
          <w:tcPr>
            <w:tcW w:w="717" w:type="dxa"/>
            <w:tcBorders>
              <w:top w:val="single" w:sz="8" w:space="0" w:color="000000"/>
              <w:left w:val="single" w:sz="8" w:space="0" w:color="000000"/>
              <w:bottom w:val="single" w:sz="8" w:space="0" w:color="000000"/>
              <w:right w:val="single" w:sz="8" w:space="0" w:color="000000"/>
            </w:tcBorders>
            <w:vAlign w:val="center"/>
          </w:tcPr>
          <w:p w14:paraId="047A7BA3" w14:textId="77777777" w:rsidR="00F70974" w:rsidRPr="00F70974" w:rsidRDefault="00F70974" w:rsidP="001037EC">
            <w:pPr>
              <w:spacing w:after="150"/>
              <w:rPr>
                <w:rFonts w:ascii="Arial" w:hAnsi="Arial" w:cs="Arial"/>
              </w:rPr>
            </w:pPr>
            <w:r w:rsidRPr="00F70974">
              <w:rPr>
                <w:rFonts w:ascii="Arial" w:hAnsi="Arial" w:cs="Arial"/>
                <w:b/>
                <w:color w:val="000000"/>
              </w:rPr>
              <w:t>386</w:t>
            </w:r>
          </w:p>
        </w:tc>
        <w:tc>
          <w:tcPr>
            <w:tcW w:w="2025" w:type="dxa"/>
            <w:tcBorders>
              <w:top w:val="single" w:sz="8" w:space="0" w:color="000000"/>
              <w:left w:val="single" w:sz="8" w:space="0" w:color="000000"/>
              <w:bottom w:val="single" w:sz="8" w:space="0" w:color="000000"/>
              <w:right w:val="single" w:sz="8" w:space="0" w:color="000000"/>
            </w:tcBorders>
            <w:vAlign w:val="center"/>
          </w:tcPr>
          <w:p w14:paraId="69E5BF81" w14:textId="77777777" w:rsidR="00F70974" w:rsidRPr="00F70974" w:rsidRDefault="00F70974" w:rsidP="001037EC">
            <w:pPr>
              <w:spacing w:after="150"/>
              <w:rPr>
                <w:rFonts w:ascii="Arial" w:hAnsi="Arial" w:cs="Arial"/>
              </w:rPr>
            </w:pPr>
            <w:r w:rsidRPr="00F70974">
              <w:rPr>
                <w:rFonts w:ascii="Arial" w:hAnsi="Arial" w:cs="Arial"/>
                <w:color w:val="000000"/>
              </w:rPr>
              <w:t>7607573.25</w:t>
            </w:r>
          </w:p>
        </w:tc>
        <w:tc>
          <w:tcPr>
            <w:tcW w:w="2026" w:type="dxa"/>
            <w:tcBorders>
              <w:top w:val="single" w:sz="8" w:space="0" w:color="000000"/>
              <w:left w:val="single" w:sz="8" w:space="0" w:color="000000"/>
              <w:bottom w:val="single" w:sz="8" w:space="0" w:color="000000"/>
              <w:right w:val="single" w:sz="8" w:space="0" w:color="000000"/>
            </w:tcBorders>
            <w:vAlign w:val="center"/>
          </w:tcPr>
          <w:p w14:paraId="2DF0A6E9" w14:textId="77777777" w:rsidR="00F70974" w:rsidRPr="00F70974" w:rsidRDefault="00F70974" w:rsidP="001037EC">
            <w:pPr>
              <w:spacing w:after="150"/>
              <w:rPr>
                <w:rFonts w:ascii="Arial" w:hAnsi="Arial" w:cs="Arial"/>
              </w:rPr>
            </w:pPr>
            <w:r w:rsidRPr="00F70974">
              <w:rPr>
                <w:rFonts w:ascii="Arial" w:hAnsi="Arial" w:cs="Arial"/>
                <w:color w:val="000000"/>
              </w:rPr>
              <w:t>4732449.34</w:t>
            </w:r>
          </w:p>
        </w:tc>
      </w:tr>
      <w:tr w:rsidR="00F70974" w:rsidRPr="00F70974" w14:paraId="250CA32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46BE643" w14:textId="77777777" w:rsidR="00F70974" w:rsidRPr="00F70974" w:rsidRDefault="00F70974" w:rsidP="001037EC">
            <w:pPr>
              <w:spacing w:after="150"/>
              <w:rPr>
                <w:rFonts w:ascii="Arial" w:hAnsi="Arial" w:cs="Arial"/>
              </w:rPr>
            </w:pPr>
            <w:r w:rsidRPr="00F70974">
              <w:rPr>
                <w:rFonts w:ascii="Arial" w:hAnsi="Arial" w:cs="Arial"/>
                <w:b/>
                <w:color w:val="000000"/>
              </w:rPr>
              <w:t>17.</w:t>
            </w:r>
          </w:p>
        </w:tc>
        <w:tc>
          <w:tcPr>
            <w:tcW w:w="2024" w:type="dxa"/>
            <w:tcBorders>
              <w:top w:val="single" w:sz="8" w:space="0" w:color="000000"/>
              <w:left w:val="single" w:sz="8" w:space="0" w:color="000000"/>
              <w:bottom w:val="single" w:sz="8" w:space="0" w:color="000000"/>
              <w:right w:val="single" w:sz="8" w:space="0" w:color="000000"/>
            </w:tcBorders>
            <w:vAlign w:val="center"/>
          </w:tcPr>
          <w:p w14:paraId="5A6D5D7F" w14:textId="77777777" w:rsidR="00F70974" w:rsidRPr="00F70974" w:rsidRDefault="00F70974" w:rsidP="001037EC">
            <w:pPr>
              <w:spacing w:after="150"/>
              <w:rPr>
                <w:rFonts w:ascii="Arial" w:hAnsi="Arial" w:cs="Arial"/>
              </w:rPr>
            </w:pPr>
            <w:r w:rsidRPr="00F70974">
              <w:rPr>
                <w:rFonts w:ascii="Arial" w:hAnsi="Arial" w:cs="Arial"/>
                <w:color w:val="000000"/>
              </w:rPr>
              <w:t>7608255.81</w:t>
            </w:r>
          </w:p>
        </w:tc>
        <w:tc>
          <w:tcPr>
            <w:tcW w:w="2025" w:type="dxa"/>
            <w:tcBorders>
              <w:top w:val="single" w:sz="8" w:space="0" w:color="000000"/>
              <w:left w:val="single" w:sz="8" w:space="0" w:color="000000"/>
              <w:bottom w:val="single" w:sz="8" w:space="0" w:color="000000"/>
              <w:right w:val="single" w:sz="8" w:space="0" w:color="000000"/>
            </w:tcBorders>
            <w:vAlign w:val="center"/>
          </w:tcPr>
          <w:p w14:paraId="30A8C414" w14:textId="77777777" w:rsidR="00F70974" w:rsidRPr="00F70974" w:rsidRDefault="00F70974" w:rsidP="001037EC">
            <w:pPr>
              <w:spacing w:after="150"/>
              <w:rPr>
                <w:rFonts w:ascii="Arial" w:hAnsi="Arial" w:cs="Arial"/>
              </w:rPr>
            </w:pPr>
            <w:r w:rsidRPr="00F70974">
              <w:rPr>
                <w:rFonts w:ascii="Arial" w:hAnsi="Arial" w:cs="Arial"/>
                <w:color w:val="000000"/>
              </w:rPr>
              <w:t>4733235.00</w:t>
            </w:r>
          </w:p>
        </w:tc>
        <w:tc>
          <w:tcPr>
            <w:tcW w:w="716" w:type="dxa"/>
            <w:tcBorders>
              <w:top w:val="single" w:sz="8" w:space="0" w:color="000000"/>
              <w:left w:val="single" w:sz="8" w:space="0" w:color="000000"/>
              <w:bottom w:val="single" w:sz="8" w:space="0" w:color="000000"/>
              <w:right w:val="single" w:sz="8" w:space="0" w:color="000000"/>
            </w:tcBorders>
            <w:vAlign w:val="center"/>
          </w:tcPr>
          <w:p w14:paraId="5576FF2B" w14:textId="77777777" w:rsidR="00F70974" w:rsidRPr="00F70974" w:rsidRDefault="00F70974" w:rsidP="001037EC">
            <w:pPr>
              <w:spacing w:after="150"/>
              <w:rPr>
                <w:rFonts w:ascii="Arial" w:hAnsi="Arial" w:cs="Arial"/>
              </w:rPr>
            </w:pPr>
            <w:r w:rsidRPr="00F70974">
              <w:rPr>
                <w:rFonts w:ascii="Arial" w:hAnsi="Arial" w:cs="Arial"/>
                <w:b/>
                <w:color w:val="000000"/>
              </w:rPr>
              <w:t>202</w:t>
            </w:r>
          </w:p>
        </w:tc>
        <w:tc>
          <w:tcPr>
            <w:tcW w:w="2025" w:type="dxa"/>
            <w:tcBorders>
              <w:top w:val="single" w:sz="8" w:space="0" w:color="000000"/>
              <w:left w:val="single" w:sz="8" w:space="0" w:color="000000"/>
              <w:bottom w:val="single" w:sz="8" w:space="0" w:color="000000"/>
              <w:right w:val="single" w:sz="8" w:space="0" w:color="000000"/>
            </w:tcBorders>
            <w:vAlign w:val="center"/>
          </w:tcPr>
          <w:p w14:paraId="5127EE89" w14:textId="77777777" w:rsidR="00F70974" w:rsidRPr="00F70974" w:rsidRDefault="00F70974" w:rsidP="001037EC">
            <w:pPr>
              <w:spacing w:after="150"/>
              <w:rPr>
                <w:rFonts w:ascii="Arial" w:hAnsi="Arial" w:cs="Arial"/>
              </w:rPr>
            </w:pPr>
            <w:r w:rsidRPr="00F70974">
              <w:rPr>
                <w:rFonts w:ascii="Arial" w:hAnsi="Arial" w:cs="Arial"/>
                <w:color w:val="000000"/>
              </w:rPr>
              <w:t>7608129.19</w:t>
            </w:r>
          </w:p>
        </w:tc>
        <w:tc>
          <w:tcPr>
            <w:tcW w:w="2025" w:type="dxa"/>
            <w:tcBorders>
              <w:top w:val="single" w:sz="8" w:space="0" w:color="000000"/>
              <w:left w:val="single" w:sz="8" w:space="0" w:color="000000"/>
              <w:bottom w:val="single" w:sz="8" w:space="0" w:color="000000"/>
              <w:right w:val="single" w:sz="8" w:space="0" w:color="000000"/>
            </w:tcBorders>
            <w:vAlign w:val="center"/>
          </w:tcPr>
          <w:p w14:paraId="03F6D66A" w14:textId="77777777" w:rsidR="00F70974" w:rsidRPr="00F70974" w:rsidRDefault="00F70974" w:rsidP="001037EC">
            <w:pPr>
              <w:spacing w:after="150"/>
              <w:rPr>
                <w:rFonts w:ascii="Arial" w:hAnsi="Arial" w:cs="Arial"/>
              </w:rPr>
            </w:pPr>
            <w:r w:rsidRPr="00F70974">
              <w:rPr>
                <w:rFonts w:ascii="Arial" w:hAnsi="Arial" w:cs="Arial"/>
                <w:color w:val="000000"/>
              </w:rPr>
              <w:t>4733720.11</w:t>
            </w:r>
          </w:p>
        </w:tc>
        <w:tc>
          <w:tcPr>
            <w:tcW w:w="717" w:type="dxa"/>
            <w:tcBorders>
              <w:top w:val="single" w:sz="8" w:space="0" w:color="000000"/>
              <w:left w:val="single" w:sz="8" w:space="0" w:color="000000"/>
              <w:bottom w:val="single" w:sz="8" w:space="0" w:color="000000"/>
              <w:right w:val="single" w:sz="8" w:space="0" w:color="000000"/>
            </w:tcBorders>
            <w:vAlign w:val="center"/>
          </w:tcPr>
          <w:p w14:paraId="2F8C4F6A" w14:textId="77777777" w:rsidR="00F70974" w:rsidRPr="00F70974" w:rsidRDefault="00F70974" w:rsidP="001037EC">
            <w:pPr>
              <w:spacing w:after="150"/>
              <w:rPr>
                <w:rFonts w:ascii="Arial" w:hAnsi="Arial" w:cs="Arial"/>
              </w:rPr>
            </w:pPr>
            <w:r w:rsidRPr="00F70974">
              <w:rPr>
                <w:rFonts w:ascii="Arial" w:hAnsi="Arial" w:cs="Arial"/>
                <w:b/>
                <w:color w:val="000000"/>
              </w:rPr>
              <w:t>387</w:t>
            </w:r>
          </w:p>
        </w:tc>
        <w:tc>
          <w:tcPr>
            <w:tcW w:w="2025" w:type="dxa"/>
            <w:tcBorders>
              <w:top w:val="single" w:sz="8" w:space="0" w:color="000000"/>
              <w:left w:val="single" w:sz="8" w:space="0" w:color="000000"/>
              <w:bottom w:val="single" w:sz="8" w:space="0" w:color="000000"/>
              <w:right w:val="single" w:sz="8" w:space="0" w:color="000000"/>
            </w:tcBorders>
            <w:vAlign w:val="center"/>
          </w:tcPr>
          <w:p w14:paraId="34CF641C" w14:textId="77777777" w:rsidR="00F70974" w:rsidRPr="00F70974" w:rsidRDefault="00F70974" w:rsidP="001037EC">
            <w:pPr>
              <w:spacing w:after="150"/>
              <w:rPr>
                <w:rFonts w:ascii="Arial" w:hAnsi="Arial" w:cs="Arial"/>
              </w:rPr>
            </w:pPr>
            <w:r w:rsidRPr="00F70974">
              <w:rPr>
                <w:rFonts w:ascii="Arial" w:hAnsi="Arial" w:cs="Arial"/>
                <w:color w:val="000000"/>
              </w:rPr>
              <w:t>7607570.94</w:t>
            </w:r>
          </w:p>
        </w:tc>
        <w:tc>
          <w:tcPr>
            <w:tcW w:w="2026" w:type="dxa"/>
            <w:tcBorders>
              <w:top w:val="single" w:sz="8" w:space="0" w:color="000000"/>
              <w:left w:val="single" w:sz="8" w:space="0" w:color="000000"/>
              <w:bottom w:val="single" w:sz="8" w:space="0" w:color="000000"/>
              <w:right w:val="single" w:sz="8" w:space="0" w:color="000000"/>
            </w:tcBorders>
            <w:vAlign w:val="center"/>
          </w:tcPr>
          <w:p w14:paraId="13404E68" w14:textId="77777777" w:rsidR="00F70974" w:rsidRPr="00F70974" w:rsidRDefault="00F70974" w:rsidP="001037EC">
            <w:pPr>
              <w:spacing w:after="150"/>
              <w:rPr>
                <w:rFonts w:ascii="Arial" w:hAnsi="Arial" w:cs="Arial"/>
              </w:rPr>
            </w:pPr>
            <w:r w:rsidRPr="00F70974">
              <w:rPr>
                <w:rFonts w:ascii="Arial" w:hAnsi="Arial" w:cs="Arial"/>
                <w:color w:val="000000"/>
              </w:rPr>
              <w:t>4732446.27</w:t>
            </w:r>
          </w:p>
        </w:tc>
      </w:tr>
      <w:tr w:rsidR="00F70974" w:rsidRPr="00F70974" w14:paraId="08AA043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0DBF1EC" w14:textId="77777777" w:rsidR="00F70974" w:rsidRPr="00F70974" w:rsidRDefault="00F70974" w:rsidP="001037EC">
            <w:pPr>
              <w:spacing w:after="150"/>
              <w:rPr>
                <w:rFonts w:ascii="Arial" w:hAnsi="Arial" w:cs="Arial"/>
              </w:rPr>
            </w:pPr>
            <w:r w:rsidRPr="00F70974">
              <w:rPr>
                <w:rFonts w:ascii="Arial" w:hAnsi="Arial" w:cs="Arial"/>
                <w:b/>
                <w:color w:val="000000"/>
              </w:rPr>
              <w:t>18.</w:t>
            </w:r>
          </w:p>
        </w:tc>
        <w:tc>
          <w:tcPr>
            <w:tcW w:w="2024" w:type="dxa"/>
            <w:tcBorders>
              <w:top w:val="single" w:sz="8" w:space="0" w:color="000000"/>
              <w:left w:val="single" w:sz="8" w:space="0" w:color="000000"/>
              <w:bottom w:val="single" w:sz="8" w:space="0" w:color="000000"/>
              <w:right w:val="single" w:sz="8" w:space="0" w:color="000000"/>
            </w:tcBorders>
            <w:vAlign w:val="center"/>
          </w:tcPr>
          <w:p w14:paraId="40DCD402" w14:textId="77777777" w:rsidR="00F70974" w:rsidRPr="00F70974" w:rsidRDefault="00F70974" w:rsidP="001037EC">
            <w:pPr>
              <w:spacing w:after="150"/>
              <w:rPr>
                <w:rFonts w:ascii="Arial" w:hAnsi="Arial" w:cs="Arial"/>
              </w:rPr>
            </w:pPr>
            <w:r w:rsidRPr="00F70974">
              <w:rPr>
                <w:rFonts w:ascii="Arial" w:hAnsi="Arial" w:cs="Arial"/>
                <w:color w:val="000000"/>
              </w:rPr>
              <w:t>7608261.46</w:t>
            </w:r>
          </w:p>
        </w:tc>
        <w:tc>
          <w:tcPr>
            <w:tcW w:w="2025" w:type="dxa"/>
            <w:tcBorders>
              <w:top w:val="single" w:sz="8" w:space="0" w:color="000000"/>
              <w:left w:val="single" w:sz="8" w:space="0" w:color="000000"/>
              <w:bottom w:val="single" w:sz="8" w:space="0" w:color="000000"/>
              <w:right w:val="single" w:sz="8" w:space="0" w:color="000000"/>
            </w:tcBorders>
            <w:vAlign w:val="center"/>
          </w:tcPr>
          <w:p w14:paraId="72BE3281" w14:textId="77777777" w:rsidR="00F70974" w:rsidRPr="00F70974" w:rsidRDefault="00F70974" w:rsidP="001037EC">
            <w:pPr>
              <w:spacing w:after="150"/>
              <w:rPr>
                <w:rFonts w:ascii="Arial" w:hAnsi="Arial" w:cs="Arial"/>
              </w:rPr>
            </w:pPr>
            <w:r w:rsidRPr="00F70974">
              <w:rPr>
                <w:rFonts w:ascii="Arial" w:hAnsi="Arial" w:cs="Arial"/>
                <w:color w:val="000000"/>
              </w:rPr>
              <w:t>4733247.08</w:t>
            </w:r>
          </w:p>
        </w:tc>
        <w:tc>
          <w:tcPr>
            <w:tcW w:w="716" w:type="dxa"/>
            <w:tcBorders>
              <w:top w:val="single" w:sz="8" w:space="0" w:color="000000"/>
              <w:left w:val="single" w:sz="8" w:space="0" w:color="000000"/>
              <w:bottom w:val="single" w:sz="8" w:space="0" w:color="000000"/>
              <w:right w:val="single" w:sz="8" w:space="0" w:color="000000"/>
            </w:tcBorders>
            <w:vAlign w:val="center"/>
          </w:tcPr>
          <w:p w14:paraId="05A480A5" w14:textId="77777777" w:rsidR="00F70974" w:rsidRPr="00F70974" w:rsidRDefault="00F70974" w:rsidP="001037EC">
            <w:pPr>
              <w:spacing w:after="150"/>
              <w:rPr>
                <w:rFonts w:ascii="Arial" w:hAnsi="Arial" w:cs="Arial"/>
              </w:rPr>
            </w:pPr>
            <w:r w:rsidRPr="00F70974">
              <w:rPr>
                <w:rFonts w:ascii="Arial" w:hAnsi="Arial" w:cs="Arial"/>
                <w:b/>
                <w:color w:val="000000"/>
              </w:rPr>
              <w:t>203</w:t>
            </w:r>
          </w:p>
        </w:tc>
        <w:tc>
          <w:tcPr>
            <w:tcW w:w="2025" w:type="dxa"/>
            <w:tcBorders>
              <w:top w:val="single" w:sz="8" w:space="0" w:color="000000"/>
              <w:left w:val="single" w:sz="8" w:space="0" w:color="000000"/>
              <w:bottom w:val="single" w:sz="8" w:space="0" w:color="000000"/>
              <w:right w:val="single" w:sz="8" w:space="0" w:color="000000"/>
            </w:tcBorders>
            <w:vAlign w:val="center"/>
          </w:tcPr>
          <w:p w14:paraId="12E7DE23" w14:textId="77777777" w:rsidR="00F70974" w:rsidRPr="00F70974" w:rsidRDefault="00F70974" w:rsidP="001037EC">
            <w:pPr>
              <w:spacing w:after="150"/>
              <w:rPr>
                <w:rFonts w:ascii="Arial" w:hAnsi="Arial" w:cs="Arial"/>
              </w:rPr>
            </w:pPr>
            <w:r w:rsidRPr="00F70974">
              <w:rPr>
                <w:rFonts w:ascii="Arial" w:hAnsi="Arial" w:cs="Arial"/>
                <w:color w:val="000000"/>
              </w:rPr>
              <w:t>7608143.23</w:t>
            </w:r>
          </w:p>
        </w:tc>
        <w:tc>
          <w:tcPr>
            <w:tcW w:w="2025" w:type="dxa"/>
            <w:tcBorders>
              <w:top w:val="single" w:sz="8" w:space="0" w:color="000000"/>
              <w:left w:val="single" w:sz="8" w:space="0" w:color="000000"/>
              <w:bottom w:val="single" w:sz="8" w:space="0" w:color="000000"/>
              <w:right w:val="single" w:sz="8" w:space="0" w:color="000000"/>
            </w:tcBorders>
            <w:vAlign w:val="center"/>
          </w:tcPr>
          <w:p w14:paraId="64418DEC" w14:textId="77777777" w:rsidR="00F70974" w:rsidRPr="00F70974" w:rsidRDefault="00F70974" w:rsidP="001037EC">
            <w:pPr>
              <w:spacing w:after="150"/>
              <w:rPr>
                <w:rFonts w:ascii="Arial" w:hAnsi="Arial" w:cs="Arial"/>
              </w:rPr>
            </w:pPr>
            <w:r w:rsidRPr="00F70974">
              <w:rPr>
                <w:rFonts w:ascii="Arial" w:hAnsi="Arial" w:cs="Arial"/>
                <w:color w:val="000000"/>
              </w:rPr>
              <w:t>4733701.11</w:t>
            </w:r>
          </w:p>
        </w:tc>
        <w:tc>
          <w:tcPr>
            <w:tcW w:w="717" w:type="dxa"/>
            <w:tcBorders>
              <w:top w:val="single" w:sz="8" w:space="0" w:color="000000"/>
              <w:left w:val="single" w:sz="8" w:space="0" w:color="000000"/>
              <w:bottom w:val="single" w:sz="8" w:space="0" w:color="000000"/>
              <w:right w:val="single" w:sz="8" w:space="0" w:color="000000"/>
            </w:tcBorders>
            <w:vAlign w:val="center"/>
          </w:tcPr>
          <w:p w14:paraId="41EE9331" w14:textId="77777777" w:rsidR="00F70974" w:rsidRPr="00F70974" w:rsidRDefault="00F70974" w:rsidP="001037EC">
            <w:pPr>
              <w:spacing w:after="150"/>
              <w:rPr>
                <w:rFonts w:ascii="Arial" w:hAnsi="Arial" w:cs="Arial"/>
              </w:rPr>
            </w:pPr>
            <w:r w:rsidRPr="00F70974">
              <w:rPr>
                <w:rFonts w:ascii="Arial" w:hAnsi="Arial" w:cs="Arial"/>
                <w:b/>
                <w:color w:val="000000"/>
              </w:rPr>
              <w:t>388</w:t>
            </w:r>
          </w:p>
        </w:tc>
        <w:tc>
          <w:tcPr>
            <w:tcW w:w="2025" w:type="dxa"/>
            <w:tcBorders>
              <w:top w:val="single" w:sz="8" w:space="0" w:color="000000"/>
              <w:left w:val="single" w:sz="8" w:space="0" w:color="000000"/>
              <w:bottom w:val="single" w:sz="8" w:space="0" w:color="000000"/>
              <w:right w:val="single" w:sz="8" w:space="0" w:color="000000"/>
            </w:tcBorders>
            <w:vAlign w:val="center"/>
          </w:tcPr>
          <w:p w14:paraId="78918D53" w14:textId="77777777" w:rsidR="00F70974" w:rsidRPr="00F70974" w:rsidRDefault="00F70974" w:rsidP="001037EC">
            <w:pPr>
              <w:spacing w:after="150"/>
              <w:rPr>
                <w:rFonts w:ascii="Arial" w:hAnsi="Arial" w:cs="Arial"/>
              </w:rPr>
            </w:pPr>
            <w:r w:rsidRPr="00F70974">
              <w:rPr>
                <w:rFonts w:ascii="Arial" w:hAnsi="Arial" w:cs="Arial"/>
                <w:color w:val="000000"/>
              </w:rPr>
              <w:t>7607567.62</w:t>
            </w:r>
          </w:p>
        </w:tc>
        <w:tc>
          <w:tcPr>
            <w:tcW w:w="2026" w:type="dxa"/>
            <w:tcBorders>
              <w:top w:val="single" w:sz="8" w:space="0" w:color="000000"/>
              <w:left w:val="single" w:sz="8" w:space="0" w:color="000000"/>
              <w:bottom w:val="single" w:sz="8" w:space="0" w:color="000000"/>
              <w:right w:val="single" w:sz="8" w:space="0" w:color="000000"/>
            </w:tcBorders>
            <w:vAlign w:val="center"/>
          </w:tcPr>
          <w:p w14:paraId="02E790C8" w14:textId="77777777" w:rsidR="00F70974" w:rsidRPr="00F70974" w:rsidRDefault="00F70974" w:rsidP="001037EC">
            <w:pPr>
              <w:spacing w:after="150"/>
              <w:rPr>
                <w:rFonts w:ascii="Arial" w:hAnsi="Arial" w:cs="Arial"/>
              </w:rPr>
            </w:pPr>
            <w:r w:rsidRPr="00F70974">
              <w:rPr>
                <w:rFonts w:ascii="Arial" w:hAnsi="Arial" w:cs="Arial"/>
                <w:color w:val="000000"/>
              </w:rPr>
              <w:t>4732444.87</w:t>
            </w:r>
          </w:p>
        </w:tc>
      </w:tr>
      <w:tr w:rsidR="00F70974" w:rsidRPr="00F70974" w14:paraId="09F3B7D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D70E80E" w14:textId="77777777" w:rsidR="00F70974" w:rsidRPr="00F70974" w:rsidRDefault="00F70974" w:rsidP="001037EC">
            <w:pPr>
              <w:spacing w:after="150"/>
              <w:rPr>
                <w:rFonts w:ascii="Arial" w:hAnsi="Arial" w:cs="Arial"/>
              </w:rPr>
            </w:pPr>
            <w:r w:rsidRPr="00F70974">
              <w:rPr>
                <w:rFonts w:ascii="Arial" w:hAnsi="Arial" w:cs="Arial"/>
                <w:b/>
                <w:color w:val="000000"/>
              </w:rPr>
              <w:t>19.</w:t>
            </w:r>
          </w:p>
        </w:tc>
        <w:tc>
          <w:tcPr>
            <w:tcW w:w="2024" w:type="dxa"/>
            <w:tcBorders>
              <w:top w:val="single" w:sz="8" w:space="0" w:color="000000"/>
              <w:left w:val="single" w:sz="8" w:space="0" w:color="000000"/>
              <w:bottom w:val="single" w:sz="8" w:space="0" w:color="000000"/>
              <w:right w:val="single" w:sz="8" w:space="0" w:color="000000"/>
            </w:tcBorders>
            <w:vAlign w:val="center"/>
          </w:tcPr>
          <w:p w14:paraId="6F8360C0" w14:textId="77777777" w:rsidR="00F70974" w:rsidRPr="00F70974" w:rsidRDefault="00F70974" w:rsidP="001037EC">
            <w:pPr>
              <w:spacing w:after="150"/>
              <w:rPr>
                <w:rFonts w:ascii="Arial" w:hAnsi="Arial" w:cs="Arial"/>
              </w:rPr>
            </w:pPr>
            <w:r w:rsidRPr="00F70974">
              <w:rPr>
                <w:rFonts w:ascii="Arial" w:hAnsi="Arial" w:cs="Arial"/>
                <w:color w:val="000000"/>
              </w:rPr>
              <w:t>7608269.32</w:t>
            </w:r>
          </w:p>
        </w:tc>
        <w:tc>
          <w:tcPr>
            <w:tcW w:w="2025" w:type="dxa"/>
            <w:tcBorders>
              <w:top w:val="single" w:sz="8" w:space="0" w:color="000000"/>
              <w:left w:val="single" w:sz="8" w:space="0" w:color="000000"/>
              <w:bottom w:val="single" w:sz="8" w:space="0" w:color="000000"/>
              <w:right w:val="single" w:sz="8" w:space="0" w:color="000000"/>
            </w:tcBorders>
            <w:vAlign w:val="center"/>
          </w:tcPr>
          <w:p w14:paraId="1E23AA9A" w14:textId="77777777" w:rsidR="00F70974" w:rsidRPr="00F70974" w:rsidRDefault="00F70974" w:rsidP="001037EC">
            <w:pPr>
              <w:spacing w:after="150"/>
              <w:rPr>
                <w:rFonts w:ascii="Arial" w:hAnsi="Arial" w:cs="Arial"/>
              </w:rPr>
            </w:pPr>
            <w:r w:rsidRPr="00F70974">
              <w:rPr>
                <w:rFonts w:ascii="Arial" w:hAnsi="Arial" w:cs="Arial"/>
                <w:color w:val="000000"/>
              </w:rPr>
              <w:t>4733255.51</w:t>
            </w:r>
          </w:p>
        </w:tc>
        <w:tc>
          <w:tcPr>
            <w:tcW w:w="716" w:type="dxa"/>
            <w:tcBorders>
              <w:top w:val="single" w:sz="8" w:space="0" w:color="000000"/>
              <w:left w:val="single" w:sz="8" w:space="0" w:color="000000"/>
              <w:bottom w:val="single" w:sz="8" w:space="0" w:color="000000"/>
              <w:right w:val="single" w:sz="8" w:space="0" w:color="000000"/>
            </w:tcBorders>
            <w:vAlign w:val="center"/>
          </w:tcPr>
          <w:p w14:paraId="59548B5E" w14:textId="77777777" w:rsidR="00F70974" w:rsidRPr="00F70974" w:rsidRDefault="00F70974" w:rsidP="001037EC">
            <w:pPr>
              <w:spacing w:after="150"/>
              <w:rPr>
                <w:rFonts w:ascii="Arial" w:hAnsi="Arial" w:cs="Arial"/>
              </w:rPr>
            </w:pPr>
            <w:r w:rsidRPr="00F70974">
              <w:rPr>
                <w:rFonts w:ascii="Arial" w:hAnsi="Arial" w:cs="Arial"/>
                <w:b/>
                <w:color w:val="000000"/>
              </w:rPr>
              <w:t>204</w:t>
            </w:r>
          </w:p>
        </w:tc>
        <w:tc>
          <w:tcPr>
            <w:tcW w:w="2025" w:type="dxa"/>
            <w:tcBorders>
              <w:top w:val="single" w:sz="8" w:space="0" w:color="000000"/>
              <w:left w:val="single" w:sz="8" w:space="0" w:color="000000"/>
              <w:bottom w:val="single" w:sz="8" w:space="0" w:color="000000"/>
              <w:right w:val="single" w:sz="8" w:space="0" w:color="000000"/>
            </w:tcBorders>
            <w:vAlign w:val="center"/>
          </w:tcPr>
          <w:p w14:paraId="1B73828C" w14:textId="77777777" w:rsidR="00F70974" w:rsidRPr="00F70974" w:rsidRDefault="00F70974" w:rsidP="001037EC">
            <w:pPr>
              <w:spacing w:after="150"/>
              <w:rPr>
                <w:rFonts w:ascii="Arial" w:hAnsi="Arial" w:cs="Arial"/>
              </w:rPr>
            </w:pPr>
            <w:r w:rsidRPr="00F70974">
              <w:rPr>
                <w:rFonts w:ascii="Arial" w:hAnsi="Arial" w:cs="Arial"/>
                <w:color w:val="000000"/>
              </w:rPr>
              <w:t>7608098.75</w:t>
            </w:r>
          </w:p>
        </w:tc>
        <w:tc>
          <w:tcPr>
            <w:tcW w:w="2025" w:type="dxa"/>
            <w:tcBorders>
              <w:top w:val="single" w:sz="8" w:space="0" w:color="000000"/>
              <w:left w:val="single" w:sz="8" w:space="0" w:color="000000"/>
              <w:bottom w:val="single" w:sz="8" w:space="0" w:color="000000"/>
              <w:right w:val="single" w:sz="8" w:space="0" w:color="000000"/>
            </w:tcBorders>
            <w:vAlign w:val="center"/>
          </w:tcPr>
          <w:p w14:paraId="3963EFD4" w14:textId="77777777" w:rsidR="00F70974" w:rsidRPr="00F70974" w:rsidRDefault="00F70974" w:rsidP="001037EC">
            <w:pPr>
              <w:spacing w:after="150"/>
              <w:rPr>
                <w:rFonts w:ascii="Arial" w:hAnsi="Arial" w:cs="Arial"/>
              </w:rPr>
            </w:pPr>
            <w:r w:rsidRPr="00F70974">
              <w:rPr>
                <w:rFonts w:ascii="Arial" w:hAnsi="Arial" w:cs="Arial"/>
                <w:color w:val="000000"/>
              </w:rPr>
              <w:t>4733656.42</w:t>
            </w:r>
          </w:p>
        </w:tc>
        <w:tc>
          <w:tcPr>
            <w:tcW w:w="717" w:type="dxa"/>
            <w:tcBorders>
              <w:top w:val="single" w:sz="8" w:space="0" w:color="000000"/>
              <w:left w:val="single" w:sz="8" w:space="0" w:color="000000"/>
              <w:bottom w:val="single" w:sz="8" w:space="0" w:color="000000"/>
              <w:right w:val="single" w:sz="8" w:space="0" w:color="000000"/>
            </w:tcBorders>
            <w:vAlign w:val="center"/>
          </w:tcPr>
          <w:p w14:paraId="49F46FFB" w14:textId="77777777" w:rsidR="00F70974" w:rsidRPr="00F70974" w:rsidRDefault="00F70974" w:rsidP="001037EC">
            <w:pPr>
              <w:spacing w:after="150"/>
              <w:rPr>
                <w:rFonts w:ascii="Arial" w:hAnsi="Arial" w:cs="Arial"/>
              </w:rPr>
            </w:pPr>
            <w:r w:rsidRPr="00F70974">
              <w:rPr>
                <w:rFonts w:ascii="Arial" w:hAnsi="Arial" w:cs="Arial"/>
                <w:b/>
                <w:color w:val="000000"/>
              </w:rPr>
              <w:t>389</w:t>
            </w:r>
          </w:p>
        </w:tc>
        <w:tc>
          <w:tcPr>
            <w:tcW w:w="2025" w:type="dxa"/>
            <w:tcBorders>
              <w:top w:val="single" w:sz="8" w:space="0" w:color="000000"/>
              <w:left w:val="single" w:sz="8" w:space="0" w:color="000000"/>
              <w:bottom w:val="single" w:sz="8" w:space="0" w:color="000000"/>
              <w:right w:val="single" w:sz="8" w:space="0" w:color="000000"/>
            </w:tcBorders>
            <w:vAlign w:val="center"/>
          </w:tcPr>
          <w:p w14:paraId="4178D377" w14:textId="77777777" w:rsidR="00F70974" w:rsidRPr="00F70974" w:rsidRDefault="00F70974" w:rsidP="001037EC">
            <w:pPr>
              <w:spacing w:after="150"/>
              <w:rPr>
                <w:rFonts w:ascii="Arial" w:hAnsi="Arial" w:cs="Arial"/>
              </w:rPr>
            </w:pPr>
            <w:r w:rsidRPr="00F70974">
              <w:rPr>
                <w:rFonts w:ascii="Arial" w:hAnsi="Arial" w:cs="Arial"/>
                <w:color w:val="000000"/>
              </w:rPr>
              <w:t>7607561.61</w:t>
            </w:r>
          </w:p>
        </w:tc>
        <w:tc>
          <w:tcPr>
            <w:tcW w:w="2026" w:type="dxa"/>
            <w:tcBorders>
              <w:top w:val="single" w:sz="8" w:space="0" w:color="000000"/>
              <w:left w:val="single" w:sz="8" w:space="0" w:color="000000"/>
              <w:bottom w:val="single" w:sz="8" w:space="0" w:color="000000"/>
              <w:right w:val="single" w:sz="8" w:space="0" w:color="000000"/>
            </w:tcBorders>
            <w:vAlign w:val="center"/>
          </w:tcPr>
          <w:p w14:paraId="5355498E" w14:textId="77777777" w:rsidR="00F70974" w:rsidRPr="00F70974" w:rsidRDefault="00F70974" w:rsidP="001037EC">
            <w:pPr>
              <w:spacing w:after="150"/>
              <w:rPr>
                <w:rFonts w:ascii="Arial" w:hAnsi="Arial" w:cs="Arial"/>
              </w:rPr>
            </w:pPr>
            <w:r w:rsidRPr="00F70974">
              <w:rPr>
                <w:rFonts w:ascii="Arial" w:hAnsi="Arial" w:cs="Arial"/>
                <w:color w:val="000000"/>
              </w:rPr>
              <w:t>4732443.20</w:t>
            </w:r>
          </w:p>
        </w:tc>
      </w:tr>
      <w:tr w:rsidR="00F70974" w:rsidRPr="00F70974" w14:paraId="7ACCADF7"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5DF5744" w14:textId="77777777" w:rsidR="00F70974" w:rsidRPr="00F70974" w:rsidRDefault="00F70974" w:rsidP="001037EC">
            <w:pPr>
              <w:spacing w:after="150"/>
              <w:rPr>
                <w:rFonts w:ascii="Arial" w:hAnsi="Arial" w:cs="Arial"/>
              </w:rPr>
            </w:pPr>
            <w:r w:rsidRPr="00F70974">
              <w:rPr>
                <w:rFonts w:ascii="Arial" w:hAnsi="Arial" w:cs="Arial"/>
                <w:b/>
                <w:color w:val="000000"/>
              </w:rPr>
              <w:t>20.</w:t>
            </w:r>
          </w:p>
        </w:tc>
        <w:tc>
          <w:tcPr>
            <w:tcW w:w="2024" w:type="dxa"/>
            <w:tcBorders>
              <w:top w:val="single" w:sz="8" w:space="0" w:color="000000"/>
              <w:left w:val="single" w:sz="8" w:space="0" w:color="000000"/>
              <w:bottom w:val="single" w:sz="8" w:space="0" w:color="000000"/>
              <w:right w:val="single" w:sz="8" w:space="0" w:color="000000"/>
            </w:tcBorders>
            <w:vAlign w:val="center"/>
          </w:tcPr>
          <w:p w14:paraId="4423A817" w14:textId="77777777" w:rsidR="00F70974" w:rsidRPr="00F70974" w:rsidRDefault="00F70974" w:rsidP="001037EC">
            <w:pPr>
              <w:spacing w:after="150"/>
              <w:rPr>
                <w:rFonts w:ascii="Arial" w:hAnsi="Arial" w:cs="Arial"/>
              </w:rPr>
            </w:pPr>
            <w:r w:rsidRPr="00F70974">
              <w:rPr>
                <w:rFonts w:ascii="Arial" w:hAnsi="Arial" w:cs="Arial"/>
                <w:color w:val="000000"/>
              </w:rPr>
              <w:t>7608281.11</w:t>
            </w:r>
          </w:p>
        </w:tc>
        <w:tc>
          <w:tcPr>
            <w:tcW w:w="2025" w:type="dxa"/>
            <w:tcBorders>
              <w:top w:val="single" w:sz="8" w:space="0" w:color="000000"/>
              <w:left w:val="single" w:sz="8" w:space="0" w:color="000000"/>
              <w:bottom w:val="single" w:sz="8" w:space="0" w:color="000000"/>
              <w:right w:val="single" w:sz="8" w:space="0" w:color="000000"/>
            </w:tcBorders>
            <w:vAlign w:val="center"/>
          </w:tcPr>
          <w:p w14:paraId="26F452C6" w14:textId="77777777" w:rsidR="00F70974" w:rsidRPr="00F70974" w:rsidRDefault="00F70974" w:rsidP="001037EC">
            <w:pPr>
              <w:spacing w:after="150"/>
              <w:rPr>
                <w:rFonts w:ascii="Arial" w:hAnsi="Arial" w:cs="Arial"/>
              </w:rPr>
            </w:pPr>
            <w:r w:rsidRPr="00F70974">
              <w:rPr>
                <w:rFonts w:ascii="Arial" w:hAnsi="Arial" w:cs="Arial"/>
                <w:color w:val="000000"/>
              </w:rPr>
              <w:t>4733252.45</w:t>
            </w:r>
          </w:p>
        </w:tc>
        <w:tc>
          <w:tcPr>
            <w:tcW w:w="716" w:type="dxa"/>
            <w:tcBorders>
              <w:top w:val="single" w:sz="8" w:space="0" w:color="000000"/>
              <w:left w:val="single" w:sz="8" w:space="0" w:color="000000"/>
              <w:bottom w:val="single" w:sz="8" w:space="0" w:color="000000"/>
              <w:right w:val="single" w:sz="8" w:space="0" w:color="000000"/>
            </w:tcBorders>
            <w:vAlign w:val="center"/>
          </w:tcPr>
          <w:p w14:paraId="0618364C" w14:textId="77777777" w:rsidR="00F70974" w:rsidRPr="00F70974" w:rsidRDefault="00F70974" w:rsidP="001037EC">
            <w:pPr>
              <w:spacing w:after="150"/>
              <w:rPr>
                <w:rFonts w:ascii="Arial" w:hAnsi="Arial" w:cs="Arial"/>
              </w:rPr>
            </w:pPr>
            <w:r w:rsidRPr="00F70974">
              <w:rPr>
                <w:rFonts w:ascii="Arial" w:hAnsi="Arial" w:cs="Arial"/>
                <w:b/>
                <w:color w:val="000000"/>
              </w:rPr>
              <w:t>205</w:t>
            </w:r>
          </w:p>
        </w:tc>
        <w:tc>
          <w:tcPr>
            <w:tcW w:w="2025" w:type="dxa"/>
            <w:tcBorders>
              <w:top w:val="single" w:sz="8" w:space="0" w:color="000000"/>
              <w:left w:val="single" w:sz="8" w:space="0" w:color="000000"/>
              <w:bottom w:val="single" w:sz="8" w:space="0" w:color="000000"/>
              <w:right w:val="single" w:sz="8" w:space="0" w:color="000000"/>
            </w:tcBorders>
            <w:vAlign w:val="center"/>
          </w:tcPr>
          <w:p w14:paraId="69E7B635" w14:textId="77777777" w:rsidR="00F70974" w:rsidRPr="00F70974" w:rsidRDefault="00F70974" w:rsidP="001037EC">
            <w:pPr>
              <w:spacing w:after="150"/>
              <w:rPr>
                <w:rFonts w:ascii="Arial" w:hAnsi="Arial" w:cs="Arial"/>
              </w:rPr>
            </w:pPr>
            <w:r w:rsidRPr="00F70974">
              <w:rPr>
                <w:rFonts w:ascii="Arial" w:hAnsi="Arial" w:cs="Arial"/>
                <w:color w:val="000000"/>
              </w:rPr>
              <w:t>7608061.90</w:t>
            </w:r>
          </w:p>
        </w:tc>
        <w:tc>
          <w:tcPr>
            <w:tcW w:w="2025" w:type="dxa"/>
            <w:tcBorders>
              <w:top w:val="single" w:sz="8" w:space="0" w:color="000000"/>
              <w:left w:val="single" w:sz="8" w:space="0" w:color="000000"/>
              <w:bottom w:val="single" w:sz="8" w:space="0" w:color="000000"/>
              <w:right w:val="single" w:sz="8" w:space="0" w:color="000000"/>
            </w:tcBorders>
            <w:vAlign w:val="center"/>
          </w:tcPr>
          <w:p w14:paraId="7945FCB9" w14:textId="77777777" w:rsidR="00F70974" w:rsidRPr="00F70974" w:rsidRDefault="00F70974" w:rsidP="001037EC">
            <w:pPr>
              <w:spacing w:after="150"/>
              <w:rPr>
                <w:rFonts w:ascii="Arial" w:hAnsi="Arial" w:cs="Arial"/>
              </w:rPr>
            </w:pPr>
            <w:r w:rsidRPr="00F70974">
              <w:rPr>
                <w:rFonts w:ascii="Arial" w:hAnsi="Arial" w:cs="Arial"/>
                <w:color w:val="000000"/>
              </w:rPr>
              <w:t>4733626.18</w:t>
            </w:r>
          </w:p>
        </w:tc>
        <w:tc>
          <w:tcPr>
            <w:tcW w:w="717" w:type="dxa"/>
            <w:tcBorders>
              <w:top w:val="single" w:sz="8" w:space="0" w:color="000000"/>
              <w:left w:val="single" w:sz="8" w:space="0" w:color="000000"/>
              <w:bottom w:val="single" w:sz="8" w:space="0" w:color="000000"/>
              <w:right w:val="single" w:sz="8" w:space="0" w:color="000000"/>
            </w:tcBorders>
            <w:vAlign w:val="center"/>
          </w:tcPr>
          <w:p w14:paraId="0CFD2D83" w14:textId="77777777" w:rsidR="00F70974" w:rsidRPr="00F70974" w:rsidRDefault="00F70974" w:rsidP="001037EC">
            <w:pPr>
              <w:spacing w:after="150"/>
              <w:rPr>
                <w:rFonts w:ascii="Arial" w:hAnsi="Arial" w:cs="Arial"/>
              </w:rPr>
            </w:pPr>
            <w:r w:rsidRPr="00F70974">
              <w:rPr>
                <w:rFonts w:ascii="Arial" w:hAnsi="Arial" w:cs="Arial"/>
                <w:b/>
                <w:color w:val="000000"/>
              </w:rPr>
              <w:t>390</w:t>
            </w:r>
          </w:p>
        </w:tc>
        <w:tc>
          <w:tcPr>
            <w:tcW w:w="2025" w:type="dxa"/>
            <w:tcBorders>
              <w:top w:val="single" w:sz="8" w:space="0" w:color="000000"/>
              <w:left w:val="single" w:sz="8" w:space="0" w:color="000000"/>
              <w:bottom w:val="single" w:sz="8" w:space="0" w:color="000000"/>
              <w:right w:val="single" w:sz="8" w:space="0" w:color="000000"/>
            </w:tcBorders>
            <w:vAlign w:val="center"/>
          </w:tcPr>
          <w:p w14:paraId="67C7A812" w14:textId="77777777" w:rsidR="00F70974" w:rsidRPr="00F70974" w:rsidRDefault="00F70974" w:rsidP="001037EC">
            <w:pPr>
              <w:spacing w:after="150"/>
              <w:rPr>
                <w:rFonts w:ascii="Arial" w:hAnsi="Arial" w:cs="Arial"/>
              </w:rPr>
            </w:pPr>
            <w:r w:rsidRPr="00F70974">
              <w:rPr>
                <w:rFonts w:ascii="Arial" w:hAnsi="Arial" w:cs="Arial"/>
                <w:color w:val="000000"/>
              </w:rPr>
              <w:t>7607555.34</w:t>
            </w:r>
          </w:p>
        </w:tc>
        <w:tc>
          <w:tcPr>
            <w:tcW w:w="2026" w:type="dxa"/>
            <w:tcBorders>
              <w:top w:val="single" w:sz="8" w:space="0" w:color="000000"/>
              <w:left w:val="single" w:sz="8" w:space="0" w:color="000000"/>
              <w:bottom w:val="single" w:sz="8" w:space="0" w:color="000000"/>
              <w:right w:val="single" w:sz="8" w:space="0" w:color="000000"/>
            </w:tcBorders>
            <w:vAlign w:val="center"/>
          </w:tcPr>
          <w:p w14:paraId="71879E31" w14:textId="77777777" w:rsidR="00F70974" w:rsidRPr="00F70974" w:rsidRDefault="00F70974" w:rsidP="001037EC">
            <w:pPr>
              <w:spacing w:after="150"/>
              <w:rPr>
                <w:rFonts w:ascii="Arial" w:hAnsi="Arial" w:cs="Arial"/>
              </w:rPr>
            </w:pPr>
            <w:r w:rsidRPr="00F70974">
              <w:rPr>
                <w:rFonts w:ascii="Arial" w:hAnsi="Arial" w:cs="Arial"/>
                <w:color w:val="000000"/>
              </w:rPr>
              <w:t>4732442.05</w:t>
            </w:r>
          </w:p>
        </w:tc>
      </w:tr>
      <w:tr w:rsidR="00F70974" w:rsidRPr="00F70974" w14:paraId="6EA8ED27"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93AD9CA" w14:textId="77777777" w:rsidR="00F70974" w:rsidRPr="00F70974" w:rsidRDefault="00F70974" w:rsidP="001037EC">
            <w:pPr>
              <w:spacing w:after="150"/>
              <w:rPr>
                <w:rFonts w:ascii="Arial" w:hAnsi="Arial" w:cs="Arial"/>
              </w:rPr>
            </w:pPr>
            <w:r w:rsidRPr="00F70974">
              <w:rPr>
                <w:rFonts w:ascii="Arial" w:hAnsi="Arial" w:cs="Arial"/>
                <w:b/>
                <w:color w:val="000000"/>
              </w:rPr>
              <w:t>21.</w:t>
            </w:r>
          </w:p>
        </w:tc>
        <w:tc>
          <w:tcPr>
            <w:tcW w:w="2024" w:type="dxa"/>
            <w:tcBorders>
              <w:top w:val="single" w:sz="8" w:space="0" w:color="000000"/>
              <w:left w:val="single" w:sz="8" w:space="0" w:color="000000"/>
              <w:bottom w:val="single" w:sz="8" w:space="0" w:color="000000"/>
              <w:right w:val="single" w:sz="8" w:space="0" w:color="000000"/>
            </w:tcBorders>
            <w:vAlign w:val="center"/>
          </w:tcPr>
          <w:p w14:paraId="01C1D402" w14:textId="77777777" w:rsidR="00F70974" w:rsidRPr="00F70974" w:rsidRDefault="00F70974" w:rsidP="001037EC">
            <w:pPr>
              <w:spacing w:after="150"/>
              <w:rPr>
                <w:rFonts w:ascii="Arial" w:hAnsi="Arial" w:cs="Arial"/>
              </w:rPr>
            </w:pPr>
            <w:r w:rsidRPr="00F70974">
              <w:rPr>
                <w:rFonts w:ascii="Arial" w:hAnsi="Arial" w:cs="Arial"/>
                <w:color w:val="000000"/>
              </w:rPr>
              <w:t>7608286.19</w:t>
            </w:r>
          </w:p>
        </w:tc>
        <w:tc>
          <w:tcPr>
            <w:tcW w:w="2025" w:type="dxa"/>
            <w:tcBorders>
              <w:top w:val="single" w:sz="8" w:space="0" w:color="000000"/>
              <w:left w:val="single" w:sz="8" w:space="0" w:color="000000"/>
              <w:bottom w:val="single" w:sz="8" w:space="0" w:color="000000"/>
              <w:right w:val="single" w:sz="8" w:space="0" w:color="000000"/>
            </w:tcBorders>
            <w:vAlign w:val="center"/>
          </w:tcPr>
          <w:p w14:paraId="03EEF7FE" w14:textId="77777777" w:rsidR="00F70974" w:rsidRPr="00F70974" w:rsidRDefault="00F70974" w:rsidP="001037EC">
            <w:pPr>
              <w:spacing w:after="150"/>
              <w:rPr>
                <w:rFonts w:ascii="Arial" w:hAnsi="Arial" w:cs="Arial"/>
              </w:rPr>
            </w:pPr>
            <w:r w:rsidRPr="00F70974">
              <w:rPr>
                <w:rFonts w:ascii="Arial" w:hAnsi="Arial" w:cs="Arial"/>
                <w:color w:val="000000"/>
              </w:rPr>
              <w:t>4733251.10</w:t>
            </w:r>
          </w:p>
        </w:tc>
        <w:tc>
          <w:tcPr>
            <w:tcW w:w="716" w:type="dxa"/>
            <w:tcBorders>
              <w:top w:val="single" w:sz="8" w:space="0" w:color="000000"/>
              <w:left w:val="single" w:sz="8" w:space="0" w:color="000000"/>
              <w:bottom w:val="single" w:sz="8" w:space="0" w:color="000000"/>
              <w:right w:val="single" w:sz="8" w:space="0" w:color="000000"/>
            </w:tcBorders>
            <w:vAlign w:val="center"/>
          </w:tcPr>
          <w:p w14:paraId="01AC85A6" w14:textId="77777777" w:rsidR="00F70974" w:rsidRPr="00F70974" w:rsidRDefault="00F70974" w:rsidP="001037EC">
            <w:pPr>
              <w:spacing w:after="150"/>
              <w:rPr>
                <w:rFonts w:ascii="Arial" w:hAnsi="Arial" w:cs="Arial"/>
              </w:rPr>
            </w:pPr>
            <w:r w:rsidRPr="00F70974">
              <w:rPr>
                <w:rFonts w:ascii="Arial" w:hAnsi="Arial" w:cs="Arial"/>
                <w:b/>
                <w:color w:val="000000"/>
              </w:rPr>
              <w:t>206</w:t>
            </w:r>
          </w:p>
        </w:tc>
        <w:tc>
          <w:tcPr>
            <w:tcW w:w="2025" w:type="dxa"/>
            <w:tcBorders>
              <w:top w:val="single" w:sz="8" w:space="0" w:color="000000"/>
              <w:left w:val="single" w:sz="8" w:space="0" w:color="000000"/>
              <w:bottom w:val="single" w:sz="8" w:space="0" w:color="000000"/>
              <w:right w:val="single" w:sz="8" w:space="0" w:color="000000"/>
            </w:tcBorders>
            <w:vAlign w:val="center"/>
          </w:tcPr>
          <w:p w14:paraId="528FE884" w14:textId="77777777" w:rsidR="00F70974" w:rsidRPr="00F70974" w:rsidRDefault="00F70974" w:rsidP="001037EC">
            <w:pPr>
              <w:spacing w:after="150"/>
              <w:rPr>
                <w:rFonts w:ascii="Arial" w:hAnsi="Arial" w:cs="Arial"/>
              </w:rPr>
            </w:pPr>
            <w:r w:rsidRPr="00F70974">
              <w:rPr>
                <w:rFonts w:ascii="Arial" w:hAnsi="Arial" w:cs="Arial"/>
                <w:color w:val="000000"/>
              </w:rPr>
              <w:t>7608037.95</w:t>
            </w:r>
          </w:p>
        </w:tc>
        <w:tc>
          <w:tcPr>
            <w:tcW w:w="2025" w:type="dxa"/>
            <w:tcBorders>
              <w:top w:val="single" w:sz="8" w:space="0" w:color="000000"/>
              <w:left w:val="single" w:sz="8" w:space="0" w:color="000000"/>
              <w:bottom w:val="single" w:sz="8" w:space="0" w:color="000000"/>
              <w:right w:val="single" w:sz="8" w:space="0" w:color="000000"/>
            </w:tcBorders>
            <w:vAlign w:val="center"/>
          </w:tcPr>
          <w:p w14:paraId="75D7FBE1" w14:textId="77777777" w:rsidR="00F70974" w:rsidRPr="00F70974" w:rsidRDefault="00F70974" w:rsidP="001037EC">
            <w:pPr>
              <w:spacing w:after="150"/>
              <w:rPr>
                <w:rFonts w:ascii="Arial" w:hAnsi="Arial" w:cs="Arial"/>
              </w:rPr>
            </w:pPr>
            <w:r w:rsidRPr="00F70974">
              <w:rPr>
                <w:rFonts w:ascii="Arial" w:hAnsi="Arial" w:cs="Arial"/>
                <w:color w:val="000000"/>
              </w:rPr>
              <w:t>4733607.71</w:t>
            </w:r>
          </w:p>
        </w:tc>
        <w:tc>
          <w:tcPr>
            <w:tcW w:w="717" w:type="dxa"/>
            <w:tcBorders>
              <w:top w:val="single" w:sz="8" w:space="0" w:color="000000"/>
              <w:left w:val="single" w:sz="8" w:space="0" w:color="000000"/>
              <w:bottom w:val="single" w:sz="8" w:space="0" w:color="000000"/>
              <w:right w:val="single" w:sz="8" w:space="0" w:color="000000"/>
            </w:tcBorders>
            <w:vAlign w:val="center"/>
          </w:tcPr>
          <w:p w14:paraId="79E6CE36" w14:textId="77777777" w:rsidR="00F70974" w:rsidRPr="00F70974" w:rsidRDefault="00F70974" w:rsidP="001037EC">
            <w:pPr>
              <w:spacing w:after="150"/>
              <w:rPr>
                <w:rFonts w:ascii="Arial" w:hAnsi="Arial" w:cs="Arial"/>
              </w:rPr>
            </w:pPr>
            <w:r w:rsidRPr="00F70974">
              <w:rPr>
                <w:rFonts w:ascii="Arial" w:hAnsi="Arial" w:cs="Arial"/>
                <w:b/>
                <w:color w:val="000000"/>
              </w:rPr>
              <w:t>391</w:t>
            </w:r>
          </w:p>
        </w:tc>
        <w:tc>
          <w:tcPr>
            <w:tcW w:w="2025" w:type="dxa"/>
            <w:tcBorders>
              <w:top w:val="single" w:sz="8" w:space="0" w:color="000000"/>
              <w:left w:val="single" w:sz="8" w:space="0" w:color="000000"/>
              <w:bottom w:val="single" w:sz="8" w:space="0" w:color="000000"/>
              <w:right w:val="single" w:sz="8" w:space="0" w:color="000000"/>
            </w:tcBorders>
            <w:vAlign w:val="center"/>
          </w:tcPr>
          <w:p w14:paraId="2681E7FA" w14:textId="77777777" w:rsidR="00F70974" w:rsidRPr="00F70974" w:rsidRDefault="00F70974" w:rsidP="001037EC">
            <w:pPr>
              <w:spacing w:after="150"/>
              <w:rPr>
                <w:rFonts w:ascii="Arial" w:hAnsi="Arial" w:cs="Arial"/>
              </w:rPr>
            </w:pPr>
            <w:r w:rsidRPr="00F70974">
              <w:rPr>
                <w:rFonts w:ascii="Arial" w:hAnsi="Arial" w:cs="Arial"/>
                <w:color w:val="000000"/>
              </w:rPr>
              <w:t>7607549.72</w:t>
            </w:r>
          </w:p>
        </w:tc>
        <w:tc>
          <w:tcPr>
            <w:tcW w:w="2026" w:type="dxa"/>
            <w:tcBorders>
              <w:top w:val="single" w:sz="8" w:space="0" w:color="000000"/>
              <w:left w:val="single" w:sz="8" w:space="0" w:color="000000"/>
              <w:bottom w:val="single" w:sz="8" w:space="0" w:color="000000"/>
              <w:right w:val="single" w:sz="8" w:space="0" w:color="000000"/>
            </w:tcBorders>
            <w:vAlign w:val="center"/>
          </w:tcPr>
          <w:p w14:paraId="60AD2D1F" w14:textId="77777777" w:rsidR="00F70974" w:rsidRPr="00F70974" w:rsidRDefault="00F70974" w:rsidP="001037EC">
            <w:pPr>
              <w:spacing w:after="150"/>
              <w:rPr>
                <w:rFonts w:ascii="Arial" w:hAnsi="Arial" w:cs="Arial"/>
              </w:rPr>
            </w:pPr>
            <w:r w:rsidRPr="00F70974">
              <w:rPr>
                <w:rFonts w:ascii="Arial" w:hAnsi="Arial" w:cs="Arial"/>
                <w:color w:val="000000"/>
              </w:rPr>
              <w:t>4732441.16</w:t>
            </w:r>
          </w:p>
        </w:tc>
      </w:tr>
      <w:tr w:rsidR="00F70974" w:rsidRPr="00F70974" w14:paraId="0A3113F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19EEAC6" w14:textId="77777777" w:rsidR="00F70974" w:rsidRPr="00F70974" w:rsidRDefault="00F70974" w:rsidP="001037EC">
            <w:pPr>
              <w:spacing w:after="150"/>
              <w:rPr>
                <w:rFonts w:ascii="Arial" w:hAnsi="Arial" w:cs="Arial"/>
              </w:rPr>
            </w:pPr>
            <w:r w:rsidRPr="00F70974">
              <w:rPr>
                <w:rFonts w:ascii="Arial" w:hAnsi="Arial" w:cs="Arial"/>
                <w:b/>
                <w:color w:val="000000"/>
              </w:rPr>
              <w:t>22.</w:t>
            </w:r>
          </w:p>
        </w:tc>
        <w:tc>
          <w:tcPr>
            <w:tcW w:w="2024" w:type="dxa"/>
            <w:tcBorders>
              <w:top w:val="single" w:sz="8" w:space="0" w:color="000000"/>
              <w:left w:val="single" w:sz="8" w:space="0" w:color="000000"/>
              <w:bottom w:val="single" w:sz="8" w:space="0" w:color="000000"/>
              <w:right w:val="single" w:sz="8" w:space="0" w:color="000000"/>
            </w:tcBorders>
            <w:vAlign w:val="center"/>
          </w:tcPr>
          <w:p w14:paraId="28A1A6A4" w14:textId="77777777" w:rsidR="00F70974" w:rsidRPr="00F70974" w:rsidRDefault="00F70974" w:rsidP="001037EC">
            <w:pPr>
              <w:spacing w:after="150"/>
              <w:rPr>
                <w:rFonts w:ascii="Arial" w:hAnsi="Arial" w:cs="Arial"/>
              </w:rPr>
            </w:pPr>
            <w:r w:rsidRPr="00F70974">
              <w:rPr>
                <w:rFonts w:ascii="Arial" w:hAnsi="Arial" w:cs="Arial"/>
                <w:color w:val="000000"/>
              </w:rPr>
              <w:t>7608293.67</w:t>
            </w:r>
          </w:p>
        </w:tc>
        <w:tc>
          <w:tcPr>
            <w:tcW w:w="2025" w:type="dxa"/>
            <w:tcBorders>
              <w:top w:val="single" w:sz="8" w:space="0" w:color="000000"/>
              <w:left w:val="single" w:sz="8" w:space="0" w:color="000000"/>
              <w:bottom w:val="single" w:sz="8" w:space="0" w:color="000000"/>
              <w:right w:val="single" w:sz="8" w:space="0" w:color="000000"/>
            </w:tcBorders>
            <w:vAlign w:val="center"/>
          </w:tcPr>
          <w:p w14:paraId="5C82ACF4" w14:textId="77777777" w:rsidR="00F70974" w:rsidRPr="00F70974" w:rsidRDefault="00F70974" w:rsidP="001037EC">
            <w:pPr>
              <w:spacing w:after="150"/>
              <w:rPr>
                <w:rFonts w:ascii="Arial" w:hAnsi="Arial" w:cs="Arial"/>
              </w:rPr>
            </w:pPr>
            <w:r w:rsidRPr="00F70974">
              <w:rPr>
                <w:rFonts w:ascii="Arial" w:hAnsi="Arial" w:cs="Arial"/>
                <w:color w:val="000000"/>
              </w:rPr>
              <w:t>4733249.28</w:t>
            </w:r>
          </w:p>
        </w:tc>
        <w:tc>
          <w:tcPr>
            <w:tcW w:w="716" w:type="dxa"/>
            <w:tcBorders>
              <w:top w:val="single" w:sz="8" w:space="0" w:color="000000"/>
              <w:left w:val="single" w:sz="8" w:space="0" w:color="000000"/>
              <w:bottom w:val="single" w:sz="8" w:space="0" w:color="000000"/>
              <w:right w:val="single" w:sz="8" w:space="0" w:color="000000"/>
            </w:tcBorders>
            <w:vAlign w:val="center"/>
          </w:tcPr>
          <w:p w14:paraId="1C320281" w14:textId="77777777" w:rsidR="00F70974" w:rsidRPr="00F70974" w:rsidRDefault="00F70974" w:rsidP="001037EC">
            <w:pPr>
              <w:spacing w:after="150"/>
              <w:rPr>
                <w:rFonts w:ascii="Arial" w:hAnsi="Arial" w:cs="Arial"/>
              </w:rPr>
            </w:pPr>
            <w:r w:rsidRPr="00F70974">
              <w:rPr>
                <w:rFonts w:ascii="Arial" w:hAnsi="Arial" w:cs="Arial"/>
                <w:b/>
                <w:color w:val="000000"/>
              </w:rPr>
              <w:t>207</w:t>
            </w:r>
          </w:p>
        </w:tc>
        <w:tc>
          <w:tcPr>
            <w:tcW w:w="2025" w:type="dxa"/>
            <w:tcBorders>
              <w:top w:val="single" w:sz="8" w:space="0" w:color="000000"/>
              <w:left w:val="single" w:sz="8" w:space="0" w:color="000000"/>
              <w:bottom w:val="single" w:sz="8" w:space="0" w:color="000000"/>
              <w:right w:val="single" w:sz="8" w:space="0" w:color="000000"/>
            </w:tcBorders>
            <w:vAlign w:val="center"/>
          </w:tcPr>
          <w:p w14:paraId="4596DDFD" w14:textId="77777777" w:rsidR="00F70974" w:rsidRPr="00F70974" w:rsidRDefault="00F70974" w:rsidP="001037EC">
            <w:pPr>
              <w:spacing w:after="150"/>
              <w:rPr>
                <w:rFonts w:ascii="Arial" w:hAnsi="Arial" w:cs="Arial"/>
              </w:rPr>
            </w:pPr>
            <w:r w:rsidRPr="00F70974">
              <w:rPr>
                <w:rFonts w:ascii="Arial" w:hAnsi="Arial" w:cs="Arial"/>
                <w:color w:val="000000"/>
              </w:rPr>
              <w:t>7608038.88</w:t>
            </w:r>
          </w:p>
        </w:tc>
        <w:tc>
          <w:tcPr>
            <w:tcW w:w="2025" w:type="dxa"/>
            <w:tcBorders>
              <w:top w:val="single" w:sz="8" w:space="0" w:color="000000"/>
              <w:left w:val="single" w:sz="8" w:space="0" w:color="000000"/>
              <w:bottom w:val="single" w:sz="8" w:space="0" w:color="000000"/>
              <w:right w:val="single" w:sz="8" w:space="0" w:color="000000"/>
            </w:tcBorders>
            <w:vAlign w:val="center"/>
          </w:tcPr>
          <w:p w14:paraId="47CF058E" w14:textId="77777777" w:rsidR="00F70974" w:rsidRPr="00F70974" w:rsidRDefault="00F70974" w:rsidP="001037EC">
            <w:pPr>
              <w:spacing w:after="150"/>
              <w:rPr>
                <w:rFonts w:ascii="Arial" w:hAnsi="Arial" w:cs="Arial"/>
              </w:rPr>
            </w:pPr>
            <w:r w:rsidRPr="00F70974">
              <w:rPr>
                <w:rFonts w:ascii="Arial" w:hAnsi="Arial" w:cs="Arial"/>
                <w:color w:val="000000"/>
              </w:rPr>
              <w:t>4733602.55</w:t>
            </w:r>
          </w:p>
        </w:tc>
        <w:tc>
          <w:tcPr>
            <w:tcW w:w="717" w:type="dxa"/>
            <w:tcBorders>
              <w:top w:val="single" w:sz="8" w:space="0" w:color="000000"/>
              <w:left w:val="single" w:sz="8" w:space="0" w:color="000000"/>
              <w:bottom w:val="single" w:sz="8" w:space="0" w:color="000000"/>
              <w:right w:val="single" w:sz="8" w:space="0" w:color="000000"/>
            </w:tcBorders>
            <w:vAlign w:val="center"/>
          </w:tcPr>
          <w:p w14:paraId="6C14FFD6" w14:textId="77777777" w:rsidR="00F70974" w:rsidRPr="00F70974" w:rsidRDefault="00F70974" w:rsidP="001037EC">
            <w:pPr>
              <w:spacing w:after="150"/>
              <w:rPr>
                <w:rFonts w:ascii="Arial" w:hAnsi="Arial" w:cs="Arial"/>
              </w:rPr>
            </w:pPr>
            <w:r w:rsidRPr="00F70974">
              <w:rPr>
                <w:rFonts w:ascii="Arial" w:hAnsi="Arial" w:cs="Arial"/>
                <w:b/>
                <w:color w:val="000000"/>
              </w:rPr>
              <w:t>392</w:t>
            </w:r>
          </w:p>
        </w:tc>
        <w:tc>
          <w:tcPr>
            <w:tcW w:w="2025" w:type="dxa"/>
            <w:tcBorders>
              <w:top w:val="single" w:sz="8" w:space="0" w:color="000000"/>
              <w:left w:val="single" w:sz="8" w:space="0" w:color="000000"/>
              <w:bottom w:val="single" w:sz="8" w:space="0" w:color="000000"/>
              <w:right w:val="single" w:sz="8" w:space="0" w:color="000000"/>
            </w:tcBorders>
            <w:vAlign w:val="center"/>
          </w:tcPr>
          <w:p w14:paraId="7CA79A1E" w14:textId="77777777" w:rsidR="00F70974" w:rsidRPr="00F70974" w:rsidRDefault="00F70974" w:rsidP="001037EC">
            <w:pPr>
              <w:spacing w:after="150"/>
              <w:rPr>
                <w:rFonts w:ascii="Arial" w:hAnsi="Arial" w:cs="Arial"/>
              </w:rPr>
            </w:pPr>
            <w:r w:rsidRPr="00F70974">
              <w:rPr>
                <w:rFonts w:ascii="Arial" w:hAnsi="Arial" w:cs="Arial"/>
                <w:color w:val="000000"/>
              </w:rPr>
              <w:t>7607545.45</w:t>
            </w:r>
          </w:p>
        </w:tc>
        <w:tc>
          <w:tcPr>
            <w:tcW w:w="2026" w:type="dxa"/>
            <w:tcBorders>
              <w:top w:val="single" w:sz="8" w:space="0" w:color="000000"/>
              <w:left w:val="single" w:sz="8" w:space="0" w:color="000000"/>
              <w:bottom w:val="single" w:sz="8" w:space="0" w:color="000000"/>
              <w:right w:val="single" w:sz="8" w:space="0" w:color="000000"/>
            </w:tcBorders>
            <w:vAlign w:val="center"/>
          </w:tcPr>
          <w:p w14:paraId="44D067F6" w14:textId="77777777" w:rsidR="00F70974" w:rsidRPr="00F70974" w:rsidRDefault="00F70974" w:rsidP="001037EC">
            <w:pPr>
              <w:spacing w:after="150"/>
              <w:rPr>
                <w:rFonts w:ascii="Arial" w:hAnsi="Arial" w:cs="Arial"/>
              </w:rPr>
            </w:pPr>
            <w:r w:rsidRPr="00F70974">
              <w:rPr>
                <w:rFonts w:ascii="Arial" w:hAnsi="Arial" w:cs="Arial"/>
                <w:color w:val="000000"/>
              </w:rPr>
              <w:t>4732440.78</w:t>
            </w:r>
          </w:p>
        </w:tc>
      </w:tr>
      <w:tr w:rsidR="00F70974" w:rsidRPr="00F70974" w14:paraId="489E926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7D7F580" w14:textId="77777777" w:rsidR="00F70974" w:rsidRPr="00F70974" w:rsidRDefault="00F70974" w:rsidP="001037EC">
            <w:pPr>
              <w:spacing w:after="150"/>
              <w:rPr>
                <w:rFonts w:ascii="Arial" w:hAnsi="Arial" w:cs="Arial"/>
              </w:rPr>
            </w:pPr>
            <w:r w:rsidRPr="00F70974">
              <w:rPr>
                <w:rFonts w:ascii="Arial" w:hAnsi="Arial" w:cs="Arial"/>
                <w:b/>
                <w:color w:val="000000"/>
              </w:rPr>
              <w:t>23.</w:t>
            </w:r>
          </w:p>
        </w:tc>
        <w:tc>
          <w:tcPr>
            <w:tcW w:w="2024" w:type="dxa"/>
            <w:tcBorders>
              <w:top w:val="single" w:sz="8" w:space="0" w:color="000000"/>
              <w:left w:val="single" w:sz="8" w:space="0" w:color="000000"/>
              <w:bottom w:val="single" w:sz="8" w:space="0" w:color="000000"/>
              <w:right w:val="single" w:sz="8" w:space="0" w:color="000000"/>
            </w:tcBorders>
            <w:vAlign w:val="center"/>
          </w:tcPr>
          <w:p w14:paraId="52F1F243" w14:textId="77777777" w:rsidR="00F70974" w:rsidRPr="00F70974" w:rsidRDefault="00F70974" w:rsidP="001037EC">
            <w:pPr>
              <w:spacing w:after="150"/>
              <w:rPr>
                <w:rFonts w:ascii="Arial" w:hAnsi="Arial" w:cs="Arial"/>
              </w:rPr>
            </w:pPr>
            <w:r w:rsidRPr="00F70974">
              <w:rPr>
                <w:rFonts w:ascii="Arial" w:hAnsi="Arial" w:cs="Arial"/>
                <w:color w:val="000000"/>
              </w:rPr>
              <w:t>7608303.16</w:t>
            </w:r>
          </w:p>
        </w:tc>
        <w:tc>
          <w:tcPr>
            <w:tcW w:w="2025" w:type="dxa"/>
            <w:tcBorders>
              <w:top w:val="single" w:sz="8" w:space="0" w:color="000000"/>
              <w:left w:val="single" w:sz="8" w:space="0" w:color="000000"/>
              <w:bottom w:val="single" w:sz="8" w:space="0" w:color="000000"/>
              <w:right w:val="single" w:sz="8" w:space="0" w:color="000000"/>
            </w:tcBorders>
            <w:vAlign w:val="center"/>
          </w:tcPr>
          <w:p w14:paraId="26E7C81D" w14:textId="77777777" w:rsidR="00F70974" w:rsidRPr="00F70974" w:rsidRDefault="00F70974" w:rsidP="001037EC">
            <w:pPr>
              <w:spacing w:after="150"/>
              <w:rPr>
                <w:rFonts w:ascii="Arial" w:hAnsi="Arial" w:cs="Arial"/>
              </w:rPr>
            </w:pPr>
            <w:r w:rsidRPr="00F70974">
              <w:rPr>
                <w:rFonts w:ascii="Arial" w:hAnsi="Arial" w:cs="Arial"/>
                <w:color w:val="000000"/>
              </w:rPr>
              <w:t>4733298.94</w:t>
            </w:r>
          </w:p>
        </w:tc>
        <w:tc>
          <w:tcPr>
            <w:tcW w:w="716" w:type="dxa"/>
            <w:tcBorders>
              <w:top w:val="single" w:sz="8" w:space="0" w:color="000000"/>
              <w:left w:val="single" w:sz="8" w:space="0" w:color="000000"/>
              <w:bottom w:val="single" w:sz="8" w:space="0" w:color="000000"/>
              <w:right w:val="single" w:sz="8" w:space="0" w:color="000000"/>
            </w:tcBorders>
            <w:vAlign w:val="center"/>
          </w:tcPr>
          <w:p w14:paraId="24F4B6DC" w14:textId="77777777" w:rsidR="00F70974" w:rsidRPr="00F70974" w:rsidRDefault="00F70974" w:rsidP="001037EC">
            <w:pPr>
              <w:spacing w:after="150"/>
              <w:rPr>
                <w:rFonts w:ascii="Arial" w:hAnsi="Arial" w:cs="Arial"/>
              </w:rPr>
            </w:pPr>
            <w:r w:rsidRPr="00F70974">
              <w:rPr>
                <w:rFonts w:ascii="Arial" w:hAnsi="Arial" w:cs="Arial"/>
                <w:b/>
                <w:color w:val="000000"/>
              </w:rPr>
              <w:t>208</w:t>
            </w:r>
          </w:p>
        </w:tc>
        <w:tc>
          <w:tcPr>
            <w:tcW w:w="2025" w:type="dxa"/>
            <w:tcBorders>
              <w:top w:val="single" w:sz="8" w:space="0" w:color="000000"/>
              <w:left w:val="single" w:sz="8" w:space="0" w:color="000000"/>
              <w:bottom w:val="single" w:sz="8" w:space="0" w:color="000000"/>
              <w:right w:val="single" w:sz="8" w:space="0" w:color="000000"/>
            </w:tcBorders>
            <w:vAlign w:val="center"/>
          </w:tcPr>
          <w:p w14:paraId="5B17E3D9" w14:textId="77777777" w:rsidR="00F70974" w:rsidRPr="00F70974" w:rsidRDefault="00F70974" w:rsidP="001037EC">
            <w:pPr>
              <w:spacing w:after="150"/>
              <w:rPr>
                <w:rFonts w:ascii="Arial" w:hAnsi="Arial" w:cs="Arial"/>
              </w:rPr>
            </w:pPr>
            <w:r w:rsidRPr="00F70974">
              <w:rPr>
                <w:rFonts w:ascii="Arial" w:hAnsi="Arial" w:cs="Arial"/>
                <w:color w:val="000000"/>
              </w:rPr>
              <w:t>7608014.21</w:t>
            </w:r>
          </w:p>
        </w:tc>
        <w:tc>
          <w:tcPr>
            <w:tcW w:w="2025" w:type="dxa"/>
            <w:tcBorders>
              <w:top w:val="single" w:sz="8" w:space="0" w:color="000000"/>
              <w:left w:val="single" w:sz="8" w:space="0" w:color="000000"/>
              <w:bottom w:val="single" w:sz="8" w:space="0" w:color="000000"/>
              <w:right w:val="single" w:sz="8" w:space="0" w:color="000000"/>
            </w:tcBorders>
            <w:vAlign w:val="center"/>
          </w:tcPr>
          <w:p w14:paraId="3E8CD213" w14:textId="77777777" w:rsidR="00F70974" w:rsidRPr="00F70974" w:rsidRDefault="00F70974" w:rsidP="001037EC">
            <w:pPr>
              <w:spacing w:after="150"/>
              <w:rPr>
                <w:rFonts w:ascii="Arial" w:hAnsi="Arial" w:cs="Arial"/>
              </w:rPr>
            </w:pPr>
            <w:r w:rsidRPr="00F70974">
              <w:rPr>
                <w:rFonts w:ascii="Arial" w:hAnsi="Arial" w:cs="Arial"/>
                <w:color w:val="000000"/>
              </w:rPr>
              <w:t>4733577.36</w:t>
            </w:r>
          </w:p>
        </w:tc>
        <w:tc>
          <w:tcPr>
            <w:tcW w:w="717" w:type="dxa"/>
            <w:tcBorders>
              <w:top w:val="single" w:sz="8" w:space="0" w:color="000000"/>
              <w:left w:val="single" w:sz="8" w:space="0" w:color="000000"/>
              <w:bottom w:val="single" w:sz="8" w:space="0" w:color="000000"/>
              <w:right w:val="single" w:sz="8" w:space="0" w:color="000000"/>
            </w:tcBorders>
            <w:vAlign w:val="center"/>
          </w:tcPr>
          <w:p w14:paraId="3B63FF5D" w14:textId="77777777" w:rsidR="00F70974" w:rsidRPr="00F70974" w:rsidRDefault="00F70974" w:rsidP="001037EC">
            <w:pPr>
              <w:spacing w:after="150"/>
              <w:rPr>
                <w:rFonts w:ascii="Arial" w:hAnsi="Arial" w:cs="Arial"/>
              </w:rPr>
            </w:pPr>
            <w:r w:rsidRPr="00F70974">
              <w:rPr>
                <w:rFonts w:ascii="Arial" w:hAnsi="Arial" w:cs="Arial"/>
                <w:b/>
                <w:color w:val="000000"/>
              </w:rPr>
              <w:t>393</w:t>
            </w:r>
          </w:p>
        </w:tc>
        <w:tc>
          <w:tcPr>
            <w:tcW w:w="2025" w:type="dxa"/>
            <w:tcBorders>
              <w:top w:val="single" w:sz="8" w:space="0" w:color="000000"/>
              <w:left w:val="single" w:sz="8" w:space="0" w:color="000000"/>
              <w:bottom w:val="single" w:sz="8" w:space="0" w:color="000000"/>
              <w:right w:val="single" w:sz="8" w:space="0" w:color="000000"/>
            </w:tcBorders>
            <w:vAlign w:val="center"/>
          </w:tcPr>
          <w:p w14:paraId="0648722C" w14:textId="77777777" w:rsidR="00F70974" w:rsidRPr="00F70974" w:rsidRDefault="00F70974" w:rsidP="001037EC">
            <w:pPr>
              <w:spacing w:after="150"/>
              <w:rPr>
                <w:rFonts w:ascii="Arial" w:hAnsi="Arial" w:cs="Arial"/>
              </w:rPr>
            </w:pPr>
            <w:r w:rsidRPr="00F70974">
              <w:rPr>
                <w:rFonts w:ascii="Arial" w:hAnsi="Arial" w:cs="Arial"/>
                <w:color w:val="000000"/>
              </w:rPr>
              <w:t>7607537.85</w:t>
            </w:r>
          </w:p>
        </w:tc>
        <w:tc>
          <w:tcPr>
            <w:tcW w:w="2026" w:type="dxa"/>
            <w:tcBorders>
              <w:top w:val="single" w:sz="8" w:space="0" w:color="000000"/>
              <w:left w:val="single" w:sz="8" w:space="0" w:color="000000"/>
              <w:bottom w:val="single" w:sz="8" w:space="0" w:color="000000"/>
              <w:right w:val="single" w:sz="8" w:space="0" w:color="000000"/>
            </w:tcBorders>
            <w:vAlign w:val="center"/>
          </w:tcPr>
          <w:p w14:paraId="2450BE3B" w14:textId="77777777" w:rsidR="00F70974" w:rsidRPr="00F70974" w:rsidRDefault="00F70974" w:rsidP="001037EC">
            <w:pPr>
              <w:spacing w:after="150"/>
              <w:rPr>
                <w:rFonts w:ascii="Arial" w:hAnsi="Arial" w:cs="Arial"/>
              </w:rPr>
            </w:pPr>
            <w:r w:rsidRPr="00F70974">
              <w:rPr>
                <w:rFonts w:ascii="Arial" w:hAnsi="Arial" w:cs="Arial"/>
                <w:color w:val="000000"/>
              </w:rPr>
              <w:t>4732440.78</w:t>
            </w:r>
          </w:p>
        </w:tc>
      </w:tr>
      <w:tr w:rsidR="00F70974" w:rsidRPr="00F70974" w14:paraId="5294D98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66389BC" w14:textId="77777777" w:rsidR="00F70974" w:rsidRPr="00F70974" w:rsidRDefault="00F70974" w:rsidP="001037EC">
            <w:pPr>
              <w:spacing w:after="150"/>
              <w:rPr>
                <w:rFonts w:ascii="Arial" w:hAnsi="Arial" w:cs="Arial"/>
              </w:rPr>
            </w:pPr>
            <w:r w:rsidRPr="00F70974">
              <w:rPr>
                <w:rFonts w:ascii="Arial" w:hAnsi="Arial" w:cs="Arial"/>
                <w:b/>
                <w:color w:val="000000"/>
              </w:rPr>
              <w:t>24.</w:t>
            </w:r>
          </w:p>
        </w:tc>
        <w:tc>
          <w:tcPr>
            <w:tcW w:w="2024" w:type="dxa"/>
            <w:tcBorders>
              <w:top w:val="single" w:sz="8" w:space="0" w:color="000000"/>
              <w:left w:val="single" w:sz="8" w:space="0" w:color="000000"/>
              <w:bottom w:val="single" w:sz="8" w:space="0" w:color="000000"/>
              <w:right w:val="single" w:sz="8" w:space="0" w:color="000000"/>
            </w:tcBorders>
            <w:vAlign w:val="center"/>
          </w:tcPr>
          <w:p w14:paraId="33A79EA1" w14:textId="77777777" w:rsidR="00F70974" w:rsidRPr="00F70974" w:rsidRDefault="00F70974" w:rsidP="001037EC">
            <w:pPr>
              <w:spacing w:after="150"/>
              <w:rPr>
                <w:rFonts w:ascii="Arial" w:hAnsi="Arial" w:cs="Arial"/>
              </w:rPr>
            </w:pPr>
            <w:r w:rsidRPr="00F70974">
              <w:rPr>
                <w:rFonts w:ascii="Arial" w:hAnsi="Arial" w:cs="Arial"/>
                <w:color w:val="000000"/>
              </w:rPr>
              <w:t>7608317.35</w:t>
            </w:r>
          </w:p>
        </w:tc>
        <w:tc>
          <w:tcPr>
            <w:tcW w:w="2025" w:type="dxa"/>
            <w:tcBorders>
              <w:top w:val="single" w:sz="8" w:space="0" w:color="000000"/>
              <w:left w:val="single" w:sz="8" w:space="0" w:color="000000"/>
              <w:bottom w:val="single" w:sz="8" w:space="0" w:color="000000"/>
              <w:right w:val="single" w:sz="8" w:space="0" w:color="000000"/>
            </w:tcBorders>
            <w:vAlign w:val="center"/>
          </w:tcPr>
          <w:p w14:paraId="407D5C35" w14:textId="77777777" w:rsidR="00F70974" w:rsidRPr="00F70974" w:rsidRDefault="00F70974" w:rsidP="001037EC">
            <w:pPr>
              <w:spacing w:after="150"/>
              <w:rPr>
                <w:rFonts w:ascii="Arial" w:hAnsi="Arial" w:cs="Arial"/>
              </w:rPr>
            </w:pPr>
            <w:r w:rsidRPr="00F70974">
              <w:rPr>
                <w:rFonts w:ascii="Arial" w:hAnsi="Arial" w:cs="Arial"/>
                <w:color w:val="000000"/>
              </w:rPr>
              <w:t>4733296.35</w:t>
            </w:r>
          </w:p>
        </w:tc>
        <w:tc>
          <w:tcPr>
            <w:tcW w:w="716" w:type="dxa"/>
            <w:tcBorders>
              <w:top w:val="single" w:sz="8" w:space="0" w:color="000000"/>
              <w:left w:val="single" w:sz="8" w:space="0" w:color="000000"/>
              <w:bottom w:val="single" w:sz="8" w:space="0" w:color="000000"/>
              <w:right w:val="single" w:sz="8" w:space="0" w:color="000000"/>
            </w:tcBorders>
            <w:vAlign w:val="center"/>
          </w:tcPr>
          <w:p w14:paraId="24472F4D" w14:textId="77777777" w:rsidR="00F70974" w:rsidRPr="00F70974" w:rsidRDefault="00F70974" w:rsidP="001037EC">
            <w:pPr>
              <w:spacing w:after="150"/>
              <w:rPr>
                <w:rFonts w:ascii="Arial" w:hAnsi="Arial" w:cs="Arial"/>
              </w:rPr>
            </w:pPr>
            <w:r w:rsidRPr="00F70974">
              <w:rPr>
                <w:rFonts w:ascii="Arial" w:hAnsi="Arial" w:cs="Arial"/>
                <w:b/>
                <w:color w:val="000000"/>
              </w:rPr>
              <w:t>209</w:t>
            </w:r>
          </w:p>
        </w:tc>
        <w:tc>
          <w:tcPr>
            <w:tcW w:w="2025" w:type="dxa"/>
            <w:tcBorders>
              <w:top w:val="single" w:sz="8" w:space="0" w:color="000000"/>
              <w:left w:val="single" w:sz="8" w:space="0" w:color="000000"/>
              <w:bottom w:val="single" w:sz="8" w:space="0" w:color="000000"/>
              <w:right w:val="single" w:sz="8" w:space="0" w:color="000000"/>
            </w:tcBorders>
            <w:vAlign w:val="center"/>
          </w:tcPr>
          <w:p w14:paraId="59EE72D7" w14:textId="77777777" w:rsidR="00F70974" w:rsidRPr="00F70974" w:rsidRDefault="00F70974" w:rsidP="001037EC">
            <w:pPr>
              <w:spacing w:after="150"/>
              <w:rPr>
                <w:rFonts w:ascii="Arial" w:hAnsi="Arial" w:cs="Arial"/>
              </w:rPr>
            </w:pPr>
            <w:r w:rsidRPr="00F70974">
              <w:rPr>
                <w:rFonts w:ascii="Arial" w:hAnsi="Arial" w:cs="Arial"/>
                <w:color w:val="000000"/>
              </w:rPr>
              <w:t>7608004.41</w:t>
            </w:r>
          </w:p>
        </w:tc>
        <w:tc>
          <w:tcPr>
            <w:tcW w:w="2025" w:type="dxa"/>
            <w:tcBorders>
              <w:top w:val="single" w:sz="8" w:space="0" w:color="000000"/>
              <w:left w:val="single" w:sz="8" w:space="0" w:color="000000"/>
              <w:bottom w:val="single" w:sz="8" w:space="0" w:color="000000"/>
              <w:right w:val="single" w:sz="8" w:space="0" w:color="000000"/>
            </w:tcBorders>
            <w:vAlign w:val="center"/>
          </w:tcPr>
          <w:p w14:paraId="2BB88217" w14:textId="77777777" w:rsidR="00F70974" w:rsidRPr="00F70974" w:rsidRDefault="00F70974" w:rsidP="001037EC">
            <w:pPr>
              <w:spacing w:after="150"/>
              <w:rPr>
                <w:rFonts w:ascii="Arial" w:hAnsi="Arial" w:cs="Arial"/>
              </w:rPr>
            </w:pPr>
            <w:r w:rsidRPr="00F70974">
              <w:rPr>
                <w:rFonts w:ascii="Arial" w:hAnsi="Arial" w:cs="Arial"/>
                <w:color w:val="000000"/>
              </w:rPr>
              <w:t>4733559.09</w:t>
            </w:r>
          </w:p>
        </w:tc>
        <w:tc>
          <w:tcPr>
            <w:tcW w:w="717" w:type="dxa"/>
            <w:tcBorders>
              <w:top w:val="single" w:sz="8" w:space="0" w:color="000000"/>
              <w:left w:val="single" w:sz="8" w:space="0" w:color="000000"/>
              <w:bottom w:val="single" w:sz="8" w:space="0" w:color="000000"/>
              <w:right w:val="single" w:sz="8" w:space="0" w:color="000000"/>
            </w:tcBorders>
            <w:vAlign w:val="center"/>
          </w:tcPr>
          <w:p w14:paraId="606379FB" w14:textId="77777777" w:rsidR="00F70974" w:rsidRPr="00F70974" w:rsidRDefault="00F70974" w:rsidP="001037EC">
            <w:pPr>
              <w:spacing w:after="150"/>
              <w:rPr>
                <w:rFonts w:ascii="Arial" w:hAnsi="Arial" w:cs="Arial"/>
              </w:rPr>
            </w:pPr>
            <w:r w:rsidRPr="00F70974">
              <w:rPr>
                <w:rFonts w:ascii="Arial" w:hAnsi="Arial" w:cs="Arial"/>
                <w:b/>
                <w:color w:val="000000"/>
              </w:rPr>
              <w:t>394</w:t>
            </w:r>
          </w:p>
        </w:tc>
        <w:tc>
          <w:tcPr>
            <w:tcW w:w="2025" w:type="dxa"/>
            <w:tcBorders>
              <w:top w:val="single" w:sz="8" w:space="0" w:color="000000"/>
              <w:left w:val="single" w:sz="8" w:space="0" w:color="000000"/>
              <w:bottom w:val="single" w:sz="8" w:space="0" w:color="000000"/>
              <w:right w:val="single" w:sz="8" w:space="0" w:color="000000"/>
            </w:tcBorders>
            <w:vAlign w:val="center"/>
          </w:tcPr>
          <w:p w14:paraId="634B72EA" w14:textId="77777777" w:rsidR="00F70974" w:rsidRPr="00F70974" w:rsidRDefault="00F70974" w:rsidP="001037EC">
            <w:pPr>
              <w:spacing w:after="150"/>
              <w:rPr>
                <w:rFonts w:ascii="Arial" w:hAnsi="Arial" w:cs="Arial"/>
              </w:rPr>
            </w:pPr>
            <w:r w:rsidRPr="00F70974">
              <w:rPr>
                <w:rFonts w:ascii="Arial" w:hAnsi="Arial" w:cs="Arial"/>
                <w:color w:val="000000"/>
              </w:rPr>
              <w:t>7607531.64</w:t>
            </w:r>
          </w:p>
        </w:tc>
        <w:tc>
          <w:tcPr>
            <w:tcW w:w="2026" w:type="dxa"/>
            <w:tcBorders>
              <w:top w:val="single" w:sz="8" w:space="0" w:color="000000"/>
              <w:left w:val="single" w:sz="8" w:space="0" w:color="000000"/>
              <w:bottom w:val="single" w:sz="8" w:space="0" w:color="000000"/>
              <w:right w:val="single" w:sz="8" w:space="0" w:color="000000"/>
            </w:tcBorders>
            <w:vAlign w:val="center"/>
          </w:tcPr>
          <w:p w14:paraId="608467F4" w14:textId="77777777" w:rsidR="00F70974" w:rsidRPr="00F70974" w:rsidRDefault="00F70974" w:rsidP="001037EC">
            <w:pPr>
              <w:spacing w:after="150"/>
              <w:rPr>
                <w:rFonts w:ascii="Arial" w:hAnsi="Arial" w:cs="Arial"/>
              </w:rPr>
            </w:pPr>
            <w:r w:rsidRPr="00F70974">
              <w:rPr>
                <w:rFonts w:ascii="Arial" w:hAnsi="Arial" w:cs="Arial"/>
                <w:color w:val="000000"/>
              </w:rPr>
              <w:t>4732439.57</w:t>
            </w:r>
          </w:p>
        </w:tc>
      </w:tr>
      <w:tr w:rsidR="00F70974" w:rsidRPr="00F70974" w14:paraId="6B58E1E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369DA5F" w14:textId="77777777" w:rsidR="00F70974" w:rsidRPr="00F70974" w:rsidRDefault="00F70974" w:rsidP="001037EC">
            <w:pPr>
              <w:spacing w:after="150"/>
              <w:rPr>
                <w:rFonts w:ascii="Arial" w:hAnsi="Arial" w:cs="Arial"/>
              </w:rPr>
            </w:pPr>
            <w:r w:rsidRPr="00F70974">
              <w:rPr>
                <w:rFonts w:ascii="Arial" w:hAnsi="Arial" w:cs="Arial"/>
                <w:b/>
                <w:color w:val="000000"/>
              </w:rPr>
              <w:t>25.</w:t>
            </w:r>
          </w:p>
        </w:tc>
        <w:tc>
          <w:tcPr>
            <w:tcW w:w="2024" w:type="dxa"/>
            <w:tcBorders>
              <w:top w:val="single" w:sz="8" w:space="0" w:color="000000"/>
              <w:left w:val="single" w:sz="8" w:space="0" w:color="000000"/>
              <w:bottom w:val="single" w:sz="8" w:space="0" w:color="000000"/>
              <w:right w:val="single" w:sz="8" w:space="0" w:color="000000"/>
            </w:tcBorders>
            <w:vAlign w:val="center"/>
          </w:tcPr>
          <w:p w14:paraId="7EEB4F8A" w14:textId="77777777" w:rsidR="00F70974" w:rsidRPr="00F70974" w:rsidRDefault="00F70974" w:rsidP="001037EC">
            <w:pPr>
              <w:spacing w:after="150"/>
              <w:rPr>
                <w:rFonts w:ascii="Arial" w:hAnsi="Arial" w:cs="Arial"/>
              </w:rPr>
            </w:pPr>
            <w:r w:rsidRPr="00F70974">
              <w:rPr>
                <w:rFonts w:ascii="Arial" w:hAnsi="Arial" w:cs="Arial"/>
                <w:color w:val="000000"/>
              </w:rPr>
              <w:t>7608330.20</w:t>
            </w:r>
          </w:p>
        </w:tc>
        <w:tc>
          <w:tcPr>
            <w:tcW w:w="2025" w:type="dxa"/>
            <w:tcBorders>
              <w:top w:val="single" w:sz="8" w:space="0" w:color="000000"/>
              <w:left w:val="single" w:sz="8" w:space="0" w:color="000000"/>
              <w:bottom w:val="single" w:sz="8" w:space="0" w:color="000000"/>
              <w:right w:val="single" w:sz="8" w:space="0" w:color="000000"/>
            </w:tcBorders>
            <w:vAlign w:val="center"/>
          </w:tcPr>
          <w:p w14:paraId="245769F4" w14:textId="77777777" w:rsidR="00F70974" w:rsidRPr="00F70974" w:rsidRDefault="00F70974" w:rsidP="001037EC">
            <w:pPr>
              <w:spacing w:after="150"/>
              <w:rPr>
                <w:rFonts w:ascii="Arial" w:hAnsi="Arial" w:cs="Arial"/>
              </w:rPr>
            </w:pPr>
            <w:r w:rsidRPr="00F70974">
              <w:rPr>
                <w:rFonts w:ascii="Arial" w:hAnsi="Arial" w:cs="Arial"/>
                <w:color w:val="000000"/>
              </w:rPr>
              <w:t>4733292.13</w:t>
            </w:r>
          </w:p>
        </w:tc>
        <w:tc>
          <w:tcPr>
            <w:tcW w:w="716" w:type="dxa"/>
            <w:tcBorders>
              <w:top w:val="single" w:sz="8" w:space="0" w:color="000000"/>
              <w:left w:val="single" w:sz="8" w:space="0" w:color="000000"/>
              <w:bottom w:val="single" w:sz="8" w:space="0" w:color="000000"/>
              <w:right w:val="single" w:sz="8" w:space="0" w:color="000000"/>
            </w:tcBorders>
            <w:vAlign w:val="center"/>
          </w:tcPr>
          <w:p w14:paraId="48888331" w14:textId="77777777" w:rsidR="00F70974" w:rsidRPr="00F70974" w:rsidRDefault="00F70974" w:rsidP="001037EC">
            <w:pPr>
              <w:spacing w:after="150"/>
              <w:rPr>
                <w:rFonts w:ascii="Arial" w:hAnsi="Arial" w:cs="Arial"/>
              </w:rPr>
            </w:pPr>
            <w:r w:rsidRPr="00F70974">
              <w:rPr>
                <w:rFonts w:ascii="Arial" w:hAnsi="Arial" w:cs="Arial"/>
                <w:b/>
                <w:color w:val="000000"/>
              </w:rPr>
              <w:t>210</w:t>
            </w:r>
          </w:p>
        </w:tc>
        <w:tc>
          <w:tcPr>
            <w:tcW w:w="2025" w:type="dxa"/>
            <w:tcBorders>
              <w:top w:val="single" w:sz="8" w:space="0" w:color="000000"/>
              <w:left w:val="single" w:sz="8" w:space="0" w:color="000000"/>
              <w:bottom w:val="single" w:sz="8" w:space="0" w:color="000000"/>
              <w:right w:val="single" w:sz="8" w:space="0" w:color="000000"/>
            </w:tcBorders>
            <w:vAlign w:val="center"/>
          </w:tcPr>
          <w:p w14:paraId="381DC891" w14:textId="77777777" w:rsidR="00F70974" w:rsidRPr="00F70974" w:rsidRDefault="00F70974" w:rsidP="001037EC">
            <w:pPr>
              <w:spacing w:after="150"/>
              <w:rPr>
                <w:rFonts w:ascii="Arial" w:hAnsi="Arial" w:cs="Arial"/>
              </w:rPr>
            </w:pPr>
            <w:r w:rsidRPr="00F70974">
              <w:rPr>
                <w:rFonts w:ascii="Arial" w:hAnsi="Arial" w:cs="Arial"/>
                <w:color w:val="000000"/>
              </w:rPr>
              <w:t>7607997.49</w:t>
            </w:r>
          </w:p>
        </w:tc>
        <w:tc>
          <w:tcPr>
            <w:tcW w:w="2025" w:type="dxa"/>
            <w:tcBorders>
              <w:top w:val="single" w:sz="8" w:space="0" w:color="000000"/>
              <w:left w:val="single" w:sz="8" w:space="0" w:color="000000"/>
              <w:bottom w:val="single" w:sz="8" w:space="0" w:color="000000"/>
              <w:right w:val="single" w:sz="8" w:space="0" w:color="000000"/>
            </w:tcBorders>
            <w:vAlign w:val="center"/>
          </w:tcPr>
          <w:p w14:paraId="69A42D61" w14:textId="77777777" w:rsidR="00F70974" w:rsidRPr="00F70974" w:rsidRDefault="00F70974" w:rsidP="001037EC">
            <w:pPr>
              <w:spacing w:after="150"/>
              <w:rPr>
                <w:rFonts w:ascii="Arial" w:hAnsi="Arial" w:cs="Arial"/>
              </w:rPr>
            </w:pPr>
            <w:r w:rsidRPr="00F70974">
              <w:rPr>
                <w:rFonts w:ascii="Arial" w:hAnsi="Arial" w:cs="Arial"/>
                <w:color w:val="000000"/>
              </w:rPr>
              <w:t>4733550.84</w:t>
            </w:r>
          </w:p>
        </w:tc>
        <w:tc>
          <w:tcPr>
            <w:tcW w:w="717" w:type="dxa"/>
            <w:tcBorders>
              <w:top w:val="single" w:sz="8" w:space="0" w:color="000000"/>
              <w:left w:val="single" w:sz="8" w:space="0" w:color="000000"/>
              <w:bottom w:val="single" w:sz="8" w:space="0" w:color="000000"/>
              <w:right w:val="single" w:sz="8" w:space="0" w:color="000000"/>
            </w:tcBorders>
            <w:vAlign w:val="center"/>
          </w:tcPr>
          <w:p w14:paraId="5A6DBFBF" w14:textId="77777777" w:rsidR="00F70974" w:rsidRPr="00F70974" w:rsidRDefault="00F70974" w:rsidP="001037EC">
            <w:pPr>
              <w:spacing w:after="150"/>
              <w:rPr>
                <w:rFonts w:ascii="Arial" w:hAnsi="Arial" w:cs="Arial"/>
              </w:rPr>
            </w:pPr>
            <w:r w:rsidRPr="00F70974">
              <w:rPr>
                <w:rFonts w:ascii="Arial" w:hAnsi="Arial" w:cs="Arial"/>
                <w:b/>
                <w:color w:val="000000"/>
              </w:rPr>
              <w:t>395</w:t>
            </w:r>
          </w:p>
        </w:tc>
        <w:tc>
          <w:tcPr>
            <w:tcW w:w="2025" w:type="dxa"/>
            <w:tcBorders>
              <w:top w:val="single" w:sz="8" w:space="0" w:color="000000"/>
              <w:left w:val="single" w:sz="8" w:space="0" w:color="000000"/>
              <w:bottom w:val="single" w:sz="8" w:space="0" w:color="000000"/>
              <w:right w:val="single" w:sz="8" w:space="0" w:color="000000"/>
            </w:tcBorders>
            <w:vAlign w:val="center"/>
          </w:tcPr>
          <w:p w14:paraId="3F61F69A" w14:textId="77777777" w:rsidR="00F70974" w:rsidRPr="00F70974" w:rsidRDefault="00F70974" w:rsidP="001037EC">
            <w:pPr>
              <w:spacing w:after="150"/>
              <w:rPr>
                <w:rFonts w:ascii="Arial" w:hAnsi="Arial" w:cs="Arial"/>
              </w:rPr>
            </w:pPr>
            <w:r w:rsidRPr="00F70974">
              <w:rPr>
                <w:rFonts w:ascii="Arial" w:hAnsi="Arial" w:cs="Arial"/>
                <w:color w:val="000000"/>
              </w:rPr>
              <w:t>7607529.22</w:t>
            </w:r>
          </w:p>
        </w:tc>
        <w:tc>
          <w:tcPr>
            <w:tcW w:w="2026" w:type="dxa"/>
            <w:tcBorders>
              <w:top w:val="single" w:sz="8" w:space="0" w:color="000000"/>
              <w:left w:val="single" w:sz="8" w:space="0" w:color="000000"/>
              <w:bottom w:val="single" w:sz="8" w:space="0" w:color="000000"/>
              <w:right w:val="single" w:sz="8" w:space="0" w:color="000000"/>
            </w:tcBorders>
            <w:vAlign w:val="center"/>
          </w:tcPr>
          <w:p w14:paraId="2C3E4139" w14:textId="77777777" w:rsidR="00F70974" w:rsidRPr="00F70974" w:rsidRDefault="00F70974" w:rsidP="001037EC">
            <w:pPr>
              <w:spacing w:after="150"/>
              <w:rPr>
                <w:rFonts w:ascii="Arial" w:hAnsi="Arial" w:cs="Arial"/>
              </w:rPr>
            </w:pPr>
            <w:r w:rsidRPr="00F70974">
              <w:rPr>
                <w:rFonts w:ascii="Arial" w:hAnsi="Arial" w:cs="Arial"/>
                <w:color w:val="000000"/>
              </w:rPr>
              <w:t>4732437.15</w:t>
            </w:r>
          </w:p>
        </w:tc>
      </w:tr>
      <w:tr w:rsidR="00F70974" w:rsidRPr="00F70974" w14:paraId="3741992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BE0201B" w14:textId="77777777" w:rsidR="00F70974" w:rsidRPr="00F70974" w:rsidRDefault="00F70974" w:rsidP="001037EC">
            <w:pPr>
              <w:spacing w:after="150"/>
              <w:rPr>
                <w:rFonts w:ascii="Arial" w:hAnsi="Arial" w:cs="Arial"/>
              </w:rPr>
            </w:pPr>
            <w:r w:rsidRPr="00F70974">
              <w:rPr>
                <w:rFonts w:ascii="Arial" w:hAnsi="Arial" w:cs="Arial"/>
                <w:b/>
                <w:color w:val="000000"/>
              </w:rPr>
              <w:t>26.</w:t>
            </w:r>
          </w:p>
        </w:tc>
        <w:tc>
          <w:tcPr>
            <w:tcW w:w="2024" w:type="dxa"/>
            <w:tcBorders>
              <w:top w:val="single" w:sz="8" w:space="0" w:color="000000"/>
              <w:left w:val="single" w:sz="8" w:space="0" w:color="000000"/>
              <w:bottom w:val="single" w:sz="8" w:space="0" w:color="000000"/>
              <w:right w:val="single" w:sz="8" w:space="0" w:color="000000"/>
            </w:tcBorders>
            <w:vAlign w:val="center"/>
          </w:tcPr>
          <w:p w14:paraId="703C91EF" w14:textId="77777777" w:rsidR="00F70974" w:rsidRPr="00F70974" w:rsidRDefault="00F70974" w:rsidP="001037EC">
            <w:pPr>
              <w:spacing w:after="150"/>
              <w:rPr>
                <w:rFonts w:ascii="Arial" w:hAnsi="Arial" w:cs="Arial"/>
              </w:rPr>
            </w:pPr>
            <w:r w:rsidRPr="00F70974">
              <w:rPr>
                <w:rFonts w:ascii="Arial" w:hAnsi="Arial" w:cs="Arial"/>
                <w:color w:val="000000"/>
              </w:rPr>
              <w:t>7608350.62</w:t>
            </w:r>
          </w:p>
        </w:tc>
        <w:tc>
          <w:tcPr>
            <w:tcW w:w="2025" w:type="dxa"/>
            <w:tcBorders>
              <w:top w:val="single" w:sz="8" w:space="0" w:color="000000"/>
              <w:left w:val="single" w:sz="8" w:space="0" w:color="000000"/>
              <w:bottom w:val="single" w:sz="8" w:space="0" w:color="000000"/>
              <w:right w:val="single" w:sz="8" w:space="0" w:color="000000"/>
            </w:tcBorders>
            <w:vAlign w:val="center"/>
          </w:tcPr>
          <w:p w14:paraId="5EB76DC4" w14:textId="77777777" w:rsidR="00F70974" w:rsidRPr="00F70974" w:rsidRDefault="00F70974" w:rsidP="001037EC">
            <w:pPr>
              <w:spacing w:after="150"/>
              <w:rPr>
                <w:rFonts w:ascii="Arial" w:hAnsi="Arial" w:cs="Arial"/>
              </w:rPr>
            </w:pPr>
            <w:r w:rsidRPr="00F70974">
              <w:rPr>
                <w:rFonts w:ascii="Arial" w:hAnsi="Arial" w:cs="Arial"/>
                <w:color w:val="000000"/>
              </w:rPr>
              <w:t>4733324.73</w:t>
            </w:r>
          </w:p>
        </w:tc>
        <w:tc>
          <w:tcPr>
            <w:tcW w:w="716" w:type="dxa"/>
            <w:tcBorders>
              <w:top w:val="single" w:sz="8" w:space="0" w:color="000000"/>
              <w:left w:val="single" w:sz="8" w:space="0" w:color="000000"/>
              <w:bottom w:val="single" w:sz="8" w:space="0" w:color="000000"/>
              <w:right w:val="single" w:sz="8" w:space="0" w:color="000000"/>
            </w:tcBorders>
            <w:vAlign w:val="center"/>
          </w:tcPr>
          <w:p w14:paraId="3DFAE06E" w14:textId="77777777" w:rsidR="00F70974" w:rsidRPr="00F70974" w:rsidRDefault="00F70974" w:rsidP="001037EC">
            <w:pPr>
              <w:spacing w:after="150"/>
              <w:rPr>
                <w:rFonts w:ascii="Arial" w:hAnsi="Arial" w:cs="Arial"/>
              </w:rPr>
            </w:pPr>
            <w:r w:rsidRPr="00F70974">
              <w:rPr>
                <w:rFonts w:ascii="Arial" w:hAnsi="Arial" w:cs="Arial"/>
                <w:b/>
                <w:color w:val="000000"/>
              </w:rPr>
              <w:t>211</w:t>
            </w:r>
          </w:p>
        </w:tc>
        <w:tc>
          <w:tcPr>
            <w:tcW w:w="2025" w:type="dxa"/>
            <w:tcBorders>
              <w:top w:val="single" w:sz="8" w:space="0" w:color="000000"/>
              <w:left w:val="single" w:sz="8" w:space="0" w:color="000000"/>
              <w:bottom w:val="single" w:sz="8" w:space="0" w:color="000000"/>
              <w:right w:val="single" w:sz="8" w:space="0" w:color="000000"/>
            </w:tcBorders>
            <w:vAlign w:val="center"/>
          </w:tcPr>
          <w:p w14:paraId="5C80A8D6" w14:textId="77777777" w:rsidR="00F70974" w:rsidRPr="00F70974" w:rsidRDefault="00F70974" w:rsidP="001037EC">
            <w:pPr>
              <w:spacing w:after="150"/>
              <w:rPr>
                <w:rFonts w:ascii="Arial" w:hAnsi="Arial" w:cs="Arial"/>
              </w:rPr>
            </w:pPr>
            <w:r w:rsidRPr="00F70974">
              <w:rPr>
                <w:rFonts w:ascii="Arial" w:hAnsi="Arial" w:cs="Arial"/>
                <w:color w:val="000000"/>
              </w:rPr>
              <w:t>7607977.42</w:t>
            </w:r>
          </w:p>
        </w:tc>
        <w:tc>
          <w:tcPr>
            <w:tcW w:w="2025" w:type="dxa"/>
            <w:tcBorders>
              <w:top w:val="single" w:sz="8" w:space="0" w:color="000000"/>
              <w:left w:val="single" w:sz="8" w:space="0" w:color="000000"/>
              <w:bottom w:val="single" w:sz="8" w:space="0" w:color="000000"/>
              <w:right w:val="single" w:sz="8" w:space="0" w:color="000000"/>
            </w:tcBorders>
            <w:vAlign w:val="center"/>
          </w:tcPr>
          <w:p w14:paraId="4EDA0184" w14:textId="77777777" w:rsidR="00F70974" w:rsidRPr="00F70974" w:rsidRDefault="00F70974" w:rsidP="001037EC">
            <w:pPr>
              <w:spacing w:after="150"/>
              <w:rPr>
                <w:rFonts w:ascii="Arial" w:hAnsi="Arial" w:cs="Arial"/>
              </w:rPr>
            </w:pPr>
            <w:r w:rsidRPr="00F70974">
              <w:rPr>
                <w:rFonts w:ascii="Arial" w:hAnsi="Arial" w:cs="Arial"/>
                <w:color w:val="000000"/>
              </w:rPr>
              <w:t>4733537.06</w:t>
            </w:r>
          </w:p>
        </w:tc>
        <w:tc>
          <w:tcPr>
            <w:tcW w:w="717" w:type="dxa"/>
            <w:tcBorders>
              <w:top w:val="single" w:sz="8" w:space="0" w:color="000000"/>
              <w:left w:val="single" w:sz="8" w:space="0" w:color="000000"/>
              <w:bottom w:val="single" w:sz="8" w:space="0" w:color="000000"/>
              <w:right w:val="single" w:sz="8" w:space="0" w:color="000000"/>
            </w:tcBorders>
            <w:vAlign w:val="center"/>
          </w:tcPr>
          <w:p w14:paraId="1C7914C0" w14:textId="77777777" w:rsidR="00F70974" w:rsidRPr="00F70974" w:rsidRDefault="00F70974" w:rsidP="001037EC">
            <w:pPr>
              <w:spacing w:after="150"/>
              <w:rPr>
                <w:rFonts w:ascii="Arial" w:hAnsi="Arial" w:cs="Arial"/>
              </w:rPr>
            </w:pPr>
            <w:r w:rsidRPr="00F70974">
              <w:rPr>
                <w:rFonts w:ascii="Arial" w:hAnsi="Arial" w:cs="Arial"/>
                <w:b/>
                <w:color w:val="000000"/>
              </w:rPr>
              <w:t>396</w:t>
            </w:r>
          </w:p>
        </w:tc>
        <w:tc>
          <w:tcPr>
            <w:tcW w:w="2025" w:type="dxa"/>
            <w:tcBorders>
              <w:top w:val="single" w:sz="8" w:space="0" w:color="000000"/>
              <w:left w:val="single" w:sz="8" w:space="0" w:color="000000"/>
              <w:bottom w:val="single" w:sz="8" w:space="0" w:color="000000"/>
              <w:right w:val="single" w:sz="8" w:space="0" w:color="000000"/>
            </w:tcBorders>
            <w:vAlign w:val="center"/>
          </w:tcPr>
          <w:p w14:paraId="6C1DBD86" w14:textId="77777777" w:rsidR="00F70974" w:rsidRPr="00F70974" w:rsidRDefault="00F70974" w:rsidP="001037EC">
            <w:pPr>
              <w:spacing w:after="150"/>
              <w:rPr>
                <w:rFonts w:ascii="Arial" w:hAnsi="Arial" w:cs="Arial"/>
              </w:rPr>
            </w:pPr>
            <w:r w:rsidRPr="00F70974">
              <w:rPr>
                <w:rFonts w:ascii="Arial" w:hAnsi="Arial" w:cs="Arial"/>
                <w:color w:val="000000"/>
              </w:rPr>
              <w:t>7607522.83</w:t>
            </w:r>
          </w:p>
        </w:tc>
        <w:tc>
          <w:tcPr>
            <w:tcW w:w="2026" w:type="dxa"/>
            <w:tcBorders>
              <w:top w:val="single" w:sz="8" w:space="0" w:color="000000"/>
              <w:left w:val="single" w:sz="8" w:space="0" w:color="000000"/>
              <w:bottom w:val="single" w:sz="8" w:space="0" w:color="000000"/>
              <w:right w:val="single" w:sz="8" w:space="0" w:color="000000"/>
            </w:tcBorders>
            <w:vAlign w:val="center"/>
          </w:tcPr>
          <w:p w14:paraId="4BFCAB39" w14:textId="77777777" w:rsidR="00F70974" w:rsidRPr="00F70974" w:rsidRDefault="00F70974" w:rsidP="001037EC">
            <w:pPr>
              <w:spacing w:after="150"/>
              <w:rPr>
                <w:rFonts w:ascii="Arial" w:hAnsi="Arial" w:cs="Arial"/>
              </w:rPr>
            </w:pPr>
            <w:r w:rsidRPr="00F70974">
              <w:rPr>
                <w:rFonts w:ascii="Arial" w:hAnsi="Arial" w:cs="Arial"/>
                <w:color w:val="000000"/>
              </w:rPr>
              <w:t>4732430.24</w:t>
            </w:r>
          </w:p>
        </w:tc>
      </w:tr>
      <w:tr w:rsidR="00F70974" w:rsidRPr="00F70974" w14:paraId="7F44450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A9C3E48" w14:textId="77777777" w:rsidR="00F70974" w:rsidRPr="00F70974" w:rsidRDefault="00F70974" w:rsidP="001037EC">
            <w:pPr>
              <w:spacing w:after="150"/>
              <w:rPr>
                <w:rFonts w:ascii="Arial" w:hAnsi="Arial" w:cs="Arial"/>
              </w:rPr>
            </w:pPr>
            <w:r w:rsidRPr="00F70974">
              <w:rPr>
                <w:rFonts w:ascii="Arial" w:hAnsi="Arial" w:cs="Arial"/>
                <w:b/>
                <w:color w:val="000000"/>
              </w:rPr>
              <w:t>27.</w:t>
            </w:r>
          </w:p>
        </w:tc>
        <w:tc>
          <w:tcPr>
            <w:tcW w:w="2024" w:type="dxa"/>
            <w:tcBorders>
              <w:top w:val="single" w:sz="8" w:space="0" w:color="000000"/>
              <w:left w:val="single" w:sz="8" w:space="0" w:color="000000"/>
              <w:bottom w:val="single" w:sz="8" w:space="0" w:color="000000"/>
              <w:right w:val="single" w:sz="8" w:space="0" w:color="000000"/>
            </w:tcBorders>
            <w:vAlign w:val="center"/>
          </w:tcPr>
          <w:p w14:paraId="070E524F" w14:textId="77777777" w:rsidR="00F70974" w:rsidRPr="00F70974" w:rsidRDefault="00F70974" w:rsidP="001037EC">
            <w:pPr>
              <w:spacing w:after="150"/>
              <w:rPr>
                <w:rFonts w:ascii="Arial" w:hAnsi="Arial" w:cs="Arial"/>
              </w:rPr>
            </w:pPr>
            <w:r w:rsidRPr="00F70974">
              <w:rPr>
                <w:rFonts w:ascii="Arial" w:hAnsi="Arial" w:cs="Arial"/>
                <w:color w:val="000000"/>
              </w:rPr>
              <w:t>7608362.39</w:t>
            </w:r>
          </w:p>
        </w:tc>
        <w:tc>
          <w:tcPr>
            <w:tcW w:w="2025" w:type="dxa"/>
            <w:tcBorders>
              <w:top w:val="single" w:sz="8" w:space="0" w:color="000000"/>
              <w:left w:val="single" w:sz="8" w:space="0" w:color="000000"/>
              <w:bottom w:val="single" w:sz="8" w:space="0" w:color="000000"/>
              <w:right w:val="single" w:sz="8" w:space="0" w:color="000000"/>
            </w:tcBorders>
            <w:vAlign w:val="center"/>
          </w:tcPr>
          <w:p w14:paraId="4B7867BB" w14:textId="77777777" w:rsidR="00F70974" w:rsidRPr="00F70974" w:rsidRDefault="00F70974" w:rsidP="001037EC">
            <w:pPr>
              <w:spacing w:after="150"/>
              <w:rPr>
                <w:rFonts w:ascii="Arial" w:hAnsi="Arial" w:cs="Arial"/>
              </w:rPr>
            </w:pPr>
            <w:r w:rsidRPr="00F70974">
              <w:rPr>
                <w:rFonts w:ascii="Arial" w:hAnsi="Arial" w:cs="Arial"/>
                <w:color w:val="000000"/>
              </w:rPr>
              <w:t>4733312.72</w:t>
            </w:r>
          </w:p>
        </w:tc>
        <w:tc>
          <w:tcPr>
            <w:tcW w:w="716" w:type="dxa"/>
            <w:tcBorders>
              <w:top w:val="single" w:sz="8" w:space="0" w:color="000000"/>
              <w:left w:val="single" w:sz="8" w:space="0" w:color="000000"/>
              <w:bottom w:val="single" w:sz="8" w:space="0" w:color="000000"/>
              <w:right w:val="single" w:sz="8" w:space="0" w:color="000000"/>
            </w:tcBorders>
            <w:vAlign w:val="center"/>
          </w:tcPr>
          <w:p w14:paraId="65305243" w14:textId="77777777" w:rsidR="00F70974" w:rsidRPr="00F70974" w:rsidRDefault="00F70974" w:rsidP="001037EC">
            <w:pPr>
              <w:spacing w:after="150"/>
              <w:rPr>
                <w:rFonts w:ascii="Arial" w:hAnsi="Arial" w:cs="Arial"/>
              </w:rPr>
            </w:pPr>
            <w:r w:rsidRPr="00F70974">
              <w:rPr>
                <w:rFonts w:ascii="Arial" w:hAnsi="Arial" w:cs="Arial"/>
                <w:b/>
                <w:color w:val="000000"/>
              </w:rPr>
              <w:t>212</w:t>
            </w:r>
          </w:p>
        </w:tc>
        <w:tc>
          <w:tcPr>
            <w:tcW w:w="2025" w:type="dxa"/>
            <w:tcBorders>
              <w:top w:val="single" w:sz="8" w:space="0" w:color="000000"/>
              <w:left w:val="single" w:sz="8" w:space="0" w:color="000000"/>
              <w:bottom w:val="single" w:sz="8" w:space="0" w:color="000000"/>
              <w:right w:val="single" w:sz="8" w:space="0" w:color="000000"/>
            </w:tcBorders>
            <w:vAlign w:val="center"/>
          </w:tcPr>
          <w:p w14:paraId="09D0D2AC" w14:textId="77777777" w:rsidR="00F70974" w:rsidRPr="00F70974" w:rsidRDefault="00F70974" w:rsidP="001037EC">
            <w:pPr>
              <w:spacing w:after="150"/>
              <w:rPr>
                <w:rFonts w:ascii="Arial" w:hAnsi="Arial" w:cs="Arial"/>
              </w:rPr>
            </w:pPr>
            <w:r w:rsidRPr="00F70974">
              <w:rPr>
                <w:rFonts w:ascii="Arial" w:hAnsi="Arial" w:cs="Arial"/>
                <w:color w:val="000000"/>
              </w:rPr>
              <w:t>7607957.34</w:t>
            </w:r>
          </w:p>
        </w:tc>
        <w:tc>
          <w:tcPr>
            <w:tcW w:w="2025" w:type="dxa"/>
            <w:tcBorders>
              <w:top w:val="single" w:sz="8" w:space="0" w:color="000000"/>
              <w:left w:val="single" w:sz="8" w:space="0" w:color="000000"/>
              <w:bottom w:val="single" w:sz="8" w:space="0" w:color="000000"/>
              <w:right w:val="single" w:sz="8" w:space="0" w:color="000000"/>
            </w:tcBorders>
            <w:vAlign w:val="center"/>
          </w:tcPr>
          <w:p w14:paraId="2B2ECD67" w14:textId="77777777" w:rsidR="00F70974" w:rsidRPr="00F70974" w:rsidRDefault="00F70974" w:rsidP="001037EC">
            <w:pPr>
              <w:spacing w:after="150"/>
              <w:rPr>
                <w:rFonts w:ascii="Arial" w:hAnsi="Arial" w:cs="Arial"/>
              </w:rPr>
            </w:pPr>
            <w:r w:rsidRPr="00F70974">
              <w:rPr>
                <w:rFonts w:ascii="Arial" w:hAnsi="Arial" w:cs="Arial"/>
                <w:color w:val="000000"/>
              </w:rPr>
              <w:t>4733523.28</w:t>
            </w:r>
          </w:p>
        </w:tc>
        <w:tc>
          <w:tcPr>
            <w:tcW w:w="717" w:type="dxa"/>
            <w:tcBorders>
              <w:top w:val="single" w:sz="8" w:space="0" w:color="000000"/>
              <w:left w:val="single" w:sz="8" w:space="0" w:color="000000"/>
              <w:bottom w:val="single" w:sz="8" w:space="0" w:color="000000"/>
              <w:right w:val="single" w:sz="8" w:space="0" w:color="000000"/>
            </w:tcBorders>
            <w:vAlign w:val="center"/>
          </w:tcPr>
          <w:p w14:paraId="3D8AB5BF" w14:textId="77777777" w:rsidR="00F70974" w:rsidRPr="00F70974" w:rsidRDefault="00F70974" w:rsidP="001037EC">
            <w:pPr>
              <w:spacing w:after="150"/>
              <w:rPr>
                <w:rFonts w:ascii="Arial" w:hAnsi="Arial" w:cs="Arial"/>
              </w:rPr>
            </w:pPr>
            <w:r w:rsidRPr="00F70974">
              <w:rPr>
                <w:rFonts w:ascii="Arial" w:hAnsi="Arial" w:cs="Arial"/>
                <w:b/>
                <w:color w:val="000000"/>
              </w:rPr>
              <w:t>397</w:t>
            </w:r>
          </w:p>
        </w:tc>
        <w:tc>
          <w:tcPr>
            <w:tcW w:w="2025" w:type="dxa"/>
            <w:tcBorders>
              <w:top w:val="single" w:sz="8" w:space="0" w:color="000000"/>
              <w:left w:val="single" w:sz="8" w:space="0" w:color="000000"/>
              <w:bottom w:val="single" w:sz="8" w:space="0" w:color="000000"/>
              <w:right w:val="single" w:sz="8" w:space="0" w:color="000000"/>
            </w:tcBorders>
            <w:vAlign w:val="center"/>
          </w:tcPr>
          <w:p w14:paraId="0D6B2540" w14:textId="77777777" w:rsidR="00F70974" w:rsidRPr="00F70974" w:rsidRDefault="00F70974" w:rsidP="001037EC">
            <w:pPr>
              <w:spacing w:after="150"/>
              <w:rPr>
                <w:rFonts w:ascii="Arial" w:hAnsi="Arial" w:cs="Arial"/>
              </w:rPr>
            </w:pPr>
            <w:r w:rsidRPr="00F70974">
              <w:rPr>
                <w:rFonts w:ascii="Arial" w:hAnsi="Arial" w:cs="Arial"/>
                <w:color w:val="000000"/>
              </w:rPr>
              <w:t>7607518.71</w:t>
            </w:r>
          </w:p>
        </w:tc>
        <w:tc>
          <w:tcPr>
            <w:tcW w:w="2026" w:type="dxa"/>
            <w:tcBorders>
              <w:top w:val="single" w:sz="8" w:space="0" w:color="000000"/>
              <w:left w:val="single" w:sz="8" w:space="0" w:color="000000"/>
              <w:bottom w:val="single" w:sz="8" w:space="0" w:color="000000"/>
              <w:right w:val="single" w:sz="8" w:space="0" w:color="000000"/>
            </w:tcBorders>
            <w:vAlign w:val="center"/>
          </w:tcPr>
          <w:p w14:paraId="6280B8F4" w14:textId="77777777" w:rsidR="00F70974" w:rsidRPr="00F70974" w:rsidRDefault="00F70974" w:rsidP="001037EC">
            <w:pPr>
              <w:spacing w:after="150"/>
              <w:rPr>
                <w:rFonts w:ascii="Arial" w:hAnsi="Arial" w:cs="Arial"/>
              </w:rPr>
            </w:pPr>
            <w:r w:rsidRPr="00F70974">
              <w:rPr>
                <w:rFonts w:ascii="Arial" w:hAnsi="Arial" w:cs="Arial"/>
                <w:color w:val="000000"/>
              </w:rPr>
              <w:t>4732425.78</w:t>
            </w:r>
          </w:p>
        </w:tc>
      </w:tr>
      <w:tr w:rsidR="00F70974" w:rsidRPr="00F70974" w14:paraId="4747A6C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918F5F5" w14:textId="77777777" w:rsidR="00F70974" w:rsidRPr="00F70974" w:rsidRDefault="00F70974" w:rsidP="001037EC">
            <w:pPr>
              <w:spacing w:after="150"/>
              <w:rPr>
                <w:rFonts w:ascii="Arial" w:hAnsi="Arial" w:cs="Arial"/>
              </w:rPr>
            </w:pPr>
            <w:r w:rsidRPr="00F70974">
              <w:rPr>
                <w:rFonts w:ascii="Arial" w:hAnsi="Arial" w:cs="Arial"/>
                <w:b/>
                <w:color w:val="000000"/>
              </w:rPr>
              <w:t>28.</w:t>
            </w:r>
          </w:p>
        </w:tc>
        <w:tc>
          <w:tcPr>
            <w:tcW w:w="2024" w:type="dxa"/>
            <w:tcBorders>
              <w:top w:val="single" w:sz="8" w:space="0" w:color="000000"/>
              <w:left w:val="single" w:sz="8" w:space="0" w:color="000000"/>
              <w:bottom w:val="single" w:sz="8" w:space="0" w:color="000000"/>
              <w:right w:val="single" w:sz="8" w:space="0" w:color="000000"/>
            </w:tcBorders>
            <w:vAlign w:val="center"/>
          </w:tcPr>
          <w:p w14:paraId="4DA09EBB" w14:textId="77777777" w:rsidR="00F70974" w:rsidRPr="00F70974" w:rsidRDefault="00F70974" w:rsidP="001037EC">
            <w:pPr>
              <w:spacing w:after="150"/>
              <w:rPr>
                <w:rFonts w:ascii="Arial" w:hAnsi="Arial" w:cs="Arial"/>
              </w:rPr>
            </w:pPr>
            <w:r w:rsidRPr="00F70974">
              <w:rPr>
                <w:rFonts w:ascii="Arial" w:hAnsi="Arial" w:cs="Arial"/>
                <w:color w:val="000000"/>
              </w:rPr>
              <w:t>7608393.97</w:t>
            </w:r>
          </w:p>
        </w:tc>
        <w:tc>
          <w:tcPr>
            <w:tcW w:w="2025" w:type="dxa"/>
            <w:tcBorders>
              <w:top w:val="single" w:sz="8" w:space="0" w:color="000000"/>
              <w:left w:val="single" w:sz="8" w:space="0" w:color="000000"/>
              <w:bottom w:val="single" w:sz="8" w:space="0" w:color="000000"/>
              <w:right w:val="single" w:sz="8" w:space="0" w:color="000000"/>
            </w:tcBorders>
            <w:vAlign w:val="center"/>
          </w:tcPr>
          <w:p w14:paraId="25F646F9" w14:textId="77777777" w:rsidR="00F70974" w:rsidRPr="00F70974" w:rsidRDefault="00F70974" w:rsidP="001037EC">
            <w:pPr>
              <w:spacing w:after="150"/>
              <w:rPr>
                <w:rFonts w:ascii="Arial" w:hAnsi="Arial" w:cs="Arial"/>
              </w:rPr>
            </w:pPr>
            <w:r w:rsidRPr="00F70974">
              <w:rPr>
                <w:rFonts w:ascii="Arial" w:hAnsi="Arial" w:cs="Arial"/>
                <w:color w:val="000000"/>
              </w:rPr>
              <w:t>4733343.69</w:t>
            </w:r>
          </w:p>
        </w:tc>
        <w:tc>
          <w:tcPr>
            <w:tcW w:w="716" w:type="dxa"/>
            <w:tcBorders>
              <w:top w:val="single" w:sz="8" w:space="0" w:color="000000"/>
              <w:left w:val="single" w:sz="8" w:space="0" w:color="000000"/>
              <w:bottom w:val="single" w:sz="8" w:space="0" w:color="000000"/>
              <w:right w:val="single" w:sz="8" w:space="0" w:color="000000"/>
            </w:tcBorders>
            <w:vAlign w:val="center"/>
          </w:tcPr>
          <w:p w14:paraId="740D8C88" w14:textId="77777777" w:rsidR="00F70974" w:rsidRPr="00F70974" w:rsidRDefault="00F70974" w:rsidP="001037EC">
            <w:pPr>
              <w:spacing w:after="150"/>
              <w:rPr>
                <w:rFonts w:ascii="Arial" w:hAnsi="Arial" w:cs="Arial"/>
              </w:rPr>
            </w:pPr>
            <w:r w:rsidRPr="00F70974">
              <w:rPr>
                <w:rFonts w:ascii="Arial" w:hAnsi="Arial" w:cs="Arial"/>
                <w:b/>
                <w:color w:val="000000"/>
              </w:rPr>
              <w:t>213</w:t>
            </w:r>
          </w:p>
        </w:tc>
        <w:tc>
          <w:tcPr>
            <w:tcW w:w="2025" w:type="dxa"/>
            <w:tcBorders>
              <w:top w:val="single" w:sz="8" w:space="0" w:color="000000"/>
              <w:left w:val="single" w:sz="8" w:space="0" w:color="000000"/>
              <w:bottom w:val="single" w:sz="8" w:space="0" w:color="000000"/>
              <w:right w:val="single" w:sz="8" w:space="0" w:color="000000"/>
            </w:tcBorders>
            <w:vAlign w:val="center"/>
          </w:tcPr>
          <w:p w14:paraId="46D52196" w14:textId="77777777" w:rsidR="00F70974" w:rsidRPr="00F70974" w:rsidRDefault="00F70974" w:rsidP="001037EC">
            <w:pPr>
              <w:spacing w:after="150"/>
              <w:rPr>
                <w:rFonts w:ascii="Arial" w:hAnsi="Arial" w:cs="Arial"/>
              </w:rPr>
            </w:pPr>
            <w:r w:rsidRPr="00F70974">
              <w:rPr>
                <w:rFonts w:ascii="Arial" w:hAnsi="Arial" w:cs="Arial"/>
                <w:color w:val="000000"/>
              </w:rPr>
              <w:t>7607951.66</w:t>
            </w:r>
          </w:p>
        </w:tc>
        <w:tc>
          <w:tcPr>
            <w:tcW w:w="2025" w:type="dxa"/>
            <w:tcBorders>
              <w:top w:val="single" w:sz="8" w:space="0" w:color="000000"/>
              <w:left w:val="single" w:sz="8" w:space="0" w:color="000000"/>
              <w:bottom w:val="single" w:sz="8" w:space="0" w:color="000000"/>
              <w:right w:val="single" w:sz="8" w:space="0" w:color="000000"/>
            </w:tcBorders>
            <w:vAlign w:val="center"/>
          </w:tcPr>
          <w:p w14:paraId="79764BC9" w14:textId="77777777" w:rsidR="00F70974" w:rsidRPr="00F70974" w:rsidRDefault="00F70974" w:rsidP="001037EC">
            <w:pPr>
              <w:spacing w:after="150"/>
              <w:rPr>
                <w:rFonts w:ascii="Arial" w:hAnsi="Arial" w:cs="Arial"/>
              </w:rPr>
            </w:pPr>
            <w:r w:rsidRPr="00F70974">
              <w:rPr>
                <w:rFonts w:ascii="Arial" w:hAnsi="Arial" w:cs="Arial"/>
                <w:color w:val="000000"/>
              </w:rPr>
              <w:t>4733518.43</w:t>
            </w:r>
          </w:p>
        </w:tc>
        <w:tc>
          <w:tcPr>
            <w:tcW w:w="717" w:type="dxa"/>
            <w:tcBorders>
              <w:top w:val="single" w:sz="8" w:space="0" w:color="000000"/>
              <w:left w:val="single" w:sz="8" w:space="0" w:color="000000"/>
              <w:bottom w:val="single" w:sz="8" w:space="0" w:color="000000"/>
              <w:right w:val="single" w:sz="8" w:space="0" w:color="000000"/>
            </w:tcBorders>
            <w:vAlign w:val="center"/>
          </w:tcPr>
          <w:p w14:paraId="4A46451F" w14:textId="77777777" w:rsidR="00F70974" w:rsidRPr="00F70974" w:rsidRDefault="00F70974" w:rsidP="001037EC">
            <w:pPr>
              <w:spacing w:after="150"/>
              <w:rPr>
                <w:rFonts w:ascii="Arial" w:hAnsi="Arial" w:cs="Arial"/>
              </w:rPr>
            </w:pPr>
            <w:r w:rsidRPr="00F70974">
              <w:rPr>
                <w:rFonts w:ascii="Arial" w:hAnsi="Arial" w:cs="Arial"/>
                <w:b/>
                <w:color w:val="000000"/>
              </w:rPr>
              <w:t>398</w:t>
            </w:r>
          </w:p>
        </w:tc>
        <w:tc>
          <w:tcPr>
            <w:tcW w:w="2025" w:type="dxa"/>
            <w:tcBorders>
              <w:top w:val="single" w:sz="8" w:space="0" w:color="000000"/>
              <w:left w:val="single" w:sz="8" w:space="0" w:color="000000"/>
              <w:bottom w:val="single" w:sz="8" w:space="0" w:color="000000"/>
              <w:right w:val="single" w:sz="8" w:space="0" w:color="000000"/>
            </w:tcBorders>
            <w:vAlign w:val="center"/>
          </w:tcPr>
          <w:p w14:paraId="04D68DB5" w14:textId="77777777" w:rsidR="00F70974" w:rsidRPr="00F70974" w:rsidRDefault="00F70974" w:rsidP="001037EC">
            <w:pPr>
              <w:spacing w:after="150"/>
              <w:rPr>
                <w:rFonts w:ascii="Arial" w:hAnsi="Arial" w:cs="Arial"/>
              </w:rPr>
            </w:pPr>
            <w:r w:rsidRPr="00F70974">
              <w:rPr>
                <w:rFonts w:ascii="Arial" w:hAnsi="Arial" w:cs="Arial"/>
                <w:color w:val="000000"/>
              </w:rPr>
              <w:t>7607515.68</w:t>
            </w:r>
          </w:p>
        </w:tc>
        <w:tc>
          <w:tcPr>
            <w:tcW w:w="2026" w:type="dxa"/>
            <w:tcBorders>
              <w:top w:val="single" w:sz="8" w:space="0" w:color="000000"/>
              <w:left w:val="single" w:sz="8" w:space="0" w:color="000000"/>
              <w:bottom w:val="single" w:sz="8" w:space="0" w:color="000000"/>
              <w:right w:val="single" w:sz="8" w:space="0" w:color="000000"/>
            </w:tcBorders>
            <w:vAlign w:val="center"/>
          </w:tcPr>
          <w:p w14:paraId="36070B42" w14:textId="77777777" w:rsidR="00F70974" w:rsidRPr="00F70974" w:rsidRDefault="00F70974" w:rsidP="001037EC">
            <w:pPr>
              <w:spacing w:after="150"/>
              <w:rPr>
                <w:rFonts w:ascii="Arial" w:hAnsi="Arial" w:cs="Arial"/>
              </w:rPr>
            </w:pPr>
            <w:r w:rsidRPr="00F70974">
              <w:rPr>
                <w:rFonts w:ascii="Arial" w:hAnsi="Arial" w:cs="Arial"/>
                <w:color w:val="000000"/>
              </w:rPr>
              <w:t>4732428.26</w:t>
            </w:r>
          </w:p>
        </w:tc>
      </w:tr>
      <w:tr w:rsidR="00F70974" w:rsidRPr="00F70974" w14:paraId="2F69E7C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2D6559F" w14:textId="77777777" w:rsidR="00F70974" w:rsidRPr="00F70974" w:rsidRDefault="00F70974" w:rsidP="001037EC">
            <w:pPr>
              <w:spacing w:after="150"/>
              <w:rPr>
                <w:rFonts w:ascii="Arial" w:hAnsi="Arial" w:cs="Arial"/>
              </w:rPr>
            </w:pPr>
            <w:r w:rsidRPr="00F70974">
              <w:rPr>
                <w:rFonts w:ascii="Arial" w:hAnsi="Arial" w:cs="Arial"/>
                <w:b/>
                <w:color w:val="000000"/>
              </w:rPr>
              <w:t>29.</w:t>
            </w:r>
          </w:p>
        </w:tc>
        <w:tc>
          <w:tcPr>
            <w:tcW w:w="2024" w:type="dxa"/>
            <w:tcBorders>
              <w:top w:val="single" w:sz="8" w:space="0" w:color="000000"/>
              <w:left w:val="single" w:sz="8" w:space="0" w:color="000000"/>
              <w:bottom w:val="single" w:sz="8" w:space="0" w:color="000000"/>
              <w:right w:val="single" w:sz="8" w:space="0" w:color="000000"/>
            </w:tcBorders>
            <w:vAlign w:val="center"/>
          </w:tcPr>
          <w:p w14:paraId="139F7E1F" w14:textId="77777777" w:rsidR="00F70974" w:rsidRPr="00F70974" w:rsidRDefault="00F70974" w:rsidP="001037EC">
            <w:pPr>
              <w:spacing w:after="150"/>
              <w:rPr>
                <w:rFonts w:ascii="Arial" w:hAnsi="Arial" w:cs="Arial"/>
              </w:rPr>
            </w:pPr>
            <w:r w:rsidRPr="00F70974">
              <w:rPr>
                <w:rFonts w:ascii="Arial" w:hAnsi="Arial" w:cs="Arial"/>
                <w:color w:val="000000"/>
              </w:rPr>
              <w:t>7608394.67</w:t>
            </w:r>
          </w:p>
        </w:tc>
        <w:tc>
          <w:tcPr>
            <w:tcW w:w="2025" w:type="dxa"/>
            <w:tcBorders>
              <w:top w:val="single" w:sz="8" w:space="0" w:color="000000"/>
              <w:left w:val="single" w:sz="8" w:space="0" w:color="000000"/>
              <w:bottom w:val="single" w:sz="8" w:space="0" w:color="000000"/>
              <w:right w:val="single" w:sz="8" w:space="0" w:color="000000"/>
            </w:tcBorders>
            <w:vAlign w:val="center"/>
          </w:tcPr>
          <w:p w14:paraId="68B61811" w14:textId="77777777" w:rsidR="00F70974" w:rsidRPr="00F70974" w:rsidRDefault="00F70974" w:rsidP="001037EC">
            <w:pPr>
              <w:spacing w:after="150"/>
              <w:rPr>
                <w:rFonts w:ascii="Arial" w:hAnsi="Arial" w:cs="Arial"/>
              </w:rPr>
            </w:pPr>
            <w:r w:rsidRPr="00F70974">
              <w:rPr>
                <w:rFonts w:ascii="Arial" w:hAnsi="Arial" w:cs="Arial"/>
                <w:color w:val="000000"/>
              </w:rPr>
              <w:t>4733350.04</w:t>
            </w:r>
          </w:p>
        </w:tc>
        <w:tc>
          <w:tcPr>
            <w:tcW w:w="716" w:type="dxa"/>
            <w:tcBorders>
              <w:top w:val="single" w:sz="8" w:space="0" w:color="000000"/>
              <w:left w:val="single" w:sz="8" w:space="0" w:color="000000"/>
              <w:bottom w:val="single" w:sz="8" w:space="0" w:color="000000"/>
              <w:right w:val="single" w:sz="8" w:space="0" w:color="000000"/>
            </w:tcBorders>
            <w:vAlign w:val="center"/>
          </w:tcPr>
          <w:p w14:paraId="2CC635D8" w14:textId="77777777" w:rsidR="00F70974" w:rsidRPr="00F70974" w:rsidRDefault="00F70974" w:rsidP="001037EC">
            <w:pPr>
              <w:spacing w:after="150"/>
              <w:rPr>
                <w:rFonts w:ascii="Arial" w:hAnsi="Arial" w:cs="Arial"/>
              </w:rPr>
            </w:pPr>
            <w:r w:rsidRPr="00F70974">
              <w:rPr>
                <w:rFonts w:ascii="Arial" w:hAnsi="Arial" w:cs="Arial"/>
                <w:b/>
                <w:color w:val="000000"/>
              </w:rPr>
              <w:t>214</w:t>
            </w:r>
          </w:p>
        </w:tc>
        <w:tc>
          <w:tcPr>
            <w:tcW w:w="2025" w:type="dxa"/>
            <w:tcBorders>
              <w:top w:val="single" w:sz="8" w:space="0" w:color="000000"/>
              <w:left w:val="single" w:sz="8" w:space="0" w:color="000000"/>
              <w:bottom w:val="single" w:sz="8" w:space="0" w:color="000000"/>
              <w:right w:val="single" w:sz="8" w:space="0" w:color="000000"/>
            </w:tcBorders>
            <w:vAlign w:val="center"/>
          </w:tcPr>
          <w:p w14:paraId="4B0C6800" w14:textId="77777777" w:rsidR="00F70974" w:rsidRPr="00F70974" w:rsidRDefault="00F70974" w:rsidP="001037EC">
            <w:pPr>
              <w:spacing w:after="150"/>
              <w:rPr>
                <w:rFonts w:ascii="Arial" w:hAnsi="Arial" w:cs="Arial"/>
              </w:rPr>
            </w:pPr>
            <w:r w:rsidRPr="00F70974">
              <w:rPr>
                <w:rFonts w:ascii="Arial" w:hAnsi="Arial" w:cs="Arial"/>
                <w:color w:val="000000"/>
              </w:rPr>
              <w:t>7607952.71</w:t>
            </w:r>
          </w:p>
        </w:tc>
        <w:tc>
          <w:tcPr>
            <w:tcW w:w="2025" w:type="dxa"/>
            <w:tcBorders>
              <w:top w:val="single" w:sz="8" w:space="0" w:color="000000"/>
              <w:left w:val="single" w:sz="8" w:space="0" w:color="000000"/>
              <w:bottom w:val="single" w:sz="8" w:space="0" w:color="000000"/>
              <w:right w:val="single" w:sz="8" w:space="0" w:color="000000"/>
            </w:tcBorders>
            <w:vAlign w:val="center"/>
          </w:tcPr>
          <w:p w14:paraId="35FE9B3F" w14:textId="77777777" w:rsidR="00F70974" w:rsidRPr="00F70974" w:rsidRDefault="00F70974" w:rsidP="001037EC">
            <w:pPr>
              <w:spacing w:after="150"/>
              <w:rPr>
                <w:rFonts w:ascii="Arial" w:hAnsi="Arial" w:cs="Arial"/>
              </w:rPr>
            </w:pPr>
            <w:r w:rsidRPr="00F70974">
              <w:rPr>
                <w:rFonts w:ascii="Arial" w:hAnsi="Arial" w:cs="Arial"/>
                <w:color w:val="000000"/>
              </w:rPr>
              <w:t>4733512.39</w:t>
            </w:r>
          </w:p>
        </w:tc>
        <w:tc>
          <w:tcPr>
            <w:tcW w:w="717" w:type="dxa"/>
            <w:tcBorders>
              <w:top w:val="single" w:sz="8" w:space="0" w:color="000000"/>
              <w:left w:val="single" w:sz="8" w:space="0" w:color="000000"/>
              <w:bottom w:val="single" w:sz="8" w:space="0" w:color="000000"/>
              <w:right w:val="single" w:sz="8" w:space="0" w:color="000000"/>
            </w:tcBorders>
            <w:vAlign w:val="center"/>
          </w:tcPr>
          <w:p w14:paraId="03969229" w14:textId="77777777" w:rsidR="00F70974" w:rsidRPr="00F70974" w:rsidRDefault="00F70974" w:rsidP="001037EC">
            <w:pPr>
              <w:spacing w:after="150"/>
              <w:rPr>
                <w:rFonts w:ascii="Arial" w:hAnsi="Arial" w:cs="Arial"/>
              </w:rPr>
            </w:pPr>
            <w:r w:rsidRPr="00F70974">
              <w:rPr>
                <w:rFonts w:ascii="Arial" w:hAnsi="Arial" w:cs="Arial"/>
                <w:b/>
                <w:color w:val="000000"/>
              </w:rPr>
              <w:t>399</w:t>
            </w:r>
          </w:p>
        </w:tc>
        <w:tc>
          <w:tcPr>
            <w:tcW w:w="2025" w:type="dxa"/>
            <w:tcBorders>
              <w:top w:val="single" w:sz="8" w:space="0" w:color="000000"/>
              <w:left w:val="single" w:sz="8" w:space="0" w:color="000000"/>
              <w:bottom w:val="single" w:sz="8" w:space="0" w:color="000000"/>
              <w:right w:val="single" w:sz="8" w:space="0" w:color="000000"/>
            </w:tcBorders>
            <w:vAlign w:val="center"/>
          </w:tcPr>
          <w:p w14:paraId="4271F34E" w14:textId="77777777" w:rsidR="00F70974" w:rsidRPr="00F70974" w:rsidRDefault="00F70974" w:rsidP="001037EC">
            <w:pPr>
              <w:spacing w:after="150"/>
              <w:rPr>
                <w:rFonts w:ascii="Arial" w:hAnsi="Arial" w:cs="Arial"/>
              </w:rPr>
            </w:pPr>
            <w:r w:rsidRPr="00F70974">
              <w:rPr>
                <w:rFonts w:ascii="Arial" w:hAnsi="Arial" w:cs="Arial"/>
                <w:color w:val="000000"/>
              </w:rPr>
              <w:t>7607514.53</w:t>
            </w:r>
          </w:p>
        </w:tc>
        <w:tc>
          <w:tcPr>
            <w:tcW w:w="2026" w:type="dxa"/>
            <w:tcBorders>
              <w:top w:val="single" w:sz="8" w:space="0" w:color="000000"/>
              <w:left w:val="single" w:sz="8" w:space="0" w:color="000000"/>
              <w:bottom w:val="single" w:sz="8" w:space="0" w:color="000000"/>
              <w:right w:val="single" w:sz="8" w:space="0" w:color="000000"/>
            </w:tcBorders>
            <w:vAlign w:val="center"/>
          </w:tcPr>
          <w:p w14:paraId="288FCAF5" w14:textId="77777777" w:rsidR="00F70974" w:rsidRPr="00F70974" w:rsidRDefault="00F70974" w:rsidP="001037EC">
            <w:pPr>
              <w:spacing w:after="150"/>
              <w:rPr>
                <w:rFonts w:ascii="Arial" w:hAnsi="Arial" w:cs="Arial"/>
              </w:rPr>
            </w:pPr>
            <w:r w:rsidRPr="00F70974">
              <w:rPr>
                <w:rFonts w:ascii="Arial" w:hAnsi="Arial" w:cs="Arial"/>
                <w:color w:val="000000"/>
              </w:rPr>
              <w:t>4732441.44</w:t>
            </w:r>
          </w:p>
        </w:tc>
      </w:tr>
      <w:tr w:rsidR="00F70974" w:rsidRPr="00F70974" w14:paraId="4F2B7885"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CECAD49" w14:textId="77777777" w:rsidR="00F70974" w:rsidRPr="00F70974" w:rsidRDefault="00F70974" w:rsidP="001037EC">
            <w:pPr>
              <w:spacing w:after="150"/>
              <w:rPr>
                <w:rFonts w:ascii="Arial" w:hAnsi="Arial" w:cs="Arial"/>
              </w:rPr>
            </w:pPr>
            <w:r w:rsidRPr="00F70974">
              <w:rPr>
                <w:rFonts w:ascii="Arial" w:hAnsi="Arial" w:cs="Arial"/>
                <w:b/>
                <w:color w:val="000000"/>
              </w:rPr>
              <w:t>30.</w:t>
            </w:r>
          </w:p>
        </w:tc>
        <w:tc>
          <w:tcPr>
            <w:tcW w:w="2024" w:type="dxa"/>
            <w:tcBorders>
              <w:top w:val="single" w:sz="8" w:space="0" w:color="000000"/>
              <w:left w:val="single" w:sz="8" w:space="0" w:color="000000"/>
              <w:bottom w:val="single" w:sz="8" w:space="0" w:color="000000"/>
              <w:right w:val="single" w:sz="8" w:space="0" w:color="000000"/>
            </w:tcBorders>
            <w:vAlign w:val="center"/>
          </w:tcPr>
          <w:p w14:paraId="6EC078A6" w14:textId="77777777" w:rsidR="00F70974" w:rsidRPr="00F70974" w:rsidRDefault="00F70974" w:rsidP="001037EC">
            <w:pPr>
              <w:spacing w:after="150"/>
              <w:rPr>
                <w:rFonts w:ascii="Arial" w:hAnsi="Arial" w:cs="Arial"/>
              </w:rPr>
            </w:pPr>
            <w:r w:rsidRPr="00F70974">
              <w:rPr>
                <w:rFonts w:ascii="Arial" w:hAnsi="Arial" w:cs="Arial"/>
                <w:color w:val="000000"/>
              </w:rPr>
              <w:t>7608415.27</w:t>
            </w:r>
          </w:p>
        </w:tc>
        <w:tc>
          <w:tcPr>
            <w:tcW w:w="2025" w:type="dxa"/>
            <w:tcBorders>
              <w:top w:val="single" w:sz="8" w:space="0" w:color="000000"/>
              <w:left w:val="single" w:sz="8" w:space="0" w:color="000000"/>
              <w:bottom w:val="single" w:sz="8" w:space="0" w:color="000000"/>
              <w:right w:val="single" w:sz="8" w:space="0" w:color="000000"/>
            </w:tcBorders>
            <w:vAlign w:val="center"/>
          </w:tcPr>
          <w:p w14:paraId="68E15BCF" w14:textId="77777777" w:rsidR="00F70974" w:rsidRPr="00F70974" w:rsidRDefault="00F70974" w:rsidP="001037EC">
            <w:pPr>
              <w:spacing w:after="150"/>
              <w:rPr>
                <w:rFonts w:ascii="Arial" w:hAnsi="Arial" w:cs="Arial"/>
              </w:rPr>
            </w:pPr>
            <w:r w:rsidRPr="00F70974">
              <w:rPr>
                <w:rFonts w:ascii="Arial" w:hAnsi="Arial" w:cs="Arial"/>
                <w:color w:val="000000"/>
              </w:rPr>
              <w:t>4733344.47</w:t>
            </w:r>
          </w:p>
        </w:tc>
        <w:tc>
          <w:tcPr>
            <w:tcW w:w="716" w:type="dxa"/>
            <w:tcBorders>
              <w:top w:val="single" w:sz="8" w:space="0" w:color="000000"/>
              <w:left w:val="single" w:sz="8" w:space="0" w:color="000000"/>
              <w:bottom w:val="single" w:sz="8" w:space="0" w:color="000000"/>
              <w:right w:val="single" w:sz="8" w:space="0" w:color="000000"/>
            </w:tcBorders>
            <w:vAlign w:val="center"/>
          </w:tcPr>
          <w:p w14:paraId="288BF66F" w14:textId="77777777" w:rsidR="00F70974" w:rsidRPr="00F70974" w:rsidRDefault="00F70974" w:rsidP="001037EC">
            <w:pPr>
              <w:spacing w:after="150"/>
              <w:rPr>
                <w:rFonts w:ascii="Arial" w:hAnsi="Arial" w:cs="Arial"/>
              </w:rPr>
            </w:pPr>
            <w:r w:rsidRPr="00F70974">
              <w:rPr>
                <w:rFonts w:ascii="Arial" w:hAnsi="Arial" w:cs="Arial"/>
                <w:b/>
                <w:color w:val="000000"/>
              </w:rPr>
              <w:t>215</w:t>
            </w:r>
          </w:p>
        </w:tc>
        <w:tc>
          <w:tcPr>
            <w:tcW w:w="2025" w:type="dxa"/>
            <w:tcBorders>
              <w:top w:val="single" w:sz="8" w:space="0" w:color="000000"/>
              <w:left w:val="single" w:sz="8" w:space="0" w:color="000000"/>
              <w:bottom w:val="single" w:sz="8" w:space="0" w:color="000000"/>
              <w:right w:val="single" w:sz="8" w:space="0" w:color="000000"/>
            </w:tcBorders>
            <w:vAlign w:val="center"/>
          </w:tcPr>
          <w:p w14:paraId="1C79B8D3" w14:textId="77777777" w:rsidR="00F70974" w:rsidRPr="00F70974" w:rsidRDefault="00F70974" w:rsidP="001037EC">
            <w:pPr>
              <w:spacing w:after="150"/>
              <w:rPr>
                <w:rFonts w:ascii="Arial" w:hAnsi="Arial" w:cs="Arial"/>
              </w:rPr>
            </w:pPr>
            <w:r w:rsidRPr="00F70974">
              <w:rPr>
                <w:rFonts w:ascii="Arial" w:hAnsi="Arial" w:cs="Arial"/>
                <w:color w:val="000000"/>
              </w:rPr>
              <w:t>7607955.69</w:t>
            </w:r>
          </w:p>
        </w:tc>
        <w:tc>
          <w:tcPr>
            <w:tcW w:w="2025" w:type="dxa"/>
            <w:tcBorders>
              <w:top w:val="single" w:sz="8" w:space="0" w:color="000000"/>
              <w:left w:val="single" w:sz="8" w:space="0" w:color="000000"/>
              <w:bottom w:val="single" w:sz="8" w:space="0" w:color="000000"/>
              <w:right w:val="single" w:sz="8" w:space="0" w:color="000000"/>
            </w:tcBorders>
            <w:vAlign w:val="center"/>
          </w:tcPr>
          <w:p w14:paraId="04B4287C" w14:textId="77777777" w:rsidR="00F70974" w:rsidRPr="00F70974" w:rsidRDefault="00F70974" w:rsidP="001037EC">
            <w:pPr>
              <w:spacing w:after="150"/>
              <w:rPr>
                <w:rFonts w:ascii="Arial" w:hAnsi="Arial" w:cs="Arial"/>
              </w:rPr>
            </w:pPr>
            <w:r w:rsidRPr="00F70974">
              <w:rPr>
                <w:rFonts w:ascii="Arial" w:hAnsi="Arial" w:cs="Arial"/>
                <w:color w:val="000000"/>
              </w:rPr>
              <w:t>4733505.22</w:t>
            </w:r>
          </w:p>
        </w:tc>
        <w:tc>
          <w:tcPr>
            <w:tcW w:w="717" w:type="dxa"/>
            <w:tcBorders>
              <w:top w:val="single" w:sz="8" w:space="0" w:color="000000"/>
              <w:left w:val="single" w:sz="8" w:space="0" w:color="000000"/>
              <w:bottom w:val="single" w:sz="8" w:space="0" w:color="000000"/>
              <w:right w:val="single" w:sz="8" w:space="0" w:color="000000"/>
            </w:tcBorders>
            <w:vAlign w:val="center"/>
          </w:tcPr>
          <w:p w14:paraId="0E81C882" w14:textId="77777777" w:rsidR="00F70974" w:rsidRPr="00F70974" w:rsidRDefault="00F70974" w:rsidP="001037EC">
            <w:pPr>
              <w:spacing w:after="150"/>
              <w:rPr>
                <w:rFonts w:ascii="Arial" w:hAnsi="Arial" w:cs="Arial"/>
              </w:rPr>
            </w:pPr>
            <w:r w:rsidRPr="00F70974">
              <w:rPr>
                <w:rFonts w:ascii="Arial" w:hAnsi="Arial" w:cs="Arial"/>
                <w:b/>
                <w:color w:val="000000"/>
              </w:rPr>
              <w:t>400</w:t>
            </w:r>
          </w:p>
        </w:tc>
        <w:tc>
          <w:tcPr>
            <w:tcW w:w="2025" w:type="dxa"/>
            <w:tcBorders>
              <w:top w:val="single" w:sz="8" w:space="0" w:color="000000"/>
              <w:left w:val="single" w:sz="8" w:space="0" w:color="000000"/>
              <w:bottom w:val="single" w:sz="8" w:space="0" w:color="000000"/>
              <w:right w:val="single" w:sz="8" w:space="0" w:color="000000"/>
            </w:tcBorders>
            <w:vAlign w:val="center"/>
          </w:tcPr>
          <w:p w14:paraId="23F5E431" w14:textId="77777777" w:rsidR="00F70974" w:rsidRPr="00F70974" w:rsidRDefault="00F70974" w:rsidP="001037EC">
            <w:pPr>
              <w:spacing w:after="150"/>
              <w:rPr>
                <w:rFonts w:ascii="Arial" w:hAnsi="Arial" w:cs="Arial"/>
              </w:rPr>
            </w:pPr>
            <w:r w:rsidRPr="00F70974">
              <w:rPr>
                <w:rFonts w:ascii="Arial" w:hAnsi="Arial" w:cs="Arial"/>
                <w:color w:val="000000"/>
              </w:rPr>
              <w:t>7607517.99</w:t>
            </w:r>
          </w:p>
        </w:tc>
        <w:tc>
          <w:tcPr>
            <w:tcW w:w="2026" w:type="dxa"/>
            <w:tcBorders>
              <w:top w:val="single" w:sz="8" w:space="0" w:color="000000"/>
              <w:left w:val="single" w:sz="8" w:space="0" w:color="000000"/>
              <w:bottom w:val="single" w:sz="8" w:space="0" w:color="000000"/>
              <w:right w:val="single" w:sz="8" w:space="0" w:color="000000"/>
            </w:tcBorders>
            <w:vAlign w:val="center"/>
          </w:tcPr>
          <w:p w14:paraId="2B3FF1C9" w14:textId="77777777" w:rsidR="00F70974" w:rsidRPr="00F70974" w:rsidRDefault="00F70974" w:rsidP="001037EC">
            <w:pPr>
              <w:spacing w:after="150"/>
              <w:rPr>
                <w:rFonts w:ascii="Arial" w:hAnsi="Arial" w:cs="Arial"/>
              </w:rPr>
            </w:pPr>
            <w:r w:rsidRPr="00F70974">
              <w:rPr>
                <w:rFonts w:ascii="Arial" w:hAnsi="Arial" w:cs="Arial"/>
                <w:color w:val="000000"/>
              </w:rPr>
              <w:t>4732464.65</w:t>
            </w:r>
          </w:p>
        </w:tc>
      </w:tr>
      <w:tr w:rsidR="00F70974" w:rsidRPr="00F70974" w14:paraId="227922F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1BB719D" w14:textId="77777777" w:rsidR="00F70974" w:rsidRPr="00F70974" w:rsidRDefault="00F70974" w:rsidP="001037EC">
            <w:pPr>
              <w:spacing w:after="150"/>
              <w:rPr>
                <w:rFonts w:ascii="Arial" w:hAnsi="Arial" w:cs="Arial"/>
              </w:rPr>
            </w:pPr>
            <w:r w:rsidRPr="00F70974">
              <w:rPr>
                <w:rFonts w:ascii="Arial" w:hAnsi="Arial" w:cs="Arial"/>
                <w:b/>
                <w:color w:val="000000"/>
              </w:rPr>
              <w:t>31.</w:t>
            </w:r>
          </w:p>
        </w:tc>
        <w:tc>
          <w:tcPr>
            <w:tcW w:w="2024" w:type="dxa"/>
            <w:tcBorders>
              <w:top w:val="single" w:sz="8" w:space="0" w:color="000000"/>
              <w:left w:val="single" w:sz="8" w:space="0" w:color="000000"/>
              <w:bottom w:val="single" w:sz="8" w:space="0" w:color="000000"/>
              <w:right w:val="single" w:sz="8" w:space="0" w:color="000000"/>
            </w:tcBorders>
            <w:vAlign w:val="center"/>
          </w:tcPr>
          <w:p w14:paraId="1F027213" w14:textId="77777777" w:rsidR="00F70974" w:rsidRPr="00F70974" w:rsidRDefault="00F70974" w:rsidP="001037EC">
            <w:pPr>
              <w:spacing w:after="150"/>
              <w:rPr>
                <w:rFonts w:ascii="Arial" w:hAnsi="Arial" w:cs="Arial"/>
              </w:rPr>
            </w:pPr>
            <w:r w:rsidRPr="00F70974">
              <w:rPr>
                <w:rFonts w:ascii="Arial" w:hAnsi="Arial" w:cs="Arial"/>
                <w:color w:val="000000"/>
              </w:rPr>
              <w:t>7608432.98</w:t>
            </w:r>
          </w:p>
        </w:tc>
        <w:tc>
          <w:tcPr>
            <w:tcW w:w="2025" w:type="dxa"/>
            <w:tcBorders>
              <w:top w:val="single" w:sz="8" w:space="0" w:color="000000"/>
              <w:left w:val="single" w:sz="8" w:space="0" w:color="000000"/>
              <w:bottom w:val="single" w:sz="8" w:space="0" w:color="000000"/>
              <w:right w:val="single" w:sz="8" w:space="0" w:color="000000"/>
            </w:tcBorders>
            <w:vAlign w:val="center"/>
          </w:tcPr>
          <w:p w14:paraId="3BDEF4CE" w14:textId="77777777" w:rsidR="00F70974" w:rsidRPr="00F70974" w:rsidRDefault="00F70974" w:rsidP="001037EC">
            <w:pPr>
              <w:spacing w:after="150"/>
              <w:rPr>
                <w:rFonts w:ascii="Arial" w:hAnsi="Arial" w:cs="Arial"/>
              </w:rPr>
            </w:pPr>
            <w:r w:rsidRPr="00F70974">
              <w:rPr>
                <w:rFonts w:ascii="Arial" w:hAnsi="Arial" w:cs="Arial"/>
                <w:color w:val="000000"/>
              </w:rPr>
              <w:t>4733346.87</w:t>
            </w:r>
          </w:p>
        </w:tc>
        <w:tc>
          <w:tcPr>
            <w:tcW w:w="716" w:type="dxa"/>
            <w:tcBorders>
              <w:top w:val="single" w:sz="8" w:space="0" w:color="000000"/>
              <w:left w:val="single" w:sz="8" w:space="0" w:color="000000"/>
              <w:bottom w:val="single" w:sz="8" w:space="0" w:color="000000"/>
              <w:right w:val="single" w:sz="8" w:space="0" w:color="000000"/>
            </w:tcBorders>
            <w:vAlign w:val="center"/>
          </w:tcPr>
          <w:p w14:paraId="73625BA0" w14:textId="77777777" w:rsidR="00F70974" w:rsidRPr="00F70974" w:rsidRDefault="00F70974" w:rsidP="001037EC">
            <w:pPr>
              <w:spacing w:after="150"/>
              <w:rPr>
                <w:rFonts w:ascii="Arial" w:hAnsi="Arial" w:cs="Arial"/>
              </w:rPr>
            </w:pPr>
            <w:r w:rsidRPr="00F70974">
              <w:rPr>
                <w:rFonts w:ascii="Arial" w:hAnsi="Arial" w:cs="Arial"/>
                <w:b/>
                <w:color w:val="000000"/>
              </w:rPr>
              <w:t>216</w:t>
            </w:r>
          </w:p>
        </w:tc>
        <w:tc>
          <w:tcPr>
            <w:tcW w:w="2025" w:type="dxa"/>
            <w:tcBorders>
              <w:top w:val="single" w:sz="8" w:space="0" w:color="000000"/>
              <w:left w:val="single" w:sz="8" w:space="0" w:color="000000"/>
              <w:bottom w:val="single" w:sz="8" w:space="0" w:color="000000"/>
              <w:right w:val="single" w:sz="8" w:space="0" w:color="000000"/>
            </w:tcBorders>
            <w:vAlign w:val="center"/>
          </w:tcPr>
          <w:p w14:paraId="1F61EC55" w14:textId="77777777" w:rsidR="00F70974" w:rsidRPr="00F70974" w:rsidRDefault="00F70974" w:rsidP="001037EC">
            <w:pPr>
              <w:spacing w:after="150"/>
              <w:rPr>
                <w:rFonts w:ascii="Arial" w:hAnsi="Arial" w:cs="Arial"/>
              </w:rPr>
            </w:pPr>
            <w:r w:rsidRPr="00F70974">
              <w:rPr>
                <w:rFonts w:ascii="Arial" w:hAnsi="Arial" w:cs="Arial"/>
                <w:color w:val="000000"/>
              </w:rPr>
              <w:t>7607950.87</w:t>
            </w:r>
          </w:p>
        </w:tc>
        <w:tc>
          <w:tcPr>
            <w:tcW w:w="2025" w:type="dxa"/>
            <w:tcBorders>
              <w:top w:val="single" w:sz="8" w:space="0" w:color="000000"/>
              <w:left w:val="single" w:sz="8" w:space="0" w:color="000000"/>
              <w:bottom w:val="single" w:sz="8" w:space="0" w:color="000000"/>
              <w:right w:val="single" w:sz="8" w:space="0" w:color="000000"/>
            </w:tcBorders>
            <w:vAlign w:val="center"/>
          </w:tcPr>
          <w:p w14:paraId="0AB43F3D" w14:textId="77777777" w:rsidR="00F70974" w:rsidRPr="00F70974" w:rsidRDefault="00F70974" w:rsidP="001037EC">
            <w:pPr>
              <w:spacing w:after="150"/>
              <w:rPr>
                <w:rFonts w:ascii="Arial" w:hAnsi="Arial" w:cs="Arial"/>
              </w:rPr>
            </w:pPr>
            <w:r w:rsidRPr="00F70974">
              <w:rPr>
                <w:rFonts w:ascii="Arial" w:hAnsi="Arial" w:cs="Arial"/>
                <w:color w:val="000000"/>
              </w:rPr>
              <w:t>4733487.63</w:t>
            </w:r>
          </w:p>
        </w:tc>
        <w:tc>
          <w:tcPr>
            <w:tcW w:w="717" w:type="dxa"/>
            <w:tcBorders>
              <w:top w:val="single" w:sz="8" w:space="0" w:color="000000"/>
              <w:left w:val="single" w:sz="8" w:space="0" w:color="000000"/>
              <w:bottom w:val="single" w:sz="8" w:space="0" w:color="000000"/>
              <w:right w:val="single" w:sz="8" w:space="0" w:color="000000"/>
            </w:tcBorders>
            <w:vAlign w:val="center"/>
          </w:tcPr>
          <w:p w14:paraId="3FEAD024" w14:textId="77777777" w:rsidR="00F70974" w:rsidRPr="00F70974" w:rsidRDefault="00F70974" w:rsidP="001037EC">
            <w:pPr>
              <w:spacing w:after="150"/>
              <w:rPr>
                <w:rFonts w:ascii="Arial" w:hAnsi="Arial" w:cs="Arial"/>
              </w:rPr>
            </w:pPr>
            <w:r w:rsidRPr="00F70974">
              <w:rPr>
                <w:rFonts w:ascii="Arial" w:hAnsi="Arial" w:cs="Arial"/>
                <w:b/>
                <w:color w:val="000000"/>
              </w:rPr>
              <w:t>401</w:t>
            </w:r>
          </w:p>
        </w:tc>
        <w:tc>
          <w:tcPr>
            <w:tcW w:w="2025" w:type="dxa"/>
            <w:tcBorders>
              <w:top w:val="single" w:sz="8" w:space="0" w:color="000000"/>
              <w:left w:val="single" w:sz="8" w:space="0" w:color="000000"/>
              <w:bottom w:val="single" w:sz="8" w:space="0" w:color="000000"/>
              <w:right w:val="single" w:sz="8" w:space="0" w:color="000000"/>
            </w:tcBorders>
            <w:vAlign w:val="center"/>
          </w:tcPr>
          <w:p w14:paraId="2E3FCBC6" w14:textId="77777777" w:rsidR="00F70974" w:rsidRPr="00F70974" w:rsidRDefault="00F70974" w:rsidP="001037EC">
            <w:pPr>
              <w:spacing w:after="150"/>
              <w:rPr>
                <w:rFonts w:ascii="Arial" w:hAnsi="Arial" w:cs="Arial"/>
              </w:rPr>
            </w:pPr>
            <w:r w:rsidRPr="00F70974">
              <w:rPr>
                <w:rFonts w:ascii="Arial" w:hAnsi="Arial" w:cs="Arial"/>
                <w:color w:val="000000"/>
              </w:rPr>
              <w:t>7607497.53</w:t>
            </w:r>
          </w:p>
        </w:tc>
        <w:tc>
          <w:tcPr>
            <w:tcW w:w="2026" w:type="dxa"/>
            <w:tcBorders>
              <w:top w:val="single" w:sz="8" w:space="0" w:color="000000"/>
              <w:left w:val="single" w:sz="8" w:space="0" w:color="000000"/>
              <w:bottom w:val="single" w:sz="8" w:space="0" w:color="000000"/>
              <w:right w:val="single" w:sz="8" w:space="0" w:color="000000"/>
            </w:tcBorders>
            <w:vAlign w:val="center"/>
          </w:tcPr>
          <w:p w14:paraId="60792479" w14:textId="77777777" w:rsidR="00F70974" w:rsidRPr="00F70974" w:rsidRDefault="00F70974" w:rsidP="001037EC">
            <w:pPr>
              <w:spacing w:after="150"/>
              <w:rPr>
                <w:rFonts w:ascii="Arial" w:hAnsi="Arial" w:cs="Arial"/>
              </w:rPr>
            </w:pPr>
            <w:r w:rsidRPr="00F70974">
              <w:rPr>
                <w:rFonts w:ascii="Arial" w:hAnsi="Arial" w:cs="Arial"/>
                <w:color w:val="000000"/>
              </w:rPr>
              <w:t>4732494.84</w:t>
            </w:r>
          </w:p>
        </w:tc>
      </w:tr>
      <w:tr w:rsidR="00F70974" w:rsidRPr="00F70974" w14:paraId="1B28ADF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C3FB5AD" w14:textId="77777777" w:rsidR="00F70974" w:rsidRPr="00F70974" w:rsidRDefault="00F70974" w:rsidP="001037EC">
            <w:pPr>
              <w:spacing w:after="150"/>
              <w:rPr>
                <w:rFonts w:ascii="Arial" w:hAnsi="Arial" w:cs="Arial"/>
              </w:rPr>
            </w:pPr>
            <w:r w:rsidRPr="00F70974">
              <w:rPr>
                <w:rFonts w:ascii="Arial" w:hAnsi="Arial" w:cs="Arial"/>
                <w:b/>
                <w:color w:val="000000"/>
              </w:rPr>
              <w:t>32.</w:t>
            </w:r>
          </w:p>
        </w:tc>
        <w:tc>
          <w:tcPr>
            <w:tcW w:w="2024" w:type="dxa"/>
            <w:tcBorders>
              <w:top w:val="single" w:sz="8" w:space="0" w:color="000000"/>
              <w:left w:val="single" w:sz="8" w:space="0" w:color="000000"/>
              <w:bottom w:val="single" w:sz="8" w:space="0" w:color="000000"/>
              <w:right w:val="single" w:sz="8" w:space="0" w:color="000000"/>
            </w:tcBorders>
            <w:vAlign w:val="center"/>
          </w:tcPr>
          <w:p w14:paraId="5329740E" w14:textId="77777777" w:rsidR="00F70974" w:rsidRPr="00F70974" w:rsidRDefault="00F70974" w:rsidP="001037EC">
            <w:pPr>
              <w:spacing w:after="150"/>
              <w:rPr>
                <w:rFonts w:ascii="Arial" w:hAnsi="Arial" w:cs="Arial"/>
              </w:rPr>
            </w:pPr>
            <w:r w:rsidRPr="00F70974">
              <w:rPr>
                <w:rFonts w:ascii="Arial" w:hAnsi="Arial" w:cs="Arial"/>
                <w:color w:val="000000"/>
              </w:rPr>
              <w:t>7608442.79</w:t>
            </w:r>
          </w:p>
        </w:tc>
        <w:tc>
          <w:tcPr>
            <w:tcW w:w="2025" w:type="dxa"/>
            <w:tcBorders>
              <w:top w:val="single" w:sz="8" w:space="0" w:color="000000"/>
              <w:left w:val="single" w:sz="8" w:space="0" w:color="000000"/>
              <w:bottom w:val="single" w:sz="8" w:space="0" w:color="000000"/>
              <w:right w:val="single" w:sz="8" w:space="0" w:color="000000"/>
            </w:tcBorders>
            <w:vAlign w:val="center"/>
          </w:tcPr>
          <w:p w14:paraId="78561E7D" w14:textId="77777777" w:rsidR="00F70974" w:rsidRPr="00F70974" w:rsidRDefault="00F70974" w:rsidP="001037EC">
            <w:pPr>
              <w:spacing w:after="150"/>
              <w:rPr>
                <w:rFonts w:ascii="Arial" w:hAnsi="Arial" w:cs="Arial"/>
              </w:rPr>
            </w:pPr>
            <w:r w:rsidRPr="00F70974">
              <w:rPr>
                <w:rFonts w:ascii="Arial" w:hAnsi="Arial" w:cs="Arial"/>
                <w:color w:val="000000"/>
              </w:rPr>
              <w:t>4733354.34</w:t>
            </w:r>
          </w:p>
        </w:tc>
        <w:tc>
          <w:tcPr>
            <w:tcW w:w="716" w:type="dxa"/>
            <w:tcBorders>
              <w:top w:val="single" w:sz="8" w:space="0" w:color="000000"/>
              <w:left w:val="single" w:sz="8" w:space="0" w:color="000000"/>
              <w:bottom w:val="single" w:sz="8" w:space="0" w:color="000000"/>
              <w:right w:val="single" w:sz="8" w:space="0" w:color="000000"/>
            </w:tcBorders>
            <w:vAlign w:val="center"/>
          </w:tcPr>
          <w:p w14:paraId="1ADCA6B6" w14:textId="77777777" w:rsidR="00F70974" w:rsidRPr="00F70974" w:rsidRDefault="00F70974" w:rsidP="001037EC">
            <w:pPr>
              <w:spacing w:after="150"/>
              <w:rPr>
                <w:rFonts w:ascii="Arial" w:hAnsi="Arial" w:cs="Arial"/>
              </w:rPr>
            </w:pPr>
            <w:r w:rsidRPr="00F70974">
              <w:rPr>
                <w:rFonts w:ascii="Arial" w:hAnsi="Arial" w:cs="Arial"/>
                <w:b/>
                <w:color w:val="000000"/>
              </w:rPr>
              <w:t>217</w:t>
            </w:r>
          </w:p>
        </w:tc>
        <w:tc>
          <w:tcPr>
            <w:tcW w:w="2025" w:type="dxa"/>
            <w:tcBorders>
              <w:top w:val="single" w:sz="8" w:space="0" w:color="000000"/>
              <w:left w:val="single" w:sz="8" w:space="0" w:color="000000"/>
              <w:bottom w:val="single" w:sz="8" w:space="0" w:color="000000"/>
              <w:right w:val="single" w:sz="8" w:space="0" w:color="000000"/>
            </w:tcBorders>
            <w:vAlign w:val="center"/>
          </w:tcPr>
          <w:p w14:paraId="1DF44CFD" w14:textId="77777777" w:rsidR="00F70974" w:rsidRPr="00F70974" w:rsidRDefault="00F70974" w:rsidP="001037EC">
            <w:pPr>
              <w:spacing w:after="150"/>
              <w:rPr>
                <w:rFonts w:ascii="Arial" w:hAnsi="Arial" w:cs="Arial"/>
              </w:rPr>
            </w:pPr>
            <w:r w:rsidRPr="00F70974">
              <w:rPr>
                <w:rFonts w:ascii="Arial" w:hAnsi="Arial" w:cs="Arial"/>
                <w:color w:val="000000"/>
              </w:rPr>
              <w:t>7607942.21</w:t>
            </w:r>
          </w:p>
        </w:tc>
        <w:tc>
          <w:tcPr>
            <w:tcW w:w="2025" w:type="dxa"/>
            <w:tcBorders>
              <w:top w:val="single" w:sz="8" w:space="0" w:color="000000"/>
              <w:left w:val="single" w:sz="8" w:space="0" w:color="000000"/>
              <w:bottom w:val="single" w:sz="8" w:space="0" w:color="000000"/>
              <w:right w:val="single" w:sz="8" w:space="0" w:color="000000"/>
            </w:tcBorders>
            <w:vAlign w:val="center"/>
          </w:tcPr>
          <w:p w14:paraId="403A5A94" w14:textId="77777777" w:rsidR="00F70974" w:rsidRPr="00F70974" w:rsidRDefault="00F70974" w:rsidP="001037EC">
            <w:pPr>
              <w:spacing w:after="150"/>
              <w:rPr>
                <w:rFonts w:ascii="Arial" w:hAnsi="Arial" w:cs="Arial"/>
              </w:rPr>
            </w:pPr>
            <w:r w:rsidRPr="00F70974">
              <w:rPr>
                <w:rFonts w:ascii="Arial" w:hAnsi="Arial" w:cs="Arial"/>
                <w:color w:val="000000"/>
              </w:rPr>
              <w:t>4733470.04</w:t>
            </w:r>
          </w:p>
        </w:tc>
        <w:tc>
          <w:tcPr>
            <w:tcW w:w="717" w:type="dxa"/>
            <w:tcBorders>
              <w:top w:val="single" w:sz="8" w:space="0" w:color="000000"/>
              <w:left w:val="single" w:sz="8" w:space="0" w:color="000000"/>
              <w:bottom w:val="single" w:sz="8" w:space="0" w:color="000000"/>
              <w:right w:val="single" w:sz="8" w:space="0" w:color="000000"/>
            </w:tcBorders>
            <w:vAlign w:val="center"/>
          </w:tcPr>
          <w:p w14:paraId="19B1C359" w14:textId="77777777" w:rsidR="00F70974" w:rsidRPr="00F70974" w:rsidRDefault="00F70974" w:rsidP="001037EC">
            <w:pPr>
              <w:spacing w:after="150"/>
              <w:rPr>
                <w:rFonts w:ascii="Arial" w:hAnsi="Arial" w:cs="Arial"/>
              </w:rPr>
            </w:pPr>
            <w:r w:rsidRPr="00F70974">
              <w:rPr>
                <w:rFonts w:ascii="Arial" w:hAnsi="Arial" w:cs="Arial"/>
                <w:b/>
                <w:color w:val="000000"/>
              </w:rPr>
              <w:t>402</w:t>
            </w:r>
          </w:p>
        </w:tc>
        <w:tc>
          <w:tcPr>
            <w:tcW w:w="2025" w:type="dxa"/>
            <w:tcBorders>
              <w:top w:val="single" w:sz="8" w:space="0" w:color="000000"/>
              <w:left w:val="single" w:sz="8" w:space="0" w:color="000000"/>
              <w:bottom w:val="single" w:sz="8" w:space="0" w:color="000000"/>
              <w:right w:val="single" w:sz="8" w:space="0" w:color="000000"/>
            </w:tcBorders>
            <w:vAlign w:val="center"/>
          </w:tcPr>
          <w:p w14:paraId="539FF02B" w14:textId="77777777" w:rsidR="00F70974" w:rsidRPr="00F70974" w:rsidRDefault="00F70974" w:rsidP="001037EC">
            <w:pPr>
              <w:spacing w:after="150"/>
              <w:rPr>
                <w:rFonts w:ascii="Arial" w:hAnsi="Arial" w:cs="Arial"/>
              </w:rPr>
            </w:pPr>
            <w:r w:rsidRPr="00F70974">
              <w:rPr>
                <w:rFonts w:ascii="Arial" w:hAnsi="Arial" w:cs="Arial"/>
                <w:color w:val="000000"/>
              </w:rPr>
              <w:t>7607483.69</w:t>
            </w:r>
          </w:p>
        </w:tc>
        <w:tc>
          <w:tcPr>
            <w:tcW w:w="2026" w:type="dxa"/>
            <w:tcBorders>
              <w:top w:val="single" w:sz="8" w:space="0" w:color="000000"/>
              <w:left w:val="single" w:sz="8" w:space="0" w:color="000000"/>
              <w:bottom w:val="single" w:sz="8" w:space="0" w:color="000000"/>
              <w:right w:val="single" w:sz="8" w:space="0" w:color="000000"/>
            </w:tcBorders>
            <w:vAlign w:val="center"/>
          </w:tcPr>
          <w:p w14:paraId="39CD7C5C" w14:textId="77777777" w:rsidR="00F70974" w:rsidRPr="00F70974" w:rsidRDefault="00F70974" w:rsidP="001037EC">
            <w:pPr>
              <w:spacing w:after="150"/>
              <w:rPr>
                <w:rFonts w:ascii="Arial" w:hAnsi="Arial" w:cs="Arial"/>
              </w:rPr>
            </w:pPr>
            <w:r w:rsidRPr="00F70974">
              <w:rPr>
                <w:rFonts w:ascii="Arial" w:hAnsi="Arial" w:cs="Arial"/>
                <w:color w:val="000000"/>
              </w:rPr>
              <w:t>4732518.69</w:t>
            </w:r>
          </w:p>
        </w:tc>
      </w:tr>
      <w:tr w:rsidR="00F70974" w:rsidRPr="00F70974" w14:paraId="12F42C8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2A79137" w14:textId="77777777" w:rsidR="00F70974" w:rsidRPr="00F70974" w:rsidRDefault="00F70974" w:rsidP="001037EC">
            <w:pPr>
              <w:spacing w:after="150"/>
              <w:rPr>
                <w:rFonts w:ascii="Arial" w:hAnsi="Arial" w:cs="Arial"/>
              </w:rPr>
            </w:pPr>
            <w:r w:rsidRPr="00F70974">
              <w:rPr>
                <w:rFonts w:ascii="Arial" w:hAnsi="Arial" w:cs="Arial"/>
                <w:b/>
                <w:color w:val="000000"/>
              </w:rPr>
              <w:t>33.</w:t>
            </w:r>
          </w:p>
        </w:tc>
        <w:tc>
          <w:tcPr>
            <w:tcW w:w="2024" w:type="dxa"/>
            <w:tcBorders>
              <w:top w:val="single" w:sz="8" w:space="0" w:color="000000"/>
              <w:left w:val="single" w:sz="8" w:space="0" w:color="000000"/>
              <w:bottom w:val="single" w:sz="8" w:space="0" w:color="000000"/>
              <w:right w:val="single" w:sz="8" w:space="0" w:color="000000"/>
            </w:tcBorders>
            <w:vAlign w:val="center"/>
          </w:tcPr>
          <w:p w14:paraId="717A9756" w14:textId="77777777" w:rsidR="00F70974" w:rsidRPr="00F70974" w:rsidRDefault="00F70974" w:rsidP="001037EC">
            <w:pPr>
              <w:spacing w:after="150"/>
              <w:rPr>
                <w:rFonts w:ascii="Arial" w:hAnsi="Arial" w:cs="Arial"/>
              </w:rPr>
            </w:pPr>
            <w:r w:rsidRPr="00F70974">
              <w:rPr>
                <w:rFonts w:ascii="Arial" w:hAnsi="Arial" w:cs="Arial"/>
                <w:color w:val="000000"/>
              </w:rPr>
              <w:t>7608451.08</w:t>
            </w:r>
          </w:p>
        </w:tc>
        <w:tc>
          <w:tcPr>
            <w:tcW w:w="2025" w:type="dxa"/>
            <w:tcBorders>
              <w:top w:val="single" w:sz="8" w:space="0" w:color="000000"/>
              <w:left w:val="single" w:sz="8" w:space="0" w:color="000000"/>
              <w:bottom w:val="single" w:sz="8" w:space="0" w:color="000000"/>
              <w:right w:val="single" w:sz="8" w:space="0" w:color="000000"/>
            </w:tcBorders>
            <w:vAlign w:val="center"/>
          </w:tcPr>
          <w:p w14:paraId="070CAC78" w14:textId="77777777" w:rsidR="00F70974" w:rsidRPr="00F70974" w:rsidRDefault="00F70974" w:rsidP="001037EC">
            <w:pPr>
              <w:spacing w:after="150"/>
              <w:rPr>
                <w:rFonts w:ascii="Arial" w:hAnsi="Arial" w:cs="Arial"/>
              </w:rPr>
            </w:pPr>
            <w:r w:rsidRPr="00F70974">
              <w:rPr>
                <w:rFonts w:ascii="Arial" w:hAnsi="Arial" w:cs="Arial"/>
                <w:color w:val="000000"/>
              </w:rPr>
              <w:t>4733368.69</w:t>
            </w:r>
          </w:p>
        </w:tc>
        <w:tc>
          <w:tcPr>
            <w:tcW w:w="716" w:type="dxa"/>
            <w:tcBorders>
              <w:top w:val="single" w:sz="8" w:space="0" w:color="000000"/>
              <w:left w:val="single" w:sz="8" w:space="0" w:color="000000"/>
              <w:bottom w:val="single" w:sz="8" w:space="0" w:color="000000"/>
              <w:right w:val="single" w:sz="8" w:space="0" w:color="000000"/>
            </w:tcBorders>
            <w:vAlign w:val="center"/>
          </w:tcPr>
          <w:p w14:paraId="0C412321" w14:textId="77777777" w:rsidR="00F70974" w:rsidRPr="00F70974" w:rsidRDefault="00F70974" w:rsidP="001037EC">
            <w:pPr>
              <w:spacing w:after="150"/>
              <w:rPr>
                <w:rFonts w:ascii="Arial" w:hAnsi="Arial" w:cs="Arial"/>
              </w:rPr>
            </w:pPr>
            <w:r w:rsidRPr="00F70974">
              <w:rPr>
                <w:rFonts w:ascii="Arial" w:hAnsi="Arial" w:cs="Arial"/>
                <w:b/>
                <w:color w:val="000000"/>
              </w:rPr>
              <w:t>218</w:t>
            </w:r>
          </w:p>
        </w:tc>
        <w:tc>
          <w:tcPr>
            <w:tcW w:w="2025" w:type="dxa"/>
            <w:tcBorders>
              <w:top w:val="single" w:sz="8" w:space="0" w:color="000000"/>
              <w:left w:val="single" w:sz="8" w:space="0" w:color="000000"/>
              <w:bottom w:val="single" w:sz="8" w:space="0" w:color="000000"/>
              <w:right w:val="single" w:sz="8" w:space="0" w:color="000000"/>
            </w:tcBorders>
            <w:vAlign w:val="center"/>
          </w:tcPr>
          <w:p w14:paraId="39ED70EC" w14:textId="77777777" w:rsidR="00F70974" w:rsidRPr="00F70974" w:rsidRDefault="00F70974" w:rsidP="001037EC">
            <w:pPr>
              <w:spacing w:after="150"/>
              <w:rPr>
                <w:rFonts w:ascii="Arial" w:hAnsi="Arial" w:cs="Arial"/>
              </w:rPr>
            </w:pPr>
            <w:r w:rsidRPr="00F70974">
              <w:rPr>
                <w:rFonts w:ascii="Arial" w:hAnsi="Arial" w:cs="Arial"/>
                <w:color w:val="000000"/>
              </w:rPr>
              <w:t>7607940.16</w:t>
            </w:r>
          </w:p>
        </w:tc>
        <w:tc>
          <w:tcPr>
            <w:tcW w:w="2025" w:type="dxa"/>
            <w:tcBorders>
              <w:top w:val="single" w:sz="8" w:space="0" w:color="000000"/>
              <w:left w:val="single" w:sz="8" w:space="0" w:color="000000"/>
              <w:bottom w:val="single" w:sz="8" w:space="0" w:color="000000"/>
              <w:right w:val="single" w:sz="8" w:space="0" w:color="000000"/>
            </w:tcBorders>
            <w:vAlign w:val="center"/>
          </w:tcPr>
          <w:p w14:paraId="6511CF98" w14:textId="77777777" w:rsidR="00F70974" w:rsidRPr="00F70974" w:rsidRDefault="00F70974" w:rsidP="001037EC">
            <w:pPr>
              <w:spacing w:after="150"/>
              <w:rPr>
                <w:rFonts w:ascii="Arial" w:hAnsi="Arial" w:cs="Arial"/>
              </w:rPr>
            </w:pPr>
            <w:r w:rsidRPr="00F70974">
              <w:rPr>
                <w:rFonts w:ascii="Arial" w:hAnsi="Arial" w:cs="Arial"/>
                <w:color w:val="000000"/>
              </w:rPr>
              <w:t>4733472.10</w:t>
            </w:r>
          </w:p>
        </w:tc>
        <w:tc>
          <w:tcPr>
            <w:tcW w:w="717" w:type="dxa"/>
            <w:tcBorders>
              <w:top w:val="single" w:sz="8" w:space="0" w:color="000000"/>
              <w:left w:val="single" w:sz="8" w:space="0" w:color="000000"/>
              <w:bottom w:val="single" w:sz="8" w:space="0" w:color="000000"/>
              <w:right w:val="single" w:sz="8" w:space="0" w:color="000000"/>
            </w:tcBorders>
            <w:vAlign w:val="center"/>
          </w:tcPr>
          <w:p w14:paraId="7755ED75" w14:textId="77777777" w:rsidR="00F70974" w:rsidRPr="00F70974" w:rsidRDefault="00F70974" w:rsidP="001037EC">
            <w:pPr>
              <w:spacing w:after="150"/>
              <w:rPr>
                <w:rFonts w:ascii="Arial" w:hAnsi="Arial" w:cs="Arial"/>
              </w:rPr>
            </w:pPr>
            <w:r w:rsidRPr="00F70974">
              <w:rPr>
                <w:rFonts w:ascii="Arial" w:hAnsi="Arial" w:cs="Arial"/>
                <w:b/>
                <w:color w:val="000000"/>
              </w:rPr>
              <w:t>403</w:t>
            </w:r>
          </w:p>
        </w:tc>
        <w:tc>
          <w:tcPr>
            <w:tcW w:w="2025" w:type="dxa"/>
            <w:tcBorders>
              <w:top w:val="single" w:sz="8" w:space="0" w:color="000000"/>
              <w:left w:val="single" w:sz="8" w:space="0" w:color="000000"/>
              <w:bottom w:val="single" w:sz="8" w:space="0" w:color="000000"/>
              <w:right w:val="single" w:sz="8" w:space="0" w:color="000000"/>
            </w:tcBorders>
            <w:vAlign w:val="center"/>
          </w:tcPr>
          <w:p w14:paraId="36838948" w14:textId="77777777" w:rsidR="00F70974" w:rsidRPr="00F70974" w:rsidRDefault="00F70974" w:rsidP="001037EC">
            <w:pPr>
              <w:spacing w:after="150"/>
              <w:rPr>
                <w:rFonts w:ascii="Arial" w:hAnsi="Arial" w:cs="Arial"/>
              </w:rPr>
            </w:pPr>
            <w:r w:rsidRPr="00F70974">
              <w:rPr>
                <w:rFonts w:ascii="Arial" w:hAnsi="Arial" w:cs="Arial"/>
                <w:color w:val="000000"/>
              </w:rPr>
              <w:t>7607456.60</w:t>
            </w:r>
          </w:p>
        </w:tc>
        <w:tc>
          <w:tcPr>
            <w:tcW w:w="2026" w:type="dxa"/>
            <w:tcBorders>
              <w:top w:val="single" w:sz="8" w:space="0" w:color="000000"/>
              <w:left w:val="single" w:sz="8" w:space="0" w:color="000000"/>
              <w:bottom w:val="single" w:sz="8" w:space="0" w:color="000000"/>
              <w:right w:val="single" w:sz="8" w:space="0" w:color="000000"/>
            </w:tcBorders>
            <w:vAlign w:val="center"/>
          </w:tcPr>
          <w:p w14:paraId="6F3658A9" w14:textId="77777777" w:rsidR="00F70974" w:rsidRPr="00F70974" w:rsidRDefault="00F70974" w:rsidP="001037EC">
            <w:pPr>
              <w:spacing w:after="150"/>
              <w:rPr>
                <w:rFonts w:ascii="Arial" w:hAnsi="Arial" w:cs="Arial"/>
              </w:rPr>
            </w:pPr>
            <w:r w:rsidRPr="00F70974">
              <w:rPr>
                <w:rFonts w:ascii="Arial" w:hAnsi="Arial" w:cs="Arial"/>
                <w:color w:val="000000"/>
              </w:rPr>
              <w:t>4732541.89</w:t>
            </w:r>
          </w:p>
        </w:tc>
      </w:tr>
      <w:tr w:rsidR="00F70974" w:rsidRPr="00F70974" w14:paraId="3C333E0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C5C13ED" w14:textId="77777777" w:rsidR="00F70974" w:rsidRPr="00F70974" w:rsidRDefault="00F70974" w:rsidP="001037EC">
            <w:pPr>
              <w:spacing w:after="150"/>
              <w:rPr>
                <w:rFonts w:ascii="Arial" w:hAnsi="Arial" w:cs="Arial"/>
              </w:rPr>
            </w:pPr>
            <w:r w:rsidRPr="00F70974">
              <w:rPr>
                <w:rFonts w:ascii="Arial" w:hAnsi="Arial" w:cs="Arial"/>
                <w:b/>
                <w:color w:val="000000"/>
              </w:rPr>
              <w:t>34.</w:t>
            </w:r>
          </w:p>
        </w:tc>
        <w:tc>
          <w:tcPr>
            <w:tcW w:w="2024" w:type="dxa"/>
            <w:tcBorders>
              <w:top w:val="single" w:sz="8" w:space="0" w:color="000000"/>
              <w:left w:val="single" w:sz="8" w:space="0" w:color="000000"/>
              <w:bottom w:val="single" w:sz="8" w:space="0" w:color="000000"/>
              <w:right w:val="single" w:sz="8" w:space="0" w:color="000000"/>
            </w:tcBorders>
            <w:vAlign w:val="center"/>
          </w:tcPr>
          <w:p w14:paraId="33753461" w14:textId="77777777" w:rsidR="00F70974" w:rsidRPr="00F70974" w:rsidRDefault="00F70974" w:rsidP="001037EC">
            <w:pPr>
              <w:spacing w:after="150"/>
              <w:rPr>
                <w:rFonts w:ascii="Arial" w:hAnsi="Arial" w:cs="Arial"/>
              </w:rPr>
            </w:pPr>
            <w:r w:rsidRPr="00F70974">
              <w:rPr>
                <w:rFonts w:ascii="Arial" w:hAnsi="Arial" w:cs="Arial"/>
                <w:color w:val="000000"/>
              </w:rPr>
              <w:t>7608448.43</w:t>
            </w:r>
          </w:p>
        </w:tc>
        <w:tc>
          <w:tcPr>
            <w:tcW w:w="2025" w:type="dxa"/>
            <w:tcBorders>
              <w:top w:val="single" w:sz="8" w:space="0" w:color="000000"/>
              <w:left w:val="single" w:sz="8" w:space="0" w:color="000000"/>
              <w:bottom w:val="single" w:sz="8" w:space="0" w:color="000000"/>
              <w:right w:val="single" w:sz="8" w:space="0" w:color="000000"/>
            </w:tcBorders>
            <w:vAlign w:val="center"/>
          </w:tcPr>
          <w:p w14:paraId="32673971" w14:textId="77777777" w:rsidR="00F70974" w:rsidRPr="00F70974" w:rsidRDefault="00F70974" w:rsidP="001037EC">
            <w:pPr>
              <w:spacing w:after="150"/>
              <w:rPr>
                <w:rFonts w:ascii="Arial" w:hAnsi="Arial" w:cs="Arial"/>
              </w:rPr>
            </w:pPr>
            <w:r w:rsidRPr="00F70974">
              <w:rPr>
                <w:rFonts w:ascii="Arial" w:hAnsi="Arial" w:cs="Arial"/>
                <w:color w:val="000000"/>
              </w:rPr>
              <w:t>4733370.22</w:t>
            </w:r>
          </w:p>
        </w:tc>
        <w:tc>
          <w:tcPr>
            <w:tcW w:w="716" w:type="dxa"/>
            <w:tcBorders>
              <w:top w:val="single" w:sz="8" w:space="0" w:color="000000"/>
              <w:left w:val="single" w:sz="8" w:space="0" w:color="000000"/>
              <w:bottom w:val="single" w:sz="8" w:space="0" w:color="000000"/>
              <w:right w:val="single" w:sz="8" w:space="0" w:color="000000"/>
            </w:tcBorders>
            <w:vAlign w:val="center"/>
          </w:tcPr>
          <w:p w14:paraId="3D13737A" w14:textId="77777777" w:rsidR="00F70974" w:rsidRPr="00F70974" w:rsidRDefault="00F70974" w:rsidP="001037EC">
            <w:pPr>
              <w:spacing w:after="150"/>
              <w:rPr>
                <w:rFonts w:ascii="Arial" w:hAnsi="Arial" w:cs="Arial"/>
              </w:rPr>
            </w:pPr>
            <w:r w:rsidRPr="00F70974">
              <w:rPr>
                <w:rFonts w:ascii="Arial" w:hAnsi="Arial" w:cs="Arial"/>
                <w:b/>
                <w:color w:val="000000"/>
              </w:rPr>
              <w:t>219</w:t>
            </w:r>
          </w:p>
        </w:tc>
        <w:tc>
          <w:tcPr>
            <w:tcW w:w="2025" w:type="dxa"/>
            <w:tcBorders>
              <w:top w:val="single" w:sz="8" w:space="0" w:color="000000"/>
              <w:left w:val="single" w:sz="8" w:space="0" w:color="000000"/>
              <w:bottom w:val="single" w:sz="8" w:space="0" w:color="000000"/>
              <w:right w:val="single" w:sz="8" w:space="0" w:color="000000"/>
            </w:tcBorders>
            <w:vAlign w:val="center"/>
          </w:tcPr>
          <w:p w14:paraId="2E41D77A" w14:textId="77777777" w:rsidR="00F70974" w:rsidRPr="00F70974" w:rsidRDefault="00F70974" w:rsidP="001037EC">
            <w:pPr>
              <w:spacing w:after="150"/>
              <w:rPr>
                <w:rFonts w:ascii="Arial" w:hAnsi="Arial" w:cs="Arial"/>
              </w:rPr>
            </w:pPr>
            <w:r w:rsidRPr="00F70974">
              <w:rPr>
                <w:rFonts w:ascii="Arial" w:hAnsi="Arial" w:cs="Arial"/>
                <w:color w:val="000000"/>
              </w:rPr>
              <w:t>7607938.10</w:t>
            </w:r>
          </w:p>
        </w:tc>
        <w:tc>
          <w:tcPr>
            <w:tcW w:w="2025" w:type="dxa"/>
            <w:tcBorders>
              <w:top w:val="single" w:sz="8" w:space="0" w:color="000000"/>
              <w:left w:val="single" w:sz="8" w:space="0" w:color="000000"/>
              <w:bottom w:val="single" w:sz="8" w:space="0" w:color="000000"/>
              <w:right w:val="single" w:sz="8" w:space="0" w:color="000000"/>
            </w:tcBorders>
            <w:vAlign w:val="center"/>
          </w:tcPr>
          <w:p w14:paraId="2EF43A17" w14:textId="77777777" w:rsidR="00F70974" w:rsidRPr="00F70974" w:rsidRDefault="00F70974" w:rsidP="001037EC">
            <w:pPr>
              <w:spacing w:after="150"/>
              <w:rPr>
                <w:rFonts w:ascii="Arial" w:hAnsi="Arial" w:cs="Arial"/>
              </w:rPr>
            </w:pPr>
            <w:r w:rsidRPr="00F70974">
              <w:rPr>
                <w:rFonts w:ascii="Arial" w:hAnsi="Arial" w:cs="Arial"/>
                <w:color w:val="000000"/>
              </w:rPr>
              <w:t>4733474.15</w:t>
            </w:r>
          </w:p>
        </w:tc>
        <w:tc>
          <w:tcPr>
            <w:tcW w:w="717" w:type="dxa"/>
            <w:tcBorders>
              <w:top w:val="single" w:sz="8" w:space="0" w:color="000000"/>
              <w:left w:val="single" w:sz="8" w:space="0" w:color="000000"/>
              <w:bottom w:val="single" w:sz="8" w:space="0" w:color="000000"/>
              <w:right w:val="single" w:sz="8" w:space="0" w:color="000000"/>
            </w:tcBorders>
            <w:vAlign w:val="center"/>
          </w:tcPr>
          <w:p w14:paraId="6A6544DE" w14:textId="77777777" w:rsidR="00F70974" w:rsidRPr="00F70974" w:rsidRDefault="00F70974" w:rsidP="001037EC">
            <w:pPr>
              <w:spacing w:after="150"/>
              <w:rPr>
                <w:rFonts w:ascii="Arial" w:hAnsi="Arial" w:cs="Arial"/>
              </w:rPr>
            </w:pPr>
            <w:r w:rsidRPr="00F70974">
              <w:rPr>
                <w:rFonts w:ascii="Arial" w:hAnsi="Arial" w:cs="Arial"/>
                <w:b/>
                <w:color w:val="000000"/>
              </w:rPr>
              <w:t>404</w:t>
            </w:r>
          </w:p>
        </w:tc>
        <w:tc>
          <w:tcPr>
            <w:tcW w:w="2025" w:type="dxa"/>
            <w:tcBorders>
              <w:top w:val="single" w:sz="8" w:space="0" w:color="000000"/>
              <w:left w:val="single" w:sz="8" w:space="0" w:color="000000"/>
              <w:bottom w:val="single" w:sz="8" w:space="0" w:color="000000"/>
              <w:right w:val="single" w:sz="8" w:space="0" w:color="000000"/>
            </w:tcBorders>
            <w:vAlign w:val="center"/>
          </w:tcPr>
          <w:p w14:paraId="4A0FE18C" w14:textId="77777777" w:rsidR="00F70974" w:rsidRPr="00F70974" w:rsidRDefault="00F70974" w:rsidP="001037EC">
            <w:pPr>
              <w:spacing w:after="150"/>
              <w:rPr>
                <w:rFonts w:ascii="Arial" w:hAnsi="Arial" w:cs="Arial"/>
              </w:rPr>
            </w:pPr>
            <w:r w:rsidRPr="00F70974">
              <w:rPr>
                <w:rFonts w:ascii="Arial" w:hAnsi="Arial" w:cs="Arial"/>
                <w:color w:val="000000"/>
              </w:rPr>
              <w:t>7607421.29</w:t>
            </w:r>
          </w:p>
        </w:tc>
        <w:tc>
          <w:tcPr>
            <w:tcW w:w="2026" w:type="dxa"/>
            <w:tcBorders>
              <w:top w:val="single" w:sz="8" w:space="0" w:color="000000"/>
              <w:left w:val="single" w:sz="8" w:space="0" w:color="000000"/>
              <w:bottom w:val="single" w:sz="8" w:space="0" w:color="000000"/>
              <w:right w:val="single" w:sz="8" w:space="0" w:color="000000"/>
            </w:tcBorders>
            <w:vAlign w:val="center"/>
          </w:tcPr>
          <w:p w14:paraId="5E4C9D16" w14:textId="77777777" w:rsidR="00F70974" w:rsidRPr="00F70974" w:rsidRDefault="00F70974" w:rsidP="001037EC">
            <w:pPr>
              <w:spacing w:after="150"/>
              <w:rPr>
                <w:rFonts w:ascii="Arial" w:hAnsi="Arial" w:cs="Arial"/>
              </w:rPr>
            </w:pPr>
            <w:r w:rsidRPr="00F70974">
              <w:rPr>
                <w:rFonts w:ascii="Arial" w:hAnsi="Arial" w:cs="Arial"/>
                <w:color w:val="000000"/>
              </w:rPr>
              <w:t>4732564.45</w:t>
            </w:r>
          </w:p>
        </w:tc>
      </w:tr>
      <w:tr w:rsidR="00F70974" w:rsidRPr="00F70974" w14:paraId="03CB000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4DFF8CD" w14:textId="77777777" w:rsidR="00F70974" w:rsidRPr="00F70974" w:rsidRDefault="00F70974" w:rsidP="001037EC">
            <w:pPr>
              <w:spacing w:after="150"/>
              <w:rPr>
                <w:rFonts w:ascii="Arial" w:hAnsi="Arial" w:cs="Arial"/>
              </w:rPr>
            </w:pPr>
            <w:r w:rsidRPr="00F70974">
              <w:rPr>
                <w:rFonts w:ascii="Arial" w:hAnsi="Arial" w:cs="Arial"/>
                <w:b/>
                <w:color w:val="000000"/>
              </w:rPr>
              <w:t>35.</w:t>
            </w:r>
          </w:p>
        </w:tc>
        <w:tc>
          <w:tcPr>
            <w:tcW w:w="2024" w:type="dxa"/>
            <w:tcBorders>
              <w:top w:val="single" w:sz="8" w:space="0" w:color="000000"/>
              <w:left w:val="single" w:sz="8" w:space="0" w:color="000000"/>
              <w:bottom w:val="single" w:sz="8" w:space="0" w:color="000000"/>
              <w:right w:val="single" w:sz="8" w:space="0" w:color="000000"/>
            </w:tcBorders>
            <w:vAlign w:val="center"/>
          </w:tcPr>
          <w:p w14:paraId="6F588AEA" w14:textId="77777777" w:rsidR="00F70974" w:rsidRPr="00F70974" w:rsidRDefault="00F70974" w:rsidP="001037EC">
            <w:pPr>
              <w:spacing w:after="150"/>
              <w:rPr>
                <w:rFonts w:ascii="Arial" w:hAnsi="Arial" w:cs="Arial"/>
              </w:rPr>
            </w:pPr>
            <w:r w:rsidRPr="00F70974">
              <w:rPr>
                <w:rFonts w:ascii="Arial" w:hAnsi="Arial" w:cs="Arial"/>
                <w:color w:val="000000"/>
              </w:rPr>
              <w:t>7608446.30</w:t>
            </w:r>
          </w:p>
        </w:tc>
        <w:tc>
          <w:tcPr>
            <w:tcW w:w="2025" w:type="dxa"/>
            <w:tcBorders>
              <w:top w:val="single" w:sz="8" w:space="0" w:color="000000"/>
              <w:left w:val="single" w:sz="8" w:space="0" w:color="000000"/>
              <w:bottom w:val="single" w:sz="8" w:space="0" w:color="000000"/>
              <w:right w:val="single" w:sz="8" w:space="0" w:color="000000"/>
            </w:tcBorders>
            <w:vAlign w:val="center"/>
          </w:tcPr>
          <w:p w14:paraId="32D626EC" w14:textId="77777777" w:rsidR="00F70974" w:rsidRPr="00F70974" w:rsidRDefault="00F70974" w:rsidP="001037EC">
            <w:pPr>
              <w:spacing w:after="150"/>
              <w:rPr>
                <w:rFonts w:ascii="Arial" w:hAnsi="Arial" w:cs="Arial"/>
              </w:rPr>
            </w:pPr>
            <w:r w:rsidRPr="00F70974">
              <w:rPr>
                <w:rFonts w:ascii="Arial" w:hAnsi="Arial" w:cs="Arial"/>
                <w:color w:val="000000"/>
              </w:rPr>
              <w:t>4733372.14</w:t>
            </w:r>
          </w:p>
        </w:tc>
        <w:tc>
          <w:tcPr>
            <w:tcW w:w="716" w:type="dxa"/>
            <w:tcBorders>
              <w:top w:val="single" w:sz="8" w:space="0" w:color="000000"/>
              <w:left w:val="single" w:sz="8" w:space="0" w:color="000000"/>
              <w:bottom w:val="single" w:sz="8" w:space="0" w:color="000000"/>
              <w:right w:val="single" w:sz="8" w:space="0" w:color="000000"/>
            </w:tcBorders>
            <w:vAlign w:val="center"/>
          </w:tcPr>
          <w:p w14:paraId="5CA00592" w14:textId="77777777" w:rsidR="00F70974" w:rsidRPr="00F70974" w:rsidRDefault="00F70974" w:rsidP="001037EC">
            <w:pPr>
              <w:spacing w:after="150"/>
              <w:rPr>
                <w:rFonts w:ascii="Arial" w:hAnsi="Arial" w:cs="Arial"/>
              </w:rPr>
            </w:pPr>
            <w:r w:rsidRPr="00F70974">
              <w:rPr>
                <w:rFonts w:ascii="Arial" w:hAnsi="Arial" w:cs="Arial"/>
                <w:b/>
                <w:color w:val="000000"/>
              </w:rPr>
              <w:t>220</w:t>
            </w:r>
          </w:p>
        </w:tc>
        <w:tc>
          <w:tcPr>
            <w:tcW w:w="2025" w:type="dxa"/>
            <w:tcBorders>
              <w:top w:val="single" w:sz="8" w:space="0" w:color="000000"/>
              <w:left w:val="single" w:sz="8" w:space="0" w:color="000000"/>
              <w:bottom w:val="single" w:sz="8" w:space="0" w:color="000000"/>
              <w:right w:val="single" w:sz="8" w:space="0" w:color="000000"/>
            </w:tcBorders>
            <w:vAlign w:val="center"/>
          </w:tcPr>
          <w:p w14:paraId="0202AA14" w14:textId="77777777" w:rsidR="00F70974" w:rsidRPr="00F70974" w:rsidRDefault="00F70974" w:rsidP="001037EC">
            <w:pPr>
              <w:spacing w:after="150"/>
              <w:rPr>
                <w:rFonts w:ascii="Arial" w:hAnsi="Arial" w:cs="Arial"/>
              </w:rPr>
            </w:pPr>
            <w:r w:rsidRPr="00F70974">
              <w:rPr>
                <w:rFonts w:ascii="Arial" w:hAnsi="Arial" w:cs="Arial"/>
                <w:color w:val="000000"/>
              </w:rPr>
              <w:t>7607932.81</w:t>
            </w:r>
          </w:p>
        </w:tc>
        <w:tc>
          <w:tcPr>
            <w:tcW w:w="2025" w:type="dxa"/>
            <w:tcBorders>
              <w:top w:val="single" w:sz="8" w:space="0" w:color="000000"/>
              <w:left w:val="single" w:sz="8" w:space="0" w:color="000000"/>
              <w:bottom w:val="single" w:sz="8" w:space="0" w:color="000000"/>
              <w:right w:val="single" w:sz="8" w:space="0" w:color="000000"/>
            </w:tcBorders>
            <w:vAlign w:val="center"/>
          </w:tcPr>
          <w:p w14:paraId="3B43744B" w14:textId="77777777" w:rsidR="00F70974" w:rsidRPr="00F70974" w:rsidRDefault="00F70974" w:rsidP="001037EC">
            <w:pPr>
              <w:spacing w:after="150"/>
              <w:rPr>
                <w:rFonts w:ascii="Arial" w:hAnsi="Arial" w:cs="Arial"/>
              </w:rPr>
            </w:pPr>
            <w:r w:rsidRPr="00F70974">
              <w:rPr>
                <w:rFonts w:ascii="Arial" w:hAnsi="Arial" w:cs="Arial"/>
                <w:color w:val="000000"/>
              </w:rPr>
              <w:t>4733482.12</w:t>
            </w:r>
          </w:p>
        </w:tc>
        <w:tc>
          <w:tcPr>
            <w:tcW w:w="717" w:type="dxa"/>
            <w:tcBorders>
              <w:top w:val="single" w:sz="8" w:space="0" w:color="000000"/>
              <w:left w:val="single" w:sz="8" w:space="0" w:color="000000"/>
              <w:bottom w:val="single" w:sz="8" w:space="0" w:color="000000"/>
              <w:right w:val="single" w:sz="8" w:space="0" w:color="000000"/>
            </w:tcBorders>
            <w:vAlign w:val="center"/>
          </w:tcPr>
          <w:p w14:paraId="25D12F7A" w14:textId="77777777" w:rsidR="00F70974" w:rsidRPr="00F70974" w:rsidRDefault="00F70974" w:rsidP="001037EC">
            <w:pPr>
              <w:spacing w:after="150"/>
              <w:rPr>
                <w:rFonts w:ascii="Arial" w:hAnsi="Arial" w:cs="Arial"/>
              </w:rPr>
            </w:pPr>
            <w:r w:rsidRPr="00F70974">
              <w:rPr>
                <w:rFonts w:ascii="Arial" w:hAnsi="Arial" w:cs="Arial"/>
                <w:b/>
                <w:color w:val="000000"/>
              </w:rPr>
              <w:t>405</w:t>
            </w:r>
          </w:p>
        </w:tc>
        <w:tc>
          <w:tcPr>
            <w:tcW w:w="2025" w:type="dxa"/>
            <w:tcBorders>
              <w:top w:val="single" w:sz="8" w:space="0" w:color="000000"/>
              <w:left w:val="single" w:sz="8" w:space="0" w:color="000000"/>
              <w:bottom w:val="single" w:sz="8" w:space="0" w:color="000000"/>
              <w:right w:val="single" w:sz="8" w:space="0" w:color="000000"/>
            </w:tcBorders>
            <w:vAlign w:val="center"/>
          </w:tcPr>
          <w:p w14:paraId="651717B6" w14:textId="77777777" w:rsidR="00F70974" w:rsidRPr="00F70974" w:rsidRDefault="00F70974" w:rsidP="001037EC">
            <w:pPr>
              <w:spacing w:after="150"/>
              <w:rPr>
                <w:rFonts w:ascii="Arial" w:hAnsi="Arial" w:cs="Arial"/>
              </w:rPr>
            </w:pPr>
            <w:r w:rsidRPr="00F70974">
              <w:rPr>
                <w:rFonts w:ascii="Arial" w:hAnsi="Arial" w:cs="Arial"/>
                <w:color w:val="000000"/>
              </w:rPr>
              <w:t>7607392.75</w:t>
            </w:r>
          </w:p>
        </w:tc>
        <w:tc>
          <w:tcPr>
            <w:tcW w:w="2026" w:type="dxa"/>
            <w:tcBorders>
              <w:top w:val="single" w:sz="8" w:space="0" w:color="000000"/>
              <w:left w:val="single" w:sz="8" w:space="0" w:color="000000"/>
              <w:bottom w:val="single" w:sz="8" w:space="0" w:color="000000"/>
              <w:right w:val="single" w:sz="8" w:space="0" w:color="000000"/>
            </w:tcBorders>
            <w:vAlign w:val="center"/>
          </w:tcPr>
          <w:p w14:paraId="41F58A64" w14:textId="77777777" w:rsidR="00F70974" w:rsidRPr="00F70974" w:rsidRDefault="00F70974" w:rsidP="001037EC">
            <w:pPr>
              <w:spacing w:after="150"/>
              <w:rPr>
                <w:rFonts w:ascii="Arial" w:hAnsi="Arial" w:cs="Arial"/>
              </w:rPr>
            </w:pPr>
            <w:r w:rsidRPr="00F70974">
              <w:rPr>
                <w:rFonts w:ascii="Arial" w:hAnsi="Arial" w:cs="Arial"/>
                <w:color w:val="000000"/>
              </w:rPr>
              <w:t>4732578.64</w:t>
            </w:r>
          </w:p>
        </w:tc>
      </w:tr>
      <w:tr w:rsidR="00F70974" w:rsidRPr="00F70974" w14:paraId="3F0B671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DCD2DB7" w14:textId="77777777" w:rsidR="00F70974" w:rsidRPr="00F70974" w:rsidRDefault="00F70974" w:rsidP="001037EC">
            <w:pPr>
              <w:spacing w:after="150"/>
              <w:rPr>
                <w:rFonts w:ascii="Arial" w:hAnsi="Arial" w:cs="Arial"/>
              </w:rPr>
            </w:pPr>
            <w:r w:rsidRPr="00F70974">
              <w:rPr>
                <w:rFonts w:ascii="Arial" w:hAnsi="Arial" w:cs="Arial"/>
                <w:b/>
                <w:color w:val="000000"/>
              </w:rPr>
              <w:t>36.</w:t>
            </w:r>
          </w:p>
        </w:tc>
        <w:tc>
          <w:tcPr>
            <w:tcW w:w="2024" w:type="dxa"/>
            <w:tcBorders>
              <w:top w:val="single" w:sz="8" w:space="0" w:color="000000"/>
              <w:left w:val="single" w:sz="8" w:space="0" w:color="000000"/>
              <w:bottom w:val="single" w:sz="8" w:space="0" w:color="000000"/>
              <w:right w:val="single" w:sz="8" w:space="0" w:color="000000"/>
            </w:tcBorders>
            <w:vAlign w:val="center"/>
          </w:tcPr>
          <w:p w14:paraId="635F9427" w14:textId="77777777" w:rsidR="00F70974" w:rsidRPr="00F70974" w:rsidRDefault="00F70974" w:rsidP="001037EC">
            <w:pPr>
              <w:spacing w:after="150"/>
              <w:rPr>
                <w:rFonts w:ascii="Arial" w:hAnsi="Arial" w:cs="Arial"/>
              </w:rPr>
            </w:pPr>
            <w:r w:rsidRPr="00F70974">
              <w:rPr>
                <w:rFonts w:ascii="Arial" w:hAnsi="Arial" w:cs="Arial"/>
                <w:color w:val="000000"/>
              </w:rPr>
              <w:t>7608418.45</w:t>
            </w:r>
          </w:p>
        </w:tc>
        <w:tc>
          <w:tcPr>
            <w:tcW w:w="2025" w:type="dxa"/>
            <w:tcBorders>
              <w:top w:val="single" w:sz="8" w:space="0" w:color="000000"/>
              <w:left w:val="single" w:sz="8" w:space="0" w:color="000000"/>
              <w:bottom w:val="single" w:sz="8" w:space="0" w:color="000000"/>
              <w:right w:val="single" w:sz="8" w:space="0" w:color="000000"/>
            </w:tcBorders>
            <w:vAlign w:val="center"/>
          </w:tcPr>
          <w:p w14:paraId="64C391BB" w14:textId="77777777" w:rsidR="00F70974" w:rsidRPr="00F70974" w:rsidRDefault="00F70974" w:rsidP="001037EC">
            <w:pPr>
              <w:spacing w:after="150"/>
              <w:rPr>
                <w:rFonts w:ascii="Arial" w:hAnsi="Arial" w:cs="Arial"/>
              </w:rPr>
            </w:pPr>
            <w:r w:rsidRPr="00F70974">
              <w:rPr>
                <w:rFonts w:ascii="Arial" w:hAnsi="Arial" w:cs="Arial"/>
                <w:color w:val="000000"/>
              </w:rPr>
              <w:t>4733395.67</w:t>
            </w:r>
          </w:p>
        </w:tc>
        <w:tc>
          <w:tcPr>
            <w:tcW w:w="716" w:type="dxa"/>
            <w:tcBorders>
              <w:top w:val="single" w:sz="8" w:space="0" w:color="000000"/>
              <w:left w:val="single" w:sz="8" w:space="0" w:color="000000"/>
              <w:bottom w:val="single" w:sz="8" w:space="0" w:color="000000"/>
              <w:right w:val="single" w:sz="8" w:space="0" w:color="000000"/>
            </w:tcBorders>
            <w:vAlign w:val="center"/>
          </w:tcPr>
          <w:p w14:paraId="3DBA8C8C" w14:textId="77777777" w:rsidR="00F70974" w:rsidRPr="00F70974" w:rsidRDefault="00F70974" w:rsidP="001037EC">
            <w:pPr>
              <w:spacing w:after="150"/>
              <w:rPr>
                <w:rFonts w:ascii="Arial" w:hAnsi="Arial" w:cs="Arial"/>
              </w:rPr>
            </w:pPr>
            <w:r w:rsidRPr="00F70974">
              <w:rPr>
                <w:rFonts w:ascii="Arial" w:hAnsi="Arial" w:cs="Arial"/>
                <w:b/>
                <w:color w:val="000000"/>
              </w:rPr>
              <w:t>221</w:t>
            </w:r>
          </w:p>
        </w:tc>
        <w:tc>
          <w:tcPr>
            <w:tcW w:w="2025" w:type="dxa"/>
            <w:tcBorders>
              <w:top w:val="single" w:sz="8" w:space="0" w:color="000000"/>
              <w:left w:val="single" w:sz="8" w:space="0" w:color="000000"/>
              <w:bottom w:val="single" w:sz="8" w:space="0" w:color="000000"/>
              <w:right w:val="single" w:sz="8" w:space="0" w:color="000000"/>
            </w:tcBorders>
            <w:vAlign w:val="center"/>
          </w:tcPr>
          <w:p w14:paraId="38AEB9FE" w14:textId="77777777" w:rsidR="00F70974" w:rsidRPr="00F70974" w:rsidRDefault="00F70974" w:rsidP="001037EC">
            <w:pPr>
              <w:spacing w:after="150"/>
              <w:rPr>
                <w:rFonts w:ascii="Arial" w:hAnsi="Arial" w:cs="Arial"/>
              </w:rPr>
            </w:pPr>
            <w:r w:rsidRPr="00F70974">
              <w:rPr>
                <w:rFonts w:ascii="Arial" w:hAnsi="Arial" w:cs="Arial"/>
                <w:color w:val="000000"/>
              </w:rPr>
              <w:t>7607927.51</w:t>
            </w:r>
          </w:p>
        </w:tc>
        <w:tc>
          <w:tcPr>
            <w:tcW w:w="2025" w:type="dxa"/>
            <w:tcBorders>
              <w:top w:val="single" w:sz="8" w:space="0" w:color="000000"/>
              <w:left w:val="single" w:sz="8" w:space="0" w:color="000000"/>
              <w:bottom w:val="single" w:sz="8" w:space="0" w:color="000000"/>
              <w:right w:val="single" w:sz="8" w:space="0" w:color="000000"/>
            </w:tcBorders>
            <w:vAlign w:val="center"/>
          </w:tcPr>
          <w:p w14:paraId="222204AA" w14:textId="77777777" w:rsidR="00F70974" w:rsidRPr="00F70974" w:rsidRDefault="00F70974" w:rsidP="001037EC">
            <w:pPr>
              <w:spacing w:after="150"/>
              <w:rPr>
                <w:rFonts w:ascii="Arial" w:hAnsi="Arial" w:cs="Arial"/>
              </w:rPr>
            </w:pPr>
            <w:r w:rsidRPr="00F70974">
              <w:rPr>
                <w:rFonts w:ascii="Arial" w:hAnsi="Arial" w:cs="Arial"/>
                <w:color w:val="000000"/>
              </w:rPr>
              <w:t>4733490.08</w:t>
            </w:r>
          </w:p>
        </w:tc>
        <w:tc>
          <w:tcPr>
            <w:tcW w:w="717" w:type="dxa"/>
            <w:tcBorders>
              <w:top w:val="single" w:sz="8" w:space="0" w:color="000000"/>
              <w:left w:val="single" w:sz="8" w:space="0" w:color="000000"/>
              <w:bottom w:val="single" w:sz="8" w:space="0" w:color="000000"/>
              <w:right w:val="single" w:sz="8" w:space="0" w:color="000000"/>
            </w:tcBorders>
            <w:vAlign w:val="center"/>
          </w:tcPr>
          <w:p w14:paraId="0E19BADD" w14:textId="77777777" w:rsidR="00F70974" w:rsidRPr="00F70974" w:rsidRDefault="00F70974" w:rsidP="001037EC">
            <w:pPr>
              <w:spacing w:after="150"/>
              <w:rPr>
                <w:rFonts w:ascii="Arial" w:hAnsi="Arial" w:cs="Arial"/>
              </w:rPr>
            </w:pPr>
            <w:r w:rsidRPr="00F70974">
              <w:rPr>
                <w:rFonts w:ascii="Arial" w:hAnsi="Arial" w:cs="Arial"/>
                <w:b/>
                <w:color w:val="000000"/>
              </w:rPr>
              <w:t>406</w:t>
            </w:r>
          </w:p>
        </w:tc>
        <w:tc>
          <w:tcPr>
            <w:tcW w:w="2025" w:type="dxa"/>
            <w:tcBorders>
              <w:top w:val="single" w:sz="8" w:space="0" w:color="000000"/>
              <w:left w:val="single" w:sz="8" w:space="0" w:color="000000"/>
              <w:bottom w:val="single" w:sz="8" w:space="0" w:color="000000"/>
              <w:right w:val="single" w:sz="8" w:space="0" w:color="000000"/>
            </w:tcBorders>
            <w:vAlign w:val="center"/>
          </w:tcPr>
          <w:p w14:paraId="0C22603E" w14:textId="77777777" w:rsidR="00F70974" w:rsidRPr="00F70974" w:rsidRDefault="00F70974" w:rsidP="001037EC">
            <w:pPr>
              <w:spacing w:after="150"/>
              <w:rPr>
                <w:rFonts w:ascii="Arial" w:hAnsi="Arial" w:cs="Arial"/>
              </w:rPr>
            </w:pPr>
            <w:r w:rsidRPr="00F70974">
              <w:rPr>
                <w:rFonts w:ascii="Arial" w:hAnsi="Arial" w:cs="Arial"/>
                <w:color w:val="000000"/>
              </w:rPr>
              <w:t>7607340.58</w:t>
            </w:r>
          </w:p>
        </w:tc>
        <w:tc>
          <w:tcPr>
            <w:tcW w:w="2026" w:type="dxa"/>
            <w:tcBorders>
              <w:top w:val="single" w:sz="8" w:space="0" w:color="000000"/>
              <w:left w:val="single" w:sz="8" w:space="0" w:color="000000"/>
              <w:bottom w:val="single" w:sz="8" w:space="0" w:color="000000"/>
              <w:right w:val="single" w:sz="8" w:space="0" w:color="000000"/>
            </w:tcBorders>
            <w:vAlign w:val="center"/>
          </w:tcPr>
          <w:p w14:paraId="1DD2E798" w14:textId="77777777" w:rsidR="00F70974" w:rsidRPr="00F70974" w:rsidRDefault="00F70974" w:rsidP="001037EC">
            <w:pPr>
              <w:spacing w:after="150"/>
              <w:rPr>
                <w:rFonts w:ascii="Arial" w:hAnsi="Arial" w:cs="Arial"/>
              </w:rPr>
            </w:pPr>
            <w:r w:rsidRPr="00F70974">
              <w:rPr>
                <w:rFonts w:ascii="Arial" w:hAnsi="Arial" w:cs="Arial"/>
                <w:color w:val="000000"/>
              </w:rPr>
              <w:t>4732597.23</w:t>
            </w:r>
          </w:p>
        </w:tc>
      </w:tr>
      <w:tr w:rsidR="00F70974" w:rsidRPr="00F70974" w14:paraId="18FB493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37FCCE1" w14:textId="77777777" w:rsidR="00F70974" w:rsidRPr="00F70974" w:rsidRDefault="00F70974" w:rsidP="001037EC">
            <w:pPr>
              <w:spacing w:after="150"/>
              <w:rPr>
                <w:rFonts w:ascii="Arial" w:hAnsi="Arial" w:cs="Arial"/>
              </w:rPr>
            </w:pPr>
            <w:r w:rsidRPr="00F70974">
              <w:rPr>
                <w:rFonts w:ascii="Arial" w:hAnsi="Arial" w:cs="Arial"/>
                <w:b/>
                <w:color w:val="000000"/>
              </w:rPr>
              <w:t>37.</w:t>
            </w:r>
          </w:p>
        </w:tc>
        <w:tc>
          <w:tcPr>
            <w:tcW w:w="2024" w:type="dxa"/>
            <w:tcBorders>
              <w:top w:val="single" w:sz="8" w:space="0" w:color="000000"/>
              <w:left w:val="single" w:sz="8" w:space="0" w:color="000000"/>
              <w:bottom w:val="single" w:sz="8" w:space="0" w:color="000000"/>
              <w:right w:val="single" w:sz="8" w:space="0" w:color="000000"/>
            </w:tcBorders>
            <w:vAlign w:val="center"/>
          </w:tcPr>
          <w:p w14:paraId="48E3AB8E" w14:textId="77777777" w:rsidR="00F70974" w:rsidRPr="00F70974" w:rsidRDefault="00F70974" w:rsidP="001037EC">
            <w:pPr>
              <w:spacing w:after="150"/>
              <w:rPr>
                <w:rFonts w:ascii="Arial" w:hAnsi="Arial" w:cs="Arial"/>
              </w:rPr>
            </w:pPr>
            <w:r w:rsidRPr="00F70974">
              <w:rPr>
                <w:rFonts w:ascii="Arial" w:hAnsi="Arial" w:cs="Arial"/>
                <w:color w:val="000000"/>
              </w:rPr>
              <w:t>7608402.52</w:t>
            </w:r>
          </w:p>
        </w:tc>
        <w:tc>
          <w:tcPr>
            <w:tcW w:w="2025" w:type="dxa"/>
            <w:tcBorders>
              <w:top w:val="single" w:sz="8" w:space="0" w:color="000000"/>
              <w:left w:val="single" w:sz="8" w:space="0" w:color="000000"/>
              <w:bottom w:val="single" w:sz="8" w:space="0" w:color="000000"/>
              <w:right w:val="single" w:sz="8" w:space="0" w:color="000000"/>
            </w:tcBorders>
            <w:vAlign w:val="center"/>
          </w:tcPr>
          <w:p w14:paraId="61393BED" w14:textId="77777777" w:rsidR="00F70974" w:rsidRPr="00F70974" w:rsidRDefault="00F70974" w:rsidP="001037EC">
            <w:pPr>
              <w:spacing w:after="150"/>
              <w:rPr>
                <w:rFonts w:ascii="Arial" w:hAnsi="Arial" w:cs="Arial"/>
              </w:rPr>
            </w:pPr>
            <w:r w:rsidRPr="00F70974">
              <w:rPr>
                <w:rFonts w:ascii="Arial" w:hAnsi="Arial" w:cs="Arial"/>
                <w:color w:val="000000"/>
              </w:rPr>
              <w:t>4733400.93</w:t>
            </w:r>
          </w:p>
        </w:tc>
        <w:tc>
          <w:tcPr>
            <w:tcW w:w="716" w:type="dxa"/>
            <w:tcBorders>
              <w:top w:val="single" w:sz="8" w:space="0" w:color="000000"/>
              <w:left w:val="single" w:sz="8" w:space="0" w:color="000000"/>
              <w:bottom w:val="single" w:sz="8" w:space="0" w:color="000000"/>
              <w:right w:val="single" w:sz="8" w:space="0" w:color="000000"/>
            </w:tcBorders>
            <w:vAlign w:val="center"/>
          </w:tcPr>
          <w:p w14:paraId="6BBCEF07" w14:textId="77777777" w:rsidR="00F70974" w:rsidRPr="00F70974" w:rsidRDefault="00F70974" w:rsidP="001037EC">
            <w:pPr>
              <w:spacing w:after="150"/>
              <w:rPr>
                <w:rFonts w:ascii="Arial" w:hAnsi="Arial" w:cs="Arial"/>
              </w:rPr>
            </w:pPr>
            <w:r w:rsidRPr="00F70974">
              <w:rPr>
                <w:rFonts w:ascii="Arial" w:hAnsi="Arial" w:cs="Arial"/>
                <w:b/>
                <w:color w:val="000000"/>
              </w:rPr>
              <w:t>222</w:t>
            </w:r>
          </w:p>
        </w:tc>
        <w:tc>
          <w:tcPr>
            <w:tcW w:w="2025" w:type="dxa"/>
            <w:tcBorders>
              <w:top w:val="single" w:sz="8" w:space="0" w:color="000000"/>
              <w:left w:val="single" w:sz="8" w:space="0" w:color="000000"/>
              <w:bottom w:val="single" w:sz="8" w:space="0" w:color="000000"/>
              <w:right w:val="single" w:sz="8" w:space="0" w:color="000000"/>
            </w:tcBorders>
            <w:vAlign w:val="center"/>
          </w:tcPr>
          <w:p w14:paraId="4A2ACA04" w14:textId="77777777" w:rsidR="00F70974" w:rsidRPr="00F70974" w:rsidRDefault="00F70974" w:rsidP="001037EC">
            <w:pPr>
              <w:spacing w:after="150"/>
              <w:rPr>
                <w:rFonts w:ascii="Arial" w:hAnsi="Arial" w:cs="Arial"/>
              </w:rPr>
            </w:pPr>
            <w:r w:rsidRPr="00F70974">
              <w:rPr>
                <w:rFonts w:ascii="Arial" w:hAnsi="Arial" w:cs="Arial"/>
                <w:color w:val="000000"/>
              </w:rPr>
              <w:t>7607926.51</w:t>
            </w:r>
          </w:p>
        </w:tc>
        <w:tc>
          <w:tcPr>
            <w:tcW w:w="2025" w:type="dxa"/>
            <w:tcBorders>
              <w:top w:val="single" w:sz="8" w:space="0" w:color="000000"/>
              <w:left w:val="single" w:sz="8" w:space="0" w:color="000000"/>
              <w:bottom w:val="single" w:sz="8" w:space="0" w:color="000000"/>
              <w:right w:val="single" w:sz="8" w:space="0" w:color="000000"/>
            </w:tcBorders>
            <w:vAlign w:val="center"/>
          </w:tcPr>
          <w:p w14:paraId="6694D9A3" w14:textId="77777777" w:rsidR="00F70974" w:rsidRPr="00F70974" w:rsidRDefault="00F70974" w:rsidP="001037EC">
            <w:pPr>
              <w:spacing w:after="150"/>
              <w:rPr>
                <w:rFonts w:ascii="Arial" w:hAnsi="Arial" w:cs="Arial"/>
              </w:rPr>
            </w:pPr>
            <w:r w:rsidRPr="00F70974">
              <w:rPr>
                <w:rFonts w:ascii="Arial" w:hAnsi="Arial" w:cs="Arial"/>
                <w:color w:val="000000"/>
              </w:rPr>
              <w:t>4733491.48</w:t>
            </w:r>
          </w:p>
        </w:tc>
        <w:tc>
          <w:tcPr>
            <w:tcW w:w="717" w:type="dxa"/>
            <w:tcBorders>
              <w:top w:val="single" w:sz="8" w:space="0" w:color="000000"/>
              <w:left w:val="single" w:sz="8" w:space="0" w:color="000000"/>
              <w:bottom w:val="single" w:sz="8" w:space="0" w:color="000000"/>
              <w:right w:val="single" w:sz="8" w:space="0" w:color="000000"/>
            </w:tcBorders>
            <w:vAlign w:val="center"/>
          </w:tcPr>
          <w:p w14:paraId="776E286A" w14:textId="77777777" w:rsidR="00F70974" w:rsidRPr="00F70974" w:rsidRDefault="00F70974" w:rsidP="001037EC">
            <w:pPr>
              <w:spacing w:after="150"/>
              <w:rPr>
                <w:rFonts w:ascii="Arial" w:hAnsi="Arial" w:cs="Arial"/>
              </w:rPr>
            </w:pPr>
            <w:r w:rsidRPr="00F70974">
              <w:rPr>
                <w:rFonts w:ascii="Arial" w:hAnsi="Arial" w:cs="Arial"/>
                <w:b/>
                <w:color w:val="000000"/>
              </w:rPr>
              <w:t>407</w:t>
            </w:r>
          </w:p>
        </w:tc>
        <w:tc>
          <w:tcPr>
            <w:tcW w:w="2025" w:type="dxa"/>
            <w:tcBorders>
              <w:top w:val="single" w:sz="8" w:space="0" w:color="000000"/>
              <w:left w:val="single" w:sz="8" w:space="0" w:color="000000"/>
              <w:bottom w:val="single" w:sz="8" w:space="0" w:color="000000"/>
              <w:right w:val="single" w:sz="8" w:space="0" w:color="000000"/>
            </w:tcBorders>
            <w:vAlign w:val="center"/>
          </w:tcPr>
          <w:p w14:paraId="5811616B" w14:textId="77777777" w:rsidR="00F70974" w:rsidRPr="00F70974" w:rsidRDefault="00F70974" w:rsidP="001037EC">
            <w:pPr>
              <w:spacing w:after="150"/>
              <w:rPr>
                <w:rFonts w:ascii="Arial" w:hAnsi="Arial" w:cs="Arial"/>
              </w:rPr>
            </w:pPr>
            <w:r w:rsidRPr="00F70974">
              <w:rPr>
                <w:rFonts w:ascii="Arial" w:hAnsi="Arial" w:cs="Arial"/>
                <w:color w:val="000000"/>
              </w:rPr>
              <w:t>7607327.25</w:t>
            </w:r>
          </w:p>
        </w:tc>
        <w:tc>
          <w:tcPr>
            <w:tcW w:w="2026" w:type="dxa"/>
            <w:tcBorders>
              <w:top w:val="single" w:sz="8" w:space="0" w:color="000000"/>
              <w:left w:val="single" w:sz="8" w:space="0" w:color="000000"/>
              <w:bottom w:val="single" w:sz="8" w:space="0" w:color="000000"/>
              <w:right w:val="single" w:sz="8" w:space="0" w:color="000000"/>
            </w:tcBorders>
            <w:vAlign w:val="center"/>
          </w:tcPr>
          <w:p w14:paraId="2DD329E7" w14:textId="77777777" w:rsidR="00F70974" w:rsidRPr="00F70974" w:rsidRDefault="00F70974" w:rsidP="001037EC">
            <w:pPr>
              <w:spacing w:after="150"/>
              <w:rPr>
                <w:rFonts w:ascii="Arial" w:hAnsi="Arial" w:cs="Arial"/>
              </w:rPr>
            </w:pPr>
            <w:r w:rsidRPr="00F70974">
              <w:rPr>
                <w:rFonts w:ascii="Arial" w:hAnsi="Arial" w:cs="Arial"/>
                <w:color w:val="000000"/>
              </w:rPr>
              <w:t>4732600.76</w:t>
            </w:r>
          </w:p>
        </w:tc>
      </w:tr>
      <w:tr w:rsidR="00F70974" w:rsidRPr="00F70974" w14:paraId="7E9EBDC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B3411E6" w14:textId="77777777" w:rsidR="00F70974" w:rsidRPr="00F70974" w:rsidRDefault="00F70974" w:rsidP="001037EC">
            <w:pPr>
              <w:spacing w:after="150"/>
              <w:rPr>
                <w:rFonts w:ascii="Arial" w:hAnsi="Arial" w:cs="Arial"/>
              </w:rPr>
            </w:pPr>
            <w:r w:rsidRPr="00F70974">
              <w:rPr>
                <w:rFonts w:ascii="Arial" w:hAnsi="Arial" w:cs="Arial"/>
                <w:b/>
                <w:color w:val="000000"/>
              </w:rPr>
              <w:t>38.</w:t>
            </w:r>
          </w:p>
        </w:tc>
        <w:tc>
          <w:tcPr>
            <w:tcW w:w="2024" w:type="dxa"/>
            <w:tcBorders>
              <w:top w:val="single" w:sz="8" w:space="0" w:color="000000"/>
              <w:left w:val="single" w:sz="8" w:space="0" w:color="000000"/>
              <w:bottom w:val="single" w:sz="8" w:space="0" w:color="000000"/>
              <w:right w:val="single" w:sz="8" w:space="0" w:color="000000"/>
            </w:tcBorders>
            <w:vAlign w:val="center"/>
          </w:tcPr>
          <w:p w14:paraId="179FA5BC" w14:textId="77777777" w:rsidR="00F70974" w:rsidRPr="00F70974" w:rsidRDefault="00F70974" w:rsidP="001037EC">
            <w:pPr>
              <w:spacing w:after="150"/>
              <w:rPr>
                <w:rFonts w:ascii="Arial" w:hAnsi="Arial" w:cs="Arial"/>
              </w:rPr>
            </w:pPr>
            <w:r w:rsidRPr="00F70974">
              <w:rPr>
                <w:rFonts w:ascii="Arial" w:hAnsi="Arial" w:cs="Arial"/>
                <w:color w:val="000000"/>
              </w:rPr>
              <w:t>7608366.57</w:t>
            </w:r>
          </w:p>
        </w:tc>
        <w:tc>
          <w:tcPr>
            <w:tcW w:w="2025" w:type="dxa"/>
            <w:tcBorders>
              <w:top w:val="single" w:sz="8" w:space="0" w:color="000000"/>
              <w:left w:val="single" w:sz="8" w:space="0" w:color="000000"/>
              <w:bottom w:val="single" w:sz="8" w:space="0" w:color="000000"/>
              <w:right w:val="single" w:sz="8" w:space="0" w:color="000000"/>
            </w:tcBorders>
            <w:vAlign w:val="center"/>
          </w:tcPr>
          <w:p w14:paraId="62A5D677" w14:textId="77777777" w:rsidR="00F70974" w:rsidRPr="00F70974" w:rsidRDefault="00F70974" w:rsidP="001037EC">
            <w:pPr>
              <w:spacing w:after="150"/>
              <w:rPr>
                <w:rFonts w:ascii="Arial" w:hAnsi="Arial" w:cs="Arial"/>
              </w:rPr>
            </w:pPr>
            <w:r w:rsidRPr="00F70974">
              <w:rPr>
                <w:rFonts w:ascii="Arial" w:hAnsi="Arial" w:cs="Arial"/>
                <w:color w:val="000000"/>
              </w:rPr>
              <w:t>4733428.51</w:t>
            </w:r>
          </w:p>
        </w:tc>
        <w:tc>
          <w:tcPr>
            <w:tcW w:w="716" w:type="dxa"/>
            <w:tcBorders>
              <w:top w:val="single" w:sz="8" w:space="0" w:color="000000"/>
              <w:left w:val="single" w:sz="8" w:space="0" w:color="000000"/>
              <w:bottom w:val="single" w:sz="8" w:space="0" w:color="000000"/>
              <w:right w:val="single" w:sz="8" w:space="0" w:color="000000"/>
            </w:tcBorders>
            <w:vAlign w:val="center"/>
          </w:tcPr>
          <w:p w14:paraId="0F2183C7" w14:textId="77777777" w:rsidR="00F70974" w:rsidRPr="00F70974" w:rsidRDefault="00F70974" w:rsidP="001037EC">
            <w:pPr>
              <w:spacing w:after="150"/>
              <w:rPr>
                <w:rFonts w:ascii="Arial" w:hAnsi="Arial" w:cs="Arial"/>
              </w:rPr>
            </w:pPr>
            <w:r w:rsidRPr="00F70974">
              <w:rPr>
                <w:rFonts w:ascii="Arial" w:hAnsi="Arial" w:cs="Arial"/>
                <w:b/>
                <w:color w:val="000000"/>
              </w:rPr>
              <w:t>223</w:t>
            </w:r>
          </w:p>
        </w:tc>
        <w:tc>
          <w:tcPr>
            <w:tcW w:w="2025" w:type="dxa"/>
            <w:tcBorders>
              <w:top w:val="single" w:sz="8" w:space="0" w:color="000000"/>
              <w:left w:val="single" w:sz="8" w:space="0" w:color="000000"/>
              <w:bottom w:val="single" w:sz="8" w:space="0" w:color="000000"/>
              <w:right w:val="single" w:sz="8" w:space="0" w:color="000000"/>
            </w:tcBorders>
            <w:vAlign w:val="center"/>
          </w:tcPr>
          <w:p w14:paraId="13C91607" w14:textId="77777777" w:rsidR="00F70974" w:rsidRPr="00F70974" w:rsidRDefault="00F70974" w:rsidP="001037EC">
            <w:pPr>
              <w:spacing w:after="150"/>
              <w:rPr>
                <w:rFonts w:ascii="Arial" w:hAnsi="Arial" w:cs="Arial"/>
              </w:rPr>
            </w:pPr>
            <w:r w:rsidRPr="00F70974">
              <w:rPr>
                <w:rFonts w:ascii="Arial" w:hAnsi="Arial" w:cs="Arial"/>
                <w:color w:val="000000"/>
              </w:rPr>
              <w:t>7607925.50</w:t>
            </w:r>
          </w:p>
        </w:tc>
        <w:tc>
          <w:tcPr>
            <w:tcW w:w="2025" w:type="dxa"/>
            <w:tcBorders>
              <w:top w:val="single" w:sz="8" w:space="0" w:color="000000"/>
              <w:left w:val="single" w:sz="8" w:space="0" w:color="000000"/>
              <w:bottom w:val="single" w:sz="8" w:space="0" w:color="000000"/>
              <w:right w:val="single" w:sz="8" w:space="0" w:color="000000"/>
            </w:tcBorders>
            <w:vAlign w:val="center"/>
          </w:tcPr>
          <w:p w14:paraId="245ECEE1" w14:textId="77777777" w:rsidR="00F70974" w:rsidRPr="00F70974" w:rsidRDefault="00F70974" w:rsidP="001037EC">
            <w:pPr>
              <w:spacing w:after="150"/>
              <w:rPr>
                <w:rFonts w:ascii="Arial" w:hAnsi="Arial" w:cs="Arial"/>
              </w:rPr>
            </w:pPr>
            <w:r w:rsidRPr="00F70974">
              <w:rPr>
                <w:rFonts w:ascii="Arial" w:hAnsi="Arial" w:cs="Arial"/>
                <w:color w:val="000000"/>
              </w:rPr>
              <w:t>4733492.88</w:t>
            </w:r>
          </w:p>
        </w:tc>
        <w:tc>
          <w:tcPr>
            <w:tcW w:w="717" w:type="dxa"/>
            <w:tcBorders>
              <w:top w:val="single" w:sz="8" w:space="0" w:color="000000"/>
              <w:left w:val="single" w:sz="8" w:space="0" w:color="000000"/>
              <w:bottom w:val="single" w:sz="8" w:space="0" w:color="000000"/>
              <w:right w:val="single" w:sz="8" w:space="0" w:color="000000"/>
            </w:tcBorders>
            <w:vAlign w:val="center"/>
          </w:tcPr>
          <w:p w14:paraId="64335A63" w14:textId="77777777" w:rsidR="00F70974" w:rsidRPr="00F70974" w:rsidRDefault="00F70974" w:rsidP="001037EC">
            <w:pPr>
              <w:spacing w:after="150"/>
              <w:rPr>
                <w:rFonts w:ascii="Arial" w:hAnsi="Arial" w:cs="Arial"/>
              </w:rPr>
            </w:pPr>
            <w:r w:rsidRPr="00F70974">
              <w:rPr>
                <w:rFonts w:ascii="Arial" w:hAnsi="Arial" w:cs="Arial"/>
                <w:b/>
                <w:color w:val="000000"/>
              </w:rPr>
              <w:t>408</w:t>
            </w:r>
          </w:p>
        </w:tc>
        <w:tc>
          <w:tcPr>
            <w:tcW w:w="2025" w:type="dxa"/>
            <w:tcBorders>
              <w:top w:val="single" w:sz="8" w:space="0" w:color="000000"/>
              <w:left w:val="single" w:sz="8" w:space="0" w:color="000000"/>
              <w:bottom w:val="single" w:sz="8" w:space="0" w:color="000000"/>
              <w:right w:val="single" w:sz="8" w:space="0" w:color="000000"/>
            </w:tcBorders>
            <w:vAlign w:val="center"/>
          </w:tcPr>
          <w:p w14:paraId="211F8133" w14:textId="77777777" w:rsidR="00F70974" w:rsidRPr="00F70974" w:rsidRDefault="00F70974" w:rsidP="001037EC">
            <w:pPr>
              <w:spacing w:after="150"/>
              <w:rPr>
                <w:rFonts w:ascii="Arial" w:hAnsi="Arial" w:cs="Arial"/>
              </w:rPr>
            </w:pPr>
            <w:r w:rsidRPr="00F70974">
              <w:rPr>
                <w:rFonts w:ascii="Arial" w:hAnsi="Arial" w:cs="Arial"/>
                <w:color w:val="000000"/>
              </w:rPr>
              <w:t>7607261.68</w:t>
            </w:r>
          </w:p>
        </w:tc>
        <w:tc>
          <w:tcPr>
            <w:tcW w:w="2026" w:type="dxa"/>
            <w:tcBorders>
              <w:top w:val="single" w:sz="8" w:space="0" w:color="000000"/>
              <w:left w:val="single" w:sz="8" w:space="0" w:color="000000"/>
              <w:bottom w:val="single" w:sz="8" w:space="0" w:color="000000"/>
              <w:right w:val="single" w:sz="8" w:space="0" w:color="000000"/>
            </w:tcBorders>
            <w:vAlign w:val="center"/>
          </w:tcPr>
          <w:p w14:paraId="50AC5752" w14:textId="77777777" w:rsidR="00F70974" w:rsidRPr="00F70974" w:rsidRDefault="00F70974" w:rsidP="001037EC">
            <w:pPr>
              <w:spacing w:after="150"/>
              <w:rPr>
                <w:rFonts w:ascii="Arial" w:hAnsi="Arial" w:cs="Arial"/>
              </w:rPr>
            </w:pPr>
            <w:r w:rsidRPr="00F70974">
              <w:rPr>
                <w:rFonts w:ascii="Arial" w:hAnsi="Arial" w:cs="Arial"/>
                <w:color w:val="000000"/>
              </w:rPr>
              <w:t>4732616.62</w:t>
            </w:r>
          </w:p>
        </w:tc>
      </w:tr>
      <w:tr w:rsidR="00F70974" w:rsidRPr="00F70974" w14:paraId="2A72609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AE45996" w14:textId="77777777" w:rsidR="00F70974" w:rsidRPr="00F70974" w:rsidRDefault="00F70974" w:rsidP="001037EC">
            <w:pPr>
              <w:spacing w:after="150"/>
              <w:rPr>
                <w:rFonts w:ascii="Arial" w:hAnsi="Arial" w:cs="Arial"/>
              </w:rPr>
            </w:pPr>
            <w:r w:rsidRPr="00F70974">
              <w:rPr>
                <w:rFonts w:ascii="Arial" w:hAnsi="Arial" w:cs="Arial"/>
                <w:b/>
                <w:color w:val="000000"/>
              </w:rPr>
              <w:t>39.</w:t>
            </w:r>
          </w:p>
        </w:tc>
        <w:tc>
          <w:tcPr>
            <w:tcW w:w="2024" w:type="dxa"/>
            <w:tcBorders>
              <w:top w:val="single" w:sz="8" w:space="0" w:color="000000"/>
              <w:left w:val="single" w:sz="8" w:space="0" w:color="000000"/>
              <w:bottom w:val="single" w:sz="8" w:space="0" w:color="000000"/>
              <w:right w:val="single" w:sz="8" w:space="0" w:color="000000"/>
            </w:tcBorders>
            <w:vAlign w:val="center"/>
          </w:tcPr>
          <w:p w14:paraId="154D8991" w14:textId="77777777" w:rsidR="00F70974" w:rsidRPr="00F70974" w:rsidRDefault="00F70974" w:rsidP="001037EC">
            <w:pPr>
              <w:spacing w:after="150"/>
              <w:rPr>
                <w:rFonts w:ascii="Arial" w:hAnsi="Arial" w:cs="Arial"/>
              </w:rPr>
            </w:pPr>
            <w:r w:rsidRPr="00F70974">
              <w:rPr>
                <w:rFonts w:ascii="Arial" w:hAnsi="Arial" w:cs="Arial"/>
                <w:color w:val="000000"/>
              </w:rPr>
              <w:t>7608362.57</w:t>
            </w:r>
          </w:p>
        </w:tc>
        <w:tc>
          <w:tcPr>
            <w:tcW w:w="2025" w:type="dxa"/>
            <w:tcBorders>
              <w:top w:val="single" w:sz="8" w:space="0" w:color="000000"/>
              <w:left w:val="single" w:sz="8" w:space="0" w:color="000000"/>
              <w:bottom w:val="single" w:sz="8" w:space="0" w:color="000000"/>
              <w:right w:val="single" w:sz="8" w:space="0" w:color="000000"/>
            </w:tcBorders>
            <w:vAlign w:val="center"/>
          </w:tcPr>
          <w:p w14:paraId="5AA32A62" w14:textId="77777777" w:rsidR="00F70974" w:rsidRPr="00F70974" w:rsidRDefault="00F70974" w:rsidP="001037EC">
            <w:pPr>
              <w:spacing w:after="150"/>
              <w:rPr>
                <w:rFonts w:ascii="Arial" w:hAnsi="Arial" w:cs="Arial"/>
              </w:rPr>
            </w:pPr>
            <w:r w:rsidRPr="00F70974">
              <w:rPr>
                <w:rFonts w:ascii="Arial" w:hAnsi="Arial" w:cs="Arial"/>
                <w:color w:val="000000"/>
              </w:rPr>
              <w:t>4733432.56</w:t>
            </w:r>
          </w:p>
        </w:tc>
        <w:tc>
          <w:tcPr>
            <w:tcW w:w="716" w:type="dxa"/>
            <w:tcBorders>
              <w:top w:val="single" w:sz="8" w:space="0" w:color="000000"/>
              <w:left w:val="single" w:sz="8" w:space="0" w:color="000000"/>
              <w:bottom w:val="single" w:sz="8" w:space="0" w:color="000000"/>
              <w:right w:val="single" w:sz="8" w:space="0" w:color="000000"/>
            </w:tcBorders>
            <w:vAlign w:val="center"/>
          </w:tcPr>
          <w:p w14:paraId="409DDFF9" w14:textId="77777777" w:rsidR="00F70974" w:rsidRPr="00F70974" w:rsidRDefault="00F70974" w:rsidP="001037EC">
            <w:pPr>
              <w:spacing w:after="150"/>
              <w:rPr>
                <w:rFonts w:ascii="Arial" w:hAnsi="Arial" w:cs="Arial"/>
              </w:rPr>
            </w:pPr>
            <w:r w:rsidRPr="00F70974">
              <w:rPr>
                <w:rFonts w:ascii="Arial" w:hAnsi="Arial" w:cs="Arial"/>
                <w:b/>
                <w:color w:val="000000"/>
              </w:rPr>
              <w:t>224</w:t>
            </w:r>
          </w:p>
        </w:tc>
        <w:tc>
          <w:tcPr>
            <w:tcW w:w="2025" w:type="dxa"/>
            <w:tcBorders>
              <w:top w:val="single" w:sz="8" w:space="0" w:color="000000"/>
              <w:left w:val="single" w:sz="8" w:space="0" w:color="000000"/>
              <w:bottom w:val="single" w:sz="8" w:space="0" w:color="000000"/>
              <w:right w:val="single" w:sz="8" w:space="0" w:color="000000"/>
            </w:tcBorders>
            <w:vAlign w:val="center"/>
          </w:tcPr>
          <w:p w14:paraId="03A61C4B" w14:textId="77777777" w:rsidR="00F70974" w:rsidRPr="00F70974" w:rsidRDefault="00F70974" w:rsidP="001037EC">
            <w:pPr>
              <w:spacing w:after="150"/>
              <w:rPr>
                <w:rFonts w:ascii="Arial" w:hAnsi="Arial" w:cs="Arial"/>
              </w:rPr>
            </w:pPr>
            <w:r w:rsidRPr="00F70974">
              <w:rPr>
                <w:rFonts w:ascii="Arial" w:hAnsi="Arial" w:cs="Arial"/>
                <w:color w:val="000000"/>
              </w:rPr>
              <w:t>7607923.14</w:t>
            </w:r>
          </w:p>
        </w:tc>
        <w:tc>
          <w:tcPr>
            <w:tcW w:w="2025" w:type="dxa"/>
            <w:tcBorders>
              <w:top w:val="single" w:sz="8" w:space="0" w:color="000000"/>
              <w:left w:val="single" w:sz="8" w:space="0" w:color="000000"/>
              <w:bottom w:val="single" w:sz="8" w:space="0" w:color="000000"/>
              <w:right w:val="single" w:sz="8" w:space="0" w:color="000000"/>
            </w:tcBorders>
            <w:vAlign w:val="center"/>
          </w:tcPr>
          <w:p w14:paraId="16980BA4" w14:textId="77777777" w:rsidR="00F70974" w:rsidRPr="00F70974" w:rsidRDefault="00F70974" w:rsidP="001037EC">
            <w:pPr>
              <w:spacing w:after="150"/>
              <w:rPr>
                <w:rFonts w:ascii="Arial" w:hAnsi="Arial" w:cs="Arial"/>
              </w:rPr>
            </w:pPr>
            <w:r w:rsidRPr="00F70974">
              <w:rPr>
                <w:rFonts w:ascii="Arial" w:hAnsi="Arial" w:cs="Arial"/>
                <w:color w:val="000000"/>
              </w:rPr>
              <w:t>4733493.84</w:t>
            </w:r>
          </w:p>
        </w:tc>
        <w:tc>
          <w:tcPr>
            <w:tcW w:w="717" w:type="dxa"/>
            <w:tcBorders>
              <w:top w:val="single" w:sz="8" w:space="0" w:color="000000"/>
              <w:left w:val="single" w:sz="8" w:space="0" w:color="000000"/>
              <w:bottom w:val="single" w:sz="8" w:space="0" w:color="000000"/>
              <w:right w:val="single" w:sz="8" w:space="0" w:color="000000"/>
            </w:tcBorders>
            <w:vAlign w:val="center"/>
          </w:tcPr>
          <w:p w14:paraId="6203545D" w14:textId="77777777" w:rsidR="00F70974" w:rsidRPr="00F70974" w:rsidRDefault="00F70974" w:rsidP="001037EC">
            <w:pPr>
              <w:spacing w:after="150"/>
              <w:rPr>
                <w:rFonts w:ascii="Arial" w:hAnsi="Arial" w:cs="Arial"/>
              </w:rPr>
            </w:pPr>
            <w:r w:rsidRPr="00F70974">
              <w:rPr>
                <w:rFonts w:ascii="Arial" w:hAnsi="Arial" w:cs="Arial"/>
                <w:b/>
                <w:color w:val="000000"/>
              </w:rPr>
              <w:t>409</w:t>
            </w:r>
          </w:p>
        </w:tc>
        <w:tc>
          <w:tcPr>
            <w:tcW w:w="2025" w:type="dxa"/>
            <w:tcBorders>
              <w:top w:val="single" w:sz="8" w:space="0" w:color="000000"/>
              <w:left w:val="single" w:sz="8" w:space="0" w:color="000000"/>
              <w:bottom w:val="single" w:sz="8" w:space="0" w:color="000000"/>
              <w:right w:val="single" w:sz="8" w:space="0" w:color="000000"/>
            </w:tcBorders>
            <w:vAlign w:val="center"/>
          </w:tcPr>
          <w:p w14:paraId="34C8600F" w14:textId="77777777" w:rsidR="00F70974" w:rsidRPr="00F70974" w:rsidRDefault="00F70974" w:rsidP="001037EC">
            <w:pPr>
              <w:spacing w:after="150"/>
              <w:rPr>
                <w:rFonts w:ascii="Arial" w:hAnsi="Arial" w:cs="Arial"/>
              </w:rPr>
            </w:pPr>
            <w:r w:rsidRPr="00F70974">
              <w:rPr>
                <w:rFonts w:ascii="Arial" w:hAnsi="Arial" w:cs="Arial"/>
                <w:color w:val="000000"/>
              </w:rPr>
              <w:t>7607242.15</w:t>
            </w:r>
          </w:p>
        </w:tc>
        <w:tc>
          <w:tcPr>
            <w:tcW w:w="2026" w:type="dxa"/>
            <w:tcBorders>
              <w:top w:val="single" w:sz="8" w:space="0" w:color="000000"/>
              <w:left w:val="single" w:sz="8" w:space="0" w:color="000000"/>
              <w:bottom w:val="single" w:sz="8" w:space="0" w:color="000000"/>
              <w:right w:val="single" w:sz="8" w:space="0" w:color="000000"/>
            </w:tcBorders>
            <w:vAlign w:val="center"/>
          </w:tcPr>
          <w:p w14:paraId="0619E4FD" w14:textId="77777777" w:rsidR="00F70974" w:rsidRPr="00F70974" w:rsidRDefault="00F70974" w:rsidP="001037EC">
            <w:pPr>
              <w:spacing w:after="150"/>
              <w:rPr>
                <w:rFonts w:ascii="Arial" w:hAnsi="Arial" w:cs="Arial"/>
              </w:rPr>
            </w:pPr>
            <w:r w:rsidRPr="00F70974">
              <w:rPr>
                <w:rFonts w:ascii="Arial" w:hAnsi="Arial" w:cs="Arial"/>
                <w:color w:val="000000"/>
              </w:rPr>
              <w:t>4732617.70</w:t>
            </w:r>
          </w:p>
        </w:tc>
      </w:tr>
      <w:tr w:rsidR="00F70974" w:rsidRPr="00F70974" w14:paraId="23361D1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0F0D19C" w14:textId="77777777" w:rsidR="00F70974" w:rsidRPr="00F70974" w:rsidRDefault="00F70974" w:rsidP="001037EC">
            <w:pPr>
              <w:spacing w:after="150"/>
              <w:rPr>
                <w:rFonts w:ascii="Arial" w:hAnsi="Arial" w:cs="Arial"/>
              </w:rPr>
            </w:pPr>
            <w:r w:rsidRPr="00F70974">
              <w:rPr>
                <w:rFonts w:ascii="Arial" w:hAnsi="Arial" w:cs="Arial"/>
                <w:b/>
                <w:color w:val="000000"/>
              </w:rPr>
              <w:t>40.</w:t>
            </w:r>
          </w:p>
        </w:tc>
        <w:tc>
          <w:tcPr>
            <w:tcW w:w="2024" w:type="dxa"/>
            <w:tcBorders>
              <w:top w:val="single" w:sz="8" w:space="0" w:color="000000"/>
              <w:left w:val="single" w:sz="8" w:space="0" w:color="000000"/>
              <w:bottom w:val="single" w:sz="8" w:space="0" w:color="000000"/>
              <w:right w:val="single" w:sz="8" w:space="0" w:color="000000"/>
            </w:tcBorders>
            <w:vAlign w:val="center"/>
          </w:tcPr>
          <w:p w14:paraId="31A60319" w14:textId="77777777" w:rsidR="00F70974" w:rsidRPr="00F70974" w:rsidRDefault="00F70974" w:rsidP="001037EC">
            <w:pPr>
              <w:spacing w:after="150"/>
              <w:rPr>
                <w:rFonts w:ascii="Arial" w:hAnsi="Arial" w:cs="Arial"/>
              </w:rPr>
            </w:pPr>
            <w:r w:rsidRPr="00F70974">
              <w:rPr>
                <w:rFonts w:ascii="Arial" w:hAnsi="Arial" w:cs="Arial"/>
                <w:color w:val="000000"/>
              </w:rPr>
              <w:t>7608371.61</w:t>
            </w:r>
          </w:p>
        </w:tc>
        <w:tc>
          <w:tcPr>
            <w:tcW w:w="2025" w:type="dxa"/>
            <w:tcBorders>
              <w:top w:val="single" w:sz="8" w:space="0" w:color="000000"/>
              <w:left w:val="single" w:sz="8" w:space="0" w:color="000000"/>
              <w:bottom w:val="single" w:sz="8" w:space="0" w:color="000000"/>
              <w:right w:val="single" w:sz="8" w:space="0" w:color="000000"/>
            </w:tcBorders>
            <w:vAlign w:val="center"/>
          </w:tcPr>
          <w:p w14:paraId="48D19D1D" w14:textId="77777777" w:rsidR="00F70974" w:rsidRPr="00F70974" w:rsidRDefault="00F70974" w:rsidP="001037EC">
            <w:pPr>
              <w:spacing w:after="150"/>
              <w:rPr>
                <w:rFonts w:ascii="Arial" w:hAnsi="Arial" w:cs="Arial"/>
              </w:rPr>
            </w:pPr>
            <w:r w:rsidRPr="00F70974">
              <w:rPr>
                <w:rFonts w:ascii="Arial" w:hAnsi="Arial" w:cs="Arial"/>
                <w:color w:val="000000"/>
              </w:rPr>
              <w:t>4733450.66</w:t>
            </w:r>
          </w:p>
        </w:tc>
        <w:tc>
          <w:tcPr>
            <w:tcW w:w="716" w:type="dxa"/>
            <w:tcBorders>
              <w:top w:val="single" w:sz="8" w:space="0" w:color="000000"/>
              <w:left w:val="single" w:sz="8" w:space="0" w:color="000000"/>
              <w:bottom w:val="single" w:sz="8" w:space="0" w:color="000000"/>
              <w:right w:val="single" w:sz="8" w:space="0" w:color="000000"/>
            </w:tcBorders>
            <w:vAlign w:val="center"/>
          </w:tcPr>
          <w:p w14:paraId="2C854E5F" w14:textId="77777777" w:rsidR="00F70974" w:rsidRPr="00F70974" w:rsidRDefault="00F70974" w:rsidP="001037EC">
            <w:pPr>
              <w:spacing w:after="150"/>
              <w:rPr>
                <w:rFonts w:ascii="Arial" w:hAnsi="Arial" w:cs="Arial"/>
              </w:rPr>
            </w:pPr>
            <w:r w:rsidRPr="00F70974">
              <w:rPr>
                <w:rFonts w:ascii="Arial" w:hAnsi="Arial" w:cs="Arial"/>
                <w:b/>
                <w:color w:val="000000"/>
              </w:rPr>
              <w:t>225</w:t>
            </w:r>
          </w:p>
        </w:tc>
        <w:tc>
          <w:tcPr>
            <w:tcW w:w="2025" w:type="dxa"/>
            <w:tcBorders>
              <w:top w:val="single" w:sz="8" w:space="0" w:color="000000"/>
              <w:left w:val="single" w:sz="8" w:space="0" w:color="000000"/>
              <w:bottom w:val="single" w:sz="8" w:space="0" w:color="000000"/>
              <w:right w:val="single" w:sz="8" w:space="0" w:color="000000"/>
            </w:tcBorders>
            <w:vAlign w:val="center"/>
          </w:tcPr>
          <w:p w14:paraId="111C52CE" w14:textId="77777777" w:rsidR="00F70974" w:rsidRPr="00F70974" w:rsidRDefault="00F70974" w:rsidP="001037EC">
            <w:pPr>
              <w:spacing w:after="150"/>
              <w:rPr>
                <w:rFonts w:ascii="Arial" w:hAnsi="Arial" w:cs="Arial"/>
              </w:rPr>
            </w:pPr>
            <w:r w:rsidRPr="00F70974">
              <w:rPr>
                <w:rFonts w:ascii="Arial" w:hAnsi="Arial" w:cs="Arial"/>
                <w:color w:val="000000"/>
              </w:rPr>
              <w:t>7607918.20</w:t>
            </w:r>
          </w:p>
        </w:tc>
        <w:tc>
          <w:tcPr>
            <w:tcW w:w="2025" w:type="dxa"/>
            <w:tcBorders>
              <w:top w:val="single" w:sz="8" w:space="0" w:color="000000"/>
              <w:left w:val="single" w:sz="8" w:space="0" w:color="000000"/>
              <w:bottom w:val="single" w:sz="8" w:space="0" w:color="000000"/>
              <w:right w:val="single" w:sz="8" w:space="0" w:color="000000"/>
            </w:tcBorders>
            <w:vAlign w:val="center"/>
          </w:tcPr>
          <w:p w14:paraId="06A15679" w14:textId="77777777" w:rsidR="00F70974" w:rsidRPr="00F70974" w:rsidRDefault="00F70974" w:rsidP="001037EC">
            <w:pPr>
              <w:spacing w:after="150"/>
              <w:rPr>
                <w:rFonts w:ascii="Arial" w:hAnsi="Arial" w:cs="Arial"/>
              </w:rPr>
            </w:pPr>
            <w:r w:rsidRPr="00F70974">
              <w:rPr>
                <w:rFonts w:ascii="Arial" w:hAnsi="Arial" w:cs="Arial"/>
                <w:color w:val="000000"/>
              </w:rPr>
              <w:t>4733493.67</w:t>
            </w:r>
          </w:p>
        </w:tc>
        <w:tc>
          <w:tcPr>
            <w:tcW w:w="717" w:type="dxa"/>
            <w:tcBorders>
              <w:top w:val="single" w:sz="8" w:space="0" w:color="000000"/>
              <w:left w:val="single" w:sz="8" w:space="0" w:color="000000"/>
              <w:bottom w:val="single" w:sz="8" w:space="0" w:color="000000"/>
              <w:right w:val="single" w:sz="8" w:space="0" w:color="000000"/>
            </w:tcBorders>
            <w:vAlign w:val="center"/>
          </w:tcPr>
          <w:p w14:paraId="767F04D2" w14:textId="77777777" w:rsidR="00F70974" w:rsidRPr="00F70974" w:rsidRDefault="00F70974" w:rsidP="001037EC">
            <w:pPr>
              <w:spacing w:after="150"/>
              <w:rPr>
                <w:rFonts w:ascii="Arial" w:hAnsi="Arial" w:cs="Arial"/>
              </w:rPr>
            </w:pPr>
            <w:r w:rsidRPr="00F70974">
              <w:rPr>
                <w:rFonts w:ascii="Arial" w:hAnsi="Arial" w:cs="Arial"/>
                <w:b/>
                <w:color w:val="000000"/>
              </w:rPr>
              <w:t>410</w:t>
            </w:r>
          </w:p>
        </w:tc>
        <w:tc>
          <w:tcPr>
            <w:tcW w:w="2025" w:type="dxa"/>
            <w:tcBorders>
              <w:top w:val="single" w:sz="8" w:space="0" w:color="000000"/>
              <w:left w:val="single" w:sz="8" w:space="0" w:color="000000"/>
              <w:bottom w:val="single" w:sz="8" w:space="0" w:color="000000"/>
              <w:right w:val="single" w:sz="8" w:space="0" w:color="000000"/>
            </w:tcBorders>
            <w:vAlign w:val="center"/>
          </w:tcPr>
          <w:p w14:paraId="01E8D438" w14:textId="77777777" w:rsidR="00F70974" w:rsidRPr="00F70974" w:rsidRDefault="00F70974" w:rsidP="001037EC">
            <w:pPr>
              <w:spacing w:after="150"/>
              <w:rPr>
                <w:rFonts w:ascii="Arial" w:hAnsi="Arial" w:cs="Arial"/>
              </w:rPr>
            </w:pPr>
            <w:r w:rsidRPr="00F70974">
              <w:rPr>
                <w:rFonts w:ascii="Arial" w:hAnsi="Arial" w:cs="Arial"/>
                <w:color w:val="000000"/>
              </w:rPr>
              <w:t>7607236.24</w:t>
            </w:r>
          </w:p>
        </w:tc>
        <w:tc>
          <w:tcPr>
            <w:tcW w:w="2026" w:type="dxa"/>
            <w:tcBorders>
              <w:top w:val="single" w:sz="8" w:space="0" w:color="000000"/>
              <w:left w:val="single" w:sz="8" w:space="0" w:color="000000"/>
              <w:bottom w:val="single" w:sz="8" w:space="0" w:color="000000"/>
              <w:right w:val="single" w:sz="8" w:space="0" w:color="000000"/>
            </w:tcBorders>
            <w:vAlign w:val="center"/>
          </w:tcPr>
          <w:p w14:paraId="5C22196C" w14:textId="77777777" w:rsidR="00F70974" w:rsidRPr="00F70974" w:rsidRDefault="00F70974" w:rsidP="001037EC">
            <w:pPr>
              <w:spacing w:after="150"/>
              <w:rPr>
                <w:rFonts w:ascii="Arial" w:hAnsi="Arial" w:cs="Arial"/>
              </w:rPr>
            </w:pPr>
            <w:r w:rsidRPr="00F70974">
              <w:rPr>
                <w:rFonts w:ascii="Arial" w:hAnsi="Arial" w:cs="Arial"/>
                <w:color w:val="000000"/>
              </w:rPr>
              <w:t>4732620.00</w:t>
            </w:r>
          </w:p>
        </w:tc>
      </w:tr>
      <w:tr w:rsidR="00F70974" w:rsidRPr="00F70974" w14:paraId="58FA715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E074942" w14:textId="77777777" w:rsidR="00F70974" w:rsidRPr="00F70974" w:rsidRDefault="00F70974" w:rsidP="001037EC">
            <w:pPr>
              <w:spacing w:after="150"/>
              <w:rPr>
                <w:rFonts w:ascii="Arial" w:hAnsi="Arial" w:cs="Arial"/>
              </w:rPr>
            </w:pPr>
            <w:r w:rsidRPr="00F70974">
              <w:rPr>
                <w:rFonts w:ascii="Arial" w:hAnsi="Arial" w:cs="Arial"/>
                <w:b/>
                <w:color w:val="000000"/>
              </w:rPr>
              <w:t>41.</w:t>
            </w:r>
          </w:p>
        </w:tc>
        <w:tc>
          <w:tcPr>
            <w:tcW w:w="2024" w:type="dxa"/>
            <w:tcBorders>
              <w:top w:val="single" w:sz="8" w:space="0" w:color="000000"/>
              <w:left w:val="single" w:sz="8" w:space="0" w:color="000000"/>
              <w:bottom w:val="single" w:sz="8" w:space="0" w:color="000000"/>
              <w:right w:val="single" w:sz="8" w:space="0" w:color="000000"/>
            </w:tcBorders>
            <w:vAlign w:val="center"/>
          </w:tcPr>
          <w:p w14:paraId="28924883" w14:textId="77777777" w:rsidR="00F70974" w:rsidRPr="00F70974" w:rsidRDefault="00F70974" w:rsidP="001037EC">
            <w:pPr>
              <w:spacing w:after="150"/>
              <w:rPr>
                <w:rFonts w:ascii="Arial" w:hAnsi="Arial" w:cs="Arial"/>
              </w:rPr>
            </w:pPr>
            <w:r w:rsidRPr="00F70974">
              <w:rPr>
                <w:rFonts w:ascii="Arial" w:hAnsi="Arial" w:cs="Arial"/>
                <w:color w:val="000000"/>
              </w:rPr>
              <w:t>7608387.41</w:t>
            </w:r>
          </w:p>
        </w:tc>
        <w:tc>
          <w:tcPr>
            <w:tcW w:w="2025" w:type="dxa"/>
            <w:tcBorders>
              <w:top w:val="single" w:sz="8" w:space="0" w:color="000000"/>
              <w:left w:val="single" w:sz="8" w:space="0" w:color="000000"/>
              <w:bottom w:val="single" w:sz="8" w:space="0" w:color="000000"/>
              <w:right w:val="single" w:sz="8" w:space="0" w:color="000000"/>
            </w:tcBorders>
            <w:vAlign w:val="center"/>
          </w:tcPr>
          <w:p w14:paraId="0EF493D9" w14:textId="77777777" w:rsidR="00F70974" w:rsidRPr="00F70974" w:rsidRDefault="00F70974" w:rsidP="001037EC">
            <w:pPr>
              <w:spacing w:after="150"/>
              <w:rPr>
                <w:rFonts w:ascii="Arial" w:hAnsi="Arial" w:cs="Arial"/>
              </w:rPr>
            </w:pPr>
            <w:r w:rsidRPr="00F70974">
              <w:rPr>
                <w:rFonts w:ascii="Arial" w:hAnsi="Arial" w:cs="Arial"/>
                <w:color w:val="000000"/>
              </w:rPr>
              <w:t>4733448.25</w:t>
            </w:r>
          </w:p>
        </w:tc>
        <w:tc>
          <w:tcPr>
            <w:tcW w:w="716" w:type="dxa"/>
            <w:tcBorders>
              <w:top w:val="single" w:sz="8" w:space="0" w:color="000000"/>
              <w:left w:val="single" w:sz="8" w:space="0" w:color="000000"/>
              <w:bottom w:val="single" w:sz="8" w:space="0" w:color="000000"/>
              <w:right w:val="single" w:sz="8" w:space="0" w:color="000000"/>
            </w:tcBorders>
            <w:vAlign w:val="center"/>
          </w:tcPr>
          <w:p w14:paraId="57D89F88" w14:textId="77777777" w:rsidR="00F70974" w:rsidRPr="00F70974" w:rsidRDefault="00F70974" w:rsidP="001037EC">
            <w:pPr>
              <w:spacing w:after="150"/>
              <w:rPr>
                <w:rFonts w:ascii="Arial" w:hAnsi="Arial" w:cs="Arial"/>
              </w:rPr>
            </w:pPr>
            <w:r w:rsidRPr="00F70974">
              <w:rPr>
                <w:rFonts w:ascii="Arial" w:hAnsi="Arial" w:cs="Arial"/>
                <w:b/>
                <w:color w:val="000000"/>
              </w:rPr>
              <w:t>226</w:t>
            </w:r>
          </w:p>
        </w:tc>
        <w:tc>
          <w:tcPr>
            <w:tcW w:w="2025" w:type="dxa"/>
            <w:tcBorders>
              <w:top w:val="single" w:sz="8" w:space="0" w:color="000000"/>
              <w:left w:val="single" w:sz="8" w:space="0" w:color="000000"/>
              <w:bottom w:val="single" w:sz="8" w:space="0" w:color="000000"/>
              <w:right w:val="single" w:sz="8" w:space="0" w:color="000000"/>
            </w:tcBorders>
            <w:vAlign w:val="center"/>
          </w:tcPr>
          <w:p w14:paraId="2C6D0AFC" w14:textId="77777777" w:rsidR="00F70974" w:rsidRPr="00F70974" w:rsidRDefault="00F70974" w:rsidP="001037EC">
            <w:pPr>
              <w:spacing w:after="150"/>
              <w:rPr>
                <w:rFonts w:ascii="Arial" w:hAnsi="Arial" w:cs="Arial"/>
              </w:rPr>
            </w:pPr>
            <w:r w:rsidRPr="00F70974">
              <w:rPr>
                <w:rFonts w:ascii="Arial" w:hAnsi="Arial" w:cs="Arial"/>
                <w:color w:val="000000"/>
              </w:rPr>
              <w:t>7607913.25</w:t>
            </w:r>
          </w:p>
        </w:tc>
        <w:tc>
          <w:tcPr>
            <w:tcW w:w="2025" w:type="dxa"/>
            <w:tcBorders>
              <w:top w:val="single" w:sz="8" w:space="0" w:color="000000"/>
              <w:left w:val="single" w:sz="8" w:space="0" w:color="000000"/>
              <w:bottom w:val="single" w:sz="8" w:space="0" w:color="000000"/>
              <w:right w:val="single" w:sz="8" w:space="0" w:color="000000"/>
            </w:tcBorders>
            <w:vAlign w:val="center"/>
          </w:tcPr>
          <w:p w14:paraId="6E4B3292" w14:textId="77777777" w:rsidR="00F70974" w:rsidRPr="00F70974" w:rsidRDefault="00F70974" w:rsidP="001037EC">
            <w:pPr>
              <w:spacing w:after="150"/>
              <w:rPr>
                <w:rFonts w:ascii="Arial" w:hAnsi="Arial" w:cs="Arial"/>
              </w:rPr>
            </w:pPr>
            <w:r w:rsidRPr="00F70974">
              <w:rPr>
                <w:rFonts w:ascii="Arial" w:hAnsi="Arial" w:cs="Arial"/>
                <w:color w:val="000000"/>
              </w:rPr>
              <w:t>4733493.49</w:t>
            </w:r>
          </w:p>
        </w:tc>
        <w:tc>
          <w:tcPr>
            <w:tcW w:w="717" w:type="dxa"/>
            <w:tcBorders>
              <w:top w:val="single" w:sz="8" w:space="0" w:color="000000"/>
              <w:left w:val="single" w:sz="8" w:space="0" w:color="000000"/>
              <w:bottom w:val="single" w:sz="8" w:space="0" w:color="000000"/>
              <w:right w:val="single" w:sz="8" w:space="0" w:color="000000"/>
            </w:tcBorders>
            <w:vAlign w:val="center"/>
          </w:tcPr>
          <w:p w14:paraId="55E000C0" w14:textId="77777777" w:rsidR="00F70974" w:rsidRPr="00F70974" w:rsidRDefault="00F70974" w:rsidP="001037EC">
            <w:pPr>
              <w:spacing w:after="150"/>
              <w:rPr>
                <w:rFonts w:ascii="Arial" w:hAnsi="Arial" w:cs="Arial"/>
              </w:rPr>
            </w:pPr>
            <w:r w:rsidRPr="00F70974">
              <w:rPr>
                <w:rFonts w:ascii="Arial" w:hAnsi="Arial" w:cs="Arial"/>
                <w:b/>
                <w:color w:val="000000"/>
              </w:rPr>
              <w:t>411</w:t>
            </w:r>
          </w:p>
        </w:tc>
        <w:tc>
          <w:tcPr>
            <w:tcW w:w="2025" w:type="dxa"/>
            <w:tcBorders>
              <w:top w:val="single" w:sz="8" w:space="0" w:color="000000"/>
              <w:left w:val="single" w:sz="8" w:space="0" w:color="000000"/>
              <w:bottom w:val="single" w:sz="8" w:space="0" w:color="000000"/>
              <w:right w:val="single" w:sz="8" w:space="0" w:color="000000"/>
            </w:tcBorders>
            <w:vAlign w:val="center"/>
          </w:tcPr>
          <w:p w14:paraId="0D89AD61" w14:textId="77777777" w:rsidR="00F70974" w:rsidRPr="00F70974" w:rsidRDefault="00F70974" w:rsidP="001037EC">
            <w:pPr>
              <w:spacing w:after="150"/>
              <w:rPr>
                <w:rFonts w:ascii="Arial" w:hAnsi="Arial" w:cs="Arial"/>
              </w:rPr>
            </w:pPr>
            <w:r w:rsidRPr="00F70974">
              <w:rPr>
                <w:rFonts w:ascii="Arial" w:hAnsi="Arial" w:cs="Arial"/>
                <w:color w:val="000000"/>
              </w:rPr>
              <w:t>7607221.47</w:t>
            </w:r>
          </w:p>
        </w:tc>
        <w:tc>
          <w:tcPr>
            <w:tcW w:w="2026" w:type="dxa"/>
            <w:tcBorders>
              <w:top w:val="single" w:sz="8" w:space="0" w:color="000000"/>
              <w:left w:val="single" w:sz="8" w:space="0" w:color="000000"/>
              <w:bottom w:val="single" w:sz="8" w:space="0" w:color="000000"/>
              <w:right w:val="single" w:sz="8" w:space="0" w:color="000000"/>
            </w:tcBorders>
            <w:vAlign w:val="center"/>
          </w:tcPr>
          <w:p w14:paraId="75CD1DBA" w14:textId="77777777" w:rsidR="00F70974" w:rsidRPr="00F70974" w:rsidRDefault="00F70974" w:rsidP="001037EC">
            <w:pPr>
              <w:spacing w:after="150"/>
              <w:rPr>
                <w:rFonts w:ascii="Arial" w:hAnsi="Arial" w:cs="Arial"/>
              </w:rPr>
            </w:pPr>
            <w:r w:rsidRPr="00F70974">
              <w:rPr>
                <w:rFonts w:ascii="Arial" w:hAnsi="Arial" w:cs="Arial"/>
                <w:color w:val="000000"/>
              </w:rPr>
              <w:t>4732625.62</w:t>
            </w:r>
          </w:p>
        </w:tc>
      </w:tr>
      <w:tr w:rsidR="00F70974" w:rsidRPr="00F70974" w14:paraId="651B64F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AD9F6F0" w14:textId="77777777" w:rsidR="00F70974" w:rsidRPr="00F70974" w:rsidRDefault="00F70974" w:rsidP="001037EC">
            <w:pPr>
              <w:spacing w:after="150"/>
              <w:rPr>
                <w:rFonts w:ascii="Arial" w:hAnsi="Arial" w:cs="Arial"/>
              </w:rPr>
            </w:pPr>
            <w:r w:rsidRPr="00F70974">
              <w:rPr>
                <w:rFonts w:ascii="Arial" w:hAnsi="Arial" w:cs="Arial"/>
                <w:b/>
                <w:color w:val="000000"/>
              </w:rPr>
              <w:t>42.</w:t>
            </w:r>
          </w:p>
        </w:tc>
        <w:tc>
          <w:tcPr>
            <w:tcW w:w="2024" w:type="dxa"/>
            <w:tcBorders>
              <w:top w:val="single" w:sz="8" w:space="0" w:color="000000"/>
              <w:left w:val="single" w:sz="8" w:space="0" w:color="000000"/>
              <w:bottom w:val="single" w:sz="8" w:space="0" w:color="000000"/>
              <w:right w:val="single" w:sz="8" w:space="0" w:color="000000"/>
            </w:tcBorders>
            <w:vAlign w:val="center"/>
          </w:tcPr>
          <w:p w14:paraId="36E305BE" w14:textId="77777777" w:rsidR="00F70974" w:rsidRPr="00F70974" w:rsidRDefault="00F70974" w:rsidP="001037EC">
            <w:pPr>
              <w:spacing w:after="150"/>
              <w:rPr>
                <w:rFonts w:ascii="Arial" w:hAnsi="Arial" w:cs="Arial"/>
              </w:rPr>
            </w:pPr>
            <w:r w:rsidRPr="00F70974">
              <w:rPr>
                <w:rFonts w:ascii="Arial" w:hAnsi="Arial" w:cs="Arial"/>
                <w:color w:val="000000"/>
              </w:rPr>
              <w:t>7608393.79</w:t>
            </w:r>
          </w:p>
        </w:tc>
        <w:tc>
          <w:tcPr>
            <w:tcW w:w="2025" w:type="dxa"/>
            <w:tcBorders>
              <w:top w:val="single" w:sz="8" w:space="0" w:color="000000"/>
              <w:left w:val="single" w:sz="8" w:space="0" w:color="000000"/>
              <w:bottom w:val="single" w:sz="8" w:space="0" w:color="000000"/>
              <w:right w:val="single" w:sz="8" w:space="0" w:color="000000"/>
            </w:tcBorders>
            <w:vAlign w:val="center"/>
          </w:tcPr>
          <w:p w14:paraId="3E601879" w14:textId="77777777" w:rsidR="00F70974" w:rsidRPr="00F70974" w:rsidRDefault="00F70974" w:rsidP="001037EC">
            <w:pPr>
              <w:spacing w:after="150"/>
              <w:rPr>
                <w:rFonts w:ascii="Arial" w:hAnsi="Arial" w:cs="Arial"/>
              </w:rPr>
            </w:pPr>
            <w:r w:rsidRPr="00F70974">
              <w:rPr>
                <w:rFonts w:ascii="Arial" w:hAnsi="Arial" w:cs="Arial"/>
                <w:color w:val="000000"/>
              </w:rPr>
              <w:t>4733478.66</w:t>
            </w:r>
          </w:p>
        </w:tc>
        <w:tc>
          <w:tcPr>
            <w:tcW w:w="716" w:type="dxa"/>
            <w:tcBorders>
              <w:top w:val="single" w:sz="8" w:space="0" w:color="000000"/>
              <w:left w:val="single" w:sz="8" w:space="0" w:color="000000"/>
              <w:bottom w:val="single" w:sz="8" w:space="0" w:color="000000"/>
              <w:right w:val="single" w:sz="8" w:space="0" w:color="000000"/>
            </w:tcBorders>
            <w:vAlign w:val="center"/>
          </w:tcPr>
          <w:p w14:paraId="0797BA9E" w14:textId="77777777" w:rsidR="00F70974" w:rsidRPr="00F70974" w:rsidRDefault="00F70974" w:rsidP="001037EC">
            <w:pPr>
              <w:spacing w:after="150"/>
              <w:rPr>
                <w:rFonts w:ascii="Arial" w:hAnsi="Arial" w:cs="Arial"/>
              </w:rPr>
            </w:pPr>
            <w:r w:rsidRPr="00F70974">
              <w:rPr>
                <w:rFonts w:ascii="Arial" w:hAnsi="Arial" w:cs="Arial"/>
                <w:b/>
                <w:color w:val="000000"/>
              </w:rPr>
              <w:t>227</w:t>
            </w:r>
          </w:p>
        </w:tc>
        <w:tc>
          <w:tcPr>
            <w:tcW w:w="2025" w:type="dxa"/>
            <w:tcBorders>
              <w:top w:val="single" w:sz="8" w:space="0" w:color="000000"/>
              <w:left w:val="single" w:sz="8" w:space="0" w:color="000000"/>
              <w:bottom w:val="single" w:sz="8" w:space="0" w:color="000000"/>
              <w:right w:val="single" w:sz="8" w:space="0" w:color="000000"/>
            </w:tcBorders>
            <w:vAlign w:val="center"/>
          </w:tcPr>
          <w:p w14:paraId="62DEFF03" w14:textId="77777777" w:rsidR="00F70974" w:rsidRPr="00F70974" w:rsidRDefault="00F70974" w:rsidP="001037EC">
            <w:pPr>
              <w:spacing w:after="150"/>
              <w:rPr>
                <w:rFonts w:ascii="Arial" w:hAnsi="Arial" w:cs="Arial"/>
              </w:rPr>
            </w:pPr>
            <w:r w:rsidRPr="00F70974">
              <w:rPr>
                <w:rFonts w:ascii="Arial" w:hAnsi="Arial" w:cs="Arial"/>
                <w:color w:val="000000"/>
              </w:rPr>
              <w:t>7607907.35</w:t>
            </w:r>
          </w:p>
        </w:tc>
        <w:tc>
          <w:tcPr>
            <w:tcW w:w="2025" w:type="dxa"/>
            <w:tcBorders>
              <w:top w:val="single" w:sz="8" w:space="0" w:color="000000"/>
              <w:left w:val="single" w:sz="8" w:space="0" w:color="000000"/>
              <w:bottom w:val="single" w:sz="8" w:space="0" w:color="000000"/>
              <w:right w:val="single" w:sz="8" w:space="0" w:color="000000"/>
            </w:tcBorders>
            <w:vAlign w:val="center"/>
          </w:tcPr>
          <w:p w14:paraId="1FE9F819" w14:textId="77777777" w:rsidR="00F70974" w:rsidRPr="00F70974" w:rsidRDefault="00F70974" w:rsidP="001037EC">
            <w:pPr>
              <w:spacing w:after="150"/>
              <w:rPr>
                <w:rFonts w:ascii="Arial" w:hAnsi="Arial" w:cs="Arial"/>
              </w:rPr>
            </w:pPr>
            <w:r w:rsidRPr="00F70974">
              <w:rPr>
                <w:rFonts w:ascii="Arial" w:hAnsi="Arial" w:cs="Arial"/>
                <w:color w:val="000000"/>
              </w:rPr>
              <w:t>4733492.84</w:t>
            </w:r>
          </w:p>
        </w:tc>
        <w:tc>
          <w:tcPr>
            <w:tcW w:w="717" w:type="dxa"/>
            <w:tcBorders>
              <w:top w:val="single" w:sz="8" w:space="0" w:color="000000"/>
              <w:left w:val="single" w:sz="8" w:space="0" w:color="000000"/>
              <w:bottom w:val="single" w:sz="8" w:space="0" w:color="000000"/>
              <w:right w:val="single" w:sz="8" w:space="0" w:color="000000"/>
            </w:tcBorders>
            <w:vAlign w:val="center"/>
          </w:tcPr>
          <w:p w14:paraId="6DDFA109" w14:textId="77777777" w:rsidR="00F70974" w:rsidRPr="00F70974" w:rsidRDefault="00F70974" w:rsidP="001037EC">
            <w:pPr>
              <w:spacing w:after="150"/>
              <w:rPr>
                <w:rFonts w:ascii="Arial" w:hAnsi="Arial" w:cs="Arial"/>
              </w:rPr>
            </w:pPr>
            <w:r w:rsidRPr="00F70974">
              <w:rPr>
                <w:rFonts w:ascii="Arial" w:hAnsi="Arial" w:cs="Arial"/>
                <w:b/>
                <w:color w:val="000000"/>
              </w:rPr>
              <w:t>412</w:t>
            </w:r>
          </w:p>
        </w:tc>
        <w:tc>
          <w:tcPr>
            <w:tcW w:w="2025" w:type="dxa"/>
            <w:tcBorders>
              <w:top w:val="single" w:sz="8" w:space="0" w:color="000000"/>
              <w:left w:val="single" w:sz="8" w:space="0" w:color="000000"/>
              <w:bottom w:val="single" w:sz="8" w:space="0" w:color="000000"/>
              <w:right w:val="single" w:sz="8" w:space="0" w:color="000000"/>
            </w:tcBorders>
            <w:vAlign w:val="center"/>
          </w:tcPr>
          <w:p w14:paraId="3731BAD3" w14:textId="77777777" w:rsidR="00F70974" w:rsidRPr="00F70974" w:rsidRDefault="00F70974" w:rsidP="001037EC">
            <w:pPr>
              <w:spacing w:after="150"/>
              <w:rPr>
                <w:rFonts w:ascii="Arial" w:hAnsi="Arial" w:cs="Arial"/>
              </w:rPr>
            </w:pPr>
            <w:r w:rsidRPr="00F70974">
              <w:rPr>
                <w:rFonts w:ascii="Arial" w:hAnsi="Arial" w:cs="Arial"/>
                <w:color w:val="000000"/>
              </w:rPr>
              <w:t>7607185.51</w:t>
            </w:r>
          </w:p>
        </w:tc>
        <w:tc>
          <w:tcPr>
            <w:tcW w:w="2026" w:type="dxa"/>
            <w:tcBorders>
              <w:top w:val="single" w:sz="8" w:space="0" w:color="000000"/>
              <w:left w:val="single" w:sz="8" w:space="0" w:color="000000"/>
              <w:bottom w:val="single" w:sz="8" w:space="0" w:color="000000"/>
              <w:right w:val="single" w:sz="8" w:space="0" w:color="000000"/>
            </w:tcBorders>
            <w:vAlign w:val="center"/>
          </w:tcPr>
          <w:p w14:paraId="09D90181" w14:textId="77777777" w:rsidR="00F70974" w:rsidRPr="00F70974" w:rsidRDefault="00F70974" w:rsidP="001037EC">
            <w:pPr>
              <w:spacing w:after="150"/>
              <w:rPr>
                <w:rFonts w:ascii="Arial" w:hAnsi="Arial" w:cs="Arial"/>
              </w:rPr>
            </w:pPr>
            <w:r w:rsidRPr="00F70974">
              <w:rPr>
                <w:rFonts w:ascii="Arial" w:hAnsi="Arial" w:cs="Arial"/>
                <w:color w:val="000000"/>
              </w:rPr>
              <w:t>4732635.35</w:t>
            </w:r>
          </w:p>
        </w:tc>
      </w:tr>
      <w:tr w:rsidR="00F70974" w:rsidRPr="00F70974" w14:paraId="6EB8B39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6FD2CEC" w14:textId="77777777" w:rsidR="00F70974" w:rsidRPr="00F70974" w:rsidRDefault="00F70974" w:rsidP="001037EC">
            <w:pPr>
              <w:spacing w:after="150"/>
              <w:rPr>
                <w:rFonts w:ascii="Arial" w:hAnsi="Arial" w:cs="Arial"/>
              </w:rPr>
            </w:pPr>
            <w:r w:rsidRPr="00F70974">
              <w:rPr>
                <w:rFonts w:ascii="Arial" w:hAnsi="Arial" w:cs="Arial"/>
                <w:b/>
                <w:color w:val="000000"/>
              </w:rPr>
              <w:t>43.</w:t>
            </w:r>
          </w:p>
        </w:tc>
        <w:tc>
          <w:tcPr>
            <w:tcW w:w="2024" w:type="dxa"/>
            <w:tcBorders>
              <w:top w:val="single" w:sz="8" w:space="0" w:color="000000"/>
              <w:left w:val="single" w:sz="8" w:space="0" w:color="000000"/>
              <w:bottom w:val="single" w:sz="8" w:space="0" w:color="000000"/>
              <w:right w:val="single" w:sz="8" w:space="0" w:color="000000"/>
            </w:tcBorders>
            <w:vAlign w:val="center"/>
          </w:tcPr>
          <w:p w14:paraId="19B147BB" w14:textId="77777777" w:rsidR="00F70974" w:rsidRPr="00F70974" w:rsidRDefault="00F70974" w:rsidP="001037EC">
            <w:pPr>
              <w:spacing w:after="150"/>
              <w:rPr>
                <w:rFonts w:ascii="Arial" w:hAnsi="Arial" w:cs="Arial"/>
              </w:rPr>
            </w:pPr>
            <w:r w:rsidRPr="00F70974">
              <w:rPr>
                <w:rFonts w:ascii="Arial" w:hAnsi="Arial" w:cs="Arial"/>
                <w:color w:val="000000"/>
              </w:rPr>
              <w:t>7608404.46</w:t>
            </w:r>
          </w:p>
        </w:tc>
        <w:tc>
          <w:tcPr>
            <w:tcW w:w="2025" w:type="dxa"/>
            <w:tcBorders>
              <w:top w:val="single" w:sz="8" w:space="0" w:color="000000"/>
              <w:left w:val="single" w:sz="8" w:space="0" w:color="000000"/>
              <w:bottom w:val="single" w:sz="8" w:space="0" w:color="000000"/>
              <w:right w:val="single" w:sz="8" w:space="0" w:color="000000"/>
            </w:tcBorders>
            <w:vAlign w:val="center"/>
          </w:tcPr>
          <w:p w14:paraId="41199D49" w14:textId="77777777" w:rsidR="00F70974" w:rsidRPr="00F70974" w:rsidRDefault="00F70974" w:rsidP="001037EC">
            <w:pPr>
              <w:spacing w:after="150"/>
              <w:rPr>
                <w:rFonts w:ascii="Arial" w:hAnsi="Arial" w:cs="Arial"/>
              </w:rPr>
            </w:pPr>
            <w:r w:rsidRPr="00F70974">
              <w:rPr>
                <w:rFonts w:ascii="Arial" w:hAnsi="Arial" w:cs="Arial"/>
                <w:color w:val="000000"/>
              </w:rPr>
              <w:t>4733517.48</w:t>
            </w:r>
          </w:p>
        </w:tc>
        <w:tc>
          <w:tcPr>
            <w:tcW w:w="716" w:type="dxa"/>
            <w:tcBorders>
              <w:top w:val="single" w:sz="8" w:space="0" w:color="000000"/>
              <w:left w:val="single" w:sz="8" w:space="0" w:color="000000"/>
              <w:bottom w:val="single" w:sz="8" w:space="0" w:color="000000"/>
              <w:right w:val="single" w:sz="8" w:space="0" w:color="000000"/>
            </w:tcBorders>
            <w:vAlign w:val="center"/>
          </w:tcPr>
          <w:p w14:paraId="0EB3D6E2" w14:textId="77777777" w:rsidR="00F70974" w:rsidRPr="00F70974" w:rsidRDefault="00F70974" w:rsidP="001037EC">
            <w:pPr>
              <w:spacing w:after="150"/>
              <w:rPr>
                <w:rFonts w:ascii="Arial" w:hAnsi="Arial" w:cs="Arial"/>
              </w:rPr>
            </w:pPr>
            <w:r w:rsidRPr="00F70974">
              <w:rPr>
                <w:rFonts w:ascii="Arial" w:hAnsi="Arial" w:cs="Arial"/>
                <w:b/>
                <w:color w:val="000000"/>
              </w:rPr>
              <w:t>228</w:t>
            </w:r>
          </w:p>
        </w:tc>
        <w:tc>
          <w:tcPr>
            <w:tcW w:w="2025" w:type="dxa"/>
            <w:tcBorders>
              <w:top w:val="single" w:sz="8" w:space="0" w:color="000000"/>
              <w:left w:val="single" w:sz="8" w:space="0" w:color="000000"/>
              <w:bottom w:val="single" w:sz="8" w:space="0" w:color="000000"/>
              <w:right w:val="single" w:sz="8" w:space="0" w:color="000000"/>
            </w:tcBorders>
            <w:vAlign w:val="center"/>
          </w:tcPr>
          <w:p w14:paraId="24475C04" w14:textId="77777777" w:rsidR="00F70974" w:rsidRPr="00F70974" w:rsidRDefault="00F70974" w:rsidP="001037EC">
            <w:pPr>
              <w:spacing w:after="150"/>
              <w:rPr>
                <w:rFonts w:ascii="Arial" w:hAnsi="Arial" w:cs="Arial"/>
              </w:rPr>
            </w:pPr>
            <w:r w:rsidRPr="00F70974">
              <w:rPr>
                <w:rFonts w:ascii="Arial" w:hAnsi="Arial" w:cs="Arial"/>
                <w:color w:val="000000"/>
              </w:rPr>
              <w:t>7607901.44</w:t>
            </w:r>
          </w:p>
        </w:tc>
        <w:tc>
          <w:tcPr>
            <w:tcW w:w="2025" w:type="dxa"/>
            <w:tcBorders>
              <w:top w:val="single" w:sz="8" w:space="0" w:color="000000"/>
              <w:left w:val="single" w:sz="8" w:space="0" w:color="000000"/>
              <w:bottom w:val="single" w:sz="8" w:space="0" w:color="000000"/>
              <w:right w:val="single" w:sz="8" w:space="0" w:color="000000"/>
            </w:tcBorders>
            <w:vAlign w:val="center"/>
          </w:tcPr>
          <w:p w14:paraId="60A1DCF8" w14:textId="77777777" w:rsidR="00F70974" w:rsidRPr="00F70974" w:rsidRDefault="00F70974" w:rsidP="001037EC">
            <w:pPr>
              <w:spacing w:after="150"/>
              <w:rPr>
                <w:rFonts w:ascii="Arial" w:hAnsi="Arial" w:cs="Arial"/>
              </w:rPr>
            </w:pPr>
            <w:r w:rsidRPr="00F70974">
              <w:rPr>
                <w:rFonts w:ascii="Arial" w:hAnsi="Arial" w:cs="Arial"/>
                <w:color w:val="000000"/>
              </w:rPr>
              <w:t>4733492.18</w:t>
            </w:r>
          </w:p>
        </w:tc>
        <w:tc>
          <w:tcPr>
            <w:tcW w:w="717" w:type="dxa"/>
            <w:tcBorders>
              <w:top w:val="single" w:sz="8" w:space="0" w:color="000000"/>
              <w:left w:val="single" w:sz="8" w:space="0" w:color="000000"/>
              <w:bottom w:val="single" w:sz="8" w:space="0" w:color="000000"/>
              <w:right w:val="single" w:sz="8" w:space="0" w:color="000000"/>
            </w:tcBorders>
            <w:vAlign w:val="center"/>
          </w:tcPr>
          <w:p w14:paraId="3CA6F5ED" w14:textId="77777777" w:rsidR="00F70974" w:rsidRPr="00F70974" w:rsidRDefault="00F70974" w:rsidP="001037EC">
            <w:pPr>
              <w:spacing w:after="150"/>
              <w:rPr>
                <w:rFonts w:ascii="Arial" w:hAnsi="Arial" w:cs="Arial"/>
              </w:rPr>
            </w:pPr>
            <w:r w:rsidRPr="00F70974">
              <w:rPr>
                <w:rFonts w:ascii="Arial" w:hAnsi="Arial" w:cs="Arial"/>
                <w:b/>
                <w:color w:val="000000"/>
              </w:rPr>
              <w:t>413</w:t>
            </w:r>
          </w:p>
        </w:tc>
        <w:tc>
          <w:tcPr>
            <w:tcW w:w="2025" w:type="dxa"/>
            <w:tcBorders>
              <w:top w:val="single" w:sz="8" w:space="0" w:color="000000"/>
              <w:left w:val="single" w:sz="8" w:space="0" w:color="000000"/>
              <w:bottom w:val="single" w:sz="8" w:space="0" w:color="000000"/>
              <w:right w:val="single" w:sz="8" w:space="0" w:color="000000"/>
            </w:tcBorders>
            <w:vAlign w:val="center"/>
          </w:tcPr>
          <w:p w14:paraId="6C356B26" w14:textId="77777777" w:rsidR="00F70974" w:rsidRPr="00F70974" w:rsidRDefault="00F70974" w:rsidP="001037EC">
            <w:pPr>
              <w:spacing w:after="150"/>
              <w:rPr>
                <w:rFonts w:ascii="Arial" w:hAnsi="Arial" w:cs="Arial"/>
              </w:rPr>
            </w:pPr>
            <w:r w:rsidRPr="00F70974">
              <w:rPr>
                <w:rFonts w:ascii="Arial" w:hAnsi="Arial" w:cs="Arial"/>
                <w:color w:val="000000"/>
              </w:rPr>
              <w:t>7607143.50</w:t>
            </w:r>
          </w:p>
        </w:tc>
        <w:tc>
          <w:tcPr>
            <w:tcW w:w="2026" w:type="dxa"/>
            <w:tcBorders>
              <w:top w:val="single" w:sz="8" w:space="0" w:color="000000"/>
              <w:left w:val="single" w:sz="8" w:space="0" w:color="000000"/>
              <w:bottom w:val="single" w:sz="8" w:space="0" w:color="000000"/>
              <w:right w:val="single" w:sz="8" w:space="0" w:color="000000"/>
            </w:tcBorders>
            <w:vAlign w:val="center"/>
          </w:tcPr>
          <w:p w14:paraId="585C79C7" w14:textId="77777777" w:rsidR="00F70974" w:rsidRPr="00F70974" w:rsidRDefault="00F70974" w:rsidP="001037EC">
            <w:pPr>
              <w:spacing w:after="150"/>
              <w:rPr>
                <w:rFonts w:ascii="Arial" w:hAnsi="Arial" w:cs="Arial"/>
              </w:rPr>
            </w:pPr>
            <w:r w:rsidRPr="00F70974">
              <w:rPr>
                <w:rFonts w:ascii="Arial" w:hAnsi="Arial" w:cs="Arial"/>
                <w:color w:val="000000"/>
              </w:rPr>
              <w:t>4732645.37</w:t>
            </w:r>
          </w:p>
        </w:tc>
      </w:tr>
      <w:tr w:rsidR="00F70974" w:rsidRPr="00F70974" w14:paraId="2301AFC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ECD8736" w14:textId="77777777" w:rsidR="00F70974" w:rsidRPr="00F70974" w:rsidRDefault="00F70974" w:rsidP="001037EC">
            <w:pPr>
              <w:spacing w:after="150"/>
              <w:rPr>
                <w:rFonts w:ascii="Arial" w:hAnsi="Arial" w:cs="Arial"/>
              </w:rPr>
            </w:pPr>
            <w:r w:rsidRPr="00F70974">
              <w:rPr>
                <w:rFonts w:ascii="Arial" w:hAnsi="Arial" w:cs="Arial"/>
                <w:b/>
                <w:color w:val="000000"/>
              </w:rPr>
              <w:t>44.</w:t>
            </w:r>
          </w:p>
        </w:tc>
        <w:tc>
          <w:tcPr>
            <w:tcW w:w="2024" w:type="dxa"/>
            <w:tcBorders>
              <w:top w:val="single" w:sz="8" w:space="0" w:color="000000"/>
              <w:left w:val="single" w:sz="8" w:space="0" w:color="000000"/>
              <w:bottom w:val="single" w:sz="8" w:space="0" w:color="000000"/>
              <w:right w:val="single" w:sz="8" w:space="0" w:color="000000"/>
            </w:tcBorders>
            <w:vAlign w:val="center"/>
          </w:tcPr>
          <w:p w14:paraId="6DC8EBAB" w14:textId="77777777" w:rsidR="00F70974" w:rsidRPr="00F70974" w:rsidRDefault="00F70974" w:rsidP="001037EC">
            <w:pPr>
              <w:spacing w:after="150"/>
              <w:rPr>
                <w:rFonts w:ascii="Arial" w:hAnsi="Arial" w:cs="Arial"/>
              </w:rPr>
            </w:pPr>
            <w:r w:rsidRPr="00F70974">
              <w:rPr>
                <w:rFonts w:ascii="Arial" w:hAnsi="Arial" w:cs="Arial"/>
                <w:color w:val="000000"/>
              </w:rPr>
              <w:t>7608407.27</w:t>
            </w:r>
          </w:p>
        </w:tc>
        <w:tc>
          <w:tcPr>
            <w:tcW w:w="2025" w:type="dxa"/>
            <w:tcBorders>
              <w:top w:val="single" w:sz="8" w:space="0" w:color="000000"/>
              <w:left w:val="single" w:sz="8" w:space="0" w:color="000000"/>
              <w:bottom w:val="single" w:sz="8" w:space="0" w:color="000000"/>
              <w:right w:val="single" w:sz="8" w:space="0" w:color="000000"/>
            </w:tcBorders>
            <w:vAlign w:val="center"/>
          </w:tcPr>
          <w:p w14:paraId="50060325" w14:textId="77777777" w:rsidR="00F70974" w:rsidRPr="00F70974" w:rsidRDefault="00F70974" w:rsidP="001037EC">
            <w:pPr>
              <w:spacing w:after="150"/>
              <w:rPr>
                <w:rFonts w:ascii="Arial" w:hAnsi="Arial" w:cs="Arial"/>
              </w:rPr>
            </w:pPr>
            <w:r w:rsidRPr="00F70974">
              <w:rPr>
                <w:rFonts w:ascii="Arial" w:hAnsi="Arial" w:cs="Arial"/>
                <w:color w:val="000000"/>
              </w:rPr>
              <w:t>4733529.28</w:t>
            </w:r>
          </w:p>
        </w:tc>
        <w:tc>
          <w:tcPr>
            <w:tcW w:w="716" w:type="dxa"/>
            <w:tcBorders>
              <w:top w:val="single" w:sz="8" w:space="0" w:color="000000"/>
              <w:left w:val="single" w:sz="8" w:space="0" w:color="000000"/>
              <w:bottom w:val="single" w:sz="8" w:space="0" w:color="000000"/>
              <w:right w:val="single" w:sz="8" w:space="0" w:color="000000"/>
            </w:tcBorders>
            <w:vAlign w:val="center"/>
          </w:tcPr>
          <w:p w14:paraId="11B37E62" w14:textId="77777777" w:rsidR="00F70974" w:rsidRPr="00F70974" w:rsidRDefault="00F70974" w:rsidP="001037EC">
            <w:pPr>
              <w:spacing w:after="150"/>
              <w:rPr>
                <w:rFonts w:ascii="Arial" w:hAnsi="Arial" w:cs="Arial"/>
              </w:rPr>
            </w:pPr>
            <w:r w:rsidRPr="00F70974">
              <w:rPr>
                <w:rFonts w:ascii="Arial" w:hAnsi="Arial" w:cs="Arial"/>
                <w:b/>
                <w:color w:val="000000"/>
              </w:rPr>
              <w:t>229</w:t>
            </w:r>
          </w:p>
        </w:tc>
        <w:tc>
          <w:tcPr>
            <w:tcW w:w="2025" w:type="dxa"/>
            <w:tcBorders>
              <w:top w:val="single" w:sz="8" w:space="0" w:color="000000"/>
              <w:left w:val="single" w:sz="8" w:space="0" w:color="000000"/>
              <w:bottom w:val="single" w:sz="8" w:space="0" w:color="000000"/>
              <w:right w:val="single" w:sz="8" w:space="0" w:color="000000"/>
            </w:tcBorders>
            <w:vAlign w:val="center"/>
          </w:tcPr>
          <w:p w14:paraId="2E042435" w14:textId="77777777" w:rsidR="00F70974" w:rsidRPr="00F70974" w:rsidRDefault="00F70974" w:rsidP="001037EC">
            <w:pPr>
              <w:spacing w:after="150"/>
              <w:rPr>
                <w:rFonts w:ascii="Arial" w:hAnsi="Arial" w:cs="Arial"/>
              </w:rPr>
            </w:pPr>
            <w:r w:rsidRPr="00F70974">
              <w:rPr>
                <w:rFonts w:ascii="Arial" w:hAnsi="Arial" w:cs="Arial"/>
                <w:color w:val="000000"/>
              </w:rPr>
              <w:t>7607890.32</w:t>
            </w:r>
          </w:p>
        </w:tc>
        <w:tc>
          <w:tcPr>
            <w:tcW w:w="2025" w:type="dxa"/>
            <w:tcBorders>
              <w:top w:val="single" w:sz="8" w:space="0" w:color="000000"/>
              <w:left w:val="single" w:sz="8" w:space="0" w:color="000000"/>
              <w:bottom w:val="single" w:sz="8" w:space="0" w:color="000000"/>
              <w:right w:val="single" w:sz="8" w:space="0" w:color="000000"/>
            </w:tcBorders>
            <w:vAlign w:val="center"/>
          </w:tcPr>
          <w:p w14:paraId="6FEDDE57" w14:textId="77777777" w:rsidR="00F70974" w:rsidRPr="00F70974" w:rsidRDefault="00F70974" w:rsidP="001037EC">
            <w:pPr>
              <w:spacing w:after="150"/>
              <w:rPr>
                <w:rFonts w:ascii="Arial" w:hAnsi="Arial" w:cs="Arial"/>
              </w:rPr>
            </w:pPr>
            <w:r w:rsidRPr="00F70974">
              <w:rPr>
                <w:rFonts w:ascii="Arial" w:hAnsi="Arial" w:cs="Arial"/>
                <w:color w:val="000000"/>
              </w:rPr>
              <w:t>4733492.00</w:t>
            </w:r>
          </w:p>
        </w:tc>
        <w:tc>
          <w:tcPr>
            <w:tcW w:w="717" w:type="dxa"/>
            <w:tcBorders>
              <w:top w:val="single" w:sz="8" w:space="0" w:color="000000"/>
              <w:left w:val="single" w:sz="8" w:space="0" w:color="000000"/>
              <w:bottom w:val="single" w:sz="8" w:space="0" w:color="000000"/>
              <w:right w:val="single" w:sz="8" w:space="0" w:color="000000"/>
            </w:tcBorders>
            <w:vAlign w:val="center"/>
          </w:tcPr>
          <w:p w14:paraId="1377AEB0" w14:textId="77777777" w:rsidR="00F70974" w:rsidRPr="00F70974" w:rsidRDefault="00F70974" w:rsidP="001037EC">
            <w:pPr>
              <w:spacing w:after="150"/>
              <w:rPr>
                <w:rFonts w:ascii="Arial" w:hAnsi="Arial" w:cs="Arial"/>
              </w:rPr>
            </w:pPr>
            <w:r w:rsidRPr="00F70974">
              <w:rPr>
                <w:rFonts w:ascii="Arial" w:hAnsi="Arial" w:cs="Arial"/>
                <w:b/>
                <w:color w:val="000000"/>
              </w:rPr>
              <w:t>414</w:t>
            </w:r>
          </w:p>
        </w:tc>
        <w:tc>
          <w:tcPr>
            <w:tcW w:w="2025" w:type="dxa"/>
            <w:tcBorders>
              <w:top w:val="single" w:sz="8" w:space="0" w:color="000000"/>
              <w:left w:val="single" w:sz="8" w:space="0" w:color="000000"/>
              <w:bottom w:val="single" w:sz="8" w:space="0" w:color="000000"/>
              <w:right w:val="single" w:sz="8" w:space="0" w:color="000000"/>
            </w:tcBorders>
            <w:vAlign w:val="center"/>
          </w:tcPr>
          <w:p w14:paraId="71754BCF" w14:textId="77777777" w:rsidR="00F70974" w:rsidRPr="00F70974" w:rsidRDefault="00F70974" w:rsidP="001037EC">
            <w:pPr>
              <w:spacing w:after="150"/>
              <w:rPr>
                <w:rFonts w:ascii="Arial" w:hAnsi="Arial" w:cs="Arial"/>
              </w:rPr>
            </w:pPr>
            <w:r w:rsidRPr="00F70974">
              <w:rPr>
                <w:rFonts w:ascii="Arial" w:hAnsi="Arial" w:cs="Arial"/>
                <w:color w:val="000000"/>
              </w:rPr>
              <w:t>7607101.49</w:t>
            </w:r>
          </w:p>
        </w:tc>
        <w:tc>
          <w:tcPr>
            <w:tcW w:w="2026" w:type="dxa"/>
            <w:tcBorders>
              <w:top w:val="single" w:sz="8" w:space="0" w:color="000000"/>
              <w:left w:val="single" w:sz="8" w:space="0" w:color="000000"/>
              <w:bottom w:val="single" w:sz="8" w:space="0" w:color="000000"/>
              <w:right w:val="single" w:sz="8" w:space="0" w:color="000000"/>
            </w:tcBorders>
            <w:vAlign w:val="center"/>
          </w:tcPr>
          <w:p w14:paraId="3BEA350B" w14:textId="77777777" w:rsidR="00F70974" w:rsidRPr="00F70974" w:rsidRDefault="00F70974" w:rsidP="001037EC">
            <w:pPr>
              <w:spacing w:after="150"/>
              <w:rPr>
                <w:rFonts w:ascii="Arial" w:hAnsi="Arial" w:cs="Arial"/>
              </w:rPr>
            </w:pPr>
            <w:r w:rsidRPr="00F70974">
              <w:rPr>
                <w:rFonts w:ascii="Arial" w:hAnsi="Arial" w:cs="Arial"/>
                <w:color w:val="000000"/>
              </w:rPr>
              <w:t>4732655.38</w:t>
            </w:r>
          </w:p>
        </w:tc>
      </w:tr>
      <w:tr w:rsidR="00F70974" w:rsidRPr="00F70974" w14:paraId="40BA228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2C040E7" w14:textId="77777777" w:rsidR="00F70974" w:rsidRPr="00F70974" w:rsidRDefault="00F70974" w:rsidP="001037EC">
            <w:pPr>
              <w:spacing w:after="150"/>
              <w:rPr>
                <w:rFonts w:ascii="Arial" w:hAnsi="Arial" w:cs="Arial"/>
              </w:rPr>
            </w:pPr>
            <w:r w:rsidRPr="00F70974">
              <w:rPr>
                <w:rFonts w:ascii="Arial" w:hAnsi="Arial" w:cs="Arial"/>
                <w:b/>
                <w:color w:val="000000"/>
              </w:rPr>
              <w:t>45.</w:t>
            </w:r>
          </w:p>
        </w:tc>
        <w:tc>
          <w:tcPr>
            <w:tcW w:w="2024" w:type="dxa"/>
            <w:tcBorders>
              <w:top w:val="single" w:sz="8" w:space="0" w:color="000000"/>
              <w:left w:val="single" w:sz="8" w:space="0" w:color="000000"/>
              <w:bottom w:val="single" w:sz="8" w:space="0" w:color="000000"/>
              <w:right w:val="single" w:sz="8" w:space="0" w:color="000000"/>
            </w:tcBorders>
            <w:vAlign w:val="center"/>
          </w:tcPr>
          <w:p w14:paraId="7486A3D3" w14:textId="77777777" w:rsidR="00F70974" w:rsidRPr="00F70974" w:rsidRDefault="00F70974" w:rsidP="001037EC">
            <w:pPr>
              <w:spacing w:after="150"/>
              <w:rPr>
                <w:rFonts w:ascii="Arial" w:hAnsi="Arial" w:cs="Arial"/>
              </w:rPr>
            </w:pPr>
            <w:r w:rsidRPr="00F70974">
              <w:rPr>
                <w:rFonts w:ascii="Arial" w:hAnsi="Arial" w:cs="Arial"/>
                <w:color w:val="000000"/>
              </w:rPr>
              <w:t>7608414.64</w:t>
            </w:r>
          </w:p>
        </w:tc>
        <w:tc>
          <w:tcPr>
            <w:tcW w:w="2025" w:type="dxa"/>
            <w:tcBorders>
              <w:top w:val="single" w:sz="8" w:space="0" w:color="000000"/>
              <w:left w:val="single" w:sz="8" w:space="0" w:color="000000"/>
              <w:bottom w:val="single" w:sz="8" w:space="0" w:color="000000"/>
              <w:right w:val="single" w:sz="8" w:space="0" w:color="000000"/>
            </w:tcBorders>
            <w:vAlign w:val="center"/>
          </w:tcPr>
          <w:p w14:paraId="6C47C18C" w14:textId="77777777" w:rsidR="00F70974" w:rsidRPr="00F70974" w:rsidRDefault="00F70974" w:rsidP="001037EC">
            <w:pPr>
              <w:spacing w:after="150"/>
              <w:rPr>
                <w:rFonts w:ascii="Arial" w:hAnsi="Arial" w:cs="Arial"/>
              </w:rPr>
            </w:pPr>
            <w:r w:rsidRPr="00F70974">
              <w:rPr>
                <w:rFonts w:ascii="Arial" w:hAnsi="Arial" w:cs="Arial"/>
                <w:color w:val="000000"/>
              </w:rPr>
              <w:t>4733543.14</w:t>
            </w:r>
          </w:p>
        </w:tc>
        <w:tc>
          <w:tcPr>
            <w:tcW w:w="716" w:type="dxa"/>
            <w:tcBorders>
              <w:top w:val="single" w:sz="8" w:space="0" w:color="000000"/>
              <w:left w:val="single" w:sz="8" w:space="0" w:color="000000"/>
              <w:bottom w:val="single" w:sz="8" w:space="0" w:color="000000"/>
              <w:right w:val="single" w:sz="8" w:space="0" w:color="000000"/>
            </w:tcBorders>
            <w:vAlign w:val="center"/>
          </w:tcPr>
          <w:p w14:paraId="17D90748" w14:textId="77777777" w:rsidR="00F70974" w:rsidRPr="00F70974" w:rsidRDefault="00F70974" w:rsidP="001037EC">
            <w:pPr>
              <w:spacing w:after="150"/>
              <w:rPr>
                <w:rFonts w:ascii="Arial" w:hAnsi="Arial" w:cs="Arial"/>
              </w:rPr>
            </w:pPr>
            <w:r w:rsidRPr="00F70974">
              <w:rPr>
                <w:rFonts w:ascii="Arial" w:hAnsi="Arial" w:cs="Arial"/>
                <w:b/>
                <w:color w:val="000000"/>
              </w:rPr>
              <w:t>230</w:t>
            </w:r>
          </w:p>
        </w:tc>
        <w:tc>
          <w:tcPr>
            <w:tcW w:w="2025" w:type="dxa"/>
            <w:tcBorders>
              <w:top w:val="single" w:sz="8" w:space="0" w:color="000000"/>
              <w:left w:val="single" w:sz="8" w:space="0" w:color="000000"/>
              <w:bottom w:val="single" w:sz="8" w:space="0" w:color="000000"/>
              <w:right w:val="single" w:sz="8" w:space="0" w:color="000000"/>
            </w:tcBorders>
            <w:vAlign w:val="center"/>
          </w:tcPr>
          <w:p w14:paraId="7BF90C86" w14:textId="77777777" w:rsidR="00F70974" w:rsidRPr="00F70974" w:rsidRDefault="00F70974" w:rsidP="001037EC">
            <w:pPr>
              <w:spacing w:after="150"/>
              <w:rPr>
                <w:rFonts w:ascii="Arial" w:hAnsi="Arial" w:cs="Arial"/>
              </w:rPr>
            </w:pPr>
            <w:r w:rsidRPr="00F70974">
              <w:rPr>
                <w:rFonts w:ascii="Arial" w:hAnsi="Arial" w:cs="Arial"/>
                <w:color w:val="000000"/>
              </w:rPr>
              <w:t>7607880.79</w:t>
            </w:r>
          </w:p>
        </w:tc>
        <w:tc>
          <w:tcPr>
            <w:tcW w:w="2025" w:type="dxa"/>
            <w:tcBorders>
              <w:top w:val="single" w:sz="8" w:space="0" w:color="000000"/>
              <w:left w:val="single" w:sz="8" w:space="0" w:color="000000"/>
              <w:bottom w:val="single" w:sz="8" w:space="0" w:color="000000"/>
              <w:right w:val="single" w:sz="8" w:space="0" w:color="000000"/>
            </w:tcBorders>
            <w:vAlign w:val="center"/>
          </w:tcPr>
          <w:p w14:paraId="1C6279CD" w14:textId="77777777" w:rsidR="00F70974" w:rsidRPr="00F70974" w:rsidRDefault="00F70974" w:rsidP="001037EC">
            <w:pPr>
              <w:spacing w:after="150"/>
              <w:rPr>
                <w:rFonts w:ascii="Arial" w:hAnsi="Arial" w:cs="Arial"/>
              </w:rPr>
            </w:pPr>
            <w:r w:rsidRPr="00F70974">
              <w:rPr>
                <w:rFonts w:ascii="Arial" w:hAnsi="Arial" w:cs="Arial"/>
                <w:color w:val="000000"/>
              </w:rPr>
              <w:t>4733484.30</w:t>
            </w:r>
          </w:p>
        </w:tc>
        <w:tc>
          <w:tcPr>
            <w:tcW w:w="717" w:type="dxa"/>
            <w:tcBorders>
              <w:top w:val="single" w:sz="8" w:space="0" w:color="000000"/>
              <w:left w:val="single" w:sz="8" w:space="0" w:color="000000"/>
              <w:bottom w:val="single" w:sz="8" w:space="0" w:color="000000"/>
              <w:right w:val="single" w:sz="8" w:space="0" w:color="000000"/>
            </w:tcBorders>
            <w:vAlign w:val="center"/>
          </w:tcPr>
          <w:p w14:paraId="08E7708A" w14:textId="77777777" w:rsidR="00F70974" w:rsidRPr="00F70974" w:rsidRDefault="00F70974" w:rsidP="001037EC">
            <w:pPr>
              <w:spacing w:after="150"/>
              <w:rPr>
                <w:rFonts w:ascii="Arial" w:hAnsi="Arial" w:cs="Arial"/>
              </w:rPr>
            </w:pPr>
            <w:r w:rsidRPr="00F70974">
              <w:rPr>
                <w:rFonts w:ascii="Arial" w:hAnsi="Arial" w:cs="Arial"/>
                <w:b/>
                <w:color w:val="000000"/>
              </w:rPr>
              <w:t>415</w:t>
            </w:r>
          </w:p>
        </w:tc>
        <w:tc>
          <w:tcPr>
            <w:tcW w:w="2025" w:type="dxa"/>
            <w:tcBorders>
              <w:top w:val="single" w:sz="8" w:space="0" w:color="000000"/>
              <w:left w:val="single" w:sz="8" w:space="0" w:color="000000"/>
              <w:bottom w:val="single" w:sz="8" w:space="0" w:color="000000"/>
              <w:right w:val="single" w:sz="8" w:space="0" w:color="000000"/>
            </w:tcBorders>
            <w:vAlign w:val="center"/>
          </w:tcPr>
          <w:p w14:paraId="31D5010D" w14:textId="77777777" w:rsidR="00F70974" w:rsidRPr="00F70974" w:rsidRDefault="00F70974" w:rsidP="001037EC">
            <w:pPr>
              <w:spacing w:after="150"/>
              <w:rPr>
                <w:rFonts w:ascii="Arial" w:hAnsi="Arial" w:cs="Arial"/>
              </w:rPr>
            </w:pPr>
            <w:r w:rsidRPr="00F70974">
              <w:rPr>
                <w:rFonts w:ascii="Arial" w:hAnsi="Arial" w:cs="Arial"/>
                <w:color w:val="000000"/>
              </w:rPr>
              <w:t>7607079.52</w:t>
            </w:r>
          </w:p>
        </w:tc>
        <w:tc>
          <w:tcPr>
            <w:tcW w:w="2026" w:type="dxa"/>
            <w:tcBorders>
              <w:top w:val="single" w:sz="8" w:space="0" w:color="000000"/>
              <w:left w:val="single" w:sz="8" w:space="0" w:color="000000"/>
              <w:bottom w:val="single" w:sz="8" w:space="0" w:color="000000"/>
              <w:right w:val="single" w:sz="8" w:space="0" w:color="000000"/>
            </w:tcBorders>
            <w:vAlign w:val="center"/>
          </w:tcPr>
          <w:p w14:paraId="53961BED" w14:textId="77777777" w:rsidR="00F70974" w:rsidRPr="00F70974" w:rsidRDefault="00F70974" w:rsidP="001037EC">
            <w:pPr>
              <w:spacing w:after="150"/>
              <w:rPr>
                <w:rFonts w:ascii="Arial" w:hAnsi="Arial" w:cs="Arial"/>
              </w:rPr>
            </w:pPr>
            <w:r w:rsidRPr="00F70974">
              <w:rPr>
                <w:rFonts w:ascii="Arial" w:hAnsi="Arial" w:cs="Arial"/>
                <w:color w:val="000000"/>
              </w:rPr>
              <w:t>4732664.03</w:t>
            </w:r>
          </w:p>
        </w:tc>
      </w:tr>
      <w:tr w:rsidR="00F70974" w:rsidRPr="00F70974" w14:paraId="6EE7C95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FCB36D6" w14:textId="77777777" w:rsidR="00F70974" w:rsidRPr="00F70974" w:rsidRDefault="00F70974" w:rsidP="001037EC">
            <w:pPr>
              <w:spacing w:after="150"/>
              <w:rPr>
                <w:rFonts w:ascii="Arial" w:hAnsi="Arial" w:cs="Arial"/>
              </w:rPr>
            </w:pPr>
            <w:r w:rsidRPr="00F70974">
              <w:rPr>
                <w:rFonts w:ascii="Arial" w:hAnsi="Arial" w:cs="Arial"/>
                <w:b/>
                <w:color w:val="000000"/>
              </w:rPr>
              <w:t>46.</w:t>
            </w:r>
          </w:p>
        </w:tc>
        <w:tc>
          <w:tcPr>
            <w:tcW w:w="2024" w:type="dxa"/>
            <w:tcBorders>
              <w:top w:val="single" w:sz="8" w:space="0" w:color="000000"/>
              <w:left w:val="single" w:sz="8" w:space="0" w:color="000000"/>
              <w:bottom w:val="single" w:sz="8" w:space="0" w:color="000000"/>
              <w:right w:val="single" w:sz="8" w:space="0" w:color="000000"/>
            </w:tcBorders>
            <w:vAlign w:val="center"/>
          </w:tcPr>
          <w:p w14:paraId="72038682" w14:textId="77777777" w:rsidR="00F70974" w:rsidRPr="00F70974" w:rsidRDefault="00F70974" w:rsidP="001037EC">
            <w:pPr>
              <w:spacing w:after="150"/>
              <w:rPr>
                <w:rFonts w:ascii="Arial" w:hAnsi="Arial" w:cs="Arial"/>
              </w:rPr>
            </w:pPr>
            <w:r w:rsidRPr="00F70974">
              <w:rPr>
                <w:rFonts w:ascii="Arial" w:hAnsi="Arial" w:cs="Arial"/>
                <w:color w:val="000000"/>
              </w:rPr>
              <w:t>7608398.74</w:t>
            </w:r>
          </w:p>
        </w:tc>
        <w:tc>
          <w:tcPr>
            <w:tcW w:w="2025" w:type="dxa"/>
            <w:tcBorders>
              <w:top w:val="single" w:sz="8" w:space="0" w:color="000000"/>
              <w:left w:val="single" w:sz="8" w:space="0" w:color="000000"/>
              <w:bottom w:val="single" w:sz="8" w:space="0" w:color="000000"/>
              <w:right w:val="single" w:sz="8" w:space="0" w:color="000000"/>
            </w:tcBorders>
            <w:vAlign w:val="center"/>
          </w:tcPr>
          <w:p w14:paraId="0C4C101B" w14:textId="77777777" w:rsidR="00F70974" w:rsidRPr="00F70974" w:rsidRDefault="00F70974" w:rsidP="001037EC">
            <w:pPr>
              <w:spacing w:after="150"/>
              <w:rPr>
                <w:rFonts w:ascii="Arial" w:hAnsi="Arial" w:cs="Arial"/>
              </w:rPr>
            </w:pPr>
            <w:r w:rsidRPr="00F70974">
              <w:rPr>
                <w:rFonts w:ascii="Arial" w:hAnsi="Arial" w:cs="Arial"/>
                <w:color w:val="000000"/>
              </w:rPr>
              <w:t>4733553.04</w:t>
            </w:r>
          </w:p>
        </w:tc>
        <w:tc>
          <w:tcPr>
            <w:tcW w:w="716" w:type="dxa"/>
            <w:tcBorders>
              <w:top w:val="single" w:sz="8" w:space="0" w:color="000000"/>
              <w:left w:val="single" w:sz="8" w:space="0" w:color="000000"/>
              <w:bottom w:val="single" w:sz="8" w:space="0" w:color="000000"/>
              <w:right w:val="single" w:sz="8" w:space="0" w:color="000000"/>
            </w:tcBorders>
            <w:vAlign w:val="center"/>
          </w:tcPr>
          <w:p w14:paraId="5D129E6B" w14:textId="77777777" w:rsidR="00F70974" w:rsidRPr="00F70974" w:rsidRDefault="00F70974" w:rsidP="001037EC">
            <w:pPr>
              <w:spacing w:after="150"/>
              <w:rPr>
                <w:rFonts w:ascii="Arial" w:hAnsi="Arial" w:cs="Arial"/>
              </w:rPr>
            </w:pPr>
            <w:r w:rsidRPr="00F70974">
              <w:rPr>
                <w:rFonts w:ascii="Arial" w:hAnsi="Arial" w:cs="Arial"/>
                <w:b/>
                <w:color w:val="000000"/>
              </w:rPr>
              <w:t>231</w:t>
            </w:r>
          </w:p>
        </w:tc>
        <w:tc>
          <w:tcPr>
            <w:tcW w:w="2025" w:type="dxa"/>
            <w:tcBorders>
              <w:top w:val="single" w:sz="8" w:space="0" w:color="000000"/>
              <w:left w:val="single" w:sz="8" w:space="0" w:color="000000"/>
              <w:bottom w:val="single" w:sz="8" w:space="0" w:color="000000"/>
              <w:right w:val="single" w:sz="8" w:space="0" w:color="000000"/>
            </w:tcBorders>
            <w:vAlign w:val="center"/>
          </w:tcPr>
          <w:p w14:paraId="2E545B12" w14:textId="77777777" w:rsidR="00F70974" w:rsidRPr="00F70974" w:rsidRDefault="00F70974" w:rsidP="001037EC">
            <w:pPr>
              <w:spacing w:after="150"/>
              <w:rPr>
                <w:rFonts w:ascii="Arial" w:hAnsi="Arial" w:cs="Arial"/>
              </w:rPr>
            </w:pPr>
            <w:r w:rsidRPr="00F70974">
              <w:rPr>
                <w:rFonts w:ascii="Arial" w:hAnsi="Arial" w:cs="Arial"/>
                <w:color w:val="000000"/>
              </w:rPr>
              <w:t>7607869.59</w:t>
            </w:r>
          </w:p>
        </w:tc>
        <w:tc>
          <w:tcPr>
            <w:tcW w:w="2025" w:type="dxa"/>
            <w:tcBorders>
              <w:top w:val="single" w:sz="8" w:space="0" w:color="000000"/>
              <w:left w:val="single" w:sz="8" w:space="0" w:color="000000"/>
              <w:bottom w:val="single" w:sz="8" w:space="0" w:color="000000"/>
              <w:right w:val="single" w:sz="8" w:space="0" w:color="000000"/>
            </w:tcBorders>
            <w:vAlign w:val="center"/>
          </w:tcPr>
          <w:p w14:paraId="7536801A" w14:textId="77777777" w:rsidR="00F70974" w:rsidRPr="00F70974" w:rsidRDefault="00F70974" w:rsidP="001037EC">
            <w:pPr>
              <w:spacing w:after="150"/>
              <w:rPr>
                <w:rFonts w:ascii="Arial" w:hAnsi="Arial" w:cs="Arial"/>
              </w:rPr>
            </w:pPr>
            <w:r w:rsidRPr="00F70974">
              <w:rPr>
                <w:rFonts w:ascii="Arial" w:hAnsi="Arial" w:cs="Arial"/>
                <w:color w:val="000000"/>
              </w:rPr>
              <w:t>4733461.47</w:t>
            </w:r>
          </w:p>
        </w:tc>
        <w:tc>
          <w:tcPr>
            <w:tcW w:w="717" w:type="dxa"/>
            <w:tcBorders>
              <w:top w:val="single" w:sz="8" w:space="0" w:color="000000"/>
              <w:left w:val="single" w:sz="8" w:space="0" w:color="000000"/>
              <w:bottom w:val="single" w:sz="8" w:space="0" w:color="000000"/>
              <w:right w:val="single" w:sz="8" w:space="0" w:color="000000"/>
            </w:tcBorders>
            <w:vAlign w:val="center"/>
          </w:tcPr>
          <w:p w14:paraId="46DD58FC" w14:textId="77777777" w:rsidR="00F70974" w:rsidRPr="00F70974" w:rsidRDefault="00F70974" w:rsidP="001037EC">
            <w:pPr>
              <w:spacing w:after="150"/>
              <w:rPr>
                <w:rFonts w:ascii="Arial" w:hAnsi="Arial" w:cs="Arial"/>
              </w:rPr>
            </w:pPr>
            <w:r w:rsidRPr="00F70974">
              <w:rPr>
                <w:rFonts w:ascii="Arial" w:hAnsi="Arial" w:cs="Arial"/>
                <w:b/>
                <w:color w:val="000000"/>
              </w:rPr>
              <w:t>416</w:t>
            </w:r>
          </w:p>
        </w:tc>
        <w:tc>
          <w:tcPr>
            <w:tcW w:w="2025" w:type="dxa"/>
            <w:tcBorders>
              <w:top w:val="single" w:sz="8" w:space="0" w:color="000000"/>
              <w:left w:val="single" w:sz="8" w:space="0" w:color="000000"/>
              <w:bottom w:val="single" w:sz="8" w:space="0" w:color="000000"/>
              <w:right w:val="single" w:sz="8" w:space="0" w:color="000000"/>
            </w:tcBorders>
            <w:vAlign w:val="center"/>
          </w:tcPr>
          <w:p w14:paraId="34AB98FC" w14:textId="77777777" w:rsidR="00F70974" w:rsidRPr="00F70974" w:rsidRDefault="00F70974" w:rsidP="001037EC">
            <w:pPr>
              <w:spacing w:after="150"/>
              <w:rPr>
                <w:rFonts w:ascii="Arial" w:hAnsi="Arial" w:cs="Arial"/>
              </w:rPr>
            </w:pPr>
            <w:r w:rsidRPr="00F70974">
              <w:rPr>
                <w:rFonts w:ascii="Arial" w:hAnsi="Arial" w:cs="Arial"/>
                <w:color w:val="000000"/>
              </w:rPr>
              <w:t>7607068.85</w:t>
            </w:r>
          </w:p>
        </w:tc>
        <w:tc>
          <w:tcPr>
            <w:tcW w:w="2026" w:type="dxa"/>
            <w:tcBorders>
              <w:top w:val="single" w:sz="8" w:space="0" w:color="000000"/>
              <w:left w:val="single" w:sz="8" w:space="0" w:color="000000"/>
              <w:bottom w:val="single" w:sz="8" w:space="0" w:color="000000"/>
              <w:right w:val="single" w:sz="8" w:space="0" w:color="000000"/>
            </w:tcBorders>
            <w:vAlign w:val="center"/>
          </w:tcPr>
          <w:p w14:paraId="3618C26E" w14:textId="77777777" w:rsidR="00F70974" w:rsidRPr="00F70974" w:rsidRDefault="00F70974" w:rsidP="001037EC">
            <w:pPr>
              <w:spacing w:after="150"/>
              <w:rPr>
                <w:rFonts w:ascii="Arial" w:hAnsi="Arial" w:cs="Arial"/>
              </w:rPr>
            </w:pPr>
            <w:r w:rsidRPr="00F70974">
              <w:rPr>
                <w:rFonts w:ascii="Arial" w:hAnsi="Arial" w:cs="Arial"/>
                <w:color w:val="000000"/>
              </w:rPr>
              <w:t>4732667.20</w:t>
            </w:r>
          </w:p>
        </w:tc>
      </w:tr>
      <w:tr w:rsidR="00F70974" w:rsidRPr="00F70974" w14:paraId="256F44C7"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D248844" w14:textId="77777777" w:rsidR="00F70974" w:rsidRPr="00F70974" w:rsidRDefault="00F70974" w:rsidP="001037EC">
            <w:pPr>
              <w:spacing w:after="150"/>
              <w:rPr>
                <w:rFonts w:ascii="Arial" w:hAnsi="Arial" w:cs="Arial"/>
              </w:rPr>
            </w:pPr>
            <w:r w:rsidRPr="00F70974">
              <w:rPr>
                <w:rFonts w:ascii="Arial" w:hAnsi="Arial" w:cs="Arial"/>
                <w:b/>
                <w:color w:val="000000"/>
              </w:rPr>
              <w:t>47.</w:t>
            </w:r>
          </w:p>
        </w:tc>
        <w:tc>
          <w:tcPr>
            <w:tcW w:w="2024" w:type="dxa"/>
            <w:tcBorders>
              <w:top w:val="single" w:sz="8" w:space="0" w:color="000000"/>
              <w:left w:val="single" w:sz="8" w:space="0" w:color="000000"/>
              <w:bottom w:val="single" w:sz="8" w:space="0" w:color="000000"/>
              <w:right w:val="single" w:sz="8" w:space="0" w:color="000000"/>
            </w:tcBorders>
            <w:vAlign w:val="center"/>
          </w:tcPr>
          <w:p w14:paraId="0D8C7B3D" w14:textId="77777777" w:rsidR="00F70974" w:rsidRPr="00F70974" w:rsidRDefault="00F70974" w:rsidP="001037EC">
            <w:pPr>
              <w:spacing w:after="150"/>
              <w:rPr>
                <w:rFonts w:ascii="Arial" w:hAnsi="Arial" w:cs="Arial"/>
              </w:rPr>
            </w:pPr>
            <w:r w:rsidRPr="00F70974">
              <w:rPr>
                <w:rFonts w:ascii="Arial" w:hAnsi="Arial" w:cs="Arial"/>
                <w:color w:val="000000"/>
              </w:rPr>
              <w:t>7608386.08</w:t>
            </w:r>
          </w:p>
        </w:tc>
        <w:tc>
          <w:tcPr>
            <w:tcW w:w="2025" w:type="dxa"/>
            <w:tcBorders>
              <w:top w:val="single" w:sz="8" w:space="0" w:color="000000"/>
              <w:left w:val="single" w:sz="8" w:space="0" w:color="000000"/>
              <w:bottom w:val="single" w:sz="8" w:space="0" w:color="000000"/>
              <w:right w:val="single" w:sz="8" w:space="0" w:color="000000"/>
            </w:tcBorders>
            <w:vAlign w:val="center"/>
          </w:tcPr>
          <w:p w14:paraId="6160812A" w14:textId="77777777" w:rsidR="00F70974" w:rsidRPr="00F70974" w:rsidRDefault="00F70974" w:rsidP="001037EC">
            <w:pPr>
              <w:spacing w:after="150"/>
              <w:rPr>
                <w:rFonts w:ascii="Arial" w:hAnsi="Arial" w:cs="Arial"/>
              </w:rPr>
            </w:pPr>
            <w:r w:rsidRPr="00F70974">
              <w:rPr>
                <w:rFonts w:ascii="Arial" w:hAnsi="Arial" w:cs="Arial"/>
                <w:color w:val="000000"/>
              </w:rPr>
              <w:t>4733563.65</w:t>
            </w:r>
          </w:p>
        </w:tc>
        <w:tc>
          <w:tcPr>
            <w:tcW w:w="716" w:type="dxa"/>
            <w:tcBorders>
              <w:top w:val="single" w:sz="8" w:space="0" w:color="000000"/>
              <w:left w:val="single" w:sz="8" w:space="0" w:color="000000"/>
              <w:bottom w:val="single" w:sz="8" w:space="0" w:color="000000"/>
              <w:right w:val="single" w:sz="8" w:space="0" w:color="000000"/>
            </w:tcBorders>
            <w:vAlign w:val="center"/>
          </w:tcPr>
          <w:p w14:paraId="4E481654" w14:textId="77777777" w:rsidR="00F70974" w:rsidRPr="00F70974" w:rsidRDefault="00F70974" w:rsidP="001037EC">
            <w:pPr>
              <w:spacing w:after="150"/>
              <w:rPr>
                <w:rFonts w:ascii="Arial" w:hAnsi="Arial" w:cs="Arial"/>
              </w:rPr>
            </w:pPr>
            <w:r w:rsidRPr="00F70974">
              <w:rPr>
                <w:rFonts w:ascii="Arial" w:hAnsi="Arial" w:cs="Arial"/>
                <w:b/>
                <w:color w:val="000000"/>
              </w:rPr>
              <w:t>232</w:t>
            </w:r>
          </w:p>
        </w:tc>
        <w:tc>
          <w:tcPr>
            <w:tcW w:w="2025" w:type="dxa"/>
            <w:tcBorders>
              <w:top w:val="single" w:sz="8" w:space="0" w:color="000000"/>
              <w:left w:val="single" w:sz="8" w:space="0" w:color="000000"/>
              <w:bottom w:val="single" w:sz="8" w:space="0" w:color="000000"/>
              <w:right w:val="single" w:sz="8" w:space="0" w:color="000000"/>
            </w:tcBorders>
            <w:vAlign w:val="center"/>
          </w:tcPr>
          <w:p w14:paraId="3E8D67D6" w14:textId="77777777" w:rsidR="00F70974" w:rsidRPr="00F70974" w:rsidRDefault="00F70974" w:rsidP="001037EC">
            <w:pPr>
              <w:spacing w:after="150"/>
              <w:rPr>
                <w:rFonts w:ascii="Arial" w:hAnsi="Arial" w:cs="Arial"/>
              </w:rPr>
            </w:pPr>
            <w:r w:rsidRPr="00F70974">
              <w:rPr>
                <w:rFonts w:ascii="Arial" w:hAnsi="Arial" w:cs="Arial"/>
                <w:color w:val="000000"/>
              </w:rPr>
              <w:t>7607882.01</w:t>
            </w:r>
          </w:p>
        </w:tc>
        <w:tc>
          <w:tcPr>
            <w:tcW w:w="2025" w:type="dxa"/>
            <w:tcBorders>
              <w:top w:val="single" w:sz="8" w:space="0" w:color="000000"/>
              <w:left w:val="single" w:sz="8" w:space="0" w:color="000000"/>
              <w:bottom w:val="single" w:sz="8" w:space="0" w:color="000000"/>
              <w:right w:val="single" w:sz="8" w:space="0" w:color="000000"/>
            </w:tcBorders>
            <w:vAlign w:val="center"/>
          </w:tcPr>
          <w:p w14:paraId="51D555FB" w14:textId="77777777" w:rsidR="00F70974" w:rsidRPr="00F70974" w:rsidRDefault="00F70974" w:rsidP="001037EC">
            <w:pPr>
              <w:spacing w:after="150"/>
              <w:rPr>
                <w:rFonts w:ascii="Arial" w:hAnsi="Arial" w:cs="Arial"/>
              </w:rPr>
            </w:pPr>
            <w:r w:rsidRPr="00F70974">
              <w:rPr>
                <w:rFonts w:ascii="Arial" w:hAnsi="Arial" w:cs="Arial"/>
                <w:color w:val="000000"/>
              </w:rPr>
              <w:t>4733451.93</w:t>
            </w:r>
          </w:p>
        </w:tc>
        <w:tc>
          <w:tcPr>
            <w:tcW w:w="717" w:type="dxa"/>
            <w:tcBorders>
              <w:top w:val="single" w:sz="8" w:space="0" w:color="000000"/>
              <w:left w:val="single" w:sz="8" w:space="0" w:color="000000"/>
              <w:bottom w:val="single" w:sz="8" w:space="0" w:color="000000"/>
              <w:right w:val="single" w:sz="8" w:space="0" w:color="000000"/>
            </w:tcBorders>
            <w:vAlign w:val="center"/>
          </w:tcPr>
          <w:p w14:paraId="005064D7" w14:textId="77777777" w:rsidR="00F70974" w:rsidRPr="00F70974" w:rsidRDefault="00F70974" w:rsidP="001037EC">
            <w:pPr>
              <w:spacing w:after="150"/>
              <w:rPr>
                <w:rFonts w:ascii="Arial" w:hAnsi="Arial" w:cs="Arial"/>
              </w:rPr>
            </w:pPr>
            <w:r w:rsidRPr="00F70974">
              <w:rPr>
                <w:rFonts w:ascii="Arial" w:hAnsi="Arial" w:cs="Arial"/>
                <w:b/>
                <w:color w:val="000000"/>
              </w:rPr>
              <w:t>417</w:t>
            </w:r>
          </w:p>
        </w:tc>
        <w:tc>
          <w:tcPr>
            <w:tcW w:w="2025" w:type="dxa"/>
            <w:tcBorders>
              <w:top w:val="single" w:sz="8" w:space="0" w:color="000000"/>
              <w:left w:val="single" w:sz="8" w:space="0" w:color="000000"/>
              <w:bottom w:val="single" w:sz="8" w:space="0" w:color="000000"/>
              <w:right w:val="single" w:sz="8" w:space="0" w:color="000000"/>
            </w:tcBorders>
            <w:vAlign w:val="center"/>
          </w:tcPr>
          <w:p w14:paraId="273939BD" w14:textId="77777777" w:rsidR="00F70974" w:rsidRPr="00F70974" w:rsidRDefault="00F70974" w:rsidP="001037EC">
            <w:pPr>
              <w:spacing w:after="150"/>
              <w:rPr>
                <w:rFonts w:ascii="Arial" w:hAnsi="Arial" w:cs="Arial"/>
              </w:rPr>
            </w:pPr>
            <w:r w:rsidRPr="00F70974">
              <w:rPr>
                <w:rFonts w:ascii="Arial" w:hAnsi="Arial" w:cs="Arial"/>
                <w:color w:val="000000"/>
              </w:rPr>
              <w:t>7607022.38</w:t>
            </w:r>
          </w:p>
        </w:tc>
        <w:tc>
          <w:tcPr>
            <w:tcW w:w="2026" w:type="dxa"/>
            <w:tcBorders>
              <w:top w:val="single" w:sz="8" w:space="0" w:color="000000"/>
              <w:left w:val="single" w:sz="8" w:space="0" w:color="000000"/>
              <w:bottom w:val="single" w:sz="8" w:space="0" w:color="000000"/>
              <w:right w:val="single" w:sz="8" w:space="0" w:color="000000"/>
            </w:tcBorders>
            <w:vAlign w:val="center"/>
          </w:tcPr>
          <w:p w14:paraId="5968D2E3" w14:textId="77777777" w:rsidR="00F70974" w:rsidRPr="00F70974" w:rsidRDefault="00F70974" w:rsidP="001037EC">
            <w:pPr>
              <w:spacing w:after="150"/>
              <w:rPr>
                <w:rFonts w:ascii="Arial" w:hAnsi="Arial" w:cs="Arial"/>
              </w:rPr>
            </w:pPr>
            <w:r w:rsidRPr="00F70974">
              <w:rPr>
                <w:rFonts w:ascii="Arial" w:hAnsi="Arial" w:cs="Arial"/>
                <w:color w:val="000000"/>
              </w:rPr>
              <w:t>4732667.20</w:t>
            </w:r>
          </w:p>
        </w:tc>
      </w:tr>
      <w:tr w:rsidR="00F70974" w:rsidRPr="00F70974" w14:paraId="1B04FB2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8AE58DD" w14:textId="77777777" w:rsidR="00F70974" w:rsidRPr="00F70974" w:rsidRDefault="00F70974" w:rsidP="001037EC">
            <w:pPr>
              <w:spacing w:after="150"/>
              <w:rPr>
                <w:rFonts w:ascii="Arial" w:hAnsi="Arial" w:cs="Arial"/>
              </w:rPr>
            </w:pPr>
            <w:r w:rsidRPr="00F70974">
              <w:rPr>
                <w:rFonts w:ascii="Arial" w:hAnsi="Arial" w:cs="Arial"/>
                <w:b/>
                <w:color w:val="000000"/>
              </w:rPr>
              <w:t>48.</w:t>
            </w:r>
          </w:p>
        </w:tc>
        <w:tc>
          <w:tcPr>
            <w:tcW w:w="2024" w:type="dxa"/>
            <w:tcBorders>
              <w:top w:val="single" w:sz="8" w:space="0" w:color="000000"/>
              <w:left w:val="single" w:sz="8" w:space="0" w:color="000000"/>
              <w:bottom w:val="single" w:sz="8" w:space="0" w:color="000000"/>
              <w:right w:val="single" w:sz="8" w:space="0" w:color="000000"/>
            </w:tcBorders>
            <w:vAlign w:val="center"/>
          </w:tcPr>
          <w:p w14:paraId="1393F692" w14:textId="77777777" w:rsidR="00F70974" w:rsidRPr="00F70974" w:rsidRDefault="00F70974" w:rsidP="001037EC">
            <w:pPr>
              <w:spacing w:after="150"/>
              <w:rPr>
                <w:rFonts w:ascii="Arial" w:hAnsi="Arial" w:cs="Arial"/>
              </w:rPr>
            </w:pPr>
            <w:r w:rsidRPr="00F70974">
              <w:rPr>
                <w:rFonts w:ascii="Arial" w:hAnsi="Arial" w:cs="Arial"/>
                <w:color w:val="000000"/>
              </w:rPr>
              <w:t>7608373.99</w:t>
            </w:r>
          </w:p>
        </w:tc>
        <w:tc>
          <w:tcPr>
            <w:tcW w:w="2025" w:type="dxa"/>
            <w:tcBorders>
              <w:top w:val="single" w:sz="8" w:space="0" w:color="000000"/>
              <w:left w:val="single" w:sz="8" w:space="0" w:color="000000"/>
              <w:bottom w:val="single" w:sz="8" w:space="0" w:color="000000"/>
              <w:right w:val="single" w:sz="8" w:space="0" w:color="000000"/>
            </w:tcBorders>
            <w:vAlign w:val="center"/>
          </w:tcPr>
          <w:p w14:paraId="2E67022D" w14:textId="77777777" w:rsidR="00F70974" w:rsidRPr="00F70974" w:rsidRDefault="00F70974" w:rsidP="001037EC">
            <w:pPr>
              <w:spacing w:after="150"/>
              <w:rPr>
                <w:rFonts w:ascii="Arial" w:hAnsi="Arial" w:cs="Arial"/>
              </w:rPr>
            </w:pPr>
            <w:r w:rsidRPr="00F70974">
              <w:rPr>
                <w:rFonts w:ascii="Arial" w:hAnsi="Arial" w:cs="Arial"/>
                <w:color w:val="000000"/>
              </w:rPr>
              <w:t>4733576.33</w:t>
            </w:r>
          </w:p>
        </w:tc>
        <w:tc>
          <w:tcPr>
            <w:tcW w:w="716" w:type="dxa"/>
            <w:tcBorders>
              <w:top w:val="single" w:sz="8" w:space="0" w:color="000000"/>
              <w:left w:val="single" w:sz="8" w:space="0" w:color="000000"/>
              <w:bottom w:val="single" w:sz="8" w:space="0" w:color="000000"/>
              <w:right w:val="single" w:sz="8" w:space="0" w:color="000000"/>
            </w:tcBorders>
            <w:vAlign w:val="center"/>
          </w:tcPr>
          <w:p w14:paraId="40CB4899" w14:textId="77777777" w:rsidR="00F70974" w:rsidRPr="00F70974" w:rsidRDefault="00F70974" w:rsidP="001037EC">
            <w:pPr>
              <w:spacing w:after="150"/>
              <w:rPr>
                <w:rFonts w:ascii="Arial" w:hAnsi="Arial" w:cs="Arial"/>
              </w:rPr>
            </w:pPr>
            <w:r w:rsidRPr="00F70974">
              <w:rPr>
                <w:rFonts w:ascii="Arial" w:hAnsi="Arial" w:cs="Arial"/>
                <w:b/>
                <w:color w:val="000000"/>
              </w:rPr>
              <w:t>233</w:t>
            </w:r>
          </w:p>
        </w:tc>
        <w:tc>
          <w:tcPr>
            <w:tcW w:w="2025" w:type="dxa"/>
            <w:tcBorders>
              <w:top w:val="single" w:sz="8" w:space="0" w:color="000000"/>
              <w:left w:val="single" w:sz="8" w:space="0" w:color="000000"/>
              <w:bottom w:val="single" w:sz="8" w:space="0" w:color="000000"/>
              <w:right w:val="single" w:sz="8" w:space="0" w:color="000000"/>
            </w:tcBorders>
            <w:vAlign w:val="center"/>
          </w:tcPr>
          <w:p w14:paraId="51ACDDAA" w14:textId="77777777" w:rsidR="00F70974" w:rsidRPr="00F70974" w:rsidRDefault="00F70974" w:rsidP="001037EC">
            <w:pPr>
              <w:spacing w:after="150"/>
              <w:rPr>
                <w:rFonts w:ascii="Arial" w:hAnsi="Arial" w:cs="Arial"/>
              </w:rPr>
            </w:pPr>
            <w:r w:rsidRPr="00F70974">
              <w:rPr>
                <w:rFonts w:ascii="Arial" w:hAnsi="Arial" w:cs="Arial"/>
                <w:color w:val="000000"/>
              </w:rPr>
              <w:t>7607874.31</w:t>
            </w:r>
          </w:p>
        </w:tc>
        <w:tc>
          <w:tcPr>
            <w:tcW w:w="2025" w:type="dxa"/>
            <w:tcBorders>
              <w:top w:val="single" w:sz="8" w:space="0" w:color="000000"/>
              <w:left w:val="single" w:sz="8" w:space="0" w:color="000000"/>
              <w:bottom w:val="single" w:sz="8" w:space="0" w:color="000000"/>
              <w:right w:val="single" w:sz="8" w:space="0" w:color="000000"/>
            </w:tcBorders>
            <w:vAlign w:val="center"/>
          </w:tcPr>
          <w:p w14:paraId="6FC0928E" w14:textId="77777777" w:rsidR="00F70974" w:rsidRPr="00F70974" w:rsidRDefault="00F70974" w:rsidP="001037EC">
            <w:pPr>
              <w:spacing w:after="150"/>
              <w:rPr>
                <w:rFonts w:ascii="Arial" w:hAnsi="Arial" w:cs="Arial"/>
              </w:rPr>
            </w:pPr>
            <w:r w:rsidRPr="00F70974">
              <w:rPr>
                <w:rFonts w:ascii="Arial" w:hAnsi="Arial" w:cs="Arial"/>
                <w:color w:val="000000"/>
              </w:rPr>
              <w:t>4733440.82</w:t>
            </w:r>
          </w:p>
        </w:tc>
        <w:tc>
          <w:tcPr>
            <w:tcW w:w="717" w:type="dxa"/>
            <w:tcBorders>
              <w:top w:val="single" w:sz="8" w:space="0" w:color="000000"/>
              <w:left w:val="single" w:sz="8" w:space="0" w:color="000000"/>
              <w:bottom w:val="single" w:sz="8" w:space="0" w:color="000000"/>
              <w:right w:val="single" w:sz="8" w:space="0" w:color="000000"/>
            </w:tcBorders>
            <w:vAlign w:val="center"/>
          </w:tcPr>
          <w:p w14:paraId="49C33C95" w14:textId="77777777" w:rsidR="00F70974" w:rsidRPr="00F70974" w:rsidRDefault="00F70974" w:rsidP="001037EC">
            <w:pPr>
              <w:spacing w:after="150"/>
              <w:rPr>
                <w:rFonts w:ascii="Arial" w:hAnsi="Arial" w:cs="Arial"/>
              </w:rPr>
            </w:pPr>
            <w:r w:rsidRPr="00F70974">
              <w:rPr>
                <w:rFonts w:ascii="Arial" w:hAnsi="Arial" w:cs="Arial"/>
                <w:b/>
                <w:color w:val="000000"/>
              </w:rPr>
              <w:t>418</w:t>
            </w:r>
          </w:p>
        </w:tc>
        <w:tc>
          <w:tcPr>
            <w:tcW w:w="2025" w:type="dxa"/>
            <w:tcBorders>
              <w:top w:val="single" w:sz="8" w:space="0" w:color="000000"/>
              <w:left w:val="single" w:sz="8" w:space="0" w:color="000000"/>
              <w:bottom w:val="single" w:sz="8" w:space="0" w:color="000000"/>
              <w:right w:val="single" w:sz="8" w:space="0" w:color="000000"/>
            </w:tcBorders>
            <w:vAlign w:val="center"/>
          </w:tcPr>
          <w:p w14:paraId="61F808A7" w14:textId="77777777" w:rsidR="00F70974" w:rsidRPr="00F70974" w:rsidRDefault="00F70974" w:rsidP="001037EC">
            <w:pPr>
              <w:spacing w:after="150"/>
              <w:rPr>
                <w:rFonts w:ascii="Arial" w:hAnsi="Arial" w:cs="Arial"/>
              </w:rPr>
            </w:pPr>
            <w:r w:rsidRPr="00F70974">
              <w:rPr>
                <w:rFonts w:ascii="Arial" w:hAnsi="Arial" w:cs="Arial"/>
                <w:color w:val="000000"/>
              </w:rPr>
              <w:t>7607007.31</w:t>
            </w:r>
          </w:p>
        </w:tc>
        <w:tc>
          <w:tcPr>
            <w:tcW w:w="2026" w:type="dxa"/>
            <w:tcBorders>
              <w:top w:val="single" w:sz="8" w:space="0" w:color="000000"/>
              <w:left w:val="single" w:sz="8" w:space="0" w:color="000000"/>
              <w:bottom w:val="single" w:sz="8" w:space="0" w:color="000000"/>
              <w:right w:val="single" w:sz="8" w:space="0" w:color="000000"/>
            </w:tcBorders>
            <w:vAlign w:val="center"/>
          </w:tcPr>
          <w:p w14:paraId="0370D76C" w14:textId="77777777" w:rsidR="00F70974" w:rsidRPr="00F70974" w:rsidRDefault="00F70974" w:rsidP="001037EC">
            <w:pPr>
              <w:spacing w:after="150"/>
              <w:rPr>
                <w:rFonts w:ascii="Arial" w:hAnsi="Arial" w:cs="Arial"/>
              </w:rPr>
            </w:pPr>
            <w:r w:rsidRPr="00F70974">
              <w:rPr>
                <w:rFonts w:ascii="Arial" w:hAnsi="Arial" w:cs="Arial"/>
                <w:color w:val="000000"/>
              </w:rPr>
              <w:t>4732672.25</w:t>
            </w:r>
          </w:p>
        </w:tc>
      </w:tr>
      <w:tr w:rsidR="00F70974" w:rsidRPr="00F70974" w14:paraId="7CF1E4D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9244530" w14:textId="77777777" w:rsidR="00F70974" w:rsidRPr="00F70974" w:rsidRDefault="00F70974" w:rsidP="001037EC">
            <w:pPr>
              <w:spacing w:after="150"/>
              <w:rPr>
                <w:rFonts w:ascii="Arial" w:hAnsi="Arial" w:cs="Arial"/>
              </w:rPr>
            </w:pPr>
            <w:r w:rsidRPr="00F70974">
              <w:rPr>
                <w:rFonts w:ascii="Arial" w:hAnsi="Arial" w:cs="Arial"/>
                <w:b/>
                <w:color w:val="000000"/>
              </w:rPr>
              <w:t>49.</w:t>
            </w:r>
          </w:p>
        </w:tc>
        <w:tc>
          <w:tcPr>
            <w:tcW w:w="2024" w:type="dxa"/>
            <w:tcBorders>
              <w:top w:val="single" w:sz="8" w:space="0" w:color="000000"/>
              <w:left w:val="single" w:sz="8" w:space="0" w:color="000000"/>
              <w:bottom w:val="single" w:sz="8" w:space="0" w:color="000000"/>
              <w:right w:val="single" w:sz="8" w:space="0" w:color="000000"/>
            </w:tcBorders>
            <w:vAlign w:val="center"/>
          </w:tcPr>
          <w:p w14:paraId="6F7F0E7D" w14:textId="77777777" w:rsidR="00F70974" w:rsidRPr="00F70974" w:rsidRDefault="00F70974" w:rsidP="001037EC">
            <w:pPr>
              <w:spacing w:after="150"/>
              <w:rPr>
                <w:rFonts w:ascii="Arial" w:hAnsi="Arial" w:cs="Arial"/>
              </w:rPr>
            </w:pPr>
            <w:r w:rsidRPr="00F70974">
              <w:rPr>
                <w:rFonts w:ascii="Arial" w:hAnsi="Arial" w:cs="Arial"/>
                <w:color w:val="000000"/>
              </w:rPr>
              <w:t>7608361.89</w:t>
            </w:r>
          </w:p>
        </w:tc>
        <w:tc>
          <w:tcPr>
            <w:tcW w:w="2025" w:type="dxa"/>
            <w:tcBorders>
              <w:top w:val="single" w:sz="8" w:space="0" w:color="000000"/>
              <w:left w:val="single" w:sz="8" w:space="0" w:color="000000"/>
              <w:bottom w:val="single" w:sz="8" w:space="0" w:color="000000"/>
              <w:right w:val="single" w:sz="8" w:space="0" w:color="000000"/>
            </w:tcBorders>
            <w:vAlign w:val="center"/>
          </w:tcPr>
          <w:p w14:paraId="785BB942" w14:textId="77777777" w:rsidR="00F70974" w:rsidRPr="00F70974" w:rsidRDefault="00F70974" w:rsidP="001037EC">
            <w:pPr>
              <w:spacing w:after="150"/>
              <w:rPr>
                <w:rFonts w:ascii="Arial" w:hAnsi="Arial" w:cs="Arial"/>
              </w:rPr>
            </w:pPr>
            <w:r w:rsidRPr="00F70974">
              <w:rPr>
                <w:rFonts w:ascii="Arial" w:hAnsi="Arial" w:cs="Arial"/>
                <w:color w:val="000000"/>
              </w:rPr>
              <w:t>4733589.01</w:t>
            </w:r>
          </w:p>
        </w:tc>
        <w:tc>
          <w:tcPr>
            <w:tcW w:w="716" w:type="dxa"/>
            <w:tcBorders>
              <w:top w:val="single" w:sz="8" w:space="0" w:color="000000"/>
              <w:left w:val="single" w:sz="8" w:space="0" w:color="000000"/>
              <w:bottom w:val="single" w:sz="8" w:space="0" w:color="000000"/>
              <w:right w:val="single" w:sz="8" w:space="0" w:color="000000"/>
            </w:tcBorders>
            <w:vAlign w:val="center"/>
          </w:tcPr>
          <w:p w14:paraId="71DF0FE3" w14:textId="77777777" w:rsidR="00F70974" w:rsidRPr="00F70974" w:rsidRDefault="00F70974" w:rsidP="001037EC">
            <w:pPr>
              <w:spacing w:after="150"/>
              <w:rPr>
                <w:rFonts w:ascii="Arial" w:hAnsi="Arial" w:cs="Arial"/>
              </w:rPr>
            </w:pPr>
            <w:r w:rsidRPr="00F70974">
              <w:rPr>
                <w:rFonts w:ascii="Arial" w:hAnsi="Arial" w:cs="Arial"/>
                <w:b/>
                <w:color w:val="000000"/>
              </w:rPr>
              <w:t>234</w:t>
            </w:r>
          </w:p>
        </w:tc>
        <w:tc>
          <w:tcPr>
            <w:tcW w:w="2025" w:type="dxa"/>
            <w:tcBorders>
              <w:top w:val="single" w:sz="8" w:space="0" w:color="000000"/>
              <w:left w:val="single" w:sz="8" w:space="0" w:color="000000"/>
              <w:bottom w:val="single" w:sz="8" w:space="0" w:color="000000"/>
              <w:right w:val="single" w:sz="8" w:space="0" w:color="000000"/>
            </w:tcBorders>
            <w:vAlign w:val="center"/>
          </w:tcPr>
          <w:p w14:paraId="15715B7F" w14:textId="77777777" w:rsidR="00F70974" w:rsidRPr="00F70974" w:rsidRDefault="00F70974" w:rsidP="001037EC">
            <w:pPr>
              <w:spacing w:after="150"/>
              <w:rPr>
                <w:rFonts w:ascii="Arial" w:hAnsi="Arial" w:cs="Arial"/>
              </w:rPr>
            </w:pPr>
            <w:r w:rsidRPr="00F70974">
              <w:rPr>
                <w:rFonts w:ascii="Arial" w:hAnsi="Arial" w:cs="Arial"/>
                <w:color w:val="000000"/>
              </w:rPr>
              <w:t>7607862.76</w:t>
            </w:r>
          </w:p>
        </w:tc>
        <w:tc>
          <w:tcPr>
            <w:tcW w:w="2025" w:type="dxa"/>
            <w:tcBorders>
              <w:top w:val="single" w:sz="8" w:space="0" w:color="000000"/>
              <w:left w:val="single" w:sz="8" w:space="0" w:color="000000"/>
              <w:bottom w:val="single" w:sz="8" w:space="0" w:color="000000"/>
              <w:right w:val="single" w:sz="8" w:space="0" w:color="000000"/>
            </w:tcBorders>
            <w:vAlign w:val="center"/>
          </w:tcPr>
          <w:p w14:paraId="38CFDD7F" w14:textId="77777777" w:rsidR="00F70974" w:rsidRPr="00F70974" w:rsidRDefault="00F70974" w:rsidP="001037EC">
            <w:pPr>
              <w:spacing w:after="150"/>
              <w:rPr>
                <w:rFonts w:ascii="Arial" w:hAnsi="Arial" w:cs="Arial"/>
              </w:rPr>
            </w:pPr>
            <w:r w:rsidRPr="00F70974">
              <w:rPr>
                <w:rFonts w:ascii="Arial" w:hAnsi="Arial" w:cs="Arial"/>
                <w:color w:val="000000"/>
              </w:rPr>
              <w:t>4733424.24</w:t>
            </w:r>
          </w:p>
        </w:tc>
        <w:tc>
          <w:tcPr>
            <w:tcW w:w="717" w:type="dxa"/>
            <w:tcBorders>
              <w:top w:val="single" w:sz="8" w:space="0" w:color="000000"/>
              <w:left w:val="single" w:sz="8" w:space="0" w:color="000000"/>
              <w:bottom w:val="single" w:sz="8" w:space="0" w:color="000000"/>
              <w:right w:val="single" w:sz="8" w:space="0" w:color="000000"/>
            </w:tcBorders>
            <w:vAlign w:val="center"/>
          </w:tcPr>
          <w:p w14:paraId="19711A1F" w14:textId="77777777" w:rsidR="00F70974" w:rsidRPr="00F70974" w:rsidRDefault="00F70974" w:rsidP="001037EC">
            <w:pPr>
              <w:spacing w:after="150"/>
              <w:rPr>
                <w:rFonts w:ascii="Arial" w:hAnsi="Arial" w:cs="Arial"/>
              </w:rPr>
            </w:pPr>
            <w:r w:rsidRPr="00F70974">
              <w:rPr>
                <w:rFonts w:ascii="Arial" w:hAnsi="Arial" w:cs="Arial"/>
                <w:b/>
                <w:color w:val="000000"/>
              </w:rPr>
              <w:t>419</w:t>
            </w:r>
          </w:p>
        </w:tc>
        <w:tc>
          <w:tcPr>
            <w:tcW w:w="2025" w:type="dxa"/>
            <w:tcBorders>
              <w:top w:val="single" w:sz="8" w:space="0" w:color="000000"/>
              <w:left w:val="single" w:sz="8" w:space="0" w:color="000000"/>
              <w:bottom w:val="single" w:sz="8" w:space="0" w:color="000000"/>
              <w:right w:val="single" w:sz="8" w:space="0" w:color="000000"/>
            </w:tcBorders>
            <w:vAlign w:val="center"/>
          </w:tcPr>
          <w:p w14:paraId="2303C798" w14:textId="77777777" w:rsidR="00F70974" w:rsidRPr="00F70974" w:rsidRDefault="00F70974" w:rsidP="001037EC">
            <w:pPr>
              <w:spacing w:after="150"/>
              <w:rPr>
                <w:rFonts w:ascii="Arial" w:hAnsi="Arial" w:cs="Arial"/>
              </w:rPr>
            </w:pPr>
            <w:r w:rsidRPr="00F70974">
              <w:rPr>
                <w:rFonts w:ascii="Arial" w:hAnsi="Arial" w:cs="Arial"/>
                <w:color w:val="000000"/>
              </w:rPr>
              <w:t>7607003.75</w:t>
            </w:r>
          </w:p>
        </w:tc>
        <w:tc>
          <w:tcPr>
            <w:tcW w:w="2026" w:type="dxa"/>
            <w:tcBorders>
              <w:top w:val="single" w:sz="8" w:space="0" w:color="000000"/>
              <w:left w:val="single" w:sz="8" w:space="0" w:color="000000"/>
              <w:bottom w:val="single" w:sz="8" w:space="0" w:color="000000"/>
              <w:right w:val="single" w:sz="8" w:space="0" w:color="000000"/>
            </w:tcBorders>
            <w:vAlign w:val="center"/>
          </w:tcPr>
          <w:p w14:paraId="630CCBC3" w14:textId="77777777" w:rsidR="00F70974" w:rsidRPr="00F70974" w:rsidRDefault="00F70974" w:rsidP="001037EC">
            <w:pPr>
              <w:spacing w:after="150"/>
              <w:rPr>
                <w:rFonts w:ascii="Arial" w:hAnsi="Arial" w:cs="Arial"/>
              </w:rPr>
            </w:pPr>
            <w:r w:rsidRPr="00F70974">
              <w:rPr>
                <w:rFonts w:ascii="Arial" w:hAnsi="Arial" w:cs="Arial"/>
                <w:color w:val="000000"/>
              </w:rPr>
              <w:t>4732671.50</w:t>
            </w:r>
          </w:p>
        </w:tc>
      </w:tr>
      <w:tr w:rsidR="00F70974" w:rsidRPr="00F70974" w14:paraId="33A94505"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6E5B0C6" w14:textId="77777777" w:rsidR="00F70974" w:rsidRPr="00F70974" w:rsidRDefault="00F70974" w:rsidP="001037EC">
            <w:pPr>
              <w:spacing w:after="150"/>
              <w:rPr>
                <w:rFonts w:ascii="Arial" w:hAnsi="Arial" w:cs="Arial"/>
              </w:rPr>
            </w:pPr>
            <w:r w:rsidRPr="00F70974">
              <w:rPr>
                <w:rFonts w:ascii="Arial" w:hAnsi="Arial" w:cs="Arial"/>
                <w:b/>
                <w:color w:val="000000"/>
              </w:rPr>
              <w:t>50.</w:t>
            </w:r>
          </w:p>
        </w:tc>
        <w:tc>
          <w:tcPr>
            <w:tcW w:w="2024" w:type="dxa"/>
            <w:tcBorders>
              <w:top w:val="single" w:sz="8" w:space="0" w:color="000000"/>
              <w:left w:val="single" w:sz="8" w:space="0" w:color="000000"/>
              <w:bottom w:val="single" w:sz="8" w:space="0" w:color="000000"/>
              <w:right w:val="single" w:sz="8" w:space="0" w:color="000000"/>
            </w:tcBorders>
            <w:vAlign w:val="center"/>
          </w:tcPr>
          <w:p w14:paraId="14BB88A7" w14:textId="77777777" w:rsidR="00F70974" w:rsidRPr="00F70974" w:rsidRDefault="00F70974" w:rsidP="001037EC">
            <w:pPr>
              <w:spacing w:after="150"/>
              <w:rPr>
                <w:rFonts w:ascii="Arial" w:hAnsi="Arial" w:cs="Arial"/>
              </w:rPr>
            </w:pPr>
            <w:r w:rsidRPr="00F70974">
              <w:rPr>
                <w:rFonts w:ascii="Arial" w:hAnsi="Arial" w:cs="Arial"/>
                <w:color w:val="000000"/>
              </w:rPr>
              <w:t>7608349.47</w:t>
            </w:r>
          </w:p>
        </w:tc>
        <w:tc>
          <w:tcPr>
            <w:tcW w:w="2025" w:type="dxa"/>
            <w:tcBorders>
              <w:top w:val="single" w:sz="8" w:space="0" w:color="000000"/>
              <w:left w:val="single" w:sz="8" w:space="0" w:color="000000"/>
              <w:bottom w:val="single" w:sz="8" w:space="0" w:color="000000"/>
              <w:right w:val="single" w:sz="8" w:space="0" w:color="000000"/>
            </w:tcBorders>
            <w:vAlign w:val="center"/>
          </w:tcPr>
          <w:p w14:paraId="797637A5" w14:textId="77777777" w:rsidR="00F70974" w:rsidRPr="00F70974" w:rsidRDefault="00F70974" w:rsidP="001037EC">
            <w:pPr>
              <w:spacing w:after="150"/>
              <w:rPr>
                <w:rFonts w:ascii="Arial" w:hAnsi="Arial" w:cs="Arial"/>
              </w:rPr>
            </w:pPr>
            <w:r w:rsidRPr="00F70974">
              <w:rPr>
                <w:rFonts w:ascii="Arial" w:hAnsi="Arial" w:cs="Arial"/>
                <w:color w:val="000000"/>
              </w:rPr>
              <w:t>4733605.26</w:t>
            </w:r>
          </w:p>
        </w:tc>
        <w:tc>
          <w:tcPr>
            <w:tcW w:w="716" w:type="dxa"/>
            <w:tcBorders>
              <w:top w:val="single" w:sz="8" w:space="0" w:color="000000"/>
              <w:left w:val="single" w:sz="8" w:space="0" w:color="000000"/>
              <w:bottom w:val="single" w:sz="8" w:space="0" w:color="000000"/>
              <w:right w:val="single" w:sz="8" w:space="0" w:color="000000"/>
            </w:tcBorders>
            <w:vAlign w:val="center"/>
          </w:tcPr>
          <w:p w14:paraId="4741B1FF" w14:textId="77777777" w:rsidR="00F70974" w:rsidRPr="00F70974" w:rsidRDefault="00F70974" w:rsidP="001037EC">
            <w:pPr>
              <w:spacing w:after="150"/>
              <w:rPr>
                <w:rFonts w:ascii="Arial" w:hAnsi="Arial" w:cs="Arial"/>
              </w:rPr>
            </w:pPr>
            <w:r w:rsidRPr="00F70974">
              <w:rPr>
                <w:rFonts w:ascii="Arial" w:hAnsi="Arial" w:cs="Arial"/>
                <w:b/>
                <w:color w:val="000000"/>
              </w:rPr>
              <w:t>235</w:t>
            </w:r>
          </w:p>
        </w:tc>
        <w:tc>
          <w:tcPr>
            <w:tcW w:w="2025" w:type="dxa"/>
            <w:tcBorders>
              <w:top w:val="single" w:sz="8" w:space="0" w:color="000000"/>
              <w:left w:val="single" w:sz="8" w:space="0" w:color="000000"/>
              <w:bottom w:val="single" w:sz="8" w:space="0" w:color="000000"/>
              <w:right w:val="single" w:sz="8" w:space="0" w:color="000000"/>
            </w:tcBorders>
            <w:vAlign w:val="center"/>
          </w:tcPr>
          <w:p w14:paraId="3E56639F" w14:textId="77777777" w:rsidR="00F70974" w:rsidRPr="00F70974" w:rsidRDefault="00F70974" w:rsidP="001037EC">
            <w:pPr>
              <w:spacing w:after="150"/>
              <w:rPr>
                <w:rFonts w:ascii="Arial" w:hAnsi="Arial" w:cs="Arial"/>
              </w:rPr>
            </w:pPr>
            <w:r w:rsidRPr="00F70974">
              <w:rPr>
                <w:rFonts w:ascii="Arial" w:hAnsi="Arial" w:cs="Arial"/>
                <w:color w:val="000000"/>
              </w:rPr>
              <w:t>7607851.21</w:t>
            </w:r>
          </w:p>
        </w:tc>
        <w:tc>
          <w:tcPr>
            <w:tcW w:w="2025" w:type="dxa"/>
            <w:tcBorders>
              <w:top w:val="single" w:sz="8" w:space="0" w:color="000000"/>
              <w:left w:val="single" w:sz="8" w:space="0" w:color="000000"/>
              <w:bottom w:val="single" w:sz="8" w:space="0" w:color="000000"/>
              <w:right w:val="single" w:sz="8" w:space="0" w:color="000000"/>
            </w:tcBorders>
            <w:vAlign w:val="center"/>
          </w:tcPr>
          <w:p w14:paraId="13389864" w14:textId="77777777" w:rsidR="00F70974" w:rsidRPr="00F70974" w:rsidRDefault="00F70974" w:rsidP="001037EC">
            <w:pPr>
              <w:spacing w:after="150"/>
              <w:rPr>
                <w:rFonts w:ascii="Arial" w:hAnsi="Arial" w:cs="Arial"/>
              </w:rPr>
            </w:pPr>
            <w:r w:rsidRPr="00F70974">
              <w:rPr>
                <w:rFonts w:ascii="Arial" w:hAnsi="Arial" w:cs="Arial"/>
                <w:color w:val="000000"/>
              </w:rPr>
              <w:t>4733407.65</w:t>
            </w:r>
          </w:p>
        </w:tc>
        <w:tc>
          <w:tcPr>
            <w:tcW w:w="717" w:type="dxa"/>
            <w:tcBorders>
              <w:top w:val="single" w:sz="8" w:space="0" w:color="000000"/>
              <w:left w:val="single" w:sz="8" w:space="0" w:color="000000"/>
              <w:bottom w:val="single" w:sz="8" w:space="0" w:color="000000"/>
              <w:right w:val="single" w:sz="8" w:space="0" w:color="000000"/>
            </w:tcBorders>
            <w:vAlign w:val="center"/>
          </w:tcPr>
          <w:p w14:paraId="7D3AEEB2" w14:textId="77777777" w:rsidR="00F70974" w:rsidRPr="00F70974" w:rsidRDefault="00F70974" w:rsidP="001037EC">
            <w:pPr>
              <w:spacing w:after="150"/>
              <w:rPr>
                <w:rFonts w:ascii="Arial" w:hAnsi="Arial" w:cs="Arial"/>
              </w:rPr>
            </w:pPr>
            <w:r w:rsidRPr="00F70974">
              <w:rPr>
                <w:rFonts w:ascii="Arial" w:hAnsi="Arial" w:cs="Arial"/>
                <w:b/>
                <w:color w:val="000000"/>
              </w:rPr>
              <w:t>420</w:t>
            </w:r>
          </w:p>
        </w:tc>
        <w:tc>
          <w:tcPr>
            <w:tcW w:w="2025" w:type="dxa"/>
            <w:tcBorders>
              <w:top w:val="single" w:sz="8" w:space="0" w:color="000000"/>
              <w:left w:val="single" w:sz="8" w:space="0" w:color="000000"/>
              <w:bottom w:val="single" w:sz="8" w:space="0" w:color="000000"/>
              <w:right w:val="single" w:sz="8" w:space="0" w:color="000000"/>
            </w:tcBorders>
            <w:vAlign w:val="center"/>
          </w:tcPr>
          <w:p w14:paraId="58E40F9C" w14:textId="77777777" w:rsidR="00F70974" w:rsidRPr="00F70974" w:rsidRDefault="00F70974" w:rsidP="001037EC">
            <w:pPr>
              <w:spacing w:after="150"/>
              <w:rPr>
                <w:rFonts w:ascii="Arial" w:hAnsi="Arial" w:cs="Arial"/>
              </w:rPr>
            </w:pPr>
            <w:r w:rsidRPr="00F70974">
              <w:rPr>
                <w:rFonts w:ascii="Arial" w:hAnsi="Arial" w:cs="Arial"/>
                <w:color w:val="000000"/>
              </w:rPr>
              <w:t>7607010.10</w:t>
            </w:r>
          </w:p>
        </w:tc>
        <w:tc>
          <w:tcPr>
            <w:tcW w:w="2026" w:type="dxa"/>
            <w:tcBorders>
              <w:top w:val="single" w:sz="8" w:space="0" w:color="000000"/>
              <w:left w:val="single" w:sz="8" w:space="0" w:color="000000"/>
              <w:bottom w:val="single" w:sz="8" w:space="0" w:color="000000"/>
              <w:right w:val="single" w:sz="8" w:space="0" w:color="000000"/>
            </w:tcBorders>
            <w:vAlign w:val="center"/>
          </w:tcPr>
          <w:p w14:paraId="4037B1B5" w14:textId="77777777" w:rsidR="00F70974" w:rsidRPr="00F70974" w:rsidRDefault="00F70974" w:rsidP="001037EC">
            <w:pPr>
              <w:spacing w:after="150"/>
              <w:rPr>
                <w:rFonts w:ascii="Arial" w:hAnsi="Arial" w:cs="Arial"/>
              </w:rPr>
            </w:pPr>
            <w:r w:rsidRPr="00F70974">
              <w:rPr>
                <w:rFonts w:ascii="Arial" w:hAnsi="Arial" w:cs="Arial"/>
                <w:color w:val="000000"/>
              </w:rPr>
              <w:t>4732665.51</w:t>
            </w:r>
          </w:p>
        </w:tc>
      </w:tr>
      <w:tr w:rsidR="00F70974" w:rsidRPr="00F70974" w14:paraId="1131FA35"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FC9A99A" w14:textId="77777777" w:rsidR="00F70974" w:rsidRPr="00F70974" w:rsidRDefault="00F70974" w:rsidP="001037EC">
            <w:pPr>
              <w:spacing w:after="150"/>
              <w:rPr>
                <w:rFonts w:ascii="Arial" w:hAnsi="Arial" w:cs="Arial"/>
              </w:rPr>
            </w:pPr>
            <w:r w:rsidRPr="00F70974">
              <w:rPr>
                <w:rFonts w:ascii="Arial" w:hAnsi="Arial" w:cs="Arial"/>
                <w:b/>
                <w:color w:val="000000"/>
              </w:rPr>
              <w:t>51.</w:t>
            </w:r>
          </w:p>
        </w:tc>
        <w:tc>
          <w:tcPr>
            <w:tcW w:w="2024" w:type="dxa"/>
            <w:tcBorders>
              <w:top w:val="single" w:sz="8" w:space="0" w:color="000000"/>
              <w:left w:val="single" w:sz="8" w:space="0" w:color="000000"/>
              <w:bottom w:val="single" w:sz="8" w:space="0" w:color="000000"/>
              <w:right w:val="single" w:sz="8" w:space="0" w:color="000000"/>
            </w:tcBorders>
            <w:vAlign w:val="center"/>
          </w:tcPr>
          <w:p w14:paraId="767C8283" w14:textId="77777777" w:rsidR="00F70974" w:rsidRPr="00F70974" w:rsidRDefault="00F70974" w:rsidP="001037EC">
            <w:pPr>
              <w:spacing w:after="150"/>
              <w:rPr>
                <w:rFonts w:ascii="Arial" w:hAnsi="Arial" w:cs="Arial"/>
              </w:rPr>
            </w:pPr>
            <w:r w:rsidRPr="00F70974">
              <w:rPr>
                <w:rFonts w:ascii="Arial" w:hAnsi="Arial" w:cs="Arial"/>
                <w:color w:val="000000"/>
              </w:rPr>
              <w:t>7608380.31</w:t>
            </w:r>
          </w:p>
        </w:tc>
        <w:tc>
          <w:tcPr>
            <w:tcW w:w="2025" w:type="dxa"/>
            <w:tcBorders>
              <w:top w:val="single" w:sz="8" w:space="0" w:color="000000"/>
              <w:left w:val="single" w:sz="8" w:space="0" w:color="000000"/>
              <w:bottom w:val="single" w:sz="8" w:space="0" w:color="000000"/>
              <w:right w:val="single" w:sz="8" w:space="0" w:color="000000"/>
            </w:tcBorders>
            <w:vAlign w:val="center"/>
          </w:tcPr>
          <w:p w14:paraId="21A7C850" w14:textId="77777777" w:rsidR="00F70974" w:rsidRPr="00F70974" w:rsidRDefault="00F70974" w:rsidP="001037EC">
            <w:pPr>
              <w:spacing w:after="150"/>
              <w:rPr>
                <w:rFonts w:ascii="Arial" w:hAnsi="Arial" w:cs="Arial"/>
              </w:rPr>
            </w:pPr>
            <w:r w:rsidRPr="00F70974">
              <w:rPr>
                <w:rFonts w:ascii="Arial" w:hAnsi="Arial" w:cs="Arial"/>
                <w:color w:val="000000"/>
              </w:rPr>
              <w:t>4733588.82</w:t>
            </w:r>
          </w:p>
        </w:tc>
        <w:tc>
          <w:tcPr>
            <w:tcW w:w="716" w:type="dxa"/>
            <w:tcBorders>
              <w:top w:val="single" w:sz="8" w:space="0" w:color="000000"/>
              <w:left w:val="single" w:sz="8" w:space="0" w:color="000000"/>
              <w:bottom w:val="single" w:sz="8" w:space="0" w:color="000000"/>
              <w:right w:val="single" w:sz="8" w:space="0" w:color="000000"/>
            </w:tcBorders>
            <w:vAlign w:val="center"/>
          </w:tcPr>
          <w:p w14:paraId="3CBC6E1E" w14:textId="77777777" w:rsidR="00F70974" w:rsidRPr="00F70974" w:rsidRDefault="00F70974" w:rsidP="001037EC">
            <w:pPr>
              <w:spacing w:after="150"/>
              <w:rPr>
                <w:rFonts w:ascii="Arial" w:hAnsi="Arial" w:cs="Arial"/>
              </w:rPr>
            </w:pPr>
            <w:r w:rsidRPr="00F70974">
              <w:rPr>
                <w:rFonts w:ascii="Arial" w:hAnsi="Arial" w:cs="Arial"/>
                <w:b/>
                <w:color w:val="000000"/>
              </w:rPr>
              <w:t>236</w:t>
            </w:r>
          </w:p>
        </w:tc>
        <w:tc>
          <w:tcPr>
            <w:tcW w:w="2025" w:type="dxa"/>
            <w:tcBorders>
              <w:top w:val="single" w:sz="8" w:space="0" w:color="000000"/>
              <w:left w:val="single" w:sz="8" w:space="0" w:color="000000"/>
              <w:bottom w:val="single" w:sz="8" w:space="0" w:color="000000"/>
              <w:right w:val="single" w:sz="8" w:space="0" w:color="000000"/>
            </w:tcBorders>
            <w:vAlign w:val="center"/>
          </w:tcPr>
          <w:p w14:paraId="23D95290" w14:textId="77777777" w:rsidR="00F70974" w:rsidRPr="00F70974" w:rsidRDefault="00F70974" w:rsidP="001037EC">
            <w:pPr>
              <w:spacing w:after="150"/>
              <w:rPr>
                <w:rFonts w:ascii="Arial" w:hAnsi="Arial" w:cs="Arial"/>
              </w:rPr>
            </w:pPr>
            <w:r w:rsidRPr="00F70974">
              <w:rPr>
                <w:rFonts w:ascii="Arial" w:hAnsi="Arial" w:cs="Arial"/>
                <w:color w:val="000000"/>
              </w:rPr>
              <w:t>7607849.46</w:t>
            </w:r>
          </w:p>
        </w:tc>
        <w:tc>
          <w:tcPr>
            <w:tcW w:w="2025" w:type="dxa"/>
            <w:tcBorders>
              <w:top w:val="single" w:sz="8" w:space="0" w:color="000000"/>
              <w:left w:val="single" w:sz="8" w:space="0" w:color="000000"/>
              <w:bottom w:val="single" w:sz="8" w:space="0" w:color="000000"/>
              <w:right w:val="single" w:sz="8" w:space="0" w:color="000000"/>
            </w:tcBorders>
            <w:vAlign w:val="center"/>
          </w:tcPr>
          <w:p w14:paraId="634113BC" w14:textId="77777777" w:rsidR="00F70974" w:rsidRPr="00F70974" w:rsidRDefault="00F70974" w:rsidP="001037EC">
            <w:pPr>
              <w:spacing w:after="150"/>
              <w:rPr>
                <w:rFonts w:ascii="Arial" w:hAnsi="Arial" w:cs="Arial"/>
              </w:rPr>
            </w:pPr>
            <w:r w:rsidRPr="00F70974">
              <w:rPr>
                <w:rFonts w:ascii="Arial" w:hAnsi="Arial" w:cs="Arial"/>
                <w:color w:val="000000"/>
              </w:rPr>
              <w:t>4733404.94</w:t>
            </w:r>
          </w:p>
        </w:tc>
        <w:tc>
          <w:tcPr>
            <w:tcW w:w="717" w:type="dxa"/>
            <w:tcBorders>
              <w:top w:val="single" w:sz="8" w:space="0" w:color="000000"/>
              <w:left w:val="single" w:sz="8" w:space="0" w:color="000000"/>
              <w:bottom w:val="single" w:sz="8" w:space="0" w:color="000000"/>
              <w:right w:val="single" w:sz="8" w:space="0" w:color="000000"/>
            </w:tcBorders>
            <w:vAlign w:val="center"/>
          </w:tcPr>
          <w:p w14:paraId="529F00B1" w14:textId="77777777" w:rsidR="00F70974" w:rsidRPr="00F70974" w:rsidRDefault="00F70974" w:rsidP="001037EC">
            <w:pPr>
              <w:spacing w:after="150"/>
              <w:rPr>
                <w:rFonts w:ascii="Arial" w:hAnsi="Arial" w:cs="Arial"/>
              </w:rPr>
            </w:pPr>
            <w:r w:rsidRPr="00F70974">
              <w:rPr>
                <w:rFonts w:ascii="Arial" w:hAnsi="Arial" w:cs="Arial"/>
                <w:b/>
                <w:color w:val="000000"/>
              </w:rPr>
              <w:t>421</w:t>
            </w:r>
          </w:p>
        </w:tc>
        <w:tc>
          <w:tcPr>
            <w:tcW w:w="2025" w:type="dxa"/>
            <w:tcBorders>
              <w:top w:val="single" w:sz="8" w:space="0" w:color="000000"/>
              <w:left w:val="single" w:sz="8" w:space="0" w:color="000000"/>
              <w:bottom w:val="single" w:sz="8" w:space="0" w:color="000000"/>
              <w:right w:val="single" w:sz="8" w:space="0" w:color="000000"/>
            </w:tcBorders>
            <w:vAlign w:val="center"/>
          </w:tcPr>
          <w:p w14:paraId="38EA67A2" w14:textId="77777777" w:rsidR="00F70974" w:rsidRPr="00F70974" w:rsidRDefault="00F70974" w:rsidP="001037EC">
            <w:pPr>
              <w:spacing w:after="150"/>
              <w:rPr>
                <w:rFonts w:ascii="Arial" w:hAnsi="Arial" w:cs="Arial"/>
              </w:rPr>
            </w:pPr>
            <w:r w:rsidRPr="00F70974">
              <w:rPr>
                <w:rFonts w:ascii="Arial" w:hAnsi="Arial" w:cs="Arial"/>
                <w:color w:val="000000"/>
              </w:rPr>
              <w:t>7607013.86</w:t>
            </w:r>
          </w:p>
        </w:tc>
        <w:tc>
          <w:tcPr>
            <w:tcW w:w="2026" w:type="dxa"/>
            <w:tcBorders>
              <w:top w:val="single" w:sz="8" w:space="0" w:color="000000"/>
              <w:left w:val="single" w:sz="8" w:space="0" w:color="000000"/>
              <w:bottom w:val="single" w:sz="8" w:space="0" w:color="000000"/>
              <w:right w:val="single" w:sz="8" w:space="0" w:color="000000"/>
            </w:tcBorders>
            <w:vAlign w:val="center"/>
          </w:tcPr>
          <w:p w14:paraId="139689D2" w14:textId="77777777" w:rsidR="00F70974" w:rsidRPr="00F70974" w:rsidRDefault="00F70974" w:rsidP="001037EC">
            <w:pPr>
              <w:spacing w:after="150"/>
              <w:rPr>
                <w:rFonts w:ascii="Arial" w:hAnsi="Arial" w:cs="Arial"/>
              </w:rPr>
            </w:pPr>
            <w:r w:rsidRPr="00F70974">
              <w:rPr>
                <w:rFonts w:ascii="Arial" w:hAnsi="Arial" w:cs="Arial"/>
                <w:color w:val="000000"/>
              </w:rPr>
              <w:t>4732662.22</w:t>
            </w:r>
          </w:p>
        </w:tc>
      </w:tr>
      <w:tr w:rsidR="00F70974" w:rsidRPr="00F70974" w14:paraId="0B15B78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5589094" w14:textId="77777777" w:rsidR="00F70974" w:rsidRPr="00F70974" w:rsidRDefault="00F70974" w:rsidP="001037EC">
            <w:pPr>
              <w:spacing w:after="150"/>
              <w:rPr>
                <w:rFonts w:ascii="Arial" w:hAnsi="Arial" w:cs="Arial"/>
              </w:rPr>
            </w:pPr>
            <w:r w:rsidRPr="00F70974">
              <w:rPr>
                <w:rFonts w:ascii="Arial" w:hAnsi="Arial" w:cs="Arial"/>
                <w:b/>
                <w:color w:val="000000"/>
              </w:rPr>
              <w:t>52.</w:t>
            </w:r>
          </w:p>
        </w:tc>
        <w:tc>
          <w:tcPr>
            <w:tcW w:w="2024" w:type="dxa"/>
            <w:tcBorders>
              <w:top w:val="single" w:sz="8" w:space="0" w:color="000000"/>
              <w:left w:val="single" w:sz="8" w:space="0" w:color="000000"/>
              <w:bottom w:val="single" w:sz="8" w:space="0" w:color="000000"/>
              <w:right w:val="single" w:sz="8" w:space="0" w:color="000000"/>
            </w:tcBorders>
            <w:vAlign w:val="center"/>
          </w:tcPr>
          <w:p w14:paraId="71AF68FC" w14:textId="77777777" w:rsidR="00F70974" w:rsidRPr="00F70974" w:rsidRDefault="00F70974" w:rsidP="001037EC">
            <w:pPr>
              <w:spacing w:after="150"/>
              <w:rPr>
                <w:rFonts w:ascii="Arial" w:hAnsi="Arial" w:cs="Arial"/>
              </w:rPr>
            </w:pPr>
            <w:r w:rsidRPr="00F70974">
              <w:rPr>
                <w:rFonts w:ascii="Arial" w:hAnsi="Arial" w:cs="Arial"/>
                <w:color w:val="000000"/>
              </w:rPr>
              <w:t>7608393.65</w:t>
            </w:r>
          </w:p>
        </w:tc>
        <w:tc>
          <w:tcPr>
            <w:tcW w:w="2025" w:type="dxa"/>
            <w:tcBorders>
              <w:top w:val="single" w:sz="8" w:space="0" w:color="000000"/>
              <w:left w:val="single" w:sz="8" w:space="0" w:color="000000"/>
              <w:bottom w:val="single" w:sz="8" w:space="0" w:color="000000"/>
              <w:right w:val="single" w:sz="8" w:space="0" w:color="000000"/>
            </w:tcBorders>
            <w:vAlign w:val="center"/>
          </w:tcPr>
          <w:p w14:paraId="715B88F9" w14:textId="77777777" w:rsidR="00F70974" w:rsidRPr="00F70974" w:rsidRDefault="00F70974" w:rsidP="001037EC">
            <w:pPr>
              <w:spacing w:after="150"/>
              <w:rPr>
                <w:rFonts w:ascii="Arial" w:hAnsi="Arial" w:cs="Arial"/>
              </w:rPr>
            </w:pPr>
            <w:r w:rsidRPr="00F70974">
              <w:rPr>
                <w:rFonts w:ascii="Arial" w:hAnsi="Arial" w:cs="Arial"/>
                <w:color w:val="000000"/>
              </w:rPr>
              <w:t>4733593.13</w:t>
            </w:r>
          </w:p>
        </w:tc>
        <w:tc>
          <w:tcPr>
            <w:tcW w:w="716" w:type="dxa"/>
            <w:tcBorders>
              <w:top w:val="single" w:sz="8" w:space="0" w:color="000000"/>
              <w:left w:val="single" w:sz="8" w:space="0" w:color="000000"/>
              <w:bottom w:val="single" w:sz="8" w:space="0" w:color="000000"/>
              <w:right w:val="single" w:sz="8" w:space="0" w:color="000000"/>
            </w:tcBorders>
            <w:vAlign w:val="center"/>
          </w:tcPr>
          <w:p w14:paraId="5FA2BB5B" w14:textId="77777777" w:rsidR="00F70974" w:rsidRPr="00F70974" w:rsidRDefault="00F70974" w:rsidP="001037EC">
            <w:pPr>
              <w:spacing w:after="150"/>
              <w:rPr>
                <w:rFonts w:ascii="Arial" w:hAnsi="Arial" w:cs="Arial"/>
              </w:rPr>
            </w:pPr>
            <w:r w:rsidRPr="00F70974">
              <w:rPr>
                <w:rFonts w:ascii="Arial" w:hAnsi="Arial" w:cs="Arial"/>
                <w:b/>
                <w:color w:val="000000"/>
              </w:rPr>
              <w:t>237</w:t>
            </w:r>
          </w:p>
        </w:tc>
        <w:tc>
          <w:tcPr>
            <w:tcW w:w="2025" w:type="dxa"/>
            <w:tcBorders>
              <w:top w:val="single" w:sz="8" w:space="0" w:color="000000"/>
              <w:left w:val="single" w:sz="8" w:space="0" w:color="000000"/>
              <w:bottom w:val="single" w:sz="8" w:space="0" w:color="000000"/>
              <w:right w:val="single" w:sz="8" w:space="0" w:color="000000"/>
            </w:tcBorders>
            <w:vAlign w:val="center"/>
          </w:tcPr>
          <w:p w14:paraId="00FA787D" w14:textId="77777777" w:rsidR="00F70974" w:rsidRPr="00F70974" w:rsidRDefault="00F70974" w:rsidP="001037EC">
            <w:pPr>
              <w:spacing w:after="150"/>
              <w:rPr>
                <w:rFonts w:ascii="Arial" w:hAnsi="Arial" w:cs="Arial"/>
              </w:rPr>
            </w:pPr>
            <w:r w:rsidRPr="00F70974">
              <w:rPr>
                <w:rFonts w:ascii="Arial" w:hAnsi="Arial" w:cs="Arial"/>
                <w:color w:val="000000"/>
              </w:rPr>
              <w:t>7607836.16</w:t>
            </w:r>
          </w:p>
        </w:tc>
        <w:tc>
          <w:tcPr>
            <w:tcW w:w="2025" w:type="dxa"/>
            <w:tcBorders>
              <w:top w:val="single" w:sz="8" w:space="0" w:color="000000"/>
              <w:left w:val="single" w:sz="8" w:space="0" w:color="000000"/>
              <w:bottom w:val="single" w:sz="8" w:space="0" w:color="000000"/>
              <w:right w:val="single" w:sz="8" w:space="0" w:color="000000"/>
            </w:tcBorders>
            <w:vAlign w:val="center"/>
          </w:tcPr>
          <w:p w14:paraId="23ED1280" w14:textId="77777777" w:rsidR="00F70974" w:rsidRPr="00F70974" w:rsidRDefault="00F70974" w:rsidP="001037EC">
            <w:pPr>
              <w:spacing w:after="150"/>
              <w:rPr>
                <w:rFonts w:ascii="Arial" w:hAnsi="Arial" w:cs="Arial"/>
              </w:rPr>
            </w:pPr>
            <w:r w:rsidRPr="00F70974">
              <w:rPr>
                <w:rFonts w:ascii="Arial" w:hAnsi="Arial" w:cs="Arial"/>
                <w:color w:val="000000"/>
              </w:rPr>
              <w:t>4733424.19</w:t>
            </w:r>
          </w:p>
        </w:tc>
        <w:tc>
          <w:tcPr>
            <w:tcW w:w="717" w:type="dxa"/>
            <w:tcBorders>
              <w:top w:val="single" w:sz="8" w:space="0" w:color="000000"/>
              <w:left w:val="single" w:sz="8" w:space="0" w:color="000000"/>
              <w:bottom w:val="single" w:sz="8" w:space="0" w:color="000000"/>
              <w:right w:val="single" w:sz="8" w:space="0" w:color="000000"/>
            </w:tcBorders>
            <w:vAlign w:val="center"/>
          </w:tcPr>
          <w:p w14:paraId="58EB9017" w14:textId="77777777" w:rsidR="00F70974" w:rsidRPr="00F70974" w:rsidRDefault="00F70974" w:rsidP="001037EC">
            <w:pPr>
              <w:spacing w:after="150"/>
              <w:rPr>
                <w:rFonts w:ascii="Arial" w:hAnsi="Arial" w:cs="Arial"/>
              </w:rPr>
            </w:pPr>
            <w:r w:rsidRPr="00F70974">
              <w:rPr>
                <w:rFonts w:ascii="Arial" w:hAnsi="Arial" w:cs="Arial"/>
                <w:b/>
                <w:color w:val="000000"/>
              </w:rPr>
              <w:t>422</w:t>
            </w:r>
          </w:p>
        </w:tc>
        <w:tc>
          <w:tcPr>
            <w:tcW w:w="2025" w:type="dxa"/>
            <w:tcBorders>
              <w:top w:val="single" w:sz="8" w:space="0" w:color="000000"/>
              <w:left w:val="single" w:sz="8" w:space="0" w:color="000000"/>
              <w:bottom w:val="single" w:sz="8" w:space="0" w:color="000000"/>
              <w:right w:val="single" w:sz="8" w:space="0" w:color="000000"/>
            </w:tcBorders>
            <w:vAlign w:val="center"/>
          </w:tcPr>
          <w:p w14:paraId="6003B4A8" w14:textId="77777777" w:rsidR="00F70974" w:rsidRPr="00F70974" w:rsidRDefault="00F70974" w:rsidP="001037EC">
            <w:pPr>
              <w:spacing w:after="150"/>
              <w:rPr>
                <w:rFonts w:ascii="Arial" w:hAnsi="Arial" w:cs="Arial"/>
              </w:rPr>
            </w:pPr>
            <w:r w:rsidRPr="00F70974">
              <w:rPr>
                <w:rFonts w:ascii="Arial" w:hAnsi="Arial" w:cs="Arial"/>
                <w:color w:val="000000"/>
              </w:rPr>
              <w:t>7607038.07</w:t>
            </w:r>
          </w:p>
        </w:tc>
        <w:tc>
          <w:tcPr>
            <w:tcW w:w="2026" w:type="dxa"/>
            <w:tcBorders>
              <w:top w:val="single" w:sz="8" w:space="0" w:color="000000"/>
              <w:left w:val="single" w:sz="8" w:space="0" w:color="000000"/>
              <w:bottom w:val="single" w:sz="8" w:space="0" w:color="000000"/>
              <w:right w:val="single" w:sz="8" w:space="0" w:color="000000"/>
            </w:tcBorders>
            <w:vAlign w:val="center"/>
          </w:tcPr>
          <w:p w14:paraId="09368194" w14:textId="77777777" w:rsidR="00F70974" w:rsidRPr="00F70974" w:rsidRDefault="00F70974" w:rsidP="001037EC">
            <w:pPr>
              <w:spacing w:after="150"/>
              <w:rPr>
                <w:rFonts w:ascii="Arial" w:hAnsi="Arial" w:cs="Arial"/>
              </w:rPr>
            </w:pPr>
            <w:r w:rsidRPr="00F70974">
              <w:rPr>
                <w:rFonts w:ascii="Arial" w:hAnsi="Arial" w:cs="Arial"/>
                <w:color w:val="000000"/>
              </w:rPr>
              <w:t>4732648.94</w:t>
            </w:r>
          </w:p>
        </w:tc>
      </w:tr>
      <w:tr w:rsidR="00F70974" w:rsidRPr="00F70974" w14:paraId="010F6207"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B2D6DD5" w14:textId="77777777" w:rsidR="00F70974" w:rsidRPr="00F70974" w:rsidRDefault="00F70974" w:rsidP="001037EC">
            <w:pPr>
              <w:spacing w:after="150"/>
              <w:rPr>
                <w:rFonts w:ascii="Arial" w:hAnsi="Arial" w:cs="Arial"/>
              </w:rPr>
            </w:pPr>
            <w:r w:rsidRPr="00F70974">
              <w:rPr>
                <w:rFonts w:ascii="Arial" w:hAnsi="Arial" w:cs="Arial"/>
                <w:b/>
                <w:color w:val="000000"/>
              </w:rPr>
              <w:t>53.</w:t>
            </w:r>
          </w:p>
        </w:tc>
        <w:tc>
          <w:tcPr>
            <w:tcW w:w="2024" w:type="dxa"/>
            <w:tcBorders>
              <w:top w:val="single" w:sz="8" w:space="0" w:color="000000"/>
              <w:left w:val="single" w:sz="8" w:space="0" w:color="000000"/>
              <w:bottom w:val="single" w:sz="8" w:space="0" w:color="000000"/>
              <w:right w:val="single" w:sz="8" w:space="0" w:color="000000"/>
            </w:tcBorders>
            <w:vAlign w:val="center"/>
          </w:tcPr>
          <w:p w14:paraId="78DB7764" w14:textId="77777777" w:rsidR="00F70974" w:rsidRPr="00F70974" w:rsidRDefault="00F70974" w:rsidP="001037EC">
            <w:pPr>
              <w:spacing w:after="150"/>
              <w:rPr>
                <w:rFonts w:ascii="Arial" w:hAnsi="Arial" w:cs="Arial"/>
              </w:rPr>
            </w:pPr>
            <w:r w:rsidRPr="00F70974">
              <w:rPr>
                <w:rFonts w:ascii="Arial" w:hAnsi="Arial" w:cs="Arial"/>
                <w:color w:val="000000"/>
              </w:rPr>
              <w:t>7608392.74</w:t>
            </w:r>
          </w:p>
        </w:tc>
        <w:tc>
          <w:tcPr>
            <w:tcW w:w="2025" w:type="dxa"/>
            <w:tcBorders>
              <w:top w:val="single" w:sz="8" w:space="0" w:color="000000"/>
              <w:left w:val="single" w:sz="8" w:space="0" w:color="000000"/>
              <w:bottom w:val="single" w:sz="8" w:space="0" w:color="000000"/>
              <w:right w:val="single" w:sz="8" w:space="0" w:color="000000"/>
            </w:tcBorders>
            <w:vAlign w:val="center"/>
          </w:tcPr>
          <w:p w14:paraId="16803091" w14:textId="77777777" w:rsidR="00F70974" w:rsidRPr="00F70974" w:rsidRDefault="00F70974" w:rsidP="001037EC">
            <w:pPr>
              <w:spacing w:after="150"/>
              <w:rPr>
                <w:rFonts w:ascii="Arial" w:hAnsi="Arial" w:cs="Arial"/>
              </w:rPr>
            </w:pPr>
            <w:r w:rsidRPr="00F70974">
              <w:rPr>
                <w:rFonts w:ascii="Arial" w:hAnsi="Arial" w:cs="Arial"/>
                <w:color w:val="000000"/>
              </w:rPr>
              <w:t>4733603.34</w:t>
            </w:r>
          </w:p>
        </w:tc>
        <w:tc>
          <w:tcPr>
            <w:tcW w:w="716" w:type="dxa"/>
            <w:tcBorders>
              <w:top w:val="single" w:sz="8" w:space="0" w:color="000000"/>
              <w:left w:val="single" w:sz="8" w:space="0" w:color="000000"/>
              <w:bottom w:val="single" w:sz="8" w:space="0" w:color="000000"/>
              <w:right w:val="single" w:sz="8" w:space="0" w:color="000000"/>
            </w:tcBorders>
            <w:vAlign w:val="center"/>
          </w:tcPr>
          <w:p w14:paraId="4ED3DA41" w14:textId="77777777" w:rsidR="00F70974" w:rsidRPr="00F70974" w:rsidRDefault="00F70974" w:rsidP="001037EC">
            <w:pPr>
              <w:spacing w:after="150"/>
              <w:rPr>
                <w:rFonts w:ascii="Arial" w:hAnsi="Arial" w:cs="Arial"/>
              </w:rPr>
            </w:pPr>
            <w:r w:rsidRPr="00F70974">
              <w:rPr>
                <w:rFonts w:ascii="Arial" w:hAnsi="Arial" w:cs="Arial"/>
                <w:b/>
                <w:color w:val="000000"/>
              </w:rPr>
              <w:t>238</w:t>
            </w:r>
          </w:p>
        </w:tc>
        <w:tc>
          <w:tcPr>
            <w:tcW w:w="2025" w:type="dxa"/>
            <w:tcBorders>
              <w:top w:val="single" w:sz="8" w:space="0" w:color="000000"/>
              <w:left w:val="single" w:sz="8" w:space="0" w:color="000000"/>
              <w:bottom w:val="single" w:sz="8" w:space="0" w:color="000000"/>
              <w:right w:val="single" w:sz="8" w:space="0" w:color="000000"/>
            </w:tcBorders>
            <w:vAlign w:val="center"/>
          </w:tcPr>
          <w:p w14:paraId="3068D691" w14:textId="77777777" w:rsidR="00F70974" w:rsidRPr="00F70974" w:rsidRDefault="00F70974" w:rsidP="001037EC">
            <w:pPr>
              <w:spacing w:after="150"/>
              <w:rPr>
                <w:rFonts w:ascii="Arial" w:hAnsi="Arial" w:cs="Arial"/>
              </w:rPr>
            </w:pPr>
            <w:r w:rsidRPr="00F70974">
              <w:rPr>
                <w:rFonts w:ascii="Arial" w:hAnsi="Arial" w:cs="Arial"/>
                <w:color w:val="000000"/>
              </w:rPr>
              <w:t>7607822.86</w:t>
            </w:r>
          </w:p>
        </w:tc>
        <w:tc>
          <w:tcPr>
            <w:tcW w:w="2025" w:type="dxa"/>
            <w:tcBorders>
              <w:top w:val="single" w:sz="8" w:space="0" w:color="000000"/>
              <w:left w:val="single" w:sz="8" w:space="0" w:color="000000"/>
              <w:bottom w:val="single" w:sz="8" w:space="0" w:color="000000"/>
              <w:right w:val="single" w:sz="8" w:space="0" w:color="000000"/>
            </w:tcBorders>
            <w:vAlign w:val="center"/>
          </w:tcPr>
          <w:p w14:paraId="40FC422E" w14:textId="77777777" w:rsidR="00F70974" w:rsidRPr="00F70974" w:rsidRDefault="00F70974" w:rsidP="001037EC">
            <w:pPr>
              <w:spacing w:after="150"/>
              <w:rPr>
                <w:rFonts w:ascii="Arial" w:hAnsi="Arial" w:cs="Arial"/>
              </w:rPr>
            </w:pPr>
            <w:r w:rsidRPr="00F70974">
              <w:rPr>
                <w:rFonts w:ascii="Arial" w:hAnsi="Arial" w:cs="Arial"/>
                <w:color w:val="000000"/>
              </w:rPr>
              <w:t>4733443.44</w:t>
            </w:r>
          </w:p>
        </w:tc>
        <w:tc>
          <w:tcPr>
            <w:tcW w:w="717" w:type="dxa"/>
            <w:tcBorders>
              <w:top w:val="single" w:sz="8" w:space="0" w:color="000000"/>
              <w:left w:val="single" w:sz="8" w:space="0" w:color="000000"/>
              <w:bottom w:val="single" w:sz="8" w:space="0" w:color="000000"/>
              <w:right w:val="single" w:sz="8" w:space="0" w:color="000000"/>
            </w:tcBorders>
            <w:vAlign w:val="center"/>
          </w:tcPr>
          <w:p w14:paraId="2883BFD2" w14:textId="77777777" w:rsidR="00F70974" w:rsidRPr="00F70974" w:rsidRDefault="00F70974" w:rsidP="001037EC">
            <w:pPr>
              <w:spacing w:after="150"/>
              <w:rPr>
                <w:rFonts w:ascii="Arial" w:hAnsi="Arial" w:cs="Arial"/>
              </w:rPr>
            </w:pPr>
            <w:r w:rsidRPr="00F70974">
              <w:rPr>
                <w:rFonts w:ascii="Arial" w:hAnsi="Arial" w:cs="Arial"/>
                <w:b/>
                <w:color w:val="000000"/>
              </w:rPr>
              <w:t>423</w:t>
            </w:r>
          </w:p>
        </w:tc>
        <w:tc>
          <w:tcPr>
            <w:tcW w:w="2025" w:type="dxa"/>
            <w:tcBorders>
              <w:top w:val="single" w:sz="8" w:space="0" w:color="000000"/>
              <w:left w:val="single" w:sz="8" w:space="0" w:color="000000"/>
              <w:bottom w:val="single" w:sz="8" w:space="0" w:color="000000"/>
              <w:right w:val="single" w:sz="8" w:space="0" w:color="000000"/>
            </w:tcBorders>
            <w:vAlign w:val="center"/>
          </w:tcPr>
          <w:p w14:paraId="61629E59" w14:textId="77777777" w:rsidR="00F70974" w:rsidRPr="00F70974" w:rsidRDefault="00F70974" w:rsidP="001037EC">
            <w:pPr>
              <w:spacing w:after="150"/>
              <w:rPr>
                <w:rFonts w:ascii="Arial" w:hAnsi="Arial" w:cs="Arial"/>
              </w:rPr>
            </w:pPr>
            <w:r w:rsidRPr="00F70974">
              <w:rPr>
                <w:rFonts w:ascii="Arial" w:hAnsi="Arial" w:cs="Arial"/>
                <w:color w:val="000000"/>
              </w:rPr>
              <w:t>7607050.99</w:t>
            </w:r>
          </w:p>
        </w:tc>
        <w:tc>
          <w:tcPr>
            <w:tcW w:w="2026" w:type="dxa"/>
            <w:tcBorders>
              <w:top w:val="single" w:sz="8" w:space="0" w:color="000000"/>
              <w:left w:val="single" w:sz="8" w:space="0" w:color="000000"/>
              <w:bottom w:val="single" w:sz="8" w:space="0" w:color="000000"/>
              <w:right w:val="single" w:sz="8" w:space="0" w:color="000000"/>
            </w:tcBorders>
            <w:vAlign w:val="center"/>
          </w:tcPr>
          <w:p w14:paraId="1F61ABFA" w14:textId="77777777" w:rsidR="00F70974" w:rsidRPr="00F70974" w:rsidRDefault="00F70974" w:rsidP="001037EC">
            <w:pPr>
              <w:spacing w:after="150"/>
              <w:rPr>
                <w:rFonts w:ascii="Arial" w:hAnsi="Arial" w:cs="Arial"/>
              </w:rPr>
            </w:pPr>
            <w:r w:rsidRPr="00F70974">
              <w:rPr>
                <w:rFonts w:ascii="Arial" w:hAnsi="Arial" w:cs="Arial"/>
                <w:color w:val="000000"/>
              </w:rPr>
              <w:t>4732640.95</w:t>
            </w:r>
          </w:p>
        </w:tc>
      </w:tr>
      <w:tr w:rsidR="00F70974" w:rsidRPr="00F70974" w14:paraId="7A70FE2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6304F9B" w14:textId="77777777" w:rsidR="00F70974" w:rsidRPr="00F70974" w:rsidRDefault="00F70974" w:rsidP="001037EC">
            <w:pPr>
              <w:spacing w:after="150"/>
              <w:rPr>
                <w:rFonts w:ascii="Arial" w:hAnsi="Arial" w:cs="Arial"/>
              </w:rPr>
            </w:pPr>
            <w:r w:rsidRPr="00F70974">
              <w:rPr>
                <w:rFonts w:ascii="Arial" w:hAnsi="Arial" w:cs="Arial"/>
                <w:b/>
                <w:color w:val="000000"/>
              </w:rPr>
              <w:t>54.</w:t>
            </w:r>
          </w:p>
        </w:tc>
        <w:tc>
          <w:tcPr>
            <w:tcW w:w="2024" w:type="dxa"/>
            <w:tcBorders>
              <w:top w:val="single" w:sz="8" w:space="0" w:color="000000"/>
              <w:left w:val="single" w:sz="8" w:space="0" w:color="000000"/>
              <w:bottom w:val="single" w:sz="8" w:space="0" w:color="000000"/>
              <w:right w:val="single" w:sz="8" w:space="0" w:color="000000"/>
            </w:tcBorders>
            <w:vAlign w:val="center"/>
          </w:tcPr>
          <w:p w14:paraId="466AB577" w14:textId="77777777" w:rsidR="00F70974" w:rsidRPr="00F70974" w:rsidRDefault="00F70974" w:rsidP="001037EC">
            <w:pPr>
              <w:spacing w:after="150"/>
              <w:rPr>
                <w:rFonts w:ascii="Arial" w:hAnsi="Arial" w:cs="Arial"/>
              </w:rPr>
            </w:pPr>
            <w:r w:rsidRPr="00F70974">
              <w:rPr>
                <w:rFonts w:ascii="Arial" w:hAnsi="Arial" w:cs="Arial"/>
                <w:color w:val="000000"/>
              </w:rPr>
              <w:t>7608401.75</w:t>
            </w:r>
          </w:p>
        </w:tc>
        <w:tc>
          <w:tcPr>
            <w:tcW w:w="2025" w:type="dxa"/>
            <w:tcBorders>
              <w:top w:val="single" w:sz="8" w:space="0" w:color="000000"/>
              <w:left w:val="single" w:sz="8" w:space="0" w:color="000000"/>
              <w:bottom w:val="single" w:sz="8" w:space="0" w:color="000000"/>
              <w:right w:val="single" w:sz="8" w:space="0" w:color="000000"/>
            </w:tcBorders>
            <w:vAlign w:val="center"/>
          </w:tcPr>
          <w:p w14:paraId="06C07877" w14:textId="77777777" w:rsidR="00F70974" w:rsidRPr="00F70974" w:rsidRDefault="00F70974" w:rsidP="001037EC">
            <w:pPr>
              <w:spacing w:after="150"/>
              <w:rPr>
                <w:rFonts w:ascii="Arial" w:hAnsi="Arial" w:cs="Arial"/>
              </w:rPr>
            </w:pPr>
            <w:r w:rsidRPr="00F70974">
              <w:rPr>
                <w:rFonts w:ascii="Arial" w:hAnsi="Arial" w:cs="Arial"/>
                <w:color w:val="000000"/>
              </w:rPr>
              <w:t>4733617.77</w:t>
            </w:r>
          </w:p>
        </w:tc>
        <w:tc>
          <w:tcPr>
            <w:tcW w:w="716" w:type="dxa"/>
            <w:tcBorders>
              <w:top w:val="single" w:sz="8" w:space="0" w:color="000000"/>
              <w:left w:val="single" w:sz="8" w:space="0" w:color="000000"/>
              <w:bottom w:val="single" w:sz="8" w:space="0" w:color="000000"/>
              <w:right w:val="single" w:sz="8" w:space="0" w:color="000000"/>
            </w:tcBorders>
            <w:vAlign w:val="center"/>
          </w:tcPr>
          <w:p w14:paraId="20DA25BB" w14:textId="77777777" w:rsidR="00F70974" w:rsidRPr="00F70974" w:rsidRDefault="00F70974" w:rsidP="001037EC">
            <w:pPr>
              <w:spacing w:after="150"/>
              <w:rPr>
                <w:rFonts w:ascii="Arial" w:hAnsi="Arial" w:cs="Arial"/>
              </w:rPr>
            </w:pPr>
            <w:r w:rsidRPr="00F70974">
              <w:rPr>
                <w:rFonts w:ascii="Arial" w:hAnsi="Arial" w:cs="Arial"/>
                <w:b/>
                <w:color w:val="000000"/>
              </w:rPr>
              <w:t>239</w:t>
            </w:r>
          </w:p>
        </w:tc>
        <w:tc>
          <w:tcPr>
            <w:tcW w:w="2025" w:type="dxa"/>
            <w:tcBorders>
              <w:top w:val="single" w:sz="8" w:space="0" w:color="000000"/>
              <w:left w:val="single" w:sz="8" w:space="0" w:color="000000"/>
              <w:bottom w:val="single" w:sz="8" w:space="0" w:color="000000"/>
              <w:right w:val="single" w:sz="8" w:space="0" w:color="000000"/>
            </w:tcBorders>
            <w:vAlign w:val="center"/>
          </w:tcPr>
          <w:p w14:paraId="6BE628C2" w14:textId="77777777" w:rsidR="00F70974" w:rsidRPr="00F70974" w:rsidRDefault="00F70974" w:rsidP="001037EC">
            <w:pPr>
              <w:spacing w:after="150"/>
              <w:rPr>
                <w:rFonts w:ascii="Arial" w:hAnsi="Arial" w:cs="Arial"/>
              </w:rPr>
            </w:pPr>
            <w:r w:rsidRPr="00F70974">
              <w:rPr>
                <w:rFonts w:ascii="Arial" w:hAnsi="Arial" w:cs="Arial"/>
                <w:color w:val="000000"/>
              </w:rPr>
              <w:t>7607799.06</w:t>
            </w:r>
          </w:p>
        </w:tc>
        <w:tc>
          <w:tcPr>
            <w:tcW w:w="2025" w:type="dxa"/>
            <w:tcBorders>
              <w:top w:val="single" w:sz="8" w:space="0" w:color="000000"/>
              <w:left w:val="single" w:sz="8" w:space="0" w:color="000000"/>
              <w:bottom w:val="single" w:sz="8" w:space="0" w:color="000000"/>
              <w:right w:val="single" w:sz="8" w:space="0" w:color="000000"/>
            </w:tcBorders>
            <w:vAlign w:val="center"/>
          </w:tcPr>
          <w:p w14:paraId="77B692A9" w14:textId="77777777" w:rsidR="00F70974" w:rsidRPr="00F70974" w:rsidRDefault="00F70974" w:rsidP="001037EC">
            <w:pPr>
              <w:spacing w:after="150"/>
              <w:rPr>
                <w:rFonts w:ascii="Arial" w:hAnsi="Arial" w:cs="Arial"/>
              </w:rPr>
            </w:pPr>
            <w:r w:rsidRPr="00F70974">
              <w:rPr>
                <w:rFonts w:ascii="Arial" w:hAnsi="Arial" w:cs="Arial"/>
                <w:color w:val="000000"/>
              </w:rPr>
              <w:t>4733473.41</w:t>
            </w:r>
          </w:p>
        </w:tc>
        <w:tc>
          <w:tcPr>
            <w:tcW w:w="717" w:type="dxa"/>
            <w:tcBorders>
              <w:top w:val="single" w:sz="8" w:space="0" w:color="000000"/>
              <w:left w:val="single" w:sz="8" w:space="0" w:color="000000"/>
              <w:bottom w:val="single" w:sz="8" w:space="0" w:color="000000"/>
              <w:right w:val="single" w:sz="8" w:space="0" w:color="000000"/>
            </w:tcBorders>
            <w:vAlign w:val="center"/>
          </w:tcPr>
          <w:p w14:paraId="322544B9" w14:textId="77777777" w:rsidR="00F70974" w:rsidRPr="00F70974" w:rsidRDefault="00F70974" w:rsidP="001037EC">
            <w:pPr>
              <w:spacing w:after="150"/>
              <w:rPr>
                <w:rFonts w:ascii="Arial" w:hAnsi="Arial" w:cs="Arial"/>
              </w:rPr>
            </w:pPr>
            <w:r w:rsidRPr="00F70974">
              <w:rPr>
                <w:rFonts w:ascii="Arial" w:hAnsi="Arial" w:cs="Arial"/>
                <w:b/>
                <w:color w:val="000000"/>
              </w:rPr>
              <w:t>424</w:t>
            </w:r>
          </w:p>
        </w:tc>
        <w:tc>
          <w:tcPr>
            <w:tcW w:w="2025" w:type="dxa"/>
            <w:tcBorders>
              <w:top w:val="single" w:sz="8" w:space="0" w:color="000000"/>
              <w:left w:val="single" w:sz="8" w:space="0" w:color="000000"/>
              <w:bottom w:val="single" w:sz="8" w:space="0" w:color="000000"/>
              <w:right w:val="single" w:sz="8" w:space="0" w:color="000000"/>
            </w:tcBorders>
            <w:vAlign w:val="center"/>
          </w:tcPr>
          <w:p w14:paraId="5ACA3344" w14:textId="77777777" w:rsidR="00F70974" w:rsidRPr="00F70974" w:rsidRDefault="00F70974" w:rsidP="001037EC">
            <w:pPr>
              <w:spacing w:after="150"/>
              <w:rPr>
                <w:rFonts w:ascii="Arial" w:hAnsi="Arial" w:cs="Arial"/>
              </w:rPr>
            </w:pPr>
            <w:r w:rsidRPr="00F70974">
              <w:rPr>
                <w:rFonts w:ascii="Arial" w:hAnsi="Arial" w:cs="Arial"/>
                <w:color w:val="000000"/>
              </w:rPr>
              <w:t>7607071.08</w:t>
            </w:r>
          </w:p>
        </w:tc>
        <w:tc>
          <w:tcPr>
            <w:tcW w:w="2026" w:type="dxa"/>
            <w:tcBorders>
              <w:top w:val="single" w:sz="8" w:space="0" w:color="000000"/>
              <w:left w:val="single" w:sz="8" w:space="0" w:color="000000"/>
              <w:bottom w:val="single" w:sz="8" w:space="0" w:color="000000"/>
              <w:right w:val="single" w:sz="8" w:space="0" w:color="000000"/>
            </w:tcBorders>
            <w:vAlign w:val="center"/>
          </w:tcPr>
          <w:p w14:paraId="1A1D8B2D" w14:textId="77777777" w:rsidR="00F70974" w:rsidRPr="00F70974" w:rsidRDefault="00F70974" w:rsidP="001037EC">
            <w:pPr>
              <w:spacing w:after="150"/>
              <w:rPr>
                <w:rFonts w:ascii="Arial" w:hAnsi="Arial" w:cs="Arial"/>
              </w:rPr>
            </w:pPr>
            <w:r w:rsidRPr="00F70974">
              <w:rPr>
                <w:rFonts w:ascii="Arial" w:hAnsi="Arial" w:cs="Arial"/>
                <w:color w:val="000000"/>
              </w:rPr>
              <w:t>4732625.08</w:t>
            </w:r>
          </w:p>
        </w:tc>
      </w:tr>
      <w:tr w:rsidR="00F70974" w:rsidRPr="00F70974" w14:paraId="5D8A3D7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BD3494E" w14:textId="77777777" w:rsidR="00F70974" w:rsidRPr="00F70974" w:rsidRDefault="00F70974" w:rsidP="001037EC">
            <w:pPr>
              <w:spacing w:after="150"/>
              <w:rPr>
                <w:rFonts w:ascii="Arial" w:hAnsi="Arial" w:cs="Arial"/>
              </w:rPr>
            </w:pPr>
            <w:r w:rsidRPr="00F70974">
              <w:rPr>
                <w:rFonts w:ascii="Arial" w:hAnsi="Arial" w:cs="Arial"/>
                <w:b/>
                <w:color w:val="000000"/>
              </w:rPr>
              <w:t>55.</w:t>
            </w:r>
          </w:p>
        </w:tc>
        <w:tc>
          <w:tcPr>
            <w:tcW w:w="2024" w:type="dxa"/>
            <w:tcBorders>
              <w:top w:val="single" w:sz="8" w:space="0" w:color="000000"/>
              <w:left w:val="single" w:sz="8" w:space="0" w:color="000000"/>
              <w:bottom w:val="single" w:sz="8" w:space="0" w:color="000000"/>
              <w:right w:val="single" w:sz="8" w:space="0" w:color="000000"/>
            </w:tcBorders>
            <w:vAlign w:val="center"/>
          </w:tcPr>
          <w:p w14:paraId="53B00A14" w14:textId="77777777" w:rsidR="00F70974" w:rsidRPr="00F70974" w:rsidRDefault="00F70974" w:rsidP="001037EC">
            <w:pPr>
              <w:spacing w:after="150"/>
              <w:rPr>
                <w:rFonts w:ascii="Arial" w:hAnsi="Arial" w:cs="Arial"/>
              </w:rPr>
            </w:pPr>
            <w:r w:rsidRPr="00F70974">
              <w:rPr>
                <w:rFonts w:ascii="Arial" w:hAnsi="Arial" w:cs="Arial"/>
                <w:color w:val="000000"/>
              </w:rPr>
              <w:t>7608402.16</w:t>
            </w:r>
          </w:p>
        </w:tc>
        <w:tc>
          <w:tcPr>
            <w:tcW w:w="2025" w:type="dxa"/>
            <w:tcBorders>
              <w:top w:val="single" w:sz="8" w:space="0" w:color="000000"/>
              <w:left w:val="single" w:sz="8" w:space="0" w:color="000000"/>
              <w:bottom w:val="single" w:sz="8" w:space="0" w:color="000000"/>
              <w:right w:val="single" w:sz="8" w:space="0" w:color="000000"/>
            </w:tcBorders>
            <w:vAlign w:val="center"/>
          </w:tcPr>
          <w:p w14:paraId="237F8BD1" w14:textId="77777777" w:rsidR="00F70974" w:rsidRPr="00F70974" w:rsidRDefault="00F70974" w:rsidP="001037EC">
            <w:pPr>
              <w:spacing w:after="150"/>
              <w:rPr>
                <w:rFonts w:ascii="Arial" w:hAnsi="Arial" w:cs="Arial"/>
              </w:rPr>
            </w:pPr>
            <w:r w:rsidRPr="00F70974">
              <w:rPr>
                <w:rFonts w:ascii="Arial" w:hAnsi="Arial" w:cs="Arial"/>
                <w:color w:val="000000"/>
              </w:rPr>
              <w:t>4733626.37</w:t>
            </w:r>
          </w:p>
        </w:tc>
        <w:tc>
          <w:tcPr>
            <w:tcW w:w="716" w:type="dxa"/>
            <w:tcBorders>
              <w:top w:val="single" w:sz="8" w:space="0" w:color="000000"/>
              <w:left w:val="single" w:sz="8" w:space="0" w:color="000000"/>
              <w:bottom w:val="single" w:sz="8" w:space="0" w:color="000000"/>
              <w:right w:val="single" w:sz="8" w:space="0" w:color="000000"/>
            </w:tcBorders>
            <w:vAlign w:val="center"/>
          </w:tcPr>
          <w:p w14:paraId="6F238FA3" w14:textId="77777777" w:rsidR="00F70974" w:rsidRPr="00F70974" w:rsidRDefault="00F70974" w:rsidP="001037EC">
            <w:pPr>
              <w:spacing w:after="150"/>
              <w:rPr>
                <w:rFonts w:ascii="Arial" w:hAnsi="Arial" w:cs="Arial"/>
              </w:rPr>
            </w:pPr>
            <w:r w:rsidRPr="00F70974">
              <w:rPr>
                <w:rFonts w:ascii="Arial" w:hAnsi="Arial" w:cs="Arial"/>
                <w:b/>
                <w:color w:val="000000"/>
              </w:rPr>
              <w:t>240</w:t>
            </w:r>
          </w:p>
        </w:tc>
        <w:tc>
          <w:tcPr>
            <w:tcW w:w="2025" w:type="dxa"/>
            <w:tcBorders>
              <w:top w:val="single" w:sz="8" w:space="0" w:color="000000"/>
              <w:left w:val="single" w:sz="8" w:space="0" w:color="000000"/>
              <w:bottom w:val="single" w:sz="8" w:space="0" w:color="000000"/>
              <w:right w:val="single" w:sz="8" w:space="0" w:color="000000"/>
            </w:tcBorders>
            <w:vAlign w:val="center"/>
          </w:tcPr>
          <w:p w14:paraId="424A61B1" w14:textId="77777777" w:rsidR="00F70974" w:rsidRPr="00F70974" w:rsidRDefault="00F70974" w:rsidP="001037EC">
            <w:pPr>
              <w:spacing w:after="150"/>
              <w:rPr>
                <w:rFonts w:ascii="Arial" w:hAnsi="Arial" w:cs="Arial"/>
              </w:rPr>
            </w:pPr>
            <w:r w:rsidRPr="00F70974">
              <w:rPr>
                <w:rFonts w:ascii="Arial" w:hAnsi="Arial" w:cs="Arial"/>
                <w:color w:val="000000"/>
              </w:rPr>
              <w:t>7607775.26</w:t>
            </w:r>
          </w:p>
        </w:tc>
        <w:tc>
          <w:tcPr>
            <w:tcW w:w="2025" w:type="dxa"/>
            <w:tcBorders>
              <w:top w:val="single" w:sz="8" w:space="0" w:color="000000"/>
              <w:left w:val="single" w:sz="8" w:space="0" w:color="000000"/>
              <w:bottom w:val="single" w:sz="8" w:space="0" w:color="000000"/>
              <w:right w:val="single" w:sz="8" w:space="0" w:color="000000"/>
            </w:tcBorders>
            <w:vAlign w:val="center"/>
          </w:tcPr>
          <w:p w14:paraId="3A929858" w14:textId="77777777" w:rsidR="00F70974" w:rsidRPr="00F70974" w:rsidRDefault="00F70974" w:rsidP="001037EC">
            <w:pPr>
              <w:spacing w:after="150"/>
              <w:rPr>
                <w:rFonts w:ascii="Arial" w:hAnsi="Arial" w:cs="Arial"/>
              </w:rPr>
            </w:pPr>
            <w:r w:rsidRPr="00F70974">
              <w:rPr>
                <w:rFonts w:ascii="Arial" w:hAnsi="Arial" w:cs="Arial"/>
                <w:color w:val="000000"/>
              </w:rPr>
              <w:t>4733503.38</w:t>
            </w:r>
          </w:p>
        </w:tc>
        <w:tc>
          <w:tcPr>
            <w:tcW w:w="717" w:type="dxa"/>
            <w:tcBorders>
              <w:top w:val="single" w:sz="8" w:space="0" w:color="000000"/>
              <w:left w:val="single" w:sz="8" w:space="0" w:color="000000"/>
              <w:bottom w:val="single" w:sz="8" w:space="0" w:color="000000"/>
              <w:right w:val="single" w:sz="8" w:space="0" w:color="000000"/>
            </w:tcBorders>
            <w:vAlign w:val="center"/>
          </w:tcPr>
          <w:p w14:paraId="24EB4807" w14:textId="77777777" w:rsidR="00F70974" w:rsidRPr="00F70974" w:rsidRDefault="00F70974" w:rsidP="001037EC">
            <w:pPr>
              <w:spacing w:after="150"/>
              <w:rPr>
                <w:rFonts w:ascii="Arial" w:hAnsi="Arial" w:cs="Arial"/>
              </w:rPr>
            </w:pPr>
            <w:r w:rsidRPr="00F70974">
              <w:rPr>
                <w:rFonts w:ascii="Arial" w:hAnsi="Arial" w:cs="Arial"/>
                <w:b/>
                <w:color w:val="000000"/>
              </w:rPr>
              <w:t>425</w:t>
            </w:r>
          </w:p>
        </w:tc>
        <w:tc>
          <w:tcPr>
            <w:tcW w:w="2025" w:type="dxa"/>
            <w:tcBorders>
              <w:top w:val="single" w:sz="8" w:space="0" w:color="000000"/>
              <w:left w:val="single" w:sz="8" w:space="0" w:color="000000"/>
              <w:bottom w:val="single" w:sz="8" w:space="0" w:color="000000"/>
              <w:right w:val="single" w:sz="8" w:space="0" w:color="000000"/>
            </w:tcBorders>
            <w:vAlign w:val="center"/>
          </w:tcPr>
          <w:p w14:paraId="71370922" w14:textId="77777777" w:rsidR="00F70974" w:rsidRPr="00F70974" w:rsidRDefault="00F70974" w:rsidP="001037EC">
            <w:pPr>
              <w:spacing w:after="150"/>
              <w:rPr>
                <w:rFonts w:ascii="Arial" w:hAnsi="Arial" w:cs="Arial"/>
              </w:rPr>
            </w:pPr>
            <w:r w:rsidRPr="00F70974">
              <w:rPr>
                <w:rFonts w:ascii="Arial" w:hAnsi="Arial" w:cs="Arial"/>
                <w:color w:val="000000"/>
              </w:rPr>
              <w:t>7607087.01</w:t>
            </w:r>
          </w:p>
        </w:tc>
        <w:tc>
          <w:tcPr>
            <w:tcW w:w="2026" w:type="dxa"/>
            <w:tcBorders>
              <w:top w:val="single" w:sz="8" w:space="0" w:color="000000"/>
              <w:left w:val="single" w:sz="8" w:space="0" w:color="000000"/>
              <w:bottom w:val="single" w:sz="8" w:space="0" w:color="000000"/>
              <w:right w:val="single" w:sz="8" w:space="0" w:color="000000"/>
            </w:tcBorders>
            <w:vAlign w:val="center"/>
          </w:tcPr>
          <w:p w14:paraId="67666053" w14:textId="77777777" w:rsidR="00F70974" w:rsidRPr="00F70974" w:rsidRDefault="00F70974" w:rsidP="001037EC">
            <w:pPr>
              <w:spacing w:after="150"/>
              <w:rPr>
                <w:rFonts w:ascii="Arial" w:hAnsi="Arial" w:cs="Arial"/>
              </w:rPr>
            </w:pPr>
            <w:r w:rsidRPr="00F70974">
              <w:rPr>
                <w:rFonts w:ascii="Arial" w:hAnsi="Arial" w:cs="Arial"/>
                <w:color w:val="000000"/>
              </w:rPr>
              <w:t>4732616.57</w:t>
            </w:r>
          </w:p>
        </w:tc>
      </w:tr>
      <w:tr w:rsidR="00F70974" w:rsidRPr="00F70974" w14:paraId="001FF28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B652553" w14:textId="77777777" w:rsidR="00F70974" w:rsidRPr="00F70974" w:rsidRDefault="00F70974" w:rsidP="001037EC">
            <w:pPr>
              <w:spacing w:after="150"/>
              <w:rPr>
                <w:rFonts w:ascii="Arial" w:hAnsi="Arial" w:cs="Arial"/>
              </w:rPr>
            </w:pPr>
            <w:r w:rsidRPr="00F70974">
              <w:rPr>
                <w:rFonts w:ascii="Arial" w:hAnsi="Arial" w:cs="Arial"/>
                <w:b/>
                <w:color w:val="000000"/>
              </w:rPr>
              <w:t>56.</w:t>
            </w:r>
          </w:p>
        </w:tc>
        <w:tc>
          <w:tcPr>
            <w:tcW w:w="2024" w:type="dxa"/>
            <w:tcBorders>
              <w:top w:val="single" w:sz="8" w:space="0" w:color="000000"/>
              <w:left w:val="single" w:sz="8" w:space="0" w:color="000000"/>
              <w:bottom w:val="single" w:sz="8" w:space="0" w:color="000000"/>
              <w:right w:val="single" w:sz="8" w:space="0" w:color="000000"/>
            </w:tcBorders>
            <w:vAlign w:val="center"/>
          </w:tcPr>
          <w:p w14:paraId="125596E1" w14:textId="77777777" w:rsidR="00F70974" w:rsidRPr="00F70974" w:rsidRDefault="00F70974" w:rsidP="001037EC">
            <w:pPr>
              <w:spacing w:after="150"/>
              <w:rPr>
                <w:rFonts w:ascii="Arial" w:hAnsi="Arial" w:cs="Arial"/>
              </w:rPr>
            </w:pPr>
            <w:r w:rsidRPr="00F70974">
              <w:rPr>
                <w:rFonts w:ascii="Arial" w:hAnsi="Arial" w:cs="Arial"/>
                <w:color w:val="000000"/>
              </w:rPr>
              <w:t>7608407.22</w:t>
            </w:r>
          </w:p>
        </w:tc>
        <w:tc>
          <w:tcPr>
            <w:tcW w:w="2025" w:type="dxa"/>
            <w:tcBorders>
              <w:top w:val="single" w:sz="8" w:space="0" w:color="000000"/>
              <w:left w:val="single" w:sz="8" w:space="0" w:color="000000"/>
              <w:bottom w:val="single" w:sz="8" w:space="0" w:color="000000"/>
              <w:right w:val="single" w:sz="8" w:space="0" w:color="000000"/>
            </w:tcBorders>
            <w:vAlign w:val="center"/>
          </w:tcPr>
          <w:p w14:paraId="7889F247" w14:textId="77777777" w:rsidR="00F70974" w:rsidRPr="00F70974" w:rsidRDefault="00F70974" w:rsidP="001037EC">
            <w:pPr>
              <w:spacing w:after="150"/>
              <w:rPr>
                <w:rFonts w:ascii="Arial" w:hAnsi="Arial" w:cs="Arial"/>
              </w:rPr>
            </w:pPr>
            <w:r w:rsidRPr="00F70974">
              <w:rPr>
                <w:rFonts w:ascii="Arial" w:hAnsi="Arial" w:cs="Arial"/>
                <w:color w:val="000000"/>
              </w:rPr>
              <w:t>4733634.78</w:t>
            </w:r>
          </w:p>
        </w:tc>
        <w:tc>
          <w:tcPr>
            <w:tcW w:w="716" w:type="dxa"/>
            <w:tcBorders>
              <w:top w:val="single" w:sz="8" w:space="0" w:color="000000"/>
              <w:left w:val="single" w:sz="8" w:space="0" w:color="000000"/>
              <w:bottom w:val="single" w:sz="8" w:space="0" w:color="000000"/>
              <w:right w:val="single" w:sz="8" w:space="0" w:color="000000"/>
            </w:tcBorders>
            <w:vAlign w:val="center"/>
          </w:tcPr>
          <w:p w14:paraId="5F208501" w14:textId="77777777" w:rsidR="00F70974" w:rsidRPr="00F70974" w:rsidRDefault="00F70974" w:rsidP="001037EC">
            <w:pPr>
              <w:spacing w:after="150"/>
              <w:rPr>
                <w:rFonts w:ascii="Arial" w:hAnsi="Arial" w:cs="Arial"/>
              </w:rPr>
            </w:pPr>
            <w:r w:rsidRPr="00F70974">
              <w:rPr>
                <w:rFonts w:ascii="Arial" w:hAnsi="Arial" w:cs="Arial"/>
                <w:b/>
                <w:color w:val="000000"/>
              </w:rPr>
              <w:t>241</w:t>
            </w:r>
          </w:p>
        </w:tc>
        <w:tc>
          <w:tcPr>
            <w:tcW w:w="2025" w:type="dxa"/>
            <w:tcBorders>
              <w:top w:val="single" w:sz="8" w:space="0" w:color="000000"/>
              <w:left w:val="single" w:sz="8" w:space="0" w:color="000000"/>
              <w:bottom w:val="single" w:sz="8" w:space="0" w:color="000000"/>
              <w:right w:val="single" w:sz="8" w:space="0" w:color="000000"/>
            </w:tcBorders>
            <w:vAlign w:val="center"/>
          </w:tcPr>
          <w:p w14:paraId="7D9B50E6" w14:textId="77777777" w:rsidR="00F70974" w:rsidRPr="00F70974" w:rsidRDefault="00F70974" w:rsidP="001037EC">
            <w:pPr>
              <w:spacing w:after="150"/>
              <w:rPr>
                <w:rFonts w:ascii="Arial" w:hAnsi="Arial" w:cs="Arial"/>
              </w:rPr>
            </w:pPr>
            <w:r w:rsidRPr="00F70974">
              <w:rPr>
                <w:rFonts w:ascii="Arial" w:hAnsi="Arial" w:cs="Arial"/>
                <w:color w:val="000000"/>
              </w:rPr>
              <w:t>7607771.67</w:t>
            </w:r>
          </w:p>
        </w:tc>
        <w:tc>
          <w:tcPr>
            <w:tcW w:w="2025" w:type="dxa"/>
            <w:tcBorders>
              <w:top w:val="single" w:sz="8" w:space="0" w:color="000000"/>
              <w:left w:val="single" w:sz="8" w:space="0" w:color="000000"/>
              <w:bottom w:val="single" w:sz="8" w:space="0" w:color="000000"/>
              <w:right w:val="single" w:sz="8" w:space="0" w:color="000000"/>
            </w:tcBorders>
            <w:vAlign w:val="center"/>
          </w:tcPr>
          <w:p w14:paraId="4A7B8A14" w14:textId="77777777" w:rsidR="00F70974" w:rsidRPr="00F70974" w:rsidRDefault="00F70974" w:rsidP="001037EC">
            <w:pPr>
              <w:spacing w:after="150"/>
              <w:rPr>
                <w:rFonts w:ascii="Arial" w:hAnsi="Arial" w:cs="Arial"/>
              </w:rPr>
            </w:pPr>
            <w:r w:rsidRPr="00F70974">
              <w:rPr>
                <w:rFonts w:ascii="Arial" w:hAnsi="Arial" w:cs="Arial"/>
                <w:color w:val="000000"/>
              </w:rPr>
              <w:t>4733509.77</w:t>
            </w:r>
          </w:p>
        </w:tc>
        <w:tc>
          <w:tcPr>
            <w:tcW w:w="717" w:type="dxa"/>
            <w:tcBorders>
              <w:top w:val="single" w:sz="8" w:space="0" w:color="000000"/>
              <w:left w:val="single" w:sz="8" w:space="0" w:color="000000"/>
              <w:bottom w:val="single" w:sz="8" w:space="0" w:color="000000"/>
              <w:right w:val="single" w:sz="8" w:space="0" w:color="000000"/>
            </w:tcBorders>
            <w:vAlign w:val="center"/>
          </w:tcPr>
          <w:p w14:paraId="006D0B4B" w14:textId="77777777" w:rsidR="00F70974" w:rsidRPr="00F70974" w:rsidRDefault="00F70974" w:rsidP="001037EC">
            <w:pPr>
              <w:spacing w:after="150"/>
              <w:rPr>
                <w:rFonts w:ascii="Arial" w:hAnsi="Arial" w:cs="Arial"/>
              </w:rPr>
            </w:pPr>
            <w:r w:rsidRPr="00F70974">
              <w:rPr>
                <w:rFonts w:ascii="Arial" w:hAnsi="Arial" w:cs="Arial"/>
                <w:b/>
                <w:color w:val="000000"/>
              </w:rPr>
              <w:t>426</w:t>
            </w:r>
          </w:p>
        </w:tc>
        <w:tc>
          <w:tcPr>
            <w:tcW w:w="2025" w:type="dxa"/>
            <w:tcBorders>
              <w:top w:val="single" w:sz="8" w:space="0" w:color="000000"/>
              <w:left w:val="single" w:sz="8" w:space="0" w:color="000000"/>
              <w:bottom w:val="single" w:sz="8" w:space="0" w:color="000000"/>
              <w:right w:val="single" w:sz="8" w:space="0" w:color="000000"/>
            </w:tcBorders>
            <w:vAlign w:val="center"/>
          </w:tcPr>
          <w:p w14:paraId="7256F08B" w14:textId="77777777" w:rsidR="00F70974" w:rsidRPr="00F70974" w:rsidRDefault="00F70974" w:rsidP="001037EC">
            <w:pPr>
              <w:spacing w:after="150"/>
              <w:rPr>
                <w:rFonts w:ascii="Arial" w:hAnsi="Arial" w:cs="Arial"/>
              </w:rPr>
            </w:pPr>
            <w:r w:rsidRPr="00F70974">
              <w:rPr>
                <w:rFonts w:ascii="Arial" w:hAnsi="Arial" w:cs="Arial"/>
                <w:color w:val="000000"/>
              </w:rPr>
              <w:t>7607102.93</w:t>
            </w:r>
          </w:p>
        </w:tc>
        <w:tc>
          <w:tcPr>
            <w:tcW w:w="2026" w:type="dxa"/>
            <w:tcBorders>
              <w:top w:val="single" w:sz="8" w:space="0" w:color="000000"/>
              <w:left w:val="single" w:sz="8" w:space="0" w:color="000000"/>
              <w:bottom w:val="single" w:sz="8" w:space="0" w:color="000000"/>
              <w:right w:val="single" w:sz="8" w:space="0" w:color="000000"/>
            </w:tcBorders>
            <w:vAlign w:val="center"/>
          </w:tcPr>
          <w:p w14:paraId="0C56FC76" w14:textId="77777777" w:rsidR="00F70974" w:rsidRPr="00F70974" w:rsidRDefault="00F70974" w:rsidP="001037EC">
            <w:pPr>
              <w:spacing w:after="150"/>
              <w:rPr>
                <w:rFonts w:ascii="Arial" w:hAnsi="Arial" w:cs="Arial"/>
              </w:rPr>
            </w:pPr>
            <w:r w:rsidRPr="00F70974">
              <w:rPr>
                <w:rFonts w:ascii="Arial" w:hAnsi="Arial" w:cs="Arial"/>
                <w:color w:val="000000"/>
              </w:rPr>
              <w:t>4732608.05</w:t>
            </w:r>
          </w:p>
        </w:tc>
      </w:tr>
      <w:tr w:rsidR="00F70974" w:rsidRPr="00F70974" w14:paraId="0436BE8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4A87065" w14:textId="77777777" w:rsidR="00F70974" w:rsidRPr="00F70974" w:rsidRDefault="00F70974" w:rsidP="001037EC">
            <w:pPr>
              <w:spacing w:after="150"/>
              <w:rPr>
                <w:rFonts w:ascii="Arial" w:hAnsi="Arial" w:cs="Arial"/>
              </w:rPr>
            </w:pPr>
            <w:r w:rsidRPr="00F70974">
              <w:rPr>
                <w:rFonts w:ascii="Arial" w:hAnsi="Arial" w:cs="Arial"/>
                <w:b/>
                <w:color w:val="000000"/>
              </w:rPr>
              <w:t>57.</w:t>
            </w:r>
          </w:p>
        </w:tc>
        <w:tc>
          <w:tcPr>
            <w:tcW w:w="2024" w:type="dxa"/>
            <w:tcBorders>
              <w:top w:val="single" w:sz="8" w:space="0" w:color="000000"/>
              <w:left w:val="single" w:sz="8" w:space="0" w:color="000000"/>
              <w:bottom w:val="single" w:sz="8" w:space="0" w:color="000000"/>
              <w:right w:val="single" w:sz="8" w:space="0" w:color="000000"/>
            </w:tcBorders>
            <w:vAlign w:val="center"/>
          </w:tcPr>
          <w:p w14:paraId="2CECD1D9" w14:textId="77777777" w:rsidR="00F70974" w:rsidRPr="00F70974" w:rsidRDefault="00F70974" w:rsidP="001037EC">
            <w:pPr>
              <w:spacing w:after="150"/>
              <w:rPr>
                <w:rFonts w:ascii="Arial" w:hAnsi="Arial" w:cs="Arial"/>
              </w:rPr>
            </w:pPr>
            <w:r w:rsidRPr="00F70974">
              <w:rPr>
                <w:rFonts w:ascii="Arial" w:hAnsi="Arial" w:cs="Arial"/>
                <w:color w:val="000000"/>
              </w:rPr>
              <w:t>7608416.23</w:t>
            </w:r>
          </w:p>
        </w:tc>
        <w:tc>
          <w:tcPr>
            <w:tcW w:w="2025" w:type="dxa"/>
            <w:tcBorders>
              <w:top w:val="single" w:sz="8" w:space="0" w:color="000000"/>
              <w:left w:val="single" w:sz="8" w:space="0" w:color="000000"/>
              <w:bottom w:val="single" w:sz="8" w:space="0" w:color="000000"/>
              <w:right w:val="single" w:sz="8" w:space="0" w:color="000000"/>
            </w:tcBorders>
            <w:vAlign w:val="center"/>
          </w:tcPr>
          <w:p w14:paraId="143B3D10" w14:textId="77777777" w:rsidR="00F70974" w:rsidRPr="00F70974" w:rsidRDefault="00F70974" w:rsidP="001037EC">
            <w:pPr>
              <w:spacing w:after="150"/>
              <w:rPr>
                <w:rFonts w:ascii="Arial" w:hAnsi="Arial" w:cs="Arial"/>
              </w:rPr>
            </w:pPr>
            <w:r w:rsidRPr="00F70974">
              <w:rPr>
                <w:rFonts w:ascii="Arial" w:hAnsi="Arial" w:cs="Arial"/>
                <w:color w:val="000000"/>
              </w:rPr>
              <w:t>4733645.71</w:t>
            </w:r>
          </w:p>
        </w:tc>
        <w:tc>
          <w:tcPr>
            <w:tcW w:w="716" w:type="dxa"/>
            <w:tcBorders>
              <w:top w:val="single" w:sz="8" w:space="0" w:color="000000"/>
              <w:left w:val="single" w:sz="8" w:space="0" w:color="000000"/>
              <w:bottom w:val="single" w:sz="8" w:space="0" w:color="000000"/>
              <w:right w:val="single" w:sz="8" w:space="0" w:color="000000"/>
            </w:tcBorders>
            <w:vAlign w:val="center"/>
          </w:tcPr>
          <w:p w14:paraId="3FA25060" w14:textId="77777777" w:rsidR="00F70974" w:rsidRPr="00F70974" w:rsidRDefault="00F70974" w:rsidP="001037EC">
            <w:pPr>
              <w:spacing w:after="150"/>
              <w:rPr>
                <w:rFonts w:ascii="Arial" w:hAnsi="Arial" w:cs="Arial"/>
              </w:rPr>
            </w:pPr>
            <w:r w:rsidRPr="00F70974">
              <w:rPr>
                <w:rFonts w:ascii="Arial" w:hAnsi="Arial" w:cs="Arial"/>
                <w:b/>
                <w:color w:val="000000"/>
              </w:rPr>
              <w:t>242</w:t>
            </w:r>
          </w:p>
        </w:tc>
        <w:tc>
          <w:tcPr>
            <w:tcW w:w="2025" w:type="dxa"/>
            <w:tcBorders>
              <w:top w:val="single" w:sz="8" w:space="0" w:color="000000"/>
              <w:left w:val="single" w:sz="8" w:space="0" w:color="000000"/>
              <w:bottom w:val="single" w:sz="8" w:space="0" w:color="000000"/>
              <w:right w:val="single" w:sz="8" w:space="0" w:color="000000"/>
            </w:tcBorders>
            <w:vAlign w:val="center"/>
          </w:tcPr>
          <w:p w14:paraId="50F24A3E" w14:textId="77777777" w:rsidR="00F70974" w:rsidRPr="00F70974" w:rsidRDefault="00F70974" w:rsidP="001037EC">
            <w:pPr>
              <w:spacing w:after="150"/>
              <w:rPr>
                <w:rFonts w:ascii="Arial" w:hAnsi="Arial" w:cs="Arial"/>
              </w:rPr>
            </w:pPr>
            <w:r w:rsidRPr="00F70974">
              <w:rPr>
                <w:rFonts w:ascii="Arial" w:hAnsi="Arial" w:cs="Arial"/>
                <w:color w:val="000000"/>
              </w:rPr>
              <w:t>7607766.31</w:t>
            </w:r>
          </w:p>
        </w:tc>
        <w:tc>
          <w:tcPr>
            <w:tcW w:w="2025" w:type="dxa"/>
            <w:tcBorders>
              <w:top w:val="single" w:sz="8" w:space="0" w:color="000000"/>
              <w:left w:val="single" w:sz="8" w:space="0" w:color="000000"/>
              <w:bottom w:val="single" w:sz="8" w:space="0" w:color="000000"/>
              <w:right w:val="single" w:sz="8" w:space="0" w:color="000000"/>
            </w:tcBorders>
            <w:vAlign w:val="center"/>
          </w:tcPr>
          <w:p w14:paraId="7A16FE6B" w14:textId="77777777" w:rsidR="00F70974" w:rsidRPr="00F70974" w:rsidRDefault="00F70974" w:rsidP="001037EC">
            <w:pPr>
              <w:spacing w:after="150"/>
              <w:rPr>
                <w:rFonts w:ascii="Arial" w:hAnsi="Arial" w:cs="Arial"/>
              </w:rPr>
            </w:pPr>
            <w:r w:rsidRPr="00F70974">
              <w:rPr>
                <w:rFonts w:ascii="Arial" w:hAnsi="Arial" w:cs="Arial"/>
                <w:color w:val="000000"/>
              </w:rPr>
              <w:t>4733506.59</w:t>
            </w:r>
          </w:p>
        </w:tc>
        <w:tc>
          <w:tcPr>
            <w:tcW w:w="717" w:type="dxa"/>
            <w:tcBorders>
              <w:top w:val="single" w:sz="8" w:space="0" w:color="000000"/>
              <w:left w:val="single" w:sz="8" w:space="0" w:color="000000"/>
              <w:bottom w:val="single" w:sz="8" w:space="0" w:color="000000"/>
              <w:right w:val="single" w:sz="8" w:space="0" w:color="000000"/>
            </w:tcBorders>
            <w:vAlign w:val="center"/>
          </w:tcPr>
          <w:p w14:paraId="5F2B3D2A" w14:textId="77777777" w:rsidR="00F70974" w:rsidRPr="00F70974" w:rsidRDefault="00F70974" w:rsidP="001037EC">
            <w:pPr>
              <w:spacing w:after="150"/>
              <w:rPr>
                <w:rFonts w:ascii="Arial" w:hAnsi="Arial" w:cs="Arial"/>
              </w:rPr>
            </w:pPr>
            <w:r w:rsidRPr="00F70974">
              <w:rPr>
                <w:rFonts w:ascii="Arial" w:hAnsi="Arial" w:cs="Arial"/>
                <w:b/>
                <w:color w:val="000000"/>
              </w:rPr>
              <w:t>427</w:t>
            </w:r>
          </w:p>
        </w:tc>
        <w:tc>
          <w:tcPr>
            <w:tcW w:w="2025" w:type="dxa"/>
            <w:tcBorders>
              <w:top w:val="single" w:sz="8" w:space="0" w:color="000000"/>
              <w:left w:val="single" w:sz="8" w:space="0" w:color="000000"/>
              <w:bottom w:val="single" w:sz="8" w:space="0" w:color="000000"/>
              <w:right w:val="single" w:sz="8" w:space="0" w:color="000000"/>
            </w:tcBorders>
            <w:vAlign w:val="center"/>
          </w:tcPr>
          <w:p w14:paraId="18D65C7C" w14:textId="77777777" w:rsidR="00F70974" w:rsidRPr="00F70974" w:rsidRDefault="00F70974" w:rsidP="001037EC">
            <w:pPr>
              <w:spacing w:after="150"/>
              <w:rPr>
                <w:rFonts w:ascii="Arial" w:hAnsi="Arial" w:cs="Arial"/>
              </w:rPr>
            </w:pPr>
            <w:r w:rsidRPr="00F70974">
              <w:rPr>
                <w:rFonts w:ascii="Arial" w:hAnsi="Arial" w:cs="Arial"/>
                <w:color w:val="000000"/>
              </w:rPr>
              <w:t>7607118.62</w:t>
            </w:r>
          </w:p>
        </w:tc>
        <w:tc>
          <w:tcPr>
            <w:tcW w:w="2026" w:type="dxa"/>
            <w:tcBorders>
              <w:top w:val="single" w:sz="8" w:space="0" w:color="000000"/>
              <w:left w:val="single" w:sz="8" w:space="0" w:color="000000"/>
              <w:bottom w:val="single" w:sz="8" w:space="0" w:color="000000"/>
              <w:right w:val="single" w:sz="8" w:space="0" w:color="000000"/>
            </w:tcBorders>
            <w:vAlign w:val="center"/>
          </w:tcPr>
          <w:p w14:paraId="72A6CDEC" w14:textId="77777777" w:rsidR="00F70974" w:rsidRPr="00F70974" w:rsidRDefault="00F70974" w:rsidP="001037EC">
            <w:pPr>
              <w:spacing w:after="150"/>
              <w:rPr>
                <w:rFonts w:ascii="Arial" w:hAnsi="Arial" w:cs="Arial"/>
              </w:rPr>
            </w:pPr>
            <w:r w:rsidRPr="00F70974">
              <w:rPr>
                <w:rFonts w:ascii="Arial" w:hAnsi="Arial" w:cs="Arial"/>
                <w:color w:val="000000"/>
              </w:rPr>
              <w:t>4732598.47</w:t>
            </w:r>
          </w:p>
        </w:tc>
      </w:tr>
      <w:tr w:rsidR="00F70974" w:rsidRPr="00F70974" w14:paraId="0C25777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3377118" w14:textId="77777777" w:rsidR="00F70974" w:rsidRPr="00F70974" w:rsidRDefault="00F70974" w:rsidP="001037EC">
            <w:pPr>
              <w:spacing w:after="150"/>
              <w:rPr>
                <w:rFonts w:ascii="Arial" w:hAnsi="Arial" w:cs="Arial"/>
              </w:rPr>
            </w:pPr>
            <w:r w:rsidRPr="00F70974">
              <w:rPr>
                <w:rFonts w:ascii="Arial" w:hAnsi="Arial" w:cs="Arial"/>
                <w:b/>
                <w:color w:val="000000"/>
              </w:rPr>
              <w:t>58.</w:t>
            </w:r>
          </w:p>
        </w:tc>
        <w:tc>
          <w:tcPr>
            <w:tcW w:w="2024" w:type="dxa"/>
            <w:tcBorders>
              <w:top w:val="single" w:sz="8" w:space="0" w:color="000000"/>
              <w:left w:val="single" w:sz="8" w:space="0" w:color="000000"/>
              <w:bottom w:val="single" w:sz="8" w:space="0" w:color="000000"/>
              <w:right w:val="single" w:sz="8" w:space="0" w:color="000000"/>
            </w:tcBorders>
            <w:vAlign w:val="center"/>
          </w:tcPr>
          <w:p w14:paraId="40FA86D3" w14:textId="77777777" w:rsidR="00F70974" w:rsidRPr="00F70974" w:rsidRDefault="00F70974" w:rsidP="001037EC">
            <w:pPr>
              <w:spacing w:after="150"/>
              <w:rPr>
                <w:rFonts w:ascii="Arial" w:hAnsi="Arial" w:cs="Arial"/>
              </w:rPr>
            </w:pPr>
            <w:r w:rsidRPr="00F70974">
              <w:rPr>
                <w:rFonts w:ascii="Arial" w:hAnsi="Arial" w:cs="Arial"/>
                <w:color w:val="000000"/>
              </w:rPr>
              <w:t>7608421.80</w:t>
            </w:r>
          </w:p>
        </w:tc>
        <w:tc>
          <w:tcPr>
            <w:tcW w:w="2025" w:type="dxa"/>
            <w:tcBorders>
              <w:top w:val="single" w:sz="8" w:space="0" w:color="000000"/>
              <w:left w:val="single" w:sz="8" w:space="0" w:color="000000"/>
              <w:bottom w:val="single" w:sz="8" w:space="0" w:color="000000"/>
              <w:right w:val="single" w:sz="8" w:space="0" w:color="000000"/>
            </w:tcBorders>
            <w:vAlign w:val="center"/>
          </w:tcPr>
          <w:p w14:paraId="66133613" w14:textId="77777777" w:rsidR="00F70974" w:rsidRPr="00F70974" w:rsidRDefault="00F70974" w:rsidP="001037EC">
            <w:pPr>
              <w:spacing w:after="150"/>
              <w:rPr>
                <w:rFonts w:ascii="Arial" w:hAnsi="Arial" w:cs="Arial"/>
              </w:rPr>
            </w:pPr>
            <w:r w:rsidRPr="00F70974">
              <w:rPr>
                <w:rFonts w:ascii="Arial" w:hAnsi="Arial" w:cs="Arial"/>
                <w:color w:val="000000"/>
              </w:rPr>
              <w:t>4733658.57</w:t>
            </w:r>
          </w:p>
        </w:tc>
        <w:tc>
          <w:tcPr>
            <w:tcW w:w="716" w:type="dxa"/>
            <w:tcBorders>
              <w:top w:val="single" w:sz="8" w:space="0" w:color="000000"/>
              <w:left w:val="single" w:sz="8" w:space="0" w:color="000000"/>
              <w:bottom w:val="single" w:sz="8" w:space="0" w:color="000000"/>
              <w:right w:val="single" w:sz="8" w:space="0" w:color="000000"/>
            </w:tcBorders>
            <w:vAlign w:val="center"/>
          </w:tcPr>
          <w:p w14:paraId="0A0E668D" w14:textId="77777777" w:rsidR="00F70974" w:rsidRPr="00F70974" w:rsidRDefault="00F70974" w:rsidP="001037EC">
            <w:pPr>
              <w:spacing w:after="150"/>
              <w:rPr>
                <w:rFonts w:ascii="Arial" w:hAnsi="Arial" w:cs="Arial"/>
              </w:rPr>
            </w:pPr>
            <w:r w:rsidRPr="00F70974">
              <w:rPr>
                <w:rFonts w:ascii="Arial" w:hAnsi="Arial" w:cs="Arial"/>
                <w:b/>
                <w:color w:val="000000"/>
              </w:rPr>
              <w:t>243</w:t>
            </w:r>
          </w:p>
        </w:tc>
        <w:tc>
          <w:tcPr>
            <w:tcW w:w="2025" w:type="dxa"/>
            <w:tcBorders>
              <w:top w:val="single" w:sz="8" w:space="0" w:color="000000"/>
              <w:left w:val="single" w:sz="8" w:space="0" w:color="000000"/>
              <w:bottom w:val="single" w:sz="8" w:space="0" w:color="000000"/>
              <w:right w:val="single" w:sz="8" w:space="0" w:color="000000"/>
            </w:tcBorders>
            <w:vAlign w:val="center"/>
          </w:tcPr>
          <w:p w14:paraId="6580D50F" w14:textId="77777777" w:rsidR="00F70974" w:rsidRPr="00F70974" w:rsidRDefault="00F70974" w:rsidP="001037EC">
            <w:pPr>
              <w:spacing w:after="150"/>
              <w:rPr>
                <w:rFonts w:ascii="Arial" w:hAnsi="Arial" w:cs="Arial"/>
              </w:rPr>
            </w:pPr>
            <w:r w:rsidRPr="00F70974">
              <w:rPr>
                <w:rFonts w:ascii="Arial" w:hAnsi="Arial" w:cs="Arial"/>
                <w:color w:val="000000"/>
              </w:rPr>
              <w:t>7607750.65</w:t>
            </w:r>
          </w:p>
        </w:tc>
        <w:tc>
          <w:tcPr>
            <w:tcW w:w="2025" w:type="dxa"/>
            <w:tcBorders>
              <w:top w:val="single" w:sz="8" w:space="0" w:color="000000"/>
              <w:left w:val="single" w:sz="8" w:space="0" w:color="000000"/>
              <w:bottom w:val="single" w:sz="8" w:space="0" w:color="000000"/>
              <w:right w:val="single" w:sz="8" w:space="0" w:color="000000"/>
            </w:tcBorders>
            <w:vAlign w:val="center"/>
          </w:tcPr>
          <w:p w14:paraId="1A7A963D" w14:textId="77777777" w:rsidR="00F70974" w:rsidRPr="00F70974" w:rsidRDefault="00F70974" w:rsidP="001037EC">
            <w:pPr>
              <w:spacing w:after="150"/>
              <w:rPr>
                <w:rFonts w:ascii="Arial" w:hAnsi="Arial" w:cs="Arial"/>
              </w:rPr>
            </w:pPr>
            <w:r w:rsidRPr="00F70974">
              <w:rPr>
                <w:rFonts w:ascii="Arial" w:hAnsi="Arial" w:cs="Arial"/>
                <w:color w:val="000000"/>
              </w:rPr>
              <w:t>4733497.54</w:t>
            </w:r>
          </w:p>
        </w:tc>
        <w:tc>
          <w:tcPr>
            <w:tcW w:w="717" w:type="dxa"/>
            <w:tcBorders>
              <w:top w:val="single" w:sz="8" w:space="0" w:color="000000"/>
              <w:left w:val="single" w:sz="8" w:space="0" w:color="000000"/>
              <w:bottom w:val="single" w:sz="8" w:space="0" w:color="000000"/>
              <w:right w:val="single" w:sz="8" w:space="0" w:color="000000"/>
            </w:tcBorders>
            <w:vAlign w:val="center"/>
          </w:tcPr>
          <w:p w14:paraId="6BE26A50" w14:textId="77777777" w:rsidR="00F70974" w:rsidRPr="00F70974" w:rsidRDefault="00F70974" w:rsidP="001037EC">
            <w:pPr>
              <w:spacing w:after="150"/>
              <w:rPr>
                <w:rFonts w:ascii="Arial" w:hAnsi="Arial" w:cs="Arial"/>
              </w:rPr>
            </w:pPr>
            <w:r w:rsidRPr="00F70974">
              <w:rPr>
                <w:rFonts w:ascii="Arial" w:hAnsi="Arial" w:cs="Arial"/>
                <w:b/>
                <w:color w:val="000000"/>
              </w:rPr>
              <w:t>428</w:t>
            </w:r>
          </w:p>
        </w:tc>
        <w:tc>
          <w:tcPr>
            <w:tcW w:w="2025" w:type="dxa"/>
            <w:tcBorders>
              <w:top w:val="single" w:sz="8" w:space="0" w:color="000000"/>
              <w:left w:val="single" w:sz="8" w:space="0" w:color="000000"/>
              <w:bottom w:val="single" w:sz="8" w:space="0" w:color="000000"/>
              <w:right w:val="single" w:sz="8" w:space="0" w:color="000000"/>
            </w:tcBorders>
            <w:vAlign w:val="center"/>
          </w:tcPr>
          <w:p w14:paraId="68157C31" w14:textId="77777777" w:rsidR="00F70974" w:rsidRPr="00F70974" w:rsidRDefault="00F70974" w:rsidP="001037EC">
            <w:pPr>
              <w:spacing w:after="150"/>
              <w:rPr>
                <w:rFonts w:ascii="Arial" w:hAnsi="Arial" w:cs="Arial"/>
              </w:rPr>
            </w:pPr>
            <w:r w:rsidRPr="00F70974">
              <w:rPr>
                <w:rFonts w:ascii="Arial" w:hAnsi="Arial" w:cs="Arial"/>
                <w:color w:val="000000"/>
              </w:rPr>
              <w:t>7607134.30</w:t>
            </w:r>
          </w:p>
        </w:tc>
        <w:tc>
          <w:tcPr>
            <w:tcW w:w="2026" w:type="dxa"/>
            <w:tcBorders>
              <w:top w:val="single" w:sz="8" w:space="0" w:color="000000"/>
              <w:left w:val="single" w:sz="8" w:space="0" w:color="000000"/>
              <w:bottom w:val="single" w:sz="8" w:space="0" w:color="000000"/>
              <w:right w:val="single" w:sz="8" w:space="0" w:color="000000"/>
            </w:tcBorders>
            <w:vAlign w:val="center"/>
          </w:tcPr>
          <w:p w14:paraId="1B4A4AD4" w14:textId="77777777" w:rsidR="00F70974" w:rsidRPr="00F70974" w:rsidRDefault="00F70974" w:rsidP="001037EC">
            <w:pPr>
              <w:spacing w:after="150"/>
              <w:rPr>
                <w:rFonts w:ascii="Arial" w:hAnsi="Arial" w:cs="Arial"/>
              </w:rPr>
            </w:pPr>
            <w:r w:rsidRPr="00F70974">
              <w:rPr>
                <w:rFonts w:ascii="Arial" w:hAnsi="Arial" w:cs="Arial"/>
                <w:color w:val="000000"/>
              </w:rPr>
              <w:t>4732588.89</w:t>
            </w:r>
          </w:p>
        </w:tc>
      </w:tr>
      <w:tr w:rsidR="00F70974" w:rsidRPr="00F70974" w14:paraId="6637B77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465D366" w14:textId="77777777" w:rsidR="00F70974" w:rsidRPr="00F70974" w:rsidRDefault="00F70974" w:rsidP="001037EC">
            <w:pPr>
              <w:spacing w:after="150"/>
              <w:rPr>
                <w:rFonts w:ascii="Arial" w:hAnsi="Arial" w:cs="Arial"/>
              </w:rPr>
            </w:pPr>
            <w:r w:rsidRPr="00F70974">
              <w:rPr>
                <w:rFonts w:ascii="Arial" w:hAnsi="Arial" w:cs="Arial"/>
                <w:b/>
                <w:color w:val="000000"/>
              </w:rPr>
              <w:t>59.</w:t>
            </w:r>
          </w:p>
        </w:tc>
        <w:tc>
          <w:tcPr>
            <w:tcW w:w="2024" w:type="dxa"/>
            <w:tcBorders>
              <w:top w:val="single" w:sz="8" w:space="0" w:color="000000"/>
              <w:left w:val="single" w:sz="8" w:space="0" w:color="000000"/>
              <w:bottom w:val="single" w:sz="8" w:space="0" w:color="000000"/>
              <w:right w:val="single" w:sz="8" w:space="0" w:color="000000"/>
            </w:tcBorders>
            <w:vAlign w:val="center"/>
          </w:tcPr>
          <w:p w14:paraId="216BB37E" w14:textId="77777777" w:rsidR="00F70974" w:rsidRPr="00F70974" w:rsidRDefault="00F70974" w:rsidP="001037EC">
            <w:pPr>
              <w:spacing w:after="150"/>
              <w:rPr>
                <w:rFonts w:ascii="Arial" w:hAnsi="Arial" w:cs="Arial"/>
              </w:rPr>
            </w:pPr>
            <w:r w:rsidRPr="00F70974">
              <w:rPr>
                <w:rFonts w:ascii="Arial" w:hAnsi="Arial" w:cs="Arial"/>
                <w:color w:val="000000"/>
              </w:rPr>
              <w:t>7608446.51</w:t>
            </w:r>
          </w:p>
        </w:tc>
        <w:tc>
          <w:tcPr>
            <w:tcW w:w="2025" w:type="dxa"/>
            <w:tcBorders>
              <w:top w:val="single" w:sz="8" w:space="0" w:color="000000"/>
              <w:left w:val="single" w:sz="8" w:space="0" w:color="000000"/>
              <w:bottom w:val="single" w:sz="8" w:space="0" w:color="000000"/>
              <w:right w:val="single" w:sz="8" w:space="0" w:color="000000"/>
            </w:tcBorders>
            <w:vAlign w:val="center"/>
          </w:tcPr>
          <w:p w14:paraId="3BD1AE88" w14:textId="77777777" w:rsidR="00F70974" w:rsidRPr="00F70974" w:rsidRDefault="00F70974" w:rsidP="001037EC">
            <w:pPr>
              <w:spacing w:after="150"/>
              <w:rPr>
                <w:rFonts w:ascii="Arial" w:hAnsi="Arial" w:cs="Arial"/>
              </w:rPr>
            </w:pPr>
            <w:r w:rsidRPr="00F70974">
              <w:rPr>
                <w:rFonts w:ascii="Arial" w:hAnsi="Arial" w:cs="Arial"/>
                <w:color w:val="000000"/>
              </w:rPr>
              <w:t>4733656.70</w:t>
            </w:r>
          </w:p>
        </w:tc>
        <w:tc>
          <w:tcPr>
            <w:tcW w:w="716" w:type="dxa"/>
            <w:tcBorders>
              <w:top w:val="single" w:sz="8" w:space="0" w:color="000000"/>
              <w:left w:val="single" w:sz="8" w:space="0" w:color="000000"/>
              <w:bottom w:val="single" w:sz="8" w:space="0" w:color="000000"/>
              <w:right w:val="single" w:sz="8" w:space="0" w:color="000000"/>
            </w:tcBorders>
            <w:vAlign w:val="center"/>
          </w:tcPr>
          <w:p w14:paraId="7621755D" w14:textId="77777777" w:rsidR="00F70974" w:rsidRPr="00F70974" w:rsidRDefault="00F70974" w:rsidP="001037EC">
            <w:pPr>
              <w:spacing w:after="150"/>
              <w:rPr>
                <w:rFonts w:ascii="Arial" w:hAnsi="Arial" w:cs="Arial"/>
              </w:rPr>
            </w:pPr>
            <w:r w:rsidRPr="00F70974">
              <w:rPr>
                <w:rFonts w:ascii="Arial" w:hAnsi="Arial" w:cs="Arial"/>
                <w:b/>
                <w:color w:val="000000"/>
              </w:rPr>
              <w:t>244</w:t>
            </w:r>
          </w:p>
        </w:tc>
        <w:tc>
          <w:tcPr>
            <w:tcW w:w="2025" w:type="dxa"/>
            <w:tcBorders>
              <w:top w:val="single" w:sz="8" w:space="0" w:color="000000"/>
              <w:left w:val="single" w:sz="8" w:space="0" w:color="000000"/>
              <w:bottom w:val="single" w:sz="8" w:space="0" w:color="000000"/>
              <w:right w:val="single" w:sz="8" w:space="0" w:color="000000"/>
            </w:tcBorders>
            <w:vAlign w:val="center"/>
          </w:tcPr>
          <w:p w14:paraId="7CA06871" w14:textId="77777777" w:rsidR="00F70974" w:rsidRPr="00F70974" w:rsidRDefault="00F70974" w:rsidP="001037EC">
            <w:pPr>
              <w:spacing w:after="150"/>
              <w:rPr>
                <w:rFonts w:ascii="Arial" w:hAnsi="Arial" w:cs="Arial"/>
              </w:rPr>
            </w:pPr>
            <w:r w:rsidRPr="00F70974">
              <w:rPr>
                <w:rFonts w:ascii="Arial" w:hAnsi="Arial" w:cs="Arial"/>
                <w:color w:val="000000"/>
              </w:rPr>
              <w:t>7607734.98</w:t>
            </w:r>
          </w:p>
        </w:tc>
        <w:tc>
          <w:tcPr>
            <w:tcW w:w="2025" w:type="dxa"/>
            <w:tcBorders>
              <w:top w:val="single" w:sz="8" w:space="0" w:color="000000"/>
              <w:left w:val="single" w:sz="8" w:space="0" w:color="000000"/>
              <w:bottom w:val="single" w:sz="8" w:space="0" w:color="000000"/>
              <w:right w:val="single" w:sz="8" w:space="0" w:color="000000"/>
            </w:tcBorders>
            <w:vAlign w:val="center"/>
          </w:tcPr>
          <w:p w14:paraId="30D3BA67" w14:textId="77777777" w:rsidR="00F70974" w:rsidRPr="00F70974" w:rsidRDefault="00F70974" w:rsidP="001037EC">
            <w:pPr>
              <w:spacing w:after="150"/>
              <w:rPr>
                <w:rFonts w:ascii="Arial" w:hAnsi="Arial" w:cs="Arial"/>
              </w:rPr>
            </w:pPr>
            <w:r w:rsidRPr="00F70974">
              <w:rPr>
                <w:rFonts w:ascii="Arial" w:hAnsi="Arial" w:cs="Arial"/>
                <w:color w:val="000000"/>
              </w:rPr>
              <w:t>4733488.48</w:t>
            </w:r>
          </w:p>
        </w:tc>
        <w:tc>
          <w:tcPr>
            <w:tcW w:w="717" w:type="dxa"/>
            <w:tcBorders>
              <w:top w:val="single" w:sz="8" w:space="0" w:color="000000"/>
              <w:left w:val="single" w:sz="8" w:space="0" w:color="000000"/>
              <w:bottom w:val="single" w:sz="8" w:space="0" w:color="000000"/>
              <w:right w:val="single" w:sz="8" w:space="0" w:color="000000"/>
            </w:tcBorders>
            <w:vAlign w:val="center"/>
          </w:tcPr>
          <w:p w14:paraId="45A2C4EE" w14:textId="77777777" w:rsidR="00F70974" w:rsidRPr="00F70974" w:rsidRDefault="00F70974" w:rsidP="001037EC">
            <w:pPr>
              <w:spacing w:after="150"/>
              <w:rPr>
                <w:rFonts w:ascii="Arial" w:hAnsi="Arial" w:cs="Arial"/>
              </w:rPr>
            </w:pPr>
            <w:r w:rsidRPr="00F70974">
              <w:rPr>
                <w:rFonts w:ascii="Arial" w:hAnsi="Arial" w:cs="Arial"/>
                <w:b/>
                <w:color w:val="000000"/>
              </w:rPr>
              <w:t>429</w:t>
            </w:r>
          </w:p>
        </w:tc>
        <w:tc>
          <w:tcPr>
            <w:tcW w:w="2025" w:type="dxa"/>
            <w:tcBorders>
              <w:top w:val="single" w:sz="8" w:space="0" w:color="000000"/>
              <w:left w:val="single" w:sz="8" w:space="0" w:color="000000"/>
              <w:bottom w:val="single" w:sz="8" w:space="0" w:color="000000"/>
              <w:right w:val="single" w:sz="8" w:space="0" w:color="000000"/>
            </w:tcBorders>
            <w:vAlign w:val="center"/>
          </w:tcPr>
          <w:p w14:paraId="1069AB31" w14:textId="77777777" w:rsidR="00F70974" w:rsidRPr="00F70974" w:rsidRDefault="00F70974" w:rsidP="001037EC">
            <w:pPr>
              <w:spacing w:after="150"/>
              <w:rPr>
                <w:rFonts w:ascii="Arial" w:hAnsi="Arial" w:cs="Arial"/>
              </w:rPr>
            </w:pPr>
            <w:r w:rsidRPr="00F70974">
              <w:rPr>
                <w:rFonts w:ascii="Arial" w:hAnsi="Arial" w:cs="Arial"/>
                <w:color w:val="000000"/>
              </w:rPr>
              <w:t>7607151.69</w:t>
            </w:r>
          </w:p>
        </w:tc>
        <w:tc>
          <w:tcPr>
            <w:tcW w:w="2026" w:type="dxa"/>
            <w:tcBorders>
              <w:top w:val="single" w:sz="8" w:space="0" w:color="000000"/>
              <w:left w:val="single" w:sz="8" w:space="0" w:color="000000"/>
              <w:bottom w:val="single" w:sz="8" w:space="0" w:color="000000"/>
              <w:right w:val="single" w:sz="8" w:space="0" w:color="000000"/>
            </w:tcBorders>
            <w:vAlign w:val="center"/>
          </w:tcPr>
          <w:p w14:paraId="40D92A47" w14:textId="77777777" w:rsidR="00F70974" w:rsidRPr="00F70974" w:rsidRDefault="00F70974" w:rsidP="001037EC">
            <w:pPr>
              <w:spacing w:after="150"/>
              <w:rPr>
                <w:rFonts w:ascii="Arial" w:hAnsi="Arial" w:cs="Arial"/>
              </w:rPr>
            </w:pPr>
            <w:r w:rsidRPr="00F70974">
              <w:rPr>
                <w:rFonts w:ascii="Arial" w:hAnsi="Arial" w:cs="Arial"/>
                <w:color w:val="000000"/>
              </w:rPr>
              <w:t>4732573.73</w:t>
            </w:r>
          </w:p>
        </w:tc>
      </w:tr>
      <w:tr w:rsidR="00F70974" w:rsidRPr="00F70974" w14:paraId="60549A5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28629A0" w14:textId="77777777" w:rsidR="00F70974" w:rsidRPr="00F70974" w:rsidRDefault="00F70974" w:rsidP="001037EC">
            <w:pPr>
              <w:spacing w:after="150"/>
              <w:rPr>
                <w:rFonts w:ascii="Arial" w:hAnsi="Arial" w:cs="Arial"/>
              </w:rPr>
            </w:pPr>
            <w:r w:rsidRPr="00F70974">
              <w:rPr>
                <w:rFonts w:ascii="Arial" w:hAnsi="Arial" w:cs="Arial"/>
                <w:b/>
                <w:color w:val="000000"/>
              </w:rPr>
              <w:t>60.</w:t>
            </w:r>
          </w:p>
        </w:tc>
        <w:tc>
          <w:tcPr>
            <w:tcW w:w="2024" w:type="dxa"/>
            <w:tcBorders>
              <w:top w:val="single" w:sz="8" w:space="0" w:color="000000"/>
              <w:left w:val="single" w:sz="8" w:space="0" w:color="000000"/>
              <w:bottom w:val="single" w:sz="8" w:space="0" w:color="000000"/>
              <w:right w:val="single" w:sz="8" w:space="0" w:color="000000"/>
            </w:tcBorders>
            <w:vAlign w:val="center"/>
          </w:tcPr>
          <w:p w14:paraId="6FF786FC" w14:textId="77777777" w:rsidR="00F70974" w:rsidRPr="00F70974" w:rsidRDefault="00F70974" w:rsidP="001037EC">
            <w:pPr>
              <w:spacing w:after="150"/>
              <w:rPr>
                <w:rFonts w:ascii="Arial" w:hAnsi="Arial" w:cs="Arial"/>
              </w:rPr>
            </w:pPr>
            <w:r w:rsidRPr="00F70974">
              <w:rPr>
                <w:rFonts w:ascii="Arial" w:hAnsi="Arial" w:cs="Arial"/>
                <w:color w:val="000000"/>
              </w:rPr>
              <w:t>7608455.27</w:t>
            </w:r>
          </w:p>
        </w:tc>
        <w:tc>
          <w:tcPr>
            <w:tcW w:w="2025" w:type="dxa"/>
            <w:tcBorders>
              <w:top w:val="single" w:sz="8" w:space="0" w:color="000000"/>
              <w:left w:val="single" w:sz="8" w:space="0" w:color="000000"/>
              <w:bottom w:val="single" w:sz="8" w:space="0" w:color="000000"/>
              <w:right w:val="single" w:sz="8" w:space="0" w:color="000000"/>
            </w:tcBorders>
            <w:vAlign w:val="center"/>
          </w:tcPr>
          <w:p w14:paraId="060263AB" w14:textId="77777777" w:rsidR="00F70974" w:rsidRPr="00F70974" w:rsidRDefault="00F70974" w:rsidP="001037EC">
            <w:pPr>
              <w:spacing w:after="150"/>
              <w:rPr>
                <w:rFonts w:ascii="Arial" w:hAnsi="Arial" w:cs="Arial"/>
              </w:rPr>
            </w:pPr>
            <w:r w:rsidRPr="00F70974">
              <w:rPr>
                <w:rFonts w:ascii="Arial" w:hAnsi="Arial" w:cs="Arial"/>
                <w:color w:val="000000"/>
              </w:rPr>
              <w:t>4733668.45</w:t>
            </w:r>
          </w:p>
        </w:tc>
        <w:tc>
          <w:tcPr>
            <w:tcW w:w="716" w:type="dxa"/>
            <w:tcBorders>
              <w:top w:val="single" w:sz="8" w:space="0" w:color="000000"/>
              <w:left w:val="single" w:sz="8" w:space="0" w:color="000000"/>
              <w:bottom w:val="single" w:sz="8" w:space="0" w:color="000000"/>
              <w:right w:val="single" w:sz="8" w:space="0" w:color="000000"/>
            </w:tcBorders>
            <w:vAlign w:val="center"/>
          </w:tcPr>
          <w:p w14:paraId="24B653BD" w14:textId="77777777" w:rsidR="00F70974" w:rsidRPr="00F70974" w:rsidRDefault="00F70974" w:rsidP="001037EC">
            <w:pPr>
              <w:spacing w:after="150"/>
              <w:rPr>
                <w:rFonts w:ascii="Arial" w:hAnsi="Arial" w:cs="Arial"/>
              </w:rPr>
            </w:pPr>
            <w:r w:rsidRPr="00F70974">
              <w:rPr>
                <w:rFonts w:ascii="Arial" w:hAnsi="Arial" w:cs="Arial"/>
                <w:b/>
                <w:color w:val="000000"/>
              </w:rPr>
              <w:t>245</w:t>
            </w:r>
          </w:p>
        </w:tc>
        <w:tc>
          <w:tcPr>
            <w:tcW w:w="2025" w:type="dxa"/>
            <w:tcBorders>
              <w:top w:val="single" w:sz="8" w:space="0" w:color="000000"/>
              <w:left w:val="single" w:sz="8" w:space="0" w:color="000000"/>
              <w:bottom w:val="single" w:sz="8" w:space="0" w:color="000000"/>
              <w:right w:val="single" w:sz="8" w:space="0" w:color="000000"/>
            </w:tcBorders>
            <w:vAlign w:val="center"/>
          </w:tcPr>
          <w:p w14:paraId="01B7517B" w14:textId="77777777" w:rsidR="00F70974" w:rsidRPr="00F70974" w:rsidRDefault="00F70974" w:rsidP="001037EC">
            <w:pPr>
              <w:spacing w:after="150"/>
              <w:rPr>
                <w:rFonts w:ascii="Arial" w:hAnsi="Arial" w:cs="Arial"/>
              </w:rPr>
            </w:pPr>
            <w:r w:rsidRPr="00F70974">
              <w:rPr>
                <w:rFonts w:ascii="Arial" w:hAnsi="Arial" w:cs="Arial"/>
                <w:color w:val="000000"/>
              </w:rPr>
              <w:t>7607728.16</w:t>
            </w:r>
          </w:p>
        </w:tc>
        <w:tc>
          <w:tcPr>
            <w:tcW w:w="2025" w:type="dxa"/>
            <w:tcBorders>
              <w:top w:val="single" w:sz="8" w:space="0" w:color="000000"/>
              <w:left w:val="single" w:sz="8" w:space="0" w:color="000000"/>
              <w:bottom w:val="single" w:sz="8" w:space="0" w:color="000000"/>
              <w:right w:val="single" w:sz="8" w:space="0" w:color="000000"/>
            </w:tcBorders>
            <w:vAlign w:val="center"/>
          </w:tcPr>
          <w:p w14:paraId="70BD8AA9" w14:textId="77777777" w:rsidR="00F70974" w:rsidRPr="00F70974" w:rsidRDefault="00F70974" w:rsidP="001037EC">
            <w:pPr>
              <w:spacing w:after="150"/>
              <w:rPr>
                <w:rFonts w:ascii="Arial" w:hAnsi="Arial" w:cs="Arial"/>
              </w:rPr>
            </w:pPr>
            <w:r w:rsidRPr="00F70974">
              <w:rPr>
                <w:rFonts w:ascii="Arial" w:hAnsi="Arial" w:cs="Arial"/>
                <w:color w:val="000000"/>
              </w:rPr>
              <w:t>4733478.77</w:t>
            </w:r>
          </w:p>
        </w:tc>
        <w:tc>
          <w:tcPr>
            <w:tcW w:w="717" w:type="dxa"/>
            <w:tcBorders>
              <w:top w:val="single" w:sz="8" w:space="0" w:color="000000"/>
              <w:left w:val="single" w:sz="8" w:space="0" w:color="000000"/>
              <w:bottom w:val="single" w:sz="8" w:space="0" w:color="000000"/>
              <w:right w:val="single" w:sz="8" w:space="0" w:color="000000"/>
            </w:tcBorders>
            <w:vAlign w:val="center"/>
          </w:tcPr>
          <w:p w14:paraId="327D7154" w14:textId="77777777" w:rsidR="00F70974" w:rsidRPr="00F70974" w:rsidRDefault="00F70974" w:rsidP="001037EC">
            <w:pPr>
              <w:spacing w:after="150"/>
              <w:rPr>
                <w:rFonts w:ascii="Arial" w:hAnsi="Arial" w:cs="Arial"/>
              </w:rPr>
            </w:pPr>
            <w:r w:rsidRPr="00F70974">
              <w:rPr>
                <w:rFonts w:ascii="Arial" w:hAnsi="Arial" w:cs="Arial"/>
                <w:b/>
                <w:color w:val="000000"/>
              </w:rPr>
              <w:t>430</w:t>
            </w:r>
          </w:p>
        </w:tc>
        <w:tc>
          <w:tcPr>
            <w:tcW w:w="2025" w:type="dxa"/>
            <w:tcBorders>
              <w:top w:val="single" w:sz="8" w:space="0" w:color="000000"/>
              <w:left w:val="single" w:sz="8" w:space="0" w:color="000000"/>
              <w:bottom w:val="single" w:sz="8" w:space="0" w:color="000000"/>
              <w:right w:val="single" w:sz="8" w:space="0" w:color="000000"/>
            </w:tcBorders>
            <w:vAlign w:val="center"/>
          </w:tcPr>
          <w:p w14:paraId="11717EB5" w14:textId="77777777" w:rsidR="00F70974" w:rsidRPr="00F70974" w:rsidRDefault="00F70974" w:rsidP="001037EC">
            <w:pPr>
              <w:spacing w:after="150"/>
              <w:rPr>
                <w:rFonts w:ascii="Arial" w:hAnsi="Arial" w:cs="Arial"/>
              </w:rPr>
            </w:pPr>
            <w:r w:rsidRPr="00F70974">
              <w:rPr>
                <w:rFonts w:ascii="Arial" w:hAnsi="Arial" w:cs="Arial"/>
                <w:color w:val="000000"/>
              </w:rPr>
              <w:t>7607168.26</w:t>
            </w:r>
          </w:p>
        </w:tc>
        <w:tc>
          <w:tcPr>
            <w:tcW w:w="2026" w:type="dxa"/>
            <w:tcBorders>
              <w:top w:val="single" w:sz="8" w:space="0" w:color="000000"/>
              <w:left w:val="single" w:sz="8" w:space="0" w:color="000000"/>
              <w:bottom w:val="single" w:sz="8" w:space="0" w:color="000000"/>
              <w:right w:val="single" w:sz="8" w:space="0" w:color="000000"/>
            </w:tcBorders>
            <w:vAlign w:val="center"/>
          </w:tcPr>
          <w:p w14:paraId="4A169B67" w14:textId="77777777" w:rsidR="00F70974" w:rsidRPr="00F70974" w:rsidRDefault="00F70974" w:rsidP="001037EC">
            <w:pPr>
              <w:spacing w:after="150"/>
              <w:rPr>
                <w:rFonts w:ascii="Arial" w:hAnsi="Arial" w:cs="Arial"/>
              </w:rPr>
            </w:pPr>
            <w:r w:rsidRPr="00F70974">
              <w:rPr>
                <w:rFonts w:ascii="Arial" w:hAnsi="Arial" w:cs="Arial"/>
                <w:color w:val="000000"/>
              </w:rPr>
              <w:t>4732555.05</w:t>
            </w:r>
          </w:p>
        </w:tc>
      </w:tr>
      <w:tr w:rsidR="00F70974" w:rsidRPr="00F70974" w14:paraId="0AAA203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8B26A07" w14:textId="77777777" w:rsidR="00F70974" w:rsidRPr="00F70974" w:rsidRDefault="00F70974" w:rsidP="001037EC">
            <w:pPr>
              <w:spacing w:after="150"/>
              <w:rPr>
                <w:rFonts w:ascii="Arial" w:hAnsi="Arial" w:cs="Arial"/>
              </w:rPr>
            </w:pPr>
            <w:r w:rsidRPr="00F70974">
              <w:rPr>
                <w:rFonts w:ascii="Arial" w:hAnsi="Arial" w:cs="Arial"/>
                <w:b/>
                <w:color w:val="000000"/>
              </w:rPr>
              <w:t>61.</w:t>
            </w:r>
          </w:p>
        </w:tc>
        <w:tc>
          <w:tcPr>
            <w:tcW w:w="2024" w:type="dxa"/>
            <w:tcBorders>
              <w:top w:val="single" w:sz="8" w:space="0" w:color="000000"/>
              <w:left w:val="single" w:sz="8" w:space="0" w:color="000000"/>
              <w:bottom w:val="single" w:sz="8" w:space="0" w:color="000000"/>
              <w:right w:val="single" w:sz="8" w:space="0" w:color="000000"/>
            </w:tcBorders>
            <w:vAlign w:val="center"/>
          </w:tcPr>
          <w:p w14:paraId="5F9A67A2" w14:textId="77777777" w:rsidR="00F70974" w:rsidRPr="00F70974" w:rsidRDefault="00F70974" w:rsidP="001037EC">
            <w:pPr>
              <w:spacing w:after="150"/>
              <w:rPr>
                <w:rFonts w:ascii="Arial" w:hAnsi="Arial" w:cs="Arial"/>
              </w:rPr>
            </w:pPr>
            <w:r w:rsidRPr="00F70974">
              <w:rPr>
                <w:rFonts w:ascii="Arial" w:hAnsi="Arial" w:cs="Arial"/>
                <w:color w:val="000000"/>
              </w:rPr>
              <w:t>7608465.49</w:t>
            </w:r>
          </w:p>
        </w:tc>
        <w:tc>
          <w:tcPr>
            <w:tcW w:w="2025" w:type="dxa"/>
            <w:tcBorders>
              <w:top w:val="single" w:sz="8" w:space="0" w:color="000000"/>
              <w:left w:val="single" w:sz="8" w:space="0" w:color="000000"/>
              <w:bottom w:val="single" w:sz="8" w:space="0" w:color="000000"/>
              <w:right w:val="single" w:sz="8" w:space="0" w:color="000000"/>
            </w:tcBorders>
            <w:vAlign w:val="center"/>
          </w:tcPr>
          <w:p w14:paraId="41868A91" w14:textId="77777777" w:rsidR="00F70974" w:rsidRPr="00F70974" w:rsidRDefault="00F70974" w:rsidP="001037EC">
            <w:pPr>
              <w:spacing w:after="150"/>
              <w:rPr>
                <w:rFonts w:ascii="Arial" w:hAnsi="Arial" w:cs="Arial"/>
              </w:rPr>
            </w:pPr>
            <w:r w:rsidRPr="00F70974">
              <w:rPr>
                <w:rFonts w:ascii="Arial" w:hAnsi="Arial" w:cs="Arial"/>
                <w:color w:val="000000"/>
              </w:rPr>
              <w:t>4733670.99</w:t>
            </w:r>
          </w:p>
        </w:tc>
        <w:tc>
          <w:tcPr>
            <w:tcW w:w="716" w:type="dxa"/>
            <w:tcBorders>
              <w:top w:val="single" w:sz="8" w:space="0" w:color="000000"/>
              <w:left w:val="single" w:sz="8" w:space="0" w:color="000000"/>
              <w:bottom w:val="single" w:sz="8" w:space="0" w:color="000000"/>
              <w:right w:val="single" w:sz="8" w:space="0" w:color="000000"/>
            </w:tcBorders>
            <w:vAlign w:val="center"/>
          </w:tcPr>
          <w:p w14:paraId="617EB8E9" w14:textId="77777777" w:rsidR="00F70974" w:rsidRPr="00F70974" w:rsidRDefault="00F70974" w:rsidP="001037EC">
            <w:pPr>
              <w:spacing w:after="150"/>
              <w:rPr>
                <w:rFonts w:ascii="Arial" w:hAnsi="Arial" w:cs="Arial"/>
              </w:rPr>
            </w:pPr>
            <w:r w:rsidRPr="00F70974">
              <w:rPr>
                <w:rFonts w:ascii="Arial" w:hAnsi="Arial" w:cs="Arial"/>
                <w:b/>
                <w:color w:val="000000"/>
              </w:rPr>
              <w:t>246</w:t>
            </w:r>
          </w:p>
        </w:tc>
        <w:tc>
          <w:tcPr>
            <w:tcW w:w="2025" w:type="dxa"/>
            <w:tcBorders>
              <w:top w:val="single" w:sz="8" w:space="0" w:color="000000"/>
              <w:left w:val="single" w:sz="8" w:space="0" w:color="000000"/>
              <w:bottom w:val="single" w:sz="8" w:space="0" w:color="000000"/>
              <w:right w:val="single" w:sz="8" w:space="0" w:color="000000"/>
            </w:tcBorders>
            <w:vAlign w:val="center"/>
          </w:tcPr>
          <w:p w14:paraId="5588B37C" w14:textId="77777777" w:rsidR="00F70974" w:rsidRPr="00F70974" w:rsidRDefault="00F70974" w:rsidP="001037EC">
            <w:pPr>
              <w:spacing w:after="150"/>
              <w:rPr>
                <w:rFonts w:ascii="Arial" w:hAnsi="Arial" w:cs="Arial"/>
              </w:rPr>
            </w:pPr>
            <w:r w:rsidRPr="00F70974">
              <w:rPr>
                <w:rFonts w:ascii="Arial" w:hAnsi="Arial" w:cs="Arial"/>
                <w:color w:val="000000"/>
              </w:rPr>
              <w:t>7607724.74</w:t>
            </w:r>
          </w:p>
        </w:tc>
        <w:tc>
          <w:tcPr>
            <w:tcW w:w="2025" w:type="dxa"/>
            <w:tcBorders>
              <w:top w:val="single" w:sz="8" w:space="0" w:color="000000"/>
              <w:left w:val="single" w:sz="8" w:space="0" w:color="000000"/>
              <w:bottom w:val="single" w:sz="8" w:space="0" w:color="000000"/>
              <w:right w:val="single" w:sz="8" w:space="0" w:color="000000"/>
            </w:tcBorders>
            <w:vAlign w:val="center"/>
          </w:tcPr>
          <w:p w14:paraId="785A8B03" w14:textId="77777777" w:rsidR="00F70974" w:rsidRPr="00F70974" w:rsidRDefault="00F70974" w:rsidP="001037EC">
            <w:pPr>
              <w:spacing w:after="150"/>
              <w:rPr>
                <w:rFonts w:ascii="Arial" w:hAnsi="Arial" w:cs="Arial"/>
              </w:rPr>
            </w:pPr>
            <w:r w:rsidRPr="00F70974">
              <w:rPr>
                <w:rFonts w:ascii="Arial" w:hAnsi="Arial" w:cs="Arial"/>
                <w:color w:val="000000"/>
              </w:rPr>
              <w:t>4733465.03</w:t>
            </w:r>
          </w:p>
        </w:tc>
        <w:tc>
          <w:tcPr>
            <w:tcW w:w="717" w:type="dxa"/>
            <w:tcBorders>
              <w:top w:val="single" w:sz="8" w:space="0" w:color="000000"/>
              <w:left w:val="single" w:sz="8" w:space="0" w:color="000000"/>
              <w:bottom w:val="single" w:sz="8" w:space="0" w:color="000000"/>
              <w:right w:val="single" w:sz="8" w:space="0" w:color="000000"/>
            </w:tcBorders>
            <w:vAlign w:val="center"/>
          </w:tcPr>
          <w:p w14:paraId="4493F2AB" w14:textId="77777777" w:rsidR="00F70974" w:rsidRPr="00F70974" w:rsidRDefault="00F70974" w:rsidP="001037EC">
            <w:pPr>
              <w:spacing w:after="150"/>
              <w:rPr>
                <w:rFonts w:ascii="Arial" w:hAnsi="Arial" w:cs="Arial"/>
              </w:rPr>
            </w:pPr>
            <w:r w:rsidRPr="00F70974">
              <w:rPr>
                <w:rFonts w:ascii="Arial" w:hAnsi="Arial" w:cs="Arial"/>
                <w:b/>
                <w:color w:val="000000"/>
              </w:rPr>
              <w:t>431</w:t>
            </w:r>
          </w:p>
        </w:tc>
        <w:tc>
          <w:tcPr>
            <w:tcW w:w="2025" w:type="dxa"/>
            <w:tcBorders>
              <w:top w:val="single" w:sz="8" w:space="0" w:color="000000"/>
              <w:left w:val="single" w:sz="8" w:space="0" w:color="000000"/>
              <w:bottom w:val="single" w:sz="8" w:space="0" w:color="000000"/>
              <w:right w:val="single" w:sz="8" w:space="0" w:color="000000"/>
            </w:tcBorders>
            <w:vAlign w:val="center"/>
          </w:tcPr>
          <w:p w14:paraId="7AD15845" w14:textId="77777777" w:rsidR="00F70974" w:rsidRPr="00F70974" w:rsidRDefault="00F70974" w:rsidP="001037EC">
            <w:pPr>
              <w:spacing w:after="150"/>
              <w:rPr>
                <w:rFonts w:ascii="Arial" w:hAnsi="Arial" w:cs="Arial"/>
              </w:rPr>
            </w:pPr>
            <w:r w:rsidRPr="00F70974">
              <w:rPr>
                <w:rFonts w:ascii="Arial" w:hAnsi="Arial" w:cs="Arial"/>
                <w:color w:val="000000"/>
              </w:rPr>
              <w:t>7607180.37</w:t>
            </w:r>
          </w:p>
        </w:tc>
        <w:tc>
          <w:tcPr>
            <w:tcW w:w="2026" w:type="dxa"/>
            <w:tcBorders>
              <w:top w:val="single" w:sz="8" w:space="0" w:color="000000"/>
              <w:left w:val="single" w:sz="8" w:space="0" w:color="000000"/>
              <w:bottom w:val="single" w:sz="8" w:space="0" w:color="000000"/>
              <w:right w:val="single" w:sz="8" w:space="0" w:color="000000"/>
            </w:tcBorders>
            <w:vAlign w:val="center"/>
          </w:tcPr>
          <w:p w14:paraId="4C343A37" w14:textId="77777777" w:rsidR="00F70974" w:rsidRPr="00F70974" w:rsidRDefault="00F70974" w:rsidP="001037EC">
            <w:pPr>
              <w:spacing w:after="150"/>
              <w:rPr>
                <w:rFonts w:ascii="Arial" w:hAnsi="Arial" w:cs="Arial"/>
              </w:rPr>
            </w:pPr>
            <w:r w:rsidRPr="00F70974">
              <w:rPr>
                <w:rFonts w:ascii="Arial" w:hAnsi="Arial" w:cs="Arial"/>
                <w:color w:val="000000"/>
              </w:rPr>
              <w:t>4732537.72</w:t>
            </w:r>
          </w:p>
        </w:tc>
      </w:tr>
      <w:tr w:rsidR="00F70974" w:rsidRPr="00F70974" w14:paraId="049771F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BA33F84" w14:textId="77777777" w:rsidR="00F70974" w:rsidRPr="00F70974" w:rsidRDefault="00F70974" w:rsidP="001037EC">
            <w:pPr>
              <w:spacing w:after="150"/>
              <w:rPr>
                <w:rFonts w:ascii="Arial" w:hAnsi="Arial" w:cs="Arial"/>
              </w:rPr>
            </w:pPr>
            <w:r w:rsidRPr="00F70974">
              <w:rPr>
                <w:rFonts w:ascii="Arial" w:hAnsi="Arial" w:cs="Arial"/>
                <w:b/>
                <w:color w:val="000000"/>
              </w:rPr>
              <w:t>62.</w:t>
            </w:r>
          </w:p>
        </w:tc>
        <w:tc>
          <w:tcPr>
            <w:tcW w:w="2024" w:type="dxa"/>
            <w:tcBorders>
              <w:top w:val="single" w:sz="8" w:space="0" w:color="000000"/>
              <w:left w:val="single" w:sz="8" w:space="0" w:color="000000"/>
              <w:bottom w:val="single" w:sz="8" w:space="0" w:color="000000"/>
              <w:right w:val="single" w:sz="8" w:space="0" w:color="000000"/>
            </w:tcBorders>
            <w:vAlign w:val="center"/>
          </w:tcPr>
          <w:p w14:paraId="00C87AC2" w14:textId="77777777" w:rsidR="00F70974" w:rsidRPr="00F70974" w:rsidRDefault="00F70974" w:rsidP="001037EC">
            <w:pPr>
              <w:spacing w:after="150"/>
              <w:rPr>
                <w:rFonts w:ascii="Arial" w:hAnsi="Arial" w:cs="Arial"/>
              </w:rPr>
            </w:pPr>
            <w:r w:rsidRPr="00F70974">
              <w:rPr>
                <w:rFonts w:ascii="Arial" w:hAnsi="Arial" w:cs="Arial"/>
                <w:color w:val="000000"/>
              </w:rPr>
              <w:t>7608480.78</w:t>
            </w:r>
          </w:p>
        </w:tc>
        <w:tc>
          <w:tcPr>
            <w:tcW w:w="2025" w:type="dxa"/>
            <w:tcBorders>
              <w:top w:val="single" w:sz="8" w:space="0" w:color="000000"/>
              <w:left w:val="single" w:sz="8" w:space="0" w:color="000000"/>
              <w:bottom w:val="single" w:sz="8" w:space="0" w:color="000000"/>
              <w:right w:val="single" w:sz="8" w:space="0" w:color="000000"/>
            </w:tcBorders>
            <w:vAlign w:val="center"/>
          </w:tcPr>
          <w:p w14:paraId="261A02C0" w14:textId="77777777" w:rsidR="00F70974" w:rsidRPr="00F70974" w:rsidRDefault="00F70974" w:rsidP="001037EC">
            <w:pPr>
              <w:spacing w:after="150"/>
              <w:rPr>
                <w:rFonts w:ascii="Arial" w:hAnsi="Arial" w:cs="Arial"/>
              </w:rPr>
            </w:pPr>
            <w:r w:rsidRPr="00F70974">
              <w:rPr>
                <w:rFonts w:ascii="Arial" w:hAnsi="Arial" w:cs="Arial"/>
                <w:color w:val="000000"/>
              </w:rPr>
              <w:t>4733683.20</w:t>
            </w:r>
          </w:p>
        </w:tc>
        <w:tc>
          <w:tcPr>
            <w:tcW w:w="716" w:type="dxa"/>
            <w:tcBorders>
              <w:top w:val="single" w:sz="8" w:space="0" w:color="000000"/>
              <w:left w:val="single" w:sz="8" w:space="0" w:color="000000"/>
              <w:bottom w:val="single" w:sz="8" w:space="0" w:color="000000"/>
              <w:right w:val="single" w:sz="8" w:space="0" w:color="000000"/>
            </w:tcBorders>
            <w:vAlign w:val="center"/>
          </w:tcPr>
          <w:p w14:paraId="4EE841EA" w14:textId="77777777" w:rsidR="00F70974" w:rsidRPr="00F70974" w:rsidRDefault="00F70974" w:rsidP="001037EC">
            <w:pPr>
              <w:spacing w:after="150"/>
              <w:rPr>
                <w:rFonts w:ascii="Arial" w:hAnsi="Arial" w:cs="Arial"/>
              </w:rPr>
            </w:pPr>
            <w:r w:rsidRPr="00F70974">
              <w:rPr>
                <w:rFonts w:ascii="Arial" w:hAnsi="Arial" w:cs="Arial"/>
                <w:b/>
                <w:color w:val="000000"/>
              </w:rPr>
              <w:t>247</w:t>
            </w:r>
          </w:p>
        </w:tc>
        <w:tc>
          <w:tcPr>
            <w:tcW w:w="2025" w:type="dxa"/>
            <w:tcBorders>
              <w:top w:val="single" w:sz="8" w:space="0" w:color="000000"/>
              <w:left w:val="single" w:sz="8" w:space="0" w:color="000000"/>
              <w:bottom w:val="single" w:sz="8" w:space="0" w:color="000000"/>
              <w:right w:val="single" w:sz="8" w:space="0" w:color="000000"/>
            </w:tcBorders>
            <w:vAlign w:val="center"/>
          </w:tcPr>
          <w:p w14:paraId="3F357BE5" w14:textId="77777777" w:rsidR="00F70974" w:rsidRPr="00F70974" w:rsidRDefault="00F70974" w:rsidP="001037EC">
            <w:pPr>
              <w:spacing w:after="150"/>
              <w:rPr>
                <w:rFonts w:ascii="Arial" w:hAnsi="Arial" w:cs="Arial"/>
              </w:rPr>
            </w:pPr>
            <w:r w:rsidRPr="00F70974">
              <w:rPr>
                <w:rFonts w:ascii="Arial" w:hAnsi="Arial" w:cs="Arial"/>
                <w:color w:val="000000"/>
              </w:rPr>
              <w:t>7607720.54</w:t>
            </w:r>
          </w:p>
        </w:tc>
        <w:tc>
          <w:tcPr>
            <w:tcW w:w="2025" w:type="dxa"/>
            <w:tcBorders>
              <w:top w:val="single" w:sz="8" w:space="0" w:color="000000"/>
              <w:left w:val="single" w:sz="8" w:space="0" w:color="000000"/>
              <w:bottom w:val="single" w:sz="8" w:space="0" w:color="000000"/>
              <w:right w:val="single" w:sz="8" w:space="0" w:color="000000"/>
            </w:tcBorders>
            <w:vAlign w:val="center"/>
          </w:tcPr>
          <w:p w14:paraId="01DEE619" w14:textId="77777777" w:rsidR="00F70974" w:rsidRPr="00F70974" w:rsidRDefault="00F70974" w:rsidP="001037EC">
            <w:pPr>
              <w:spacing w:after="150"/>
              <w:rPr>
                <w:rFonts w:ascii="Arial" w:hAnsi="Arial" w:cs="Arial"/>
              </w:rPr>
            </w:pPr>
            <w:r w:rsidRPr="00F70974">
              <w:rPr>
                <w:rFonts w:ascii="Arial" w:hAnsi="Arial" w:cs="Arial"/>
                <w:color w:val="000000"/>
              </w:rPr>
              <w:t>4733451.03</w:t>
            </w:r>
          </w:p>
        </w:tc>
        <w:tc>
          <w:tcPr>
            <w:tcW w:w="717" w:type="dxa"/>
            <w:tcBorders>
              <w:top w:val="single" w:sz="8" w:space="0" w:color="000000"/>
              <w:left w:val="single" w:sz="8" w:space="0" w:color="000000"/>
              <w:bottom w:val="single" w:sz="8" w:space="0" w:color="000000"/>
              <w:right w:val="single" w:sz="8" w:space="0" w:color="000000"/>
            </w:tcBorders>
            <w:vAlign w:val="center"/>
          </w:tcPr>
          <w:p w14:paraId="5F2E01C1" w14:textId="77777777" w:rsidR="00F70974" w:rsidRPr="00F70974" w:rsidRDefault="00F70974" w:rsidP="001037EC">
            <w:pPr>
              <w:spacing w:after="150"/>
              <w:rPr>
                <w:rFonts w:ascii="Arial" w:hAnsi="Arial" w:cs="Arial"/>
              </w:rPr>
            </w:pPr>
            <w:r w:rsidRPr="00F70974">
              <w:rPr>
                <w:rFonts w:ascii="Arial" w:hAnsi="Arial" w:cs="Arial"/>
                <w:b/>
                <w:color w:val="000000"/>
              </w:rPr>
              <w:t>432</w:t>
            </w:r>
          </w:p>
        </w:tc>
        <w:tc>
          <w:tcPr>
            <w:tcW w:w="2025" w:type="dxa"/>
            <w:tcBorders>
              <w:top w:val="single" w:sz="8" w:space="0" w:color="000000"/>
              <w:left w:val="single" w:sz="8" w:space="0" w:color="000000"/>
              <w:bottom w:val="single" w:sz="8" w:space="0" w:color="000000"/>
              <w:right w:val="single" w:sz="8" w:space="0" w:color="000000"/>
            </w:tcBorders>
            <w:vAlign w:val="center"/>
          </w:tcPr>
          <w:p w14:paraId="03063D8F" w14:textId="77777777" w:rsidR="00F70974" w:rsidRPr="00F70974" w:rsidRDefault="00F70974" w:rsidP="001037EC">
            <w:pPr>
              <w:spacing w:after="150"/>
              <w:rPr>
                <w:rFonts w:ascii="Arial" w:hAnsi="Arial" w:cs="Arial"/>
              </w:rPr>
            </w:pPr>
            <w:r w:rsidRPr="00F70974">
              <w:rPr>
                <w:rFonts w:ascii="Arial" w:hAnsi="Arial" w:cs="Arial"/>
                <w:color w:val="000000"/>
              </w:rPr>
              <w:t>7607192.47</w:t>
            </w:r>
          </w:p>
        </w:tc>
        <w:tc>
          <w:tcPr>
            <w:tcW w:w="2026" w:type="dxa"/>
            <w:tcBorders>
              <w:top w:val="single" w:sz="8" w:space="0" w:color="000000"/>
              <w:left w:val="single" w:sz="8" w:space="0" w:color="000000"/>
              <w:bottom w:val="single" w:sz="8" w:space="0" w:color="000000"/>
              <w:right w:val="single" w:sz="8" w:space="0" w:color="000000"/>
            </w:tcBorders>
            <w:vAlign w:val="center"/>
          </w:tcPr>
          <w:p w14:paraId="21744568" w14:textId="77777777" w:rsidR="00F70974" w:rsidRPr="00F70974" w:rsidRDefault="00F70974" w:rsidP="001037EC">
            <w:pPr>
              <w:spacing w:after="150"/>
              <w:rPr>
                <w:rFonts w:ascii="Arial" w:hAnsi="Arial" w:cs="Arial"/>
              </w:rPr>
            </w:pPr>
            <w:r w:rsidRPr="00F70974">
              <w:rPr>
                <w:rFonts w:ascii="Arial" w:hAnsi="Arial" w:cs="Arial"/>
                <w:color w:val="000000"/>
              </w:rPr>
              <w:t>4732520.39</w:t>
            </w:r>
          </w:p>
        </w:tc>
      </w:tr>
      <w:tr w:rsidR="00F70974" w:rsidRPr="00F70974" w14:paraId="476C58E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0FAD5C9" w14:textId="77777777" w:rsidR="00F70974" w:rsidRPr="00F70974" w:rsidRDefault="00F70974" w:rsidP="001037EC">
            <w:pPr>
              <w:spacing w:after="150"/>
              <w:rPr>
                <w:rFonts w:ascii="Arial" w:hAnsi="Arial" w:cs="Arial"/>
              </w:rPr>
            </w:pPr>
            <w:r w:rsidRPr="00F70974">
              <w:rPr>
                <w:rFonts w:ascii="Arial" w:hAnsi="Arial" w:cs="Arial"/>
                <w:b/>
                <w:color w:val="000000"/>
              </w:rPr>
              <w:t>63.</w:t>
            </w:r>
          </w:p>
        </w:tc>
        <w:tc>
          <w:tcPr>
            <w:tcW w:w="2024" w:type="dxa"/>
            <w:tcBorders>
              <w:top w:val="single" w:sz="8" w:space="0" w:color="000000"/>
              <w:left w:val="single" w:sz="8" w:space="0" w:color="000000"/>
              <w:bottom w:val="single" w:sz="8" w:space="0" w:color="000000"/>
              <w:right w:val="single" w:sz="8" w:space="0" w:color="000000"/>
            </w:tcBorders>
            <w:vAlign w:val="center"/>
          </w:tcPr>
          <w:p w14:paraId="71E85270" w14:textId="77777777" w:rsidR="00F70974" w:rsidRPr="00F70974" w:rsidRDefault="00F70974" w:rsidP="001037EC">
            <w:pPr>
              <w:spacing w:after="150"/>
              <w:rPr>
                <w:rFonts w:ascii="Arial" w:hAnsi="Arial" w:cs="Arial"/>
              </w:rPr>
            </w:pPr>
            <w:r w:rsidRPr="00F70974">
              <w:rPr>
                <w:rFonts w:ascii="Arial" w:hAnsi="Arial" w:cs="Arial"/>
                <w:color w:val="000000"/>
              </w:rPr>
              <w:t>7608479.61</w:t>
            </w:r>
          </w:p>
        </w:tc>
        <w:tc>
          <w:tcPr>
            <w:tcW w:w="2025" w:type="dxa"/>
            <w:tcBorders>
              <w:top w:val="single" w:sz="8" w:space="0" w:color="000000"/>
              <w:left w:val="single" w:sz="8" w:space="0" w:color="000000"/>
              <w:bottom w:val="single" w:sz="8" w:space="0" w:color="000000"/>
              <w:right w:val="single" w:sz="8" w:space="0" w:color="000000"/>
            </w:tcBorders>
            <w:vAlign w:val="center"/>
          </w:tcPr>
          <w:p w14:paraId="78AF8B65" w14:textId="77777777" w:rsidR="00F70974" w:rsidRPr="00F70974" w:rsidRDefault="00F70974" w:rsidP="001037EC">
            <w:pPr>
              <w:spacing w:after="150"/>
              <w:rPr>
                <w:rFonts w:ascii="Arial" w:hAnsi="Arial" w:cs="Arial"/>
              </w:rPr>
            </w:pPr>
            <w:r w:rsidRPr="00F70974">
              <w:rPr>
                <w:rFonts w:ascii="Arial" w:hAnsi="Arial" w:cs="Arial"/>
                <w:color w:val="000000"/>
              </w:rPr>
              <w:t>4733690.20</w:t>
            </w:r>
          </w:p>
        </w:tc>
        <w:tc>
          <w:tcPr>
            <w:tcW w:w="716" w:type="dxa"/>
            <w:tcBorders>
              <w:top w:val="single" w:sz="8" w:space="0" w:color="000000"/>
              <w:left w:val="single" w:sz="8" w:space="0" w:color="000000"/>
              <w:bottom w:val="single" w:sz="8" w:space="0" w:color="000000"/>
              <w:right w:val="single" w:sz="8" w:space="0" w:color="000000"/>
            </w:tcBorders>
            <w:vAlign w:val="center"/>
          </w:tcPr>
          <w:p w14:paraId="01839383" w14:textId="77777777" w:rsidR="00F70974" w:rsidRPr="00F70974" w:rsidRDefault="00F70974" w:rsidP="001037EC">
            <w:pPr>
              <w:spacing w:after="150"/>
              <w:rPr>
                <w:rFonts w:ascii="Arial" w:hAnsi="Arial" w:cs="Arial"/>
              </w:rPr>
            </w:pPr>
            <w:r w:rsidRPr="00F70974">
              <w:rPr>
                <w:rFonts w:ascii="Arial" w:hAnsi="Arial" w:cs="Arial"/>
                <w:b/>
                <w:color w:val="000000"/>
              </w:rPr>
              <w:t>248</w:t>
            </w:r>
          </w:p>
        </w:tc>
        <w:tc>
          <w:tcPr>
            <w:tcW w:w="2025" w:type="dxa"/>
            <w:tcBorders>
              <w:top w:val="single" w:sz="8" w:space="0" w:color="000000"/>
              <w:left w:val="single" w:sz="8" w:space="0" w:color="000000"/>
              <w:bottom w:val="single" w:sz="8" w:space="0" w:color="000000"/>
              <w:right w:val="single" w:sz="8" w:space="0" w:color="000000"/>
            </w:tcBorders>
            <w:vAlign w:val="center"/>
          </w:tcPr>
          <w:p w14:paraId="2FBEB8C5" w14:textId="77777777" w:rsidR="00F70974" w:rsidRPr="00F70974" w:rsidRDefault="00F70974" w:rsidP="001037EC">
            <w:pPr>
              <w:spacing w:after="150"/>
              <w:rPr>
                <w:rFonts w:ascii="Arial" w:hAnsi="Arial" w:cs="Arial"/>
              </w:rPr>
            </w:pPr>
            <w:r w:rsidRPr="00F70974">
              <w:rPr>
                <w:rFonts w:ascii="Arial" w:hAnsi="Arial" w:cs="Arial"/>
                <w:color w:val="000000"/>
              </w:rPr>
              <w:t>7607716.34</w:t>
            </w:r>
          </w:p>
        </w:tc>
        <w:tc>
          <w:tcPr>
            <w:tcW w:w="2025" w:type="dxa"/>
            <w:tcBorders>
              <w:top w:val="single" w:sz="8" w:space="0" w:color="000000"/>
              <w:left w:val="single" w:sz="8" w:space="0" w:color="000000"/>
              <w:bottom w:val="single" w:sz="8" w:space="0" w:color="000000"/>
              <w:right w:val="single" w:sz="8" w:space="0" w:color="000000"/>
            </w:tcBorders>
            <w:vAlign w:val="center"/>
          </w:tcPr>
          <w:p w14:paraId="42C32F8A" w14:textId="77777777" w:rsidR="00F70974" w:rsidRPr="00F70974" w:rsidRDefault="00F70974" w:rsidP="001037EC">
            <w:pPr>
              <w:spacing w:after="150"/>
              <w:rPr>
                <w:rFonts w:ascii="Arial" w:hAnsi="Arial" w:cs="Arial"/>
              </w:rPr>
            </w:pPr>
            <w:r w:rsidRPr="00F70974">
              <w:rPr>
                <w:rFonts w:ascii="Arial" w:hAnsi="Arial" w:cs="Arial"/>
                <w:color w:val="000000"/>
              </w:rPr>
              <w:t>4733437.03</w:t>
            </w:r>
          </w:p>
        </w:tc>
        <w:tc>
          <w:tcPr>
            <w:tcW w:w="717" w:type="dxa"/>
            <w:tcBorders>
              <w:top w:val="single" w:sz="8" w:space="0" w:color="000000"/>
              <w:left w:val="single" w:sz="8" w:space="0" w:color="000000"/>
              <w:bottom w:val="single" w:sz="8" w:space="0" w:color="000000"/>
              <w:right w:val="single" w:sz="8" w:space="0" w:color="000000"/>
            </w:tcBorders>
            <w:vAlign w:val="center"/>
          </w:tcPr>
          <w:p w14:paraId="55039B88" w14:textId="77777777" w:rsidR="00F70974" w:rsidRPr="00F70974" w:rsidRDefault="00F70974" w:rsidP="001037EC">
            <w:pPr>
              <w:spacing w:after="150"/>
              <w:rPr>
                <w:rFonts w:ascii="Arial" w:hAnsi="Arial" w:cs="Arial"/>
              </w:rPr>
            </w:pPr>
            <w:r w:rsidRPr="00F70974">
              <w:rPr>
                <w:rFonts w:ascii="Arial" w:hAnsi="Arial" w:cs="Arial"/>
                <w:b/>
                <w:color w:val="000000"/>
              </w:rPr>
              <w:t>433</w:t>
            </w:r>
          </w:p>
        </w:tc>
        <w:tc>
          <w:tcPr>
            <w:tcW w:w="2025" w:type="dxa"/>
            <w:tcBorders>
              <w:top w:val="single" w:sz="8" w:space="0" w:color="000000"/>
              <w:left w:val="single" w:sz="8" w:space="0" w:color="000000"/>
              <w:bottom w:val="single" w:sz="8" w:space="0" w:color="000000"/>
              <w:right w:val="single" w:sz="8" w:space="0" w:color="000000"/>
            </w:tcBorders>
            <w:vAlign w:val="center"/>
          </w:tcPr>
          <w:p w14:paraId="0672A333" w14:textId="77777777" w:rsidR="00F70974" w:rsidRPr="00F70974" w:rsidRDefault="00F70974" w:rsidP="001037EC">
            <w:pPr>
              <w:spacing w:after="150"/>
              <w:rPr>
                <w:rFonts w:ascii="Arial" w:hAnsi="Arial" w:cs="Arial"/>
              </w:rPr>
            </w:pPr>
            <w:r w:rsidRPr="00F70974">
              <w:rPr>
                <w:rFonts w:ascii="Arial" w:hAnsi="Arial" w:cs="Arial"/>
                <w:color w:val="000000"/>
              </w:rPr>
              <w:t>7607206.28</w:t>
            </w:r>
          </w:p>
        </w:tc>
        <w:tc>
          <w:tcPr>
            <w:tcW w:w="2026" w:type="dxa"/>
            <w:tcBorders>
              <w:top w:val="single" w:sz="8" w:space="0" w:color="000000"/>
              <w:left w:val="single" w:sz="8" w:space="0" w:color="000000"/>
              <w:bottom w:val="single" w:sz="8" w:space="0" w:color="000000"/>
              <w:right w:val="single" w:sz="8" w:space="0" w:color="000000"/>
            </w:tcBorders>
            <w:vAlign w:val="center"/>
          </w:tcPr>
          <w:p w14:paraId="76EB997D" w14:textId="77777777" w:rsidR="00F70974" w:rsidRPr="00F70974" w:rsidRDefault="00F70974" w:rsidP="001037EC">
            <w:pPr>
              <w:spacing w:after="150"/>
              <w:rPr>
                <w:rFonts w:ascii="Arial" w:hAnsi="Arial" w:cs="Arial"/>
              </w:rPr>
            </w:pPr>
            <w:r w:rsidRPr="00F70974">
              <w:rPr>
                <w:rFonts w:ascii="Arial" w:hAnsi="Arial" w:cs="Arial"/>
                <w:color w:val="000000"/>
              </w:rPr>
              <w:t>4732500.65</w:t>
            </w:r>
          </w:p>
        </w:tc>
      </w:tr>
      <w:tr w:rsidR="00F70974" w:rsidRPr="00F70974" w14:paraId="57C892F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29C7A81" w14:textId="77777777" w:rsidR="00F70974" w:rsidRPr="00F70974" w:rsidRDefault="00F70974" w:rsidP="001037EC">
            <w:pPr>
              <w:spacing w:after="150"/>
              <w:rPr>
                <w:rFonts w:ascii="Arial" w:hAnsi="Arial" w:cs="Arial"/>
              </w:rPr>
            </w:pPr>
            <w:r w:rsidRPr="00F70974">
              <w:rPr>
                <w:rFonts w:ascii="Arial" w:hAnsi="Arial" w:cs="Arial"/>
                <w:b/>
                <w:color w:val="000000"/>
              </w:rPr>
              <w:t>64.</w:t>
            </w:r>
          </w:p>
        </w:tc>
        <w:tc>
          <w:tcPr>
            <w:tcW w:w="2024" w:type="dxa"/>
            <w:tcBorders>
              <w:top w:val="single" w:sz="8" w:space="0" w:color="000000"/>
              <w:left w:val="single" w:sz="8" w:space="0" w:color="000000"/>
              <w:bottom w:val="single" w:sz="8" w:space="0" w:color="000000"/>
              <w:right w:val="single" w:sz="8" w:space="0" w:color="000000"/>
            </w:tcBorders>
            <w:vAlign w:val="center"/>
          </w:tcPr>
          <w:p w14:paraId="68146ABF" w14:textId="77777777" w:rsidR="00F70974" w:rsidRPr="00F70974" w:rsidRDefault="00F70974" w:rsidP="001037EC">
            <w:pPr>
              <w:spacing w:after="150"/>
              <w:rPr>
                <w:rFonts w:ascii="Arial" w:hAnsi="Arial" w:cs="Arial"/>
              </w:rPr>
            </w:pPr>
            <w:r w:rsidRPr="00F70974">
              <w:rPr>
                <w:rFonts w:ascii="Arial" w:hAnsi="Arial" w:cs="Arial"/>
                <w:color w:val="000000"/>
              </w:rPr>
              <w:t>7608471.42</w:t>
            </w:r>
          </w:p>
        </w:tc>
        <w:tc>
          <w:tcPr>
            <w:tcW w:w="2025" w:type="dxa"/>
            <w:tcBorders>
              <w:top w:val="single" w:sz="8" w:space="0" w:color="000000"/>
              <w:left w:val="single" w:sz="8" w:space="0" w:color="000000"/>
              <w:bottom w:val="single" w:sz="8" w:space="0" w:color="000000"/>
              <w:right w:val="single" w:sz="8" w:space="0" w:color="000000"/>
            </w:tcBorders>
            <w:vAlign w:val="center"/>
          </w:tcPr>
          <w:p w14:paraId="725010F4" w14:textId="77777777" w:rsidR="00F70974" w:rsidRPr="00F70974" w:rsidRDefault="00F70974" w:rsidP="001037EC">
            <w:pPr>
              <w:spacing w:after="150"/>
              <w:rPr>
                <w:rFonts w:ascii="Arial" w:hAnsi="Arial" w:cs="Arial"/>
              </w:rPr>
            </w:pPr>
            <w:r w:rsidRPr="00F70974">
              <w:rPr>
                <w:rFonts w:ascii="Arial" w:hAnsi="Arial" w:cs="Arial"/>
                <w:color w:val="000000"/>
              </w:rPr>
              <w:t>4733697.79</w:t>
            </w:r>
          </w:p>
        </w:tc>
        <w:tc>
          <w:tcPr>
            <w:tcW w:w="716" w:type="dxa"/>
            <w:tcBorders>
              <w:top w:val="single" w:sz="8" w:space="0" w:color="000000"/>
              <w:left w:val="single" w:sz="8" w:space="0" w:color="000000"/>
              <w:bottom w:val="single" w:sz="8" w:space="0" w:color="000000"/>
              <w:right w:val="single" w:sz="8" w:space="0" w:color="000000"/>
            </w:tcBorders>
            <w:vAlign w:val="center"/>
          </w:tcPr>
          <w:p w14:paraId="04A74C3E" w14:textId="77777777" w:rsidR="00F70974" w:rsidRPr="00F70974" w:rsidRDefault="00F70974" w:rsidP="001037EC">
            <w:pPr>
              <w:spacing w:after="150"/>
              <w:rPr>
                <w:rFonts w:ascii="Arial" w:hAnsi="Arial" w:cs="Arial"/>
              </w:rPr>
            </w:pPr>
            <w:r w:rsidRPr="00F70974">
              <w:rPr>
                <w:rFonts w:ascii="Arial" w:hAnsi="Arial" w:cs="Arial"/>
                <w:b/>
                <w:color w:val="000000"/>
              </w:rPr>
              <w:t>249</w:t>
            </w:r>
          </w:p>
        </w:tc>
        <w:tc>
          <w:tcPr>
            <w:tcW w:w="2025" w:type="dxa"/>
            <w:tcBorders>
              <w:top w:val="single" w:sz="8" w:space="0" w:color="000000"/>
              <w:left w:val="single" w:sz="8" w:space="0" w:color="000000"/>
              <w:bottom w:val="single" w:sz="8" w:space="0" w:color="000000"/>
              <w:right w:val="single" w:sz="8" w:space="0" w:color="000000"/>
            </w:tcBorders>
            <w:vAlign w:val="center"/>
          </w:tcPr>
          <w:p w14:paraId="212493B5" w14:textId="77777777" w:rsidR="00F70974" w:rsidRPr="00F70974" w:rsidRDefault="00F70974" w:rsidP="001037EC">
            <w:pPr>
              <w:spacing w:after="150"/>
              <w:rPr>
                <w:rFonts w:ascii="Arial" w:hAnsi="Arial" w:cs="Arial"/>
              </w:rPr>
            </w:pPr>
            <w:r w:rsidRPr="00F70974">
              <w:rPr>
                <w:rFonts w:ascii="Arial" w:hAnsi="Arial" w:cs="Arial"/>
                <w:color w:val="000000"/>
              </w:rPr>
              <w:t>7607710.22</w:t>
            </w:r>
          </w:p>
        </w:tc>
        <w:tc>
          <w:tcPr>
            <w:tcW w:w="2025" w:type="dxa"/>
            <w:tcBorders>
              <w:top w:val="single" w:sz="8" w:space="0" w:color="000000"/>
              <w:left w:val="single" w:sz="8" w:space="0" w:color="000000"/>
              <w:bottom w:val="single" w:sz="8" w:space="0" w:color="000000"/>
              <w:right w:val="single" w:sz="8" w:space="0" w:color="000000"/>
            </w:tcBorders>
            <w:vAlign w:val="center"/>
          </w:tcPr>
          <w:p w14:paraId="13434E8A" w14:textId="77777777" w:rsidR="00F70974" w:rsidRPr="00F70974" w:rsidRDefault="00F70974" w:rsidP="001037EC">
            <w:pPr>
              <w:spacing w:after="150"/>
              <w:rPr>
                <w:rFonts w:ascii="Arial" w:hAnsi="Arial" w:cs="Arial"/>
              </w:rPr>
            </w:pPr>
            <w:r w:rsidRPr="00F70974">
              <w:rPr>
                <w:rFonts w:ascii="Arial" w:hAnsi="Arial" w:cs="Arial"/>
                <w:color w:val="000000"/>
              </w:rPr>
              <w:t>4733419.44</w:t>
            </w:r>
          </w:p>
        </w:tc>
        <w:tc>
          <w:tcPr>
            <w:tcW w:w="717" w:type="dxa"/>
            <w:tcBorders>
              <w:top w:val="single" w:sz="8" w:space="0" w:color="000000"/>
              <w:left w:val="single" w:sz="8" w:space="0" w:color="000000"/>
              <w:bottom w:val="single" w:sz="8" w:space="0" w:color="000000"/>
              <w:right w:val="single" w:sz="8" w:space="0" w:color="000000"/>
            </w:tcBorders>
            <w:vAlign w:val="center"/>
          </w:tcPr>
          <w:p w14:paraId="1828B810" w14:textId="77777777" w:rsidR="00F70974" w:rsidRPr="00F70974" w:rsidRDefault="00F70974" w:rsidP="001037EC">
            <w:pPr>
              <w:spacing w:after="150"/>
              <w:rPr>
                <w:rFonts w:ascii="Arial" w:hAnsi="Arial" w:cs="Arial"/>
              </w:rPr>
            </w:pPr>
            <w:r w:rsidRPr="00F70974">
              <w:rPr>
                <w:rFonts w:ascii="Arial" w:hAnsi="Arial" w:cs="Arial"/>
                <w:b/>
                <w:color w:val="000000"/>
              </w:rPr>
              <w:t>434</w:t>
            </w:r>
          </w:p>
        </w:tc>
        <w:tc>
          <w:tcPr>
            <w:tcW w:w="2025" w:type="dxa"/>
            <w:tcBorders>
              <w:top w:val="single" w:sz="8" w:space="0" w:color="000000"/>
              <w:left w:val="single" w:sz="8" w:space="0" w:color="000000"/>
              <w:bottom w:val="single" w:sz="8" w:space="0" w:color="000000"/>
              <w:right w:val="single" w:sz="8" w:space="0" w:color="000000"/>
            </w:tcBorders>
            <w:vAlign w:val="center"/>
          </w:tcPr>
          <w:p w14:paraId="6D29EC91" w14:textId="77777777" w:rsidR="00F70974" w:rsidRPr="00F70974" w:rsidRDefault="00F70974" w:rsidP="001037EC">
            <w:pPr>
              <w:spacing w:after="150"/>
              <w:rPr>
                <w:rFonts w:ascii="Arial" w:hAnsi="Arial" w:cs="Arial"/>
              </w:rPr>
            </w:pPr>
            <w:r w:rsidRPr="00F70974">
              <w:rPr>
                <w:rFonts w:ascii="Arial" w:hAnsi="Arial" w:cs="Arial"/>
                <w:color w:val="000000"/>
              </w:rPr>
              <w:t>7607220.08</w:t>
            </w:r>
          </w:p>
        </w:tc>
        <w:tc>
          <w:tcPr>
            <w:tcW w:w="2026" w:type="dxa"/>
            <w:tcBorders>
              <w:top w:val="single" w:sz="8" w:space="0" w:color="000000"/>
              <w:left w:val="single" w:sz="8" w:space="0" w:color="000000"/>
              <w:bottom w:val="single" w:sz="8" w:space="0" w:color="000000"/>
              <w:right w:val="single" w:sz="8" w:space="0" w:color="000000"/>
            </w:tcBorders>
            <w:vAlign w:val="center"/>
          </w:tcPr>
          <w:p w14:paraId="7C655DB3" w14:textId="77777777" w:rsidR="00F70974" w:rsidRPr="00F70974" w:rsidRDefault="00F70974" w:rsidP="001037EC">
            <w:pPr>
              <w:spacing w:after="150"/>
              <w:rPr>
                <w:rFonts w:ascii="Arial" w:hAnsi="Arial" w:cs="Arial"/>
              </w:rPr>
            </w:pPr>
            <w:r w:rsidRPr="00F70974">
              <w:rPr>
                <w:rFonts w:ascii="Arial" w:hAnsi="Arial" w:cs="Arial"/>
                <w:color w:val="000000"/>
              </w:rPr>
              <w:t>4732480.91</w:t>
            </w:r>
          </w:p>
        </w:tc>
      </w:tr>
      <w:tr w:rsidR="00F70974" w:rsidRPr="00F70974" w14:paraId="67DCE71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4B9E538" w14:textId="77777777" w:rsidR="00F70974" w:rsidRPr="00F70974" w:rsidRDefault="00F70974" w:rsidP="001037EC">
            <w:pPr>
              <w:spacing w:after="150"/>
              <w:rPr>
                <w:rFonts w:ascii="Arial" w:hAnsi="Arial" w:cs="Arial"/>
              </w:rPr>
            </w:pPr>
            <w:r w:rsidRPr="00F70974">
              <w:rPr>
                <w:rFonts w:ascii="Arial" w:hAnsi="Arial" w:cs="Arial"/>
                <w:b/>
                <w:color w:val="000000"/>
              </w:rPr>
              <w:t>65.</w:t>
            </w:r>
          </w:p>
        </w:tc>
        <w:tc>
          <w:tcPr>
            <w:tcW w:w="2024" w:type="dxa"/>
            <w:tcBorders>
              <w:top w:val="single" w:sz="8" w:space="0" w:color="000000"/>
              <w:left w:val="single" w:sz="8" w:space="0" w:color="000000"/>
              <w:bottom w:val="single" w:sz="8" w:space="0" w:color="000000"/>
              <w:right w:val="single" w:sz="8" w:space="0" w:color="000000"/>
            </w:tcBorders>
            <w:vAlign w:val="center"/>
          </w:tcPr>
          <w:p w14:paraId="2A9B5BA1" w14:textId="77777777" w:rsidR="00F70974" w:rsidRPr="00F70974" w:rsidRDefault="00F70974" w:rsidP="001037EC">
            <w:pPr>
              <w:spacing w:after="150"/>
              <w:rPr>
                <w:rFonts w:ascii="Arial" w:hAnsi="Arial" w:cs="Arial"/>
              </w:rPr>
            </w:pPr>
            <w:r w:rsidRPr="00F70974">
              <w:rPr>
                <w:rFonts w:ascii="Arial" w:hAnsi="Arial" w:cs="Arial"/>
                <w:color w:val="000000"/>
              </w:rPr>
              <w:t>7608482.23</w:t>
            </w:r>
          </w:p>
        </w:tc>
        <w:tc>
          <w:tcPr>
            <w:tcW w:w="2025" w:type="dxa"/>
            <w:tcBorders>
              <w:top w:val="single" w:sz="8" w:space="0" w:color="000000"/>
              <w:left w:val="single" w:sz="8" w:space="0" w:color="000000"/>
              <w:bottom w:val="single" w:sz="8" w:space="0" w:color="000000"/>
              <w:right w:val="single" w:sz="8" w:space="0" w:color="000000"/>
            </w:tcBorders>
            <w:vAlign w:val="center"/>
          </w:tcPr>
          <w:p w14:paraId="2516F181" w14:textId="77777777" w:rsidR="00F70974" w:rsidRPr="00F70974" w:rsidRDefault="00F70974" w:rsidP="001037EC">
            <w:pPr>
              <w:spacing w:after="150"/>
              <w:rPr>
                <w:rFonts w:ascii="Arial" w:hAnsi="Arial" w:cs="Arial"/>
              </w:rPr>
            </w:pPr>
            <w:r w:rsidRPr="00F70974">
              <w:rPr>
                <w:rFonts w:ascii="Arial" w:hAnsi="Arial" w:cs="Arial"/>
                <w:color w:val="000000"/>
              </w:rPr>
              <w:t>4733711.81</w:t>
            </w:r>
          </w:p>
        </w:tc>
        <w:tc>
          <w:tcPr>
            <w:tcW w:w="716" w:type="dxa"/>
            <w:tcBorders>
              <w:top w:val="single" w:sz="8" w:space="0" w:color="000000"/>
              <w:left w:val="single" w:sz="8" w:space="0" w:color="000000"/>
              <w:bottom w:val="single" w:sz="8" w:space="0" w:color="000000"/>
              <w:right w:val="single" w:sz="8" w:space="0" w:color="000000"/>
            </w:tcBorders>
            <w:vAlign w:val="center"/>
          </w:tcPr>
          <w:p w14:paraId="7C3B964F" w14:textId="77777777" w:rsidR="00F70974" w:rsidRPr="00F70974" w:rsidRDefault="00F70974" w:rsidP="001037EC">
            <w:pPr>
              <w:spacing w:after="150"/>
              <w:rPr>
                <w:rFonts w:ascii="Arial" w:hAnsi="Arial" w:cs="Arial"/>
              </w:rPr>
            </w:pPr>
            <w:r w:rsidRPr="00F70974">
              <w:rPr>
                <w:rFonts w:ascii="Arial" w:hAnsi="Arial" w:cs="Arial"/>
                <w:b/>
                <w:color w:val="000000"/>
              </w:rPr>
              <w:t>250</w:t>
            </w:r>
          </w:p>
        </w:tc>
        <w:tc>
          <w:tcPr>
            <w:tcW w:w="2025" w:type="dxa"/>
            <w:tcBorders>
              <w:top w:val="single" w:sz="8" w:space="0" w:color="000000"/>
              <w:left w:val="single" w:sz="8" w:space="0" w:color="000000"/>
              <w:bottom w:val="single" w:sz="8" w:space="0" w:color="000000"/>
              <w:right w:val="single" w:sz="8" w:space="0" w:color="000000"/>
            </w:tcBorders>
            <w:vAlign w:val="center"/>
          </w:tcPr>
          <w:p w14:paraId="15025A99" w14:textId="77777777" w:rsidR="00F70974" w:rsidRPr="00F70974" w:rsidRDefault="00F70974" w:rsidP="001037EC">
            <w:pPr>
              <w:spacing w:after="150"/>
              <w:rPr>
                <w:rFonts w:ascii="Arial" w:hAnsi="Arial" w:cs="Arial"/>
              </w:rPr>
            </w:pPr>
            <w:r w:rsidRPr="00F70974">
              <w:rPr>
                <w:rFonts w:ascii="Arial" w:hAnsi="Arial" w:cs="Arial"/>
                <w:color w:val="000000"/>
              </w:rPr>
              <w:t>7607715.64</w:t>
            </w:r>
          </w:p>
        </w:tc>
        <w:tc>
          <w:tcPr>
            <w:tcW w:w="2025" w:type="dxa"/>
            <w:tcBorders>
              <w:top w:val="single" w:sz="8" w:space="0" w:color="000000"/>
              <w:left w:val="single" w:sz="8" w:space="0" w:color="000000"/>
              <w:bottom w:val="single" w:sz="8" w:space="0" w:color="000000"/>
              <w:right w:val="single" w:sz="8" w:space="0" w:color="000000"/>
            </w:tcBorders>
            <w:vAlign w:val="center"/>
          </w:tcPr>
          <w:p w14:paraId="165A69D7" w14:textId="77777777" w:rsidR="00F70974" w:rsidRPr="00F70974" w:rsidRDefault="00F70974" w:rsidP="001037EC">
            <w:pPr>
              <w:spacing w:after="150"/>
              <w:rPr>
                <w:rFonts w:ascii="Arial" w:hAnsi="Arial" w:cs="Arial"/>
              </w:rPr>
            </w:pPr>
            <w:r w:rsidRPr="00F70974">
              <w:rPr>
                <w:rFonts w:ascii="Arial" w:hAnsi="Arial" w:cs="Arial"/>
                <w:color w:val="000000"/>
              </w:rPr>
              <w:t>4733413.58</w:t>
            </w:r>
          </w:p>
        </w:tc>
        <w:tc>
          <w:tcPr>
            <w:tcW w:w="717" w:type="dxa"/>
            <w:tcBorders>
              <w:top w:val="single" w:sz="8" w:space="0" w:color="000000"/>
              <w:left w:val="single" w:sz="8" w:space="0" w:color="000000"/>
              <w:bottom w:val="single" w:sz="8" w:space="0" w:color="000000"/>
              <w:right w:val="single" w:sz="8" w:space="0" w:color="000000"/>
            </w:tcBorders>
            <w:vAlign w:val="center"/>
          </w:tcPr>
          <w:p w14:paraId="259B10CF" w14:textId="77777777" w:rsidR="00F70974" w:rsidRPr="00F70974" w:rsidRDefault="00F70974" w:rsidP="001037EC">
            <w:pPr>
              <w:spacing w:after="150"/>
              <w:rPr>
                <w:rFonts w:ascii="Arial" w:hAnsi="Arial" w:cs="Arial"/>
              </w:rPr>
            </w:pPr>
            <w:r w:rsidRPr="00F70974">
              <w:rPr>
                <w:rFonts w:ascii="Arial" w:hAnsi="Arial" w:cs="Arial"/>
                <w:b/>
                <w:color w:val="000000"/>
              </w:rPr>
              <w:t>435</w:t>
            </w:r>
          </w:p>
        </w:tc>
        <w:tc>
          <w:tcPr>
            <w:tcW w:w="2025" w:type="dxa"/>
            <w:tcBorders>
              <w:top w:val="single" w:sz="8" w:space="0" w:color="000000"/>
              <w:left w:val="single" w:sz="8" w:space="0" w:color="000000"/>
              <w:bottom w:val="single" w:sz="8" w:space="0" w:color="000000"/>
              <w:right w:val="single" w:sz="8" w:space="0" w:color="000000"/>
            </w:tcBorders>
            <w:vAlign w:val="center"/>
          </w:tcPr>
          <w:p w14:paraId="48E0956A" w14:textId="77777777" w:rsidR="00F70974" w:rsidRPr="00F70974" w:rsidRDefault="00F70974" w:rsidP="001037EC">
            <w:pPr>
              <w:spacing w:after="150"/>
              <w:rPr>
                <w:rFonts w:ascii="Arial" w:hAnsi="Arial" w:cs="Arial"/>
              </w:rPr>
            </w:pPr>
            <w:r w:rsidRPr="00F70974">
              <w:rPr>
                <w:rFonts w:ascii="Arial" w:hAnsi="Arial" w:cs="Arial"/>
                <w:color w:val="000000"/>
              </w:rPr>
              <w:t>7607234.48</w:t>
            </w:r>
          </w:p>
        </w:tc>
        <w:tc>
          <w:tcPr>
            <w:tcW w:w="2026" w:type="dxa"/>
            <w:tcBorders>
              <w:top w:val="single" w:sz="8" w:space="0" w:color="000000"/>
              <w:left w:val="single" w:sz="8" w:space="0" w:color="000000"/>
              <w:bottom w:val="single" w:sz="8" w:space="0" w:color="000000"/>
              <w:right w:val="single" w:sz="8" w:space="0" w:color="000000"/>
            </w:tcBorders>
            <w:vAlign w:val="center"/>
          </w:tcPr>
          <w:p w14:paraId="6AD0D088" w14:textId="77777777" w:rsidR="00F70974" w:rsidRPr="00F70974" w:rsidRDefault="00F70974" w:rsidP="001037EC">
            <w:pPr>
              <w:spacing w:after="150"/>
              <w:rPr>
                <w:rFonts w:ascii="Arial" w:hAnsi="Arial" w:cs="Arial"/>
              </w:rPr>
            </w:pPr>
            <w:r w:rsidRPr="00F70974">
              <w:rPr>
                <w:rFonts w:ascii="Arial" w:hAnsi="Arial" w:cs="Arial"/>
                <w:color w:val="000000"/>
              </w:rPr>
              <w:t>4732461.87</w:t>
            </w:r>
          </w:p>
        </w:tc>
      </w:tr>
      <w:tr w:rsidR="00F70974" w:rsidRPr="00F70974" w14:paraId="48A2215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09B5187" w14:textId="77777777" w:rsidR="00F70974" w:rsidRPr="00F70974" w:rsidRDefault="00F70974" w:rsidP="001037EC">
            <w:pPr>
              <w:spacing w:after="150"/>
              <w:rPr>
                <w:rFonts w:ascii="Arial" w:hAnsi="Arial" w:cs="Arial"/>
              </w:rPr>
            </w:pPr>
            <w:r w:rsidRPr="00F70974">
              <w:rPr>
                <w:rFonts w:ascii="Arial" w:hAnsi="Arial" w:cs="Arial"/>
                <w:b/>
                <w:color w:val="000000"/>
              </w:rPr>
              <w:t>66.</w:t>
            </w:r>
          </w:p>
        </w:tc>
        <w:tc>
          <w:tcPr>
            <w:tcW w:w="2024" w:type="dxa"/>
            <w:tcBorders>
              <w:top w:val="single" w:sz="8" w:space="0" w:color="000000"/>
              <w:left w:val="single" w:sz="8" w:space="0" w:color="000000"/>
              <w:bottom w:val="single" w:sz="8" w:space="0" w:color="000000"/>
              <w:right w:val="single" w:sz="8" w:space="0" w:color="000000"/>
            </w:tcBorders>
            <w:vAlign w:val="center"/>
          </w:tcPr>
          <w:p w14:paraId="0193638A" w14:textId="77777777" w:rsidR="00F70974" w:rsidRPr="00F70974" w:rsidRDefault="00F70974" w:rsidP="001037EC">
            <w:pPr>
              <w:spacing w:after="150"/>
              <w:rPr>
                <w:rFonts w:ascii="Arial" w:hAnsi="Arial" w:cs="Arial"/>
              </w:rPr>
            </w:pPr>
            <w:r w:rsidRPr="00F70974">
              <w:rPr>
                <w:rFonts w:ascii="Arial" w:hAnsi="Arial" w:cs="Arial"/>
                <w:color w:val="000000"/>
              </w:rPr>
              <w:t>7608493.04</w:t>
            </w:r>
          </w:p>
        </w:tc>
        <w:tc>
          <w:tcPr>
            <w:tcW w:w="2025" w:type="dxa"/>
            <w:tcBorders>
              <w:top w:val="single" w:sz="8" w:space="0" w:color="000000"/>
              <w:left w:val="single" w:sz="8" w:space="0" w:color="000000"/>
              <w:bottom w:val="single" w:sz="8" w:space="0" w:color="000000"/>
              <w:right w:val="single" w:sz="8" w:space="0" w:color="000000"/>
            </w:tcBorders>
            <w:vAlign w:val="center"/>
          </w:tcPr>
          <w:p w14:paraId="0E5E6127" w14:textId="77777777" w:rsidR="00F70974" w:rsidRPr="00F70974" w:rsidRDefault="00F70974" w:rsidP="001037EC">
            <w:pPr>
              <w:spacing w:after="150"/>
              <w:rPr>
                <w:rFonts w:ascii="Arial" w:hAnsi="Arial" w:cs="Arial"/>
              </w:rPr>
            </w:pPr>
            <w:r w:rsidRPr="00F70974">
              <w:rPr>
                <w:rFonts w:ascii="Arial" w:hAnsi="Arial" w:cs="Arial"/>
                <w:color w:val="000000"/>
              </w:rPr>
              <w:t>4733725.83</w:t>
            </w:r>
          </w:p>
        </w:tc>
        <w:tc>
          <w:tcPr>
            <w:tcW w:w="716" w:type="dxa"/>
            <w:tcBorders>
              <w:top w:val="single" w:sz="8" w:space="0" w:color="000000"/>
              <w:left w:val="single" w:sz="8" w:space="0" w:color="000000"/>
              <w:bottom w:val="single" w:sz="8" w:space="0" w:color="000000"/>
              <w:right w:val="single" w:sz="8" w:space="0" w:color="000000"/>
            </w:tcBorders>
            <w:vAlign w:val="center"/>
          </w:tcPr>
          <w:p w14:paraId="55C1DB9A" w14:textId="77777777" w:rsidR="00F70974" w:rsidRPr="00F70974" w:rsidRDefault="00F70974" w:rsidP="001037EC">
            <w:pPr>
              <w:spacing w:after="150"/>
              <w:rPr>
                <w:rFonts w:ascii="Arial" w:hAnsi="Arial" w:cs="Arial"/>
              </w:rPr>
            </w:pPr>
            <w:r w:rsidRPr="00F70974">
              <w:rPr>
                <w:rFonts w:ascii="Arial" w:hAnsi="Arial" w:cs="Arial"/>
                <w:b/>
                <w:color w:val="000000"/>
              </w:rPr>
              <w:t>251</w:t>
            </w:r>
          </w:p>
        </w:tc>
        <w:tc>
          <w:tcPr>
            <w:tcW w:w="2025" w:type="dxa"/>
            <w:tcBorders>
              <w:top w:val="single" w:sz="8" w:space="0" w:color="000000"/>
              <w:left w:val="single" w:sz="8" w:space="0" w:color="000000"/>
              <w:bottom w:val="single" w:sz="8" w:space="0" w:color="000000"/>
              <w:right w:val="single" w:sz="8" w:space="0" w:color="000000"/>
            </w:tcBorders>
            <w:vAlign w:val="center"/>
          </w:tcPr>
          <w:p w14:paraId="09127E66" w14:textId="77777777" w:rsidR="00F70974" w:rsidRPr="00F70974" w:rsidRDefault="00F70974" w:rsidP="001037EC">
            <w:pPr>
              <w:spacing w:after="150"/>
              <w:rPr>
                <w:rFonts w:ascii="Arial" w:hAnsi="Arial" w:cs="Arial"/>
              </w:rPr>
            </w:pPr>
            <w:r w:rsidRPr="00F70974">
              <w:rPr>
                <w:rFonts w:ascii="Arial" w:hAnsi="Arial" w:cs="Arial"/>
                <w:color w:val="000000"/>
              </w:rPr>
              <w:t>7607724.22</w:t>
            </w:r>
          </w:p>
        </w:tc>
        <w:tc>
          <w:tcPr>
            <w:tcW w:w="2025" w:type="dxa"/>
            <w:tcBorders>
              <w:top w:val="single" w:sz="8" w:space="0" w:color="000000"/>
              <w:left w:val="single" w:sz="8" w:space="0" w:color="000000"/>
              <w:bottom w:val="single" w:sz="8" w:space="0" w:color="000000"/>
              <w:right w:val="single" w:sz="8" w:space="0" w:color="000000"/>
            </w:tcBorders>
            <w:vAlign w:val="center"/>
          </w:tcPr>
          <w:p w14:paraId="2587C9F3" w14:textId="77777777" w:rsidR="00F70974" w:rsidRPr="00F70974" w:rsidRDefault="00F70974" w:rsidP="001037EC">
            <w:pPr>
              <w:spacing w:after="150"/>
              <w:rPr>
                <w:rFonts w:ascii="Arial" w:hAnsi="Arial" w:cs="Arial"/>
              </w:rPr>
            </w:pPr>
            <w:r w:rsidRPr="00F70974">
              <w:rPr>
                <w:rFonts w:ascii="Arial" w:hAnsi="Arial" w:cs="Arial"/>
                <w:color w:val="000000"/>
              </w:rPr>
              <w:t>4733404.66</w:t>
            </w:r>
          </w:p>
        </w:tc>
        <w:tc>
          <w:tcPr>
            <w:tcW w:w="717" w:type="dxa"/>
            <w:tcBorders>
              <w:top w:val="single" w:sz="8" w:space="0" w:color="000000"/>
              <w:left w:val="single" w:sz="8" w:space="0" w:color="000000"/>
              <w:bottom w:val="single" w:sz="8" w:space="0" w:color="000000"/>
              <w:right w:val="single" w:sz="8" w:space="0" w:color="000000"/>
            </w:tcBorders>
            <w:vAlign w:val="center"/>
          </w:tcPr>
          <w:p w14:paraId="655B4046" w14:textId="77777777" w:rsidR="00F70974" w:rsidRPr="00F70974" w:rsidRDefault="00F70974" w:rsidP="001037EC">
            <w:pPr>
              <w:spacing w:after="150"/>
              <w:rPr>
                <w:rFonts w:ascii="Arial" w:hAnsi="Arial" w:cs="Arial"/>
              </w:rPr>
            </w:pPr>
            <w:r w:rsidRPr="00F70974">
              <w:rPr>
                <w:rFonts w:ascii="Arial" w:hAnsi="Arial" w:cs="Arial"/>
                <w:b/>
                <w:color w:val="000000"/>
              </w:rPr>
              <w:t>436</w:t>
            </w:r>
          </w:p>
        </w:tc>
        <w:tc>
          <w:tcPr>
            <w:tcW w:w="2025" w:type="dxa"/>
            <w:tcBorders>
              <w:top w:val="single" w:sz="8" w:space="0" w:color="000000"/>
              <w:left w:val="single" w:sz="8" w:space="0" w:color="000000"/>
              <w:bottom w:val="single" w:sz="8" w:space="0" w:color="000000"/>
              <w:right w:val="single" w:sz="8" w:space="0" w:color="000000"/>
            </w:tcBorders>
            <w:vAlign w:val="center"/>
          </w:tcPr>
          <w:p w14:paraId="78BDA4D4" w14:textId="77777777" w:rsidR="00F70974" w:rsidRPr="00F70974" w:rsidRDefault="00F70974" w:rsidP="001037EC">
            <w:pPr>
              <w:spacing w:after="150"/>
              <w:rPr>
                <w:rFonts w:ascii="Arial" w:hAnsi="Arial" w:cs="Arial"/>
              </w:rPr>
            </w:pPr>
            <w:r w:rsidRPr="00F70974">
              <w:rPr>
                <w:rFonts w:ascii="Arial" w:hAnsi="Arial" w:cs="Arial"/>
                <w:color w:val="000000"/>
              </w:rPr>
              <w:t>7607248.87</w:t>
            </w:r>
          </w:p>
        </w:tc>
        <w:tc>
          <w:tcPr>
            <w:tcW w:w="2026" w:type="dxa"/>
            <w:tcBorders>
              <w:top w:val="single" w:sz="8" w:space="0" w:color="000000"/>
              <w:left w:val="single" w:sz="8" w:space="0" w:color="000000"/>
              <w:bottom w:val="single" w:sz="8" w:space="0" w:color="000000"/>
              <w:right w:val="single" w:sz="8" w:space="0" w:color="000000"/>
            </w:tcBorders>
            <w:vAlign w:val="center"/>
          </w:tcPr>
          <w:p w14:paraId="1E694C55" w14:textId="77777777" w:rsidR="00F70974" w:rsidRPr="00F70974" w:rsidRDefault="00F70974" w:rsidP="001037EC">
            <w:pPr>
              <w:spacing w:after="150"/>
              <w:rPr>
                <w:rFonts w:ascii="Arial" w:hAnsi="Arial" w:cs="Arial"/>
              </w:rPr>
            </w:pPr>
            <w:r w:rsidRPr="00F70974">
              <w:rPr>
                <w:rFonts w:ascii="Arial" w:hAnsi="Arial" w:cs="Arial"/>
                <w:color w:val="000000"/>
              </w:rPr>
              <w:t>4732442.83</w:t>
            </w:r>
          </w:p>
        </w:tc>
      </w:tr>
      <w:tr w:rsidR="00F70974" w:rsidRPr="00F70974" w14:paraId="3C0616E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EE5AC86" w14:textId="77777777" w:rsidR="00F70974" w:rsidRPr="00F70974" w:rsidRDefault="00F70974" w:rsidP="001037EC">
            <w:pPr>
              <w:spacing w:after="150"/>
              <w:rPr>
                <w:rFonts w:ascii="Arial" w:hAnsi="Arial" w:cs="Arial"/>
              </w:rPr>
            </w:pPr>
            <w:r w:rsidRPr="00F70974">
              <w:rPr>
                <w:rFonts w:ascii="Arial" w:hAnsi="Arial" w:cs="Arial"/>
                <w:b/>
                <w:color w:val="000000"/>
              </w:rPr>
              <w:t>67.</w:t>
            </w:r>
          </w:p>
        </w:tc>
        <w:tc>
          <w:tcPr>
            <w:tcW w:w="2024" w:type="dxa"/>
            <w:tcBorders>
              <w:top w:val="single" w:sz="8" w:space="0" w:color="000000"/>
              <w:left w:val="single" w:sz="8" w:space="0" w:color="000000"/>
              <w:bottom w:val="single" w:sz="8" w:space="0" w:color="000000"/>
              <w:right w:val="single" w:sz="8" w:space="0" w:color="000000"/>
            </w:tcBorders>
            <w:vAlign w:val="center"/>
          </w:tcPr>
          <w:p w14:paraId="1C1840B6" w14:textId="77777777" w:rsidR="00F70974" w:rsidRPr="00F70974" w:rsidRDefault="00F70974" w:rsidP="001037EC">
            <w:pPr>
              <w:spacing w:after="150"/>
              <w:rPr>
                <w:rFonts w:ascii="Arial" w:hAnsi="Arial" w:cs="Arial"/>
              </w:rPr>
            </w:pPr>
            <w:r w:rsidRPr="00F70974">
              <w:rPr>
                <w:rFonts w:ascii="Arial" w:hAnsi="Arial" w:cs="Arial"/>
                <w:color w:val="000000"/>
              </w:rPr>
              <w:t>7608501.26</w:t>
            </w:r>
          </w:p>
        </w:tc>
        <w:tc>
          <w:tcPr>
            <w:tcW w:w="2025" w:type="dxa"/>
            <w:tcBorders>
              <w:top w:val="single" w:sz="8" w:space="0" w:color="000000"/>
              <w:left w:val="single" w:sz="8" w:space="0" w:color="000000"/>
              <w:bottom w:val="single" w:sz="8" w:space="0" w:color="000000"/>
              <w:right w:val="single" w:sz="8" w:space="0" w:color="000000"/>
            </w:tcBorders>
            <w:vAlign w:val="center"/>
          </w:tcPr>
          <w:p w14:paraId="69774A26" w14:textId="77777777" w:rsidR="00F70974" w:rsidRPr="00F70974" w:rsidRDefault="00F70974" w:rsidP="001037EC">
            <w:pPr>
              <w:spacing w:after="150"/>
              <w:rPr>
                <w:rFonts w:ascii="Arial" w:hAnsi="Arial" w:cs="Arial"/>
              </w:rPr>
            </w:pPr>
            <w:r w:rsidRPr="00F70974">
              <w:rPr>
                <w:rFonts w:ascii="Arial" w:hAnsi="Arial" w:cs="Arial"/>
                <w:color w:val="000000"/>
              </w:rPr>
              <w:t>4733719.51</w:t>
            </w:r>
          </w:p>
        </w:tc>
        <w:tc>
          <w:tcPr>
            <w:tcW w:w="716" w:type="dxa"/>
            <w:tcBorders>
              <w:top w:val="single" w:sz="8" w:space="0" w:color="000000"/>
              <w:left w:val="single" w:sz="8" w:space="0" w:color="000000"/>
              <w:bottom w:val="single" w:sz="8" w:space="0" w:color="000000"/>
              <w:right w:val="single" w:sz="8" w:space="0" w:color="000000"/>
            </w:tcBorders>
            <w:vAlign w:val="center"/>
          </w:tcPr>
          <w:p w14:paraId="20649150" w14:textId="77777777" w:rsidR="00F70974" w:rsidRPr="00F70974" w:rsidRDefault="00F70974" w:rsidP="001037EC">
            <w:pPr>
              <w:spacing w:after="150"/>
              <w:rPr>
                <w:rFonts w:ascii="Arial" w:hAnsi="Arial" w:cs="Arial"/>
              </w:rPr>
            </w:pPr>
            <w:r w:rsidRPr="00F70974">
              <w:rPr>
                <w:rFonts w:ascii="Arial" w:hAnsi="Arial" w:cs="Arial"/>
                <w:b/>
                <w:color w:val="000000"/>
              </w:rPr>
              <w:t>252</w:t>
            </w:r>
          </w:p>
        </w:tc>
        <w:tc>
          <w:tcPr>
            <w:tcW w:w="2025" w:type="dxa"/>
            <w:tcBorders>
              <w:top w:val="single" w:sz="8" w:space="0" w:color="000000"/>
              <w:left w:val="single" w:sz="8" w:space="0" w:color="000000"/>
              <w:bottom w:val="single" w:sz="8" w:space="0" w:color="000000"/>
              <w:right w:val="single" w:sz="8" w:space="0" w:color="000000"/>
            </w:tcBorders>
            <w:vAlign w:val="center"/>
          </w:tcPr>
          <w:p w14:paraId="4D27670E" w14:textId="77777777" w:rsidR="00F70974" w:rsidRPr="00F70974" w:rsidRDefault="00F70974" w:rsidP="001037EC">
            <w:pPr>
              <w:spacing w:after="150"/>
              <w:rPr>
                <w:rFonts w:ascii="Arial" w:hAnsi="Arial" w:cs="Arial"/>
              </w:rPr>
            </w:pPr>
            <w:r w:rsidRPr="00F70974">
              <w:rPr>
                <w:rFonts w:ascii="Arial" w:hAnsi="Arial" w:cs="Arial"/>
                <w:color w:val="000000"/>
              </w:rPr>
              <w:t>7607735.42</w:t>
            </w:r>
          </w:p>
        </w:tc>
        <w:tc>
          <w:tcPr>
            <w:tcW w:w="2025" w:type="dxa"/>
            <w:tcBorders>
              <w:top w:val="single" w:sz="8" w:space="0" w:color="000000"/>
              <w:left w:val="single" w:sz="8" w:space="0" w:color="000000"/>
              <w:bottom w:val="single" w:sz="8" w:space="0" w:color="000000"/>
              <w:right w:val="single" w:sz="8" w:space="0" w:color="000000"/>
            </w:tcBorders>
            <w:vAlign w:val="center"/>
          </w:tcPr>
          <w:p w14:paraId="7BA95860" w14:textId="77777777" w:rsidR="00F70974" w:rsidRPr="00F70974" w:rsidRDefault="00F70974" w:rsidP="001037EC">
            <w:pPr>
              <w:spacing w:after="150"/>
              <w:rPr>
                <w:rFonts w:ascii="Arial" w:hAnsi="Arial" w:cs="Arial"/>
              </w:rPr>
            </w:pPr>
            <w:r w:rsidRPr="00F70974">
              <w:rPr>
                <w:rFonts w:ascii="Arial" w:hAnsi="Arial" w:cs="Arial"/>
                <w:color w:val="000000"/>
              </w:rPr>
              <w:t>4733408.59</w:t>
            </w:r>
          </w:p>
        </w:tc>
        <w:tc>
          <w:tcPr>
            <w:tcW w:w="717" w:type="dxa"/>
            <w:tcBorders>
              <w:top w:val="single" w:sz="8" w:space="0" w:color="000000"/>
              <w:left w:val="single" w:sz="8" w:space="0" w:color="000000"/>
              <w:bottom w:val="single" w:sz="8" w:space="0" w:color="000000"/>
              <w:right w:val="single" w:sz="8" w:space="0" w:color="000000"/>
            </w:tcBorders>
            <w:vAlign w:val="center"/>
          </w:tcPr>
          <w:p w14:paraId="2AB06857" w14:textId="77777777" w:rsidR="00F70974" w:rsidRPr="00F70974" w:rsidRDefault="00F70974" w:rsidP="001037EC">
            <w:pPr>
              <w:spacing w:after="150"/>
              <w:rPr>
                <w:rFonts w:ascii="Arial" w:hAnsi="Arial" w:cs="Arial"/>
              </w:rPr>
            </w:pPr>
            <w:r w:rsidRPr="00F70974">
              <w:rPr>
                <w:rFonts w:ascii="Arial" w:hAnsi="Arial" w:cs="Arial"/>
                <w:b/>
                <w:color w:val="000000"/>
              </w:rPr>
              <w:t>437</w:t>
            </w:r>
          </w:p>
        </w:tc>
        <w:tc>
          <w:tcPr>
            <w:tcW w:w="2025" w:type="dxa"/>
            <w:tcBorders>
              <w:top w:val="single" w:sz="8" w:space="0" w:color="000000"/>
              <w:left w:val="single" w:sz="8" w:space="0" w:color="000000"/>
              <w:bottom w:val="single" w:sz="8" w:space="0" w:color="000000"/>
              <w:right w:val="single" w:sz="8" w:space="0" w:color="000000"/>
            </w:tcBorders>
            <w:vAlign w:val="center"/>
          </w:tcPr>
          <w:p w14:paraId="4C9FA90C" w14:textId="77777777" w:rsidR="00F70974" w:rsidRPr="00F70974" w:rsidRDefault="00F70974" w:rsidP="001037EC">
            <w:pPr>
              <w:spacing w:after="150"/>
              <w:rPr>
                <w:rFonts w:ascii="Arial" w:hAnsi="Arial" w:cs="Arial"/>
              </w:rPr>
            </w:pPr>
            <w:r w:rsidRPr="00F70974">
              <w:rPr>
                <w:rFonts w:ascii="Arial" w:hAnsi="Arial" w:cs="Arial"/>
                <w:color w:val="000000"/>
              </w:rPr>
              <w:t>7607258.68</w:t>
            </w:r>
          </w:p>
        </w:tc>
        <w:tc>
          <w:tcPr>
            <w:tcW w:w="2026" w:type="dxa"/>
            <w:tcBorders>
              <w:top w:val="single" w:sz="8" w:space="0" w:color="000000"/>
              <w:left w:val="single" w:sz="8" w:space="0" w:color="000000"/>
              <w:bottom w:val="single" w:sz="8" w:space="0" w:color="000000"/>
              <w:right w:val="single" w:sz="8" w:space="0" w:color="000000"/>
            </w:tcBorders>
            <w:vAlign w:val="center"/>
          </w:tcPr>
          <w:p w14:paraId="24250A3A" w14:textId="77777777" w:rsidR="00F70974" w:rsidRPr="00F70974" w:rsidRDefault="00F70974" w:rsidP="001037EC">
            <w:pPr>
              <w:spacing w:after="150"/>
              <w:rPr>
                <w:rFonts w:ascii="Arial" w:hAnsi="Arial" w:cs="Arial"/>
              </w:rPr>
            </w:pPr>
            <w:r w:rsidRPr="00F70974">
              <w:rPr>
                <w:rFonts w:ascii="Arial" w:hAnsi="Arial" w:cs="Arial"/>
                <w:color w:val="000000"/>
              </w:rPr>
              <w:t>4732428.26</w:t>
            </w:r>
          </w:p>
        </w:tc>
      </w:tr>
      <w:tr w:rsidR="00F70974" w:rsidRPr="00F70974" w14:paraId="092D694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0A89E56" w14:textId="77777777" w:rsidR="00F70974" w:rsidRPr="00F70974" w:rsidRDefault="00F70974" w:rsidP="001037EC">
            <w:pPr>
              <w:spacing w:after="150"/>
              <w:rPr>
                <w:rFonts w:ascii="Arial" w:hAnsi="Arial" w:cs="Arial"/>
              </w:rPr>
            </w:pPr>
            <w:r w:rsidRPr="00F70974">
              <w:rPr>
                <w:rFonts w:ascii="Arial" w:hAnsi="Arial" w:cs="Arial"/>
                <w:b/>
                <w:color w:val="000000"/>
              </w:rPr>
              <w:t>68.</w:t>
            </w:r>
          </w:p>
        </w:tc>
        <w:tc>
          <w:tcPr>
            <w:tcW w:w="2024" w:type="dxa"/>
            <w:tcBorders>
              <w:top w:val="single" w:sz="8" w:space="0" w:color="000000"/>
              <w:left w:val="single" w:sz="8" w:space="0" w:color="000000"/>
              <w:bottom w:val="single" w:sz="8" w:space="0" w:color="000000"/>
              <w:right w:val="single" w:sz="8" w:space="0" w:color="000000"/>
            </w:tcBorders>
            <w:vAlign w:val="center"/>
          </w:tcPr>
          <w:p w14:paraId="6FCF38F5" w14:textId="77777777" w:rsidR="00F70974" w:rsidRPr="00F70974" w:rsidRDefault="00F70974" w:rsidP="001037EC">
            <w:pPr>
              <w:spacing w:after="150"/>
              <w:rPr>
                <w:rFonts w:ascii="Arial" w:hAnsi="Arial" w:cs="Arial"/>
              </w:rPr>
            </w:pPr>
            <w:r w:rsidRPr="00F70974">
              <w:rPr>
                <w:rFonts w:ascii="Arial" w:hAnsi="Arial" w:cs="Arial"/>
                <w:color w:val="000000"/>
              </w:rPr>
              <w:t>7608505.11</w:t>
            </w:r>
          </w:p>
        </w:tc>
        <w:tc>
          <w:tcPr>
            <w:tcW w:w="2025" w:type="dxa"/>
            <w:tcBorders>
              <w:top w:val="single" w:sz="8" w:space="0" w:color="000000"/>
              <w:left w:val="single" w:sz="8" w:space="0" w:color="000000"/>
              <w:bottom w:val="single" w:sz="8" w:space="0" w:color="000000"/>
              <w:right w:val="single" w:sz="8" w:space="0" w:color="000000"/>
            </w:tcBorders>
            <w:vAlign w:val="center"/>
          </w:tcPr>
          <w:p w14:paraId="7BC90889" w14:textId="77777777" w:rsidR="00F70974" w:rsidRPr="00F70974" w:rsidRDefault="00F70974" w:rsidP="001037EC">
            <w:pPr>
              <w:spacing w:after="150"/>
              <w:rPr>
                <w:rFonts w:ascii="Arial" w:hAnsi="Arial" w:cs="Arial"/>
              </w:rPr>
            </w:pPr>
            <w:r w:rsidRPr="00F70974">
              <w:rPr>
                <w:rFonts w:ascii="Arial" w:hAnsi="Arial" w:cs="Arial"/>
                <w:color w:val="000000"/>
              </w:rPr>
              <w:t>4733723.21</w:t>
            </w:r>
          </w:p>
        </w:tc>
        <w:tc>
          <w:tcPr>
            <w:tcW w:w="716" w:type="dxa"/>
            <w:tcBorders>
              <w:top w:val="single" w:sz="8" w:space="0" w:color="000000"/>
              <w:left w:val="single" w:sz="8" w:space="0" w:color="000000"/>
              <w:bottom w:val="single" w:sz="8" w:space="0" w:color="000000"/>
              <w:right w:val="single" w:sz="8" w:space="0" w:color="000000"/>
            </w:tcBorders>
            <w:vAlign w:val="center"/>
          </w:tcPr>
          <w:p w14:paraId="6A596195" w14:textId="77777777" w:rsidR="00F70974" w:rsidRPr="00F70974" w:rsidRDefault="00F70974" w:rsidP="001037EC">
            <w:pPr>
              <w:spacing w:after="150"/>
              <w:rPr>
                <w:rFonts w:ascii="Arial" w:hAnsi="Arial" w:cs="Arial"/>
              </w:rPr>
            </w:pPr>
            <w:r w:rsidRPr="00F70974">
              <w:rPr>
                <w:rFonts w:ascii="Arial" w:hAnsi="Arial" w:cs="Arial"/>
                <w:b/>
                <w:color w:val="000000"/>
              </w:rPr>
              <w:t>253</w:t>
            </w:r>
          </w:p>
        </w:tc>
        <w:tc>
          <w:tcPr>
            <w:tcW w:w="2025" w:type="dxa"/>
            <w:tcBorders>
              <w:top w:val="single" w:sz="8" w:space="0" w:color="000000"/>
              <w:left w:val="single" w:sz="8" w:space="0" w:color="000000"/>
              <w:bottom w:val="single" w:sz="8" w:space="0" w:color="000000"/>
              <w:right w:val="single" w:sz="8" w:space="0" w:color="000000"/>
            </w:tcBorders>
            <w:vAlign w:val="center"/>
          </w:tcPr>
          <w:p w14:paraId="02018E0A" w14:textId="77777777" w:rsidR="00F70974" w:rsidRPr="00F70974" w:rsidRDefault="00F70974" w:rsidP="001037EC">
            <w:pPr>
              <w:spacing w:after="150"/>
              <w:rPr>
                <w:rFonts w:ascii="Arial" w:hAnsi="Arial" w:cs="Arial"/>
              </w:rPr>
            </w:pPr>
            <w:r w:rsidRPr="00F70974">
              <w:rPr>
                <w:rFonts w:ascii="Arial" w:hAnsi="Arial" w:cs="Arial"/>
                <w:color w:val="000000"/>
              </w:rPr>
              <w:t>7607744.17</w:t>
            </w:r>
          </w:p>
        </w:tc>
        <w:tc>
          <w:tcPr>
            <w:tcW w:w="2025" w:type="dxa"/>
            <w:tcBorders>
              <w:top w:val="single" w:sz="8" w:space="0" w:color="000000"/>
              <w:left w:val="single" w:sz="8" w:space="0" w:color="000000"/>
              <w:bottom w:val="single" w:sz="8" w:space="0" w:color="000000"/>
              <w:right w:val="single" w:sz="8" w:space="0" w:color="000000"/>
            </w:tcBorders>
            <w:vAlign w:val="center"/>
          </w:tcPr>
          <w:p w14:paraId="10B2C13F" w14:textId="77777777" w:rsidR="00F70974" w:rsidRPr="00F70974" w:rsidRDefault="00F70974" w:rsidP="001037EC">
            <w:pPr>
              <w:spacing w:after="150"/>
              <w:rPr>
                <w:rFonts w:ascii="Arial" w:hAnsi="Arial" w:cs="Arial"/>
              </w:rPr>
            </w:pPr>
            <w:r w:rsidRPr="00F70974">
              <w:rPr>
                <w:rFonts w:ascii="Arial" w:hAnsi="Arial" w:cs="Arial"/>
                <w:color w:val="000000"/>
              </w:rPr>
              <w:t>4733412.18</w:t>
            </w:r>
          </w:p>
        </w:tc>
        <w:tc>
          <w:tcPr>
            <w:tcW w:w="717" w:type="dxa"/>
            <w:tcBorders>
              <w:top w:val="single" w:sz="8" w:space="0" w:color="000000"/>
              <w:left w:val="single" w:sz="8" w:space="0" w:color="000000"/>
              <w:bottom w:val="single" w:sz="8" w:space="0" w:color="000000"/>
              <w:right w:val="single" w:sz="8" w:space="0" w:color="000000"/>
            </w:tcBorders>
            <w:vAlign w:val="center"/>
          </w:tcPr>
          <w:p w14:paraId="34AC366D" w14:textId="77777777" w:rsidR="00F70974" w:rsidRPr="00F70974" w:rsidRDefault="00F70974" w:rsidP="001037EC">
            <w:pPr>
              <w:spacing w:after="150"/>
              <w:rPr>
                <w:rFonts w:ascii="Arial" w:hAnsi="Arial" w:cs="Arial"/>
              </w:rPr>
            </w:pPr>
            <w:r w:rsidRPr="00F70974">
              <w:rPr>
                <w:rFonts w:ascii="Arial" w:hAnsi="Arial" w:cs="Arial"/>
                <w:b/>
                <w:color w:val="000000"/>
              </w:rPr>
              <w:t>438</w:t>
            </w:r>
          </w:p>
        </w:tc>
        <w:tc>
          <w:tcPr>
            <w:tcW w:w="2025" w:type="dxa"/>
            <w:tcBorders>
              <w:top w:val="single" w:sz="8" w:space="0" w:color="000000"/>
              <w:left w:val="single" w:sz="8" w:space="0" w:color="000000"/>
              <w:bottom w:val="single" w:sz="8" w:space="0" w:color="000000"/>
              <w:right w:val="single" w:sz="8" w:space="0" w:color="000000"/>
            </w:tcBorders>
            <w:vAlign w:val="center"/>
          </w:tcPr>
          <w:p w14:paraId="4DB0C857" w14:textId="77777777" w:rsidR="00F70974" w:rsidRPr="00F70974" w:rsidRDefault="00F70974" w:rsidP="001037EC">
            <w:pPr>
              <w:spacing w:after="150"/>
              <w:rPr>
                <w:rFonts w:ascii="Arial" w:hAnsi="Arial" w:cs="Arial"/>
              </w:rPr>
            </w:pPr>
            <w:r w:rsidRPr="00F70974">
              <w:rPr>
                <w:rFonts w:ascii="Arial" w:hAnsi="Arial" w:cs="Arial"/>
                <w:color w:val="000000"/>
              </w:rPr>
              <w:t>7607268.49</w:t>
            </w:r>
          </w:p>
        </w:tc>
        <w:tc>
          <w:tcPr>
            <w:tcW w:w="2026" w:type="dxa"/>
            <w:tcBorders>
              <w:top w:val="single" w:sz="8" w:space="0" w:color="000000"/>
              <w:left w:val="single" w:sz="8" w:space="0" w:color="000000"/>
              <w:bottom w:val="single" w:sz="8" w:space="0" w:color="000000"/>
              <w:right w:val="single" w:sz="8" w:space="0" w:color="000000"/>
            </w:tcBorders>
            <w:vAlign w:val="center"/>
          </w:tcPr>
          <w:p w14:paraId="12029C28" w14:textId="77777777" w:rsidR="00F70974" w:rsidRPr="00F70974" w:rsidRDefault="00F70974" w:rsidP="001037EC">
            <w:pPr>
              <w:spacing w:after="150"/>
              <w:rPr>
                <w:rFonts w:ascii="Arial" w:hAnsi="Arial" w:cs="Arial"/>
              </w:rPr>
            </w:pPr>
            <w:r w:rsidRPr="00F70974">
              <w:rPr>
                <w:rFonts w:ascii="Arial" w:hAnsi="Arial" w:cs="Arial"/>
                <w:color w:val="000000"/>
              </w:rPr>
              <w:t>4732413.69</w:t>
            </w:r>
          </w:p>
        </w:tc>
      </w:tr>
      <w:tr w:rsidR="00F70974" w:rsidRPr="00F70974" w14:paraId="74C9468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E2B7100" w14:textId="77777777" w:rsidR="00F70974" w:rsidRPr="00F70974" w:rsidRDefault="00F70974" w:rsidP="001037EC">
            <w:pPr>
              <w:spacing w:after="150"/>
              <w:rPr>
                <w:rFonts w:ascii="Arial" w:hAnsi="Arial" w:cs="Arial"/>
              </w:rPr>
            </w:pPr>
            <w:r w:rsidRPr="00F70974">
              <w:rPr>
                <w:rFonts w:ascii="Arial" w:hAnsi="Arial" w:cs="Arial"/>
                <w:b/>
                <w:color w:val="000000"/>
              </w:rPr>
              <w:t>69.</w:t>
            </w:r>
          </w:p>
        </w:tc>
        <w:tc>
          <w:tcPr>
            <w:tcW w:w="2024" w:type="dxa"/>
            <w:tcBorders>
              <w:top w:val="single" w:sz="8" w:space="0" w:color="000000"/>
              <w:left w:val="single" w:sz="8" w:space="0" w:color="000000"/>
              <w:bottom w:val="single" w:sz="8" w:space="0" w:color="000000"/>
              <w:right w:val="single" w:sz="8" w:space="0" w:color="000000"/>
            </w:tcBorders>
            <w:vAlign w:val="center"/>
          </w:tcPr>
          <w:p w14:paraId="539AE20B" w14:textId="77777777" w:rsidR="00F70974" w:rsidRPr="00F70974" w:rsidRDefault="00F70974" w:rsidP="001037EC">
            <w:pPr>
              <w:spacing w:after="150"/>
              <w:rPr>
                <w:rFonts w:ascii="Arial" w:hAnsi="Arial" w:cs="Arial"/>
              </w:rPr>
            </w:pPr>
            <w:r w:rsidRPr="00F70974">
              <w:rPr>
                <w:rFonts w:ascii="Arial" w:hAnsi="Arial" w:cs="Arial"/>
                <w:color w:val="000000"/>
              </w:rPr>
              <w:t>7608529.62</w:t>
            </w:r>
          </w:p>
        </w:tc>
        <w:tc>
          <w:tcPr>
            <w:tcW w:w="2025" w:type="dxa"/>
            <w:tcBorders>
              <w:top w:val="single" w:sz="8" w:space="0" w:color="000000"/>
              <w:left w:val="single" w:sz="8" w:space="0" w:color="000000"/>
              <w:bottom w:val="single" w:sz="8" w:space="0" w:color="000000"/>
              <w:right w:val="single" w:sz="8" w:space="0" w:color="000000"/>
            </w:tcBorders>
            <w:vAlign w:val="center"/>
          </w:tcPr>
          <w:p w14:paraId="77DEA00D" w14:textId="77777777" w:rsidR="00F70974" w:rsidRPr="00F70974" w:rsidRDefault="00F70974" w:rsidP="001037EC">
            <w:pPr>
              <w:spacing w:after="150"/>
              <w:rPr>
                <w:rFonts w:ascii="Arial" w:hAnsi="Arial" w:cs="Arial"/>
              </w:rPr>
            </w:pPr>
            <w:r w:rsidRPr="00F70974">
              <w:rPr>
                <w:rFonts w:ascii="Arial" w:hAnsi="Arial" w:cs="Arial"/>
                <w:color w:val="000000"/>
              </w:rPr>
              <w:t>4733700.14</w:t>
            </w:r>
          </w:p>
        </w:tc>
        <w:tc>
          <w:tcPr>
            <w:tcW w:w="716" w:type="dxa"/>
            <w:tcBorders>
              <w:top w:val="single" w:sz="8" w:space="0" w:color="000000"/>
              <w:left w:val="single" w:sz="8" w:space="0" w:color="000000"/>
              <w:bottom w:val="single" w:sz="8" w:space="0" w:color="000000"/>
              <w:right w:val="single" w:sz="8" w:space="0" w:color="000000"/>
            </w:tcBorders>
            <w:vAlign w:val="center"/>
          </w:tcPr>
          <w:p w14:paraId="32AF0DAE" w14:textId="77777777" w:rsidR="00F70974" w:rsidRPr="00F70974" w:rsidRDefault="00F70974" w:rsidP="001037EC">
            <w:pPr>
              <w:spacing w:after="150"/>
              <w:rPr>
                <w:rFonts w:ascii="Arial" w:hAnsi="Arial" w:cs="Arial"/>
              </w:rPr>
            </w:pPr>
            <w:r w:rsidRPr="00F70974">
              <w:rPr>
                <w:rFonts w:ascii="Arial" w:hAnsi="Arial" w:cs="Arial"/>
                <w:b/>
                <w:color w:val="000000"/>
              </w:rPr>
              <w:t>254</w:t>
            </w:r>
          </w:p>
        </w:tc>
        <w:tc>
          <w:tcPr>
            <w:tcW w:w="2025" w:type="dxa"/>
            <w:tcBorders>
              <w:top w:val="single" w:sz="8" w:space="0" w:color="000000"/>
              <w:left w:val="single" w:sz="8" w:space="0" w:color="000000"/>
              <w:bottom w:val="single" w:sz="8" w:space="0" w:color="000000"/>
              <w:right w:val="single" w:sz="8" w:space="0" w:color="000000"/>
            </w:tcBorders>
            <w:vAlign w:val="center"/>
          </w:tcPr>
          <w:p w14:paraId="00ACA8E7" w14:textId="77777777" w:rsidR="00F70974" w:rsidRPr="00F70974" w:rsidRDefault="00F70974" w:rsidP="001037EC">
            <w:pPr>
              <w:spacing w:after="150"/>
              <w:rPr>
                <w:rFonts w:ascii="Arial" w:hAnsi="Arial" w:cs="Arial"/>
              </w:rPr>
            </w:pPr>
            <w:r w:rsidRPr="00F70974">
              <w:rPr>
                <w:rFonts w:ascii="Arial" w:hAnsi="Arial" w:cs="Arial"/>
                <w:color w:val="000000"/>
              </w:rPr>
              <w:t>7607746.18</w:t>
            </w:r>
          </w:p>
        </w:tc>
        <w:tc>
          <w:tcPr>
            <w:tcW w:w="2025" w:type="dxa"/>
            <w:tcBorders>
              <w:top w:val="single" w:sz="8" w:space="0" w:color="000000"/>
              <w:left w:val="single" w:sz="8" w:space="0" w:color="000000"/>
              <w:bottom w:val="single" w:sz="8" w:space="0" w:color="000000"/>
              <w:right w:val="single" w:sz="8" w:space="0" w:color="000000"/>
            </w:tcBorders>
            <w:vAlign w:val="center"/>
          </w:tcPr>
          <w:p w14:paraId="7AD84D7A" w14:textId="77777777" w:rsidR="00F70974" w:rsidRPr="00F70974" w:rsidRDefault="00F70974" w:rsidP="001037EC">
            <w:pPr>
              <w:spacing w:after="150"/>
              <w:rPr>
                <w:rFonts w:ascii="Arial" w:hAnsi="Arial" w:cs="Arial"/>
              </w:rPr>
            </w:pPr>
            <w:r w:rsidRPr="00F70974">
              <w:rPr>
                <w:rFonts w:ascii="Arial" w:hAnsi="Arial" w:cs="Arial"/>
                <w:color w:val="000000"/>
              </w:rPr>
              <w:t>4733403.08</w:t>
            </w:r>
          </w:p>
        </w:tc>
        <w:tc>
          <w:tcPr>
            <w:tcW w:w="717" w:type="dxa"/>
            <w:tcBorders>
              <w:top w:val="single" w:sz="8" w:space="0" w:color="000000"/>
              <w:left w:val="single" w:sz="8" w:space="0" w:color="000000"/>
              <w:bottom w:val="single" w:sz="8" w:space="0" w:color="000000"/>
              <w:right w:val="single" w:sz="8" w:space="0" w:color="000000"/>
            </w:tcBorders>
            <w:vAlign w:val="center"/>
          </w:tcPr>
          <w:p w14:paraId="57213DED" w14:textId="77777777" w:rsidR="00F70974" w:rsidRPr="00F70974" w:rsidRDefault="00F70974" w:rsidP="001037EC">
            <w:pPr>
              <w:spacing w:after="150"/>
              <w:rPr>
                <w:rFonts w:ascii="Arial" w:hAnsi="Arial" w:cs="Arial"/>
              </w:rPr>
            </w:pPr>
            <w:r w:rsidRPr="00F70974">
              <w:rPr>
                <w:rFonts w:ascii="Arial" w:hAnsi="Arial" w:cs="Arial"/>
                <w:b/>
                <w:color w:val="000000"/>
              </w:rPr>
              <w:t>439</w:t>
            </w:r>
          </w:p>
        </w:tc>
        <w:tc>
          <w:tcPr>
            <w:tcW w:w="2025" w:type="dxa"/>
            <w:tcBorders>
              <w:top w:val="single" w:sz="8" w:space="0" w:color="000000"/>
              <w:left w:val="single" w:sz="8" w:space="0" w:color="000000"/>
              <w:bottom w:val="single" w:sz="8" w:space="0" w:color="000000"/>
              <w:right w:val="single" w:sz="8" w:space="0" w:color="000000"/>
            </w:tcBorders>
            <w:vAlign w:val="center"/>
          </w:tcPr>
          <w:p w14:paraId="3151952D" w14:textId="77777777" w:rsidR="00F70974" w:rsidRPr="00F70974" w:rsidRDefault="00F70974" w:rsidP="001037EC">
            <w:pPr>
              <w:spacing w:after="150"/>
              <w:rPr>
                <w:rFonts w:ascii="Arial" w:hAnsi="Arial" w:cs="Arial"/>
              </w:rPr>
            </w:pPr>
            <w:r w:rsidRPr="00F70974">
              <w:rPr>
                <w:rFonts w:ascii="Arial" w:hAnsi="Arial" w:cs="Arial"/>
                <w:color w:val="000000"/>
              </w:rPr>
              <w:t>7607280.30</w:t>
            </w:r>
          </w:p>
        </w:tc>
        <w:tc>
          <w:tcPr>
            <w:tcW w:w="2026" w:type="dxa"/>
            <w:tcBorders>
              <w:top w:val="single" w:sz="8" w:space="0" w:color="000000"/>
              <w:left w:val="single" w:sz="8" w:space="0" w:color="000000"/>
              <w:bottom w:val="single" w:sz="8" w:space="0" w:color="000000"/>
              <w:right w:val="single" w:sz="8" w:space="0" w:color="000000"/>
            </w:tcBorders>
            <w:vAlign w:val="center"/>
          </w:tcPr>
          <w:p w14:paraId="21D49E4A" w14:textId="77777777" w:rsidR="00F70974" w:rsidRPr="00F70974" w:rsidRDefault="00F70974" w:rsidP="001037EC">
            <w:pPr>
              <w:spacing w:after="150"/>
              <w:rPr>
                <w:rFonts w:ascii="Arial" w:hAnsi="Arial" w:cs="Arial"/>
              </w:rPr>
            </w:pPr>
            <w:r w:rsidRPr="00F70974">
              <w:rPr>
                <w:rFonts w:ascii="Arial" w:hAnsi="Arial" w:cs="Arial"/>
                <w:color w:val="000000"/>
              </w:rPr>
              <w:t>4732390.84</w:t>
            </w:r>
          </w:p>
        </w:tc>
      </w:tr>
      <w:tr w:rsidR="00F70974" w:rsidRPr="00F70974" w14:paraId="30F1AA4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8A3E4D0" w14:textId="77777777" w:rsidR="00F70974" w:rsidRPr="00F70974" w:rsidRDefault="00F70974" w:rsidP="001037EC">
            <w:pPr>
              <w:spacing w:after="150"/>
              <w:rPr>
                <w:rFonts w:ascii="Arial" w:hAnsi="Arial" w:cs="Arial"/>
              </w:rPr>
            </w:pPr>
            <w:r w:rsidRPr="00F70974">
              <w:rPr>
                <w:rFonts w:ascii="Arial" w:hAnsi="Arial" w:cs="Arial"/>
                <w:b/>
                <w:color w:val="000000"/>
              </w:rPr>
              <w:t>70.</w:t>
            </w:r>
          </w:p>
        </w:tc>
        <w:tc>
          <w:tcPr>
            <w:tcW w:w="2024" w:type="dxa"/>
            <w:tcBorders>
              <w:top w:val="single" w:sz="8" w:space="0" w:color="000000"/>
              <w:left w:val="single" w:sz="8" w:space="0" w:color="000000"/>
              <w:bottom w:val="single" w:sz="8" w:space="0" w:color="000000"/>
              <w:right w:val="single" w:sz="8" w:space="0" w:color="000000"/>
            </w:tcBorders>
            <w:vAlign w:val="center"/>
          </w:tcPr>
          <w:p w14:paraId="728DE0E4" w14:textId="77777777" w:rsidR="00F70974" w:rsidRPr="00F70974" w:rsidRDefault="00F70974" w:rsidP="001037EC">
            <w:pPr>
              <w:spacing w:after="150"/>
              <w:rPr>
                <w:rFonts w:ascii="Arial" w:hAnsi="Arial" w:cs="Arial"/>
              </w:rPr>
            </w:pPr>
            <w:r w:rsidRPr="00F70974">
              <w:rPr>
                <w:rFonts w:ascii="Arial" w:hAnsi="Arial" w:cs="Arial"/>
                <w:color w:val="000000"/>
              </w:rPr>
              <w:t>7608555.49</w:t>
            </w:r>
          </w:p>
        </w:tc>
        <w:tc>
          <w:tcPr>
            <w:tcW w:w="2025" w:type="dxa"/>
            <w:tcBorders>
              <w:top w:val="single" w:sz="8" w:space="0" w:color="000000"/>
              <w:left w:val="single" w:sz="8" w:space="0" w:color="000000"/>
              <w:bottom w:val="single" w:sz="8" w:space="0" w:color="000000"/>
              <w:right w:val="single" w:sz="8" w:space="0" w:color="000000"/>
            </w:tcBorders>
            <w:vAlign w:val="center"/>
          </w:tcPr>
          <w:p w14:paraId="47F98928" w14:textId="77777777" w:rsidR="00F70974" w:rsidRPr="00F70974" w:rsidRDefault="00F70974" w:rsidP="001037EC">
            <w:pPr>
              <w:spacing w:after="150"/>
              <w:rPr>
                <w:rFonts w:ascii="Arial" w:hAnsi="Arial" w:cs="Arial"/>
              </w:rPr>
            </w:pPr>
            <w:r w:rsidRPr="00F70974">
              <w:rPr>
                <w:rFonts w:ascii="Arial" w:hAnsi="Arial" w:cs="Arial"/>
                <w:color w:val="000000"/>
              </w:rPr>
              <w:t>4733705.47</w:t>
            </w:r>
          </w:p>
        </w:tc>
        <w:tc>
          <w:tcPr>
            <w:tcW w:w="716" w:type="dxa"/>
            <w:tcBorders>
              <w:top w:val="single" w:sz="8" w:space="0" w:color="000000"/>
              <w:left w:val="single" w:sz="8" w:space="0" w:color="000000"/>
              <w:bottom w:val="single" w:sz="8" w:space="0" w:color="000000"/>
              <w:right w:val="single" w:sz="8" w:space="0" w:color="000000"/>
            </w:tcBorders>
            <w:vAlign w:val="center"/>
          </w:tcPr>
          <w:p w14:paraId="4B0FA6F6" w14:textId="77777777" w:rsidR="00F70974" w:rsidRPr="00F70974" w:rsidRDefault="00F70974" w:rsidP="001037EC">
            <w:pPr>
              <w:spacing w:after="150"/>
              <w:rPr>
                <w:rFonts w:ascii="Arial" w:hAnsi="Arial" w:cs="Arial"/>
              </w:rPr>
            </w:pPr>
            <w:r w:rsidRPr="00F70974">
              <w:rPr>
                <w:rFonts w:ascii="Arial" w:hAnsi="Arial" w:cs="Arial"/>
                <w:b/>
                <w:color w:val="000000"/>
              </w:rPr>
              <w:t>255</w:t>
            </w:r>
          </w:p>
        </w:tc>
        <w:tc>
          <w:tcPr>
            <w:tcW w:w="2025" w:type="dxa"/>
            <w:tcBorders>
              <w:top w:val="single" w:sz="8" w:space="0" w:color="000000"/>
              <w:left w:val="single" w:sz="8" w:space="0" w:color="000000"/>
              <w:bottom w:val="single" w:sz="8" w:space="0" w:color="000000"/>
              <w:right w:val="single" w:sz="8" w:space="0" w:color="000000"/>
            </w:tcBorders>
            <w:vAlign w:val="center"/>
          </w:tcPr>
          <w:p w14:paraId="328506A2" w14:textId="77777777" w:rsidR="00F70974" w:rsidRPr="00F70974" w:rsidRDefault="00F70974" w:rsidP="001037EC">
            <w:pPr>
              <w:spacing w:after="150"/>
              <w:rPr>
                <w:rFonts w:ascii="Arial" w:hAnsi="Arial" w:cs="Arial"/>
              </w:rPr>
            </w:pPr>
            <w:r w:rsidRPr="00F70974">
              <w:rPr>
                <w:rFonts w:ascii="Arial" w:hAnsi="Arial" w:cs="Arial"/>
                <w:color w:val="000000"/>
              </w:rPr>
              <w:t>7607739.07</w:t>
            </w:r>
          </w:p>
        </w:tc>
        <w:tc>
          <w:tcPr>
            <w:tcW w:w="2025" w:type="dxa"/>
            <w:tcBorders>
              <w:top w:val="single" w:sz="8" w:space="0" w:color="000000"/>
              <w:left w:val="single" w:sz="8" w:space="0" w:color="000000"/>
              <w:bottom w:val="single" w:sz="8" w:space="0" w:color="000000"/>
              <w:right w:val="single" w:sz="8" w:space="0" w:color="000000"/>
            </w:tcBorders>
            <w:vAlign w:val="center"/>
          </w:tcPr>
          <w:p w14:paraId="345C3178" w14:textId="77777777" w:rsidR="00F70974" w:rsidRPr="00F70974" w:rsidRDefault="00F70974" w:rsidP="001037EC">
            <w:pPr>
              <w:spacing w:after="150"/>
              <w:rPr>
                <w:rFonts w:ascii="Arial" w:hAnsi="Arial" w:cs="Arial"/>
              </w:rPr>
            </w:pPr>
            <w:r w:rsidRPr="00F70974">
              <w:rPr>
                <w:rFonts w:ascii="Arial" w:hAnsi="Arial" w:cs="Arial"/>
                <w:color w:val="000000"/>
              </w:rPr>
              <w:t>4733386.99</w:t>
            </w:r>
          </w:p>
        </w:tc>
        <w:tc>
          <w:tcPr>
            <w:tcW w:w="717" w:type="dxa"/>
            <w:tcBorders>
              <w:top w:val="single" w:sz="8" w:space="0" w:color="000000"/>
              <w:left w:val="single" w:sz="8" w:space="0" w:color="000000"/>
              <w:bottom w:val="single" w:sz="8" w:space="0" w:color="000000"/>
              <w:right w:val="single" w:sz="8" w:space="0" w:color="000000"/>
            </w:tcBorders>
            <w:vAlign w:val="center"/>
          </w:tcPr>
          <w:p w14:paraId="4FE2A069" w14:textId="77777777" w:rsidR="00F70974" w:rsidRPr="00F70974" w:rsidRDefault="00F70974" w:rsidP="001037EC">
            <w:pPr>
              <w:spacing w:after="150"/>
              <w:rPr>
                <w:rFonts w:ascii="Arial" w:hAnsi="Arial" w:cs="Arial"/>
              </w:rPr>
            </w:pPr>
            <w:r w:rsidRPr="00F70974">
              <w:rPr>
                <w:rFonts w:ascii="Arial" w:hAnsi="Arial" w:cs="Arial"/>
                <w:b/>
                <w:color w:val="000000"/>
              </w:rPr>
              <w:t>440</w:t>
            </w:r>
          </w:p>
        </w:tc>
        <w:tc>
          <w:tcPr>
            <w:tcW w:w="2025" w:type="dxa"/>
            <w:tcBorders>
              <w:top w:val="single" w:sz="8" w:space="0" w:color="000000"/>
              <w:left w:val="single" w:sz="8" w:space="0" w:color="000000"/>
              <w:bottom w:val="single" w:sz="8" w:space="0" w:color="000000"/>
              <w:right w:val="single" w:sz="8" w:space="0" w:color="000000"/>
            </w:tcBorders>
            <w:vAlign w:val="center"/>
          </w:tcPr>
          <w:p w14:paraId="4430B17D" w14:textId="77777777" w:rsidR="00F70974" w:rsidRPr="00F70974" w:rsidRDefault="00F70974" w:rsidP="001037EC">
            <w:pPr>
              <w:spacing w:after="150"/>
              <w:rPr>
                <w:rFonts w:ascii="Arial" w:hAnsi="Arial" w:cs="Arial"/>
              </w:rPr>
            </w:pPr>
            <w:r w:rsidRPr="00F70974">
              <w:rPr>
                <w:rFonts w:ascii="Arial" w:hAnsi="Arial" w:cs="Arial"/>
                <w:color w:val="000000"/>
              </w:rPr>
              <w:t>7607292.11</w:t>
            </w:r>
          </w:p>
        </w:tc>
        <w:tc>
          <w:tcPr>
            <w:tcW w:w="2026" w:type="dxa"/>
            <w:tcBorders>
              <w:top w:val="single" w:sz="8" w:space="0" w:color="000000"/>
              <w:left w:val="single" w:sz="8" w:space="0" w:color="000000"/>
              <w:bottom w:val="single" w:sz="8" w:space="0" w:color="000000"/>
              <w:right w:val="single" w:sz="8" w:space="0" w:color="000000"/>
            </w:tcBorders>
            <w:vAlign w:val="center"/>
          </w:tcPr>
          <w:p w14:paraId="1B15DDFB" w14:textId="77777777" w:rsidR="00F70974" w:rsidRPr="00F70974" w:rsidRDefault="00F70974" w:rsidP="001037EC">
            <w:pPr>
              <w:spacing w:after="150"/>
              <w:rPr>
                <w:rFonts w:ascii="Arial" w:hAnsi="Arial" w:cs="Arial"/>
              </w:rPr>
            </w:pPr>
            <w:r w:rsidRPr="00F70974">
              <w:rPr>
                <w:rFonts w:ascii="Arial" w:hAnsi="Arial" w:cs="Arial"/>
                <w:color w:val="000000"/>
              </w:rPr>
              <w:t>4732367.98</w:t>
            </w:r>
          </w:p>
        </w:tc>
      </w:tr>
      <w:tr w:rsidR="00F70974" w:rsidRPr="00F70974" w14:paraId="1D7D05C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21EDD5B" w14:textId="77777777" w:rsidR="00F70974" w:rsidRPr="00F70974" w:rsidRDefault="00F70974" w:rsidP="001037EC">
            <w:pPr>
              <w:spacing w:after="150"/>
              <w:rPr>
                <w:rFonts w:ascii="Arial" w:hAnsi="Arial" w:cs="Arial"/>
              </w:rPr>
            </w:pPr>
            <w:r w:rsidRPr="00F70974">
              <w:rPr>
                <w:rFonts w:ascii="Arial" w:hAnsi="Arial" w:cs="Arial"/>
                <w:b/>
                <w:color w:val="000000"/>
              </w:rPr>
              <w:t>71.</w:t>
            </w:r>
          </w:p>
        </w:tc>
        <w:tc>
          <w:tcPr>
            <w:tcW w:w="2024" w:type="dxa"/>
            <w:tcBorders>
              <w:top w:val="single" w:sz="8" w:space="0" w:color="000000"/>
              <w:left w:val="single" w:sz="8" w:space="0" w:color="000000"/>
              <w:bottom w:val="single" w:sz="8" w:space="0" w:color="000000"/>
              <w:right w:val="single" w:sz="8" w:space="0" w:color="000000"/>
            </w:tcBorders>
            <w:vAlign w:val="center"/>
          </w:tcPr>
          <w:p w14:paraId="351ECB4B" w14:textId="77777777" w:rsidR="00F70974" w:rsidRPr="00F70974" w:rsidRDefault="00F70974" w:rsidP="001037EC">
            <w:pPr>
              <w:spacing w:after="150"/>
              <w:rPr>
                <w:rFonts w:ascii="Arial" w:hAnsi="Arial" w:cs="Arial"/>
              </w:rPr>
            </w:pPr>
            <w:r w:rsidRPr="00F70974">
              <w:rPr>
                <w:rFonts w:ascii="Arial" w:hAnsi="Arial" w:cs="Arial"/>
                <w:color w:val="000000"/>
              </w:rPr>
              <w:t>7608557.95</w:t>
            </w:r>
          </w:p>
        </w:tc>
        <w:tc>
          <w:tcPr>
            <w:tcW w:w="2025" w:type="dxa"/>
            <w:tcBorders>
              <w:top w:val="single" w:sz="8" w:space="0" w:color="000000"/>
              <w:left w:val="single" w:sz="8" w:space="0" w:color="000000"/>
              <w:bottom w:val="single" w:sz="8" w:space="0" w:color="000000"/>
              <w:right w:val="single" w:sz="8" w:space="0" w:color="000000"/>
            </w:tcBorders>
            <w:vAlign w:val="center"/>
          </w:tcPr>
          <w:p w14:paraId="7969D0E9" w14:textId="77777777" w:rsidR="00F70974" w:rsidRPr="00F70974" w:rsidRDefault="00F70974" w:rsidP="001037EC">
            <w:pPr>
              <w:spacing w:after="150"/>
              <w:rPr>
                <w:rFonts w:ascii="Arial" w:hAnsi="Arial" w:cs="Arial"/>
              </w:rPr>
            </w:pPr>
            <w:r w:rsidRPr="00F70974">
              <w:rPr>
                <w:rFonts w:ascii="Arial" w:hAnsi="Arial" w:cs="Arial"/>
                <w:color w:val="000000"/>
              </w:rPr>
              <w:t>4733713.45</w:t>
            </w:r>
          </w:p>
        </w:tc>
        <w:tc>
          <w:tcPr>
            <w:tcW w:w="716" w:type="dxa"/>
            <w:tcBorders>
              <w:top w:val="single" w:sz="8" w:space="0" w:color="000000"/>
              <w:left w:val="single" w:sz="8" w:space="0" w:color="000000"/>
              <w:bottom w:val="single" w:sz="8" w:space="0" w:color="000000"/>
              <w:right w:val="single" w:sz="8" w:space="0" w:color="000000"/>
            </w:tcBorders>
            <w:vAlign w:val="center"/>
          </w:tcPr>
          <w:p w14:paraId="6B808496" w14:textId="77777777" w:rsidR="00F70974" w:rsidRPr="00F70974" w:rsidRDefault="00F70974" w:rsidP="001037EC">
            <w:pPr>
              <w:spacing w:after="150"/>
              <w:rPr>
                <w:rFonts w:ascii="Arial" w:hAnsi="Arial" w:cs="Arial"/>
              </w:rPr>
            </w:pPr>
            <w:r w:rsidRPr="00F70974">
              <w:rPr>
                <w:rFonts w:ascii="Arial" w:hAnsi="Arial" w:cs="Arial"/>
                <w:b/>
                <w:color w:val="000000"/>
              </w:rPr>
              <w:t>256</w:t>
            </w:r>
          </w:p>
        </w:tc>
        <w:tc>
          <w:tcPr>
            <w:tcW w:w="2025" w:type="dxa"/>
            <w:tcBorders>
              <w:top w:val="single" w:sz="8" w:space="0" w:color="000000"/>
              <w:left w:val="single" w:sz="8" w:space="0" w:color="000000"/>
              <w:bottom w:val="single" w:sz="8" w:space="0" w:color="000000"/>
              <w:right w:val="single" w:sz="8" w:space="0" w:color="000000"/>
            </w:tcBorders>
            <w:vAlign w:val="center"/>
          </w:tcPr>
          <w:p w14:paraId="3C6B57C4" w14:textId="77777777" w:rsidR="00F70974" w:rsidRPr="00F70974" w:rsidRDefault="00F70974" w:rsidP="001037EC">
            <w:pPr>
              <w:spacing w:after="150"/>
              <w:rPr>
                <w:rFonts w:ascii="Arial" w:hAnsi="Arial" w:cs="Arial"/>
              </w:rPr>
            </w:pPr>
            <w:r w:rsidRPr="00F70974">
              <w:rPr>
                <w:rFonts w:ascii="Arial" w:hAnsi="Arial" w:cs="Arial"/>
                <w:color w:val="000000"/>
              </w:rPr>
              <w:t>7607741.53</w:t>
            </w:r>
          </w:p>
        </w:tc>
        <w:tc>
          <w:tcPr>
            <w:tcW w:w="2025" w:type="dxa"/>
            <w:tcBorders>
              <w:top w:val="single" w:sz="8" w:space="0" w:color="000000"/>
              <w:left w:val="single" w:sz="8" w:space="0" w:color="000000"/>
              <w:bottom w:val="single" w:sz="8" w:space="0" w:color="000000"/>
              <w:right w:val="single" w:sz="8" w:space="0" w:color="000000"/>
            </w:tcBorders>
            <w:vAlign w:val="center"/>
          </w:tcPr>
          <w:p w14:paraId="7D12DBFB" w14:textId="77777777" w:rsidR="00F70974" w:rsidRPr="00F70974" w:rsidRDefault="00F70974" w:rsidP="001037EC">
            <w:pPr>
              <w:spacing w:after="150"/>
              <w:rPr>
                <w:rFonts w:ascii="Arial" w:hAnsi="Arial" w:cs="Arial"/>
              </w:rPr>
            </w:pPr>
            <w:r w:rsidRPr="00F70974">
              <w:rPr>
                <w:rFonts w:ascii="Arial" w:hAnsi="Arial" w:cs="Arial"/>
                <w:color w:val="000000"/>
              </w:rPr>
              <w:t>4733377.74</w:t>
            </w:r>
          </w:p>
        </w:tc>
        <w:tc>
          <w:tcPr>
            <w:tcW w:w="717" w:type="dxa"/>
            <w:tcBorders>
              <w:top w:val="single" w:sz="8" w:space="0" w:color="000000"/>
              <w:left w:val="single" w:sz="8" w:space="0" w:color="000000"/>
              <w:bottom w:val="single" w:sz="8" w:space="0" w:color="000000"/>
              <w:right w:val="single" w:sz="8" w:space="0" w:color="000000"/>
            </w:tcBorders>
            <w:vAlign w:val="center"/>
          </w:tcPr>
          <w:p w14:paraId="578E2DF5" w14:textId="77777777" w:rsidR="00F70974" w:rsidRPr="00F70974" w:rsidRDefault="00F70974" w:rsidP="001037EC">
            <w:pPr>
              <w:spacing w:after="150"/>
              <w:rPr>
                <w:rFonts w:ascii="Arial" w:hAnsi="Arial" w:cs="Arial"/>
              </w:rPr>
            </w:pPr>
            <w:r w:rsidRPr="00F70974">
              <w:rPr>
                <w:rFonts w:ascii="Arial" w:hAnsi="Arial" w:cs="Arial"/>
                <w:b/>
                <w:color w:val="000000"/>
              </w:rPr>
              <w:t>441</w:t>
            </w:r>
          </w:p>
        </w:tc>
        <w:tc>
          <w:tcPr>
            <w:tcW w:w="2025" w:type="dxa"/>
            <w:tcBorders>
              <w:top w:val="single" w:sz="8" w:space="0" w:color="000000"/>
              <w:left w:val="single" w:sz="8" w:space="0" w:color="000000"/>
              <w:bottom w:val="single" w:sz="8" w:space="0" w:color="000000"/>
              <w:right w:val="single" w:sz="8" w:space="0" w:color="000000"/>
            </w:tcBorders>
            <w:vAlign w:val="center"/>
          </w:tcPr>
          <w:p w14:paraId="048600ED" w14:textId="77777777" w:rsidR="00F70974" w:rsidRPr="00F70974" w:rsidRDefault="00F70974" w:rsidP="001037EC">
            <w:pPr>
              <w:spacing w:after="150"/>
              <w:rPr>
                <w:rFonts w:ascii="Arial" w:hAnsi="Arial" w:cs="Arial"/>
              </w:rPr>
            </w:pPr>
            <w:r w:rsidRPr="00F70974">
              <w:rPr>
                <w:rFonts w:ascii="Arial" w:hAnsi="Arial" w:cs="Arial"/>
                <w:color w:val="000000"/>
              </w:rPr>
              <w:t>7607300.40</w:t>
            </w:r>
          </w:p>
        </w:tc>
        <w:tc>
          <w:tcPr>
            <w:tcW w:w="2026" w:type="dxa"/>
            <w:tcBorders>
              <w:top w:val="single" w:sz="8" w:space="0" w:color="000000"/>
              <w:left w:val="single" w:sz="8" w:space="0" w:color="000000"/>
              <w:bottom w:val="single" w:sz="8" w:space="0" w:color="000000"/>
              <w:right w:val="single" w:sz="8" w:space="0" w:color="000000"/>
            </w:tcBorders>
            <w:vAlign w:val="center"/>
          </w:tcPr>
          <w:p w14:paraId="23DE2D4F" w14:textId="77777777" w:rsidR="00F70974" w:rsidRPr="00F70974" w:rsidRDefault="00F70974" w:rsidP="001037EC">
            <w:pPr>
              <w:spacing w:after="150"/>
              <w:rPr>
                <w:rFonts w:ascii="Arial" w:hAnsi="Arial" w:cs="Arial"/>
              </w:rPr>
            </w:pPr>
            <w:r w:rsidRPr="00F70974">
              <w:rPr>
                <w:rFonts w:ascii="Arial" w:hAnsi="Arial" w:cs="Arial"/>
                <w:color w:val="000000"/>
              </w:rPr>
              <w:t>4732345.66</w:t>
            </w:r>
          </w:p>
        </w:tc>
      </w:tr>
      <w:tr w:rsidR="00F70974" w:rsidRPr="00F70974" w14:paraId="4CE2D02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0540B45" w14:textId="77777777" w:rsidR="00F70974" w:rsidRPr="00F70974" w:rsidRDefault="00F70974" w:rsidP="001037EC">
            <w:pPr>
              <w:spacing w:after="150"/>
              <w:rPr>
                <w:rFonts w:ascii="Arial" w:hAnsi="Arial" w:cs="Arial"/>
              </w:rPr>
            </w:pPr>
            <w:r w:rsidRPr="00F70974">
              <w:rPr>
                <w:rFonts w:ascii="Arial" w:hAnsi="Arial" w:cs="Arial"/>
                <w:b/>
                <w:color w:val="000000"/>
              </w:rPr>
              <w:t>72.</w:t>
            </w:r>
          </w:p>
        </w:tc>
        <w:tc>
          <w:tcPr>
            <w:tcW w:w="2024" w:type="dxa"/>
            <w:tcBorders>
              <w:top w:val="single" w:sz="8" w:space="0" w:color="000000"/>
              <w:left w:val="single" w:sz="8" w:space="0" w:color="000000"/>
              <w:bottom w:val="single" w:sz="8" w:space="0" w:color="000000"/>
              <w:right w:val="single" w:sz="8" w:space="0" w:color="000000"/>
            </w:tcBorders>
            <w:vAlign w:val="center"/>
          </w:tcPr>
          <w:p w14:paraId="13413DB2" w14:textId="77777777" w:rsidR="00F70974" w:rsidRPr="00F70974" w:rsidRDefault="00F70974" w:rsidP="001037EC">
            <w:pPr>
              <w:spacing w:after="150"/>
              <w:rPr>
                <w:rFonts w:ascii="Arial" w:hAnsi="Arial" w:cs="Arial"/>
              </w:rPr>
            </w:pPr>
            <w:r w:rsidRPr="00F70974">
              <w:rPr>
                <w:rFonts w:ascii="Arial" w:hAnsi="Arial" w:cs="Arial"/>
                <w:color w:val="000000"/>
              </w:rPr>
              <w:t>7608565.40</w:t>
            </w:r>
          </w:p>
        </w:tc>
        <w:tc>
          <w:tcPr>
            <w:tcW w:w="2025" w:type="dxa"/>
            <w:tcBorders>
              <w:top w:val="single" w:sz="8" w:space="0" w:color="000000"/>
              <w:left w:val="single" w:sz="8" w:space="0" w:color="000000"/>
              <w:bottom w:val="single" w:sz="8" w:space="0" w:color="000000"/>
              <w:right w:val="single" w:sz="8" w:space="0" w:color="000000"/>
            </w:tcBorders>
            <w:vAlign w:val="center"/>
          </w:tcPr>
          <w:p w14:paraId="48E89128" w14:textId="77777777" w:rsidR="00F70974" w:rsidRPr="00F70974" w:rsidRDefault="00F70974" w:rsidP="001037EC">
            <w:pPr>
              <w:spacing w:after="150"/>
              <w:rPr>
                <w:rFonts w:ascii="Arial" w:hAnsi="Arial" w:cs="Arial"/>
              </w:rPr>
            </w:pPr>
            <w:r w:rsidRPr="00F70974">
              <w:rPr>
                <w:rFonts w:ascii="Arial" w:hAnsi="Arial" w:cs="Arial"/>
                <w:color w:val="000000"/>
              </w:rPr>
              <w:t>4733728.86</w:t>
            </w:r>
          </w:p>
        </w:tc>
        <w:tc>
          <w:tcPr>
            <w:tcW w:w="716" w:type="dxa"/>
            <w:tcBorders>
              <w:top w:val="single" w:sz="8" w:space="0" w:color="000000"/>
              <w:left w:val="single" w:sz="8" w:space="0" w:color="000000"/>
              <w:bottom w:val="single" w:sz="8" w:space="0" w:color="000000"/>
              <w:right w:val="single" w:sz="8" w:space="0" w:color="000000"/>
            </w:tcBorders>
            <w:vAlign w:val="center"/>
          </w:tcPr>
          <w:p w14:paraId="1D158DEA" w14:textId="77777777" w:rsidR="00F70974" w:rsidRPr="00F70974" w:rsidRDefault="00F70974" w:rsidP="001037EC">
            <w:pPr>
              <w:spacing w:after="150"/>
              <w:rPr>
                <w:rFonts w:ascii="Arial" w:hAnsi="Arial" w:cs="Arial"/>
              </w:rPr>
            </w:pPr>
            <w:r w:rsidRPr="00F70974">
              <w:rPr>
                <w:rFonts w:ascii="Arial" w:hAnsi="Arial" w:cs="Arial"/>
                <w:b/>
                <w:color w:val="000000"/>
              </w:rPr>
              <w:t>257</w:t>
            </w:r>
          </w:p>
        </w:tc>
        <w:tc>
          <w:tcPr>
            <w:tcW w:w="2025" w:type="dxa"/>
            <w:tcBorders>
              <w:top w:val="single" w:sz="8" w:space="0" w:color="000000"/>
              <w:left w:val="single" w:sz="8" w:space="0" w:color="000000"/>
              <w:bottom w:val="single" w:sz="8" w:space="0" w:color="000000"/>
              <w:right w:val="single" w:sz="8" w:space="0" w:color="000000"/>
            </w:tcBorders>
            <w:vAlign w:val="center"/>
          </w:tcPr>
          <w:p w14:paraId="5EF21070" w14:textId="77777777" w:rsidR="00F70974" w:rsidRPr="00F70974" w:rsidRDefault="00F70974" w:rsidP="001037EC">
            <w:pPr>
              <w:spacing w:after="150"/>
              <w:rPr>
                <w:rFonts w:ascii="Arial" w:hAnsi="Arial" w:cs="Arial"/>
              </w:rPr>
            </w:pPr>
            <w:r w:rsidRPr="00F70974">
              <w:rPr>
                <w:rFonts w:ascii="Arial" w:hAnsi="Arial" w:cs="Arial"/>
                <w:color w:val="000000"/>
              </w:rPr>
              <w:t>7607743.40</w:t>
            </w:r>
          </w:p>
        </w:tc>
        <w:tc>
          <w:tcPr>
            <w:tcW w:w="2025" w:type="dxa"/>
            <w:tcBorders>
              <w:top w:val="single" w:sz="8" w:space="0" w:color="000000"/>
              <w:left w:val="single" w:sz="8" w:space="0" w:color="000000"/>
              <w:bottom w:val="single" w:sz="8" w:space="0" w:color="000000"/>
              <w:right w:val="single" w:sz="8" w:space="0" w:color="000000"/>
            </w:tcBorders>
            <w:vAlign w:val="center"/>
          </w:tcPr>
          <w:p w14:paraId="076D8F01" w14:textId="77777777" w:rsidR="00F70974" w:rsidRPr="00F70974" w:rsidRDefault="00F70974" w:rsidP="001037EC">
            <w:pPr>
              <w:spacing w:after="150"/>
              <w:rPr>
                <w:rFonts w:ascii="Arial" w:hAnsi="Arial" w:cs="Arial"/>
              </w:rPr>
            </w:pPr>
            <w:r w:rsidRPr="00F70974">
              <w:rPr>
                <w:rFonts w:ascii="Arial" w:hAnsi="Arial" w:cs="Arial"/>
                <w:color w:val="000000"/>
              </w:rPr>
              <w:t>4733369.57</w:t>
            </w:r>
          </w:p>
        </w:tc>
        <w:tc>
          <w:tcPr>
            <w:tcW w:w="717" w:type="dxa"/>
            <w:tcBorders>
              <w:top w:val="single" w:sz="8" w:space="0" w:color="000000"/>
              <w:left w:val="single" w:sz="8" w:space="0" w:color="000000"/>
              <w:bottom w:val="single" w:sz="8" w:space="0" w:color="000000"/>
              <w:right w:val="single" w:sz="8" w:space="0" w:color="000000"/>
            </w:tcBorders>
            <w:vAlign w:val="center"/>
          </w:tcPr>
          <w:p w14:paraId="1113C593" w14:textId="77777777" w:rsidR="00F70974" w:rsidRPr="00F70974" w:rsidRDefault="00F70974" w:rsidP="001037EC">
            <w:pPr>
              <w:spacing w:after="150"/>
              <w:rPr>
                <w:rFonts w:ascii="Arial" w:hAnsi="Arial" w:cs="Arial"/>
              </w:rPr>
            </w:pPr>
            <w:r w:rsidRPr="00F70974">
              <w:rPr>
                <w:rFonts w:ascii="Arial" w:hAnsi="Arial" w:cs="Arial"/>
                <w:b/>
                <w:color w:val="000000"/>
              </w:rPr>
              <w:t>442</w:t>
            </w:r>
          </w:p>
        </w:tc>
        <w:tc>
          <w:tcPr>
            <w:tcW w:w="2025" w:type="dxa"/>
            <w:tcBorders>
              <w:top w:val="single" w:sz="8" w:space="0" w:color="000000"/>
              <w:left w:val="single" w:sz="8" w:space="0" w:color="000000"/>
              <w:bottom w:val="single" w:sz="8" w:space="0" w:color="000000"/>
              <w:right w:val="single" w:sz="8" w:space="0" w:color="000000"/>
            </w:tcBorders>
            <w:vAlign w:val="center"/>
          </w:tcPr>
          <w:p w14:paraId="3E8F5253" w14:textId="77777777" w:rsidR="00F70974" w:rsidRPr="00F70974" w:rsidRDefault="00F70974" w:rsidP="001037EC">
            <w:pPr>
              <w:spacing w:after="150"/>
              <w:rPr>
                <w:rFonts w:ascii="Arial" w:hAnsi="Arial" w:cs="Arial"/>
              </w:rPr>
            </w:pPr>
            <w:r w:rsidRPr="00F70974">
              <w:rPr>
                <w:rFonts w:ascii="Arial" w:hAnsi="Arial" w:cs="Arial"/>
                <w:color w:val="000000"/>
              </w:rPr>
              <w:t>7607308.68</w:t>
            </w:r>
          </w:p>
        </w:tc>
        <w:tc>
          <w:tcPr>
            <w:tcW w:w="2026" w:type="dxa"/>
            <w:tcBorders>
              <w:top w:val="single" w:sz="8" w:space="0" w:color="000000"/>
              <w:left w:val="single" w:sz="8" w:space="0" w:color="000000"/>
              <w:bottom w:val="single" w:sz="8" w:space="0" w:color="000000"/>
              <w:right w:val="single" w:sz="8" w:space="0" w:color="000000"/>
            </w:tcBorders>
            <w:vAlign w:val="center"/>
          </w:tcPr>
          <w:p w14:paraId="1B55FD4A" w14:textId="77777777" w:rsidR="00F70974" w:rsidRPr="00F70974" w:rsidRDefault="00F70974" w:rsidP="001037EC">
            <w:pPr>
              <w:spacing w:after="150"/>
              <w:rPr>
                <w:rFonts w:ascii="Arial" w:hAnsi="Arial" w:cs="Arial"/>
              </w:rPr>
            </w:pPr>
            <w:r w:rsidRPr="00F70974">
              <w:rPr>
                <w:rFonts w:ascii="Arial" w:hAnsi="Arial" w:cs="Arial"/>
                <w:color w:val="000000"/>
              </w:rPr>
              <w:t>4732323.33</w:t>
            </w:r>
          </w:p>
        </w:tc>
      </w:tr>
      <w:tr w:rsidR="00F70974" w:rsidRPr="00F70974" w14:paraId="2584B1E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457706F" w14:textId="77777777" w:rsidR="00F70974" w:rsidRPr="00F70974" w:rsidRDefault="00F70974" w:rsidP="001037EC">
            <w:pPr>
              <w:spacing w:after="150"/>
              <w:rPr>
                <w:rFonts w:ascii="Arial" w:hAnsi="Arial" w:cs="Arial"/>
              </w:rPr>
            </w:pPr>
            <w:r w:rsidRPr="00F70974">
              <w:rPr>
                <w:rFonts w:ascii="Arial" w:hAnsi="Arial" w:cs="Arial"/>
                <w:b/>
                <w:color w:val="000000"/>
              </w:rPr>
              <w:t>73.</w:t>
            </w:r>
          </w:p>
        </w:tc>
        <w:tc>
          <w:tcPr>
            <w:tcW w:w="2024" w:type="dxa"/>
            <w:tcBorders>
              <w:top w:val="single" w:sz="8" w:space="0" w:color="000000"/>
              <w:left w:val="single" w:sz="8" w:space="0" w:color="000000"/>
              <w:bottom w:val="single" w:sz="8" w:space="0" w:color="000000"/>
              <w:right w:val="single" w:sz="8" w:space="0" w:color="000000"/>
            </w:tcBorders>
            <w:vAlign w:val="center"/>
          </w:tcPr>
          <w:p w14:paraId="19812220" w14:textId="77777777" w:rsidR="00F70974" w:rsidRPr="00F70974" w:rsidRDefault="00F70974" w:rsidP="001037EC">
            <w:pPr>
              <w:spacing w:after="150"/>
              <w:rPr>
                <w:rFonts w:ascii="Arial" w:hAnsi="Arial" w:cs="Arial"/>
              </w:rPr>
            </w:pPr>
            <w:r w:rsidRPr="00F70974">
              <w:rPr>
                <w:rFonts w:ascii="Arial" w:hAnsi="Arial" w:cs="Arial"/>
                <w:color w:val="000000"/>
              </w:rPr>
              <w:t>7608572.43</w:t>
            </w:r>
          </w:p>
        </w:tc>
        <w:tc>
          <w:tcPr>
            <w:tcW w:w="2025" w:type="dxa"/>
            <w:tcBorders>
              <w:top w:val="single" w:sz="8" w:space="0" w:color="000000"/>
              <w:left w:val="single" w:sz="8" w:space="0" w:color="000000"/>
              <w:bottom w:val="single" w:sz="8" w:space="0" w:color="000000"/>
              <w:right w:val="single" w:sz="8" w:space="0" w:color="000000"/>
            </w:tcBorders>
            <w:vAlign w:val="center"/>
          </w:tcPr>
          <w:p w14:paraId="0A06EA43" w14:textId="77777777" w:rsidR="00F70974" w:rsidRPr="00F70974" w:rsidRDefault="00F70974" w:rsidP="001037EC">
            <w:pPr>
              <w:spacing w:after="150"/>
              <w:rPr>
                <w:rFonts w:ascii="Arial" w:hAnsi="Arial" w:cs="Arial"/>
              </w:rPr>
            </w:pPr>
            <w:r w:rsidRPr="00F70974">
              <w:rPr>
                <w:rFonts w:ascii="Arial" w:hAnsi="Arial" w:cs="Arial"/>
                <w:color w:val="000000"/>
              </w:rPr>
              <w:t>4733738.61</w:t>
            </w:r>
          </w:p>
        </w:tc>
        <w:tc>
          <w:tcPr>
            <w:tcW w:w="716" w:type="dxa"/>
            <w:tcBorders>
              <w:top w:val="single" w:sz="8" w:space="0" w:color="000000"/>
              <w:left w:val="single" w:sz="8" w:space="0" w:color="000000"/>
              <w:bottom w:val="single" w:sz="8" w:space="0" w:color="000000"/>
              <w:right w:val="single" w:sz="8" w:space="0" w:color="000000"/>
            </w:tcBorders>
            <w:vAlign w:val="center"/>
          </w:tcPr>
          <w:p w14:paraId="4655CE80" w14:textId="77777777" w:rsidR="00F70974" w:rsidRPr="00F70974" w:rsidRDefault="00F70974" w:rsidP="001037EC">
            <w:pPr>
              <w:spacing w:after="150"/>
              <w:rPr>
                <w:rFonts w:ascii="Arial" w:hAnsi="Arial" w:cs="Arial"/>
              </w:rPr>
            </w:pPr>
            <w:r w:rsidRPr="00F70974">
              <w:rPr>
                <w:rFonts w:ascii="Arial" w:hAnsi="Arial" w:cs="Arial"/>
                <w:b/>
                <w:color w:val="000000"/>
              </w:rPr>
              <w:t>258</w:t>
            </w:r>
          </w:p>
        </w:tc>
        <w:tc>
          <w:tcPr>
            <w:tcW w:w="2025" w:type="dxa"/>
            <w:tcBorders>
              <w:top w:val="single" w:sz="8" w:space="0" w:color="000000"/>
              <w:left w:val="single" w:sz="8" w:space="0" w:color="000000"/>
              <w:bottom w:val="single" w:sz="8" w:space="0" w:color="000000"/>
              <w:right w:val="single" w:sz="8" w:space="0" w:color="000000"/>
            </w:tcBorders>
            <w:vAlign w:val="center"/>
          </w:tcPr>
          <w:p w14:paraId="64DFED3F" w14:textId="77777777" w:rsidR="00F70974" w:rsidRPr="00F70974" w:rsidRDefault="00F70974" w:rsidP="001037EC">
            <w:pPr>
              <w:spacing w:after="150"/>
              <w:rPr>
                <w:rFonts w:ascii="Arial" w:hAnsi="Arial" w:cs="Arial"/>
              </w:rPr>
            </w:pPr>
            <w:r w:rsidRPr="00F70974">
              <w:rPr>
                <w:rFonts w:ascii="Arial" w:hAnsi="Arial" w:cs="Arial"/>
                <w:color w:val="000000"/>
              </w:rPr>
              <w:t>7607741.73</w:t>
            </w:r>
          </w:p>
        </w:tc>
        <w:tc>
          <w:tcPr>
            <w:tcW w:w="2025" w:type="dxa"/>
            <w:tcBorders>
              <w:top w:val="single" w:sz="8" w:space="0" w:color="000000"/>
              <w:left w:val="single" w:sz="8" w:space="0" w:color="000000"/>
              <w:bottom w:val="single" w:sz="8" w:space="0" w:color="000000"/>
              <w:right w:val="single" w:sz="8" w:space="0" w:color="000000"/>
            </w:tcBorders>
            <w:vAlign w:val="center"/>
          </w:tcPr>
          <w:p w14:paraId="7D9D878A" w14:textId="77777777" w:rsidR="00F70974" w:rsidRPr="00F70974" w:rsidRDefault="00F70974" w:rsidP="001037EC">
            <w:pPr>
              <w:spacing w:after="150"/>
              <w:rPr>
                <w:rFonts w:ascii="Arial" w:hAnsi="Arial" w:cs="Arial"/>
              </w:rPr>
            </w:pPr>
            <w:r w:rsidRPr="00F70974">
              <w:rPr>
                <w:rFonts w:ascii="Arial" w:hAnsi="Arial" w:cs="Arial"/>
                <w:color w:val="000000"/>
              </w:rPr>
              <w:t>4733361.10</w:t>
            </w:r>
          </w:p>
        </w:tc>
        <w:tc>
          <w:tcPr>
            <w:tcW w:w="717" w:type="dxa"/>
            <w:tcBorders>
              <w:top w:val="single" w:sz="8" w:space="0" w:color="000000"/>
              <w:left w:val="single" w:sz="8" w:space="0" w:color="000000"/>
              <w:bottom w:val="single" w:sz="8" w:space="0" w:color="000000"/>
              <w:right w:val="single" w:sz="8" w:space="0" w:color="000000"/>
            </w:tcBorders>
            <w:vAlign w:val="center"/>
          </w:tcPr>
          <w:p w14:paraId="1F65AA6D" w14:textId="77777777" w:rsidR="00F70974" w:rsidRPr="00F70974" w:rsidRDefault="00F70974" w:rsidP="001037EC">
            <w:pPr>
              <w:spacing w:after="150"/>
              <w:rPr>
                <w:rFonts w:ascii="Arial" w:hAnsi="Arial" w:cs="Arial"/>
              </w:rPr>
            </w:pPr>
            <w:r w:rsidRPr="00F70974">
              <w:rPr>
                <w:rFonts w:ascii="Arial" w:hAnsi="Arial" w:cs="Arial"/>
                <w:b/>
                <w:color w:val="000000"/>
              </w:rPr>
              <w:t>443</w:t>
            </w:r>
          </w:p>
        </w:tc>
        <w:tc>
          <w:tcPr>
            <w:tcW w:w="2025" w:type="dxa"/>
            <w:tcBorders>
              <w:top w:val="single" w:sz="8" w:space="0" w:color="000000"/>
              <w:left w:val="single" w:sz="8" w:space="0" w:color="000000"/>
              <w:bottom w:val="single" w:sz="8" w:space="0" w:color="000000"/>
              <w:right w:val="single" w:sz="8" w:space="0" w:color="000000"/>
            </w:tcBorders>
            <w:vAlign w:val="center"/>
          </w:tcPr>
          <w:p w14:paraId="1A47E3A7" w14:textId="77777777" w:rsidR="00F70974" w:rsidRPr="00F70974" w:rsidRDefault="00F70974" w:rsidP="001037EC">
            <w:pPr>
              <w:spacing w:after="150"/>
              <w:rPr>
                <w:rFonts w:ascii="Arial" w:hAnsi="Arial" w:cs="Arial"/>
              </w:rPr>
            </w:pPr>
            <w:r w:rsidRPr="00F70974">
              <w:rPr>
                <w:rFonts w:ascii="Arial" w:hAnsi="Arial" w:cs="Arial"/>
                <w:color w:val="000000"/>
              </w:rPr>
              <w:t>7607314.32</w:t>
            </w:r>
          </w:p>
        </w:tc>
        <w:tc>
          <w:tcPr>
            <w:tcW w:w="2026" w:type="dxa"/>
            <w:tcBorders>
              <w:top w:val="single" w:sz="8" w:space="0" w:color="000000"/>
              <w:left w:val="single" w:sz="8" w:space="0" w:color="000000"/>
              <w:bottom w:val="single" w:sz="8" w:space="0" w:color="000000"/>
              <w:right w:val="single" w:sz="8" w:space="0" w:color="000000"/>
            </w:tcBorders>
            <w:vAlign w:val="center"/>
          </w:tcPr>
          <w:p w14:paraId="52F53F28" w14:textId="77777777" w:rsidR="00F70974" w:rsidRPr="00F70974" w:rsidRDefault="00F70974" w:rsidP="001037EC">
            <w:pPr>
              <w:spacing w:after="150"/>
              <w:rPr>
                <w:rFonts w:ascii="Arial" w:hAnsi="Arial" w:cs="Arial"/>
              </w:rPr>
            </w:pPr>
            <w:r w:rsidRPr="00F70974">
              <w:rPr>
                <w:rFonts w:ascii="Arial" w:hAnsi="Arial" w:cs="Arial"/>
                <w:color w:val="000000"/>
              </w:rPr>
              <w:t>4732297.01</w:t>
            </w:r>
          </w:p>
        </w:tc>
      </w:tr>
      <w:tr w:rsidR="00F70974" w:rsidRPr="00F70974" w14:paraId="6721300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EAACD7A" w14:textId="77777777" w:rsidR="00F70974" w:rsidRPr="00F70974" w:rsidRDefault="00F70974" w:rsidP="001037EC">
            <w:pPr>
              <w:spacing w:after="150"/>
              <w:rPr>
                <w:rFonts w:ascii="Arial" w:hAnsi="Arial" w:cs="Arial"/>
              </w:rPr>
            </w:pPr>
            <w:r w:rsidRPr="00F70974">
              <w:rPr>
                <w:rFonts w:ascii="Arial" w:hAnsi="Arial" w:cs="Arial"/>
                <w:b/>
                <w:color w:val="000000"/>
              </w:rPr>
              <w:t>74.</w:t>
            </w:r>
          </w:p>
        </w:tc>
        <w:tc>
          <w:tcPr>
            <w:tcW w:w="2024" w:type="dxa"/>
            <w:tcBorders>
              <w:top w:val="single" w:sz="8" w:space="0" w:color="000000"/>
              <w:left w:val="single" w:sz="8" w:space="0" w:color="000000"/>
              <w:bottom w:val="single" w:sz="8" w:space="0" w:color="000000"/>
              <w:right w:val="single" w:sz="8" w:space="0" w:color="000000"/>
            </w:tcBorders>
            <w:vAlign w:val="center"/>
          </w:tcPr>
          <w:p w14:paraId="2999AF3E" w14:textId="77777777" w:rsidR="00F70974" w:rsidRPr="00F70974" w:rsidRDefault="00F70974" w:rsidP="001037EC">
            <w:pPr>
              <w:spacing w:after="150"/>
              <w:rPr>
                <w:rFonts w:ascii="Arial" w:hAnsi="Arial" w:cs="Arial"/>
              </w:rPr>
            </w:pPr>
            <w:r w:rsidRPr="00F70974">
              <w:rPr>
                <w:rFonts w:ascii="Arial" w:hAnsi="Arial" w:cs="Arial"/>
                <w:color w:val="000000"/>
              </w:rPr>
              <w:t>7608576.85</w:t>
            </w:r>
          </w:p>
        </w:tc>
        <w:tc>
          <w:tcPr>
            <w:tcW w:w="2025" w:type="dxa"/>
            <w:tcBorders>
              <w:top w:val="single" w:sz="8" w:space="0" w:color="000000"/>
              <w:left w:val="single" w:sz="8" w:space="0" w:color="000000"/>
              <w:bottom w:val="single" w:sz="8" w:space="0" w:color="000000"/>
              <w:right w:val="single" w:sz="8" w:space="0" w:color="000000"/>
            </w:tcBorders>
            <w:vAlign w:val="center"/>
          </w:tcPr>
          <w:p w14:paraId="07E4A2FC" w14:textId="77777777" w:rsidR="00F70974" w:rsidRPr="00F70974" w:rsidRDefault="00F70974" w:rsidP="001037EC">
            <w:pPr>
              <w:spacing w:after="150"/>
              <w:rPr>
                <w:rFonts w:ascii="Arial" w:hAnsi="Arial" w:cs="Arial"/>
              </w:rPr>
            </w:pPr>
            <w:r w:rsidRPr="00F70974">
              <w:rPr>
                <w:rFonts w:ascii="Arial" w:hAnsi="Arial" w:cs="Arial"/>
                <w:color w:val="000000"/>
              </w:rPr>
              <w:t>4733745.09</w:t>
            </w:r>
          </w:p>
        </w:tc>
        <w:tc>
          <w:tcPr>
            <w:tcW w:w="716" w:type="dxa"/>
            <w:tcBorders>
              <w:top w:val="single" w:sz="8" w:space="0" w:color="000000"/>
              <w:left w:val="single" w:sz="8" w:space="0" w:color="000000"/>
              <w:bottom w:val="single" w:sz="8" w:space="0" w:color="000000"/>
              <w:right w:val="single" w:sz="8" w:space="0" w:color="000000"/>
            </w:tcBorders>
            <w:vAlign w:val="center"/>
          </w:tcPr>
          <w:p w14:paraId="694D5FA2" w14:textId="77777777" w:rsidR="00F70974" w:rsidRPr="00F70974" w:rsidRDefault="00F70974" w:rsidP="001037EC">
            <w:pPr>
              <w:spacing w:after="150"/>
              <w:rPr>
                <w:rFonts w:ascii="Arial" w:hAnsi="Arial" w:cs="Arial"/>
              </w:rPr>
            </w:pPr>
            <w:r w:rsidRPr="00F70974">
              <w:rPr>
                <w:rFonts w:ascii="Arial" w:hAnsi="Arial" w:cs="Arial"/>
                <w:b/>
                <w:color w:val="000000"/>
              </w:rPr>
              <w:t>259</w:t>
            </w:r>
          </w:p>
        </w:tc>
        <w:tc>
          <w:tcPr>
            <w:tcW w:w="2025" w:type="dxa"/>
            <w:tcBorders>
              <w:top w:val="single" w:sz="8" w:space="0" w:color="000000"/>
              <w:left w:val="single" w:sz="8" w:space="0" w:color="000000"/>
              <w:bottom w:val="single" w:sz="8" w:space="0" w:color="000000"/>
              <w:right w:val="single" w:sz="8" w:space="0" w:color="000000"/>
            </w:tcBorders>
            <w:vAlign w:val="center"/>
          </w:tcPr>
          <w:p w14:paraId="585AABA2" w14:textId="77777777" w:rsidR="00F70974" w:rsidRPr="00F70974" w:rsidRDefault="00F70974" w:rsidP="001037EC">
            <w:pPr>
              <w:spacing w:after="150"/>
              <w:rPr>
                <w:rFonts w:ascii="Arial" w:hAnsi="Arial" w:cs="Arial"/>
              </w:rPr>
            </w:pPr>
            <w:r w:rsidRPr="00F70974">
              <w:rPr>
                <w:rFonts w:ascii="Arial" w:hAnsi="Arial" w:cs="Arial"/>
                <w:color w:val="000000"/>
              </w:rPr>
              <w:t>7607734.94</w:t>
            </w:r>
          </w:p>
        </w:tc>
        <w:tc>
          <w:tcPr>
            <w:tcW w:w="2025" w:type="dxa"/>
            <w:tcBorders>
              <w:top w:val="single" w:sz="8" w:space="0" w:color="000000"/>
              <w:left w:val="single" w:sz="8" w:space="0" w:color="000000"/>
              <w:bottom w:val="single" w:sz="8" w:space="0" w:color="000000"/>
              <w:right w:val="single" w:sz="8" w:space="0" w:color="000000"/>
            </w:tcBorders>
            <w:vAlign w:val="center"/>
          </w:tcPr>
          <w:p w14:paraId="29774144" w14:textId="77777777" w:rsidR="00F70974" w:rsidRPr="00F70974" w:rsidRDefault="00F70974" w:rsidP="001037EC">
            <w:pPr>
              <w:spacing w:after="150"/>
              <w:rPr>
                <w:rFonts w:ascii="Arial" w:hAnsi="Arial" w:cs="Arial"/>
              </w:rPr>
            </w:pPr>
            <w:r w:rsidRPr="00F70974">
              <w:rPr>
                <w:rFonts w:ascii="Arial" w:hAnsi="Arial" w:cs="Arial"/>
                <w:color w:val="000000"/>
              </w:rPr>
              <w:t>4733356.65</w:t>
            </w:r>
          </w:p>
        </w:tc>
        <w:tc>
          <w:tcPr>
            <w:tcW w:w="717" w:type="dxa"/>
            <w:tcBorders>
              <w:top w:val="single" w:sz="8" w:space="0" w:color="000000"/>
              <w:left w:val="single" w:sz="8" w:space="0" w:color="000000"/>
              <w:bottom w:val="single" w:sz="8" w:space="0" w:color="000000"/>
              <w:right w:val="single" w:sz="8" w:space="0" w:color="000000"/>
            </w:tcBorders>
            <w:vAlign w:val="center"/>
          </w:tcPr>
          <w:p w14:paraId="5F0F9841" w14:textId="77777777" w:rsidR="00F70974" w:rsidRPr="00F70974" w:rsidRDefault="00F70974" w:rsidP="001037EC">
            <w:pPr>
              <w:spacing w:after="150"/>
              <w:rPr>
                <w:rFonts w:ascii="Arial" w:hAnsi="Arial" w:cs="Arial"/>
              </w:rPr>
            </w:pPr>
            <w:r w:rsidRPr="00F70974">
              <w:rPr>
                <w:rFonts w:ascii="Arial" w:hAnsi="Arial" w:cs="Arial"/>
                <w:b/>
                <w:color w:val="000000"/>
              </w:rPr>
              <w:t>444</w:t>
            </w:r>
          </w:p>
        </w:tc>
        <w:tc>
          <w:tcPr>
            <w:tcW w:w="2025" w:type="dxa"/>
            <w:tcBorders>
              <w:top w:val="single" w:sz="8" w:space="0" w:color="000000"/>
              <w:left w:val="single" w:sz="8" w:space="0" w:color="000000"/>
              <w:bottom w:val="single" w:sz="8" w:space="0" w:color="000000"/>
              <w:right w:val="single" w:sz="8" w:space="0" w:color="000000"/>
            </w:tcBorders>
            <w:vAlign w:val="center"/>
          </w:tcPr>
          <w:p w14:paraId="7450EB8C" w14:textId="77777777" w:rsidR="00F70974" w:rsidRPr="00F70974" w:rsidRDefault="00F70974" w:rsidP="001037EC">
            <w:pPr>
              <w:spacing w:after="150"/>
              <w:rPr>
                <w:rFonts w:ascii="Arial" w:hAnsi="Arial" w:cs="Arial"/>
              </w:rPr>
            </w:pPr>
            <w:r w:rsidRPr="00F70974">
              <w:rPr>
                <w:rFonts w:ascii="Arial" w:hAnsi="Arial" w:cs="Arial"/>
                <w:color w:val="000000"/>
              </w:rPr>
              <w:t>7607313.61</w:t>
            </w:r>
          </w:p>
        </w:tc>
        <w:tc>
          <w:tcPr>
            <w:tcW w:w="2026" w:type="dxa"/>
            <w:tcBorders>
              <w:top w:val="single" w:sz="8" w:space="0" w:color="000000"/>
              <w:left w:val="single" w:sz="8" w:space="0" w:color="000000"/>
              <w:bottom w:val="single" w:sz="8" w:space="0" w:color="000000"/>
              <w:right w:val="single" w:sz="8" w:space="0" w:color="000000"/>
            </w:tcBorders>
            <w:vAlign w:val="center"/>
          </w:tcPr>
          <w:p w14:paraId="5F695650" w14:textId="77777777" w:rsidR="00F70974" w:rsidRPr="00F70974" w:rsidRDefault="00F70974" w:rsidP="001037EC">
            <w:pPr>
              <w:spacing w:after="150"/>
              <w:rPr>
                <w:rFonts w:ascii="Arial" w:hAnsi="Arial" w:cs="Arial"/>
              </w:rPr>
            </w:pPr>
            <w:r w:rsidRPr="00F70974">
              <w:rPr>
                <w:rFonts w:ascii="Arial" w:hAnsi="Arial" w:cs="Arial"/>
                <w:color w:val="000000"/>
              </w:rPr>
              <w:t>4732275.74</w:t>
            </w:r>
          </w:p>
        </w:tc>
      </w:tr>
      <w:tr w:rsidR="00F70974" w:rsidRPr="00F70974" w14:paraId="53DFABB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F3C44C5" w14:textId="77777777" w:rsidR="00F70974" w:rsidRPr="00F70974" w:rsidRDefault="00F70974" w:rsidP="001037EC">
            <w:pPr>
              <w:spacing w:after="150"/>
              <w:rPr>
                <w:rFonts w:ascii="Arial" w:hAnsi="Arial" w:cs="Arial"/>
              </w:rPr>
            </w:pPr>
            <w:r w:rsidRPr="00F70974">
              <w:rPr>
                <w:rFonts w:ascii="Arial" w:hAnsi="Arial" w:cs="Arial"/>
                <w:b/>
                <w:color w:val="000000"/>
              </w:rPr>
              <w:t>75.</w:t>
            </w:r>
          </w:p>
        </w:tc>
        <w:tc>
          <w:tcPr>
            <w:tcW w:w="2024" w:type="dxa"/>
            <w:tcBorders>
              <w:top w:val="single" w:sz="8" w:space="0" w:color="000000"/>
              <w:left w:val="single" w:sz="8" w:space="0" w:color="000000"/>
              <w:bottom w:val="single" w:sz="8" w:space="0" w:color="000000"/>
              <w:right w:val="single" w:sz="8" w:space="0" w:color="000000"/>
            </w:tcBorders>
            <w:vAlign w:val="center"/>
          </w:tcPr>
          <w:p w14:paraId="46273DAA" w14:textId="77777777" w:rsidR="00F70974" w:rsidRPr="00F70974" w:rsidRDefault="00F70974" w:rsidP="001037EC">
            <w:pPr>
              <w:spacing w:after="150"/>
              <w:rPr>
                <w:rFonts w:ascii="Arial" w:hAnsi="Arial" w:cs="Arial"/>
              </w:rPr>
            </w:pPr>
            <w:r w:rsidRPr="00F70974">
              <w:rPr>
                <w:rFonts w:ascii="Arial" w:hAnsi="Arial" w:cs="Arial"/>
                <w:color w:val="000000"/>
              </w:rPr>
              <w:t>7608583.17</w:t>
            </w:r>
          </w:p>
        </w:tc>
        <w:tc>
          <w:tcPr>
            <w:tcW w:w="2025" w:type="dxa"/>
            <w:tcBorders>
              <w:top w:val="single" w:sz="8" w:space="0" w:color="000000"/>
              <w:left w:val="single" w:sz="8" w:space="0" w:color="000000"/>
              <w:bottom w:val="single" w:sz="8" w:space="0" w:color="000000"/>
              <w:right w:val="single" w:sz="8" w:space="0" w:color="000000"/>
            </w:tcBorders>
            <w:vAlign w:val="center"/>
          </w:tcPr>
          <w:p w14:paraId="6A758596" w14:textId="77777777" w:rsidR="00F70974" w:rsidRPr="00F70974" w:rsidRDefault="00F70974" w:rsidP="001037EC">
            <w:pPr>
              <w:spacing w:after="150"/>
              <w:rPr>
                <w:rFonts w:ascii="Arial" w:hAnsi="Arial" w:cs="Arial"/>
              </w:rPr>
            </w:pPr>
            <w:r w:rsidRPr="00F70974">
              <w:rPr>
                <w:rFonts w:ascii="Arial" w:hAnsi="Arial" w:cs="Arial"/>
                <w:color w:val="000000"/>
              </w:rPr>
              <w:t>4733753.71</w:t>
            </w:r>
          </w:p>
        </w:tc>
        <w:tc>
          <w:tcPr>
            <w:tcW w:w="716" w:type="dxa"/>
            <w:tcBorders>
              <w:top w:val="single" w:sz="8" w:space="0" w:color="000000"/>
              <w:left w:val="single" w:sz="8" w:space="0" w:color="000000"/>
              <w:bottom w:val="single" w:sz="8" w:space="0" w:color="000000"/>
              <w:right w:val="single" w:sz="8" w:space="0" w:color="000000"/>
            </w:tcBorders>
            <w:vAlign w:val="center"/>
          </w:tcPr>
          <w:p w14:paraId="3992BBBC" w14:textId="77777777" w:rsidR="00F70974" w:rsidRPr="00F70974" w:rsidRDefault="00F70974" w:rsidP="001037EC">
            <w:pPr>
              <w:spacing w:after="150"/>
              <w:rPr>
                <w:rFonts w:ascii="Arial" w:hAnsi="Arial" w:cs="Arial"/>
              </w:rPr>
            </w:pPr>
            <w:r w:rsidRPr="00F70974">
              <w:rPr>
                <w:rFonts w:ascii="Arial" w:hAnsi="Arial" w:cs="Arial"/>
                <w:b/>
                <w:color w:val="000000"/>
              </w:rPr>
              <w:t>260</w:t>
            </w:r>
          </w:p>
        </w:tc>
        <w:tc>
          <w:tcPr>
            <w:tcW w:w="2025" w:type="dxa"/>
            <w:tcBorders>
              <w:top w:val="single" w:sz="8" w:space="0" w:color="000000"/>
              <w:left w:val="single" w:sz="8" w:space="0" w:color="000000"/>
              <w:bottom w:val="single" w:sz="8" w:space="0" w:color="000000"/>
              <w:right w:val="single" w:sz="8" w:space="0" w:color="000000"/>
            </w:tcBorders>
            <w:vAlign w:val="center"/>
          </w:tcPr>
          <w:p w14:paraId="4D38F8E2" w14:textId="77777777" w:rsidR="00F70974" w:rsidRPr="00F70974" w:rsidRDefault="00F70974" w:rsidP="001037EC">
            <w:pPr>
              <w:spacing w:after="150"/>
              <w:rPr>
                <w:rFonts w:ascii="Arial" w:hAnsi="Arial" w:cs="Arial"/>
              </w:rPr>
            </w:pPr>
            <w:r w:rsidRPr="00F70974">
              <w:rPr>
                <w:rFonts w:ascii="Arial" w:hAnsi="Arial" w:cs="Arial"/>
                <w:color w:val="000000"/>
              </w:rPr>
              <w:t>7607715.86</w:t>
            </w:r>
          </w:p>
        </w:tc>
        <w:tc>
          <w:tcPr>
            <w:tcW w:w="2025" w:type="dxa"/>
            <w:tcBorders>
              <w:top w:val="single" w:sz="8" w:space="0" w:color="000000"/>
              <w:left w:val="single" w:sz="8" w:space="0" w:color="000000"/>
              <w:bottom w:val="single" w:sz="8" w:space="0" w:color="000000"/>
              <w:right w:val="single" w:sz="8" w:space="0" w:color="000000"/>
            </w:tcBorders>
            <w:vAlign w:val="center"/>
          </w:tcPr>
          <w:p w14:paraId="1DB0CAEC" w14:textId="77777777" w:rsidR="00F70974" w:rsidRPr="00F70974" w:rsidRDefault="00F70974" w:rsidP="001037EC">
            <w:pPr>
              <w:spacing w:after="150"/>
              <w:rPr>
                <w:rFonts w:ascii="Arial" w:hAnsi="Arial" w:cs="Arial"/>
              </w:rPr>
            </w:pPr>
            <w:r w:rsidRPr="00F70974">
              <w:rPr>
                <w:rFonts w:ascii="Arial" w:hAnsi="Arial" w:cs="Arial"/>
                <w:color w:val="000000"/>
              </w:rPr>
              <w:t>4733326.59</w:t>
            </w:r>
          </w:p>
        </w:tc>
        <w:tc>
          <w:tcPr>
            <w:tcW w:w="717" w:type="dxa"/>
            <w:tcBorders>
              <w:top w:val="single" w:sz="8" w:space="0" w:color="000000"/>
              <w:left w:val="single" w:sz="8" w:space="0" w:color="000000"/>
              <w:bottom w:val="single" w:sz="8" w:space="0" w:color="000000"/>
              <w:right w:val="single" w:sz="8" w:space="0" w:color="000000"/>
            </w:tcBorders>
            <w:vAlign w:val="center"/>
          </w:tcPr>
          <w:p w14:paraId="22658AE4" w14:textId="77777777" w:rsidR="00F70974" w:rsidRPr="00F70974" w:rsidRDefault="00F70974" w:rsidP="001037EC">
            <w:pPr>
              <w:spacing w:after="150"/>
              <w:rPr>
                <w:rFonts w:ascii="Arial" w:hAnsi="Arial" w:cs="Arial"/>
              </w:rPr>
            </w:pPr>
            <w:r w:rsidRPr="00F70974">
              <w:rPr>
                <w:rFonts w:ascii="Arial" w:hAnsi="Arial" w:cs="Arial"/>
                <w:b/>
                <w:color w:val="000000"/>
              </w:rPr>
              <w:t>445</w:t>
            </w:r>
          </w:p>
        </w:tc>
        <w:tc>
          <w:tcPr>
            <w:tcW w:w="2025" w:type="dxa"/>
            <w:tcBorders>
              <w:top w:val="single" w:sz="8" w:space="0" w:color="000000"/>
              <w:left w:val="single" w:sz="8" w:space="0" w:color="000000"/>
              <w:bottom w:val="single" w:sz="8" w:space="0" w:color="000000"/>
              <w:right w:val="single" w:sz="8" w:space="0" w:color="000000"/>
            </w:tcBorders>
            <w:vAlign w:val="center"/>
          </w:tcPr>
          <w:p w14:paraId="2C8E076C" w14:textId="77777777" w:rsidR="00F70974" w:rsidRPr="00F70974" w:rsidRDefault="00F70974" w:rsidP="001037EC">
            <w:pPr>
              <w:spacing w:after="150"/>
              <w:rPr>
                <w:rFonts w:ascii="Arial" w:hAnsi="Arial" w:cs="Arial"/>
              </w:rPr>
            </w:pPr>
            <w:r w:rsidRPr="00F70974">
              <w:rPr>
                <w:rFonts w:ascii="Arial" w:hAnsi="Arial" w:cs="Arial"/>
                <w:color w:val="000000"/>
              </w:rPr>
              <w:t>7607312.50</w:t>
            </w:r>
          </w:p>
        </w:tc>
        <w:tc>
          <w:tcPr>
            <w:tcW w:w="2026" w:type="dxa"/>
            <w:tcBorders>
              <w:top w:val="single" w:sz="8" w:space="0" w:color="000000"/>
              <w:left w:val="single" w:sz="8" w:space="0" w:color="000000"/>
              <w:bottom w:val="single" w:sz="8" w:space="0" w:color="000000"/>
              <w:right w:val="single" w:sz="8" w:space="0" w:color="000000"/>
            </w:tcBorders>
            <w:vAlign w:val="center"/>
          </w:tcPr>
          <w:p w14:paraId="5FBF95B8" w14:textId="77777777" w:rsidR="00F70974" w:rsidRPr="00F70974" w:rsidRDefault="00F70974" w:rsidP="001037EC">
            <w:pPr>
              <w:spacing w:after="150"/>
              <w:rPr>
                <w:rFonts w:ascii="Arial" w:hAnsi="Arial" w:cs="Arial"/>
              </w:rPr>
            </w:pPr>
            <w:r w:rsidRPr="00F70974">
              <w:rPr>
                <w:rFonts w:ascii="Arial" w:hAnsi="Arial" w:cs="Arial"/>
                <w:color w:val="000000"/>
              </w:rPr>
              <w:t>4732263.76</w:t>
            </w:r>
          </w:p>
        </w:tc>
      </w:tr>
      <w:tr w:rsidR="00F70974" w:rsidRPr="00F70974" w14:paraId="1727F01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6CBF063" w14:textId="77777777" w:rsidR="00F70974" w:rsidRPr="00F70974" w:rsidRDefault="00F70974" w:rsidP="001037EC">
            <w:pPr>
              <w:spacing w:after="150"/>
              <w:rPr>
                <w:rFonts w:ascii="Arial" w:hAnsi="Arial" w:cs="Arial"/>
              </w:rPr>
            </w:pPr>
            <w:r w:rsidRPr="00F70974">
              <w:rPr>
                <w:rFonts w:ascii="Arial" w:hAnsi="Arial" w:cs="Arial"/>
                <w:b/>
                <w:color w:val="000000"/>
              </w:rPr>
              <w:t>76.</w:t>
            </w:r>
          </w:p>
        </w:tc>
        <w:tc>
          <w:tcPr>
            <w:tcW w:w="2024" w:type="dxa"/>
            <w:tcBorders>
              <w:top w:val="single" w:sz="8" w:space="0" w:color="000000"/>
              <w:left w:val="single" w:sz="8" w:space="0" w:color="000000"/>
              <w:bottom w:val="single" w:sz="8" w:space="0" w:color="000000"/>
              <w:right w:val="single" w:sz="8" w:space="0" w:color="000000"/>
            </w:tcBorders>
            <w:vAlign w:val="center"/>
          </w:tcPr>
          <w:p w14:paraId="18D1DC6F" w14:textId="77777777" w:rsidR="00F70974" w:rsidRPr="00F70974" w:rsidRDefault="00F70974" w:rsidP="001037EC">
            <w:pPr>
              <w:spacing w:after="150"/>
              <w:rPr>
                <w:rFonts w:ascii="Arial" w:hAnsi="Arial" w:cs="Arial"/>
              </w:rPr>
            </w:pPr>
            <w:r w:rsidRPr="00F70974">
              <w:rPr>
                <w:rFonts w:ascii="Arial" w:hAnsi="Arial" w:cs="Arial"/>
                <w:color w:val="000000"/>
              </w:rPr>
              <w:t>7608580.96</w:t>
            </w:r>
          </w:p>
        </w:tc>
        <w:tc>
          <w:tcPr>
            <w:tcW w:w="2025" w:type="dxa"/>
            <w:tcBorders>
              <w:top w:val="single" w:sz="8" w:space="0" w:color="000000"/>
              <w:left w:val="single" w:sz="8" w:space="0" w:color="000000"/>
              <w:bottom w:val="single" w:sz="8" w:space="0" w:color="000000"/>
              <w:right w:val="single" w:sz="8" w:space="0" w:color="000000"/>
            </w:tcBorders>
            <w:vAlign w:val="center"/>
          </w:tcPr>
          <w:p w14:paraId="46025954" w14:textId="77777777" w:rsidR="00F70974" w:rsidRPr="00F70974" w:rsidRDefault="00F70974" w:rsidP="001037EC">
            <w:pPr>
              <w:spacing w:after="150"/>
              <w:rPr>
                <w:rFonts w:ascii="Arial" w:hAnsi="Arial" w:cs="Arial"/>
              </w:rPr>
            </w:pPr>
            <w:r w:rsidRPr="00F70974">
              <w:rPr>
                <w:rFonts w:ascii="Arial" w:hAnsi="Arial" w:cs="Arial"/>
                <w:color w:val="000000"/>
              </w:rPr>
              <w:t>4733756.85</w:t>
            </w:r>
          </w:p>
        </w:tc>
        <w:tc>
          <w:tcPr>
            <w:tcW w:w="716" w:type="dxa"/>
            <w:tcBorders>
              <w:top w:val="single" w:sz="8" w:space="0" w:color="000000"/>
              <w:left w:val="single" w:sz="8" w:space="0" w:color="000000"/>
              <w:bottom w:val="single" w:sz="8" w:space="0" w:color="000000"/>
              <w:right w:val="single" w:sz="8" w:space="0" w:color="000000"/>
            </w:tcBorders>
            <w:vAlign w:val="center"/>
          </w:tcPr>
          <w:p w14:paraId="6329BE89" w14:textId="77777777" w:rsidR="00F70974" w:rsidRPr="00F70974" w:rsidRDefault="00F70974" w:rsidP="001037EC">
            <w:pPr>
              <w:spacing w:after="150"/>
              <w:rPr>
                <w:rFonts w:ascii="Arial" w:hAnsi="Arial" w:cs="Arial"/>
              </w:rPr>
            </w:pPr>
            <w:r w:rsidRPr="00F70974">
              <w:rPr>
                <w:rFonts w:ascii="Arial" w:hAnsi="Arial" w:cs="Arial"/>
                <w:b/>
                <w:color w:val="000000"/>
              </w:rPr>
              <w:t>261</w:t>
            </w:r>
          </w:p>
        </w:tc>
        <w:tc>
          <w:tcPr>
            <w:tcW w:w="2025" w:type="dxa"/>
            <w:tcBorders>
              <w:top w:val="single" w:sz="8" w:space="0" w:color="000000"/>
              <w:left w:val="single" w:sz="8" w:space="0" w:color="000000"/>
              <w:bottom w:val="single" w:sz="8" w:space="0" w:color="000000"/>
              <w:right w:val="single" w:sz="8" w:space="0" w:color="000000"/>
            </w:tcBorders>
            <w:vAlign w:val="center"/>
          </w:tcPr>
          <w:p w14:paraId="537F7180" w14:textId="77777777" w:rsidR="00F70974" w:rsidRPr="00F70974" w:rsidRDefault="00F70974" w:rsidP="001037EC">
            <w:pPr>
              <w:spacing w:after="150"/>
              <w:rPr>
                <w:rFonts w:ascii="Arial" w:hAnsi="Arial" w:cs="Arial"/>
              </w:rPr>
            </w:pPr>
            <w:r w:rsidRPr="00F70974">
              <w:rPr>
                <w:rFonts w:ascii="Arial" w:hAnsi="Arial" w:cs="Arial"/>
                <w:color w:val="000000"/>
              </w:rPr>
              <w:t>7607687.87</w:t>
            </w:r>
          </w:p>
        </w:tc>
        <w:tc>
          <w:tcPr>
            <w:tcW w:w="2025" w:type="dxa"/>
            <w:tcBorders>
              <w:top w:val="single" w:sz="8" w:space="0" w:color="000000"/>
              <w:left w:val="single" w:sz="8" w:space="0" w:color="000000"/>
              <w:bottom w:val="single" w:sz="8" w:space="0" w:color="000000"/>
              <w:right w:val="single" w:sz="8" w:space="0" w:color="000000"/>
            </w:tcBorders>
            <w:vAlign w:val="center"/>
          </w:tcPr>
          <w:p w14:paraId="5B320C45" w14:textId="77777777" w:rsidR="00F70974" w:rsidRPr="00F70974" w:rsidRDefault="00F70974" w:rsidP="001037EC">
            <w:pPr>
              <w:spacing w:after="150"/>
              <w:rPr>
                <w:rFonts w:ascii="Arial" w:hAnsi="Arial" w:cs="Arial"/>
              </w:rPr>
            </w:pPr>
            <w:r w:rsidRPr="00F70974">
              <w:rPr>
                <w:rFonts w:ascii="Arial" w:hAnsi="Arial" w:cs="Arial"/>
                <w:color w:val="000000"/>
              </w:rPr>
              <w:t>4733310.03</w:t>
            </w:r>
          </w:p>
        </w:tc>
        <w:tc>
          <w:tcPr>
            <w:tcW w:w="717" w:type="dxa"/>
            <w:tcBorders>
              <w:top w:val="single" w:sz="8" w:space="0" w:color="000000"/>
              <w:left w:val="single" w:sz="8" w:space="0" w:color="000000"/>
              <w:bottom w:val="single" w:sz="8" w:space="0" w:color="000000"/>
              <w:right w:val="single" w:sz="8" w:space="0" w:color="000000"/>
            </w:tcBorders>
            <w:vAlign w:val="center"/>
          </w:tcPr>
          <w:p w14:paraId="2A0DABED" w14:textId="77777777" w:rsidR="00F70974" w:rsidRPr="00F70974" w:rsidRDefault="00F70974" w:rsidP="001037EC">
            <w:pPr>
              <w:spacing w:after="150"/>
              <w:rPr>
                <w:rFonts w:ascii="Arial" w:hAnsi="Arial" w:cs="Arial"/>
              </w:rPr>
            </w:pPr>
            <w:r w:rsidRPr="00F70974">
              <w:rPr>
                <w:rFonts w:ascii="Arial" w:hAnsi="Arial" w:cs="Arial"/>
                <w:b/>
                <w:color w:val="000000"/>
              </w:rPr>
              <w:t>446</w:t>
            </w:r>
          </w:p>
        </w:tc>
        <w:tc>
          <w:tcPr>
            <w:tcW w:w="2025" w:type="dxa"/>
            <w:tcBorders>
              <w:top w:val="single" w:sz="8" w:space="0" w:color="000000"/>
              <w:left w:val="single" w:sz="8" w:space="0" w:color="000000"/>
              <w:bottom w:val="single" w:sz="8" w:space="0" w:color="000000"/>
              <w:right w:val="single" w:sz="8" w:space="0" w:color="000000"/>
            </w:tcBorders>
            <w:vAlign w:val="center"/>
          </w:tcPr>
          <w:p w14:paraId="69897C69" w14:textId="77777777" w:rsidR="00F70974" w:rsidRPr="00F70974" w:rsidRDefault="00F70974" w:rsidP="001037EC">
            <w:pPr>
              <w:spacing w:after="150"/>
              <w:rPr>
                <w:rFonts w:ascii="Arial" w:hAnsi="Arial" w:cs="Arial"/>
              </w:rPr>
            </w:pPr>
            <w:r w:rsidRPr="00F70974">
              <w:rPr>
                <w:rFonts w:ascii="Arial" w:hAnsi="Arial" w:cs="Arial"/>
                <w:color w:val="000000"/>
              </w:rPr>
              <w:t>7607311.38</w:t>
            </w:r>
          </w:p>
        </w:tc>
        <w:tc>
          <w:tcPr>
            <w:tcW w:w="2026" w:type="dxa"/>
            <w:tcBorders>
              <w:top w:val="single" w:sz="8" w:space="0" w:color="000000"/>
              <w:left w:val="single" w:sz="8" w:space="0" w:color="000000"/>
              <w:bottom w:val="single" w:sz="8" w:space="0" w:color="000000"/>
              <w:right w:val="single" w:sz="8" w:space="0" w:color="000000"/>
            </w:tcBorders>
            <w:vAlign w:val="center"/>
          </w:tcPr>
          <w:p w14:paraId="5A76B5C3" w14:textId="77777777" w:rsidR="00F70974" w:rsidRPr="00F70974" w:rsidRDefault="00F70974" w:rsidP="001037EC">
            <w:pPr>
              <w:spacing w:after="150"/>
              <w:rPr>
                <w:rFonts w:ascii="Arial" w:hAnsi="Arial" w:cs="Arial"/>
              </w:rPr>
            </w:pPr>
            <w:r w:rsidRPr="00F70974">
              <w:rPr>
                <w:rFonts w:ascii="Arial" w:hAnsi="Arial" w:cs="Arial"/>
                <w:color w:val="000000"/>
              </w:rPr>
              <w:t>4732251.77</w:t>
            </w:r>
          </w:p>
        </w:tc>
      </w:tr>
      <w:tr w:rsidR="00F70974" w:rsidRPr="00F70974" w14:paraId="16DE48D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231FADE" w14:textId="77777777" w:rsidR="00F70974" w:rsidRPr="00F70974" w:rsidRDefault="00F70974" w:rsidP="001037EC">
            <w:pPr>
              <w:spacing w:after="150"/>
              <w:rPr>
                <w:rFonts w:ascii="Arial" w:hAnsi="Arial" w:cs="Arial"/>
              </w:rPr>
            </w:pPr>
            <w:r w:rsidRPr="00F70974">
              <w:rPr>
                <w:rFonts w:ascii="Arial" w:hAnsi="Arial" w:cs="Arial"/>
                <w:b/>
                <w:color w:val="000000"/>
              </w:rPr>
              <w:t>77.</w:t>
            </w:r>
          </w:p>
        </w:tc>
        <w:tc>
          <w:tcPr>
            <w:tcW w:w="2024" w:type="dxa"/>
            <w:tcBorders>
              <w:top w:val="single" w:sz="8" w:space="0" w:color="000000"/>
              <w:left w:val="single" w:sz="8" w:space="0" w:color="000000"/>
              <w:bottom w:val="single" w:sz="8" w:space="0" w:color="000000"/>
              <w:right w:val="single" w:sz="8" w:space="0" w:color="000000"/>
            </w:tcBorders>
            <w:vAlign w:val="center"/>
          </w:tcPr>
          <w:p w14:paraId="0271FB0E" w14:textId="77777777" w:rsidR="00F70974" w:rsidRPr="00F70974" w:rsidRDefault="00F70974" w:rsidP="001037EC">
            <w:pPr>
              <w:spacing w:after="150"/>
              <w:rPr>
                <w:rFonts w:ascii="Arial" w:hAnsi="Arial" w:cs="Arial"/>
              </w:rPr>
            </w:pPr>
            <w:r w:rsidRPr="00F70974">
              <w:rPr>
                <w:rFonts w:ascii="Arial" w:hAnsi="Arial" w:cs="Arial"/>
                <w:color w:val="000000"/>
              </w:rPr>
              <w:t>7608604.29</w:t>
            </w:r>
          </w:p>
        </w:tc>
        <w:tc>
          <w:tcPr>
            <w:tcW w:w="2025" w:type="dxa"/>
            <w:tcBorders>
              <w:top w:val="single" w:sz="8" w:space="0" w:color="000000"/>
              <w:left w:val="single" w:sz="8" w:space="0" w:color="000000"/>
              <w:bottom w:val="single" w:sz="8" w:space="0" w:color="000000"/>
              <w:right w:val="single" w:sz="8" w:space="0" w:color="000000"/>
            </w:tcBorders>
            <w:vAlign w:val="center"/>
          </w:tcPr>
          <w:p w14:paraId="69B90AD8" w14:textId="77777777" w:rsidR="00F70974" w:rsidRPr="00F70974" w:rsidRDefault="00F70974" w:rsidP="001037EC">
            <w:pPr>
              <w:spacing w:after="150"/>
              <w:rPr>
                <w:rFonts w:ascii="Arial" w:hAnsi="Arial" w:cs="Arial"/>
              </w:rPr>
            </w:pPr>
            <w:r w:rsidRPr="00F70974">
              <w:rPr>
                <w:rFonts w:ascii="Arial" w:hAnsi="Arial" w:cs="Arial"/>
                <w:color w:val="000000"/>
              </w:rPr>
              <w:t>4733759.55</w:t>
            </w:r>
          </w:p>
        </w:tc>
        <w:tc>
          <w:tcPr>
            <w:tcW w:w="716" w:type="dxa"/>
            <w:tcBorders>
              <w:top w:val="single" w:sz="8" w:space="0" w:color="000000"/>
              <w:left w:val="single" w:sz="8" w:space="0" w:color="000000"/>
              <w:bottom w:val="single" w:sz="8" w:space="0" w:color="000000"/>
              <w:right w:val="single" w:sz="8" w:space="0" w:color="000000"/>
            </w:tcBorders>
            <w:vAlign w:val="center"/>
          </w:tcPr>
          <w:p w14:paraId="7AE1FA9A" w14:textId="77777777" w:rsidR="00F70974" w:rsidRPr="00F70974" w:rsidRDefault="00F70974" w:rsidP="001037EC">
            <w:pPr>
              <w:spacing w:after="150"/>
              <w:rPr>
                <w:rFonts w:ascii="Arial" w:hAnsi="Arial" w:cs="Arial"/>
              </w:rPr>
            </w:pPr>
            <w:r w:rsidRPr="00F70974">
              <w:rPr>
                <w:rFonts w:ascii="Arial" w:hAnsi="Arial" w:cs="Arial"/>
                <w:b/>
                <w:color w:val="000000"/>
              </w:rPr>
              <w:t>262</w:t>
            </w:r>
          </w:p>
        </w:tc>
        <w:tc>
          <w:tcPr>
            <w:tcW w:w="2025" w:type="dxa"/>
            <w:tcBorders>
              <w:top w:val="single" w:sz="8" w:space="0" w:color="000000"/>
              <w:left w:val="single" w:sz="8" w:space="0" w:color="000000"/>
              <w:bottom w:val="single" w:sz="8" w:space="0" w:color="000000"/>
              <w:right w:val="single" w:sz="8" w:space="0" w:color="000000"/>
            </w:tcBorders>
            <w:vAlign w:val="center"/>
          </w:tcPr>
          <w:p w14:paraId="4A57D9A2" w14:textId="77777777" w:rsidR="00F70974" w:rsidRPr="00F70974" w:rsidRDefault="00F70974" w:rsidP="001037EC">
            <w:pPr>
              <w:spacing w:after="150"/>
              <w:rPr>
                <w:rFonts w:ascii="Arial" w:hAnsi="Arial" w:cs="Arial"/>
              </w:rPr>
            </w:pPr>
            <w:r w:rsidRPr="00F70974">
              <w:rPr>
                <w:rFonts w:ascii="Arial" w:hAnsi="Arial" w:cs="Arial"/>
                <w:color w:val="000000"/>
              </w:rPr>
              <w:t>7607696.24</w:t>
            </w:r>
          </w:p>
        </w:tc>
        <w:tc>
          <w:tcPr>
            <w:tcW w:w="2025" w:type="dxa"/>
            <w:tcBorders>
              <w:top w:val="single" w:sz="8" w:space="0" w:color="000000"/>
              <w:left w:val="single" w:sz="8" w:space="0" w:color="000000"/>
              <w:bottom w:val="single" w:sz="8" w:space="0" w:color="000000"/>
              <w:right w:val="single" w:sz="8" w:space="0" w:color="000000"/>
            </w:tcBorders>
            <w:vAlign w:val="center"/>
          </w:tcPr>
          <w:p w14:paraId="27450713" w14:textId="77777777" w:rsidR="00F70974" w:rsidRPr="00F70974" w:rsidRDefault="00F70974" w:rsidP="001037EC">
            <w:pPr>
              <w:spacing w:after="150"/>
              <w:rPr>
                <w:rFonts w:ascii="Arial" w:hAnsi="Arial" w:cs="Arial"/>
              </w:rPr>
            </w:pPr>
            <w:r w:rsidRPr="00F70974">
              <w:rPr>
                <w:rFonts w:ascii="Arial" w:hAnsi="Arial" w:cs="Arial"/>
                <w:color w:val="000000"/>
              </w:rPr>
              <w:t>4733282.31</w:t>
            </w:r>
          </w:p>
        </w:tc>
        <w:tc>
          <w:tcPr>
            <w:tcW w:w="717" w:type="dxa"/>
            <w:tcBorders>
              <w:top w:val="single" w:sz="8" w:space="0" w:color="000000"/>
              <w:left w:val="single" w:sz="8" w:space="0" w:color="000000"/>
              <w:bottom w:val="single" w:sz="8" w:space="0" w:color="000000"/>
              <w:right w:val="single" w:sz="8" w:space="0" w:color="000000"/>
            </w:tcBorders>
            <w:vAlign w:val="center"/>
          </w:tcPr>
          <w:p w14:paraId="1E2D3AF9" w14:textId="77777777" w:rsidR="00F70974" w:rsidRPr="00F70974" w:rsidRDefault="00F70974" w:rsidP="001037EC">
            <w:pPr>
              <w:spacing w:after="150"/>
              <w:rPr>
                <w:rFonts w:ascii="Arial" w:hAnsi="Arial" w:cs="Arial"/>
              </w:rPr>
            </w:pPr>
            <w:r w:rsidRPr="00F70974">
              <w:rPr>
                <w:rFonts w:ascii="Arial" w:hAnsi="Arial" w:cs="Arial"/>
                <w:b/>
                <w:color w:val="000000"/>
              </w:rPr>
              <w:t>447</w:t>
            </w:r>
          </w:p>
        </w:tc>
        <w:tc>
          <w:tcPr>
            <w:tcW w:w="2025" w:type="dxa"/>
            <w:tcBorders>
              <w:top w:val="single" w:sz="8" w:space="0" w:color="000000"/>
              <w:left w:val="single" w:sz="8" w:space="0" w:color="000000"/>
              <w:bottom w:val="single" w:sz="8" w:space="0" w:color="000000"/>
              <w:right w:val="single" w:sz="8" w:space="0" w:color="000000"/>
            </w:tcBorders>
            <w:vAlign w:val="center"/>
          </w:tcPr>
          <w:p w14:paraId="483C187B" w14:textId="77777777" w:rsidR="00F70974" w:rsidRPr="00F70974" w:rsidRDefault="00F70974" w:rsidP="001037EC">
            <w:pPr>
              <w:spacing w:after="150"/>
              <w:rPr>
                <w:rFonts w:ascii="Arial" w:hAnsi="Arial" w:cs="Arial"/>
              </w:rPr>
            </w:pPr>
            <w:r w:rsidRPr="00F70974">
              <w:rPr>
                <w:rFonts w:ascii="Arial" w:hAnsi="Arial" w:cs="Arial"/>
                <w:color w:val="000000"/>
              </w:rPr>
              <w:t>7607311.15</w:t>
            </w:r>
          </w:p>
        </w:tc>
        <w:tc>
          <w:tcPr>
            <w:tcW w:w="2026" w:type="dxa"/>
            <w:tcBorders>
              <w:top w:val="single" w:sz="8" w:space="0" w:color="000000"/>
              <w:left w:val="single" w:sz="8" w:space="0" w:color="000000"/>
              <w:bottom w:val="single" w:sz="8" w:space="0" w:color="000000"/>
              <w:right w:val="single" w:sz="8" w:space="0" w:color="000000"/>
            </w:tcBorders>
            <w:vAlign w:val="center"/>
          </w:tcPr>
          <w:p w14:paraId="4483FF19" w14:textId="77777777" w:rsidR="00F70974" w:rsidRPr="00F70974" w:rsidRDefault="00F70974" w:rsidP="001037EC">
            <w:pPr>
              <w:spacing w:after="150"/>
              <w:rPr>
                <w:rFonts w:ascii="Arial" w:hAnsi="Arial" w:cs="Arial"/>
              </w:rPr>
            </w:pPr>
            <w:r w:rsidRPr="00F70974">
              <w:rPr>
                <w:rFonts w:ascii="Arial" w:hAnsi="Arial" w:cs="Arial"/>
                <w:color w:val="000000"/>
              </w:rPr>
              <w:t>4732232.62</w:t>
            </w:r>
          </w:p>
        </w:tc>
      </w:tr>
      <w:tr w:rsidR="00F70974" w:rsidRPr="00F70974" w14:paraId="4F4D8F8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89C0829" w14:textId="77777777" w:rsidR="00F70974" w:rsidRPr="00F70974" w:rsidRDefault="00F70974" w:rsidP="001037EC">
            <w:pPr>
              <w:spacing w:after="150"/>
              <w:rPr>
                <w:rFonts w:ascii="Arial" w:hAnsi="Arial" w:cs="Arial"/>
              </w:rPr>
            </w:pPr>
            <w:r w:rsidRPr="00F70974">
              <w:rPr>
                <w:rFonts w:ascii="Arial" w:hAnsi="Arial" w:cs="Arial"/>
                <w:b/>
                <w:color w:val="000000"/>
              </w:rPr>
              <w:t>78.</w:t>
            </w:r>
          </w:p>
        </w:tc>
        <w:tc>
          <w:tcPr>
            <w:tcW w:w="2024" w:type="dxa"/>
            <w:tcBorders>
              <w:top w:val="single" w:sz="8" w:space="0" w:color="000000"/>
              <w:left w:val="single" w:sz="8" w:space="0" w:color="000000"/>
              <w:bottom w:val="single" w:sz="8" w:space="0" w:color="000000"/>
              <w:right w:val="single" w:sz="8" w:space="0" w:color="000000"/>
            </w:tcBorders>
            <w:vAlign w:val="center"/>
          </w:tcPr>
          <w:p w14:paraId="44F1FA5D" w14:textId="77777777" w:rsidR="00F70974" w:rsidRPr="00F70974" w:rsidRDefault="00F70974" w:rsidP="001037EC">
            <w:pPr>
              <w:spacing w:after="150"/>
              <w:rPr>
                <w:rFonts w:ascii="Arial" w:hAnsi="Arial" w:cs="Arial"/>
              </w:rPr>
            </w:pPr>
            <w:r w:rsidRPr="00F70974">
              <w:rPr>
                <w:rFonts w:ascii="Arial" w:hAnsi="Arial" w:cs="Arial"/>
                <w:color w:val="000000"/>
              </w:rPr>
              <w:t>7608598.61</w:t>
            </w:r>
          </w:p>
        </w:tc>
        <w:tc>
          <w:tcPr>
            <w:tcW w:w="2025" w:type="dxa"/>
            <w:tcBorders>
              <w:top w:val="single" w:sz="8" w:space="0" w:color="000000"/>
              <w:left w:val="single" w:sz="8" w:space="0" w:color="000000"/>
              <w:bottom w:val="single" w:sz="8" w:space="0" w:color="000000"/>
              <w:right w:val="single" w:sz="8" w:space="0" w:color="000000"/>
            </w:tcBorders>
            <w:vAlign w:val="center"/>
          </w:tcPr>
          <w:p w14:paraId="121EAA17" w14:textId="77777777" w:rsidR="00F70974" w:rsidRPr="00F70974" w:rsidRDefault="00F70974" w:rsidP="001037EC">
            <w:pPr>
              <w:spacing w:after="150"/>
              <w:rPr>
                <w:rFonts w:ascii="Arial" w:hAnsi="Arial" w:cs="Arial"/>
              </w:rPr>
            </w:pPr>
            <w:r w:rsidRPr="00F70974">
              <w:rPr>
                <w:rFonts w:ascii="Arial" w:hAnsi="Arial" w:cs="Arial"/>
                <w:color w:val="000000"/>
              </w:rPr>
              <w:t>4733773.51</w:t>
            </w:r>
          </w:p>
        </w:tc>
        <w:tc>
          <w:tcPr>
            <w:tcW w:w="716" w:type="dxa"/>
            <w:tcBorders>
              <w:top w:val="single" w:sz="8" w:space="0" w:color="000000"/>
              <w:left w:val="single" w:sz="8" w:space="0" w:color="000000"/>
              <w:bottom w:val="single" w:sz="8" w:space="0" w:color="000000"/>
              <w:right w:val="single" w:sz="8" w:space="0" w:color="000000"/>
            </w:tcBorders>
            <w:vAlign w:val="center"/>
          </w:tcPr>
          <w:p w14:paraId="3D6FE1D6" w14:textId="77777777" w:rsidR="00F70974" w:rsidRPr="00F70974" w:rsidRDefault="00F70974" w:rsidP="001037EC">
            <w:pPr>
              <w:spacing w:after="150"/>
              <w:rPr>
                <w:rFonts w:ascii="Arial" w:hAnsi="Arial" w:cs="Arial"/>
              </w:rPr>
            </w:pPr>
            <w:r w:rsidRPr="00F70974">
              <w:rPr>
                <w:rFonts w:ascii="Arial" w:hAnsi="Arial" w:cs="Arial"/>
                <w:b/>
                <w:color w:val="000000"/>
              </w:rPr>
              <w:t>263</w:t>
            </w:r>
          </w:p>
        </w:tc>
        <w:tc>
          <w:tcPr>
            <w:tcW w:w="2025" w:type="dxa"/>
            <w:tcBorders>
              <w:top w:val="single" w:sz="8" w:space="0" w:color="000000"/>
              <w:left w:val="single" w:sz="8" w:space="0" w:color="000000"/>
              <w:bottom w:val="single" w:sz="8" w:space="0" w:color="000000"/>
              <w:right w:val="single" w:sz="8" w:space="0" w:color="000000"/>
            </w:tcBorders>
            <w:vAlign w:val="center"/>
          </w:tcPr>
          <w:p w14:paraId="0837B267" w14:textId="77777777" w:rsidR="00F70974" w:rsidRPr="00F70974" w:rsidRDefault="00F70974" w:rsidP="001037EC">
            <w:pPr>
              <w:spacing w:after="150"/>
              <w:rPr>
                <w:rFonts w:ascii="Arial" w:hAnsi="Arial" w:cs="Arial"/>
              </w:rPr>
            </w:pPr>
            <w:r w:rsidRPr="00F70974">
              <w:rPr>
                <w:rFonts w:ascii="Arial" w:hAnsi="Arial" w:cs="Arial"/>
                <w:color w:val="000000"/>
              </w:rPr>
              <w:t>7607706.95</w:t>
            </w:r>
          </w:p>
        </w:tc>
        <w:tc>
          <w:tcPr>
            <w:tcW w:w="2025" w:type="dxa"/>
            <w:tcBorders>
              <w:top w:val="single" w:sz="8" w:space="0" w:color="000000"/>
              <w:left w:val="single" w:sz="8" w:space="0" w:color="000000"/>
              <w:bottom w:val="single" w:sz="8" w:space="0" w:color="000000"/>
              <w:right w:val="single" w:sz="8" w:space="0" w:color="000000"/>
            </w:tcBorders>
            <w:vAlign w:val="center"/>
          </w:tcPr>
          <w:p w14:paraId="5BC3BCDC" w14:textId="77777777" w:rsidR="00F70974" w:rsidRPr="00F70974" w:rsidRDefault="00F70974" w:rsidP="001037EC">
            <w:pPr>
              <w:spacing w:after="150"/>
              <w:rPr>
                <w:rFonts w:ascii="Arial" w:hAnsi="Arial" w:cs="Arial"/>
              </w:rPr>
            </w:pPr>
            <w:r w:rsidRPr="00F70974">
              <w:rPr>
                <w:rFonts w:ascii="Arial" w:hAnsi="Arial" w:cs="Arial"/>
                <w:color w:val="000000"/>
              </w:rPr>
              <w:t>4733264.58</w:t>
            </w:r>
          </w:p>
        </w:tc>
        <w:tc>
          <w:tcPr>
            <w:tcW w:w="717" w:type="dxa"/>
            <w:tcBorders>
              <w:top w:val="single" w:sz="8" w:space="0" w:color="000000"/>
              <w:left w:val="single" w:sz="8" w:space="0" w:color="000000"/>
              <w:bottom w:val="single" w:sz="8" w:space="0" w:color="000000"/>
              <w:right w:val="single" w:sz="8" w:space="0" w:color="000000"/>
            </w:tcBorders>
            <w:vAlign w:val="center"/>
          </w:tcPr>
          <w:p w14:paraId="7F311A89" w14:textId="77777777" w:rsidR="00F70974" w:rsidRPr="00F70974" w:rsidRDefault="00F70974" w:rsidP="001037EC">
            <w:pPr>
              <w:spacing w:after="150"/>
              <w:rPr>
                <w:rFonts w:ascii="Arial" w:hAnsi="Arial" w:cs="Arial"/>
              </w:rPr>
            </w:pPr>
            <w:r w:rsidRPr="00F70974">
              <w:rPr>
                <w:rFonts w:ascii="Arial" w:hAnsi="Arial" w:cs="Arial"/>
                <w:b/>
                <w:color w:val="000000"/>
              </w:rPr>
              <w:t>448</w:t>
            </w:r>
          </w:p>
        </w:tc>
        <w:tc>
          <w:tcPr>
            <w:tcW w:w="2025" w:type="dxa"/>
            <w:tcBorders>
              <w:top w:val="single" w:sz="8" w:space="0" w:color="000000"/>
              <w:left w:val="single" w:sz="8" w:space="0" w:color="000000"/>
              <w:bottom w:val="single" w:sz="8" w:space="0" w:color="000000"/>
              <w:right w:val="single" w:sz="8" w:space="0" w:color="000000"/>
            </w:tcBorders>
            <w:vAlign w:val="center"/>
          </w:tcPr>
          <w:p w14:paraId="19D3F913" w14:textId="77777777" w:rsidR="00F70974" w:rsidRPr="00F70974" w:rsidRDefault="00F70974" w:rsidP="001037EC">
            <w:pPr>
              <w:spacing w:after="150"/>
              <w:rPr>
                <w:rFonts w:ascii="Arial" w:hAnsi="Arial" w:cs="Arial"/>
              </w:rPr>
            </w:pPr>
            <w:r w:rsidRPr="00F70974">
              <w:rPr>
                <w:rFonts w:ascii="Arial" w:hAnsi="Arial" w:cs="Arial"/>
                <w:color w:val="000000"/>
              </w:rPr>
              <w:t>7607314.21</w:t>
            </w:r>
          </w:p>
        </w:tc>
        <w:tc>
          <w:tcPr>
            <w:tcW w:w="2026" w:type="dxa"/>
            <w:tcBorders>
              <w:top w:val="single" w:sz="8" w:space="0" w:color="000000"/>
              <w:left w:val="single" w:sz="8" w:space="0" w:color="000000"/>
              <w:bottom w:val="single" w:sz="8" w:space="0" w:color="000000"/>
              <w:right w:val="single" w:sz="8" w:space="0" w:color="000000"/>
            </w:tcBorders>
            <w:vAlign w:val="center"/>
          </w:tcPr>
          <w:p w14:paraId="740718C1" w14:textId="77777777" w:rsidR="00F70974" w:rsidRPr="00F70974" w:rsidRDefault="00F70974" w:rsidP="001037EC">
            <w:pPr>
              <w:spacing w:after="150"/>
              <w:rPr>
                <w:rFonts w:ascii="Arial" w:hAnsi="Arial" w:cs="Arial"/>
              </w:rPr>
            </w:pPr>
            <w:r w:rsidRPr="00F70974">
              <w:rPr>
                <w:rFonts w:ascii="Arial" w:hAnsi="Arial" w:cs="Arial"/>
                <w:color w:val="000000"/>
              </w:rPr>
              <w:t>4732207.83</w:t>
            </w:r>
          </w:p>
        </w:tc>
      </w:tr>
      <w:tr w:rsidR="00F70974" w:rsidRPr="00F70974" w14:paraId="00D4372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D894D11" w14:textId="77777777" w:rsidR="00F70974" w:rsidRPr="00F70974" w:rsidRDefault="00F70974" w:rsidP="001037EC">
            <w:pPr>
              <w:spacing w:after="150"/>
              <w:rPr>
                <w:rFonts w:ascii="Arial" w:hAnsi="Arial" w:cs="Arial"/>
              </w:rPr>
            </w:pPr>
            <w:r w:rsidRPr="00F70974">
              <w:rPr>
                <w:rFonts w:ascii="Arial" w:hAnsi="Arial" w:cs="Arial"/>
                <w:b/>
                <w:color w:val="000000"/>
              </w:rPr>
              <w:t>79.</w:t>
            </w:r>
          </w:p>
        </w:tc>
        <w:tc>
          <w:tcPr>
            <w:tcW w:w="2024" w:type="dxa"/>
            <w:tcBorders>
              <w:top w:val="single" w:sz="8" w:space="0" w:color="000000"/>
              <w:left w:val="single" w:sz="8" w:space="0" w:color="000000"/>
              <w:bottom w:val="single" w:sz="8" w:space="0" w:color="000000"/>
              <w:right w:val="single" w:sz="8" w:space="0" w:color="000000"/>
            </w:tcBorders>
            <w:vAlign w:val="center"/>
          </w:tcPr>
          <w:p w14:paraId="475E8980" w14:textId="77777777" w:rsidR="00F70974" w:rsidRPr="00F70974" w:rsidRDefault="00F70974" w:rsidP="001037EC">
            <w:pPr>
              <w:spacing w:after="150"/>
              <w:rPr>
                <w:rFonts w:ascii="Arial" w:hAnsi="Arial" w:cs="Arial"/>
              </w:rPr>
            </w:pPr>
            <w:r w:rsidRPr="00F70974">
              <w:rPr>
                <w:rFonts w:ascii="Arial" w:hAnsi="Arial" w:cs="Arial"/>
                <w:color w:val="000000"/>
              </w:rPr>
              <w:t>7608592.35</w:t>
            </w:r>
          </w:p>
        </w:tc>
        <w:tc>
          <w:tcPr>
            <w:tcW w:w="2025" w:type="dxa"/>
            <w:tcBorders>
              <w:top w:val="single" w:sz="8" w:space="0" w:color="000000"/>
              <w:left w:val="single" w:sz="8" w:space="0" w:color="000000"/>
              <w:bottom w:val="single" w:sz="8" w:space="0" w:color="000000"/>
              <w:right w:val="single" w:sz="8" w:space="0" w:color="000000"/>
            </w:tcBorders>
            <w:vAlign w:val="center"/>
          </w:tcPr>
          <w:p w14:paraId="10CDC4F3" w14:textId="77777777" w:rsidR="00F70974" w:rsidRPr="00F70974" w:rsidRDefault="00F70974" w:rsidP="001037EC">
            <w:pPr>
              <w:spacing w:after="150"/>
              <w:rPr>
                <w:rFonts w:ascii="Arial" w:hAnsi="Arial" w:cs="Arial"/>
              </w:rPr>
            </w:pPr>
            <w:r w:rsidRPr="00F70974">
              <w:rPr>
                <w:rFonts w:ascii="Arial" w:hAnsi="Arial" w:cs="Arial"/>
                <w:color w:val="000000"/>
              </w:rPr>
              <w:t>4733794.83</w:t>
            </w:r>
          </w:p>
        </w:tc>
        <w:tc>
          <w:tcPr>
            <w:tcW w:w="716" w:type="dxa"/>
            <w:tcBorders>
              <w:top w:val="single" w:sz="8" w:space="0" w:color="000000"/>
              <w:left w:val="single" w:sz="8" w:space="0" w:color="000000"/>
              <w:bottom w:val="single" w:sz="8" w:space="0" w:color="000000"/>
              <w:right w:val="single" w:sz="8" w:space="0" w:color="000000"/>
            </w:tcBorders>
            <w:vAlign w:val="center"/>
          </w:tcPr>
          <w:p w14:paraId="410962C3" w14:textId="77777777" w:rsidR="00F70974" w:rsidRPr="00F70974" w:rsidRDefault="00F70974" w:rsidP="001037EC">
            <w:pPr>
              <w:spacing w:after="150"/>
              <w:rPr>
                <w:rFonts w:ascii="Arial" w:hAnsi="Arial" w:cs="Arial"/>
              </w:rPr>
            </w:pPr>
            <w:r w:rsidRPr="00F70974">
              <w:rPr>
                <w:rFonts w:ascii="Arial" w:hAnsi="Arial" w:cs="Arial"/>
                <w:b/>
                <w:color w:val="000000"/>
              </w:rPr>
              <w:t>264</w:t>
            </w:r>
          </w:p>
        </w:tc>
        <w:tc>
          <w:tcPr>
            <w:tcW w:w="2025" w:type="dxa"/>
            <w:tcBorders>
              <w:top w:val="single" w:sz="8" w:space="0" w:color="000000"/>
              <w:left w:val="single" w:sz="8" w:space="0" w:color="000000"/>
              <w:bottom w:val="single" w:sz="8" w:space="0" w:color="000000"/>
              <w:right w:val="single" w:sz="8" w:space="0" w:color="000000"/>
            </w:tcBorders>
            <w:vAlign w:val="center"/>
          </w:tcPr>
          <w:p w14:paraId="201EAD6E" w14:textId="77777777" w:rsidR="00F70974" w:rsidRPr="00F70974" w:rsidRDefault="00F70974" w:rsidP="001037EC">
            <w:pPr>
              <w:spacing w:after="150"/>
              <w:rPr>
                <w:rFonts w:ascii="Arial" w:hAnsi="Arial" w:cs="Arial"/>
              </w:rPr>
            </w:pPr>
            <w:r w:rsidRPr="00F70974">
              <w:rPr>
                <w:rFonts w:ascii="Arial" w:hAnsi="Arial" w:cs="Arial"/>
                <w:color w:val="000000"/>
              </w:rPr>
              <w:t>7607720.37</w:t>
            </w:r>
          </w:p>
        </w:tc>
        <w:tc>
          <w:tcPr>
            <w:tcW w:w="2025" w:type="dxa"/>
            <w:tcBorders>
              <w:top w:val="single" w:sz="8" w:space="0" w:color="000000"/>
              <w:left w:val="single" w:sz="8" w:space="0" w:color="000000"/>
              <w:bottom w:val="single" w:sz="8" w:space="0" w:color="000000"/>
              <w:right w:val="single" w:sz="8" w:space="0" w:color="000000"/>
            </w:tcBorders>
            <w:vAlign w:val="center"/>
          </w:tcPr>
          <w:p w14:paraId="53F01F97" w14:textId="77777777" w:rsidR="00F70974" w:rsidRPr="00F70974" w:rsidRDefault="00F70974" w:rsidP="001037EC">
            <w:pPr>
              <w:spacing w:after="150"/>
              <w:rPr>
                <w:rFonts w:ascii="Arial" w:hAnsi="Arial" w:cs="Arial"/>
              </w:rPr>
            </w:pPr>
            <w:r w:rsidRPr="00F70974">
              <w:rPr>
                <w:rFonts w:ascii="Arial" w:hAnsi="Arial" w:cs="Arial"/>
                <w:color w:val="000000"/>
              </w:rPr>
              <w:t>4733240.51</w:t>
            </w:r>
          </w:p>
        </w:tc>
        <w:tc>
          <w:tcPr>
            <w:tcW w:w="717" w:type="dxa"/>
            <w:tcBorders>
              <w:top w:val="single" w:sz="8" w:space="0" w:color="000000"/>
              <w:left w:val="single" w:sz="8" w:space="0" w:color="000000"/>
              <w:bottom w:val="single" w:sz="8" w:space="0" w:color="000000"/>
              <w:right w:val="single" w:sz="8" w:space="0" w:color="000000"/>
            </w:tcBorders>
            <w:vAlign w:val="center"/>
          </w:tcPr>
          <w:p w14:paraId="3DF8BA66" w14:textId="77777777" w:rsidR="00F70974" w:rsidRPr="00F70974" w:rsidRDefault="00F70974" w:rsidP="001037EC">
            <w:pPr>
              <w:spacing w:after="150"/>
              <w:rPr>
                <w:rFonts w:ascii="Arial" w:hAnsi="Arial" w:cs="Arial"/>
              </w:rPr>
            </w:pPr>
            <w:r w:rsidRPr="00F70974">
              <w:rPr>
                <w:rFonts w:ascii="Arial" w:hAnsi="Arial" w:cs="Arial"/>
                <w:b/>
                <w:color w:val="000000"/>
              </w:rPr>
              <w:t>449</w:t>
            </w:r>
          </w:p>
        </w:tc>
        <w:tc>
          <w:tcPr>
            <w:tcW w:w="2025" w:type="dxa"/>
            <w:tcBorders>
              <w:top w:val="single" w:sz="8" w:space="0" w:color="000000"/>
              <w:left w:val="single" w:sz="8" w:space="0" w:color="000000"/>
              <w:bottom w:val="single" w:sz="8" w:space="0" w:color="000000"/>
              <w:right w:val="single" w:sz="8" w:space="0" w:color="000000"/>
            </w:tcBorders>
            <w:vAlign w:val="center"/>
          </w:tcPr>
          <w:p w14:paraId="0A13AD08" w14:textId="77777777" w:rsidR="00F70974" w:rsidRPr="00F70974" w:rsidRDefault="00F70974" w:rsidP="001037EC">
            <w:pPr>
              <w:spacing w:after="150"/>
              <w:rPr>
                <w:rFonts w:ascii="Arial" w:hAnsi="Arial" w:cs="Arial"/>
              </w:rPr>
            </w:pPr>
            <w:r w:rsidRPr="00F70974">
              <w:rPr>
                <w:rFonts w:ascii="Arial" w:hAnsi="Arial" w:cs="Arial"/>
                <w:color w:val="000000"/>
              </w:rPr>
              <w:t>7607317.26</w:t>
            </w:r>
          </w:p>
        </w:tc>
        <w:tc>
          <w:tcPr>
            <w:tcW w:w="2026" w:type="dxa"/>
            <w:tcBorders>
              <w:top w:val="single" w:sz="8" w:space="0" w:color="000000"/>
              <w:left w:val="single" w:sz="8" w:space="0" w:color="000000"/>
              <w:bottom w:val="single" w:sz="8" w:space="0" w:color="000000"/>
              <w:right w:val="single" w:sz="8" w:space="0" w:color="000000"/>
            </w:tcBorders>
            <w:vAlign w:val="center"/>
          </w:tcPr>
          <w:p w14:paraId="2FE1B472" w14:textId="77777777" w:rsidR="00F70974" w:rsidRPr="00F70974" w:rsidRDefault="00F70974" w:rsidP="001037EC">
            <w:pPr>
              <w:spacing w:after="150"/>
              <w:rPr>
                <w:rFonts w:ascii="Arial" w:hAnsi="Arial" w:cs="Arial"/>
              </w:rPr>
            </w:pPr>
            <w:r w:rsidRPr="00F70974">
              <w:rPr>
                <w:rFonts w:ascii="Arial" w:hAnsi="Arial" w:cs="Arial"/>
                <w:color w:val="000000"/>
              </w:rPr>
              <w:t>4732183.03</w:t>
            </w:r>
          </w:p>
        </w:tc>
      </w:tr>
      <w:tr w:rsidR="00F70974" w:rsidRPr="00F70974" w14:paraId="6ADDAE8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854C6C8" w14:textId="77777777" w:rsidR="00F70974" w:rsidRPr="00F70974" w:rsidRDefault="00F70974" w:rsidP="001037EC">
            <w:pPr>
              <w:spacing w:after="150"/>
              <w:rPr>
                <w:rFonts w:ascii="Arial" w:hAnsi="Arial" w:cs="Arial"/>
              </w:rPr>
            </w:pPr>
            <w:r w:rsidRPr="00F70974">
              <w:rPr>
                <w:rFonts w:ascii="Arial" w:hAnsi="Arial" w:cs="Arial"/>
                <w:b/>
                <w:color w:val="000000"/>
              </w:rPr>
              <w:t>80.</w:t>
            </w:r>
          </w:p>
        </w:tc>
        <w:tc>
          <w:tcPr>
            <w:tcW w:w="2024" w:type="dxa"/>
            <w:tcBorders>
              <w:top w:val="single" w:sz="8" w:space="0" w:color="000000"/>
              <w:left w:val="single" w:sz="8" w:space="0" w:color="000000"/>
              <w:bottom w:val="single" w:sz="8" w:space="0" w:color="000000"/>
              <w:right w:val="single" w:sz="8" w:space="0" w:color="000000"/>
            </w:tcBorders>
            <w:vAlign w:val="center"/>
          </w:tcPr>
          <w:p w14:paraId="175ACAEA" w14:textId="77777777" w:rsidR="00F70974" w:rsidRPr="00F70974" w:rsidRDefault="00F70974" w:rsidP="001037EC">
            <w:pPr>
              <w:spacing w:after="150"/>
              <w:rPr>
                <w:rFonts w:ascii="Arial" w:hAnsi="Arial" w:cs="Arial"/>
              </w:rPr>
            </w:pPr>
            <w:r w:rsidRPr="00F70974">
              <w:rPr>
                <w:rFonts w:ascii="Arial" w:hAnsi="Arial" w:cs="Arial"/>
                <w:color w:val="000000"/>
              </w:rPr>
              <w:t>7608602.57</w:t>
            </w:r>
          </w:p>
        </w:tc>
        <w:tc>
          <w:tcPr>
            <w:tcW w:w="2025" w:type="dxa"/>
            <w:tcBorders>
              <w:top w:val="single" w:sz="8" w:space="0" w:color="000000"/>
              <w:left w:val="single" w:sz="8" w:space="0" w:color="000000"/>
              <w:bottom w:val="single" w:sz="8" w:space="0" w:color="000000"/>
              <w:right w:val="single" w:sz="8" w:space="0" w:color="000000"/>
            </w:tcBorders>
            <w:vAlign w:val="center"/>
          </w:tcPr>
          <w:p w14:paraId="1127334D" w14:textId="77777777" w:rsidR="00F70974" w:rsidRPr="00F70974" w:rsidRDefault="00F70974" w:rsidP="001037EC">
            <w:pPr>
              <w:spacing w:after="150"/>
              <w:rPr>
                <w:rFonts w:ascii="Arial" w:hAnsi="Arial" w:cs="Arial"/>
              </w:rPr>
            </w:pPr>
            <w:r w:rsidRPr="00F70974">
              <w:rPr>
                <w:rFonts w:ascii="Arial" w:hAnsi="Arial" w:cs="Arial"/>
                <w:color w:val="000000"/>
              </w:rPr>
              <w:t>4733807.47</w:t>
            </w:r>
          </w:p>
        </w:tc>
        <w:tc>
          <w:tcPr>
            <w:tcW w:w="716" w:type="dxa"/>
            <w:tcBorders>
              <w:top w:val="single" w:sz="8" w:space="0" w:color="000000"/>
              <w:left w:val="single" w:sz="8" w:space="0" w:color="000000"/>
              <w:bottom w:val="single" w:sz="8" w:space="0" w:color="000000"/>
              <w:right w:val="single" w:sz="8" w:space="0" w:color="000000"/>
            </w:tcBorders>
            <w:vAlign w:val="center"/>
          </w:tcPr>
          <w:p w14:paraId="27E7BE9B" w14:textId="77777777" w:rsidR="00F70974" w:rsidRPr="00F70974" w:rsidRDefault="00F70974" w:rsidP="001037EC">
            <w:pPr>
              <w:spacing w:after="150"/>
              <w:rPr>
                <w:rFonts w:ascii="Arial" w:hAnsi="Arial" w:cs="Arial"/>
              </w:rPr>
            </w:pPr>
            <w:r w:rsidRPr="00F70974">
              <w:rPr>
                <w:rFonts w:ascii="Arial" w:hAnsi="Arial" w:cs="Arial"/>
                <w:b/>
                <w:color w:val="000000"/>
              </w:rPr>
              <w:t>265</w:t>
            </w:r>
          </w:p>
        </w:tc>
        <w:tc>
          <w:tcPr>
            <w:tcW w:w="2025" w:type="dxa"/>
            <w:tcBorders>
              <w:top w:val="single" w:sz="8" w:space="0" w:color="000000"/>
              <w:left w:val="single" w:sz="8" w:space="0" w:color="000000"/>
              <w:bottom w:val="single" w:sz="8" w:space="0" w:color="000000"/>
              <w:right w:val="single" w:sz="8" w:space="0" w:color="000000"/>
            </w:tcBorders>
            <w:vAlign w:val="center"/>
          </w:tcPr>
          <w:p w14:paraId="00880B8A" w14:textId="77777777" w:rsidR="00F70974" w:rsidRPr="00F70974" w:rsidRDefault="00F70974" w:rsidP="001037EC">
            <w:pPr>
              <w:spacing w:after="150"/>
              <w:rPr>
                <w:rFonts w:ascii="Arial" w:hAnsi="Arial" w:cs="Arial"/>
              </w:rPr>
            </w:pPr>
            <w:r w:rsidRPr="00F70974">
              <w:rPr>
                <w:rFonts w:ascii="Arial" w:hAnsi="Arial" w:cs="Arial"/>
                <w:color w:val="000000"/>
              </w:rPr>
              <w:t>7607726.84</w:t>
            </w:r>
          </w:p>
        </w:tc>
        <w:tc>
          <w:tcPr>
            <w:tcW w:w="2025" w:type="dxa"/>
            <w:tcBorders>
              <w:top w:val="single" w:sz="8" w:space="0" w:color="000000"/>
              <w:left w:val="single" w:sz="8" w:space="0" w:color="000000"/>
              <w:bottom w:val="single" w:sz="8" w:space="0" w:color="000000"/>
              <w:right w:val="single" w:sz="8" w:space="0" w:color="000000"/>
            </w:tcBorders>
            <w:vAlign w:val="center"/>
          </w:tcPr>
          <w:p w14:paraId="7E2F6EB1" w14:textId="77777777" w:rsidR="00F70974" w:rsidRPr="00F70974" w:rsidRDefault="00F70974" w:rsidP="001037EC">
            <w:pPr>
              <w:spacing w:after="150"/>
              <w:rPr>
                <w:rFonts w:ascii="Arial" w:hAnsi="Arial" w:cs="Arial"/>
              </w:rPr>
            </w:pPr>
            <w:r w:rsidRPr="00F70974">
              <w:rPr>
                <w:rFonts w:ascii="Arial" w:hAnsi="Arial" w:cs="Arial"/>
                <w:color w:val="000000"/>
              </w:rPr>
              <w:t>4733229.31</w:t>
            </w:r>
          </w:p>
        </w:tc>
        <w:tc>
          <w:tcPr>
            <w:tcW w:w="717" w:type="dxa"/>
            <w:tcBorders>
              <w:top w:val="single" w:sz="8" w:space="0" w:color="000000"/>
              <w:left w:val="single" w:sz="8" w:space="0" w:color="000000"/>
              <w:bottom w:val="single" w:sz="8" w:space="0" w:color="000000"/>
              <w:right w:val="single" w:sz="8" w:space="0" w:color="000000"/>
            </w:tcBorders>
            <w:vAlign w:val="center"/>
          </w:tcPr>
          <w:p w14:paraId="7CB67A07" w14:textId="77777777" w:rsidR="00F70974" w:rsidRPr="00F70974" w:rsidRDefault="00F70974" w:rsidP="001037EC">
            <w:pPr>
              <w:spacing w:after="150"/>
              <w:rPr>
                <w:rFonts w:ascii="Arial" w:hAnsi="Arial" w:cs="Arial"/>
              </w:rPr>
            </w:pPr>
            <w:r w:rsidRPr="00F70974">
              <w:rPr>
                <w:rFonts w:ascii="Arial" w:hAnsi="Arial" w:cs="Arial"/>
                <w:b/>
                <w:color w:val="000000"/>
              </w:rPr>
              <w:t>450</w:t>
            </w:r>
          </w:p>
        </w:tc>
        <w:tc>
          <w:tcPr>
            <w:tcW w:w="2025" w:type="dxa"/>
            <w:tcBorders>
              <w:top w:val="single" w:sz="8" w:space="0" w:color="000000"/>
              <w:left w:val="single" w:sz="8" w:space="0" w:color="000000"/>
              <w:bottom w:val="single" w:sz="8" w:space="0" w:color="000000"/>
              <w:right w:val="single" w:sz="8" w:space="0" w:color="000000"/>
            </w:tcBorders>
            <w:vAlign w:val="center"/>
          </w:tcPr>
          <w:p w14:paraId="7F746257" w14:textId="77777777" w:rsidR="00F70974" w:rsidRPr="00F70974" w:rsidRDefault="00F70974" w:rsidP="001037EC">
            <w:pPr>
              <w:spacing w:after="150"/>
              <w:rPr>
                <w:rFonts w:ascii="Arial" w:hAnsi="Arial" w:cs="Arial"/>
              </w:rPr>
            </w:pPr>
            <w:r w:rsidRPr="00F70974">
              <w:rPr>
                <w:rFonts w:ascii="Arial" w:hAnsi="Arial" w:cs="Arial"/>
                <w:color w:val="000000"/>
              </w:rPr>
              <w:t>7607316.73</w:t>
            </w:r>
          </w:p>
        </w:tc>
        <w:tc>
          <w:tcPr>
            <w:tcW w:w="2026" w:type="dxa"/>
            <w:tcBorders>
              <w:top w:val="single" w:sz="8" w:space="0" w:color="000000"/>
              <w:left w:val="single" w:sz="8" w:space="0" w:color="000000"/>
              <w:bottom w:val="single" w:sz="8" w:space="0" w:color="000000"/>
              <w:right w:val="single" w:sz="8" w:space="0" w:color="000000"/>
            </w:tcBorders>
            <w:vAlign w:val="center"/>
          </w:tcPr>
          <w:p w14:paraId="2EED90ED" w14:textId="77777777" w:rsidR="00F70974" w:rsidRPr="00F70974" w:rsidRDefault="00F70974" w:rsidP="001037EC">
            <w:pPr>
              <w:spacing w:after="150"/>
              <w:rPr>
                <w:rFonts w:ascii="Arial" w:hAnsi="Arial" w:cs="Arial"/>
              </w:rPr>
            </w:pPr>
            <w:r w:rsidRPr="00F70974">
              <w:rPr>
                <w:rFonts w:ascii="Arial" w:hAnsi="Arial" w:cs="Arial"/>
                <w:color w:val="000000"/>
              </w:rPr>
              <w:t>4732169.58</w:t>
            </w:r>
          </w:p>
        </w:tc>
      </w:tr>
      <w:tr w:rsidR="00F70974" w:rsidRPr="00F70974" w14:paraId="5E7F05E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57DA0D3" w14:textId="77777777" w:rsidR="00F70974" w:rsidRPr="00F70974" w:rsidRDefault="00F70974" w:rsidP="001037EC">
            <w:pPr>
              <w:spacing w:after="150"/>
              <w:rPr>
                <w:rFonts w:ascii="Arial" w:hAnsi="Arial" w:cs="Arial"/>
              </w:rPr>
            </w:pPr>
            <w:r w:rsidRPr="00F70974">
              <w:rPr>
                <w:rFonts w:ascii="Arial" w:hAnsi="Arial" w:cs="Arial"/>
                <w:b/>
                <w:color w:val="000000"/>
              </w:rPr>
              <w:t>81.</w:t>
            </w:r>
          </w:p>
        </w:tc>
        <w:tc>
          <w:tcPr>
            <w:tcW w:w="2024" w:type="dxa"/>
            <w:tcBorders>
              <w:top w:val="single" w:sz="8" w:space="0" w:color="000000"/>
              <w:left w:val="single" w:sz="8" w:space="0" w:color="000000"/>
              <w:bottom w:val="single" w:sz="8" w:space="0" w:color="000000"/>
              <w:right w:val="single" w:sz="8" w:space="0" w:color="000000"/>
            </w:tcBorders>
            <w:vAlign w:val="center"/>
          </w:tcPr>
          <w:p w14:paraId="4F8F9D96" w14:textId="77777777" w:rsidR="00F70974" w:rsidRPr="00F70974" w:rsidRDefault="00F70974" w:rsidP="001037EC">
            <w:pPr>
              <w:spacing w:after="150"/>
              <w:rPr>
                <w:rFonts w:ascii="Arial" w:hAnsi="Arial" w:cs="Arial"/>
              </w:rPr>
            </w:pPr>
            <w:r w:rsidRPr="00F70974">
              <w:rPr>
                <w:rFonts w:ascii="Arial" w:hAnsi="Arial" w:cs="Arial"/>
                <w:color w:val="000000"/>
              </w:rPr>
              <w:t>7608605.95</w:t>
            </w:r>
          </w:p>
        </w:tc>
        <w:tc>
          <w:tcPr>
            <w:tcW w:w="2025" w:type="dxa"/>
            <w:tcBorders>
              <w:top w:val="single" w:sz="8" w:space="0" w:color="000000"/>
              <w:left w:val="single" w:sz="8" w:space="0" w:color="000000"/>
              <w:bottom w:val="single" w:sz="8" w:space="0" w:color="000000"/>
              <w:right w:val="single" w:sz="8" w:space="0" w:color="000000"/>
            </w:tcBorders>
            <w:vAlign w:val="center"/>
          </w:tcPr>
          <w:p w14:paraId="539D62A6" w14:textId="77777777" w:rsidR="00F70974" w:rsidRPr="00F70974" w:rsidRDefault="00F70974" w:rsidP="001037EC">
            <w:pPr>
              <w:spacing w:after="150"/>
              <w:rPr>
                <w:rFonts w:ascii="Arial" w:hAnsi="Arial" w:cs="Arial"/>
              </w:rPr>
            </w:pPr>
            <w:r w:rsidRPr="00F70974">
              <w:rPr>
                <w:rFonts w:ascii="Arial" w:hAnsi="Arial" w:cs="Arial"/>
                <w:color w:val="000000"/>
              </w:rPr>
              <w:t>4733829.49</w:t>
            </w:r>
          </w:p>
        </w:tc>
        <w:tc>
          <w:tcPr>
            <w:tcW w:w="716" w:type="dxa"/>
            <w:tcBorders>
              <w:top w:val="single" w:sz="8" w:space="0" w:color="000000"/>
              <w:left w:val="single" w:sz="8" w:space="0" w:color="000000"/>
              <w:bottom w:val="single" w:sz="8" w:space="0" w:color="000000"/>
              <w:right w:val="single" w:sz="8" w:space="0" w:color="000000"/>
            </w:tcBorders>
            <w:vAlign w:val="center"/>
          </w:tcPr>
          <w:p w14:paraId="57DE6E5E" w14:textId="77777777" w:rsidR="00F70974" w:rsidRPr="00F70974" w:rsidRDefault="00F70974" w:rsidP="001037EC">
            <w:pPr>
              <w:spacing w:after="150"/>
              <w:rPr>
                <w:rFonts w:ascii="Arial" w:hAnsi="Arial" w:cs="Arial"/>
              </w:rPr>
            </w:pPr>
            <w:r w:rsidRPr="00F70974">
              <w:rPr>
                <w:rFonts w:ascii="Arial" w:hAnsi="Arial" w:cs="Arial"/>
                <w:b/>
                <w:color w:val="000000"/>
              </w:rPr>
              <w:t>266</w:t>
            </w:r>
          </w:p>
        </w:tc>
        <w:tc>
          <w:tcPr>
            <w:tcW w:w="2025" w:type="dxa"/>
            <w:tcBorders>
              <w:top w:val="single" w:sz="8" w:space="0" w:color="000000"/>
              <w:left w:val="single" w:sz="8" w:space="0" w:color="000000"/>
              <w:bottom w:val="single" w:sz="8" w:space="0" w:color="000000"/>
              <w:right w:val="single" w:sz="8" w:space="0" w:color="000000"/>
            </w:tcBorders>
            <w:vAlign w:val="center"/>
          </w:tcPr>
          <w:p w14:paraId="0B3CF3DA" w14:textId="77777777" w:rsidR="00F70974" w:rsidRPr="00F70974" w:rsidRDefault="00F70974" w:rsidP="001037EC">
            <w:pPr>
              <w:spacing w:after="150"/>
              <w:rPr>
                <w:rFonts w:ascii="Arial" w:hAnsi="Arial" w:cs="Arial"/>
              </w:rPr>
            </w:pPr>
            <w:r w:rsidRPr="00F70974">
              <w:rPr>
                <w:rFonts w:ascii="Arial" w:hAnsi="Arial" w:cs="Arial"/>
                <w:color w:val="000000"/>
              </w:rPr>
              <w:t>7607729.12</w:t>
            </w:r>
          </w:p>
        </w:tc>
        <w:tc>
          <w:tcPr>
            <w:tcW w:w="2025" w:type="dxa"/>
            <w:tcBorders>
              <w:top w:val="single" w:sz="8" w:space="0" w:color="000000"/>
              <w:left w:val="single" w:sz="8" w:space="0" w:color="000000"/>
              <w:bottom w:val="single" w:sz="8" w:space="0" w:color="000000"/>
              <w:right w:val="single" w:sz="8" w:space="0" w:color="000000"/>
            </w:tcBorders>
            <w:vAlign w:val="center"/>
          </w:tcPr>
          <w:p w14:paraId="3C63B4A8" w14:textId="77777777" w:rsidR="00F70974" w:rsidRPr="00F70974" w:rsidRDefault="00F70974" w:rsidP="001037EC">
            <w:pPr>
              <w:spacing w:after="150"/>
              <w:rPr>
                <w:rFonts w:ascii="Arial" w:hAnsi="Arial" w:cs="Arial"/>
              </w:rPr>
            </w:pPr>
            <w:r w:rsidRPr="00F70974">
              <w:rPr>
                <w:rFonts w:ascii="Arial" w:hAnsi="Arial" w:cs="Arial"/>
                <w:color w:val="000000"/>
              </w:rPr>
              <w:t>4733224.14</w:t>
            </w:r>
          </w:p>
        </w:tc>
        <w:tc>
          <w:tcPr>
            <w:tcW w:w="717" w:type="dxa"/>
            <w:tcBorders>
              <w:top w:val="single" w:sz="8" w:space="0" w:color="000000"/>
              <w:left w:val="single" w:sz="8" w:space="0" w:color="000000"/>
              <w:bottom w:val="single" w:sz="8" w:space="0" w:color="000000"/>
              <w:right w:val="single" w:sz="8" w:space="0" w:color="000000"/>
            </w:tcBorders>
            <w:vAlign w:val="center"/>
          </w:tcPr>
          <w:p w14:paraId="58166F4A" w14:textId="77777777" w:rsidR="00F70974" w:rsidRPr="00F70974" w:rsidRDefault="00F70974" w:rsidP="001037EC">
            <w:pPr>
              <w:spacing w:after="150"/>
              <w:rPr>
                <w:rFonts w:ascii="Arial" w:hAnsi="Arial" w:cs="Arial"/>
              </w:rPr>
            </w:pPr>
            <w:r w:rsidRPr="00F70974">
              <w:rPr>
                <w:rFonts w:ascii="Arial" w:hAnsi="Arial" w:cs="Arial"/>
                <w:b/>
                <w:color w:val="000000"/>
              </w:rPr>
              <w:t>451</w:t>
            </w:r>
          </w:p>
        </w:tc>
        <w:tc>
          <w:tcPr>
            <w:tcW w:w="2025" w:type="dxa"/>
            <w:tcBorders>
              <w:top w:val="single" w:sz="8" w:space="0" w:color="000000"/>
              <w:left w:val="single" w:sz="8" w:space="0" w:color="000000"/>
              <w:bottom w:val="single" w:sz="8" w:space="0" w:color="000000"/>
              <w:right w:val="single" w:sz="8" w:space="0" w:color="000000"/>
            </w:tcBorders>
            <w:vAlign w:val="center"/>
          </w:tcPr>
          <w:p w14:paraId="6FB8570D" w14:textId="77777777" w:rsidR="00F70974" w:rsidRPr="00F70974" w:rsidRDefault="00F70974" w:rsidP="001037EC">
            <w:pPr>
              <w:spacing w:after="150"/>
              <w:rPr>
                <w:rFonts w:ascii="Arial" w:hAnsi="Arial" w:cs="Arial"/>
              </w:rPr>
            </w:pPr>
            <w:r w:rsidRPr="00F70974">
              <w:rPr>
                <w:rFonts w:ascii="Arial" w:hAnsi="Arial" w:cs="Arial"/>
                <w:color w:val="000000"/>
              </w:rPr>
              <w:t>7607316.20</w:t>
            </w:r>
          </w:p>
        </w:tc>
        <w:tc>
          <w:tcPr>
            <w:tcW w:w="2026" w:type="dxa"/>
            <w:tcBorders>
              <w:top w:val="single" w:sz="8" w:space="0" w:color="000000"/>
              <w:left w:val="single" w:sz="8" w:space="0" w:color="000000"/>
              <w:bottom w:val="single" w:sz="8" w:space="0" w:color="000000"/>
              <w:right w:val="single" w:sz="8" w:space="0" w:color="000000"/>
            </w:tcBorders>
            <w:vAlign w:val="center"/>
          </w:tcPr>
          <w:p w14:paraId="0DF08084" w14:textId="77777777" w:rsidR="00F70974" w:rsidRPr="00F70974" w:rsidRDefault="00F70974" w:rsidP="001037EC">
            <w:pPr>
              <w:spacing w:after="150"/>
              <w:rPr>
                <w:rFonts w:ascii="Arial" w:hAnsi="Arial" w:cs="Arial"/>
              </w:rPr>
            </w:pPr>
            <w:r w:rsidRPr="00F70974">
              <w:rPr>
                <w:rFonts w:ascii="Arial" w:hAnsi="Arial" w:cs="Arial"/>
                <w:color w:val="000000"/>
              </w:rPr>
              <w:t>4732156.12</w:t>
            </w:r>
          </w:p>
        </w:tc>
      </w:tr>
      <w:tr w:rsidR="00F70974" w:rsidRPr="00F70974" w14:paraId="1008308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A12EA87" w14:textId="77777777" w:rsidR="00F70974" w:rsidRPr="00F70974" w:rsidRDefault="00F70974" w:rsidP="001037EC">
            <w:pPr>
              <w:spacing w:after="150"/>
              <w:rPr>
                <w:rFonts w:ascii="Arial" w:hAnsi="Arial" w:cs="Arial"/>
              </w:rPr>
            </w:pPr>
            <w:r w:rsidRPr="00F70974">
              <w:rPr>
                <w:rFonts w:ascii="Arial" w:hAnsi="Arial" w:cs="Arial"/>
                <w:b/>
                <w:color w:val="000000"/>
              </w:rPr>
              <w:t>82.</w:t>
            </w:r>
          </w:p>
        </w:tc>
        <w:tc>
          <w:tcPr>
            <w:tcW w:w="2024" w:type="dxa"/>
            <w:tcBorders>
              <w:top w:val="single" w:sz="8" w:space="0" w:color="000000"/>
              <w:left w:val="single" w:sz="8" w:space="0" w:color="000000"/>
              <w:bottom w:val="single" w:sz="8" w:space="0" w:color="000000"/>
              <w:right w:val="single" w:sz="8" w:space="0" w:color="000000"/>
            </w:tcBorders>
            <w:vAlign w:val="center"/>
          </w:tcPr>
          <w:p w14:paraId="52BC14EF" w14:textId="77777777" w:rsidR="00F70974" w:rsidRPr="00F70974" w:rsidRDefault="00F70974" w:rsidP="001037EC">
            <w:pPr>
              <w:spacing w:after="150"/>
              <w:rPr>
                <w:rFonts w:ascii="Arial" w:hAnsi="Arial" w:cs="Arial"/>
              </w:rPr>
            </w:pPr>
            <w:r w:rsidRPr="00F70974">
              <w:rPr>
                <w:rFonts w:ascii="Arial" w:hAnsi="Arial" w:cs="Arial"/>
                <w:color w:val="000000"/>
              </w:rPr>
              <w:t>7608604.73</w:t>
            </w:r>
          </w:p>
        </w:tc>
        <w:tc>
          <w:tcPr>
            <w:tcW w:w="2025" w:type="dxa"/>
            <w:tcBorders>
              <w:top w:val="single" w:sz="8" w:space="0" w:color="000000"/>
              <w:left w:val="single" w:sz="8" w:space="0" w:color="000000"/>
              <w:bottom w:val="single" w:sz="8" w:space="0" w:color="000000"/>
              <w:right w:val="single" w:sz="8" w:space="0" w:color="000000"/>
            </w:tcBorders>
            <w:vAlign w:val="center"/>
          </w:tcPr>
          <w:p w14:paraId="147BF124" w14:textId="77777777" w:rsidR="00F70974" w:rsidRPr="00F70974" w:rsidRDefault="00F70974" w:rsidP="001037EC">
            <w:pPr>
              <w:spacing w:after="150"/>
              <w:rPr>
                <w:rFonts w:ascii="Arial" w:hAnsi="Arial" w:cs="Arial"/>
              </w:rPr>
            </w:pPr>
            <w:r w:rsidRPr="00F70974">
              <w:rPr>
                <w:rFonts w:ascii="Arial" w:hAnsi="Arial" w:cs="Arial"/>
                <w:color w:val="000000"/>
              </w:rPr>
              <w:t>4733848.18</w:t>
            </w:r>
          </w:p>
        </w:tc>
        <w:tc>
          <w:tcPr>
            <w:tcW w:w="716" w:type="dxa"/>
            <w:tcBorders>
              <w:top w:val="single" w:sz="8" w:space="0" w:color="000000"/>
              <w:left w:val="single" w:sz="8" w:space="0" w:color="000000"/>
              <w:bottom w:val="single" w:sz="8" w:space="0" w:color="000000"/>
              <w:right w:val="single" w:sz="8" w:space="0" w:color="000000"/>
            </w:tcBorders>
            <w:vAlign w:val="center"/>
          </w:tcPr>
          <w:p w14:paraId="71DE9D29" w14:textId="77777777" w:rsidR="00F70974" w:rsidRPr="00F70974" w:rsidRDefault="00F70974" w:rsidP="001037EC">
            <w:pPr>
              <w:spacing w:after="150"/>
              <w:rPr>
                <w:rFonts w:ascii="Arial" w:hAnsi="Arial" w:cs="Arial"/>
              </w:rPr>
            </w:pPr>
            <w:r w:rsidRPr="00F70974">
              <w:rPr>
                <w:rFonts w:ascii="Arial" w:hAnsi="Arial" w:cs="Arial"/>
                <w:b/>
                <w:color w:val="000000"/>
              </w:rPr>
              <w:t>267</w:t>
            </w:r>
          </w:p>
        </w:tc>
        <w:tc>
          <w:tcPr>
            <w:tcW w:w="2025" w:type="dxa"/>
            <w:tcBorders>
              <w:top w:val="single" w:sz="8" w:space="0" w:color="000000"/>
              <w:left w:val="single" w:sz="8" w:space="0" w:color="000000"/>
              <w:bottom w:val="single" w:sz="8" w:space="0" w:color="000000"/>
              <w:right w:val="single" w:sz="8" w:space="0" w:color="000000"/>
            </w:tcBorders>
            <w:vAlign w:val="center"/>
          </w:tcPr>
          <w:p w14:paraId="044018BF" w14:textId="77777777" w:rsidR="00F70974" w:rsidRPr="00F70974" w:rsidRDefault="00F70974" w:rsidP="001037EC">
            <w:pPr>
              <w:spacing w:after="150"/>
              <w:rPr>
                <w:rFonts w:ascii="Arial" w:hAnsi="Arial" w:cs="Arial"/>
              </w:rPr>
            </w:pPr>
            <w:r w:rsidRPr="00F70974">
              <w:rPr>
                <w:rFonts w:ascii="Arial" w:hAnsi="Arial" w:cs="Arial"/>
                <w:color w:val="000000"/>
              </w:rPr>
              <w:t>7607734.11</w:t>
            </w:r>
          </w:p>
        </w:tc>
        <w:tc>
          <w:tcPr>
            <w:tcW w:w="2025" w:type="dxa"/>
            <w:tcBorders>
              <w:top w:val="single" w:sz="8" w:space="0" w:color="000000"/>
              <w:left w:val="single" w:sz="8" w:space="0" w:color="000000"/>
              <w:bottom w:val="single" w:sz="8" w:space="0" w:color="000000"/>
              <w:right w:val="single" w:sz="8" w:space="0" w:color="000000"/>
            </w:tcBorders>
            <w:vAlign w:val="center"/>
          </w:tcPr>
          <w:p w14:paraId="2A020BC3" w14:textId="77777777" w:rsidR="00F70974" w:rsidRPr="00F70974" w:rsidRDefault="00F70974" w:rsidP="001037EC">
            <w:pPr>
              <w:spacing w:after="150"/>
              <w:rPr>
                <w:rFonts w:ascii="Arial" w:hAnsi="Arial" w:cs="Arial"/>
              </w:rPr>
            </w:pPr>
            <w:r w:rsidRPr="00F70974">
              <w:rPr>
                <w:rFonts w:ascii="Arial" w:hAnsi="Arial" w:cs="Arial"/>
                <w:color w:val="000000"/>
              </w:rPr>
              <w:t>4733215.74</w:t>
            </w:r>
          </w:p>
        </w:tc>
        <w:tc>
          <w:tcPr>
            <w:tcW w:w="717" w:type="dxa"/>
            <w:tcBorders>
              <w:top w:val="single" w:sz="8" w:space="0" w:color="000000"/>
              <w:left w:val="single" w:sz="8" w:space="0" w:color="000000"/>
              <w:bottom w:val="single" w:sz="8" w:space="0" w:color="000000"/>
              <w:right w:val="single" w:sz="8" w:space="0" w:color="000000"/>
            </w:tcBorders>
            <w:vAlign w:val="center"/>
          </w:tcPr>
          <w:p w14:paraId="2B8A1068" w14:textId="77777777" w:rsidR="00F70974" w:rsidRPr="00F70974" w:rsidRDefault="00F70974" w:rsidP="001037EC">
            <w:pPr>
              <w:spacing w:after="150"/>
              <w:rPr>
                <w:rFonts w:ascii="Arial" w:hAnsi="Arial" w:cs="Arial"/>
              </w:rPr>
            </w:pPr>
            <w:r w:rsidRPr="00F70974">
              <w:rPr>
                <w:rFonts w:ascii="Arial" w:hAnsi="Arial" w:cs="Arial"/>
                <w:b/>
                <w:color w:val="000000"/>
              </w:rPr>
              <w:t>452</w:t>
            </w:r>
          </w:p>
        </w:tc>
        <w:tc>
          <w:tcPr>
            <w:tcW w:w="2025" w:type="dxa"/>
            <w:tcBorders>
              <w:top w:val="single" w:sz="8" w:space="0" w:color="000000"/>
              <w:left w:val="single" w:sz="8" w:space="0" w:color="000000"/>
              <w:bottom w:val="single" w:sz="8" w:space="0" w:color="000000"/>
              <w:right w:val="single" w:sz="8" w:space="0" w:color="000000"/>
            </w:tcBorders>
            <w:vAlign w:val="center"/>
          </w:tcPr>
          <w:p w14:paraId="6AA43414" w14:textId="77777777" w:rsidR="00F70974" w:rsidRPr="00F70974" w:rsidRDefault="00F70974" w:rsidP="001037EC">
            <w:pPr>
              <w:spacing w:after="150"/>
              <w:rPr>
                <w:rFonts w:ascii="Arial" w:hAnsi="Arial" w:cs="Arial"/>
              </w:rPr>
            </w:pPr>
            <w:r w:rsidRPr="00F70974">
              <w:rPr>
                <w:rFonts w:ascii="Arial" w:hAnsi="Arial" w:cs="Arial"/>
                <w:color w:val="000000"/>
              </w:rPr>
              <w:t>7607313.62</w:t>
            </w:r>
          </w:p>
        </w:tc>
        <w:tc>
          <w:tcPr>
            <w:tcW w:w="2026" w:type="dxa"/>
            <w:tcBorders>
              <w:top w:val="single" w:sz="8" w:space="0" w:color="000000"/>
              <w:left w:val="single" w:sz="8" w:space="0" w:color="000000"/>
              <w:bottom w:val="single" w:sz="8" w:space="0" w:color="000000"/>
              <w:right w:val="single" w:sz="8" w:space="0" w:color="000000"/>
            </w:tcBorders>
            <w:vAlign w:val="center"/>
          </w:tcPr>
          <w:p w14:paraId="386EDC5A" w14:textId="77777777" w:rsidR="00F70974" w:rsidRPr="00F70974" w:rsidRDefault="00F70974" w:rsidP="001037EC">
            <w:pPr>
              <w:spacing w:after="150"/>
              <w:rPr>
                <w:rFonts w:ascii="Arial" w:hAnsi="Arial" w:cs="Arial"/>
              </w:rPr>
            </w:pPr>
            <w:r w:rsidRPr="00F70974">
              <w:rPr>
                <w:rFonts w:ascii="Arial" w:hAnsi="Arial" w:cs="Arial"/>
                <w:color w:val="000000"/>
              </w:rPr>
              <w:t>4732115.94</w:t>
            </w:r>
          </w:p>
        </w:tc>
      </w:tr>
      <w:tr w:rsidR="00F70974" w:rsidRPr="00F70974" w14:paraId="77632E8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53B727B" w14:textId="77777777" w:rsidR="00F70974" w:rsidRPr="00F70974" w:rsidRDefault="00F70974" w:rsidP="001037EC">
            <w:pPr>
              <w:spacing w:after="150"/>
              <w:rPr>
                <w:rFonts w:ascii="Arial" w:hAnsi="Arial" w:cs="Arial"/>
              </w:rPr>
            </w:pPr>
            <w:r w:rsidRPr="00F70974">
              <w:rPr>
                <w:rFonts w:ascii="Arial" w:hAnsi="Arial" w:cs="Arial"/>
                <w:b/>
                <w:color w:val="000000"/>
              </w:rPr>
              <w:t>83.</w:t>
            </w:r>
          </w:p>
        </w:tc>
        <w:tc>
          <w:tcPr>
            <w:tcW w:w="2024" w:type="dxa"/>
            <w:tcBorders>
              <w:top w:val="single" w:sz="8" w:space="0" w:color="000000"/>
              <w:left w:val="single" w:sz="8" w:space="0" w:color="000000"/>
              <w:bottom w:val="single" w:sz="8" w:space="0" w:color="000000"/>
              <w:right w:val="single" w:sz="8" w:space="0" w:color="000000"/>
            </w:tcBorders>
            <w:vAlign w:val="center"/>
          </w:tcPr>
          <w:p w14:paraId="74A3A9AE" w14:textId="77777777" w:rsidR="00F70974" w:rsidRPr="00F70974" w:rsidRDefault="00F70974" w:rsidP="001037EC">
            <w:pPr>
              <w:spacing w:after="150"/>
              <w:rPr>
                <w:rFonts w:ascii="Arial" w:hAnsi="Arial" w:cs="Arial"/>
              </w:rPr>
            </w:pPr>
            <w:r w:rsidRPr="00F70974">
              <w:rPr>
                <w:rFonts w:ascii="Arial" w:hAnsi="Arial" w:cs="Arial"/>
                <w:color w:val="000000"/>
              </w:rPr>
              <w:t>7608601.79</w:t>
            </w:r>
          </w:p>
        </w:tc>
        <w:tc>
          <w:tcPr>
            <w:tcW w:w="2025" w:type="dxa"/>
            <w:tcBorders>
              <w:top w:val="single" w:sz="8" w:space="0" w:color="000000"/>
              <w:left w:val="single" w:sz="8" w:space="0" w:color="000000"/>
              <w:bottom w:val="single" w:sz="8" w:space="0" w:color="000000"/>
              <w:right w:val="single" w:sz="8" w:space="0" w:color="000000"/>
            </w:tcBorders>
            <w:vAlign w:val="center"/>
          </w:tcPr>
          <w:p w14:paraId="45B15F9D" w14:textId="77777777" w:rsidR="00F70974" w:rsidRPr="00F70974" w:rsidRDefault="00F70974" w:rsidP="001037EC">
            <w:pPr>
              <w:spacing w:after="150"/>
              <w:rPr>
                <w:rFonts w:ascii="Arial" w:hAnsi="Arial" w:cs="Arial"/>
              </w:rPr>
            </w:pPr>
            <w:r w:rsidRPr="00F70974">
              <w:rPr>
                <w:rFonts w:ascii="Arial" w:hAnsi="Arial" w:cs="Arial"/>
                <w:color w:val="000000"/>
              </w:rPr>
              <w:t>4733883.46</w:t>
            </w:r>
          </w:p>
        </w:tc>
        <w:tc>
          <w:tcPr>
            <w:tcW w:w="716" w:type="dxa"/>
            <w:tcBorders>
              <w:top w:val="single" w:sz="8" w:space="0" w:color="000000"/>
              <w:left w:val="single" w:sz="8" w:space="0" w:color="000000"/>
              <w:bottom w:val="single" w:sz="8" w:space="0" w:color="000000"/>
              <w:right w:val="single" w:sz="8" w:space="0" w:color="000000"/>
            </w:tcBorders>
            <w:vAlign w:val="center"/>
          </w:tcPr>
          <w:p w14:paraId="40ADD6FD" w14:textId="77777777" w:rsidR="00F70974" w:rsidRPr="00F70974" w:rsidRDefault="00F70974" w:rsidP="001037EC">
            <w:pPr>
              <w:spacing w:after="150"/>
              <w:rPr>
                <w:rFonts w:ascii="Arial" w:hAnsi="Arial" w:cs="Arial"/>
              </w:rPr>
            </w:pPr>
            <w:r w:rsidRPr="00F70974">
              <w:rPr>
                <w:rFonts w:ascii="Arial" w:hAnsi="Arial" w:cs="Arial"/>
                <w:b/>
                <w:color w:val="000000"/>
              </w:rPr>
              <w:t>268</w:t>
            </w:r>
          </w:p>
        </w:tc>
        <w:tc>
          <w:tcPr>
            <w:tcW w:w="2025" w:type="dxa"/>
            <w:tcBorders>
              <w:top w:val="single" w:sz="8" w:space="0" w:color="000000"/>
              <w:left w:val="single" w:sz="8" w:space="0" w:color="000000"/>
              <w:bottom w:val="single" w:sz="8" w:space="0" w:color="000000"/>
              <w:right w:val="single" w:sz="8" w:space="0" w:color="000000"/>
            </w:tcBorders>
            <w:vAlign w:val="center"/>
          </w:tcPr>
          <w:p w14:paraId="681D704A" w14:textId="77777777" w:rsidR="00F70974" w:rsidRPr="00F70974" w:rsidRDefault="00F70974" w:rsidP="001037EC">
            <w:pPr>
              <w:spacing w:after="150"/>
              <w:rPr>
                <w:rFonts w:ascii="Arial" w:hAnsi="Arial" w:cs="Arial"/>
              </w:rPr>
            </w:pPr>
            <w:r w:rsidRPr="00F70974">
              <w:rPr>
                <w:rFonts w:ascii="Arial" w:hAnsi="Arial" w:cs="Arial"/>
                <w:color w:val="000000"/>
              </w:rPr>
              <w:t>7607754.93</w:t>
            </w:r>
          </w:p>
        </w:tc>
        <w:tc>
          <w:tcPr>
            <w:tcW w:w="2025" w:type="dxa"/>
            <w:tcBorders>
              <w:top w:val="single" w:sz="8" w:space="0" w:color="000000"/>
              <w:left w:val="single" w:sz="8" w:space="0" w:color="000000"/>
              <w:bottom w:val="single" w:sz="8" w:space="0" w:color="000000"/>
              <w:right w:val="single" w:sz="8" w:space="0" w:color="000000"/>
            </w:tcBorders>
            <w:vAlign w:val="center"/>
          </w:tcPr>
          <w:p w14:paraId="4C69B28E" w14:textId="77777777" w:rsidR="00F70974" w:rsidRPr="00F70974" w:rsidRDefault="00F70974" w:rsidP="001037EC">
            <w:pPr>
              <w:spacing w:after="150"/>
              <w:rPr>
                <w:rFonts w:ascii="Arial" w:hAnsi="Arial" w:cs="Arial"/>
              </w:rPr>
            </w:pPr>
            <w:r w:rsidRPr="00F70974">
              <w:rPr>
                <w:rFonts w:ascii="Arial" w:hAnsi="Arial" w:cs="Arial"/>
                <w:color w:val="000000"/>
              </w:rPr>
              <w:t>4733208.83</w:t>
            </w:r>
          </w:p>
        </w:tc>
        <w:tc>
          <w:tcPr>
            <w:tcW w:w="717" w:type="dxa"/>
            <w:tcBorders>
              <w:top w:val="single" w:sz="8" w:space="0" w:color="000000"/>
              <w:left w:val="single" w:sz="8" w:space="0" w:color="000000"/>
              <w:bottom w:val="single" w:sz="8" w:space="0" w:color="000000"/>
              <w:right w:val="single" w:sz="8" w:space="0" w:color="000000"/>
            </w:tcBorders>
            <w:vAlign w:val="center"/>
          </w:tcPr>
          <w:p w14:paraId="0DF3CC1A" w14:textId="77777777" w:rsidR="00F70974" w:rsidRPr="00F70974" w:rsidRDefault="00F70974" w:rsidP="001037EC">
            <w:pPr>
              <w:spacing w:after="150"/>
              <w:rPr>
                <w:rFonts w:ascii="Arial" w:hAnsi="Arial" w:cs="Arial"/>
              </w:rPr>
            </w:pPr>
            <w:r w:rsidRPr="00F70974">
              <w:rPr>
                <w:rFonts w:ascii="Arial" w:hAnsi="Arial" w:cs="Arial"/>
                <w:b/>
                <w:color w:val="000000"/>
              </w:rPr>
              <w:t>453</w:t>
            </w:r>
          </w:p>
        </w:tc>
        <w:tc>
          <w:tcPr>
            <w:tcW w:w="2025" w:type="dxa"/>
            <w:tcBorders>
              <w:top w:val="single" w:sz="8" w:space="0" w:color="000000"/>
              <w:left w:val="single" w:sz="8" w:space="0" w:color="000000"/>
              <w:bottom w:val="single" w:sz="8" w:space="0" w:color="000000"/>
              <w:right w:val="single" w:sz="8" w:space="0" w:color="000000"/>
            </w:tcBorders>
            <w:vAlign w:val="center"/>
          </w:tcPr>
          <w:p w14:paraId="5CE9C51B" w14:textId="77777777" w:rsidR="00F70974" w:rsidRPr="00F70974" w:rsidRDefault="00F70974" w:rsidP="001037EC">
            <w:pPr>
              <w:spacing w:after="150"/>
              <w:rPr>
                <w:rFonts w:ascii="Arial" w:hAnsi="Arial" w:cs="Arial"/>
              </w:rPr>
            </w:pPr>
            <w:r w:rsidRPr="00F70974">
              <w:rPr>
                <w:rFonts w:ascii="Arial" w:hAnsi="Arial" w:cs="Arial"/>
                <w:color w:val="000000"/>
              </w:rPr>
              <w:t>7607311.03</w:t>
            </w:r>
          </w:p>
        </w:tc>
        <w:tc>
          <w:tcPr>
            <w:tcW w:w="2026" w:type="dxa"/>
            <w:tcBorders>
              <w:top w:val="single" w:sz="8" w:space="0" w:color="000000"/>
              <w:left w:val="single" w:sz="8" w:space="0" w:color="000000"/>
              <w:bottom w:val="single" w:sz="8" w:space="0" w:color="000000"/>
              <w:right w:val="single" w:sz="8" w:space="0" w:color="000000"/>
            </w:tcBorders>
            <w:vAlign w:val="center"/>
          </w:tcPr>
          <w:p w14:paraId="0F3B777A" w14:textId="77777777" w:rsidR="00F70974" w:rsidRPr="00F70974" w:rsidRDefault="00F70974" w:rsidP="001037EC">
            <w:pPr>
              <w:spacing w:after="150"/>
              <w:rPr>
                <w:rFonts w:ascii="Arial" w:hAnsi="Arial" w:cs="Arial"/>
              </w:rPr>
            </w:pPr>
            <w:r w:rsidRPr="00F70974">
              <w:rPr>
                <w:rFonts w:ascii="Arial" w:hAnsi="Arial" w:cs="Arial"/>
                <w:color w:val="000000"/>
              </w:rPr>
              <w:t>4732075.75</w:t>
            </w:r>
          </w:p>
        </w:tc>
      </w:tr>
      <w:tr w:rsidR="00F70974" w:rsidRPr="00F70974" w14:paraId="4ECE83B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2FDD002" w14:textId="77777777" w:rsidR="00F70974" w:rsidRPr="00F70974" w:rsidRDefault="00F70974" w:rsidP="001037EC">
            <w:pPr>
              <w:spacing w:after="150"/>
              <w:rPr>
                <w:rFonts w:ascii="Arial" w:hAnsi="Arial" w:cs="Arial"/>
              </w:rPr>
            </w:pPr>
            <w:r w:rsidRPr="00F70974">
              <w:rPr>
                <w:rFonts w:ascii="Arial" w:hAnsi="Arial" w:cs="Arial"/>
                <w:b/>
                <w:color w:val="000000"/>
              </w:rPr>
              <w:t>84.</w:t>
            </w:r>
          </w:p>
        </w:tc>
        <w:tc>
          <w:tcPr>
            <w:tcW w:w="2024" w:type="dxa"/>
            <w:tcBorders>
              <w:top w:val="single" w:sz="8" w:space="0" w:color="000000"/>
              <w:left w:val="single" w:sz="8" w:space="0" w:color="000000"/>
              <w:bottom w:val="single" w:sz="8" w:space="0" w:color="000000"/>
              <w:right w:val="single" w:sz="8" w:space="0" w:color="000000"/>
            </w:tcBorders>
            <w:vAlign w:val="center"/>
          </w:tcPr>
          <w:p w14:paraId="4E21AF12" w14:textId="77777777" w:rsidR="00F70974" w:rsidRPr="00F70974" w:rsidRDefault="00F70974" w:rsidP="001037EC">
            <w:pPr>
              <w:spacing w:after="150"/>
              <w:rPr>
                <w:rFonts w:ascii="Arial" w:hAnsi="Arial" w:cs="Arial"/>
              </w:rPr>
            </w:pPr>
            <w:r w:rsidRPr="00F70974">
              <w:rPr>
                <w:rFonts w:ascii="Arial" w:hAnsi="Arial" w:cs="Arial"/>
                <w:color w:val="000000"/>
              </w:rPr>
              <w:t>7608606.64</w:t>
            </w:r>
          </w:p>
        </w:tc>
        <w:tc>
          <w:tcPr>
            <w:tcW w:w="2025" w:type="dxa"/>
            <w:tcBorders>
              <w:top w:val="single" w:sz="8" w:space="0" w:color="000000"/>
              <w:left w:val="single" w:sz="8" w:space="0" w:color="000000"/>
              <w:bottom w:val="single" w:sz="8" w:space="0" w:color="000000"/>
              <w:right w:val="single" w:sz="8" w:space="0" w:color="000000"/>
            </w:tcBorders>
            <w:vAlign w:val="center"/>
          </w:tcPr>
          <w:p w14:paraId="7D463747" w14:textId="77777777" w:rsidR="00F70974" w:rsidRPr="00F70974" w:rsidRDefault="00F70974" w:rsidP="001037EC">
            <w:pPr>
              <w:spacing w:after="150"/>
              <w:rPr>
                <w:rFonts w:ascii="Arial" w:hAnsi="Arial" w:cs="Arial"/>
              </w:rPr>
            </w:pPr>
            <w:r w:rsidRPr="00F70974">
              <w:rPr>
                <w:rFonts w:ascii="Arial" w:hAnsi="Arial" w:cs="Arial"/>
                <w:color w:val="000000"/>
              </w:rPr>
              <w:t>4733884.36</w:t>
            </w:r>
          </w:p>
        </w:tc>
        <w:tc>
          <w:tcPr>
            <w:tcW w:w="716" w:type="dxa"/>
            <w:tcBorders>
              <w:top w:val="single" w:sz="8" w:space="0" w:color="000000"/>
              <w:left w:val="single" w:sz="8" w:space="0" w:color="000000"/>
              <w:bottom w:val="single" w:sz="8" w:space="0" w:color="000000"/>
              <w:right w:val="single" w:sz="8" w:space="0" w:color="000000"/>
            </w:tcBorders>
            <w:vAlign w:val="center"/>
          </w:tcPr>
          <w:p w14:paraId="09C394A9" w14:textId="77777777" w:rsidR="00F70974" w:rsidRPr="00F70974" w:rsidRDefault="00F70974" w:rsidP="001037EC">
            <w:pPr>
              <w:spacing w:after="150"/>
              <w:rPr>
                <w:rFonts w:ascii="Arial" w:hAnsi="Arial" w:cs="Arial"/>
              </w:rPr>
            </w:pPr>
            <w:r w:rsidRPr="00F70974">
              <w:rPr>
                <w:rFonts w:ascii="Arial" w:hAnsi="Arial" w:cs="Arial"/>
                <w:b/>
                <w:color w:val="000000"/>
              </w:rPr>
              <w:t>269</w:t>
            </w:r>
          </w:p>
        </w:tc>
        <w:tc>
          <w:tcPr>
            <w:tcW w:w="2025" w:type="dxa"/>
            <w:tcBorders>
              <w:top w:val="single" w:sz="8" w:space="0" w:color="000000"/>
              <w:left w:val="single" w:sz="8" w:space="0" w:color="000000"/>
              <w:bottom w:val="single" w:sz="8" w:space="0" w:color="000000"/>
              <w:right w:val="single" w:sz="8" w:space="0" w:color="000000"/>
            </w:tcBorders>
            <w:vAlign w:val="center"/>
          </w:tcPr>
          <w:p w14:paraId="2F2AC03B" w14:textId="77777777" w:rsidR="00F70974" w:rsidRPr="00F70974" w:rsidRDefault="00F70974" w:rsidP="001037EC">
            <w:pPr>
              <w:spacing w:after="150"/>
              <w:rPr>
                <w:rFonts w:ascii="Arial" w:hAnsi="Arial" w:cs="Arial"/>
              </w:rPr>
            </w:pPr>
            <w:r w:rsidRPr="00F70974">
              <w:rPr>
                <w:rFonts w:ascii="Arial" w:hAnsi="Arial" w:cs="Arial"/>
                <w:color w:val="000000"/>
              </w:rPr>
              <w:t>7607756.59</w:t>
            </w:r>
          </w:p>
        </w:tc>
        <w:tc>
          <w:tcPr>
            <w:tcW w:w="2025" w:type="dxa"/>
            <w:tcBorders>
              <w:top w:val="single" w:sz="8" w:space="0" w:color="000000"/>
              <w:left w:val="single" w:sz="8" w:space="0" w:color="000000"/>
              <w:bottom w:val="single" w:sz="8" w:space="0" w:color="000000"/>
              <w:right w:val="single" w:sz="8" w:space="0" w:color="000000"/>
            </w:tcBorders>
            <w:vAlign w:val="center"/>
          </w:tcPr>
          <w:p w14:paraId="161D710D" w14:textId="77777777" w:rsidR="00F70974" w:rsidRPr="00F70974" w:rsidRDefault="00F70974" w:rsidP="001037EC">
            <w:pPr>
              <w:spacing w:after="150"/>
              <w:rPr>
                <w:rFonts w:ascii="Arial" w:hAnsi="Arial" w:cs="Arial"/>
              </w:rPr>
            </w:pPr>
            <w:r w:rsidRPr="00F70974">
              <w:rPr>
                <w:rFonts w:ascii="Arial" w:hAnsi="Arial" w:cs="Arial"/>
                <w:color w:val="000000"/>
              </w:rPr>
              <w:t>4733207.34</w:t>
            </w:r>
          </w:p>
        </w:tc>
        <w:tc>
          <w:tcPr>
            <w:tcW w:w="717" w:type="dxa"/>
            <w:tcBorders>
              <w:top w:val="single" w:sz="8" w:space="0" w:color="000000"/>
              <w:left w:val="single" w:sz="8" w:space="0" w:color="000000"/>
              <w:bottom w:val="single" w:sz="8" w:space="0" w:color="000000"/>
              <w:right w:val="single" w:sz="8" w:space="0" w:color="000000"/>
            </w:tcBorders>
            <w:vAlign w:val="center"/>
          </w:tcPr>
          <w:p w14:paraId="0286BC7E" w14:textId="77777777" w:rsidR="00F70974" w:rsidRPr="00F70974" w:rsidRDefault="00F70974" w:rsidP="001037EC">
            <w:pPr>
              <w:spacing w:after="150"/>
              <w:rPr>
                <w:rFonts w:ascii="Arial" w:hAnsi="Arial" w:cs="Arial"/>
              </w:rPr>
            </w:pPr>
            <w:r w:rsidRPr="00F70974">
              <w:rPr>
                <w:rFonts w:ascii="Arial" w:hAnsi="Arial" w:cs="Arial"/>
                <w:b/>
                <w:color w:val="000000"/>
              </w:rPr>
              <w:t>454</w:t>
            </w:r>
          </w:p>
        </w:tc>
        <w:tc>
          <w:tcPr>
            <w:tcW w:w="2025" w:type="dxa"/>
            <w:tcBorders>
              <w:top w:val="single" w:sz="8" w:space="0" w:color="000000"/>
              <w:left w:val="single" w:sz="8" w:space="0" w:color="000000"/>
              <w:bottom w:val="single" w:sz="8" w:space="0" w:color="000000"/>
              <w:right w:val="single" w:sz="8" w:space="0" w:color="000000"/>
            </w:tcBorders>
            <w:vAlign w:val="center"/>
          </w:tcPr>
          <w:p w14:paraId="05F9ED2B" w14:textId="77777777" w:rsidR="00F70974" w:rsidRPr="00F70974" w:rsidRDefault="00F70974" w:rsidP="001037EC">
            <w:pPr>
              <w:spacing w:after="150"/>
              <w:rPr>
                <w:rFonts w:ascii="Arial" w:hAnsi="Arial" w:cs="Arial"/>
              </w:rPr>
            </w:pPr>
            <w:r w:rsidRPr="00F70974">
              <w:rPr>
                <w:rFonts w:ascii="Arial" w:hAnsi="Arial" w:cs="Arial"/>
                <w:color w:val="000000"/>
              </w:rPr>
              <w:t>7607300.10</w:t>
            </w:r>
          </w:p>
        </w:tc>
        <w:tc>
          <w:tcPr>
            <w:tcW w:w="2026" w:type="dxa"/>
            <w:tcBorders>
              <w:top w:val="single" w:sz="8" w:space="0" w:color="000000"/>
              <w:left w:val="single" w:sz="8" w:space="0" w:color="000000"/>
              <w:bottom w:val="single" w:sz="8" w:space="0" w:color="000000"/>
              <w:right w:val="single" w:sz="8" w:space="0" w:color="000000"/>
            </w:tcBorders>
            <w:vAlign w:val="center"/>
          </w:tcPr>
          <w:p w14:paraId="600C315C" w14:textId="77777777" w:rsidR="00F70974" w:rsidRPr="00F70974" w:rsidRDefault="00F70974" w:rsidP="001037EC">
            <w:pPr>
              <w:spacing w:after="150"/>
              <w:rPr>
                <w:rFonts w:ascii="Arial" w:hAnsi="Arial" w:cs="Arial"/>
              </w:rPr>
            </w:pPr>
            <w:r w:rsidRPr="00F70974">
              <w:rPr>
                <w:rFonts w:ascii="Arial" w:hAnsi="Arial" w:cs="Arial"/>
                <w:color w:val="000000"/>
              </w:rPr>
              <w:t>4732028.98</w:t>
            </w:r>
          </w:p>
        </w:tc>
      </w:tr>
      <w:tr w:rsidR="00F70974" w:rsidRPr="00F70974" w14:paraId="01C0CD5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3A08E60" w14:textId="77777777" w:rsidR="00F70974" w:rsidRPr="00F70974" w:rsidRDefault="00F70974" w:rsidP="001037EC">
            <w:pPr>
              <w:spacing w:after="150"/>
              <w:rPr>
                <w:rFonts w:ascii="Arial" w:hAnsi="Arial" w:cs="Arial"/>
              </w:rPr>
            </w:pPr>
            <w:r w:rsidRPr="00F70974">
              <w:rPr>
                <w:rFonts w:ascii="Arial" w:hAnsi="Arial" w:cs="Arial"/>
                <w:b/>
                <w:color w:val="000000"/>
              </w:rPr>
              <w:t>85.</w:t>
            </w:r>
          </w:p>
        </w:tc>
        <w:tc>
          <w:tcPr>
            <w:tcW w:w="2024" w:type="dxa"/>
            <w:tcBorders>
              <w:top w:val="single" w:sz="8" w:space="0" w:color="000000"/>
              <w:left w:val="single" w:sz="8" w:space="0" w:color="000000"/>
              <w:bottom w:val="single" w:sz="8" w:space="0" w:color="000000"/>
              <w:right w:val="single" w:sz="8" w:space="0" w:color="000000"/>
            </w:tcBorders>
            <w:vAlign w:val="center"/>
          </w:tcPr>
          <w:p w14:paraId="2182D2DE" w14:textId="77777777" w:rsidR="00F70974" w:rsidRPr="00F70974" w:rsidRDefault="00F70974" w:rsidP="001037EC">
            <w:pPr>
              <w:spacing w:after="150"/>
              <w:rPr>
                <w:rFonts w:ascii="Arial" w:hAnsi="Arial" w:cs="Arial"/>
              </w:rPr>
            </w:pPr>
            <w:r w:rsidRPr="00F70974">
              <w:rPr>
                <w:rFonts w:ascii="Arial" w:hAnsi="Arial" w:cs="Arial"/>
                <w:color w:val="000000"/>
              </w:rPr>
              <w:t>7608615.13</w:t>
            </w:r>
          </w:p>
        </w:tc>
        <w:tc>
          <w:tcPr>
            <w:tcW w:w="2025" w:type="dxa"/>
            <w:tcBorders>
              <w:top w:val="single" w:sz="8" w:space="0" w:color="000000"/>
              <w:left w:val="single" w:sz="8" w:space="0" w:color="000000"/>
              <w:bottom w:val="single" w:sz="8" w:space="0" w:color="000000"/>
              <w:right w:val="single" w:sz="8" w:space="0" w:color="000000"/>
            </w:tcBorders>
            <w:vAlign w:val="center"/>
          </w:tcPr>
          <w:p w14:paraId="32E047E5" w14:textId="77777777" w:rsidR="00F70974" w:rsidRPr="00F70974" w:rsidRDefault="00F70974" w:rsidP="001037EC">
            <w:pPr>
              <w:spacing w:after="150"/>
              <w:rPr>
                <w:rFonts w:ascii="Arial" w:hAnsi="Arial" w:cs="Arial"/>
              </w:rPr>
            </w:pPr>
            <w:r w:rsidRPr="00F70974">
              <w:rPr>
                <w:rFonts w:ascii="Arial" w:hAnsi="Arial" w:cs="Arial"/>
                <w:color w:val="000000"/>
              </w:rPr>
              <w:t>4733884.20</w:t>
            </w:r>
          </w:p>
        </w:tc>
        <w:tc>
          <w:tcPr>
            <w:tcW w:w="716" w:type="dxa"/>
            <w:tcBorders>
              <w:top w:val="single" w:sz="8" w:space="0" w:color="000000"/>
              <w:left w:val="single" w:sz="8" w:space="0" w:color="000000"/>
              <w:bottom w:val="single" w:sz="8" w:space="0" w:color="000000"/>
              <w:right w:val="single" w:sz="8" w:space="0" w:color="000000"/>
            </w:tcBorders>
            <w:vAlign w:val="center"/>
          </w:tcPr>
          <w:p w14:paraId="6132ED56" w14:textId="77777777" w:rsidR="00F70974" w:rsidRPr="00F70974" w:rsidRDefault="00F70974" w:rsidP="001037EC">
            <w:pPr>
              <w:spacing w:after="150"/>
              <w:rPr>
                <w:rFonts w:ascii="Arial" w:hAnsi="Arial" w:cs="Arial"/>
              </w:rPr>
            </w:pPr>
            <w:r w:rsidRPr="00F70974">
              <w:rPr>
                <w:rFonts w:ascii="Arial" w:hAnsi="Arial" w:cs="Arial"/>
                <w:b/>
                <w:color w:val="000000"/>
              </w:rPr>
              <w:t>270</w:t>
            </w:r>
          </w:p>
        </w:tc>
        <w:tc>
          <w:tcPr>
            <w:tcW w:w="2025" w:type="dxa"/>
            <w:tcBorders>
              <w:top w:val="single" w:sz="8" w:space="0" w:color="000000"/>
              <w:left w:val="single" w:sz="8" w:space="0" w:color="000000"/>
              <w:bottom w:val="single" w:sz="8" w:space="0" w:color="000000"/>
              <w:right w:val="single" w:sz="8" w:space="0" w:color="000000"/>
            </w:tcBorders>
            <w:vAlign w:val="center"/>
          </w:tcPr>
          <w:p w14:paraId="79C7F194" w14:textId="77777777" w:rsidR="00F70974" w:rsidRPr="00F70974" w:rsidRDefault="00F70974" w:rsidP="001037EC">
            <w:pPr>
              <w:spacing w:after="150"/>
              <w:rPr>
                <w:rFonts w:ascii="Arial" w:hAnsi="Arial" w:cs="Arial"/>
              </w:rPr>
            </w:pPr>
            <w:r w:rsidRPr="00F70974">
              <w:rPr>
                <w:rFonts w:ascii="Arial" w:hAnsi="Arial" w:cs="Arial"/>
                <w:color w:val="000000"/>
              </w:rPr>
              <w:t>7607759.31</w:t>
            </w:r>
          </w:p>
        </w:tc>
        <w:tc>
          <w:tcPr>
            <w:tcW w:w="2025" w:type="dxa"/>
            <w:tcBorders>
              <w:top w:val="single" w:sz="8" w:space="0" w:color="000000"/>
              <w:left w:val="single" w:sz="8" w:space="0" w:color="000000"/>
              <w:bottom w:val="single" w:sz="8" w:space="0" w:color="000000"/>
              <w:right w:val="single" w:sz="8" w:space="0" w:color="000000"/>
            </w:tcBorders>
            <w:vAlign w:val="center"/>
          </w:tcPr>
          <w:p w14:paraId="068BA5D8" w14:textId="77777777" w:rsidR="00F70974" w:rsidRPr="00F70974" w:rsidRDefault="00F70974" w:rsidP="001037EC">
            <w:pPr>
              <w:spacing w:after="150"/>
              <w:rPr>
                <w:rFonts w:ascii="Arial" w:hAnsi="Arial" w:cs="Arial"/>
              </w:rPr>
            </w:pPr>
            <w:r w:rsidRPr="00F70974">
              <w:rPr>
                <w:rFonts w:ascii="Arial" w:hAnsi="Arial" w:cs="Arial"/>
                <w:color w:val="000000"/>
              </w:rPr>
              <w:t>4733202.09</w:t>
            </w:r>
          </w:p>
        </w:tc>
        <w:tc>
          <w:tcPr>
            <w:tcW w:w="717" w:type="dxa"/>
            <w:tcBorders>
              <w:top w:val="single" w:sz="8" w:space="0" w:color="000000"/>
              <w:left w:val="single" w:sz="8" w:space="0" w:color="000000"/>
              <w:bottom w:val="single" w:sz="8" w:space="0" w:color="000000"/>
              <w:right w:val="single" w:sz="8" w:space="0" w:color="000000"/>
            </w:tcBorders>
            <w:vAlign w:val="center"/>
          </w:tcPr>
          <w:p w14:paraId="3665F250" w14:textId="77777777" w:rsidR="00F70974" w:rsidRPr="00F70974" w:rsidRDefault="00F70974" w:rsidP="001037EC">
            <w:pPr>
              <w:spacing w:after="150"/>
              <w:rPr>
                <w:rFonts w:ascii="Arial" w:hAnsi="Arial" w:cs="Arial"/>
              </w:rPr>
            </w:pPr>
            <w:r w:rsidRPr="00F70974">
              <w:rPr>
                <w:rFonts w:ascii="Arial" w:hAnsi="Arial" w:cs="Arial"/>
                <w:b/>
                <w:color w:val="000000"/>
              </w:rPr>
              <w:t>455</w:t>
            </w:r>
          </w:p>
        </w:tc>
        <w:tc>
          <w:tcPr>
            <w:tcW w:w="2025" w:type="dxa"/>
            <w:tcBorders>
              <w:top w:val="single" w:sz="8" w:space="0" w:color="000000"/>
              <w:left w:val="single" w:sz="8" w:space="0" w:color="000000"/>
              <w:bottom w:val="single" w:sz="8" w:space="0" w:color="000000"/>
              <w:right w:val="single" w:sz="8" w:space="0" w:color="000000"/>
            </w:tcBorders>
            <w:vAlign w:val="center"/>
          </w:tcPr>
          <w:p w14:paraId="000DAC4D" w14:textId="77777777" w:rsidR="00F70974" w:rsidRPr="00F70974" w:rsidRDefault="00F70974" w:rsidP="001037EC">
            <w:pPr>
              <w:spacing w:after="150"/>
              <w:rPr>
                <w:rFonts w:ascii="Arial" w:hAnsi="Arial" w:cs="Arial"/>
              </w:rPr>
            </w:pPr>
            <w:r w:rsidRPr="00F70974">
              <w:rPr>
                <w:rFonts w:ascii="Arial" w:hAnsi="Arial" w:cs="Arial"/>
                <w:color w:val="000000"/>
              </w:rPr>
              <w:t>7607289.17</w:t>
            </w:r>
          </w:p>
        </w:tc>
        <w:tc>
          <w:tcPr>
            <w:tcW w:w="2026" w:type="dxa"/>
            <w:tcBorders>
              <w:top w:val="single" w:sz="8" w:space="0" w:color="000000"/>
              <w:left w:val="single" w:sz="8" w:space="0" w:color="000000"/>
              <w:bottom w:val="single" w:sz="8" w:space="0" w:color="000000"/>
              <w:right w:val="single" w:sz="8" w:space="0" w:color="000000"/>
            </w:tcBorders>
            <w:vAlign w:val="center"/>
          </w:tcPr>
          <w:p w14:paraId="2797B328" w14:textId="77777777" w:rsidR="00F70974" w:rsidRPr="00F70974" w:rsidRDefault="00F70974" w:rsidP="001037EC">
            <w:pPr>
              <w:spacing w:after="150"/>
              <w:rPr>
                <w:rFonts w:ascii="Arial" w:hAnsi="Arial" w:cs="Arial"/>
              </w:rPr>
            </w:pPr>
            <w:r w:rsidRPr="00F70974">
              <w:rPr>
                <w:rFonts w:ascii="Arial" w:hAnsi="Arial" w:cs="Arial"/>
                <w:color w:val="000000"/>
              </w:rPr>
              <w:t>4731982.21</w:t>
            </w:r>
          </w:p>
        </w:tc>
      </w:tr>
      <w:tr w:rsidR="00F70974" w:rsidRPr="00F70974" w14:paraId="4CE7093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C915DFD" w14:textId="77777777" w:rsidR="00F70974" w:rsidRPr="00F70974" w:rsidRDefault="00F70974" w:rsidP="001037EC">
            <w:pPr>
              <w:spacing w:after="150"/>
              <w:rPr>
                <w:rFonts w:ascii="Arial" w:hAnsi="Arial" w:cs="Arial"/>
              </w:rPr>
            </w:pPr>
            <w:r w:rsidRPr="00F70974">
              <w:rPr>
                <w:rFonts w:ascii="Arial" w:hAnsi="Arial" w:cs="Arial"/>
                <w:b/>
                <w:color w:val="000000"/>
              </w:rPr>
              <w:t>86.</w:t>
            </w:r>
          </w:p>
        </w:tc>
        <w:tc>
          <w:tcPr>
            <w:tcW w:w="2024" w:type="dxa"/>
            <w:tcBorders>
              <w:top w:val="single" w:sz="8" w:space="0" w:color="000000"/>
              <w:left w:val="single" w:sz="8" w:space="0" w:color="000000"/>
              <w:bottom w:val="single" w:sz="8" w:space="0" w:color="000000"/>
              <w:right w:val="single" w:sz="8" w:space="0" w:color="000000"/>
            </w:tcBorders>
            <w:vAlign w:val="center"/>
          </w:tcPr>
          <w:p w14:paraId="4FCF8A47" w14:textId="77777777" w:rsidR="00F70974" w:rsidRPr="00F70974" w:rsidRDefault="00F70974" w:rsidP="001037EC">
            <w:pPr>
              <w:spacing w:after="150"/>
              <w:rPr>
                <w:rFonts w:ascii="Arial" w:hAnsi="Arial" w:cs="Arial"/>
              </w:rPr>
            </w:pPr>
            <w:r w:rsidRPr="00F70974">
              <w:rPr>
                <w:rFonts w:ascii="Arial" w:hAnsi="Arial" w:cs="Arial"/>
                <w:color w:val="000000"/>
              </w:rPr>
              <w:t>7608623.35</w:t>
            </w:r>
          </w:p>
        </w:tc>
        <w:tc>
          <w:tcPr>
            <w:tcW w:w="2025" w:type="dxa"/>
            <w:tcBorders>
              <w:top w:val="single" w:sz="8" w:space="0" w:color="000000"/>
              <w:left w:val="single" w:sz="8" w:space="0" w:color="000000"/>
              <w:bottom w:val="single" w:sz="8" w:space="0" w:color="000000"/>
              <w:right w:val="single" w:sz="8" w:space="0" w:color="000000"/>
            </w:tcBorders>
            <w:vAlign w:val="center"/>
          </w:tcPr>
          <w:p w14:paraId="67F8AEB1" w14:textId="77777777" w:rsidR="00F70974" w:rsidRPr="00F70974" w:rsidRDefault="00F70974" w:rsidP="001037EC">
            <w:pPr>
              <w:spacing w:after="150"/>
              <w:rPr>
                <w:rFonts w:ascii="Arial" w:hAnsi="Arial" w:cs="Arial"/>
              </w:rPr>
            </w:pPr>
            <w:r w:rsidRPr="00F70974">
              <w:rPr>
                <w:rFonts w:ascii="Arial" w:hAnsi="Arial" w:cs="Arial"/>
                <w:color w:val="000000"/>
              </w:rPr>
              <w:t>4733885.57</w:t>
            </w:r>
          </w:p>
        </w:tc>
        <w:tc>
          <w:tcPr>
            <w:tcW w:w="716" w:type="dxa"/>
            <w:tcBorders>
              <w:top w:val="single" w:sz="8" w:space="0" w:color="000000"/>
              <w:left w:val="single" w:sz="8" w:space="0" w:color="000000"/>
              <w:bottom w:val="single" w:sz="8" w:space="0" w:color="000000"/>
              <w:right w:val="single" w:sz="8" w:space="0" w:color="000000"/>
            </w:tcBorders>
            <w:vAlign w:val="center"/>
          </w:tcPr>
          <w:p w14:paraId="4A52A187" w14:textId="77777777" w:rsidR="00F70974" w:rsidRPr="00F70974" w:rsidRDefault="00F70974" w:rsidP="001037EC">
            <w:pPr>
              <w:spacing w:after="150"/>
              <w:rPr>
                <w:rFonts w:ascii="Arial" w:hAnsi="Arial" w:cs="Arial"/>
              </w:rPr>
            </w:pPr>
            <w:r w:rsidRPr="00F70974">
              <w:rPr>
                <w:rFonts w:ascii="Arial" w:hAnsi="Arial" w:cs="Arial"/>
                <w:b/>
                <w:color w:val="000000"/>
              </w:rPr>
              <w:t>271</w:t>
            </w:r>
          </w:p>
        </w:tc>
        <w:tc>
          <w:tcPr>
            <w:tcW w:w="2025" w:type="dxa"/>
            <w:tcBorders>
              <w:top w:val="single" w:sz="8" w:space="0" w:color="000000"/>
              <w:left w:val="single" w:sz="8" w:space="0" w:color="000000"/>
              <w:bottom w:val="single" w:sz="8" w:space="0" w:color="000000"/>
              <w:right w:val="single" w:sz="8" w:space="0" w:color="000000"/>
            </w:tcBorders>
            <w:vAlign w:val="center"/>
          </w:tcPr>
          <w:p w14:paraId="5F0BA117" w14:textId="77777777" w:rsidR="00F70974" w:rsidRPr="00F70974" w:rsidRDefault="00F70974" w:rsidP="001037EC">
            <w:pPr>
              <w:spacing w:after="150"/>
              <w:rPr>
                <w:rFonts w:ascii="Arial" w:hAnsi="Arial" w:cs="Arial"/>
              </w:rPr>
            </w:pPr>
            <w:r w:rsidRPr="00F70974">
              <w:rPr>
                <w:rFonts w:ascii="Arial" w:hAnsi="Arial" w:cs="Arial"/>
                <w:color w:val="000000"/>
              </w:rPr>
              <w:t>7607763.59</w:t>
            </w:r>
          </w:p>
        </w:tc>
        <w:tc>
          <w:tcPr>
            <w:tcW w:w="2025" w:type="dxa"/>
            <w:tcBorders>
              <w:top w:val="single" w:sz="8" w:space="0" w:color="000000"/>
              <w:left w:val="single" w:sz="8" w:space="0" w:color="000000"/>
              <w:bottom w:val="single" w:sz="8" w:space="0" w:color="000000"/>
              <w:right w:val="single" w:sz="8" w:space="0" w:color="000000"/>
            </w:tcBorders>
            <w:vAlign w:val="center"/>
          </w:tcPr>
          <w:p w14:paraId="5C2FE285" w14:textId="77777777" w:rsidR="00F70974" w:rsidRPr="00F70974" w:rsidRDefault="00F70974" w:rsidP="001037EC">
            <w:pPr>
              <w:spacing w:after="150"/>
              <w:rPr>
                <w:rFonts w:ascii="Arial" w:hAnsi="Arial" w:cs="Arial"/>
              </w:rPr>
            </w:pPr>
            <w:r w:rsidRPr="00F70974">
              <w:rPr>
                <w:rFonts w:ascii="Arial" w:hAnsi="Arial" w:cs="Arial"/>
                <w:color w:val="000000"/>
              </w:rPr>
              <w:t>4733190.46</w:t>
            </w:r>
          </w:p>
        </w:tc>
        <w:tc>
          <w:tcPr>
            <w:tcW w:w="717" w:type="dxa"/>
            <w:tcBorders>
              <w:top w:val="single" w:sz="8" w:space="0" w:color="000000"/>
              <w:left w:val="single" w:sz="8" w:space="0" w:color="000000"/>
              <w:bottom w:val="single" w:sz="8" w:space="0" w:color="000000"/>
              <w:right w:val="single" w:sz="8" w:space="0" w:color="000000"/>
            </w:tcBorders>
            <w:vAlign w:val="center"/>
          </w:tcPr>
          <w:p w14:paraId="3411E920" w14:textId="77777777" w:rsidR="00F70974" w:rsidRPr="00F70974" w:rsidRDefault="00F70974" w:rsidP="001037EC">
            <w:pPr>
              <w:spacing w:after="150"/>
              <w:rPr>
                <w:rFonts w:ascii="Arial" w:hAnsi="Arial" w:cs="Arial"/>
              </w:rPr>
            </w:pPr>
            <w:r w:rsidRPr="00F70974">
              <w:rPr>
                <w:rFonts w:ascii="Arial" w:hAnsi="Arial" w:cs="Arial"/>
                <w:b/>
                <w:color w:val="000000"/>
              </w:rPr>
              <w:t>456</w:t>
            </w:r>
          </w:p>
        </w:tc>
        <w:tc>
          <w:tcPr>
            <w:tcW w:w="2025" w:type="dxa"/>
            <w:tcBorders>
              <w:top w:val="single" w:sz="8" w:space="0" w:color="000000"/>
              <w:left w:val="single" w:sz="8" w:space="0" w:color="000000"/>
              <w:bottom w:val="single" w:sz="8" w:space="0" w:color="000000"/>
              <w:right w:val="single" w:sz="8" w:space="0" w:color="000000"/>
            </w:tcBorders>
            <w:vAlign w:val="center"/>
          </w:tcPr>
          <w:p w14:paraId="2E293E2D" w14:textId="77777777" w:rsidR="00F70974" w:rsidRPr="00F70974" w:rsidRDefault="00F70974" w:rsidP="001037EC">
            <w:pPr>
              <w:spacing w:after="150"/>
              <w:rPr>
                <w:rFonts w:ascii="Arial" w:hAnsi="Arial" w:cs="Arial"/>
              </w:rPr>
            </w:pPr>
            <w:r w:rsidRPr="00F70974">
              <w:rPr>
                <w:rFonts w:ascii="Arial" w:hAnsi="Arial" w:cs="Arial"/>
                <w:color w:val="000000"/>
              </w:rPr>
              <w:t>7607281.18</w:t>
            </w:r>
          </w:p>
        </w:tc>
        <w:tc>
          <w:tcPr>
            <w:tcW w:w="2026" w:type="dxa"/>
            <w:tcBorders>
              <w:top w:val="single" w:sz="8" w:space="0" w:color="000000"/>
              <w:left w:val="single" w:sz="8" w:space="0" w:color="000000"/>
              <w:bottom w:val="single" w:sz="8" w:space="0" w:color="000000"/>
              <w:right w:val="single" w:sz="8" w:space="0" w:color="000000"/>
            </w:tcBorders>
            <w:vAlign w:val="center"/>
          </w:tcPr>
          <w:p w14:paraId="7F431E1C" w14:textId="77777777" w:rsidR="00F70974" w:rsidRPr="00F70974" w:rsidRDefault="00F70974" w:rsidP="001037EC">
            <w:pPr>
              <w:spacing w:after="150"/>
              <w:rPr>
                <w:rFonts w:ascii="Arial" w:hAnsi="Arial" w:cs="Arial"/>
              </w:rPr>
            </w:pPr>
            <w:r w:rsidRPr="00F70974">
              <w:rPr>
                <w:rFonts w:ascii="Arial" w:hAnsi="Arial" w:cs="Arial"/>
                <w:color w:val="000000"/>
              </w:rPr>
              <w:t>4731940.74</w:t>
            </w:r>
          </w:p>
        </w:tc>
      </w:tr>
      <w:tr w:rsidR="00F70974" w:rsidRPr="00F70974" w14:paraId="11E6FB8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65A46BF" w14:textId="77777777" w:rsidR="00F70974" w:rsidRPr="00F70974" w:rsidRDefault="00F70974" w:rsidP="001037EC">
            <w:pPr>
              <w:spacing w:after="150"/>
              <w:rPr>
                <w:rFonts w:ascii="Arial" w:hAnsi="Arial" w:cs="Arial"/>
              </w:rPr>
            </w:pPr>
            <w:r w:rsidRPr="00F70974">
              <w:rPr>
                <w:rFonts w:ascii="Arial" w:hAnsi="Arial" w:cs="Arial"/>
                <w:b/>
                <w:color w:val="000000"/>
              </w:rPr>
              <w:t>87.</w:t>
            </w:r>
          </w:p>
        </w:tc>
        <w:tc>
          <w:tcPr>
            <w:tcW w:w="2024" w:type="dxa"/>
            <w:tcBorders>
              <w:top w:val="single" w:sz="8" w:space="0" w:color="000000"/>
              <w:left w:val="single" w:sz="8" w:space="0" w:color="000000"/>
              <w:bottom w:val="single" w:sz="8" w:space="0" w:color="000000"/>
              <w:right w:val="single" w:sz="8" w:space="0" w:color="000000"/>
            </w:tcBorders>
            <w:vAlign w:val="center"/>
          </w:tcPr>
          <w:p w14:paraId="6058E234" w14:textId="77777777" w:rsidR="00F70974" w:rsidRPr="00F70974" w:rsidRDefault="00F70974" w:rsidP="001037EC">
            <w:pPr>
              <w:spacing w:after="150"/>
              <w:rPr>
                <w:rFonts w:ascii="Arial" w:hAnsi="Arial" w:cs="Arial"/>
              </w:rPr>
            </w:pPr>
            <w:r w:rsidRPr="00F70974">
              <w:rPr>
                <w:rFonts w:ascii="Arial" w:hAnsi="Arial" w:cs="Arial"/>
                <w:color w:val="000000"/>
              </w:rPr>
              <w:t>7608628.89</w:t>
            </w:r>
          </w:p>
        </w:tc>
        <w:tc>
          <w:tcPr>
            <w:tcW w:w="2025" w:type="dxa"/>
            <w:tcBorders>
              <w:top w:val="single" w:sz="8" w:space="0" w:color="000000"/>
              <w:left w:val="single" w:sz="8" w:space="0" w:color="000000"/>
              <w:bottom w:val="single" w:sz="8" w:space="0" w:color="000000"/>
              <w:right w:val="single" w:sz="8" w:space="0" w:color="000000"/>
            </w:tcBorders>
            <w:vAlign w:val="center"/>
          </w:tcPr>
          <w:p w14:paraId="4CEAD668" w14:textId="77777777" w:rsidR="00F70974" w:rsidRPr="00F70974" w:rsidRDefault="00F70974" w:rsidP="001037EC">
            <w:pPr>
              <w:spacing w:after="150"/>
              <w:rPr>
                <w:rFonts w:ascii="Arial" w:hAnsi="Arial" w:cs="Arial"/>
              </w:rPr>
            </w:pPr>
            <w:r w:rsidRPr="00F70974">
              <w:rPr>
                <w:rFonts w:ascii="Arial" w:hAnsi="Arial" w:cs="Arial"/>
                <w:color w:val="000000"/>
              </w:rPr>
              <w:t>4733885.15</w:t>
            </w:r>
          </w:p>
        </w:tc>
        <w:tc>
          <w:tcPr>
            <w:tcW w:w="716" w:type="dxa"/>
            <w:tcBorders>
              <w:top w:val="single" w:sz="8" w:space="0" w:color="000000"/>
              <w:left w:val="single" w:sz="8" w:space="0" w:color="000000"/>
              <w:bottom w:val="single" w:sz="8" w:space="0" w:color="000000"/>
              <w:right w:val="single" w:sz="8" w:space="0" w:color="000000"/>
            </w:tcBorders>
            <w:vAlign w:val="center"/>
          </w:tcPr>
          <w:p w14:paraId="683034BD" w14:textId="77777777" w:rsidR="00F70974" w:rsidRPr="00F70974" w:rsidRDefault="00F70974" w:rsidP="001037EC">
            <w:pPr>
              <w:spacing w:after="150"/>
              <w:rPr>
                <w:rFonts w:ascii="Arial" w:hAnsi="Arial" w:cs="Arial"/>
              </w:rPr>
            </w:pPr>
            <w:r w:rsidRPr="00F70974">
              <w:rPr>
                <w:rFonts w:ascii="Arial" w:hAnsi="Arial" w:cs="Arial"/>
                <w:b/>
                <w:color w:val="000000"/>
              </w:rPr>
              <w:t>272</w:t>
            </w:r>
          </w:p>
        </w:tc>
        <w:tc>
          <w:tcPr>
            <w:tcW w:w="2025" w:type="dxa"/>
            <w:tcBorders>
              <w:top w:val="single" w:sz="8" w:space="0" w:color="000000"/>
              <w:left w:val="single" w:sz="8" w:space="0" w:color="000000"/>
              <w:bottom w:val="single" w:sz="8" w:space="0" w:color="000000"/>
              <w:right w:val="single" w:sz="8" w:space="0" w:color="000000"/>
            </w:tcBorders>
            <w:vAlign w:val="center"/>
          </w:tcPr>
          <w:p w14:paraId="1C641226" w14:textId="77777777" w:rsidR="00F70974" w:rsidRPr="00F70974" w:rsidRDefault="00F70974" w:rsidP="001037EC">
            <w:pPr>
              <w:spacing w:after="150"/>
              <w:rPr>
                <w:rFonts w:ascii="Arial" w:hAnsi="Arial" w:cs="Arial"/>
              </w:rPr>
            </w:pPr>
            <w:r w:rsidRPr="00F70974">
              <w:rPr>
                <w:rFonts w:ascii="Arial" w:hAnsi="Arial" w:cs="Arial"/>
                <w:color w:val="000000"/>
              </w:rPr>
              <w:t>7607770.77</w:t>
            </w:r>
          </w:p>
        </w:tc>
        <w:tc>
          <w:tcPr>
            <w:tcW w:w="2025" w:type="dxa"/>
            <w:tcBorders>
              <w:top w:val="single" w:sz="8" w:space="0" w:color="000000"/>
              <w:left w:val="single" w:sz="8" w:space="0" w:color="000000"/>
              <w:bottom w:val="single" w:sz="8" w:space="0" w:color="000000"/>
              <w:right w:val="single" w:sz="8" w:space="0" w:color="000000"/>
            </w:tcBorders>
            <w:vAlign w:val="center"/>
          </w:tcPr>
          <w:p w14:paraId="46190D54" w14:textId="77777777" w:rsidR="00F70974" w:rsidRPr="00F70974" w:rsidRDefault="00F70974" w:rsidP="001037EC">
            <w:pPr>
              <w:spacing w:after="150"/>
              <w:rPr>
                <w:rFonts w:ascii="Arial" w:hAnsi="Arial" w:cs="Arial"/>
              </w:rPr>
            </w:pPr>
            <w:r w:rsidRPr="00F70974">
              <w:rPr>
                <w:rFonts w:ascii="Arial" w:hAnsi="Arial" w:cs="Arial"/>
                <w:color w:val="000000"/>
              </w:rPr>
              <w:t>4733169.02</w:t>
            </w:r>
          </w:p>
        </w:tc>
        <w:tc>
          <w:tcPr>
            <w:tcW w:w="717" w:type="dxa"/>
            <w:tcBorders>
              <w:top w:val="single" w:sz="8" w:space="0" w:color="000000"/>
              <w:left w:val="single" w:sz="8" w:space="0" w:color="000000"/>
              <w:bottom w:val="single" w:sz="8" w:space="0" w:color="000000"/>
              <w:right w:val="single" w:sz="8" w:space="0" w:color="000000"/>
            </w:tcBorders>
            <w:vAlign w:val="center"/>
          </w:tcPr>
          <w:p w14:paraId="4A211AF8" w14:textId="77777777" w:rsidR="00F70974" w:rsidRPr="00F70974" w:rsidRDefault="00F70974" w:rsidP="001037EC">
            <w:pPr>
              <w:spacing w:after="150"/>
              <w:rPr>
                <w:rFonts w:ascii="Arial" w:hAnsi="Arial" w:cs="Arial"/>
              </w:rPr>
            </w:pPr>
            <w:r w:rsidRPr="00F70974">
              <w:rPr>
                <w:rFonts w:ascii="Arial" w:hAnsi="Arial" w:cs="Arial"/>
                <w:b/>
                <w:color w:val="000000"/>
              </w:rPr>
              <w:t>457</w:t>
            </w:r>
          </w:p>
        </w:tc>
        <w:tc>
          <w:tcPr>
            <w:tcW w:w="2025" w:type="dxa"/>
            <w:tcBorders>
              <w:top w:val="single" w:sz="8" w:space="0" w:color="000000"/>
              <w:left w:val="single" w:sz="8" w:space="0" w:color="000000"/>
              <w:bottom w:val="single" w:sz="8" w:space="0" w:color="000000"/>
              <w:right w:val="single" w:sz="8" w:space="0" w:color="000000"/>
            </w:tcBorders>
            <w:vAlign w:val="center"/>
          </w:tcPr>
          <w:p w14:paraId="7314728F" w14:textId="77777777" w:rsidR="00F70974" w:rsidRPr="00F70974" w:rsidRDefault="00F70974" w:rsidP="001037EC">
            <w:pPr>
              <w:spacing w:after="150"/>
              <w:rPr>
                <w:rFonts w:ascii="Arial" w:hAnsi="Arial" w:cs="Arial"/>
              </w:rPr>
            </w:pPr>
            <w:r w:rsidRPr="00F70974">
              <w:rPr>
                <w:rFonts w:ascii="Arial" w:hAnsi="Arial" w:cs="Arial"/>
                <w:color w:val="000000"/>
              </w:rPr>
              <w:t>7607274.72</w:t>
            </w:r>
          </w:p>
        </w:tc>
        <w:tc>
          <w:tcPr>
            <w:tcW w:w="2026" w:type="dxa"/>
            <w:tcBorders>
              <w:top w:val="single" w:sz="8" w:space="0" w:color="000000"/>
              <w:left w:val="single" w:sz="8" w:space="0" w:color="000000"/>
              <w:bottom w:val="single" w:sz="8" w:space="0" w:color="000000"/>
              <w:right w:val="single" w:sz="8" w:space="0" w:color="000000"/>
            </w:tcBorders>
            <w:vAlign w:val="center"/>
          </w:tcPr>
          <w:p w14:paraId="727BC950" w14:textId="77777777" w:rsidR="00F70974" w:rsidRPr="00F70974" w:rsidRDefault="00F70974" w:rsidP="001037EC">
            <w:pPr>
              <w:spacing w:after="150"/>
              <w:rPr>
                <w:rFonts w:ascii="Arial" w:hAnsi="Arial" w:cs="Arial"/>
              </w:rPr>
            </w:pPr>
            <w:r w:rsidRPr="00F70974">
              <w:rPr>
                <w:rFonts w:ascii="Arial" w:hAnsi="Arial" w:cs="Arial"/>
                <w:color w:val="000000"/>
              </w:rPr>
              <w:t>4731929.10</w:t>
            </w:r>
          </w:p>
        </w:tc>
      </w:tr>
      <w:tr w:rsidR="00F70974" w:rsidRPr="00F70974" w14:paraId="5163D6C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54C0816" w14:textId="77777777" w:rsidR="00F70974" w:rsidRPr="00F70974" w:rsidRDefault="00F70974" w:rsidP="001037EC">
            <w:pPr>
              <w:spacing w:after="150"/>
              <w:rPr>
                <w:rFonts w:ascii="Arial" w:hAnsi="Arial" w:cs="Arial"/>
              </w:rPr>
            </w:pPr>
            <w:r w:rsidRPr="00F70974">
              <w:rPr>
                <w:rFonts w:ascii="Arial" w:hAnsi="Arial" w:cs="Arial"/>
                <w:b/>
                <w:color w:val="000000"/>
              </w:rPr>
              <w:t>88.</w:t>
            </w:r>
          </w:p>
        </w:tc>
        <w:tc>
          <w:tcPr>
            <w:tcW w:w="2024" w:type="dxa"/>
            <w:tcBorders>
              <w:top w:val="single" w:sz="8" w:space="0" w:color="000000"/>
              <w:left w:val="single" w:sz="8" w:space="0" w:color="000000"/>
              <w:bottom w:val="single" w:sz="8" w:space="0" w:color="000000"/>
              <w:right w:val="single" w:sz="8" w:space="0" w:color="000000"/>
            </w:tcBorders>
            <w:vAlign w:val="center"/>
          </w:tcPr>
          <w:p w14:paraId="30DF2DFA" w14:textId="77777777" w:rsidR="00F70974" w:rsidRPr="00F70974" w:rsidRDefault="00F70974" w:rsidP="001037EC">
            <w:pPr>
              <w:spacing w:after="150"/>
              <w:rPr>
                <w:rFonts w:ascii="Arial" w:hAnsi="Arial" w:cs="Arial"/>
              </w:rPr>
            </w:pPr>
            <w:r w:rsidRPr="00F70974">
              <w:rPr>
                <w:rFonts w:ascii="Arial" w:hAnsi="Arial" w:cs="Arial"/>
                <w:color w:val="000000"/>
              </w:rPr>
              <w:t>7608640.38</w:t>
            </w:r>
          </w:p>
        </w:tc>
        <w:tc>
          <w:tcPr>
            <w:tcW w:w="2025" w:type="dxa"/>
            <w:tcBorders>
              <w:top w:val="single" w:sz="8" w:space="0" w:color="000000"/>
              <w:left w:val="single" w:sz="8" w:space="0" w:color="000000"/>
              <w:bottom w:val="single" w:sz="8" w:space="0" w:color="000000"/>
              <w:right w:val="single" w:sz="8" w:space="0" w:color="000000"/>
            </w:tcBorders>
            <w:vAlign w:val="center"/>
          </w:tcPr>
          <w:p w14:paraId="7CF39E91" w14:textId="77777777" w:rsidR="00F70974" w:rsidRPr="00F70974" w:rsidRDefault="00F70974" w:rsidP="001037EC">
            <w:pPr>
              <w:spacing w:after="150"/>
              <w:rPr>
                <w:rFonts w:ascii="Arial" w:hAnsi="Arial" w:cs="Arial"/>
              </w:rPr>
            </w:pPr>
            <w:r w:rsidRPr="00F70974">
              <w:rPr>
                <w:rFonts w:ascii="Arial" w:hAnsi="Arial" w:cs="Arial"/>
                <w:color w:val="000000"/>
              </w:rPr>
              <w:t>4733886.73</w:t>
            </w:r>
          </w:p>
        </w:tc>
        <w:tc>
          <w:tcPr>
            <w:tcW w:w="716" w:type="dxa"/>
            <w:tcBorders>
              <w:top w:val="single" w:sz="8" w:space="0" w:color="000000"/>
              <w:left w:val="single" w:sz="8" w:space="0" w:color="000000"/>
              <w:bottom w:val="single" w:sz="8" w:space="0" w:color="000000"/>
              <w:right w:val="single" w:sz="8" w:space="0" w:color="000000"/>
            </w:tcBorders>
            <w:vAlign w:val="center"/>
          </w:tcPr>
          <w:p w14:paraId="29171D35" w14:textId="77777777" w:rsidR="00F70974" w:rsidRPr="00F70974" w:rsidRDefault="00F70974" w:rsidP="001037EC">
            <w:pPr>
              <w:spacing w:after="150"/>
              <w:rPr>
                <w:rFonts w:ascii="Arial" w:hAnsi="Arial" w:cs="Arial"/>
              </w:rPr>
            </w:pPr>
            <w:r w:rsidRPr="00F70974">
              <w:rPr>
                <w:rFonts w:ascii="Arial" w:hAnsi="Arial" w:cs="Arial"/>
                <w:b/>
                <w:color w:val="000000"/>
              </w:rPr>
              <w:t>273</w:t>
            </w:r>
          </w:p>
        </w:tc>
        <w:tc>
          <w:tcPr>
            <w:tcW w:w="2025" w:type="dxa"/>
            <w:tcBorders>
              <w:top w:val="single" w:sz="8" w:space="0" w:color="000000"/>
              <w:left w:val="single" w:sz="8" w:space="0" w:color="000000"/>
              <w:bottom w:val="single" w:sz="8" w:space="0" w:color="000000"/>
              <w:right w:val="single" w:sz="8" w:space="0" w:color="000000"/>
            </w:tcBorders>
            <w:vAlign w:val="center"/>
          </w:tcPr>
          <w:p w14:paraId="76C84FE5" w14:textId="77777777" w:rsidR="00F70974" w:rsidRPr="00F70974" w:rsidRDefault="00F70974" w:rsidP="001037EC">
            <w:pPr>
              <w:spacing w:after="150"/>
              <w:rPr>
                <w:rFonts w:ascii="Arial" w:hAnsi="Arial" w:cs="Arial"/>
              </w:rPr>
            </w:pPr>
            <w:r w:rsidRPr="00F70974">
              <w:rPr>
                <w:rFonts w:ascii="Arial" w:hAnsi="Arial" w:cs="Arial"/>
                <w:color w:val="000000"/>
              </w:rPr>
              <w:t>7607771.82</w:t>
            </w:r>
          </w:p>
        </w:tc>
        <w:tc>
          <w:tcPr>
            <w:tcW w:w="2025" w:type="dxa"/>
            <w:tcBorders>
              <w:top w:val="single" w:sz="8" w:space="0" w:color="000000"/>
              <w:left w:val="single" w:sz="8" w:space="0" w:color="000000"/>
              <w:bottom w:val="single" w:sz="8" w:space="0" w:color="000000"/>
              <w:right w:val="single" w:sz="8" w:space="0" w:color="000000"/>
            </w:tcBorders>
            <w:vAlign w:val="center"/>
          </w:tcPr>
          <w:p w14:paraId="7DADF5A1" w14:textId="77777777" w:rsidR="00F70974" w:rsidRPr="00F70974" w:rsidRDefault="00F70974" w:rsidP="001037EC">
            <w:pPr>
              <w:spacing w:after="150"/>
              <w:rPr>
                <w:rFonts w:ascii="Arial" w:hAnsi="Arial" w:cs="Arial"/>
              </w:rPr>
            </w:pPr>
            <w:r w:rsidRPr="00F70974">
              <w:rPr>
                <w:rFonts w:ascii="Arial" w:hAnsi="Arial" w:cs="Arial"/>
                <w:color w:val="000000"/>
              </w:rPr>
              <w:t>4733165.17</w:t>
            </w:r>
          </w:p>
        </w:tc>
        <w:tc>
          <w:tcPr>
            <w:tcW w:w="717" w:type="dxa"/>
            <w:tcBorders>
              <w:top w:val="single" w:sz="8" w:space="0" w:color="000000"/>
              <w:left w:val="single" w:sz="8" w:space="0" w:color="000000"/>
              <w:bottom w:val="single" w:sz="8" w:space="0" w:color="000000"/>
              <w:right w:val="single" w:sz="8" w:space="0" w:color="000000"/>
            </w:tcBorders>
            <w:vAlign w:val="center"/>
          </w:tcPr>
          <w:p w14:paraId="15B521FE" w14:textId="77777777" w:rsidR="00F70974" w:rsidRPr="00F70974" w:rsidRDefault="00F70974" w:rsidP="001037EC">
            <w:pPr>
              <w:spacing w:after="150"/>
              <w:rPr>
                <w:rFonts w:ascii="Arial" w:hAnsi="Arial" w:cs="Arial"/>
              </w:rPr>
            </w:pPr>
            <w:r w:rsidRPr="00F70974">
              <w:rPr>
                <w:rFonts w:ascii="Arial" w:hAnsi="Arial" w:cs="Arial"/>
                <w:b/>
                <w:color w:val="000000"/>
              </w:rPr>
              <w:t>458</w:t>
            </w:r>
          </w:p>
        </w:tc>
        <w:tc>
          <w:tcPr>
            <w:tcW w:w="2025" w:type="dxa"/>
            <w:tcBorders>
              <w:top w:val="single" w:sz="8" w:space="0" w:color="000000"/>
              <w:left w:val="single" w:sz="8" w:space="0" w:color="000000"/>
              <w:bottom w:val="single" w:sz="8" w:space="0" w:color="000000"/>
              <w:right w:val="single" w:sz="8" w:space="0" w:color="000000"/>
            </w:tcBorders>
            <w:vAlign w:val="center"/>
          </w:tcPr>
          <w:p w14:paraId="60E5D487" w14:textId="77777777" w:rsidR="00F70974" w:rsidRPr="00F70974" w:rsidRDefault="00F70974" w:rsidP="001037EC">
            <w:pPr>
              <w:spacing w:after="150"/>
              <w:rPr>
                <w:rFonts w:ascii="Arial" w:hAnsi="Arial" w:cs="Arial"/>
              </w:rPr>
            </w:pPr>
            <w:r w:rsidRPr="00F70974">
              <w:rPr>
                <w:rFonts w:ascii="Arial" w:hAnsi="Arial" w:cs="Arial"/>
                <w:color w:val="000000"/>
              </w:rPr>
              <w:t>7607277.66</w:t>
            </w:r>
          </w:p>
        </w:tc>
        <w:tc>
          <w:tcPr>
            <w:tcW w:w="2026" w:type="dxa"/>
            <w:tcBorders>
              <w:top w:val="single" w:sz="8" w:space="0" w:color="000000"/>
              <w:left w:val="single" w:sz="8" w:space="0" w:color="000000"/>
              <w:bottom w:val="single" w:sz="8" w:space="0" w:color="000000"/>
              <w:right w:val="single" w:sz="8" w:space="0" w:color="000000"/>
            </w:tcBorders>
            <w:vAlign w:val="center"/>
          </w:tcPr>
          <w:p w14:paraId="6C173547" w14:textId="77777777" w:rsidR="00F70974" w:rsidRPr="00F70974" w:rsidRDefault="00F70974" w:rsidP="001037EC">
            <w:pPr>
              <w:spacing w:after="150"/>
              <w:rPr>
                <w:rFonts w:ascii="Arial" w:hAnsi="Arial" w:cs="Arial"/>
              </w:rPr>
            </w:pPr>
            <w:r w:rsidRPr="00F70974">
              <w:rPr>
                <w:rFonts w:ascii="Arial" w:hAnsi="Arial" w:cs="Arial"/>
                <w:color w:val="000000"/>
              </w:rPr>
              <w:t>4731926.40</w:t>
            </w:r>
          </w:p>
        </w:tc>
      </w:tr>
      <w:tr w:rsidR="00F70974" w:rsidRPr="00F70974" w14:paraId="5839A1C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E32B4F4" w14:textId="77777777" w:rsidR="00F70974" w:rsidRPr="00F70974" w:rsidRDefault="00F70974" w:rsidP="001037EC">
            <w:pPr>
              <w:spacing w:after="150"/>
              <w:rPr>
                <w:rFonts w:ascii="Arial" w:hAnsi="Arial" w:cs="Arial"/>
              </w:rPr>
            </w:pPr>
            <w:r w:rsidRPr="00F70974">
              <w:rPr>
                <w:rFonts w:ascii="Arial" w:hAnsi="Arial" w:cs="Arial"/>
                <w:b/>
                <w:color w:val="000000"/>
              </w:rPr>
              <w:t>89.</w:t>
            </w:r>
          </w:p>
        </w:tc>
        <w:tc>
          <w:tcPr>
            <w:tcW w:w="2024" w:type="dxa"/>
            <w:tcBorders>
              <w:top w:val="single" w:sz="8" w:space="0" w:color="000000"/>
              <w:left w:val="single" w:sz="8" w:space="0" w:color="000000"/>
              <w:bottom w:val="single" w:sz="8" w:space="0" w:color="000000"/>
              <w:right w:val="single" w:sz="8" w:space="0" w:color="000000"/>
            </w:tcBorders>
            <w:vAlign w:val="center"/>
          </w:tcPr>
          <w:p w14:paraId="7A54E4BB" w14:textId="77777777" w:rsidR="00F70974" w:rsidRPr="00F70974" w:rsidRDefault="00F70974" w:rsidP="001037EC">
            <w:pPr>
              <w:spacing w:after="150"/>
              <w:rPr>
                <w:rFonts w:ascii="Arial" w:hAnsi="Arial" w:cs="Arial"/>
              </w:rPr>
            </w:pPr>
            <w:r w:rsidRPr="00F70974">
              <w:rPr>
                <w:rFonts w:ascii="Arial" w:hAnsi="Arial" w:cs="Arial"/>
                <w:color w:val="000000"/>
              </w:rPr>
              <w:t>7608652.04</w:t>
            </w:r>
          </w:p>
        </w:tc>
        <w:tc>
          <w:tcPr>
            <w:tcW w:w="2025" w:type="dxa"/>
            <w:tcBorders>
              <w:top w:val="single" w:sz="8" w:space="0" w:color="000000"/>
              <w:left w:val="single" w:sz="8" w:space="0" w:color="000000"/>
              <w:bottom w:val="single" w:sz="8" w:space="0" w:color="000000"/>
              <w:right w:val="single" w:sz="8" w:space="0" w:color="000000"/>
            </w:tcBorders>
            <w:vAlign w:val="center"/>
          </w:tcPr>
          <w:p w14:paraId="25D7CFF3" w14:textId="77777777" w:rsidR="00F70974" w:rsidRPr="00F70974" w:rsidRDefault="00F70974" w:rsidP="001037EC">
            <w:pPr>
              <w:spacing w:after="150"/>
              <w:rPr>
                <w:rFonts w:ascii="Arial" w:hAnsi="Arial" w:cs="Arial"/>
              </w:rPr>
            </w:pPr>
            <w:r w:rsidRPr="00F70974">
              <w:rPr>
                <w:rFonts w:ascii="Arial" w:hAnsi="Arial" w:cs="Arial"/>
                <w:color w:val="000000"/>
              </w:rPr>
              <w:t>4733889.00</w:t>
            </w:r>
          </w:p>
        </w:tc>
        <w:tc>
          <w:tcPr>
            <w:tcW w:w="716" w:type="dxa"/>
            <w:tcBorders>
              <w:top w:val="single" w:sz="8" w:space="0" w:color="000000"/>
              <w:left w:val="single" w:sz="8" w:space="0" w:color="000000"/>
              <w:bottom w:val="single" w:sz="8" w:space="0" w:color="000000"/>
              <w:right w:val="single" w:sz="8" w:space="0" w:color="000000"/>
            </w:tcBorders>
            <w:vAlign w:val="center"/>
          </w:tcPr>
          <w:p w14:paraId="6351540C" w14:textId="77777777" w:rsidR="00F70974" w:rsidRPr="00F70974" w:rsidRDefault="00F70974" w:rsidP="001037EC">
            <w:pPr>
              <w:spacing w:after="150"/>
              <w:rPr>
                <w:rFonts w:ascii="Arial" w:hAnsi="Arial" w:cs="Arial"/>
              </w:rPr>
            </w:pPr>
            <w:r w:rsidRPr="00F70974">
              <w:rPr>
                <w:rFonts w:ascii="Arial" w:hAnsi="Arial" w:cs="Arial"/>
                <w:b/>
                <w:color w:val="000000"/>
              </w:rPr>
              <w:t>274</w:t>
            </w:r>
          </w:p>
        </w:tc>
        <w:tc>
          <w:tcPr>
            <w:tcW w:w="2025" w:type="dxa"/>
            <w:tcBorders>
              <w:top w:val="single" w:sz="8" w:space="0" w:color="000000"/>
              <w:left w:val="single" w:sz="8" w:space="0" w:color="000000"/>
              <w:bottom w:val="single" w:sz="8" w:space="0" w:color="000000"/>
              <w:right w:val="single" w:sz="8" w:space="0" w:color="000000"/>
            </w:tcBorders>
            <w:vAlign w:val="center"/>
          </w:tcPr>
          <w:p w14:paraId="42124818" w14:textId="77777777" w:rsidR="00F70974" w:rsidRPr="00F70974" w:rsidRDefault="00F70974" w:rsidP="001037EC">
            <w:pPr>
              <w:spacing w:after="150"/>
              <w:rPr>
                <w:rFonts w:ascii="Arial" w:hAnsi="Arial" w:cs="Arial"/>
              </w:rPr>
            </w:pPr>
            <w:r w:rsidRPr="00F70974">
              <w:rPr>
                <w:rFonts w:ascii="Arial" w:hAnsi="Arial" w:cs="Arial"/>
                <w:color w:val="000000"/>
              </w:rPr>
              <w:t>7607770.68</w:t>
            </w:r>
          </w:p>
        </w:tc>
        <w:tc>
          <w:tcPr>
            <w:tcW w:w="2025" w:type="dxa"/>
            <w:tcBorders>
              <w:top w:val="single" w:sz="8" w:space="0" w:color="000000"/>
              <w:left w:val="single" w:sz="8" w:space="0" w:color="000000"/>
              <w:bottom w:val="single" w:sz="8" w:space="0" w:color="000000"/>
              <w:right w:val="single" w:sz="8" w:space="0" w:color="000000"/>
            </w:tcBorders>
            <w:vAlign w:val="center"/>
          </w:tcPr>
          <w:p w14:paraId="5264A499" w14:textId="77777777" w:rsidR="00F70974" w:rsidRPr="00F70974" w:rsidRDefault="00F70974" w:rsidP="001037EC">
            <w:pPr>
              <w:spacing w:after="150"/>
              <w:rPr>
                <w:rFonts w:ascii="Arial" w:hAnsi="Arial" w:cs="Arial"/>
              </w:rPr>
            </w:pPr>
            <w:r w:rsidRPr="00F70974">
              <w:rPr>
                <w:rFonts w:ascii="Arial" w:hAnsi="Arial" w:cs="Arial"/>
                <w:color w:val="000000"/>
              </w:rPr>
              <w:t>4733161.67</w:t>
            </w:r>
          </w:p>
        </w:tc>
        <w:tc>
          <w:tcPr>
            <w:tcW w:w="717" w:type="dxa"/>
            <w:tcBorders>
              <w:top w:val="single" w:sz="8" w:space="0" w:color="000000"/>
              <w:left w:val="single" w:sz="8" w:space="0" w:color="000000"/>
              <w:bottom w:val="single" w:sz="8" w:space="0" w:color="000000"/>
              <w:right w:val="single" w:sz="8" w:space="0" w:color="000000"/>
            </w:tcBorders>
            <w:vAlign w:val="center"/>
          </w:tcPr>
          <w:p w14:paraId="7A0B604A" w14:textId="77777777" w:rsidR="00F70974" w:rsidRPr="00F70974" w:rsidRDefault="00F70974" w:rsidP="001037EC">
            <w:pPr>
              <w:spacing w:after="150"/>
              <w:rPr>
                <w:rFonts w:ascii="Arial" w:hAnsi="Arial" w:cs="Arial"/>
              </w:rPr>
            </w:pPr>
            <w:r w:rsidRPr="00F70974">
              <w:rPr>
                <w:rFonts w:ascii="Arial" w:hAnsi="Arial" w:cs="Arial"/>
                <w:b/>
                <w:color w:val="000000"/>
              </w:rPr>
              <w:t>459</w:t>
            </w:r>
          </w:p>
        </w:tc>
        <w:tc>
          <w:tcPr>
            <w:tcW w:w="2025" w:type="dxa"/>
            <w:tcBorders>
              <w:top w:val="single" w:sz="8" w:space="0" w:color="000000"/>
              <w:left w:val="single" w:sz="8" w:space="0" w:color="000000"/>
              <w:bottom w:val="single" w:sz="8" w:space="0" w:color="000000"/>
              <w:right w:val="single" w:sz="8" w:space="0" w:color="000000"/>
            </w:tcBorders>
            <w:vAlign w:val="center"/>
          </w:tcPr>
          <w:p w14:paraId="2179E781" w14:textId="77777777" w:rsidR="00F70974" w:rsidRPr="00F70974" w:rsidRDefault="00F70974" w:rsidP="001037EC">
            <w:pPr>
              <w:spacing w:after="150"/>
              <w:rPr>
                <w:rFonts w:ascii="Arial" w:hAnsi="Arial" w:cs="Arial"/>
              </w:rPr>
            </w:pPr>
            <w:r w:rsidRPr="00F70974">
              <w:rPr>
                <w:rFonts w:ascii="Arial" w:hAnsi="Arial" w:cs="Arial"/>
                <w:color w:val="000000"/>
              </w:rPr>
              <w:t>7607299.63</w:t>
            </w:r>
          </w:p>
        </w:tc>
        <w:tc>
          <w:tcPr>
            <w:tcW w:w="2026" w:type="dxa"/>
            <w:tcBorders>
              <w:top w:val="single" w:sz="8" w:space="0" w:color="000000"/>
              <w:left w:val="single" w:sz="8" w:space="0" w:color="000000"/>
              <w:bottom w:val="single" w:sz="8" w:space="0" w:color="000000"/>
              <w:right w:val="single" w:sz="8" w:space="0" w:color="000000"/>
            </w:tcBorders>
            <w:vAlign w:val="center"/>
          </w:tcPr>
          <w:p w14:paraId="5CB2F3A3" w14:textId="77777777" w:rsidR="00F70974" w:rsidRPr="00F70974" w:rsidRDefault="00F70974" w:rsidP="001037EC">
            <w:pPr>
              <w:spacing w:after="150"/>
              <w:rPr>
                <w:rFonts w:ascii="Arial" w:hAnsi="Arial" w:cs="Arial"/>
              </w:rPr>
            </w:pPr>
            <w:r w:rsidRPr="00F70974">
              <w:rPr>
                <w:rFonts w:ascii="Arial" w:hAnsi="Arial" w:cs="Arial"/>
                <w:color w:val="000000"/>
              </w:rPr>
              <w:t>4731930.86</w:t>
            </w:r>
          </w:p>
        </w:tc>
      </w:tr>
      <w:tr w:rsidR="00F70974" w:rsidRPr="00F70974" w14:paraId="3C6CB31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5FF7EBF" w14:textId="77777777" w:rsidR="00F70974" w:rsidRPr="00F70974" w:rsidRDefault="00F70974" w:rsidP="001037EC">
            <w:pPr>
              <w:spacing w:after="150"/>
              <w:rPr>
                <w:rFonts w:ascii="Arial" w:hAnsi="Arial" w:cs="Arial"/>
              </w:rPr>
            </w:pPr>
            <w:r w:rsidRPr="00F70974">
              <w:rPr>
                <w:rFonts w:ascii="Arial" w:hAnsi="Arial" w:cs="Arial"/>
                <w:b/>
                <w:color w:val="000000"/>
              </w:rPr>
              <w:t>90.</w:t>
            </w:r>
          </w:p>
        </w:tc>
        <w:tc>
          <w:tcPr>
            <w:tcW w:w="2024" w:type="dxa"/>
            <w:tcBorders>
              <w:top w:val="single" w:sz="8" w:space="0" w:color="000000"/>
              <w:left w:val="single" w:sz="8" w:space="0" w:color="000000"/>
              <w:bottom w:val="single" w:sz="8" w:space="0" w:color="000000"/>
              <w:right w:val="single" w:sz="8" w:space="0" w:color="000000"/>
            </w:tcBorders>
            <w:vAlign w:val="center"/>
          </w:tcPr>
          <w:p w14:paraId="25AE351D" w14:textId="77777777" w:rsidR="00F70974" w:rsidRPr="00F70974" w:rsidRDefault="00F70974" w:rsidP="001037EC">
            <w:pPr>
              <w:spacing w:after="150"/>
              <w:rPr>
                <w:rFonts w:ascii="Arial" w:hAnsi="Arial" w:cs="Arial"/>
              </w:rPr>
            </w:pPr>
            <w:r w:rsidRPr="00F70974">
              <w:rPr>
                <w:rFonts w:ascii="Arial" w:hAnsi="Arial" w:cs="Arial"/>
                <w:color w:val="000000"/>
              </w:rPr>
              <w:t>7608653.57</w:t>
            </w:r>
          </w:p>
        </w:tc>
        <w:tc>
          <w:tcPr>
            <w:tcW w:w="2025" w:type="dxa"/>
            <w:tcBorders>
              <w:top w:val="single" w:sz="8" w:space="0" w:color="000000"/>
              <w:left w:val="single" w:sz="8" w:space="0" w:color="000000"/>
              <w:bottom w:val="single" w:sz="8" w:space="0" w:color="000000"/>
              <w:right w:val="single" w:sz="8" w:space="0" w:color="000000"/>
            </w:tcBorders>
            <w:vAlign w:val="center"/>
          </w:tcPr>
          <w:p w14:paraId="27385734" w14:textId="77777777" w:rsidR="00F70974" w:rsidRPr="00F70974" w:rsidRDefault="00F70974" w:rsidP="001037EC">
            <w:pPr>
              <w:spacing w:after="150"/>
              <w:rPr>
                <w:rFonts w:ascii="Arial" w:hAnsi="Arial" w:cs="Arial"/>
              </w:rPr>
            </w:pPr>
            <w:r w:rsidRPr="00F70974">
              <w:rPr>
                <w:rFonts w:ascii="Arial" w:hAnsi="Arial" w:cs="Arial"/>
                <w:color w:val="000000"/>
              </w:rPr>
              <w:t>4733864.06</w:t>
            </w:r>
          </w:p>
        </w:tc>
        <w:tc>
          <w:tcPr>
            <w:tcW w:w="716" w:type="dxa"/>
            <w:tcBorders>
              <w:top w:val="single" w:sz="8" w:space="0" w:color="000000"/>
              <w:left w:val="single" w:sz="8" w:space="0" w:color="000000"/>
              <w:bottom w:val="single" w:sz="8" w:space="0" w:color="000000"/>
              <w:right w:val="single" w:sz="8" w:space="0" w:color="000000"/>
            </w:tcBorders>
            <w:vAlign w:val="center"/>
          </w:tcPr>
          <w:p w14:paraId="37762C2D" w14:textId="77777777" w:rsidR="00F70974" w:rsidRPr="00F70974" w:rsidRDefault="00F70974" w:rsidP="001037EC">
            <w:pPr>
              <w:spacing w:after="150"/>
              <w:rPr>
                <w:rFonts w:ascii="Arial" w:hAnsi="Arial" w:cs="Arial"/>
              </w:rPr>
            </w:pPr>
            <w:r w:rsidRPr="00F70974">
              <w:rPr>
                <w:rFonts w:ascii="Arial" w:hAnsi="Arial" w:cs="Arial"/>
                <w:b/>
                <w:color w:val="000000"/>
              </w:rPr>
              <w:t>275</w:t>
            </w:r>
          </w:p>
        </w:tc>
        <w:tc>
          <w:tcPr>
            <w:tcW w:w="2025" w:type="dxa"/>
            <w:tcBorders>
              <w:top w:val="single" w:sz="8" w:space="0" w:color="000000"/>
              <w:left w:val="single" w:sz="8" w:space="0" w:color="000000"/>
              <w:bottom w:val="single" w:sz="8" w:space="0" w:color="000000"/>
              <w:right w:val="single" w:sz="8" w:space="0" w:color="000000"/>
            </w:tcBorders>
            <w:vAlign w:val="center"/>
          </w:tcPr>
          <w:p w14:paraId="4B897C5C" w14:textId="77777777" w:rsidR="00F70974" w:rsidRPr="00F70974" w:rsidRDefault="00F70974" w:rsidP="001037EC">
            <w:pPr>
              <w:spacing w:after="150"/>
              <w:rPr>
                <w:rFonts w:ascii="Arial" w:hAnsi="Arial" w:cs="Arial"/>
              </w:rPr>
            </w:pPr>
            <w:r w:rsidRPr="00F70974">
              <w:rPr>
                <w:rFonts w:ascii="Arial" w:hAnsi="Arial" w:cs="Arial"/>
                <w:color w:val="000000"/>
              </w:rPr>
              <w:t>7607767.36</w:t>
            </w:r>
          </w:p>
        </w:tc>
        <w:tc>
          <w:tcPr>
            <w:tcW w:w="2025" w:type="dxa"/>
            <w:tcBorders>
              <w:top w:val="single" w:sz="8" w:space="0" w:color="000000"/>
              <w:left w:val="single" w:sz="8" w:space="0" w:color="000000"/>
              <w:bottom w:val="single" w:sz="8" w:space="0" w:color="000000"/>
              <w:right w:val="single" w:sz="8" w:space="0" w:color="000000"/>
            </w:tcBorders>
            <w:vAlign w:val="center"/>
          </w:tcPr>
          <w:p w14:paraId="7474B03B" w14:textId="77777777" w:rsidR="00F70974" w:rsidRPr="00F70974" w:rsidRDefault="00F70974" w:rsidP="001037EC">
            <w:pPr>
              <w:spacing w:after="150"/>
              <w:rPr>
                <w:rFonts w:ascii="Arial" w:hAnsi="Arial" w:cs="Arial"/>
              </w:rPr>
            </w:pPr>
            <w:r w:rsidRPr="00F70974">
              <w:rPr>
                <w:rFonts w:ascii="Arial" w:hAnsi="Arial" w:cs="Arial"/>
                <w:color w:val="000000"/>
              </w:rPr>
              <w:t>4733157.56</w:t>
            </w:r>
          </w:p>
        </w:tc>
        <w:tc>
          <w:tcPr>
            <w:tcW w:w="717" w:type="dxa"/>
            <w:tcBorders>
              <w:top w:val="single" w:sz="8" w:space="0" w:color="000000"/>
              <w:left w:val="single" w:sz="8" w:space="0" w:color="000000"/>
              <w:bottom w:val="single" w:sz="8" w:space="0" w:color="000000"/>
              <w:right w:val="single" w:sz="8" w:space="0" w:color="000000"/>
            </w:tcBorders>
            <w:vAlign w:val="center"/>
          </w:tcPr>
          <w:p w14:paraId="3B99CD55" w14:textId="77777777" w:rsidR="00F70974" w:rsidRPr="00F70974" w:rsidRDefault="00F70974" w:rsidP="001037EC">
            <w:pPr>
              <w:spacing w:after="150"/>
              <w:rPr>
                <w:rFonts w:ascii="Arial" w:hAnsi="Arial" w:cs="Arial"/>
              </w:rPr>
            </w:pPr>
            <w:r w:rsidRPr="00F70974">
              <w:rPr>
                <w:rFonts w:ascii="Arial" w:hAnsi="Arial" w:cs="Arial"/>
                <w:b/>
                <w:color w:val="000000"/>
              </w:rPr>
              <w:t>460</w:t>
            </w:r>
          </w:p>
        </w:tc>
        <w:tc>
          <w:tcPr>
            <w:tcW w:w="2025" w:type="dxa"/>
            <w:tcBorders>
              <w:top w:val="single" w:sz="8" w:space="0" w:color="000000"/>
              <w:left w:val="single" w:sz="8" w:space="0" w:color="000000"/>
              <w:bottom w:val="single" w:sz="8" w:space="0" w:color="000000"/>
              <w:right w:val="single" w:sz="8" w:space="0" w:color="000000"/>
            </w:tcBorders>
            <w:vAlign w:val="center"/>
          </w:tcPr>
          <w:p w14:paraId="16670023" w14:textId="77777777" w:rsidR="00F70974" w:rsidRPr="00F70974" w:rsidRDefault="00F70974" w:rsidP="001037EC">
            <w:pPr>
              <w:spacing w:after="150"/>
              <w:rPr>
                <w:rFonts w:ascii="Arial" w:hAnsi="Arial" w:cs="Arial"/>
              </w:rPr>
            </w:pPr>
            <w:r w:rsidRPr="00F70974">
              <w:rPr>
                <w:rFonts w:ascii="Arial" w:hAnsi="Arial" w:cs="Arial"/>
                <w:color w:val="000000"/>
              </w:rPr>
              <w:t>7607339.23</w:t>
            </w:r>
          </w:p>
        </w:tc>
        <w:tc>
          <w:tcPr>
            <w:tcW w:w="2026" w:type="dxa"/>
            <w:tcBorders>
              <w:top w:val="single" w:sz="8" w:space="0" w:color="000000"/>
              <w:left w:val="single" w:sz="8" w:space="0" w:color="000000"/>
              <w:bottom w:val="single" w:sz="8" w:space="0" w:color="000000"/>
              <w:right w:val="single" w:sz="8" w:space="0" w:color="000000"/>
            </w:tcBorders>
            <w:vAlign w:val="center"/>
          </w:tcPr>
          <w:p w14:paraId="087CF26B" w14:textId="77777777" w:rsidR="00F70974" w:rsidRPr="00F70974" w:rsidRDefault="00F70974" w:rsidP="001037EC">
            <w:pPr>
              <w:spacing w:after="150"/>
              <w:rPr>
                <w:rFonts w:ascii="Arial" w:hAnsi="Arial" w:cs="Arial"/>
              </w:rPr>
            </w:pPr>
            <w:r w:rsidRPr="00F70974">
              <w:rPr>
                <w:rFonts w:ascii="Arial" w:hAnsi="Arial" w:cs="Arial"/>
                <w:color w:val="000000"/>
              </w:rPr>
              <w:t>4731938.50</w:t>
            </w:r>
          </w:p>
        </w:tc>
      </w:tr>
      <w:tr w:rsidR="00F70974" w:rsidRPr="00F70974" w14:paraId="0F97EF2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11F2005" w14:textId="77777777" w:rsidR="00F70974" w:rsidRPr="00F70974" w:rsidRDefault="00F70974" w:rsidP="001037EC">
            <w:pPr>
              <w:spacing w:after="150"/>
              <w:rPr>
                <w:rFonts w:ascii="Arial" w:hAnsi="Arial" w:cs="Arial"/>
              </w:rPr>
            </w:pPr>
            <w:r w:rsidRPr="00F70974">
              <w:rPr>
                <w:rFonts w:ascii="Arial" w:hAnsi="Arial" w:cs="Arial"/>
                <w:b/>
                <w:color w:val="000000"/>
              </w:rPr>
              <w:t>91.</w:t>
            </w:r>
          </w:p>
        </w:tc>
        <w:tc>
          <w:tcPr>
            <w:tcW w:w="2024" w:type="dxa"/>
            <w:tcBorders>
              <w:top w:val="single" w:sz="8" w:space="0" w:color="000000"/>
              <w:left w:val="single" w:sz="8" w:space="0" w:color="000000"/>
              <w:bottom w:val="single" w:sz="8" w:space="0" w:color="000000"/>
              <w:right w:val="single" w:sz="8" w:space="0" w:color="000000"/>
            </w:tcBorders>
            <w:vAlign w:val="center"/>
          </w:tcPr>
          <w:p w14:paraId="121C2F2B" w14:textId="77777777" w:rsidR="00F70974" w:rsidRPr="00F70974" w:rsidRDefault="00F70974" w:rsidP="001037EC">
            <w:pPr>
              <w:spacing w:after="150"/>
              <w:rPr>
                <w:rFonts w:ascii="Arial" w:hAnsi="Arial" w:cs="Arial"/>
              </w:rPr>
            </w:pPr>
            <w:r w:rsidRPr="00F70974">
              <w:rPr>
                <w:rFonts w:ascii="Arial" w:hAnsi="Arial" w:cs="Arial"/>
                <w:color w:val="000000"/>
              </w:rPr>
              <w:t>7608662.79</w:t>
            </w:r>
          </w:p>
        </w:tc>
        <w:tc>
          <w:tcPr>
            <w:tcW w:w="2025" w:type="dxa"/>
            <w:tcBorders>
              <w:top w:val="single" w:sz="8" w:space="0" w:color="000000"/>
              <w:left w:val="single" w:sz="8" w:space="0" w:color="000000"/>
              <w:bottom w:val="single" w:sz="8" w:space="0" w:color="000000"/>
              <w:right w:val="single" w:sz="8" w:space="0" w:color="000000"/>
            </w:tcBorders>
            <w:vAlign w:val="center"/>
          </w:tcPr>
          <w:p w14:paraId="5E4A45CF" w14:textId="77777777" w:rsidR="00F70974" w:rsidRPr="00F70974" w:rsidRDefault="00F70974" w:rsidP="001037EC">
            <w:pPr>
              <w:spacing w:after="150"/>
              <w:rPr>
                <w:rFonts w:ascii="Arial" w:hAnsi="Arial" w:cs="Arial"/>
              </w:rPr>
            </w:pPr>
            <w:r w:rsidRPr="00F70974">
              <w:rPr>
                <w:rFonts w:ascii="Arial" w:hAnsi="Arial" w:cs="Arial"/>
                <w:color w:val="000000"/>
              </w:rPr>
              <w:t>4733866.64</w:t>
            </w:r>
          </w:p>
        </w:tc>
        <w:tc>
          <w:tcPr>
            <w:tcW w:w="716" w:type="dxa"/>
            <w:tcBorders>
              <w:top w:val="single" w:sz="8" w:space="0" w:color="000000"/>
              <w:left w:val="single" w:sz="8" w:space="0" w:color="000000"/>
              <w:bottom w:val="single" w:sz="8" w:space="0" w:color="000000"/>
              <w:right w:val="single" w:sz="8" w:space="0" w:color="000000"/>
            </w:tcBorders>
            <w:vAlign w:val="center"/>
          </w:tcPr>
          <w:p w14:paraId="6264F116" w14:textId="77777777" w:rsidR="00F70974" w:rsidRPr="00F70974" w:rsidRDefault="00F70974" w:rsidP="001037EC">
            <w:pPr>
              <w:spacing w:after="150"/>
              <w:rPr>
                <w:rFonts w:ascii="Arial" w:hAnsi="Arial" w:cs="Arial"/>
              </w:rPr>
            </w:pPr>
            <w:r w:rsidRPr="00F70974">
              <w:rPr>
                <w:rFonts w:ascii="Arial" w:hAnsi="Arial" w:cs="Arial"/>
                <w:b/>
                <w:color w:val="000000"/>
              </w:rPr>
              <w:t>276</w:t>
            </w:r>
          </w:p>
        </w:tc>
        <w:tc>
          <w:tcPr>
            <w:tcW w:w="2025" w:type="dxa"/>
            <w:tcBorders>
              <w:top w:val="single" w:sz="8" w:space="0" w:color="000000"/>
              <w:left w:val="single" w:sz="8" w:space="0" w:color="000000"/>
              <w:bottom w:val="single" w:sz="8" w:space="0" w:color="000000"/>
              <w:right w:val="single" w:sz="8" w:space="0" w:color="000000"/>
            </w:tcBorders>
            <w:vAlign w:val="center"/>
          </w:tcPr>
          <w:p w14:paraId="5581BF7E" w14:textId="77777777" w:rsidR="00F70974" w:rsidRPr="00F70974" w:rsidRDefault="00F70974" w:rsidP="001037EC">
            <w:pPr>
              <w:spacing w:after="150"/>
              <w:rPr>
                <w:rFonts w:ascii="Arial" w:hAnsi="Arial" w:cs="Arial"/>
              </w:rPr>
            </w:pPr>
            <w:r w:rsidRPr="00F70974">
              <w:rPr>
                <w:rFonts w:ascii="Arial" w:hAnsi="Arial" w:cs="Arial"/>
                <w:color w:val="000000"/>
              </w:rPr>
              <w:t>7607765.08</w:t>
            </w:r>
          </w:p>
        </w:tc>
        <w:tc>
          <w:tcPr>
            <w:tcW w:w="2025" w:type="dxa"/>
            <w:tcBorders>
              <w:top w:val="single" w:sz="8" w:space="0" w:color="000000"/>
              <w:left w:val="single" w:sz="8" w:space="0" w:color="000000"/>
              <w:bottom w:val="single" w:sz="8" w:space="0" w:color="000000"/>
              <w:right w:val="single" w:sz="8" w:space="0" w:color="000000"/>
            </w:tcBorders>
            <w:vAlign w:val="center"/>
          </w:tcPr>
          <w:p w14:paraId="6D9C3131" w14:textId="77777777" w:rsidR="00F70974" w:rsidRPr="00F70974" w:rsidRDefault="00F70974" w:rsidP="001037EC">
            <w:pPr>
              <w:spacing w:after="150"/>
              <w:rPr>
                <w:rFonts w:ascii="Arial" w:hAnsi="Arial" w:cs="Arial"/>
              </w:rPr>
            </w:pPr>
            <w:r w:rsidRPr="00F70974">
              <w:rPr>
                <w:rFonts w:ascii="Arial" w:hAnsi="Arial" w:cs="Arial"/>
                <w:color w:val="000000"/>
              </w:rPr>
              <w:t>4733154.58</w:t>
            </w:r>
          </w:p>
        </w:tc>
        <w:tc>
          <w:tcPr>
            <w:tcW w:w="717" w:type="dxa"/>
            <w:tcBorders>
              <w:top w:val="single" w:sz="8" w:space="0" w:color="000000"/>
              <w:left w:val="single" w:sz="8" w:space="0" w:color="000000"/>
              <w:bottom w:val="single" w:sz="8" w:space="0" w:color="000000"/>
              <w:right w:val="single" w:sz="8" w:space="0" w:color="000000"/>
            </w:tcBorders>
            <w:vAlign w:val="center"/>
          </w:tcPr>
          <w:p w14:paraId="1C181EA3" w14:textId="77777777" w:rsidR="00F70974" w:rsidRPr="00F70974" w:rsidRDefault="00F70974" w:rsidP="001037EC">
            <w:pPr>
              <w:spacing w:after="150"/>
              <w:rPr>
                <w:rFonts w:ascii="Arial" w:hAnsi="Arial" w:cs="Arial"/>
              </w:rPr>
            </w:pPr>
            <w:r w:rsidRPr="00F70974">
              <w:rPr>
                <w:rFonts w:ascii="Arial" w:hAnsi="Arial" w:cs="Arial"/>
                <w:b/>
                <w:color w:val="000000"/>
              </w:rPr>
              <w:t>461</w:t>
            </w:r>
          </w:p>
        </w:tc>
        <w:tc>
          <w:tcPr>
            <w:tcW w:w="2025" w:type="dxa"/>
            <w:tcBorders>
              <w:top w:val="single" w:sz="8" w:space="0" w:color="000000"/>
              <w:left w:val="single" w:sz="8" w:space="0" w:color="000000"/>
              <w:bottom w:val="single" w:sz="8" w:space="0" w:color="000000"/>
              <w:right w:val="single" w:sz="8" w:space="0" w:color="000000"/>
            </w:tcBorders>
            <w:vAlign w:val="center"/>
          </w:tcPr>
          <w:p w14:paraId="645C142D" w14:textId="77777777" w:rsidR="00F70974" w:rsidRPr="00F70974" w:rsidRDefault="00F70974" w:rsidP="001037EC">
            <w:pPr>
              <w:spacing w:after="150"/>
              <w:rPr>
                <w:rFonts w:ascii="Arial" w:hAnsi="Arial" w:cs="Arial"/>
              </w:rPr>
            </w:pPr>
            <w:r w:rsidRPr="00F70974">
              <w:rPr>
                <w:rFonts w:ascii="Arial" w:hAnsi="Arial" w:cs="Arial"/>
                <w:color w:val="000000"/>
              </w:rPr>
              <w:t>7607376.83</w:t>
            </w:r>
          </w:p>
        </w:tc>
        <w:tc>
          <w:tcPr>
            <w:tcW w:w="2026" w:type="dxa"/>
            <w:tcBorders>
              <w:top w:val="single" w:sz="8" w:space="0" w:color="000000"/>
              <w:left w:val="single" w:sz="8" w:space="0" w:color="000000"/>
              <w:bottom w:val="single" w:sz="8" w:space="0" w:color="000000"/>
              <w:right w:val="single" w:sz="8" w:space="0" w:color="000000"/>
            </w:tcBorders>
            <w:vAlign w:val="center"/>
          </w:tcPr>
          <w:p w14:paraId="3B7EEEB2" w14:textId="77777777" w:rsidR="00F70974" w:rsidRPr="00F70974" w:rsidRDefault="00F70974" w:rsidP="001037EC">
            <w:pPr>
              <w:spacing w:after="150"/>
              <w:rPr>
                <w:rFonts w:ascii="Arial" w:hAnsi="Arial" w:cs="Arial"/>
              </w:rPr>
            </w:pPr>
            <w:r w:rsidRPr="00F70974">
              <w:rPr>
                <w:rFonts w:ascii="Arial" w:hAnsi="Arial" w:cs="Arial"/>
                <w:color w:val="000000"/>
              </w:rPr>
              <w:t>4731947.32</w:t>
            </w:r>
          </w:p>
        </w:tc>
      </w:tr>
      <w:tr w:rsidR="00F70974" w:rsidRPr="00F70974" w14:paraId="6BD8BBE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2BF098E" w14:textId="77777777" w:rsidR="00F70974" w:rsidRPr="00F70974" w:rsidRDefault="00F70974" w:rsidP="001037EC">
            <w:pPr>
              <w:spacing w:after="150"/>
              <w:rPr>
                <w:rFonts w:ascii="Arial" w:hAnsi="Arial" w:cs="Arial"/>
              </w:rPr>
            </w:pPr>
            <w:r w:rsidRPr="00F70974">
              <w:rPr>
                <w:rFonts w:ascii="Arial" w:hAnsi="Arial" w:cs="Arial"/>
                <w:b/>
                <w:color w:val="000000"/>
              </w:rPr>
              <w:t>92.</w:t>
            </w:r>
          </w:p>
        </w:tc>
        <w:tc>
          <w:tcPr>
            <w:tcW w:w="2024" w:type="dxa"/>
            <w:tcBorders>
              <w:top w:val="single" w:sz="8" w:space="0" w:color="000000"/>
              <w:left w:val="single" w:sz="8" w:space="0" w:color="000000"/>
              <w:bottom w:val="single" w:sz="8" w:space="0" w:color="000000"/>
              <w:right w:val="single" w:sz="8" w:space="0" w:color="000000"/>
            </w:tcBorders>
            <w:vAlign w:val="center"/>
          </w:tcPr>
          <w:p w14:paraId="05DE6AA0" w14:textId="77777777" w:rsidR="00F70974" w:rsidRPr="00F70974" w:rsidRDefault="00F70974" w:rsidP="001037EC">
            <w:pPr>
              <w:spacing w:after="150"/>
              <w:rPr>
                <w:rFonts w:ascii="Arial" w:hAnsi="Arial" w:cs="Arial"/>
              </w:rPr>
            </w:pPr>
            <w:r w:rsidRPr="00F70974">
              <w:rPr>
                <w:rFonts w:ascii="Arial" w:hAnsi="Arial" w:cs="Arial"/>
                <w:color w:val="000000"/>
              </w:rPr>
              <w:t>7608664.96</w:t>
            </w:r>
          </w:p>
        </w:tc>
        <w:tc>
          <w:tcPr>
            <w:tcW w:w="2025" w:type="dxa"/>
            <w:tcBorders>
              <w:top w:val="single" w:sz="8" w:space="0" w:color="000000"/>
              <w:left w:val="single" w:sz="8" w:space="0" w:color="000000"/>
              <w:bottom w:val="single" w:sz="8" w:space="0" w:color="000000"/>
              <w:right w:val="single" w:sz="8" w:space="0" w:color="000000"/>
            </w:tcBorders>
            <w:vAlign w:val="center"/>
          </w:tcPr>
          <w:p w14:paraId="40AD2E07" w14:textId="77777777" w:rsidR="00F70974" w:rsidRPr="00F70974" w:rsidRDefault="00F70974" w:rsidP="001037EC">
            <w:pPr>
              <w:spacing w:after="150"/>
              <w:rPr>
                <w:rFonts w:ascii="Arial" w:hAnsi="Arial" w:cs="Arial"/>
              </w:rPr>
            </w:pPr>
            <w:r w:rsidRPr="00F70974">
              <w:rPr>
                <w:rFonts w:ascii="Arial" w:hAnsi="Arial" w:cs="Arial"/>
                <w:color w:val="000000"/>
              </w:rPr>
              <w:t>4733867.06</w:t>
            </w:r>
          </w:p>
        </w:tc>
        <w:tc>
          <w:tcPr>
            <w:tcW w:w="716" w:type="dxa"/>
            <w:tcBorders>
              <w:top w:val="single" w:sz="8" w:space="0" w:color="000000"/>
              <w:left w:val="single" w:sz="8" w:space="0" w:color="000000"/>
              <w:bottom w:val="single" w:sz="8" w:space="0" w:color="000000"/>
              <w:right w:val="single" w:sz="8" w:space="0" w:color="000000"/>
            </w:tcBorders>
            <w:vAlign w:val="center"/>
          </w:tcPr>
          <w:p w14:paraId="4ECB9B55" w14:textId="77777777" w:rsidR="00F70974" w:rsidRPr="00F70974" w:rsidRDefault="00F70974" w:rsidP="001037EC">
            <w:pPr>
              <w:spacing w:after="150"/>
              <w:rPr>
                <w:rFonts w:ascii="Arial" w:hAnsi="Arial" w:cs="Arial"/>
              </w:rPr>
            </w:pPr>
            <w:r w:rsidRPr="00F70974">
              <w:rPr>
                <w:rFonts w:ascii="Arial" w:hAnsi="Arial" w:cs="Arial"/>
                <w:b/>
                <w:color w:val="000000"/>
              </w:rPr>
              <w:t>277</w:t>
            </w:r>
          </w:p>
        </w:tc>
        <w:tc>
          <w:tcPr>
            <w:tcW w:w="2025" w:type="dxa"/>
            <w:tcBorders>
              <w:top w:val="single" w:sz="8" w:space="0" w:color="000000"/>
              <w:left w:val="single" w:sz="8" w:space="0" w:color="000000"/>
              <w:bottom w:val="single" w:sz="8" w:space="0" w:color="000000"/>
              <w:right w:val="single" w:sz="8" w:space="0" w:color="000000"/>
            </w:tcBorders>
            <w:vAlign w:val="center"/>
          </w:tcPr>
          <w:p w14:paraId="7412EF15" w14:textId="77777777" w:rsidR="00F70974" w:rsidRPr="00F70974" w:rsidRDefault="00F70974" w:rsidP="001037EC">
            <w:pPr>
              <w:spacing w:after="150"/>
              <w:rPr>
                <w:rFonts w:ascii="Arial" w:hAnsi="Arial" w:cs="Arial"/>
              </w:rPr>
            </w:pPr>
            <w:r w:rsidRPr="00F70974">
              <w:rPr>
                <w:rFonts w:ascii="Arial" w:hAnsi="Arial" w:cs="Arial"/>
                <w:color w:val="000000"/>
              </w:rPr>
              <w:t>7607763.07</w:t>
            </w:r>
          </w:p>
        </w:tc>
        <w:tc>
          <w:tcPr>
            <w:tcW w:w="2025" w:type="dxa"/>
            <w:tcBorders>
              <w:top w:val="single" w:sz="8" w:space="0" w:color="000000"/>
              <w:left w:val="single" w:sz="8" w:space="0" w:color="000000"/>
              <w:bottom w:val="single" w:sz="8" w:space="0" w:color="000000"/>
              <w:right w:val="single" w:sz="8" w:space="0" w:color="000000"/>
            </w:tcBorders>
            <w:vAlign w:val="center"/>
          </w:tcPr>
          <w:p w14:paraId="156AE55A" w14:textId="77777777" w:rsidR="00F70974" w:rsidRPr="00F70974" w:rsidRDefault="00F70974" w:rsidP="001037EC">
            <w:pPr>
              <w:spacing w:after="150"/>
              <w:rPr>
                <w:rFonts w:ascii="Arial" w:hAnsi="Arial" w:cs="Arial"/>
              </w:rPr>
            </w:pPr>
            <w:r w:rsidRPr="00F70974">
              <w:rPr>
                <w:rFonts w:ascii="Arial" w:hAnsi="Arial" w:cs="Arial"/>
                <w:color w:val="000000"/>
              </w:rPr>
              <w:t>4733151.26</w:t>
            </w:r>
          </w:p>
        </w:tc>
        <w:tc>
          <w:tcPr>
            <w:tcW w:w="717" w:type="dxa"/>
            <w:tcBorders>
              <w:top w:val="single" w:sz="8" w:space="0" w:color="000000"/>
              <w:left w:val="single" w:sz="8" w:space="0" w:color="000000"/>
              <w:bottom w:val="single" w:sz="8" w:space="0" w:color="000000"/>
              <w:right w:val="single" w:sz="8" w:space="0" w:color="000000"/>
            </w:tcBorders>
            <w:vAlign w:val="center"/>
          </w:tcPr>
          <w:p w14:paraId="40ED76C0" w14:textId="77777777" w:rsidR="00F70974" w:rsidRPr="00F70974" w:rsidRDefault="00F70974" w:rsidP="001037EC">
            <w:pPr>
              <w:spacing w:after="150"/>
              <w:rPr>
                <w:rFonts w:ascii="Arial" w:hAnsi="Arial" w:cs="Arial"/>
              </w:rPr>
            </w:pPr>
            <w:r w:rsidRPr="00F70974">
              <w:rPr>
                <w:rFonts w:ascii="Arial" w:hAnsi="Arial" w:cs="Arial"/>
                <w:b/>
                <w:color w:val="000000"/>
              </w:rPr>
              <w:t>462</w:t>
            </w:r>
          </w:p>
        </w:tc>
        <w:tc>
          <w:tcPr>
            <w:tcW w:w="2025" w:type="dxa"/>
            <w:tcBorders>
              <w:top w:val="single" w:sz="8" w:space="0" w:color="000000"/>
              <w:left w:val="single" w:sz="8" w:space="0" w:color="000000"/>
              <w:bottom w:val="single" w:sz="8" w:space="0" w:color="000000"/>
              <w:right w:val="single" w:sz="8" w:space="0" w:color="000000"/>
            </w:tcBorders>
            <w:vAlign w:val="center"/>
          </w:tcPr>
          <w:p w14:paraId="70F18168" w14:textId="77777777" w:rsidR="00F70974" w:rsidRPr="00F70974" w:rsidRDefault="00F70974" w:rsidP="001037EC">
            <w:pPr>
              <w:spacing w:after="150"/>
              <w:rPr>
                <w:rFonts w:ascii="Arial" w:hAnsi="Arial" w:cs="Arial"/>
              </w:rPr>
            </w:pPr>
            <w:r w:rsidRPr="00F70974">
              <w:rPr>
                <w:rFonts w:ascii="Arial" w:hAnsi="Arial" w:cs="Arial"/>
                <w:color w:val="000000"/>
              </w:rPr>
              <w:t>7607411.03</w:t>
            </w:r>
          </w:p>
        </w:tc>
        <w:tc>
          <w:tcPr>
            <w:tcW w:w="2026" w:type="dxa"/>
            <w:tcBorders>
              <w:top w:val="single" w:sz="8" w:space="0" w:color="000000"/>
              <w:left w:val="single" w:sz="8" w:space="0" w:color="000000"/>
              <w:bottom w:val="single" w:sz="8" w:space="0" w:color="000000"/>
              <w:right w:val="single" w:sz="8" w:space="0" w:color="000000"/>
            </w:tcBorders>
            <w:vAlign w:val="center"/>
          </w:tcPr>
          <w:p w14:paraId="7BFE74EE" w14:textId="77777777" w:rsidR="00F70974" w:rsidRPr="00F70974" w:rsidRDefault="00F70974" w:rsidP="001037EC">
            <w:pPr>
              <w:spacing w:after="150"/>
              <w:rPr>
                <w:rFonts w:ascii="Arial" w:hAnsi="Arial" w:cs="Arial"/>
              </w:rPr>
            </w:pPr>
            <w:r w:rsidRPr="00F70974">
              <w:rPr>
                <w:rFonts w:ascii="Arial" w:hAnsi="Arial" w:cs="Arial"/>
                <w:color w:val="000000"/>
              </w:rPr>
              <w:t>4731958.95</w:t>
            </w:r>
          </w:p>
        </w:tc>
      </w:tr>
      <w:tr w:rsidR="00F70974" w:rsidRPr="00F70974" w14:paraId="656FB797"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4AE81D5" w14:textId="77777777" w:rsidR="00F70974" w:rsidRPr="00F70974" w:rsidRDefault="00F70974" w:rsidP="001037EC">
            <w:pPr>
              <w:spacing w:after="150"/>
              <w:rPr>
                <w:rFonts w:ascii="Arial" w:hAnsi="Arial" w:cs="Arial"/>
              </w:rPr>
            </w:pPr>
            <w:r w:rsidRPr="00F70974">
              <w:rPr>
                <w:rFonts w:ascii="Arial" w:hAnsi="Arial" w:cs="Arial"/>
                <w:b/>
                <w:color w:val="000000"/>
              </w:rPr>
              <w:t>93.</w:t>
            </w:r>
          </w:p>
        </w:tc>
        <w:tc>
          <w:tcPr>
            <w:tcW w:w="2024" w:type="dxa"/>
            <w:tcBorders>
              <w:top w:val="single" w:sz="8" w:space="0" w:color="000000"/>
              <w:left w:val="single" w:sz="8" w:space="0" w:color="000000"/>
              <w:bottom w:val="single" w:sz="8" w:space="0" w:color="000000"/>
              <w:right w:val="single" w:sz="8" w:space="0" w:color="000000"/>
            </w:tcBorders>
            <w:vAlign w:val="center"/>
          </w:tcPr>
          <w:p w14:paraId="65B7C9A1" w14:textId="77777777" w:rsidR="00F70974" w:rsidRPr="00F70974" w:rsidRDefault="00F70974" w:rsidP="001037EC">
            <w:pPr>
              <w:spacing w:after="150"/>
              <w:rPr>
                <w:rFonts w:ascii="Arial" w:hAnsi="Arial" w:cs="Arial"/>
              </w:rPr>
            </w:pPr>
            <w:r w:rsidRPr="00F70974">
              <w:rPr>
                <w:rFonts w:ascii="Arial" w:hAnsi="Arial" w:cs="Arial"/>
                <w:color w:val="000000"/>
              </w:rPr>
              <w:t>7608667.49</w:t>
            </w:r>
          </w:p>
        </w:tc>
        <w:tc>
          <w:tcPr>
            <w:tcW w:w="2025" w:type="dxa"/>
            <w:tcBorders>
              <w:top w:val="single" w:sz="8" w:space="0" w:color="000000"/>
              <w:left w:val="single" w:sz="8" w:space="0" w:color="000000"/>
              <w:bottom w:val="single" w:sz="8" w:space="0" w:color="000000"/>
              <w:right w:val="single" w:sz="8" w:space="0" w:color="000000"/>
            </w:tcBorders>
            <w:vAlign w:val="center"/>
          </w:tcPr>
          <w:p w14:paraId="56BF0C10" w14:textId="77777777" w:rsidR="00F70974" w:rsidRPr="00F70974" w:rsidRDefault="00F70974" w:rsidP="001037EC">
            <w:pPr>
              <w:spacing w:after="150"/>
              <w:rPr>
                <w:rFonts w:ascii="Arial" w:hAnsi="Arial" w:cs="Arial"/>
              </w:rPr>
            </w:pPr>
            <w:r w:rsidRPr="00F70974">
              <w:rPr>
                <w:rFonts w:ascii="Arial" w:hAnsi="Arial" w:cs="Arial"/>
                <w:color w:val="000000"/>
              </w:rPr>
              <w:t>4733867.38</w:t>
            </w:r>
          </w:p>
        </w:tc>
        <w:tc>
          <w:tcPr>
            <w:tcW w:w="716" w:type="dxa"/>
            <w:tcBorders>
              <w:top w:val="single" w:sz="8" w:space="0" w:color="000000"/>
              <w:left w:val="single" w:sz="8" w:space="0" w:color="000000"/>
              <w:bottom w:val="single" w:sz="8" w:space="0" w:color="000000"/>
              <w:right w:val="single" w:sz="8" w:space="0" w:color="000000"/>
            </w:tcBorders>
            <w:vAlign w:val="center"/>
          </w:tcPr>
          <w:p w14:paraId="7A3EB533" w14:textId="77777777" w:rsidR="00F70974" w:rsidRPr="00F70974" w:rsidRDefault="00F70974" w:rsidP="001037EC">
            <w:pPr>
              <w:spacing w:after="150"/>
              <w:rPr>
                <w:rFonts w:ascii="Arial" w:hAnsi="Arial" w:cs="Arial"/>
              </w:rPr>
            </w:pPr>
            <w:r w:rsidRPr="00F70974">
              <w:rPr>
                <w:rFonts w:ascii="Arial" w:hAnsi="Arial" w:cs="Arial"/>
                <w:b/>
                <w:color w:val="000000"/>
              </w:rPr>
              <w:t>278</w:t>
            </w:r>
          </w:p>
        </w:tc>
        <w:tc>
          <w:tcPr>
            <w:tcW w:w="2025" w:type="dxa"/>
            <w:tcBorders>
              <w:top w:val="single" w:sz="8" w:space="0" w:color="000000"/>
              <w:left w:val="single" w:sz="8" w:space="0" w:color="000000"/>
              <w:bottom w:val="single" w:sz="8" w:space="0" w:color="000000"/>
              <w:right w:val="single" w:sz="8" w:space="0" w:color="000000"/>
            </w:tcBorders>
            <w:vAlign w:val="center"/>
          </w:tcPr>
          <w:p w14:paraId="52BA5B3D" w14:textId="77777777" w:rsidR="00F70974" w:rsidRPr="00F70974" w:rsidRDefault="00F70974" w:rsidP="001037EC">
            <w:pPr>
              <w:spacing w:after="150"/>
              <w:rPr>
                <w:rFonts w:ascii="Arial" w:hAnsi="Arial" w:cs="Arial"/>
              </w:rPr>
            </w:pPr>
            <w:r w:rsidRPr="00F70974">
              <w:rPr>
                <w:rFonts w:ascii="Arial" w:hAnsi="Arial" w:cs="Arial"/>
                <w:color w:val="000000"/>
              </w:rPr>
              <w:t>7607762.28</w:t>
            </w:r>
          </w:p>
        </w:tc>
        <w:tc>
          <w:tcPr>
            <w:tcW w:w="2025" w:type="dxa"/>
            <w:tcBorders>
              <w:top w:val="single" w:sz="8" w:space="0" w:color="000000"/>
              <w:left w:val="single" w:sz="8" w:space="0" w:color="000000"/>
              <w:bottom w:val="single" w:sz="8" w:space="0" w:color="000000"/>
              <w:right w:val="single" w:sz="8" w:space="0" w:color="000000"/>
            </w:tcBorders>
            <w:vAlign w:val="center"/>
          </w:tcPr>
          <w:p w14:paraId="524B1AC9" w14:textId="77777777" w:rsidR="00F70974" w:rsidRPr="00F70974" w:rsidRDefault="00F70974" w:rsidP="001037EC">
            <w:pPr>
              <w:spacing w:after="150"/>
              <w:rPr>
                <w:rFonts w:ascii="Arial" w:hAnsi="Arial" w:cs="Arial"/>
              </w:rPr>
            </w:pPr>
            <w:r w:rsidRPr="00F70974">
              <w:rPr>
                <w:rFonts w:ascii="Arial" w:hAnsi="Arial" w:cs="Arial"/>
                <w:color w:val="000000"/>
              </w:rPr>
              <w:t>4733147.49</w:t>
            </w:r>
          </w:p>
        </w:tc>
        <w:tc>
          <w:tcPr>
            <w:tcW w:w="717" w:type="dxa"/>
            <w:tcBorders>
              <w:top w:val="single" w:sz="8" w:space="0" w:color="000000"/>
              <w:left w:val="single" w:sz="8" w:space="0" w:color="000000"/>
              <w:bottom w:val="single" w:sz="8" w:space="0" w:color="000000"/>
              <w:right w:val="single" w:sz="8" w:space="0" w:color="000000"/>
            </w:tcBorders>
            <w:vAlign w:val="center"/>
          </w:tcPr>
          <w:p w14:paraId="264F72E1" w14:textId="77777777" w:rsidR="00F70974" w:rsidRPr="00F70974" w:rsidRDefault="00F70974" w:rsidP="001037EC">
            <w:pPr>
              <w:spacing w:after="150"/>
              <w:rPr>
                <w:rFonts w:ascii="Arial" w:hAnsi="Arial" w:cs="Arial"/>
              </w:rPr>
            </w:pPr>
            <w:r w:rsidRPr="00F70974">
              <w:rPr>
                <w:rFonts w:ascii="Arial" w:hAnsi="Arial" w:cs="Arial"/>
                <w:b/>
                <w:color w:val="000000"/>
              </w:rPr>
              <w:t>463</w:t>
            </w:r>
          </w:p>
        </w:tc>
        <w:tc>
          <w:tcPr>
            <w:tcW w:w="2025" w:type="dxa"/>
            <w:tcBorders>
              <w:top w:val="single" w:sz="8" w:space="0" w:color="000000"/>
              <w:left w:val="single" w:sz="8" w:space="0" w:color="000000"/>
              <w:bottom w:val="single" w:sz="8" w:space="0" w:color="000000"/>
              <w:right w:val="single" w:sz="8" w:space="0" w:color="000000"/>
            </w:tcBorders>
            <w:vAlign w:val="center"/>
          </w:tcPr>
          <w:p w14:paraId="50F6DDC1" w14:textId="77777777" w:rsidR="00F70974" w:rsidRPr="00F70974" w:rsidRDefault="00F70974" w:rsidP="001037EC">
            <w:pPr>
              <w:spacing w:after="150"/>
              <w:rPr>
                <w:rFonts w:ascii="Arial" w:hAnsi="Arial" w:cs="Arial"/>
              </w:rPr>
            </w:pPr>
            <w:r w:rsidRPr="00F70974">
              <w:rPr>
                <w:rFonts w:ascii="Arial" w:hAnsi="Arial" w:cs="Arial"/>
                <w:color w:val="000000"/>
              </w:rPr>
              <w:t>7607452.62</w:t>
            </w:r>
          </w:p>
        </w:tc>
        <w:tc>
          <w:tcPr>
            <w:tcW w:w="2026" w:type="dxa"/>
            <w:tcBorders>
              <w:top w:val="single" w:sz="8" w:space="0" w:color="000000"/>
              <w:left w:val="single" w:sz="8" w:space="0" w:color="000000"/>
              <w:bottom w:val="single" w:sz="8" w:space="0" w:color="000000"/>
              <w:right w:val="single" w:sz="8" w:space="0" w:color="000000"/>
            </w:tcBorders>
            <w:vAlign w:val="center"/>
          </w:tcPr>
          <w:p w14:paraId="29A621E9" w14:textId="77777777" w:rsidR="00F70974" w:rsidRPr="00F70974" w:rsidRDefault="00F70974" w:rsidP="001037EC">
            <w:pPr>
              <w:spacing w:after="150"/>
              <w:rPr>
                <w:rFonts w:ascii="Arial" w:hAnsi="Arial" w:cs="Arial"/>
              </w:rPr>
            </w:pPr>
            <w:r w:rsidRPr="00F70974">
              <w:rPr>
                <w:rFonts w:ascii="Arial" w:hAnsi="Arial" w:cs="Arial"/>
                <w:color w:val="000000"/>
              </w:rPr>
              <w:t>4731976.93</w:t>
            </w:r>
          </w:p>
        </w:tc>
      </w:tr>
      <w:tr w:rsidR="00F70974" w:rsidRPr="00F70974" w14:paraId="435DBF2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9E314CB" w14:textId="77777777" w:rsidR="00F70974" w:rsidRPr="00F70974" w:rsidRDefault="00F70974" w:rsidP="001037EC">
            <w:pPr>
              <w:spacing w:after="150"/>
              <w:rPr>
                <w:rFonts w:ascii="Arial" w:hAnsi="Arial" w:cs="Arial"/>
              </w:rPr>
            </w:pPr>
            <w:r w:rsidRPr="00F70974">
              <w:rPr>
                <w:rFonts w:ascii="Arial" w:hAnsi="Arial" w:cs="Arial"/>
                <w:b/>
                <w:color w:val="000000"/>
              </w:rPr>
              <w:t>94.</w:t>
            </w:r>
          </w:p>
        </w:tc>
        <w:tc>
          <w:tcPr>
            <w:tcW w:w="2024" w:type="dxa"/>
            <w:tcBorders>
              <w:top w:val="single" w:sz="8" w:space="0" w:color="000000"/>
              <w:left w:val="single" w:sz="8" w:space="0" w:color="000000"/>
              <w:bottom w:val="single" w:sz="8" w:space="0" w:color="000000"/>
              <w:right w:val="single" w:sz="8" w:space="0" w:color="000000"/>
            </w:tcBorders>
            <w:vAlign w:val="center"/>
          </w:tcPr>
          <w:p w14:paraId="67A169AA" w14:textId="77777777" w:rsidR="00F70974" w:rsidRPr="00F70974" w:rsidRDefault="00F70974" w:rsidP="001037EC">
            <w:pPr>
              <w:spacing w:after="150"/>
              <w:rPr>
                <w:rFonts w:ascii="Arial" w:hAnsi="Arial" w:cs="Arial"/>
              </w:rPr>
            </w:pPr>
            <w:r w:rsidRPr="00F70974">
              <w:rPr>
                <w:rFonts w:ascii="Arial" w:hAnsi="Arial" w:cs="Arial"/>
                <w:color w:val="000000"/>
              </w:rPr>
              <w:t>7608669.97</w:t>
            </w:r>
          </w:p>
        </w:tc>
        <w:tc>
          <w:tcPr>
            <w:tcW w:w="2025" w:type="dxa"/>
            <w:tcBorders>
              <w:top w:val="single" w:sz="8" w:space="0" w:color="000000"/>
              <w:left w:val="single" w:sz="8" w:space="0" w:color="000000"/>
              <w:bottom w:val="single" w:sz="8" w:space="0" w:color="000000"/>
              <w:right w:val="single" w:sz="8" w:space="0" w:color="000000"/>
            </w:tcBorders>
            <w:vAlign w:val="center"/>
          </w:tcPr>
          <w:p w14:paraId="365F8842" w14:textId="77777777" w:rsidR="00F70974" w:rsidRPr="00F70974" w:rsidRDefault="00F70974" w:rsidP="001037EC">
            <w:pPr>
              <w:spacing w:after="150"/>
              <w:rPr>
                <w:rFonts w:ascii="Arial" w:hAnsi="Arial" w:cs="Arial"/>
              </w:rPr>
            </w:pPr>
            <w:r w:rsidRPr="00F70974">
              <w:rPr>
                <w:rFonts w:ascii="Arial" w:hAnsi="Arial" w:cs="Arial"/>
                <w:color w:val="000000"/>
              </w:rPr>
              <w:t>4733867.70</w:t>
            </w:r>
          </w:p>
        </w:tc>
        <w:tc>
          <w:tcPr>
            <w:tcW w:w="716" w:type="dxa"/>
            <w:tcBorders>
              <w:top w:val="single" w:sz="8" w:space="0" w:color="000000"/>
              <w:left w:val="single" w:sz="8" w:space="0" w:color="000000"/>
              <w:bottom w:val="single" w:sz="8" w:space="0" w:color="000000"/>
              <w:right w:val="single" w:sz="8" w:space="0" w:color="000000"/>
            </w:tcBorders>
            <w:vAlign w:val="center"/>
          </w:tcPr>
          <w:p w14:paraId="09FB1C3A" w14:textId="77777777" w:rsidR="00F70974" w:rsidRPr="00F70974" w:rsidRDefault="00F70974" w:rsidP="001037EC">
            <w:pPr>
              <w:spacing w:after="150"/>
              <w:rPr>
                <w:rFonts w:ascii="Arial" w:hAnsi="Arial" w:cs="Arial"/>
              </w:rPr>
            </w:pPr>
            <w:r w:rsidRPr="00F70974">
              <w:rPr>
                <w:rFonts w:ascii="Arial" w:hAnsi="Arial" w:cs="Arial"/>
                <w:b/>
                <w:color w:val="000000"/>
              </w:rPr>
              <w:t>279</w:t>
            </w:r>
          </w:p>
        </w:tc>
        <w:tc>
          <w:tcPr>
            <w:tcW w:w="2025" w:type="dxa"/>
            <w:tcBorders>
              <w:top w:val="single" w:sz="8" w:space="0" w:color="000000"/>
              <w:left w:val="single" w:sz="8" w:space="0" w:color="000000"/>
              <w:bottom w:val="single" w:sz="8" w:space="0" w:color="000000"/>
              <w:right w:val="single" w:sz="8" w:space="0" w:color="000000"/>
            </w:tcBorders>
            <w:vAlign w:val="center"/>
          </w:tcPr>
          <w:p w14:paraId="0176A528" w14:textId="77777777" w:rsidR="00F70974" w:rsidRPr="00F70974" w:rsidRDefault="00F70974" w:rsidP="001037EC">
            <w:pPr>
              <w:spacing w:after="150"/>
              <w:rPr>
                <w:rFonts w:ascii="Arial" w:hAnsi="Arial" w:cs="Arial"/>
              </w:rPr>
            </w:pPr>
            <w:r w:rsidRPr="00F70974">
              <w:rPr>
                <w:rFonts w:ascii="Arial" w:hAnsi="Arial" w:cs="Arial"/>
                <w:color w:val="000000"/>
              </w:rPr>
              <w:t>7607762.20</w:t>
            </w:r>
          </w:p>
        </w:tc>
        <w:tc>
          <w:tcPr>
            <w:tcW w:w="2025" w:type="dxa"/>
            <w:tcBorders>
              <w:top w:val="single" w:sz="8" w:space="0" w:color="000000"/>
              <w:left w:val="single" w:sz="8" w:space="0" w:color="000000"/>
              <w:bottom w:val="single" w:sz="8" w:space="0" w:color="000000"/>
              <w:right w:val="single" w:sz="8" w:space="0" w:color="000000"/>
            </w:tcBorders>
            <w:vAlign w:val="center"/>
          </w:tcPr>
          <w:p w14:paraId="3FAA98F8" w14:textId="77777777" w:rsidR="00F70974" w:rsidRPr="00F70974" w:rsidRDefault="00F70974" w:rsidP="001037EC">
            <w:pPr>
              <w:spacing w:after="150"/>
              <w:rPr>
                <w:rFonts w:ascii="Arial" w:hAnsi="Arial" w:cs="Arial"/>
              </w:rPr>
            </w:pPr>
            <w:r w:rsidRPr="00F70974">
              <w:rPr>
                <w:rFonts w:ascii="Arial" w:hAnsi="Arial" w:cs="Arial"/>
                <w:color w:val="000000"/>
              </w:rPr>
              <w:t>4733143.21</w:t>
            </w:r>
          </w:p>
        </w:tc>
        <w:tc>
          <w:tcPr>
            <w:tcW w:w="717" w:type="dxa"/>
            <w:tcBorders>
              <w:top w:val="single" w:sz="8" w:space="0" w:color="000000"/>
              <w:left w:val="single" w:sz="8" w:space="0" w:color="000000"/>
              <w:bottom w:val="single" w:sz="8" w:space="0" w:color="000000"/>
              <w:right w:val="single" w:sz="8" w:space="0" w:color="000000"/>
            </w:tcBorders>
            <w:vAlign w:val="center"/>
          </w:tcPr>
          <w:p w14:paraId="0EBB26BC" w14:textId="77777777" w:rsidR="00F70974" w:rsidRPr="00F70974" w:rsidRDefault="00F70974" w:rsidP="001037EC">
            <w:pPr>
              <w:spacing w:after="150"/>
              <w:rPr>
                <w:rFonts w:ascii="Arial" w:hAnsi="Arial" w:cs="Arial"/>
              </w:rPr>
            </w:pPr>
            <w:r w:rsidRPr="00F70974">
              <w:rPr>
                <w:rFonts w:ascii="Arial" w:hAnsi="Arial" w:cs="Arial"/>
                <w:b/>
                <w:color w:val="000000"/>
              </w:rPr>
              <w:t>464</w:t>
            </w:r>
          </w:p>
        </w:tc>
        <w:tc>
          <w:tcPr>
            <w:tcW w:w="2025" w:type="dxa"/>
            <w:tcBorders>
              <w:top w:val="single" w:sz="8" w:space="0" w:color="000000"/>
              <w:left w:val="single" w:sz="8" w:space="0" w:color="000000"/>
              <w:bottom w:val="single" w:sz="8" w:space="0" w:color="000000"/>
              <w:right w:val="single" w:sz="8" w:space="0" w:color="000000"/>
            </w:tcBorders>
            <w:vAlign w:val="center"/>
          </w:tcPr>
          <w:p w14:paraId="3CC9A18F" w14:textId="77777777" w:rsidR="00F70974" w:rsidRPr="00F70974" w:rsidRDefault="00F70974" w:rsidP="001037EC">
            <w:pPr>
              <w:spacing w:after="150"/>
              <w:rPr>
                <w:rFonts w:ascii="Arial" w:hAnsi="Arial" w:cs="Arial"/>
              </w:rPr>
            </w:pPr>
            <w:r w:rsidRPr="00F70974">
              <w:rPr>
                <w:rFonts w:ascii="Arial" w:hAnsi="Arial" w:cs="Arial"/>
                <w:color w:val="000000"/>
              </w:rPr>
              <w:t>7607474.48</w:t>
            </w:r>
          </w:p>
        </w:tc>
        <w:tc>
          <w:tcPr>
            <w:tcW w:w="2026" w:type="dxa"/>
            <w:tcBorders>
              <w:top w:val="single" w:sz="8" w:space="0" w:color="000000"/>
              <w:left w:val="single" w:sz="8" w:space="0" w:color="000000"/>
              <w:bottom w:val="single" w:sz="8" w:space="0" w:color="000000"/>
              <w:right w:val="single" w:sz="8" w:space="0" w:color="000000"/>
            </w:tcBorders>
            <w:vAlign w:val="center"/>
          </w:tcPr>
          <w:p w14:paraId="1E47CBAF" w14:textId="77777777" w:rsidR="00F70974" w:rsidRPr="00F70974" w:rsidRDefault="00F70974" w:rsidP="001037EC">
            <w:pPr>
              <w:spacing w:after="150"/>
              <w:rPr>
                <w:rFonts w:ascii="Arial" w:hAnsi="Arial" w:cs="Arial"/>
              </w:rPr>
            </w:pPr>
            <w:r w:rsidRPr="00F70974">
              <w:rPr>
                <w:rFonts w:ascii="Arial" w:hAnsi="Arial" w:cs="Arial"/>
                <w:color w:val="000000"/>
              </w:rPr>
              <w:t>4731981.86</w:t>
            </w:r>
          </w:p>
        </w:tc>
      </w:tr>
      <w:tr w:rsidR="00F70974" w:rsidRPr="00F70974" w14:paraId="673CDBC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E7B3F6A" w14:textId="77777777" w:rsidR="00F70974" w:rsidRPr="00F70974" w:rsidRDefault="00F70974" w:rsidP="001037EC">
            <w:pPr>
              <w:spacing w:after="150"/>
              <w:rPr>
                <w:rFonts w:ascii="Arial" w:hAnsi="Arial" w:cs="Arial"/>
              </w:rPr>
            </w:pPr>
            <w:r w:rsidRPr="00F70974">
              <w:rPr>
                <w:rFonts w:ascii="Arial" w:hAnsi="Arial" w:cs="Arial"/>
                <w:b/>
                <w:color w:val="000000"/>
              </w:rPr>
              <w:t>95.</w:t>
            </w:r>
          </w:p>
        </w:tc>
        <w:tc>
          <w:tcPr>
            <w:tcW w:w="2024" w:type="dxa"/>
            <w:tcBorders>
              <w:top w:val="single" w:sz="8" w:space="0" w:color="000000"/>
              <w:left w:val="single" w:sz="8" w:space="0" w:color="000000"/>
              <w:bottom w:val="single" w:sz="8" w:space="0" w:color="000000"/>
              <w:right w:val="single" w:sz="8" w:space="0" w:color="000000"/>
            </w:tcBorders>
            <w:vAlign w:val="center"/>
          </w:tcPr>
          <w:p w14:paraId="593CB633" w14:textId="77777777" w:rsidR="00F70974" w:rsidRPr="00F70974" w:rsidRDefault="00F70974" w:rsidP="001037EC">
            <w:pPr>
              <w:spacing w:after="150"/>
              <w:rPr>
                <w:rFonts w:ascii="Arial" w:hAnsi="Arial" w:cs="Arial"/>
              </w:rPr>
            </w:pPr>
            <w:r w:rsidRPr="00F70974">
              <w:rPr>
                <w:rFonts w:ascii="Arial" w:hAnsi="Arial" w:cs="Arial"/>
                <w:color w:val="000000"/>
              </w:rPr>
              <w:t>7608676.03</w:t>
            </w:r>
          </w:p>
        </w:tc>
        <w:tc>
          <w:tcPr>
            <w:tcW w:w="2025" w:type="dxa"/>
            <w:tcBorders>
              <w:top w:val="single" w:sz="8" w:space="0" w:color="000000"/>
              <w:left w:val="single" w:sz="8" w:space="0" w:color="000000"/>
              <w:bottom w:val="single" w:sz="8" w:space="0" w:color="000000"/>
              <w:right w:val="single" w:sz="8" w:space="0" w:color="000000"/>
            </w:tcBorders>
            <w:vAlign w:val="center"/>
          </w:tcPr>
          <w:p w14:paraId="0926A390" w14:textId="77777777" w:rsidR="00F70974" w:rsidRPr="00F70974" w:rsidRDefault="00F70974" w:rsidP="001037EC">
            <w:pPr>
              <w:spacing w:after="150"/>
              <w:rPr>
                <w:rFonts w:ascii="Arial" w:hAnsi="Arial" w:cs="Arial"/>
              </w:rPr>
            </w:pPr>
            <w:r w:rsidRPr="00F70974">
              <w:rPr>
                <w:rFonts w:ascii="Arial" w:hAnsi="Arial" w:cs="Arial"/>
                <w:color w:val="000000"/>
              </w:rPr>
              <w:t>4733868.17</w:t>
            </w:r>
          </w:p>
        </w:tc>
        <w:tc>
          <w:tcPr>
            <w:tcW w:w="716" w:type="dxa"/>
            <w:tcBorders>
              <w:top w:val="single" w:sz="8" w:space="0" w:color="000000"/>
              <w:left w:val="single" w:sz="8" w:space="0" w:color="000000"/>
              <w:bottom w:val="single" w:sz="8" w:space="0" w:color="000000"/>
              <w:right w:val="single" w:sz="8" w:space="0" w:color="000000"/>
            </w:tcBorders>
            <w:vAlign w:val="center"/>
          </w:tcPr>
          <w:p w14:paraId="2A5D8768" w14:textId="77777777" w:rsidR="00F70974" w:rsidRPr="00F70974" w:rsidRDefault="00F70974" w:rsidP="001037EC">
            <w:pPr>
              <w:spacing w:after="150"/>
              <w:rPr>
                <w:rFonts w:ascii="Arial" w:hAnsi="Arial" w:cs="Arial"/>
              </w:rPr>
            </w:pPr>
            <w:r w:rsidRPr="00F70974">
              <w:rPr>
                <w:rFonts w:ascii="Arial" w:hAnsi="Arial" w:cs="Arial"/>
                <w:b/>
                <w:color w:val="000000"/>
              </w:rPr>
              <w:t>280</w:t>
            </w:r>
          </w:p>
        </w:tc>
        <w:tc>
          <w:tcPr>
            <w:tcW w:w="2025" w:type="dxa"/>
            <w:tcBorders>
              <w:top w:val="single" w:sz="8" w:space="0" w:color="000000"/>
              <w:left w:val="single" w:sz="8" w:space="0" w:color="000000"/>
              <w:bottom w:val="single" w:sz="8" w:space="0" w:color="000000"/>
              <w:right w:val="single" w:sz="8" w:space="0" w:color="000000"/>
            </w:tcBorders>
            <w:vAlign w:val="center"/>
          </w:tcPr>
          <w:p w14:paraId="61206E2E" w14:textId="77777777" w:rsidR="00F70974" w:rsidRPr="00F70974" w:rsidRDefault="00F70974" w:rsidP="001037EC">
            <w:pPr>
              <w:spacing w:after="150"/>
              <w:rPr>
                <w:rFonts w:ascii="Arial" w:hAnsi="Arial" w:cs="Arial"/>
              </w:rPr>
            </w:pPr>
            <w:r w:rsidRPr="00F70974">
              <w:rPr>
                <w:rFonts w:ascii="Arial" w:hAnsi="Arial" w:cs="Arial"/>
                <w:color w:val="000000"/>
              </w:rPr>
              <w:t>7607762.11</w:t>
            </w:r>
          </w:p>
        </w:tc>
        <w:tc>
          <w:tcPr>
            <w:tcW w:w="2025" w:type="dxa"/>
            <w:tcBorders>
              <w:top w:val="single" w:sz="8" w:space="0" w:color="000000"/>
              <w:left w:val="single" w:sz="8" w:space="0" w:color="000000"/>
              <w:bottom w:val="single" w:sz="8" w:space="0" w:color="000000"/>
              <w:right w:val="single" w:sz="8" w:space="0" w:color="000000"/>
            </w:tcBorders>
            <w:vAlign w:val="center"/>
          </w:tcPr>
          <w:p w14:paraId="342FCCE7" w14:textId="77777777" w:rsidR="00F70974" w:rsidRPr="00F70974" w:rsidRDefault="00F70974" w:rsidP="001037EC">
            <w:pPr>
              <w:spacing w:after="150"/>
              <w:rPr>
                <w:rFonts w:ascii="Arial" w:hAnsi="Arial" w:cs="Arial"/>
              </w:rPr>
            </w:pPr>
            <w:r w:rsidRPr="00F70974">
              <w:rPr>
                <w:rFonts w:ascii="Arial" w:hAnsi="Arial" w:cs="Arial"/>
                <w:color w:val="000000"/>
              </w:rPr>
              <w:t>4733138.92</w:t>
            </w:r>
          </w:p>
        </w:tc>
        <w:tc>
          <w:tcPr>
            <w:tcW w:w="717" w:type="dxa"/>
            <w:tcBorders>
              <w:top w:val="single" w:sz="8" w:space="0" w:color="000000"/>
              <w:left w:val="single" w:sz="8" w:space="0" w:color="000000"/>
              <w:bottom w:val="single" w:sz="8" w:space="0" w:color="000000"/>
              <w:right w:val="single" w:sz="8" w:space="0" w:color="000000"/>
            </w:tcBorders>
            <w:vAlign w:val="center"/>
          </w:tcPr>
          <w:p w14:paraId="28D48CDE" w14:textId="77777777" w:rsidR="00F70974" w:rsidRPr="00F70974" w:rsidRDefault="00F70974" w:rsidP="001037EC">
            <w:pPr>
              <w:spacing w:after="150"/>
              <w:rPr>
                <w:rFonts w:ascii="Arial" w:hAnsi="Arial" w:cs="Arial"/>
              </w:rPr>
            </w:pPr>
            <w:r w:rsidRPr="00F70974">
              <w:rPr>
                <w:rFonts w:ascii="Arial" w:hAnsi="Arial" w:cs="Arial"/>
                <w:b/>
                <w:color w:val="000000"/>
              </w:rPr>
              <w:t>465</w:t>
            </w:r>
          </w:p>
        </w:tc>
        <w:tc>
          <w:tcPr>
            <w:tcW w:w="2025" w:type="dxa"/>
            <w:tcBorders>
              <w:top w:val="single" w:sz="8" w:space="0" w:color="000000"/>
              <w:left w:val="single" w:sz="8" w:space="0" w:color="000000"/>
              <w:bottom w:val="single" w:sz="8" w:space="0" w:color="000000"/>
              <w:right w:val="single" w:sz="8" w:space="0" w:color="000000"/>
            </w:tcBorders>
            <w:vAlign w:val="center"/>
          </w:tcPr>
          <w:p w14:paraId="7D2CD70B" w14:textId="77777777" w:rsidR="00F70974" w:rsidRPr="00F70974" w:rsidRDefault="00F70974" w:rsidP="001037EC">
            <w:pPr>
              <w:spacing w:after="150"/>
              <w:rPr>
                <w:rFonts w:ascii="Arial" w:hAnsi="Arial" w:cs="Arial"/>
              </w:rPr>
            </w:pPr>
            <w:r w:rsidRPr="00F70974">
              <w:rPr>
                <w:rFonts w:ascii="Arial" w:hAnsi="Arial" w:cs="Arial"/>
                <w:color w:val="000000"/>
              </w:rPr>
              <w:t>7607501.51</w:t>
            </w:r>
          </w:p>
        </w:tc>
        <w:tc>
          <w:tcPr>
            <w:tcW w:w="2026" w:type="dxa"/>
            <w:tcBorders>
              <w:top w:val="single" w:sz="8" w:space="0" w:color="000000"/>
              <w:left w:val="single" w:sz="8" w:space="0" w:color="000000"/>
              <w:bottom w:val="single" w:sz="8" w:space="0" w:color="000000"/>
              <w:right w:val="single" w:sz="8" w:space="0" w:color="000000"/>
            </w:tcBorders>
            <w:vAlign w:val="center"/>
          </w:tcPr>
          <w:p w14:paraId="3C42BC41" w14:textId="77777777" w:rsidR="00F70974" w:rsidRPr="00F70974" w:rsidRDefault="00F70974" w:rsidP="001037EC">
            <w:pPr>
              <w:spacing w:after="150"/>
              <w:rPr>
                <w:rFonts w:ascii="Arial" w:hAnsi="Arial" w:cs="Arial"/>
              </w:rPr>
            </w:pPr>
            <w:r w:rsidRPr="00F70974">
              <w:rPr>
                <w:rFonts w:ascii="Arial" w:hAnsi="Arial" w:cs="Arial"/>
                <w:color w:val="000000"/>
              </w:rPr>
              <w:t>4731987.15</w:t>
            </w:r>
          </w:p>
        </w:tc>
      </w:tr>
      <w:tr w:rsidR="00F70974" w:rsidRPr="00F70974" w14:paraId="5AEE51C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4C97801" w14:textId="77777777" w:rsidR="00F70974" w:rsidRPr="00F70974" w:rsidRDefault="00F70974" w:rsidP="001037EC">
            <w:pPr>
              <w:spacing w:after="150"/>
              <w:rPr>
                <w:rFonts w:ascii="Arial" w:hAnsi="Arial" w:cs="Arial"/>
              </w:rPr>
            </w:pPr>
            <w:r w:rsidRPr="00F70974">
              <w:rPr>
                <w:rFonts w:ascii="Arial" w:hAnsi="Arial" w:cs="Arial"/>
                <w:b/>
                <w:color w:val="000000"/>
              </w:rPr>
              <w:t>96.</w:t>
            </w:r>
          </w:p>
        </w:tc>
        <w:tc>
          <w:tcPr>
            <w:tcW w:w="2024" w:type="dxa"/>
            <w:tcBorders>
              <w:top w:val="single" w:sz="8" w:space="0" w:color="000000"/>
              <w:left w:val="single" w:sz="8" w:space="0" w:color="000000"/>
              <w:bottom w:val="single" w:sz="8" w:space="0" w:color="000000"/>
              <w:right w:val="single" w:sz="8" w:space="0" w:color="000000"/>
            </w:tcBorders>
            <w:vAlign w:val="center"/>
          </w:tcPr>
          <w:p w14:paraId="600D961A" w14:textId="77777777" w:rsidR="00F70974" w:rsidRPr="00F70974" w:rsidRDefault="00F70974" w:rsidP="001037EC">
            <w:pPr>
              <w:spacing w:after="150"/>
              <w:rPr>
                <w:rFonts w:ascii="Arial" w:hAnsi="Arial" w:cs="Arial"/>
              </w:rPr>
            </w:pPr>
            <w:r w:rsidRPr="00F70974">
              <w:rPr>
                <w:rFonts w:ascii="Arial" w:hAnsi="Arial" w:cs="Arial"/>
                <w:color w:val="000000"/>
              </w:rPr>
              <w:t>7608683.09</w:t>
            </w:r>
          </w:p>
        </w:tc>
        <w:tc>
          <w:tcPr>
            <w:tcW w:w="2025" w:type="dxa"/>
            <w:tcBorders>
              <w:top w:val="single" w:sz="8" w:space="0" w:color="000000"/>
              <w:left w:val="single" w:sz="8" w:space="0" w:color="000000"/>
              <w:bottom w:val="single" w:sz="8" w:space="0" w:color="000000"/>
              <w:right w:val="single" w:sz="8" w:space="0" w:color="000000"/>
            </w:tcBorders>
            <w:vAlign w:val="center"/>
          </w:tcPr>
          <w:p w14:paraId="04445830" w14:textId="77777777" w:rsidR="00F70974" w:rsidRPr="00F70974" w:rsidRDefault="00F70974" w:rsidP="001037EC">
            <w:pPr>
              <w:spacing w:after="150"/>
              <w:rPr>
                <w:rFonts w:ascii="Arial" w:hAnsi="Arial" w:cs="Arial"/>
              </w:rPr>
            </w:pPr>
            <w:r w:rsidRPr="00F70974">
              <w:rPr>
                <w:rFonts w:ascii="Arial" w:hAnsi="Arial" w:cs="Arial"/>
                <w:color w:val="000000"/>
              </w:rPr>
              <w:t>4733868.72</w:t>
            </w:r>
          </w:p>
        </w:tc>
        <w:tc>
          <w:tcPr>
            <w:tcW w:w="716" w:type="dxa"/>
            <w:tcBorders>
              <w:top w:val="single" w:sz="8" w:space="0" w:color="000000"/>
              <w:left w:val="single" w:sz="8" w:space="0" w:color="000000"/>
              <w:bottom w:val="single" w:sz="8" w:space="0" w:color="000000"/>
              <w:right w:val="single" w:sz="8" w:space="0" w:color="000000"/>
            </w:tcBorders>
            <w:vAlign w:val="center"/>
          </w:tcPr>
          <w:p w14:paraId="4CF7DCC3" w14:textId="77777777" w:rsidR="00F70974" w:rsidRPr="00F70974" w:rsidRDefault="00F70974" w:rsidP="001037EC">
            <w:pPr>
              <w:spacing w:after="150"/>
              <w:rPr>
                <w:rFonts w:ascii="Arial" w:hAnsi="Arial" w:cs="Arial"/>
              </w:rPr>
            </w:pPr>
            <w:r w:rsidRPr="00F70974">
              <w:rPr>
                <w:rFonts w:ascii="Arial" w:hAnsi="Arial" w:cs="Arial"/>
                <w:b/>
                <w:color w:val="000000"/>
              </w:rPr>
              <w:t>281</w:t>
            </w:r>
          </w:p>
        </w:tc>
        <w:tc>
          <w:tcPr>
            <w:tcW w:w="2025" w:type="dxa"/>
            <w:tcBorders>
              <w:top w:val="single" w:sz="8" w:space="0" w:color="000000"/>
              <w:left w:val="single" w:sz="8" w:space="0" w:color="000000"/>
              <w:bottom w:val="single" w:sz="8" w:space="0" w:color="000000"/>
              <w:right w:val="single" w:sz="8" w:space="0" w:color="000000"/>
            </w:tcBorders>
            <w:vAlign w:val="center"/>
          </w:tcPr>
          <w:p w14:paraId="5BDD0EF0" w14:textId="77777777" w:rsidR="00F70974" w:rsidRPr="00F70974" w:rsidRDefault="00F70974" w:rsidP="001037EC">
            <w:pPr>
              <w:spacing w:after="150"/>
              <w:rPr>
                <w:rFonts w:ascii="Arial" w:hAnsi="Arial" w:cs="Arial"/>
              </w:rPr>
            </w:pPr>
            <w:r w:rsidRPr="00F70974">
              <w:rPr>
                <w:rFonts w:ascii="Arial" w:hAnsi="Arial" w:cs="Arial"/>
                <w:color w:val="000000"/>
              </w:rPr>
              <w:t>7607763.07</w:t>
            </w:r>
          </w:p>
        </w:tc>
        <w:tc>
          <w:tcPr>
            <w:tcW w:w="2025" w:type="dxa"/>
            <w:tcBorders>
              <w:top w:val="single" w:sz="8" w:space="0" w:color="000000"/>
              <w:left w:val="single" w:sz="8" w:space="0" w:color="000000"/>
              <w:bottom w:val="single" w:sz="8" w:space="0" w:color="000000"/>
              <w:right w:val="single" w:sz="8" w:space="0" w:color="000000"/>
            </w:tcBorders>
            <w:vAlign w:val="center"/>
          </w:tcPr>
          <w:p w14:paraId="4A92EED2" w14:textId="77777777" w:rsidR="00F70974" w:rsidRPr="00F70974" w:rsidRDefault="00F70974" w:rsidP="001037EC">
            <w:pPr>
              <w:spacing w:after="150"/>
              <w:rPr>
                <w:rFonts w:ascii="Arial" w:hAnsi="Arial" w:cs="Arial"/>
              </w:rPr>
            </w:pPr>
            <w:r w:rsidRPr="00F70974">
              <w:rPr>
                <w:rFonts w:ascii="Arial" w:hAnsi="Arial" w:cs="Arial"/>
                <w:color w:val="000000"/>
              </w:rPr>
              <w:t>4733134.33</w:t>
            </w:r>
          </w:p>
        </w:tc>
        <w:tc>
          <w:tcPr>
            <w:tcW w:w="717" w:type="dxa"/>
            <w:tcBorders>
              <w:top w:val="single" w:sz="8" w:space="0" w:color="000000"/>
              <w:left w:val="single" w:sz="8" w:space="0" w:color="000000"/>
              <w:bottom w:val="single" w:sz="8" w:space="0" w:color="000000"/>
              <w:right w:val="single" w:sz="8" w:space="0" w:color="000000"/>
            </w:tcBorders>
            <w:vAlign w:val="center"/>
          </w:tcPr>
          <w:p w14:paraId="01E0BBC5" w14:textId="77777777" w:rsidR="00F70974" w:rsidRPr="00F70974" w:rsidRDefault="00F70974" w:rsidP="001037EC">
            <w:pPr>
              <w:spacing w:after="150"/>
              <w:rPr>
                <w:rFonts w:ascii="Arial" w:hAnsi="Arial" w:cs="Arial"/>
              </w:rPr>
            </w:pPr>
            <w:r w:rsidRPr="00F70974">
              <w:rPr>
                <w:rFonts w:ascii="Arial" w:hAnsi="Arial" w:cs="Arial"/>
                <w:b/>
                <w:color w:val="000000"/>
              </w:rPr>
              <w:t>466</w:t>
            </w:r>
          </w:p>
        </w:tc>
        <w:tc>
          <w:tcPr>
            <w:tcW w:w="2025" w:type="dxa"/>
            <w:tcBorders>
              <w:top w:val="single" w:sz="8" w:space="0" w:color="000000"/>
              <w:left w:val="single" w:sz="8" w:space="0" w:color="000000"/>
              <w:bottom w:val="single" w:sz="8" w:space="0" w:color="000000"/>
              <w:right w:val="single" w:sz="8" w:space="0" w:color="000000"/>
            </w:tcBorders>
            <w:vAlign w:val="center"/>
          </w:tcPr>
          <w:p w14:paraId="25902100" w14:textId="77777777" w:rsidR="00F70974" w:rsidRPr="00F70974" w:rsidRDefault="00F70974" w:rsidP="001037EC">
            <w:pPr>
              <w:spacing w:after="150"/>
              <w:rPr>
                <w:rFonts w:ascii="Arial" w:hAnsi="Arial" w:cs="Arial"/>
              </w:rPr>
            </w:pPr>
            <w:r w:rsidRPr="00F70974">
              <w:rPr>
                <w:rFonts w:ascii="Arial" w:hAnsi="Arial" w:cs="Arial"/>
                <w:color w:val="000000"/>
              </w:rPr>
              <w:t>7607534.64</w:t>
            </w:r>
          </w:p>
        </w:tc>
        <w:tc>
          <w:tcPr>
            <w:tcW w:w="2026" w:type="dxa"/>
            <w:tcBorders>
              <w:top w:val="single" w:sz="8" w:space="0" w:color="000000"/>
              <w:left w:val="single" w:sz="8" w:space="0" w:color="000000"/>
              <w:bottom w:val="single" w:sz="8" w:space="0" w:color="000000"/>
              <w:right w:val="single" w:sz="8" w:space="0" w:color="000000"/>
            </w:tcBorders>
            <w:vAlign w:val="center"/>
          </w:tcPr>
          <w:p w14:paraId="254ECBD4" w14:textId="77777777" w:rsidR="00F70974" w:rsidRPr="00F70974" w:rsidRDefault="00F70974" w:rsidP="001037EC">
            <w:pPr>
              <w:spacing w:after="150"/>
              <w:rPr>
                <w:rFonts w:ascii="Arial" w:hAnsi="Arial" w:cs="Arial"/>
              </w:rPr>
            </w:pPr>
            <w:r w:rsidRPr="00F70974">
              <w:rPr>
                <w:rFonts w:ascii="Arial" w:hAnsi="Arial" w:cs="Arial"/>
                <w:color w:val="000000"/>
              </w:rPr>
              <w:t>4732002.54</w:t>
            </w:r>
          </w:p>
        </w:tc>
      </w:tr>
      <w:tr w:rsidR="00F70974" w:rsidRPr="00F70974" w14:paraId="0B3BB0A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3C4A10E" w14:textId="77777777" w:rsidR="00F70974" w:rsidRPr="00F70974" w:rsidRDefault="00F70974" w:rsidP="001037EC">
            <w:pPr>
              <w:spacing w:after="150"/>
              <w:rPr>
                <w:rFonts w:ascii="Arial" w:hAnsi="Arial" w:cs="Arial"/>
              </w:rPr>
            </w:pPr>
            <w:r w:rsidRPr="00F70974">
              <w:rPr>
                <w:rFonts w:ascii="Arial" w:hAnsi="Arial" w:cs="Arial"/>
                <w:b/>
                <w:color w:val="000000"/>
              </w:rPr>
              <w:t>97.</w:t>
            </w:r>
          </w:p>
        </w:tc>
        <w:tc>
          <w:tcPr>
            <w:tcW w:w="2024" w:type="dxa"/>
            <w:tcBorders>
              <w:top w:val="single" w:sz="8" w:space="0" w:color="000000"/>
              <w:left w:val="single" w:sz="8" w:space="0" w:color="000000"/>
              <w:bottom w:val="single" w:sz="8" w:space="0" w:color="000000"/>
              <w:right w:val="single" w:sz="8" w:space="0" w:color="000000"/>
            </w:tcBorders>
            <w:vAlign w:val="center"/>
          </w:tcPr>
          <w:p w14:paraId="2963546E" w14:textId="77777777" w:rsidR="00F70974" w:rsidRPr="00F70974" w:rsidRDefault="00F70974" w:rsidP="001037EC">
            <w:pPr>
              <w:spacing w:after="150"/>
              <w:rPr>
                <w:rFonts w:ascii="Arial" w:hAnsi="Arial" w:cs="Arial"/>
              </w:rPr>
            </w:pPr>
            <w:r w:rsidRPr="00F70974">
              <w:rPr>
                <w:rFonts w:ascii="Arial" w:hAnsi="Arial" w:cs="Arial"/>
                <w:color w:val="000000"/>
              </w:rPr>
              <w:t>7608686.22</w:t>
            </w:r>
          </w:p>
        </w:tc>
        <w:tc>
          <w:tcPr>
            <w:tcW w:w="2025" w:type="dxa"/>
            <w:tcBorders>
              <w:top w:val="single" w:sz="8" w:space="0" w:color="000000"/>
              <w:left w:val="single" w:sz="8" w:space="0" w:color="000000"/>
              <w:bottom w:val="single" w:sz="8" w:space="0" w:color="000000"/>
              <w:right w:val="single" w:sz="8" w:space="0" w:color="000000"/>
            </w:tcBorders>
            <w:vAlign w:val="center"/>
          </w:tcPr>
          <w:p w14:paraId="62AAB83B" w14:textId="77777777" w:rsidR="00F70974" w:rsidRPr="00F70974" w:rsidRDefault="00F70974" w:rsidP="001037EC">
            <w:pPr>
              <w:spacing w:after="150"/>
              <w:rPr>
                <w:rFonts w:ascii="Arial" w:hAnsi="Arial" w:cs="Arial"/>
              </w:rPr>
            </w:pPr>
            <w:r w:rsidRPr="00F70974">
              <w:rPr>
                <w:rFonts w:ascii="Arial" w:hAnsi="Arial" w:cs="Arial"/>
                <w:color w:val="000000"/>
              </w:rPr>
              <w:t>4733868.84</w:t>
            </w:r>
          </w:p>
        </w:tc>
        <w:tc>
          <w:tcPr>
            <w:tcW w:w="716" w:type="dxa"/>
            <w:tcBorders>
              <w:top w:val="single" w:sz="8" w:space="0" w:color="000000"/>
              <w:left w:val="single" w:sz="8" w:space="0" w:color="000000"/>
              <w:bottom w:val="single" w:sz="8" w:space="0" w:color="000000"/>
              <w:right w:val="single" w:sz="8" w:space="0" w:color="000000"/>
            </w:tcBorders>
            <w:vAlign w:val="center"/>
          </w:tcPr>
          <w:p w14:paraId="4A6A9915" w14:textId="77777777" w:rsidR="00F70974" w:rsidRPr="00F70974" w:rsidRDefault="00F70974" w:rsidP="001037EC">
            <w:pPr>
              <w:spacing w:after="150"/>
              <w:rPr>
                <w:rFonts w:ascii="Arial" w:hAnsi="Arial" w:cs="Arial"/>
              </w:rPr>
            </w:pPr>
            <w:r w:rsidRPr="00F70974">
              <w:rPr>
                <w:rFonts w:ascii="Arial" w:hAnsi="Arial" w:cs="Arial"/>
                <w:b/>
                <w:color w:val="000000"/>
              </w:rPr>
              <w:t>282</w:t>
            </w:r>
          </w:p>
        </w:tc>
        <w:tc>
          <w:tcPr>
            <w:tcW w:w="2025" w:type="dxa"/>
            <w:tcBorders>
              <w:top w:val="single" w:sz="8" w:space="0" w:color="000000"/>
              <w:left w:val="single" w:sz="8" w:space="0" w:color="000000"/>
              <w:bottom w:val="single" w:sz="8" w:space="0" w:color="000000"/>
              <w:right w:val="single" w:sz="8" w:space="0" w:color="000000"/>
            </w:tcBorders>
            <w:vAlign w:val="center"/>
          </w:tcPr>
          <w:p w14:paraId="767F98D0" w14:textId="77777777" w:rsidR="00F70974" w:rsidRPr="00F70974" w:rsidRDefault="00F70974" w:rsidP="001037EC">
            <w:pPr>
              <w:spacing w:after="150"/>
              <w:rPr>
                <w:rFonts w:ascii="Arial" w:hAnsi="Arial" w:cs="Arial"/>
              </w:rPr>
            </w:pPr>
            <w:r w:rsidRPr="00F70974">
              <w:rPr>
                <w:rFonts w:ascii="Arial" w:hAnsi="Arial" w:cs="Arial"/>
                <w:color w:val="000000"/>
              </w:rPr>
              <w:t>7607764.03</w:t>
            </w:r>
          </w:p>
        </w:tc>
        <w:tc>
          <w:tcPr>
            <w:tcW w:w="2025" w:type="dxa"/>
            <w:tcBorders>
              <w:top w:val="single" w:sz="8" w:space="0" w:color="000000"/>
              <w:left w:val="single" w:sz="8" w:space="0" w:color="000000"/>
              <w:bottom w:val="single" w:sz="8" w:space="0" w:color="000000"/>
              <w:right w:val="single" w:sz="8" w:space="0" w:color="000000"/>
            </w:tcBorders>
            <w:vAlign w:val="center"/>
          </w:tcPr>
          <w:p w14:paraId="181649C4" w14:textId="77777777" w:rsidR="00F70974" w:rsidRPr="00F70974" w:rsidRDefault="00F70974" w:rsidP="001037EC">
            <w:pPr>
              <w:spacing w:after="150"/>
              <w:rPr>
                <w:rFonts w:ascii="Arial" w:hAnsi="Arial" w:cs="Arial"/>
              </w:rPr>
            </w:pPr>
            <w:r w:rsidRPr="00F70974">
              <w:rPr>
                <w:rFonts w:ascii="Arial" w:hAnsi="Arial" w:cs="Arial"/>
                <w:color w:val="000000"/>
              </w:rPr>
              <w:t>4733129.73</w:t>
            </w:r>
          </w:p>
        </w:tc>
        <w:tc>
          <w:tcPr>
            <w:tcW w:w="717" w:type="dxa"/>
            <w:tcBorders>
              <w:top w:val="single" w:sz="8" w:space="0" w:color="000000"/>
              <w:left w:val="single" w:sz="8" w:space="0" w:color="000000"/>
              <w:bottom w:val="single" w:sz="8" w:space="0" w:color="000000"/>
              <w:right w:val="single" w:sz="8" w:space="0" w:color="000000"/>
            </w:tcBorders>
            <w:vAlign w:val="center"/>
          </w:tcPr>
          <w:p w14:paraId="2A18B4C1" w14:textId="77777777" w:rsidR="00F70974" w:rsidRPr="00F70974" w:rsidRDefault="00F70974" w:rsidP="001037EC">
            <w:pPr>
              <w:spacing w:after="150"/>
              <w:rPr>
                <w:rFonts w:ascii="Arial" w:hAnsi="Arial" w:cs="Arial"/>
              </w:rPr>
            </w:pPr>
            <w:r w:rsidRPr="00F70974">
              <w:rPr>
                <w:rFonts w:ascii="Arial" w:hAnsi="Arial" w:cs="Arial"/>
                <w:b/>
                <w:color w:val="000000"/>
              </w:rPr>
              <w:t>467</w:t>
            </w:r>
          </w:p>
        </w:tc>
        <w:tc>
          <w:tcPr>
            <w:tcW w:w="2025" w:type="dxa"/>
            <w:tcBorders>
              <w:top w:val="single" w:sz="8" w:space="0" w:color="000000"/>
              <w:left w:val="single" w:sz="8" w:space="0" w:color="000000"/>
              <w:bottom w:val="single" w:sz="8" w:space="0" w:color="000000"/>
              <w:right w:val="single" w:sz="8" w:space="0" w:color="000000"/>
            </w:tcBorders>
            <w:vAlign w:val="center"/>
          </w:tcPr>
          <w:p w14:paraId="10DB0DB5" w14:textId="77777777" w:rsidR="00F70974" w:rsidRPr="00F70974" w:rsidRDefault="00F70974" w:rsidP="001037EC">
            <w:pPr>
              <w:spacing w:after="150"/>
              <w:rPr>
                <w:rFonts w:ascii="Arial" w:hAnsi="Arial" w:cs="Arial"/>
              </w:rPr>
            </w:pPr>
            <w:r w:rsidRPr="00F70974">
              <w:rPr>
                <w:rFonts w:ascii="Arial" w:hAnsi="Arial" w:cs="Arial"/>
                <w:color w:val="000000"/>
              </w:rPr>
              <w:t>7607559.44</w:t>
            </w:r>
          </w:p>
        </w:tc>
        <w:tc>
          <w:tcPr>
            <w:tcW w:w="2026" w:type="dxa"/>
            <w:tcBorders>
              <w:top w:val="single" w:sz="8" w:space="0" w:color="000000"/>
              <w:left w:val="single" w:sz="8" w:space="0" w:color="000000"/>
              <w:bottom w:val="single" w:sz="8" w:space="0" w:color="000000"/>
              <w:right w:val="single" w:sz="8" w:space="0" w:color="000000"/>
            </w:tcBorders>
            <w:vAlign w:val="center"/>
          </w:tcPr>
          <w:p w14:paraId="3EA99812" w14:textId="77777777" w:rsidR="00F70974" w:rsidRPr="00F70974" w:rsidRDefault="00F70974" w:rsidP="001037EC">
            <w:pPr>
              <w:spacing w:after="150"/>
              <w:rPr>
                <w:rFonts w:ascii="Arial" w:hAnsi="Arial" w:cs="Arial"/>
              </w:rPr>
            </w:pPr>
            <w:r w:rsidRPr="00F70974">
              <w:rPr>
                <w:rFonts w:ascii="Arial" w:hAnsi="Arial" w:cs="Arial"/>
                <w:color w:val="000000"/>
              </w:rPr>
              <w:t>4732017.58</w:t>
            </w:r>
          </w:p>
        </w:tc>
      </w:tr>
      <w:tr w:rsidR="00F70974" w:rsidRPr="00F70974" w14:paraId="5E66790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BF590ED" w14:textId="77777777" w:rsidR="00F70974" w:rsidRPr="00F70974" w:rsidRDefault="00F70974" w:rsidP="001037EC">
            <w:pPr>
              <w:spacing w:after="150"/>
              <w:rPr>
                <w:rFonts w:ascii="Arial" w:hAnsi="Arial" w:cs="Arial"/>
              </w:rPr>
            </w:pPr>
            <w:r w:rsidRPr="00F70974">
              <w:rPr>
                <w:rFonts w:ascii="Arial" w:hAnsi="Arial" w:cs="Arial"/>
                <w:b/>
                <w:color w:val="000000"/>
              </w:rPr>
              <w:t>98.</w:t>
            </w:r>
          </w:p>
        </w:tc>
        <w:tc>
          <w:tcPr>
            <w:tcW w:w="2024" w:type="dxa"/>
            <w:tcBorders>
              <w:top w:val="single" w:sz="8" w:space="0" w:color="000000"/>
              <w:left w:val="single" w:sz="8" w:space="0" w:color="000000"/>
              <w:bottom w:val="single" w:sz="8" w:space="0" w:color="000000"/>
              <w:right w:val="single" w:sz="8" w:space="0" w:color="000000"/>
            </w:tcBorders>
            <w:vAlign w:val="center"/>
          </w:tcPr>
          <w:p w14:paraId="66C590CA" w14:textId="77777777" w:rsidR="00F70974" w:rsidRPr="00F70974" w:rsidRDefault="00F70974" w:rsidP="001037EC">
            <w:pPr>
              <w:spacing w:after="150"/>
              <w:rPr>
                <w:rFonts w:ascii="Arial" w:hAnsi="Arial" w:cs="Arial"/>
              </w:rPr>
            </w:pPr>
            <w:r w:rsidRPr="00F70974">
              <w:rPr>
                <w:rFonts w:ascii="Arial" w:hAnsi="Arial" w:cs="Arial"/>
                <w:color w:val="000000"/>
              </w:rPr>
              <w:t>7608689.34</w:t>
            </w:r>
          </w:p>
        </w:tc>
        <w:tc>
          <w:tcPr>
            <w:tcW w:w="2025" w:type="dxa"/>
            <w:tcBorders>
              <w:top w:val="single" w:sz="8" w:space="0" w:color="000000"/>
              <w:left w:val="single" w:sz="8" w:space="0" w:color="000000"/>
              <w:bottom w:val="single" w:sz="8" w:space="0" w:color="000000"/>
              <w:right w:val="single" w:sz="8" w:space="0" w:color="000000"/>
            </w:tcBorders>
            <w:vAlign w:val="center"/>
          </w:tcPr>
          <w:p w14:paraId="4450742B" w14:textId="77777777" w:rsidR="00F70974" w:rsidRPr="00F70974" w:rsidRDefault="00F70974" w:rsidP="001037EC">
            <w:pPr>
              <w:spacing w:after="150"/>
              <w:rPr>
                <w:rFonts w:ascii="Arial" w:hAnsi="Arial" w:cs="Arial"/>
              </w:rPr>
            </w:pPr>
            <w:r w:rsidRPr="00F70974">
              <w:rPr>
                <w:rFonts w:ascii="Arial" w:hAnsi="Arial" w:cs="Arial"/>
                <w:color w:val="000000"/>
              </w:rPr>
              <w:t>4733868.97</w:t>
            </w:r>
          </w:p>
        </w:tc>
        <w:tc>
          <w:tcPr>
            <w:tcW w:w="716" w:type="dxa"/>
            <w:tcBorders>
              <w:top w:val="single" w:sz="8" w:space="0" w:color="000000"/>
              <w:left w:val="single" w:sz="8" w:space="0" w:color="000000"/>
              <w:bottom w:val="single" w:sz="8" w:space="0" w:color="000000"/>
              <w:right w:val="single" w:sz="8" w:space="0" w:color="000000"/>
            </w:tcBorders>
            <w:vAlign w:val="center"/>
          </w:tcPr>
          <w:p w14:paraId="5D8566D8" w14:textId="77777777" w:rsidR="00F70974" w:rsidRPr="00F70974" w:rsidRDefault="00F70974" w:rsidP="001037EC">
            <w:pPr>
              <w:spacing w:after="150"/>
              <w:rPr>
                <w:rFonts w:ascii="Arial" w:hAnsi="Arial" w:cs="Arial"/>
              </w:rPr>
            </w:pPr>
            <w:r w:rsidRPr="00F70974">
              <w:rPr>
                <w:rFonts w:ascii="Arial" w:hAnsi="Arial" w:cs="Arial"/>
                <w:b/>
                <w:color w:val="000000"/>
              </w:rPr>
              <w:t>283</w:t>
            </w:r>
          </w:p>
        </w:tc>
        <w:tc>
          <w:tcPr>
            <w:tcW w:w="2025" w:type="dxa"/>
            <w:tcBorders>
              <w:top w:val="single" w:sz="8" w:space="0" w:color="000000"/>
              <w:left w:val="single" w:sz="8" w:space="0" w:color="000000"/>
              <w:bottom w:val="single" w:sz="8" w:space="0" w:color="000000"/>
              <w:right w:val="single" w:sz="8" w:space="0" w:color="000000"/>
            </w:tcBorders>
            <w:vAlign w:val="center"/>
          </w:tcPr>
          <w:p w14:paraId="61C74269" w14:textId="77777777" w:rsidR="00F70974" w:rsidRPr="00F70974" w:rsidRDefault="00F70974" w:rsidP="001037EC">
            <w:pPr>
              <w:spacing w:after="150"/>
              <w:rPr>
                <w:rFonts w:ascii="Arial" w:hAnsi="Arial" w:cs="Arial"/>
              </w:rPr>
            </w:pPr>
            <w:r w:rsidRPr="00F70974">
              <w:rPr>
                <w:rFonts w:ascii="Arial" w:hAnsi="Arial" w:cs="Arial"/>
                <w:color w:val="000000"/>
              </w:rPr>
              <w:t>7607767.93</w:t>
            </w:r>
          </w:p>
        </w:tc>
        <w:tc>
          <w:tcPr>
            <w:tcW w:w="2025" w:type="dxa"/>
            <w:tcBorders>
              <w:top w:val="single" w:sz="8" w:space="0" w:color="000000"/>
              <w:left w:val="single" w:sz="8" w:space="0" w:color="000000"/>
              <w:bottom w:val="single" w:sz="8" w:space="0" w:color="000000"/>
              <w:right w:val="single" w:sz="8" w:space="0" w:color="000000"/>
            </w:tcBorders>
            <w:vAlign w:val="center"/>
          </w:tcPr>
          <w:p w14:paraId="344B9D19" w14:textId="77777777" w:rsidR="00F70974" w:rsidRPr="00F70974" w:rsidRDefault="00F70974" w:rsidP="001037EC">
            <w:pPr>
              <w:spacing w:after="150"/>
              <w:rPr>
                <w:rFonts w:ascii="Arial" w:hAnsi="Arial" w:cs="Arial"/>
              </w:rPr>
            </w:pPr>
            <w:r w:rsidRPr="00F70974">
              <w:rPr>
                <w:rFonts w:ascii="Arial" w:hAnsi="Arial" w:cs="Arial"/>
                <w:color w:val="000000"/>
              </w:rPr>
              <w:t>4733112.58</w:t>
            </w:r>
          </w:p>
        </w:tc>
        <w:tc>
          <w:tcPr>
            <w:tcW w:w="717" w:type="dxa"/>
            <w:tcBorders>
              <w:top w:val="single" w:sz="8" w:space="0" w:color="000000"/>
              <w:left w:val="single" w:sz="8" w:space="0" w:color="000000"/>
              <w:bottom w:val="single" w:sz="8" w:space="0" w:color="000000"/>
              <w:right w:val="single" w:sz="8" w:space="0" w:color="000000"/>
            </w:tcBorders>
            <w:vAlign w:val="center"/>
          </w:tcPr>
          <w:p w14:paraId="53D69196" w14:textId="77777777" w:rsidR="00F70974" w:rsidRPr="00F70974" w:rsidRDefault="00F70974" w:rsidP="001037EC">
            <w:pPr>
              <w:spacing w:after="150"/>
              <w:rPr>
                <w:rFonts w:ascii="Arial" w:hAnsi="Arial" w:cs="Arial"/>
              </w:rPr>
            </w:pPr>
            <w:r w:rsidRPr="00F70974">
              <w:rPr>
                <w:rFonts w:ascii="Arial" w:hAnsi="Arial" w:cs="Arial"/>
                <w:b/>
                <w:color w:val="000000"/>
              </w:rPr>
              <w:t>468</w:t>
            </w:r>
          </w:p>
        </w:tc>
        <w:tc>
          <w:tcPr>
            <w:tcW w:w="2025" w:type="dxa"/>
            <w:tcBorders>
              <w:top w:val="single" w:sz="8" w:space="0" w:color="000000"/>
              <w:left w:val="single" w:sz="8" w:space="0" w:color="000000"/>
              <w:bottom w:val="single" w:sz="8" w:space="0" w:color="000000"/>
              <w:right w:val="single" w:sz="8" w:space="0" w:color="000000"/>
            </w:tcBorders>
            <w:vAlign w:val="center"/>
          </w:tcPr>
          <w:p w14:paraId="699C0899" w14:textId="77777777" w:rsidR="00F70974" w:rsidRPr="00F70974" w:rsidRDefault="00F70974" w:rsidP="001037EC">
            <w:pPr>
              <w:spacing w:after="150"/>
              <w:rPr>
                <w:rFonts w:ascii="Arial" w:hAnsi="Arial" w:cs="Arial"/>
              </w:rPr>
            </w:pPr>
            <w:r w:rsidRPr="00F70974">
              <w:rPr>
                <w:rFonts w:ascii="Arial" w:hAnsi="Arial" w:cs="Arial"/>
                <w:color w:val="000000"/>
              </w:rPr>
              <w:t>7607590.81</w:t>
            </w:r>
          </w:p>
        </w:tc>
        <w:tc>
          <w:tcPr>
            <w:tcW w:w="2026" w:type="dxa"/>
            <w:tcBorders>
              <w:top w:val="single" w:sz="8" w:space="0" w:color="000000"/>
              <w:left w:val="single" w:sz="8" w:space="0" w:color="000000"/>
              <w:bottom w:val="single" w:sz="8" w:space="0" w:color="000000"/>
              <w:right w:val="single" w:sz="8" w:space="0" w:color="000000"/>
            </w:tcBorders>
            <w:vAlign w:val="center"/>
          </w:tcPr>
          <w:p w14:paraId="2202BF02" w14:textId="77777777" w:rsidR="00F70974" w:rsidRPr="00F70974" w:rsidRDefault="00F70974" w:rsidP="001037EC">
            <w:pPr>
              <w:spacing w:after="150"/>
              <w:rPr>
                <w:rFonts w:ascii="Arial" w:hAnsi="Arial" w:cs="Arial"/>
              </w:rPr>
            </w:pPr>
            <w:r w:rsidRPr="00F70974">
              <w:rPr>
                <w:rFonts w:ascii="Arial" w:hAnsi="Arial" w:cs="Arial"/>
                <w:color w:val="000000"/>
              </w:rPr>
              <w:t>4732024.05</w:t>
            </w:r>
          </w:p>
        </w:tc>
      </w:tr>
      <w:tr w:rsidR="00F70974" w:rsidRPr="00F70974" w14:paraId="622223F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C3D0DEE" w14:textId="77777777" w:rsidR="00F70974" w:rsidRPr="00F70974" w:rsidRDefault="00F70974" w:rsidP="001037EC">
            <w:pPr>
              <w:spacing w:after="150"/>
              <w:rPr>
                <w:rFonts w:ascii="Arial" w:hAnsi="Arial" w:cs="Arial"/>
              </w:rPr>
            </w:pPr>
            <w:r w:rsidRPr="00F70974">
              <w:rPr>
                <w:rFonts w:ascii="Arial" w:hAnsi="Arial" w:cs="Arial"/>
                <w:b/>
                <w:color w:val="000000"/>
              </w:rPr>
              <w:t>99.</w:t>
            </w:r>
          </w:p>
        </w:tc>
        <w:tc>
          <w:tcPr>
            <w:tcW w:w="2024" w:type="dxa"/>
            <w:tcBorders>
              <w:top w:val="single" w:sz="8" w:space="0" w:color="000000"/>
              <w:left w:val="single" w:sz="8" w:space="0" w:color="000000"/>
              <w:bottom w:val="single" w:sz="8" w:space="0" w:color="000000"/>
              <w:right w:val="single" w:sz="8" w:space="0" w:color="000000"/>
            </w:tcBorders>
            <w:vAlign w:val="center"/>
          </w:tcPr>
          <w:p w14:paraId="6D4C32E2" w14:textId="77777777" w:rsidR="00F70974" w:rsidRPr="00F70974" w:rsidRDefault="00F70974" w:rsidP="001037EC">
            <w:pPr>
              <w:spacing w:after="150"/>
              <w:rPr>
                <w:rFonts w:ascii="Arial" w:hAnsi="Arial" w:cs="Arial"/>
              </w:rPr>
            </w:pPr>
            <w:r w:rsidRPr="00F70974">
              <w:rPr>
                <w:rFonts w:ascii="Arial" w:hAnsi="Arial" w:cs="Arial"/>
                <w:color w:val="000000"/>
              </w:rPr>
              <w:t>7608696.10</w:t>
            </w:r>
          </w:p>
        </w:tc>
        <w:tc>
          <w:tcPr>
            <w:tcW w:w="2025" w:type="dxa"/>
            <w:tcBorders>
              <w:top w:val="single" w:sz="8" w:space="0" w:color="000000"/>
              <w:left w:val="single" w:sz="8" w:space="0" w:color="000000"/>
              <w:bottom w:val="single" w:sz="8" w:space="0" w:color="000000"/>
              <w:right w:val="single" w:sz="8" w:space="0" w:color="000000"/>
            </w:tcBorders>
            <w:vAlign w:val="center"/>
          </w:tcPr>
          <w:p w14:paraId="1F48F6A0" w14:textId="77777777" w:rsidR="00F70974" w:rsidRPr="00F70974" w:rsidRDefault="00F70974" w:rsidP="001037EC">
            <w:pPr>
              <w:spacing w:after="150"/>
              <w:rPr>
                <w:rFonts w:ascii="Arial" w:hAnsi="Arial" w:cs="Arial"/>
              </w:rPr>
            </w:pPr>
            <w:r w:rsidRPr="00F70974">
              <w:rPr>
                <w:rFonts w:ascii="Arial" w:hAnsi="Arial" w:cs="Arial"/>
                <w:color w:val="000000"/>
              </w:rPr>
              <w:t>4733869.81</w:t>
            </w:r>
          </w:p>
        </w:tc>
        <w:tc>
          <w:tcPr>
            <w:tcW w:w="716" w:type="dxa"/>
            <w:tcBorders>
              <w:top w:val="single" w:sz="8" w:space="0" w:color="000000"/>
              <w:left w:val="single" w:sz="8" w:space="0" w:color="000000"/>
              <w:bottom w:val="single" w:sz="8" w:space="0" w:color="000000"/>
              <w:right w:val="single" w:sz="8" w:space="0" w:color="000000"/>
            </w:tcBorders>
            <w:vAlign w:val="center"/>
          </w:tcPr>
          <w:p w14:paraId="4D2A089A" w14:textId="77777777" w:rsidR="00F70974" w:rsidRPr="00F70974" w:rsidRDefault="00F70974" w:rsidP="001037EC">
            <w:pPr>
              <w:spacing w:after="150"/>
              <w:rPr>
                <w:rFonts w:ascii="Arial" w:hAnsi="Arial" w:cs="Arial"/>
              </w:rPr>
            </w:pPr>
            <w:r w:rsidRPr="00F70974">
              <w:rPr>
                <w:rFonts w:ascii="Arial" w:hAnsi="Arial" w:cs="Arial"/>
                <w:b/>
                <w:color w:val="000000"/>
              </w:rPr>
              <w:t>284</w:t>
            </w:r>
          </w:p>
        </w:tc>
        <w:tc>
          <w:tcPr>
            <w:tcW w:w="2025" w:type="dxa"/>
            <w:tcBorders>
              <w:top w:val="single" w:sz="8" w:space="0" w:color="000000"/>
              <w:left w:val="single" w:sz="8" w:space="0" w:color="000000"/>
              <w:bottom w:val="single" w:sz="8" w:space="0" w:color="000000"/>
              <w:right w:val="single" w:sz="8" w:space="0" w:color="000000"/>
            </w:tcBorders>
            <w:vAlign w:val="center"/>
          </w:tcPr>
          <w:p w14:paraId="6098E9CA" w14:textId="77777777" w:rsidR="00F70974" w:rsidRPr="00F70974" w:rsidRDefault="00F70974" w:rsidP="001037EC">
            <w:pPr>
              <w:spacing w:after="150"/>
              <w:rPr>
                <w:rFonts w:ascii="Arial" w:hAnsi="Arial" w:cs="Arial"/>
              </w:rPr>
            </w:pPr>
            <w:r w:rsidRPr="00F70974">
              <w:rPr>
                <w:rFonts w:ascii="Arial" w:hAnsi="Arial" w:cs="Arial"/>
                <w:color w:val="000000"/>
              </w:rPr>
              <w:t>7607771.82</w:t>
            </w:r>
          </w:p>
        </w:tc>
        <w:tc>
          <w:tcPr>
            <w:tcW w:w="2025" w:type="dxa"/>
            <w:tcBorders>
              <w:top w:val="single" w:sz="8" w:space="0" w:color="000000"/>
              <w:left w:val="single" w:sz="8" w:space="0" w:color="000000"/>
              <w:bottom w:val="single" w:sz="8" w:space="0" w:color="000000"/>
              <w:right w:val="single" w:sz="8" w:space="0" w:color="000000"/>
            </w:tcBorders>
            <w:vAlign w:val="center"/>
          </w:tcPr>
          <w:p w14:paraId="654DCF29" w14:textId="77777777" w:rsidR="00F70974" w:rsidRPr="00F70974" w:rsidRDefault="00F70974" w:rsidP="001037EC">
            <w:pPr>
              <w:spacing w:after="150"/>
              <w:rPr>
                <w:rFonts w:ascii="Arial" w:hAnsi="Arial" w:cs="Arial"/>
              </w:rPr>
            </w:pPr>
            <w:r w:rsidRPr="00F70974">
              <w:rPr>
                <w:rFonts w:ascii="Arial" w:hAnsi="Arial" w:cs="Arial"/>
                <w:color w:val="000000"/>
              </w:rPr>
              <w:t>4733095.43</w:t>
            </w:r>
          </w:p>
        </w:tc>
        <w:tc>
          <w:tcPr>
            <w:tcW w:w="717" w:type="dxa"/>
            <w:tcBorders>
              <w:top w:val="single" w:sz="8" w:space="0" w:color="000000"/>
              <w:left w:val="single" w:sz="8" w:space="0" w:color="000000"/>
              <w:bottom w:val="single" w:sz="8" w:space="0" w:color="000000"/>
              <w:right w:val="single" w:sz="8" w:space="0" w:color="000000"/>
            </w:tcBorders>
            <w:vAlign w:val="center"/>
          </w:tcPr>
          <w:p w14:paraId="75113D7F" w14:textId="77777777" w:rsidR="00F70974" w:rsidRPr="00F70974" w:rsidRDefault="00F70974" w:rsidP="001037EC">
            <w:pPr>
              <w:spacing w:after="150"/>
              <w:rPr>
                <w:rFonts w:ascii="Arial" w:hAnsi="Arial" w:cs="Arial"/>
              </w:rPr>
            </w:pPr>
            <w:r w:rsidRPr="00F70974">
              <w:rPr>
                <w:rFonts w:ascii="Arial" w:hAnsi="Arial" w:cs="Arial"/>
                <w:b/>
                <w:color w:val="000000"/>
              </w:rPr>
              <w:t>469</w:t>
            </w:r>
          </w:p>
        </w:tc>
        <w:tc>
          <w:tcPr>
            <w:tcW w:w="2025" w:type="dxa"/>
            <w:tcBorders>
              <w:top w:val="single" w:sz="8" w:space="0" w:color="000000"/>
              <w:left w:val="single" w:sz="8" w:space="0" w:color="000000"/>
              <w:bottom w:val="single" w:sz="8" w:space="0" w:color="000000"/>
              <w:right w:val="single" w:sz="8" w:space="0" w:color="000000"/>
            </w:tcBorders>
            <w:vAlign w:val="center"/>
          </w:tcPr>
          <w:p w14:paraId="317116AA" w14:textId="77777777" w:rsidR="00F70974" w:rsidRPr="00F70974" w:rsidRDefault="00F70974" w:rsidP="001037EC">
            <w:pPr>
              <w:spacing w:after="150"/>
              <w:rPr>
                <w:rFonts w:ascii="Arial" w:hAnsi="Arial" w:cs="Arial"/>
              </w:rPr>
            </w:pPr>
            <w:r w:rsidRPr="00F70974">
              <w:rPr>
                <w:rFonts w:ascii="Arial" w:hAnsi="Arial" w:cs="Arial"/>
                <w:color w:val="000000"/>
              </w:rPr>
              <w:t>7607611.96</w:t>
            </w:r>
          </w:p>
        </w:tc>
        <w:tc>
          <w:tcPr>
            <w:tcW w:w="2026" w:type="dxa"/>
            <w:tcBorders>
              <w:top w:val="single" w:sz="8" w:space="0" w:color="000000"/>
              <w:left w:val="single" w:sz="8" w:space="0" w:color="000000"/>
              <w:bottom w:val="single" w:sz="8" w:space="0" w:color="000000"/>
              <w:right w:val="single" w:sz="8" w:space="0" w:color="000000"/>
            </w:tcBorders>
            <w:vAlign w:val="center"/>
          </w:tcPr>
          <w:p w14:paraId="5A7F5664" w14:textId="77777777" w:rsidR="00F70974" w:rsidRPr="00F70974" w:rsidRDefault="00F70974" w:rsidP="001037EC">
            <w:pPr>
              <w:spacing w:after="150"/>
              <w:rPr>
                <w:rFonts w:ascii="Arial" w:hAnsi="Arial" w:cs="Arial"/>
              </w:rPr>
            </w:pPr>
            <w:r w:rsidRPr="00F70974">
              <w:rPr>
                <w:rFonts w:ascii="Arial" w:hAnsi="Arial" w:cs="Arial"/>
                <w:color w:val="000000"/>
              </w:rPr>
              <w:t>4732032.62</w:t>
            </w:r>
          </w:p>
        </w:tc>
      </w:tr>
      <w:tr w:rsidR="00F70974" w:rsidRPr="00F70974" w14:paraId="7B9CBDC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2CB0C01" w14:textId="77777777" w:rsidR="00F70974" w:rsidRPr="00F70974" w:rsidRDefault="00F70974" w:rsidP="001037EC">
            <w:pPr>
              <w:spacing w:after="150"/>
              <w:rPr>
                <w:rFonts w:ascii="Arial" w:hAnsi="Arial" w:cs="Arial"/>
              </w:rPr>
            </w:pPr>
            <w:r w:rsidRPr="00F70974">
              <w:rPr>
                <w:rFonts w:ascii="Arial" w:hAnsi="Arial" w:cs="Arial"/>
                <w:b/>
                <w:color w:val="000000"/>
              </w:rPr>
              <w:t>100.</w:t>
            </w:r>
          </w:p>
        </w:tc>
        <w:tc>
          <w:tcPr>
            <w:tcW w:w="2024" w:type="dxa"/>
            <w:tcBorders>
              <w:top w:val="single" w:sz="8" w:space="0" w:color="000000"/>
              <w:left w:val="single" w:sz="8" w:space="0" w:color="000000"/>
              <w:bottom w:val="single" w:sz="8" w:space="0" w:color="000000"/>
              <w:right w:val="single" w:sz="8" w:space="0" w:color="000000"/>
            </w:tcBorders>
            <w:vAlign w:val="center"/>
          </w:tcPr>
          <w:p w14:paraId="52986891" w14:textId="77777777" w:rsidR="00F70974" w:rsidRPr="00F70974" w:rsidRDefault="00F70974" w:rsidP="001037EC">
            <w:pPr>
              <w:spacing w:after="150"/>
              <w:rPr>
                <w:rFonts w:ascii="Arial" w:hAnsi="Arial" w:cs="Arial"/>
              </w:rPr>
            </w:pPr>
            <w:r w:rsidRPr="00F70974">
              <w:rPr>
                <w:rFonts w:ascii="Arial" w:hAnsi="Arial" w:cs="Arial"/>
                <w:color w:val="000000"/>
              </w:rPr>
              <w:t>7608701.31</w:t>
            </w:r>
          </w:p>
        </w:tc>
        <w:tc>
          <w:tcPr>
            <w:tcW w:w="2025" w:type="dxa"/>
            <w:tcBorders>
              <w:top w:val="single" w:sz="8" w:space="0" w:color="000000"/>
              <w:left w:val="single" w:sz="8" w:space="0" w:color="000000"/>
              <w:bottom w:val="single" w:sz="8" w:space="0" w:color="000000"/>
              <w:right w:val="single" w:sz="8" w:space="0" w:color="000000"/>
            </w:tcBorders>
            <w:vAlign w:val="center"/>
          </w:tcPr>
          <w:p w14:paraId="3BF05339" w14:textId="77777777" w:rsidR="00F70974" w:rsidRPr="00F70974" w:rsidRDefault="00F70974" w:rsidP="001037EC">
            <w:pPr>
              <w:spacing w:after="150"/>
              <w:rPr>
                <w:rFonts w:ascii="Arial" w:hAnsi="Arial" w:cs="Arial"/>
              </w:rPr>
            </w:pPr>
            <w:r w:rsidRPr="00F70974">
              <w:rPr>
                <w:rFonts w:ascii="Arial" w:hAnsi="Arial" w:cs="Arial"/>
                <w:color w:val="000000"/>
              </w:rPr>
              <w:t>4733869.88</w:t>
            </w:r>
          </w:p>
        </w:tc>
        <w:tc>
          <w:tcPr>
            <w:tcW w:w="716" w:type="dxa"/>
            <w:tcBorders>
              <w:top w:val="single" w:sz="8" w:space="0" w:color="000000"/>
              <w:left w:val="single" w:sz="8" w:space="0" w:color="000000"/>
              <w:bottom w:val="single" w:sz="8" w:space="0" w:color="000000"/>
              <w:right w:val="single" w:sz="8" w:space="0" w:color="000000"/>
            </w:tcBorders>
            <w:vAlign w:val="center"/>
          </w:tcPr>
          <w:p w14:paraId="0DB595AA" w14:textId="77777777" w:rsidR="00F70974" w:rsidRPr="00F70974" w:rsidRDefault="00F70974" w:rsidP="001037EC">
            <w:pPr>
              <w:spacing w:after="150"/>
              <w:rPr>
                <w:rFonts w:ascii="Arial" w:hAnsi="Arial" w:cs="Arial"/>
              </w:rPr>
            </w:pPr>
            <w:r w:rsidRPr="00F70974">
              <w:rPr>
                <w:rFonts w:ascii="Arial" w:hAnsi="Arial" w:cs="Arial"/>
                <w:b/>
                <w:color w:val="000000"/>
              </w:rPr>
              <w:t>285</w:t>
            </w:r>
          </w:p>
        </w:tc>
        <w:tc>
          <w:tcPr>
            <w:tcW w:w="2025" w:type="dxa"/>
            <w:tcBorders>
              <w:top w:val="single" w:sz="8" w:space="0" w:color="000000"/>
              <w:left w:val="single" w:sz="8" w:space="0" w:color="000000"/>
              <w:bottom w:val="single" w:sz="8" w:space="0" w:color="000000"/>
              <w:right w:val="single" w:sz="8" w:space="0" w:color="000000"/>
            </w:tcBorders>
            <w:vAlign w:val="center"/>
          </w:tcPr>
          <w:p w14:paraId="0A3B5A13" w14:textId="77777777" w:rsidR="00F70974" w:rsidRPr="00F70974" w:rsidRDefault="00F70974" w:rsidP="001037EC">
            <w:pPr>
              <w:spacing w:after="150"/>
              <w:rPr>
                <w:rFonts w:ascii="Arial" w:hAnsi="Arial" w:cs="Arial"/>
              </w:rPr>
            </w:pPr>
            <w:r w:rsidRPr="00F70974">
              <w:rPr>
                <w:rFonts w:ascii="Arial" w:hAnsi="Arial" w:cs="Arial"/>
                <w:color w:val="000000"/>
              </w:rPr>
              <w:t>7607757.80</w:t>
            </w:r>
          </w:p>
        </w:tc>
        <w:tc>
          <w:tcPr>
            <w:tcW w:w="2025" w:type="dxa"/>
            <w:tcBorders>
              <w:top w:val="single" w:sz="8" w:space="0" w:color="000000"/>
              <w:left w:val="single" w:sz="8" w:space="0" w:color="000000"/>
              <w:bottom w:val="single" w:sz="8" w:space="0" w:color="000000"/>
              <w:right w:val="single" w:sz="8" w:space="0" w:color="000000"/>
            </w:tcBorders>
            <w:vAlign w:val="center"/>
          </w:tcPr>
          <w:p w14:paraId="21FB510A" w14:textId="77777777" w:rsidR="00F70974" w:rsidRPr="00F70974" w:rsidRDefault="00F70974" w:rsidP="001037EC">
            <w:pPr>
              <w:spacing w:after="150"/>
              <w:rPr>
                <w:rFonts w:ascii="Arial" w:hAnsi="Arial" w:cs="Arial"/>
              </w:rPr>
            </w:pPr>
            <w:r w:rsidRPr="00F70974">
              <w:rPr>
                <w:rFonts w:ascii="Arial" w:hAnsi="Arial" w:cs="Arial"/>
                <w:color w:val="000000"/>
              </w:rPr>
              <w:t>4733093.91</w:t>
            </w:r>
          </w:p>
        </w:tc>
        <w:tc>
          <w:tcPr>
            <w:tcW w:w="717" w:type="dxa"/>
            <w:tcBorders>
              <w:top w:val="single" w:sz="8" w:space="0" w:color="000000"/>
              <w:left w:val="single" w:sz="8" w:space="0" w:color="000000"/>
              <w:bottom w:val="single" w:sz="8" w:space="0" w:color="000000"/>
              <w:right w:val="single" w:sz="8" w:space="0" w:color="000000"/>
            </w:tcBorders>
            <w:vAlign w:val="center"/>
          </w:tcPr>
          <w:p w14:paraId="4160A0B5" w14:textId="77777777" w:rsidR="00F70974" w:rsidRPr="00F70974" w:rsidRDefault="00F70974" w:rsidP="001037EC">
            <w:pPr>
              <w:spacing w:after="150"/>
              <w:rPr>
                <w:rFonts w:ascii="Arial" w:hAnsi="Arial" w:cs="Arial"/>
              </w:rPr>
            </w:pPr>
            <w:r w:rsidRPr="00F70974">
              <w:rPr>
                <w:rFonts w:ascii="Arial" w:hAnsi="Arial" w:cs="Arial"/>
                <w:b/>
                <w:color w:val="000000"/>
              </w:rPr>
              <w:t>470</w:t>
            </w:r>
          </w:p>
        </w:tc>
        <w:tc>
          <w:tcPr>
            <w:tcW w:w="2025" w:type="dxa"/>
            <w:tcBorders>
              <w:top w:val="single" w:sz="8" w:space="0" w:color="000000"/>
              <w:left w:val="single" w:sz="8" w:space="0" w:color="000000"/>
              <w:bottom w:val="single" w:sz="8" w:space="0" w:color="000000"/>
              <w:right w:val="single" w:sz="8" w:space="0" w:color="000000"/>
            </w:tcBorders>
            <w:vAlign w:val="center"/>
          </w:tcPr>
          <w:p w14:paraId="330222CF" w14:textId="77777777" w:rsidR="00F70974" w:rsidRPr="00F70974" w:rsidRDefault="00F70974" w:rsidP="001037EC">
            <w:pPr>
              <w:spacing w:after="150"/>
              <w:rPr>
                <w:rFonts w:ascii="Arial" w:hAnsi="Arial" w:cs="Arial"/>
              </w:rPr>
            </w:pPr>
            <w:r w:rsidRPr="00F70974">
              <w:rPr>
                <w:rFonts w:ascii="Arial" w:hAnsi="Arial" w:cs="Arial"/>
                <w:color w:val="000000"/>
              </w:rPr>
              <w:t>7607649.80</w:t>
            </w:r>
          </w:p>
        </w:tc>
        <w:tc>
          <w:tcPr>
            <w:tcW w:w="2026" w:type="dxa"/>
            <w:tcBorders>
              <w:top w:val="single" w:sz="8" w:space="0" w:color="000000"/>
              <w:left w:val="single" w:sz="8" w:space="0" w:color="000000"/>
              <w:bottom w:val="single" w:sz="8" w:space="0" w:color="000000"/>
              <w:right w:val="single" w:sz="8" w:space="0" w:color="000000"/>
            </w:tcBorders>
            <w:vAlign w:val="center"/>
          </w:tcPr>
          <w:p w14:paraId="73FE3DFB" w14:textId="77777777" w:rsidR="00F70974" w:rsidRPr="00F70974" w:rsidRDefault="00F70974" w:rsidP="001037EC">
            <w:pPr>
              <w:spacing w:after="150"/>
              <w:rPr>
                <w:rFonts w:ascii="Arial" w:hAnsi="Arial" w:cs="Arial"/>
              </w:rPr>
            </w:pPr>
            <w:r w:rsidRPr="00F70974">
              <w:rPr>
                <w:rFonts w:ascii="Arial" w:hAnsi="Arial" w:cs="Arial"/>
                <w:color w:val="000000"/>
              </w:rPr>
              <w:t>4732057.54</w:t>
            </w:r>
          </w:p>
        </w:tc>
      </w:tr>
      <w:tr w:rsidR="00F70974" w:rsidRPr="00F70974" w14:paraId="6C576C7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7290482" w14:textId="77777777" w:rsidR="00F70974" w:rsidRPr="00F70974" w:rsidRDefault="00F70974" w:rsidP="001037EC">
            <w:pPr>
              <w:spacing w:after="150"/>
              <w:rPr>
                <w:rFonts w:ascii="Arial" w:hAnsi="Arial" w:cs="Arial"/>
              </w:rPr>
            </w:pPr>
            <w:r w:rsidRPr="00F70974">
              <w:rPr>
                <w:rFonts w:ascii="Arial" w:hAnsi="Arial" w:cs="Arial"/>
                <w:b/>
                <w:color w:val="000000"/>
              </w:rPr>
              <w:t>101.</w:t>
            </w:r>
          </w:p>
        </w:tc>
        <w:tc>
          <w:tcPr>
            <w:tcW w:w="2024" w:type="dxa"/>
            <w:tcBorders>
              <w:top w:val="single" w:sz="8" w:space="0" w:color="000000"/>
              <w:left w:val="single" w:sz="8" w:space="0" w:color="000000"/>
              <w:bottom w:val="single" w:sz="8" w:space="0" w:color="000000"/>
              <w:right w:val="single" w:sz="8" w:space="0" w:color="000000"/>
            </w:tcBorders>
            <w:vAlign w:val="center"/>
          </w:tcPr>
          <w:p w14:paraId="0B9ED642" w14:textId="77777777" w:rsidR="00F70974" w:rsidRPr="00F70974" w:rsidRDefault="00F70974" w:rsidP="001037EC">
            <w:pPr>
              <w:spacing w:after="150"/>
              <w:rPr>
                <w:rFonts w:ascii="Arial" w:hAnsi="Arial" w:cs="Arial"/>
              </w:rPr>
            </w:pPr>
            <w:r w:rsidRPr="00F70974">
              <w:rPr>
                <w:rFonts w:ascii="Arial" w:hAnsi="Arial" w:cs="Arial"/>
                <w:color w:val="000000"/>
              </w:rPr>
              <w:t>7608705.10</w:t>
            </w:r>
          </w:p>
        </w:tc>
        <w:tc>
          <w:tcPr>
            <w:tcW w:w="2025" w:type="dxa"/>
            <w:tcBorders>
              <w:top w:val="single" w:sz="8" w:space="0" w:color="000000"/>
              <w:left w:val="single" w:sz="8" w:space="0" w:color="000000"/>
              <w:bottom w:val="single" w:sz="8" w:space="0" w:color="000000"/>
              <w:right w:val="single" w:sz="8" w:space="0" w:color="000000"/>
            </w:tcBorders>
            <w:vAlign w:val="center"/>
          </w:tcPr>
          <w:p w14:paraId="678E4C16" w14:textId="77777777" w:rsidR="00F70974" w:rsidRPr="00F70974" w:rsidRDefault="00F70974" w:rsidP="001037EC">
            <w:pPr>
              <w:spacing w:after="150"/>
              <w:rPr>
                <w:rFonts w:ascii="Arial" w:hAnsi="Arial" w:cs="Arial"/>
              </w:rPr>
            </w:pPr>
            <w:r w:rsidRPr="00F70974">
              <w:rPr>
                <w:rFonts w:ascii="Arial" w:hAnsi="Arial" w:cs="Arial"/>
                <w:color w:val="000000"/>
              </w:rPr>
              <w:t>4733869.24</w:t>
            </w:r>
          </w:p>
        </w:tc>
        <w:tc>
          <w:tcPr>
            <w:tcW w:w="716" w:type="dxa"/>
            <w:tcBorders>
              <w:top w:val="single" w:sz="8" w:space="0" w:color="000000"/>
              <w:left w:val="single" w:sz="8" w:space="0" w:color="000000"/>
              <w:bottom w:val="single" w:sz="8" w:space="0" w:color="000000"/>
              <w:right w:val="single" w:sz="8" w:space="0" w:color="000000"/>
            </w:tcBorders>
            <w:vAlign w:val="center"/>
          </w:tcPr>
          <w:p w14:paraId="5909C4FA" w14:textId="77777777" w:rsidR="00F70974" w:rsidRPr="00F70974" w:rsidRDefault="00F70974" w:rsidP="001037EC">
            <w:pPr>
              <w:spacing w:after="150"/>
              <w:rPr>
                <w:rFonts w:ascii="Arial" w:hAnsi="Arial" w:cs="Arial"/>
              </w:rPr>
            </w:pPr>
            <w:r w:rsidRPr="00F70974">
              <w:rPr>
                <w:rFonts w:ascii="Arial" w:hAnsi="Arial" w:cs="Arial"/>
                <w:b/>
                <w:color w:val="000000"/>
              </w:rPr>
              <w:t>286</w:t>
            </w:r>
          </w:p>
        </w:tc>
        <w:tc>
          <w:tcPr>
            <w:tcW w:w="2025" w:type="dxa"/>
            <w:tcBorders>
              <w:top w:val="single" w:sz="8" w:space="0" w:color="000000"/>
              <w:left w:val="single" w:sz="8" w:space="0" w:color="000000"/>
              <w:bottom w:val="single" w:sz="8" w:space="0" w:color="000000"/>
              <w:right w:val="single" w:sz="8" w:space="0" w:color="000000"/>
            </w:tcBorders>
            <w:vAlign w:val="center"/>
          </w:tcPr>
          <w:p w14:paraId="66D6949E" w14:textId="77777777" w:rsidR="00F70974" w:rsidRPr="00F70974" w:rsidRDefault="00F70974" w:rsidP="001037EC">
            <w:pPr>
              <w:spacing w:after="150"/>
              <w:rPr>
                <w:rFonts w:ascii="Arial" w:hAnsi="Arial" w:cs="Arial"/>
              </w:rPr>
            </w:pPr>
            <w:r w:rsidRPr="00F70974">
              <w:rPr>
                <w:rFonts w:ascii="Arial" w:hAnsi="Arial" w:cs="Arial"/>
                <w:color w:val="000000"/>
              </w:rPr>
              <w:t>7607740.13</w:t>
            </w:r>
          </w:p>
        </w:tc>
        <w:tc>
          <w:tcPr>
            <w:tcW w:w="2025" w:type="dxa"/>
            <w:tcBorders>
              <w:top w:val="single" w:sz="8" w:space="0" w:color="000000"/>
              <w:left w:val="single" w:sz="8" w:space="0" w:color="000000"/>
              <w:bottom w:val="single" w:sz="8" w:space="0" w:color="000000"/>
              <w:right w:val="single" w:sz="8" w:space="0" w:color="000000"/>
            </w:tcBorders>
            <w:vAlign w:val="center"/>
          </w:tcPr>
          <w:p w14:paraId="51105D85" w14:textId="77777777" w:rsidR="00F70974" w:rsidRPr="00F70974" w:rsidRDefault="00F70974" w:rsidP="001037EC">
            <w:pPr>
              <w:spacing w:after="150"/>
              <w:rPr>
                <w:rFonts w:ascii="Arial" w:hAnsi="Arial" w:cs="Arial"/>
              </w:rPr>
            </w:pPr>
            <w:r w:rsidRPr="00F70974">
              <w:rPr>
                <w:rFonts w:ascii="Arial" w:hAnsi="Arial" w:cs="Arial"/>
                <w:color w:val="000000"/>
              </w:rPr>
              <w:t>4733086.03</w:t>
            </w:r>
          </w:p>
        </w:tc>
        <w:tc>
          <w:tcPr>
            <w:tcW w:w="717" w:type="dxa"/>
            <w:tcBorders>
              <w:top w:val="single" w:sz="8" w:space="0" w:color="000000"/>
              <w:left w:val="single" w:sz="8" w:space="0" w:color="000000"/>
              <w:bottom w:val="single" w:sz="8" w:space="0" w:color="000000"/>
              <w:right w:val="single" w:sz="8" w:space="0" w:color="000000"/>
            </w:tcBorders>
            <w:vAlign w:val="center"/>
          </w:tcPr>
          <w:p w14:paraId="7BE09546" w14:textId="77777777" w:rsidR="00F70974" w:rsidRPr="00F70974" w:rsidRDefault="00F70974" w:rsidP="001037EC">
            <w:pPr>
              <w:spacing w:after="150"/>
              <w:rPr>
                <w:rFonts w:ascii="Arial" w:hAnsi="Arial" w:cs="Arial"/>
              </w:rPr>
            </w:pPr>
            <w:r w:rsidRPr="00F70974">
              <w:rPr>
                <w:rFonts w:ascii="Arial" w:hAnsi="Arial" w:cs="Arial"/>
                <w:b/>
                <w:color w:val="000000"/>
              </w:rPr>
              <w:t>471</w:t>
            </w:r>
          </w:p>
        </w:tc>
        <w:tc>
          <w:tcPr>
            <w:tcW w:w="2025" w:type="dxa"/>
            <w:tcBorders>
              <w:top w:val="single" w:sz="8" w:space="0" w:color="000000"/>
              <w:left w:val="single" w:sz="8" w:space="0" w:color="000000"/>
              <w:bottom w:val="single" w:sz="8" w:space="0" w:color="000000"/>
              <w:right w:val="single" w:sz="8" w:space="0" w:color="000000"/>
            </w:tcBorders>
            <w:vAlign w:val="center"/>
          </w:tcPr>
          <w:p w14:paraId="71CB9616" w14:textId="77777777" w:rsidR="00F70974" w:rsidRPr="00F70974" w:rsidRDefault="00F70974" w:rsidP="001037EC">
            <w:pPr>
              <w:spacing w:after="150"/>
              <w:rPr>
                <w:rFonts w:ascii="Arial" w:hAnsi="Arial" w:cs="Arial"/>
              </w:rPr>
            </w:pPr>
            <w:r w:rsidRPr="00F70974">
              <w:rPr>
                <w:rFonts w:ascii="Arial" w:hAnsi="Arial" w:cs="Arial"/>
                <w:color w:val="000000"/>
              </w:rPr>
              <w:t>7607670.54</w:t>
            </w:r>
          </w:p>
        </w:tc>
        <w:tc>
          <w:tcPr>
            <w:tcW w:w="2026" w:type="dxa"/>
            <w:tcBorders>
              <w:top w:val="single" w:sz="8" w:space="0" w:color="000000"/>
              <w:left w:val="single" w:sz="8" w:space="0" w:color="000000"/>
              <w:bottom w:val="single" w:sz="8" w:space="0" w:color="000000"/>
              <w:right w:val="single" w:sz="8" w:space="0" w:color="000000"/>
            </w:tcBorders>
            <w:vAlign w:val="center"/>
          </w:tcPr>
          <w:p w14:paraId="2A49CD58" w14:textId="77777777" w:rsidR="00F70974" w:rsidRPr="00F70974" w:rsidRDefault="00F70974" w:rsidP="001037EC">
            <w:pPr>
              <w:spacing w:after="150"/>
              <w:rPr>
                <w:rFonts w:ascii="Arial" w:hAnsi="Arial" w:cs="Arial"/>
              </w:rPr>
            </w:pPr>
            <w:r w:rsidRPr="00F70974">
              <w:rPr>
                <w:rFonts w:ascii="Arial" w:hAnsi="Arial" w:cs="Arial"/>
                <w:color w:val="000000"/>
              </w:rPr>
              <w:t>4732074.23</w:t>
            </w:r>
          </w:p>
        </w:tc>
      </w:tr>
      <w:tr w:rsidR="00F70974" w:rsidRPr="00F70974" w14:paraId="3D68D1DC"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0E97768" w14:textId="77777777" w:rsidR="00F70974" w:rsidRPr="00F70974" w:rsidRDefault="00F70974" w:rsidP="001037EC">
            <w:pPr>
              <w:spacing w:after="150"/>
              <w:rPr>
                <w:rFonts w:ascii="Arial" w:hAnsi="Arial" w:cs="Arial"/>
              </w:rPr>
            </w:pPr>
            <w:r w:rsidRPr="00F70974">
              <w:rPr>
                <w:rFonts w:ascii="Arial" w:hAnsi="Arial" w:cs="Arial"/>
                <w:b/>
                <w:color w:val="000000"/>
              </w:rPr>
              <w:t>102.</w:t>
            </w:r>
          </w:p>
        </w:tc>
        <w:tc>
          <w:tcPr>
            <w:tcW w:w="2024" w:type="dxa"/>
            <w:tcBorders>
              <w:top w:val="single" w:sz="8" w:space="0" w:color="000000"/>
              <w:left w:val="single" w:sz="8" w:space="0" w:color="000000"/>
              <w:bottom w:val="single" w:sz="8" w:space="0" w:color="000000"/>
              <w:right w:val="single" w:sz="8" w:space="0" w:color="000000"/>
            </w:tcBorders>
            <w:vAlign w:val="center"/>
          </w:tcPr>
          <w:p w14:paraId="4796D0FC" w14:textId="77777777" w:rsidR="00F70974" w:rsidRPr="00F70974" w:rsidRDefault="00F70974" w:rsidP="001037EC">
            <w:pPr>
              <w:spacing w:after="150"/>
              <w:rPr>
                <w:rFonts w:ascii="Arial" w:hAnsi="Arial" w:cs="Arial"/>
              </w:rPr>
            </w:pPr>
            <w:r w:rsidRPr="00F70974">
              <w:rPr>
                <w:rFonts w:ascii="Arial" w:hAnsi="Arial" w:cs="Arial"/>
                <w:color w:val="000000"/>
              </w:rPr>
              <w:t>7608709.25</w:t>
            </w:r>
          </w:p>
        </w:tc>
        <w:tc>
          <w:tcPr>
            <w:tcW w:w="2025" w:type="dxa"/>
            <w:tcBorders>
              <w:top w:val="single" w:sz="8" w:space="0" w:color="000000"/>
              <w:left w:val="single" w:sz="8" w:space="0" w:color="000000"/>
              <w:bottom w:val="single" w:sz="8" w:space="0" w:color="000000"/>
              <w:right w:val="single" w:sz="8" w:space="0" w:color="000000"/>
            </w:tcBorders>
            <w:vAlign w:val="center"/>
          </w:tcPr>
          <w:p w14:paraId="7FDC254A" w14:textId="77777777" w:rsidR="00F70974" w:rsidRPr="00F70974" w:rsidRDefault="00F70974" w:rsidP="001037EC">
            <w:pPr>
              <w:spacing w:after="150"/>
              <w:rPr>
                <w:rFonts w:ascii="Arial" w:hAnsi="Arial" w:cs="Arial"/>
              </w:rPr>
            </w:pPr>
            <w:r w:rsidRPr="00F70974">
              <w:rPr>
                <w:rFonts w:ascii="Arial" w:hAnsi="Arial" w:cs="Arial"/>
                <w:color w:val="000000"/>
              </w:rPr>
              <w:t>4733869.03</w:t>
            </w:r>
          </w:p>
        </w:tc>
        <w:tc>
          <w:tcPr>
            <w:tcW w:w="716" w:type="dxa"/>
            <w:tcBorders>
              <w:top w:val="single" w:sz="8" w:space="0" w:color="000000"/>
              <w:left w:val="single" w:sz="8" w:space="0" w:color="000000"/>
              <w:bottom w:val="single" w:sz="8" w:space="0" w:color="000000"/>
              <w:right w:val="single" w:sz="8" w:space="0" w:color="000000"/>
            </w:tcBorders>
            <w:vAlign w:val="center"/>
          </w:tcPr>
          <w:p w14:paraId="3B8F8E9B" w14:textId="77777777" w:rsidR="00F70974" w:rsidRPr="00F70974" w:rsidRDefault="00F70974" w:rsidP="001037EC">
            <w:pPr>
              <w:spacing w:after="150"/>
              <w:rPr>
                <w:rFonts w:ascii="Arial" w:hAnsi="Arial" w:cs="Arial"/>
              </w:rPr>
            </w:pPr>
            <w:r w:rsidRPr="00F70974">
              <w:rPr>
                <w:rFonts w:ascii="Arial" w:hAnsi="Arial" w:cs="Arial"/>
                <w:b/>
                <w:color w:val="000000"/>
              </w:rPr>
              <w:t>287</w:t>
            </w:r>
          </w:p>
        </w:tc>
        <w:tc>
          <w:tcPr>
            <w:tcW w:w="2025" w:type="dxa"/>
            <w:tcBorders>
              <w:top w:val="single" w:sz="8" w:space="0" w:color="000000"/>
              <w:left w:val="single" w:sz="8" w:space="0" w:color="000000"/>
              <w:bottom w:val="single" w:sz="8" w:space="0" w:color="000000"/>
              <w:right w:val="single" w:sz="8" w:space="0" w:color="000000"/>
            </w:tcBorders>
            <w:vAlign w:val="center"/>
          </w:tcPr>
          <w:p w14:paraId="0D5E9A91" w14:textId="77777777" w:rsidR="00F70974" w:rsidRPr="00F70974" w:rsidRDefault="00F70974" w:rsidP="001037EC">
            <w:pPr>
              <w:spacing w:after="150"/>
              <w:rPr>
                <w:rFonts w:ascii="Arial" w:hAnsi="Arial" w:cs="Arial"/>
              </w:rPr>
            </w:pPr>
            <w:r w:rsidRPr="00F70974">
              <w:rPr>
                <w:rFonts w:ascii="Arial" w:hAnsi="Arial" w:cs="Arial"/>
                <w:color w:val="000000"/>
              </w:rPr>
              <w:t>7607728.75</w:t>
            </w:r>
          </w:p>
        </w:tc>
        <w:tc>
          <w:tcPr>
            <w:tcW w:w="2025" w:type="dxa"/>
            <w:tcBorders>
              <w:top w:val="single" w:sz="8" w:space="0" w:color="000000"/>
              <w:left w:val="single" w:sz="8" w:space="0" w:color="000000"/>
              <w:bottom w:val="single" w:sz="8" w:space="0" w:color="000000"/>
              <w:right w:val="single" w:sz="8" w:space="0" w:color="000000"/>
            </w:tcBorders>
            <w:vAlign w:val="center"/>
          </w:tcPr>
          <w:p w14:paraId="015C6061" w14:textId="77777777" w:rsidR="00F70974" w:rsidRPr="00F70974" w:rsidRDefault="00F70974" w:rsidP="001037EC">
            <w:pPr>
              <w:spacing w:after="150"/>
              <w:rPr>
                <w:rFonts w:ascii="Arial" w:hAnsi="Arial" w:cs="Arial"/>
              </w:rPr>
            </w:pPr>
            <w:r w:rsidRPr="00F70974">
              <w:rPr>
                <w:rFonts w:ascii="Arial" w:hAnsi="Arial" w:cs="Arial"/>
                <w:color w:val="000000"/>
              </w:rPr>
              <w:t>4733069.50</w:t>
            </w:r>
          </w:p>
        </w:tc>
        <w:tc>
          <w:tcPr>
            <w:tcW w:w="717" w:type="dxa"/>
            <w:tcBorders>
              <w:top w:val="single" w:sz="8" w:space="0" w:color="000000"/>
              <w:left w:val="single" w:sz="8" w:space="0" w:color="000000"/>
              <w:bottom w:val="single" w:sz="8" w:space="0" w:color="000000"/>
              <w:right w:val="single" w:sz="8" w:space="0" w:color="000000"/>
            </w:tcBorders>
            <w:vAlign w:val="center"/>
          </w:tcPr>
          <w:p w14:paraId="4FEA2974" w14:textId="77777777" w:rsidR="00F70974" w:rsidRPr="00F70974" w:rsidRDefault="00F70974" w:rsidP="001037EC">
            <w:pPr>
              <w:spacing w:after="150"/>
              <w:rPr>
                <w:rFonts w:ascii="Arial" w:hAnsi="Arial" w:cs="Arial"/>
              </w:rPr>
            </w:pPr>
            <w:r w:rsidRPr="00F70974">
              <w:rPr>
                <w:rFonts w:ascii="Arial" w:hAnsi="Arial" w:cs="Arial"/>
                <w:b/>
                <w:color w:val="000000"/>
              </w:rPr>
              <w:t>472</w:t>
            </w:r>
          </w:p>
        </w:tc>
        <w:tc>
          <w:tcPr>
            <w:tcW w:w="2025" w:type="dxa"/>
            <w:tcBorders>
              <w:top w:val="single" w:sz="8" w:space="0" w:color="000000"/>
              <w:left w:val="single" w:sz="8" w:space="0" w:color="000000"/>
              <w:bottom w:val="single" w:sz="8" w:space="0" w:color="000000"/>
              <w:right w:val="single" w:sz="8" w:space="0" w:color="000000"/>
            </w:tcBorders>
            <w:vAlign w:val="center"/>
          </w:tcPr>
          <w:p w14:paraId="6545142B" w14:textId="77777777" w:rsidR="00F70974" w:rsidRPr="00F70974" w:rsidRDefault="00F70974" w:rsidP="001037EC">
            <w:pPr>
              <w:spacing w:after="150"/>
              <w:rPr>
                <w:rFonts w:ascii="Arial" w:hAnsi="Arial" w:cs="Arial"/>
              </w:rPr>
            </w:pPr>
            <w:r w:rsidRPr="00F70974">
              <w:rPr>
                <w:rFonts w:ascii="Arial" w:hAnsi="Arial" w:cs="Arial"/>
                <w:color w:val="000000"/>
              </w:rPr>
              <w:t>7607691.28</w:t>
            </w:r>
          </w:p>
        </w:tc>
        <w:tc>
          <w:tcPr>
            <w:tcW w:w="2026" w:type="dxa"/>
            <w:tcBorders>
              <w:top w:val="single" w:sz="8" w:space="0" w:color="000000"/>
              <w:left w:val="single" w:sz="8" w:space="0" w:color="000000"/>
              <w:bottom w:val="single" w:sz="8" w:space="0" w:color="000000"/>
              <w:right w:val="single" w:sz="8" w:space="0" w:color="000000"/>
            </w:tcBorders>
            <w:vAlign w:val="center"/>
          </w:tcPr>
          <w:p w14:paraId="26239070" w14:textId="77777777" w:rsidR="00F70974" w:rsidRPr="00F70974" w:rsidRDefault="00F70974" w:rsidP="001037EC">
            <w:pPr>
              <w:spacing w:after="150"/>
              <w:rPr>
                <w:rFonts w:ascii="Arial" w:hAnsi="Arial" w:cs="Arial"/>
              </w:rPr>
            </w:pPr>
            <w:r w:rsidRPr="00F70974">
              <w:rPr>
                <w:rFonts w:ascii="Arial" w:hAnsi="Arial" w:cs="Arial"/>
                <w:color w:val="000000"/>
              </w:rPr>
              <w:t>4732090.91</w:t>
            </w:r>
          </w:p>
        </w:tc>
      </w:tr>
      <w:tr w:rsidR="00F70974" w:rsidRPr="00F70974" w14:paraId="3A49D6D3"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947AF19" w14:textId="77777777" w:rsidR="00F70974" w:rsidRPr="00F70974" w:rsidRDefault="00F70974" w:rsidP="001037EC">
            <w:pPr>
              <w:spacing w:after="150"/>
              <w:rPr>
                <w:rFonts w:ascii="Arial" w:hAnsi="Arial" w:cs="Arial"/>
              </w:rPr>
            </w:pPr>
            <w:r w:rsidRPr="00F70974">
              <w:rPr>
                <w:rFonts w:ascii="Arial" w:hAnsi="Arial" w:cs="Arial"/>
                <w:b/>
                <w:color w:val="000000"/>
              </w:rPr>
              <w:t>103.</w:t>
            </w:r>
          </w:p>
        </w:tc>
        <w:tc>
          <w:tcPr>
            <w:tcW w:w="2024" w:type="dxa"/>
            <w:tcBorders>
              <w:top w:val="single" w:sz="8" w:space="0" w:color="000000"/>
              <w:left w:val="single" w:sz="8" w:space="0" w:color="000000"/>
              <w:bottom w:val="single" w:sz="8" w:space="0" w:color="000000"/>
              <w:right w:val="single" w:sz="8" w:space="0" w:color="000000"/>
            </w:tcBorders>
            <w:vAlign w:val="center"/>
          </w:tcPr>
          <w:p w14:paraId="4E154B8A" w14:textId="77777777" w:rsidR="00F70974" w:rsidRPr="00F70974" w:rsidRDefault="00F70974" w:rsidP="001037EC">
            <w:pPr>
              <w:spacing w:after="150"/>
              <w:rPr>
                <w:rFonts w:ascii="Arial" w:hAnsi="Arial" w:cs="Arial"/>
              </w:rPr>
            </w:pPr>
            <w:r w:rsidRPr="00F70974">
              <w:rPr>
                <w:rFonts w:ascii="Arial" w:hAnsi="Arial" w:cs="Arial"/>
                <w:color w:val="000000"/>
              </w:rPr>
              <w:t>7608719.90</w:t>
            </w:r>
          </w:p>
        </w:tc>
        <w:tc>
          <w:tcPr>
            <w:tcW w:w="2025" w:type="dxa"/>
            <w:tcBorders>
              <w:top w:val="single" w:sz="8" w:space="0" w:color="000000"/>
              <w:left w:val="single" w:sz="8" w:space="0" w:color="000000"/>
              <w:bottom w:val="single" w:sz="8" w:space="0" w:color="000000"/>
              <w:right w:val="single" w:sz="8" w:space="0" w:color="000000"/>
            </w:tcBorders>
            <w:vAlign w:val="center"/>
          </w:tcPr>
          <w:p w14:paraId="21FFD7E8" w14:textId="77777777" w:rsidR="00F70974" w:rsidRPr="00F70974" w:rsidRDefault="00F70974" w:rsidP="001037EC">
            <w:pPr>
              <w:spacing w:after="150"/>
              <w:rPr>
                <w:rFonts w:ascii="Arial" w:hAnsi="Arial" w:cs="Arial"/>
              </w:rPr>
            </w:pPr>
            <w:r w:rsidRPr="00F70974">
              <w:rPr>
                <w:rFonts w:ascii="Arial" w:hAnsi="Arial" w:cs="Arial"/>
                <w:color w:val="000000"/>
              </w:rPr>
              <w:t>4733884.95</w:t>
            </w:r>
          </w:p>
        </w:tc>
        <w:tc>
          <w:tcPr>
            <w:tcW w:w="716" w:type="dxa"/>
            <w:tcBorders>
              <w:top w:val="single" w:sz="8" w:space="0" w:color="000000"/>
              <w:left w:val="single" w:sz="8" w:space="0" w:color="000000"/>
              <w:bottom w:val="single" w:sz="8" w:space="0" w:color="000000"/>
              <w:right w:val="single" w:sz="8" w:space="0" w:color="000000"/>
            </w:tcBorders>
            <w:vAlign w:val="center"/>
          </w:tcPr>
          <w:p w14:paraId="6F0AB2E6" w14:textId="77777777" w:rsidR="00F70974" w:rsidRPr="00F70974" w:rsidRDefault="00F70974" w:rsidP="001037EC">
            <w:pPr>
              <w:spacing w:after="150"/>
              <w:rPr>
                <w:rFonts w:ascii="Arial" w:hAnsi="Arial" w:cs="Arial"/>
              </w:rPr>
            </w:pPr>
            <w:r w:rsidRPr="00F70974">
              <w:rPr>
                <w:rFonts w:ascii="Arial" w:hAnsi="Arial" w:cs="Arial"/>
                <w:b/>
                <w:color w:val="000000"/>
              </w:rPr>
              <w:t>288</w:t>
            </w:r>
          </w:p>
        </w:tc>
        <w:tc>
          <w:tcPr>
            <w:tcW w:w="2025" w:type="dxa"/>
            <w:tcBorders>
              <w:top w:val="single" w:sz="8" w:space="0" w:color="000000"/>
              <w:left w:val="single" w:sz="8" w:space="0" w:color="000000"/>
              <w:bottom w:val="single" w:sz="8" w:space="0" w:color="000000"/>
              <w:right w:val="single" w:sz="8" w:space="0" w:color="000000"/>
            </w:tcBorders>
            <w:vAlign w:val="center"/>
          </w:tcPr>
          <w:p w14:paraId="087E16AC" w14:textId="77777777" w:rsidR="00F70974" w:rsidRPr="00F70974" w:rsidRDefault="00F70974" w:rsidP="001037EC">
            <w:pPr>
              <w:spacing w:after="150"/>
              <w:rPr>
                <w:rFonts w:ascii="Arial" w:hAnsi="Arial" w:cs="Arial"/>
              </w:rPr>
            </w:pPr>
            <w:r w:rsidRPr="00F70974">
              <w:rPr>
                <w:rFonts w:ascii="Arial" w:hAnsi="Arial" w:cs="Arial"/>
                <w:color w:val="000000"/>
              </w:rPr>
              <w:t>7607730.55</w:t>
            </w:r>
          </w:p>
        </w:tc>
        <w:tc>
          <w:tcPr>
            <w:tcW w:w="2025" w:type="dxa"/>
            <w:tcBorders>
              <w:top w:val="single" w:sz="8" w:space="0" w:color="000000"/>
              <w:left w:val="single" w:sz="8" w:space="0" w:color="000000"/>
              <w:bottom w:val="single" w:sz="8" w:space="0" w:color="000000"/>
              <w:right w:val="single" w:sz="8" w:space="0" w:color="000000"/>
            </w:tcBorders>
            <w:vAlign w:val="center"/>
          </w:tcPr>
          <w:p w14:paraId="6838745D" w14:textId="77777777" w:rsidR="00F70974" w:rsidRPr="00F70974" w:rsidRDefault="00F70974" w:rsidP="001037EC">
            <w:pPr>
              <w:spacing w:after="150"/>
              <w:rPr>
                <w:rFonts w:ascii="Arial" w:hAnsi="Arial" w:cs="Arial"/>
              </w:rPr>
            </w:pPr>
            <w:r w:rsidRPr="00F70974">
              <w:rPr>
                <w:rFonts w:ascii="Arial" w:hAnsi="Arial" w:cs="Arial"/>
                <w:color w:val="000000"/>
              </w:rPr>
              <w:t>4733031.35</w:t>
            </w:r>
          </w:p>
        </w:tc>
        <w:tc>
          <w:tcPr>
            <w:tcW w:w="717" w:type="dxa"/>
            <w:tcBorders>
              <w:top w:val="single" w:sz="8" w:space="0" w:color="000000"/>
              <w:left w:val="single" w:sz="8" w:space="0" w:color="000000"/>
              <w:bottom w:val="single" w:sz="8" w:space="0" w:color="000000"/>
              <w:right w:val="single" w:sz="8" w:space="0" w:color="000000"/>
            </w:tcBorders>
            <w:vAlign w:val="center"/>
          </w:tcPr>
          <w:p w14:paraId="58D4F03F" w14:textId="77777777" w:rsidR="00F70974" w:rsidRPr="00F70974" w:rsidRDefault="00F70974" w:rsidP="001037EC">
            <w:pPr>
              <w:spacing w:after="150"/>
              <w:rPr>
                <w:rFonts w:ascii="Arial" w:hAnsi="Arial" w:cs="Arial"/>
              </w:rPr>
            </w:pPr>
            <w:r w:rsidRPr="00F70974">
              <w:rPr>
                <w:rFonts w:ascii="Arial" w:hAnsi="Arial" w:cs="Arial"/>
                <w:b/>
                <w:color w:val="000000"/>
              </w:rPr>
              <w:t>473</w:t>
            </w:r>
          </w:p>
        </w:tc>
        <w:tc>
          <w:tcPr>
            <w:tcW w:w="2025" w:type="dxa"/>
            <w:tcBorders>
              <w:top w:val="single" w:sz="8" w:space="0" w:color="000000"/>
              <w:left w:val="single" w:sz="8" w:space="0" w:color="000000"/>
              <w:bottom w:val="single" w:sz="8" w:space="0" w:color="000000"/>
              <w:right w:val="single" w:sz="8" w:space="0" w:color="000000"/>
            </w:tcBorders>
            <w:vAlign w:val="center"/>
          </w:tcPr>
          <w:p w14:paraId="7C118044" w14:textId="77777777" w:rsidR="00F70974" w:rsidRPr="00F70974" w:rsidRDefault="00F70974" w:rsidP="001037EC">
            <w:pPr>
              <w:spacing w:after="150"/>
              <w:rPr>
                <w:rFonts w:ascii="Arial" w:hAnsi="Arial" w:cs="Arial"/>
              </w:rPr>
            </w:pPr>
            <w:r w:rsidRPr="00F70974">
              <w:rPr>
                <w:rFonts w:ascii="Arial" w:hAnsi="Arial" w:cs="Arial"/>
                <w:color w:val="000000"/>
              </w:rPr>
              <w:t>7607705.73</w:t>
            </w:r>
          </w:p>
        </w:tc>
        <w:tc>
          <w:tcPr>
            <w:tcW w:w="2026" w:type="dxa"/>
            <w:tcBorders>
              <w:top w:val="single" w:sz="8" w:space="0" w:color="000000"/>
              <w:left w:val="single" w:sz="8" w:space="0" w:color="000000"/>
              <w:bottom w:val="single" w:sz="8" w:space="0" w:color="000000"/>
              <w:right w:val="single" w:sz="8" w:space="0" w:color="000000"/>
            </w:tcBorders>
            <w:vAlign w:val="center"/>
          </w:tcPr>
          <w:p w14:paraId="4672B9AC" w14:textId="77777777" w:rsidR="00F70974" w:rsidRPr="00F70974" w:rsidRDefault="00F70974" w:rsidP="001037EC">
            <w:pPr>
              <w:spacing w:after="150"/>
              <w:rPr>
                <w:rFonts w:ascii="Arial" w:hAnsi="Arial" w:cs="Arial"/>
              </w:rPr>
            </w:pPr>
            <w:r w:rsidRPr="00F70974">
              <w:rPr>
                <w:rFonts w:ascii="Arial" w:hAnsi="Arial" w:cs="Arial"/>
                <w:color w:val="000000"/>
              </w:rPr>
              <w:t>4732101.36</w:t>
            </w:r>
          </w:p>
        </w:tc>
      </w:tr>
      <w:tr w:rsidR="00F70974" w:rsidRPr="00F70974" w14:paraId="29A00D1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DC3203D" w14:textId="77777777" w:rsidR="00F70974" w:rsidRPr="00F70974" w:rsidRDefault="00F70974" w:rsidP="001037EC">
            <w:pPr>
              <w:spacing w:after="150"/>
              <w:rPr>
                <w:rFonts w:ascii="Arial" w:hAnsi="Arial" w:cs="Arial"/>
              </w:rPr>
            </w:pPr>
            <w:r w:rsidRPr="00F70974">
              <w:rPr>
                <w:rFonts w:ascii="Arial" w:hAnsi="Arial" w:cs="Arial"/>
                <w:b/>
                <w:color w:val="000000"/>
              </w:rPr>
              <w:t>104.</w:t>
            </w:r>
          </w:p>
        </w:tc>
        <w:tc>
          <w:tcPr>
            <w:tcW w:w="2024" w:type="dxa"/>
            <w:tcBorders>
              <w:top w:val="single" w:sz="8" w:space="0" w:color="000000"/>
              <w:left w:val="single" w:sz="8" w:space="0" w:color="000000"/>
              <w:bottom w:val="single" w:sz="8" w:space="0" w:color="000000"/>
              <w:right w:val="single" w:sz="8" w:space="0" w:color="000000"/>
            </w:tcBorders>
            <w:vAlign w:val="center"/>
          </w:tcPr>
          <w:p w14:paraId="01B897DC" w14:textId="77777777" w:rsidR="00F70974" w:rsidRPr="00F70974" w:rsidRDefault="00F70974" w:rsidP="001037EC">
            <w:pPr>
              <w:spacing w:after="150"/>
              <w:rPr>
                <w:rFonts w:ascii="Arial" w:hAnsi="Arial" w:cs="Arial"/>
              </w:rPr>
            </w:pPr>
            <w:r w:rsidRPr="00F70974">
              <w:rPr>
                <w:rFonts w:ascii="Arial" w:hAnsi="Arial" w:cs="Arial"/>
                <w:color w:val="000000"/>
              </w:rPr>
              <w:t>7608736.94</w:t>
            </w:r>
          </w:p>
        </w:tc>
        <w:tc>
          <w:tcPr>
            <w:tcW w:w="2025" w:type="dxa"/>
            <w:tcBorders>
              <w:top w:val="single" w:sz="8" w:space="0" w:color="000000"/>
              <w:left w:val="single" w:sz="8" w:space="0" w:color="000000"/>
              <w:bottom w:val="single" w:sz="8" w:space="0" w:color="000000"/>
              <w:right w:val="single" w:sz="8" w:space="0" w:color="000000"/>
            </w:tcBorders>
            <w:vAlign w:val="center"/>
          </w:tcPr>
          <w:p w14:paraId="21A68247" w14:textId="77777777" w:rsidR="00F70974" w:rsidRPr="00F70974" w:rsidRDefault="00F70974" w:rsidP="001037EC">
            <w:pPr>
              <w:spacing w:after="150"/>
              <w:rPr>
                <w:rFonts w:ascii="Arial" w:hAnsi="Arial" w:cs="Arial"/>
              </w:rPr>
            </w:pPr>
            <w:r w:rsidRPr="00F70974">
              <w:rPr>
                <w:rFonts w:ascii="Arial" w:hAnsi="Arial" w:cs="Arial"/>
                <w:color w:val="000000"/>
              </w:rPr>
              <w:t>4733900.15</w:t>
            </w:r>
          </w:p>
        </w:tc>
        <w:tc>
          <w:tcPr>
            <w:tcW w:w="716" w:type="dxa"/>
            <w:tcBorders>
              <w:top w:val="single" w:sz="8" w:space="0" w:color="000000"/>
              <w:left w:val="single" w:sz="8" w:space="0" w:color="000000"/>
              <w:bottom w:val="single" w:sz="8" w:space="0" w:color="000000"/>
              <w:right w:val="single" w:sz="8" w:space="0" w:color="000000"/>
            </w:tcBorders>
            <w:vAlign w:val="center"/>
          </w:tcPr>
          <w:p w14:paraId="0BE0AFD8" w14:textId="77777777" w:rsidR="00F70974" w:rsidRPr="00F70974" w:rsidRDefault="00F70974" w:rsidP="001037EC">
            <w:pPr>
              <w:spacing w:after="150"/>
              <w:rPr>
                <w:rFonts w:ascii="Arial" w:hAnsi="Arial" w:cs="Arial"/>
              </w:rPr>
            </w:pPr>
            <w:r w:rsidRPr="00F70974">
              <w:rPr>
                <w:rFonts w:ascii="Arial" w:hAnsi="Arial" w:cs="Arial"/>
                <w:b/>
                <w:color w:val="000000"/>
              </w:rPr>
              <w:t>289</w:t>
            </w:r>
          </w:p>
        </w:tc>
        <w:tc>
          <w:tcPr>
            <w:tcW w:w="2025" w:type="dxa"/>
            <w:tcBorders>
              <w:top w:val="single" w:sz="8" w:space="0" w:color="000000"/>
              <w:left w:val="single" w:sz="8" w:space="0" w:color="000000"/>
              <w:bottom w:val="single" w:sz="8" w:space="0" w:color="000000"/>
              <w:right w:val="single" w:sz="8" w:space="0" w:color="000000"/>
            </w:tcBorders>
            <w:vAlign w:val="center"/>
          </w:tcPr>
          <w:p w14:paraId="45C6B7FA" w14:textId="77777777" w:rsidR="00F70974" w:rsidRPr="00F70974" w:rsidRDefault="00F70974" w:rsidP="001037EC">
            <w:pPr>
              <w:spacing w:after="150"/>
              <w:rPr>
                <w:rFonts w:ascii="Arial" w:hAnsi="Arial" w:cs="Arial"/>
              </w:rPr>
            </w:pPr>
            <w:r w:rsidRPr="00F70974">
              <w:rPr>
                <w:rFonts w:ascii="Arial" w:hAnsi="Arial" w:cs="Arial"/>
                <w:color w:val="000000"/>
              </w:rPr>
              <w:t>7607732.34</w:t>
            </w:r>
          </w:p>
        </w:tc>
        <w:tc>
          <w:tcPr>
            <w:tcW w:w="2025" w:type="dxa"/>
            <w:tcBorders>
              <w:top w:val="single" w:sz="8" w:space="0" w:color="000000"/>
              <w:left w:val="single" w:sz="8" w:space="0" w:color="000000"/>
              <w:bottom w:val="single" w:sz="8" w:space="0" w:color="000000"/>
              <w:right w:val="single" w:sz="8" w:space="0" w:color="000000"/>
            </w:tcBorders>
            <w:vAlign w:val="center"/>
          </w:tcPr>
          <w:p w14:paraId="738CC8BC" w14:textId="77777777" w:rsidR="00F70974" w:rsidRPr="00F70974" w:rsidRDefault="00F70974" w:rsidP="001037EC">
            <w:pPr>
              <w:spacing w:after="150"/>
              <w:rPr>
                <w:rFonts w:ascii="Arial" w:hAnsi="Arial" w:cs="Arial"/>
              </w:rPr>
            </w:pPr>
            <w:r w:rsidRPr="00F70974">
              <w:rPr>
                <w:rFonts w:ascii="Arial" w:hAnsi="Arial" w:cs="Arial"/>
                <w:color w:val="000000"/>
              </w:rPr>
              <w:t>4732993.20</w:t>
            </w:r>
          </w:p>
        </w:tc>
        <w:tc>
          <w:tcPr>
            <w:tcW w:w="717" w:type="dxa"/>
            <w:tcBorders>
              <w:top w:val="single" w:sz="8" w:space="0" w:color="000000"/>
              <w:left w:val="single" w:sz="8" w:space="0" w:color="000000"/>
              <w:bottom w:val="single" w:sz="8" w:space="0" w:color="000000"/>
              <w:right w:val="single" w:sz="8" w:space="0" w:color="000000"/>
            </w:tcBorders>
            <w:vAlign w:val="center"/>
          </w:tcPr>
          <w:p w14:paraId="7AFDC91B" w14:textId="77777777" w:rsidR="00F70974" w:rsidRPr="00F70974" w:rsidRDefault="00F70974" w:rsidP="001037EC">
            <w:pPr>
              <w:spacing w:after="150"/>
              <w:rPr>
                <w:rFonts w:ascii="Arial" w:hAnsi="Arial" w:cs="Arial"/>
              </w:rPr>
            </w:pPr>
            <w:r w:rsidRPr="00F70974">
              <w:rPr>
                <w:rFonts w:ascii="Arial" w:hAnsi="Arial" w:cs="Arial"/>
                <w:b/>
                <w:color w:val="000000"/>
              </w:rPr>
              <w:t>474</w:t>
            </w:r>
          </w:p>
        </w:tc>
        <w:tc>
          <w:tcPr>
            <w:tcW w:w="2025" w:type="dxa"/>
            <w:tcBorders>
              <w:top w:val="single" w:sz="8" w:space="0" w:color="000000"/>
              <w:left w:val="single" w:sz="8" w:space="0" w:color="000000"/>
              <w:bottom w:val="single" w:sz="8" w:space="0" w:color="000000"/>
              <w:right w:val="single" w:sz="8" w:space="0" w:color="000000"/>
            </w:tcBorders>
            <w:vAlign w:val="center"/>
          </w:tcPr>
          <w:p w14:paraId="751917E7" w14:textId="77777777" w:rsidR="00F70974" w:rsidRPr="00F70974" w:rsidRDefault="00F70974" w:rsidP="001037EC">
            <w:pPr>
              <w:spacing w:after="150"/>
              <w:rPr>
                <w:rFonts w:ascii="Arial" w:hAnsi="Arial" w:cs="Arial"/>
              </w:rPr>
            </w:pPr>
            <w:r w:rsidRPr="00F70974">
              <w:rPr>
                <w:rFonts w:ascii="Arial" w:hAnsi="Arial" w:cs="Arial"/>
                <w:color w:val="000000"/>
              </w:rPr>
              <w:t>7607717.01</w:t>
            </w:r>
          </w:p>
        </w:tc>
        <w:tc>
          <w:tcPr>
            <w:tcW w:w="2026" w:type="dxa"/>
            <w:tcBorders>
              <w:top w:val="single" w:sz="8" w:space="0" w:color="000000"/>
              <w:left w:val="single" w:sz="8" w:space="0" w:color="000000"/>
              <w:bottom w:val="single" w:sz="8" w:space="0" w:color="000000"/>
              <w:right w:val="single" w:sz="8" w:space="0" w:color="000000"/>
            </w:tcBorders>
            <w:vAlign w:val="center"/>
          </w:tcPr>
          <w:p w14:paraId="5EB6E5F0" w14:textId="77777777" w:rsidR="00F70974" w:rsidRPr="00F70974" w:rsidRDefault="00F70974" w:rsidP="001037EC">
            <w:pPr>
              <w:spacing w:after="150"/>
              <w:rPr>
                <w:rFonts w:ascii="Arial" w:hAnsi="Arial" w:cs="Arial"/>
              </w:rPr>
            </w:pPr>
            <w:r w:rsidRPr="00F70974">
              <w:rPr>
                <w:rFonts w:ascii="Arial" w:hAnsi="Arial" w:cs="Arial"/>
                <w:color w:val="000000"/>
              </w:rPr>
              <w:t>4732103.48</w:t>
            </w:r>
          </w:p>
        </w:tc>
      </w:tr>
      <w:tr w:rsidR="00F70974" w:rsidRPr="00F70974" w14:paraId="7B17E68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C240512" w14:textId="77777777" w:rsidR="00F70974" w:rsidRPr="00F70974" w:rsidRDefault="00F70974" w:rsidP="001037EC">
            <w:pPr>
              <w:spacing w:after="150"/>
              <w:rPr>
                <w:rFonts w:ascii="Arial" w:hAnsi="Arial" w:cs="Arial"/>
              </w:rPr>
            </w:pPr>
            <w:r w:rsidRPr="00F70974">
              <w:rPr>
                <w:rFonts w:ascii="Arial" w:hAnsi="Arial" w:cs="Arial"/>
                <w:b/>
                <w:color w:val="000000"/>
              </w:rPr>
              <w:t>105.</w:t>
            </w:r>
          </w:p>
        </w:tc>
        <w:tc>
          <w:tcPr>
            <w:tcW w:w="2024" w:type="dxa"/>
            <w:tcBorders>
              <w:top w:val="single" w:sz="8" w:space="0" w:color="000000"/>
              <w:left w:val="single" w:sz="8" w:space="0" w:color="000000"/>
              <w:bottom w:val="single" w:sz="8" w:space="0" w:color="000000"/>
              <w:right w:val="single" w:sz="8" w:space="0" w:color="000000"/>
            </w:tcBorders>
            <w:vAlign w:val="center"/>
          </w:tcPr>
          <w:p w14:paraId="0CE38731" w14:textId="77777777" w:rsidR="00F70974" w:rsidRPr="00F70974" w:rsidRDefault="00F70974" w:rsidP="001037EC">
            <w:pPr>
              <w:spacing w:after="150"/>
              <w:rPr>
                <w:rFonts w:ascii="Arial" w:hAnsi="Arial" w:cs="Arial"/>
              </w:rPr>
            </w:pPr>
            <w:r w:rsidRPr="00F70974">
              <w:rPr>
                <w:rFonts w:ascii="Arial" w:hAnsi="Arial" w:cs="Arial"/>
                <w:color w:val="000000"/>
              </w:rPr>
              <w:t>7608743.08</w:t>
            </w:r>
          </w:p>
        </w:tc>
        <w:tc>
          <w:tcPr>
            <w:tcW w:w="2025" w:type="dxa"/>
            <w:tcBorders>
              <w:top w:val="single" w:sz="8" w:space="0" w:color="000000"/>
              <w:left w:val="single" w:sz="8" w:space="0" w:color="000000"/>
              <w:bottom w:val="single" w:sz="8" w:space="0" w:color="000000"/>
              <w:right w:val="single" w:sz="8" w:space="0" w:color="000000"/>
            </w:tcBorders>
            <w:vAlign w:val="center"/>
          </w:tcPr>
          <w:p w14:paraId="0FC61BD3" w14:textId="77777777" w:rsidR="00F70974" w:rsidRPr="00F70974" w:rsidRDefault="00F70974" w:rsidP="001037EC">
            <w:pPr>
              <w:spacing w:after="150"/>
              <w:rPr>
                <w:rFonts w:ascii="Arial" w:hAnsi="Arial" w:cs="Arial"/>
              </w:rPr>
            </w:pPr>
            <w:r w:rsidRPr="00F70974">
              <w:rPr>
                <w:rFonts w:ascii="Arial" w:hAnsi="Arial" w:cs="Arial"/>
                <w:color w:val="000000"/>
              </w:rPr>
              <w:t>4733911.99</w:t>
            </w:r>
          </w:p>
        </w:tc>
        <w:tc>
          <w:tcPr>
            <w:tcW w:w="716" w:type="dxa"/>
            <w:tcBorders>
              <w:top w:val="single" w:sz="8" w:space="0" w:color="000000"/>
              <w:left w:val="single" w:sz="8" w:space="0" w:color="000000"/>
              <w:bottom w:val="single" w:sz="8" w:space="0" w:color="000000"/>
              <w:right w:val="single" w:sz="8" w:space="0" w:color="000000"/>
            </w:tcBorders>
            <w:vAlign w:val="center"/>
          </w:tcPr>
          <w:p w14:paraId="3E2629E5" w14:textId="77777777" w:rsidR="00F70974" w:rsidRPr="00F70974" w:rsidRDefault="00F70974" w:rsidP="001037EC">
            <w:pPr>
              <w:spacing w:after="150"/>
              <w:rPr>
                <w:rFonts w:ascii="Arial" w:hAnsi="Arial" w:cs="Arial"/>
              </w:rPr>
            </w:pPr>
            <w:r w:rsidRPr="00F70974">
              <w:rPr>
                <w:rFonts w:ascii="Arial" w:hAnsi="Arial" w:cs="Arial"/>
                <w:b/>
                <w:color w:val="000000"/>
              </w:rPr>
              <w:t>290</w:t>
            </w:r>
          </w:p>
        </w:tc>
        <w:tc>
          <w:tcPr>
            <w:tcW w:w="2025" w:type="dxa"/>
            <w:tcBorders>
              <w:top w:val="single" w:sz="8" w:space="0" w:color="000000"/>
              <w:left w:val="single" w:sz="8" w:space="0" w:color="000000"/>
              <w:bottom w:val="single" w:sz="8" w:space="0" w:color="000000"/>
              <w:right w:val="single" w:sz="8" w:space="0" w:color="000000"/>
            </w:tcBorders>
            <w:vAlign w:val="center"/>
          </w:tcPr>
          <w:p w14:paraId="59221187" w14:textId="77777777" w:rsidR="00F70974" w:rsidRPr="00F70974" w:rsidRDefault="00F70974" w:rsidP="001037EC">
            <w:pPr>
              <w:spacing w:after="150"/>
              <w:rPr>
                <w:rFonts w:ascii="Arial" w:hAnsi="Arial" w:cs="Arial"/>
              </w:rPr>
            </w:pPr>
            <w:r w:rsidRPr="00F70974">
              <w:rPr>
                <w:rFonts w:ascii="Arial" w:hAnsi="Arial" w:cs="Arial"/>
                <w:color w:val="000000"/>
              </w:rPr>
              <w:t>7607738.99</w:t>
            </w:r>
          </w:p>
        </w:tc>
        <w:tc>
          <w:tcPr>
            <w:tcW w:w="2025" w:type="dxa"/>
            <w:tcBorders>
              <w:top w:val="single" w:sz="8" w:space="0" w:color="000000"/>
              <w:left w:val="single" w:sz="8" w:space="0" w:color="000000"/>
              <w:bottom w:val="single" w:sz="8" w:space="0" w:color="000000"/>
              <w:right w:val="single" w:sz="8" w:space="0" w:color="000000"/>
            </w:tcBorders>
            <w:vAlign w:val="center"/>
          </w:tcPr>
          <w:p w14:paraId="0B0751FF" w14:textId="77777777" w:rsidR="00F70974" w:rsidRPr="00F70974" w:rsidRDefault="00F70974" w:rsidP="001037EC">
            <w:pPr>
              <w:spacing w:after="150"/>
              <w:rPr>
                <w:rFonts w:ascii="Arial" w:hAnsi="Arial" w:cs="Arial"/>
              </w:rPr>
            </w:pPr>
            <w:r w:rsidRPr="00F70974">
              <w:rPr>
                <w:rFonts w:ascii="Arial" w:hAnsi="Arial" w:cs="Arial"/>
                <w:color w:val="000000"/>
              </w:rPr>
              <w:t>4732969.75</w:t>
            </w:r>
          </w:p>
        </w:tc>
        <w:tc>
          <w:tcPr>
            <w:tcW w:w="717" w:type="dxa"/>
            <w:tcBorders>
              <w:top w:val="single" w:sz="8" w:space="0" w:color="000000"/>
              <w:left w:val="single" w:sz="8" w:space="0" w:color="000000"/>
              <w:bottom w:val="single" w:sz="8" w:space="0" w:color="000000"/>
              <w:right w:val="single" w:sz="8" w:space="0" w:color="000000"/>
            </w:tcBorders>
            <w:vAlign w:val="center"/>
          </w:tcPr>
          <w:p w14:paraId="32E150F8" w14:textId="77777777" w:rsidR="00F70974" w:rsidRPr="00F70974" w:rsidRDefault="00F70974" w:rsidP="001037EC">
            <w:pPr>
              <w:spacing w:after="150"/>
              <w:rPr>
                <w:rFonts w:ascii="Arial" w:hAnsi="Arial" w:cs="Arial"/>
              </w:rPr>
            </w:pPr>
            <w:r w:rsidRPr="00F70974">
              <w:rPr>
                <w:rFonts w:ascii="Arial" w:hAnsi="Arial" w:cs="Arial"/>
                <w:b/>
                <w:color w:val="000000"/>
              </w:rPr>
              <w:t>475</w:t>
            </w:r>
          </w:p>
        </w:tc>
        <w:tc>
          <w:tcPr>
            <w:tcW w:w="2025" w:type="dxa"/>
            <w:tcBorders>
              <w:top w:val="single" w:sz="8" w:space="0" w:color="000000"/>
              <w:left w:val="single" w:sz="8" w:space="0" w:color="000000"/>
              <w:bottom w:val="single" w:sz="8" w:space="0" w:color="000000"/>
              <w:right w:val="single" w:sz="8" w:space="0" w:color="000000"/>
            </w:tcBorders>
            <w:vAlign w:val="center"/>
          </w:tcPr>
          <w:p w14:paraId="08EC0FD1" w14:textId="77777777" w:rsidR="00F70974" w:rsidRPr="00F70974" w:rsidRDefault="00F70974" w:rsidP="001037EC">
            <w:pPr>
              <w:spacing w:after="150"/>
              <w:rPr>
                <w:rFonts w:ascii="Arial" w:hAnsi="Arial" w:cs="Arial"/>
              </w:rPr>
            </w:pPr>
            <w:r w:rsidRPr="00F70974">
              <w:rPr>
                <w:rFonts w:ascii="Arial" w:hAnsi="Arial" w:cs="Arial"/>
                <w:color w:val="000000"/>
              </w:rPr>
              <w:t>7607736.90</w:t>
            </w:r>
          </w:p>
        </w:tc>
        <w:tc>
          <w:tcPr>
            <w:tcW w:w="2026" w:type="dxa"/>
            <w:tcBorders>
              <w:top w:val="single" w:sz="8" w:space="0" w:color="000000"/>
              <w:left w:val="single" w:sz="8" w:space="0" w:color="000000"/>
              <w:bottom w:val="single" w:sz="8" w:space="0" w:color="000000"/>
              <w:right w:val="single" w:sz="8" w:space="0" w:color="000000"/>
            </w:tcBorders>
            <w:vAlign w:val="center"/>
          </w:tcPr>
          <w:p w14:paraId="6327709B" w14:textId="77777777" w:rsidR="00F70974" w:rsidRPr="00F70974" w:rsidRDefault="00F70974" w:rsidP="001037EC">
            <w:pPr>
              <w:spacing w:after="150"/>
              <w:rPr>
                <w:rFonts w:ascii="Arial" w:hAnsi="Arial" w:cs="Arial"/>
              </w:rPr>
            </w:pPr>
            <w:r w:rsidRPr="00F70974">
              <w:rPr>
                <w:rFonts w:ascii="Arial" w:hAnsi="Arial" w:cs="Arial"/>
                <w:color w:val="000000"/>
              </w:rPr>
              <w:t>4732097.73</w:t>
            </w:r>
          </w:p>
        </w:tc>
      </w:tr>
      <w:tr w:rsidR="00F70974" w:rsidRPr="00F70974" w14:paraId="6A904C0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EF41C1D" w14:textId="77777777" w:rsidR="00F70974" w:rsidRPr="00F70974" w:rsidRDefault="00F70974" w:rsidP="001037EC">
            <w:pPr>
              <w:spacing w:after="150"/>
              <w:rPr>
                <w:rFonts w:ascii="Arial" w:hAnsi="Arial" w:cs="Arial"/>
              </w:rPr>
            </w:pPr>
            <w:r w:rsidRPr="00F70974">
              <w:rPr>
                <w:rFonts w:ascii="Arial" w:hAnsi="Arial" w:cs="Arial"/>
                <w:b/>
                <w:color w:val="000000"/>
              </w:rPr>
              <w:t>106.</w:t>
            </w:r>
          </w:p>
        </w:tc>
        <w:tc>
          <w:tcPr>
            <w:tcW w:w="2024" w:type="dxa"/>
            <w:tcBorders>
              <w:top w:val="single" w:sz="8" w:space="0" w:color="000000"/>
              <w:left w:val="single" w:sz="8" w:space="0" w:color="000000"/>
              <w:bottom w:val="single" w:sz="8" w:space="0" w:color="000000"/>
              <w:right w:val="single" w:sz="8" w:space="0" w:color="000000"/>
            </w:tcBorders>
            <w:vAlign w:val="center"/>
          </w:tcPr>
          <w:p w14:paraId="55E77899" w14:textId="77777777" w:rsidR="00F70974" w:rsidRPr="00F70974" w:rsidRDefault="00F70974" w:rsidP="001037EC">
            <w:pPr>
              <w:spacing w:after="150"/>
              <w:rPr>
                <w:rFonts w:ascii="Arial" w:hAnsi="Arial" w:cs="Arial"/>
              </w:rPr>
            </w:pPr>
            <w:r w:rsidRPr="00F70974">
              <w:rPr>
                <w:rFonts w:ascii="Arial" w:hAnsi="Arial" w:cs="Arial"/>
                <w:color w:val="000000"/>
              </w:rPr>
              <w:t>7608752.69</w:t>
            </w:r>
          </w:p>
        </w:tc>
        <w:tc>
          <w:tcPr>
            <w:tcW w:w="2025" w:type="dxa"/>
            <w:tcBorders>
              <w:top w:val="single" w:sz="8" w:space="0" w:color="000000"/>
              <w:left w:val="single" w:sz="8" w:space="0" w:color="000000"/>
              <w:bottom w:val="single" w:sz="8" w:space="0" w:color="000000"/>
              <w:right w:val="single" w:sz="8" w:space="0" w:color="000000"/>
            </w:tcBorders>
            <w:vAlign w:val="center"/>
          </w:tcPr>
          <w:p w14:paraId="2C0A6D49" w14:textId="77777777" w:rsidR="00F70974" w:rsidRPr="00F70974" w:rsidRDefault="00F70974" w:rsidP="001037EC">
            <w:pPr>
              <w:spacing w:after="150"/>
              <w:rPr>
                <w:rFonts w:ascii="Arial" w:hAnsi="Arial" w:cs="Arial"/>
              </w:rPr>
            </w:pPr>
            <w:r w:rsidRPr="00F70974">
              <w:rPr>
                <w:rFonts w:ascii="Arial" w:hAnsi="Arial" w:cs="Arial"/>
                <w:color w:val="000000"/>
              </w:rPr>
              <w:t>4733914.27</w:t>
            </w:r>
          </w:p>
        </w:tc>
        <w:tc>
          <w:tcPr>
            <w:tcW w:w="716" w:type="dxa"/>
            <w:tcBorders>
              <w:top w:val="single" w:sz="8" w:space="0" w:color="000000"/>
              <w:left w:val="single" w:sz="8" w:space="0" w:color="000000"/>
              <w:bottom w:val="single" w:sz="8" w:space="0" w:color="000000"/>
              <w:right w:val="single" w:sz="8" w:space="0" w:color="000000"/>
            </w:tcBorders>
            <w:vAlign w:val="center"/>
          </w:tcPr>
          <w:p w14:paraId="270F4BFC" w14:textId="77777777" w:rsidR="00F70974" w:rsidRPr="00F70974" w:rsidRDefault="00F70974" w:rsidP="001037EC">
            <w:pPr>
              <w:spacing w:after="150"/>
              <w:rPr>
                <w:rFonts w:ascii="Arial" w:hAnsi="Arial" w:cs="Arial"/>
              </w:rPr>
            </w:pPr>
            <w:r w:rsidRPr="00F70974">
              <w:rPr>
                <w:rFonts w:ascii="Arial" w:hAnsi="Arial" w:cs="Arial"/>
                <w:b/>
                <w:color w:val="000000"/>
              </w:rPr>
              <w:t>291</w:t>
            </w:r>
          </w:p>
        </w:tc>
        <w:tc>
          <w:tcPr>
            <w:tcW w:w="2025" w:type="dxa"/>
            <w:tcBorders>
              <w:top w:val="single" w:sz="8" w:space="0" w:color="000000"/>
              <w:left w:val="single" w:sz="8" w:space="0" w:color="000000"/>
              <w:bottom w:val="single" w:sz="8" w:space="0" w:color="000000"/>
              <w:right w:val="single" w:sz="8" w:space="0" w:color="000000"/>
            </w:tcBorders>
            <w:vAlign w:val="center"/>
          </w:tcPr>
          <w:p w14:paraId="10E2BA72" w14:textId="77777777" w:rsidR="00F70974" w:rsidRPr="00F70974" w:rsidRDefault="00F70974" w:rsidP="001037EC">
            <w:pPr>
              <w:spacing w:after="150"/>
              <w:rPr>
                <w:rFonts w:ascii="Arial" w:hAnsi="Arial" w:cs="Arial"/>
              </w:rPr>
            </w:pPr>
            <w:r w:rsidRPr="00F70974">
              <w:rPr>
                <w:rFonts w:ascii="Arial" w:hAnsi="Arial" w:cs="Arial"/>
                <w:color w:val="000000"/>
              </w:rPr>
              <w:t>7607726.30</w:t>
            </w:r>
          </w:p>
        </w:tc>
        <w:tc>
          <w:tcPr>
            <w:tcW w:w="2025" w:type="dxa"/>
            <w:tcBorders>
              <w:top w:val="single" w:sz="8" w:space="0" w:color="000000"/>
              <w:left w:val="single" w:sz="8" w:space="0" w:color="000000"/>
              <w:bottom w:val="single" w:sz="8" w:space="0" w:color="000000"/>
              <w:right w:val="single" w:sz="8" w:space="0" w:color="000000"/>
            </w:tcBorders>
            <w:vAlign w:val="center"/>
          </w:tcPr>
          <w:p w14:paraId="65176E38" w14:textId="77777777" w:rsidR="00F70974" w:rsidRPr="00F70974" w:rsidRDefault="00F70974" w:rsidP="001037EC">
            <w:pPr>
              <w:spacing w:after="150"/>
              <w:rPr>
                <w:rFonts w:ascii="Arial" w:hAnsi="Arial" w:cs="Arial"/>
              </w:rPr>
            </w:pPr>
            <w:r w:rsidRPr="00F70974">
              <w:rPr>
                <w:rFonts w:ascii="Arial" w:hAnsi="Arial" w:cs="Arial"/>
                <w:color w:val="000000"/>
              </w:rPr>
              <w:t>4732897.56</w:t>
            </w:r>
          </w:p>
        </w:tc>
        <w:tc>
          <w:tcPr>
            <w:tcW w:w="717" w:type="dxa"/>
            <w:tcBorders>
              <w:top w:val="single" w:sz="8" w:space="0" w:color="000000"/>
              <w:left w:val="single" w:sz="8" w:space="0" w:color="000000"/>
              <w:bottom w:val="single" w:sz="8" w:space="0" w:color="000000"/>
              <w:right w:val="single" w:sz="8" w:space="0" w:color="000000"/>
            </w:tcBorders>
            <w:vAlign w:val="center"/>
          </w:tcPr>
          <w:p w14:paraId="4EEC4D22" w14:textId="77777777" w:rsidR="00F70974" w:rsidRPr="00F70974" w:rsidRDefault="00F70974" w:rsidP="001037EC">
            <w:pPr>
              <w:spacing w:after="150"/>
              <w:rPr>
                <w:rFonts w:ascii="Arial" w:hAnsi="Arial" w:cs="Arial"/>
              </w:rPr>
            </w:pPr>
            <w:r w:rsidRPr="00F70974">
              <w:rPr>
                <w:rFonts w:ascii="Arial" w:hAnsi="Arial" w:cs="Arial"/>
                <w:b/>
                <w:color w:val="000000"/>
              </w:rPr>
              <w:t>476</w:t>
            </w:r>
          </w:p>
        </w:tc>
        <w:tc>
          <w:tcPr>
            <w:tcW w:w="2025" w:type="dxa"/>
            <w:tcBorders>
              <w:top w:val="single" w:sz="8" w:space="0" w:color="000000"/>
              <w:left w:val="single" w:sz="8" w:space="0" w:color="000000"/>
              <w:bottom w:val="single" w:sz="8" w:space="0" w:color="000000"/>
              <w:right w:val="single" w:sz="8" w:space="0" w:color="000000"/>
            </w:tcBorders>
            <w:vAlign w:val="center"/>
          </w:tcPr>
          <w:p w14:paraId="5A57F5AE" w14:textId="77777777" w:rsidR="00F70974" w:rsidRPr="00F70974" w:rsidRDefault="00F70974" w:rsidP="001037EC">
            <w:pPr>
              <w:spacing w:after="150"/>
              <w:rPr>
                <w:rFonts w:ascii="Arial" w:hAnsi="Arial" w:cs="Arial"/>
              </w:rPr>
            </w:pPr>
            <w:r w:rsidRPr="00F70974">
              <w:rPr>
                <w:rFonts w:ascii="Arial" w:hAnsi="Arial" w:cs="Arial"/>
                <w:color w:val="000000"/>
              </w:rPr>
              <w:t>7607740.76</w:t>
            </w:r>
          </w:p>
        </w:tc>
        <w:tc>
          <w:tcPr>
            <w:tcW w:w="2026" w:type="dxa"/>
            <w:tcBorders>
              <w:top w:val="single" w:sz="8" w:space="0" w:color="000000"/>
              <w:left w:val="single" w:sz="8" w:space="0" w:color="000000"/>
              <w:bottom w:val="single" w:sz="8" w:space="0" w:color="000000"/>
              <w:right w:val="single" w:sz="8" w:space="0" w:color="000000"/>
            </w:tcBorders>
            <w:vAlign w:val="center"/>
          </w:tcPr>
          <w:p w14:paraId="7B78F65D" w14:textId="77777777" w:rsidR="00F70974" w:rsidRPr="00F70974" w:rsidRDefault="00F70974" w:rsidP="001037EC">
            <w:pPr>
              <w:spacing w:after="150"/>
              <w:rPr>
                <w:rFonts w:ascii="Arial" w:hAnsi="Arial" w:cs="Arial"/>
              </w:rPr>
            </w:pPr>
            <w:r w:rsidRPr="00F70974">
              <w:rPr>
                <w:rFonts w:ascii="Arial" w:hAnsi="Arial" w:cs="Arial"/>
                <w:color w:val="000000"/>
              </w:rPr>
              <w:t>4732098.95</w:t>
            </w:r>
          </w:p>
        </w:tc>
      </w:tr>
      <w:tr w:rsidR="00F70974" w:rsidRPr="00F70974" w14:paraId="660DB6D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CC1F805" w14:textId="77777777" w:rsidR="00F70974" w:rsidRPr="00F70974" w:rsidRDefault="00F70974" w:rsidP="001037EC">
            <w:pPr>
              <w:spacing w:after="150"/>
              <w:rPr>
                <w:rFonts w:ascii="Arial" w:hAnsi="Arial" w:cs="Arial"/>
              </w:rPr>
            </w:pPr>
            <w:r w:rsidRPr="00F70974">
              <w:rPr>
                <w:rFonts w:ascii="Arial" w:hAnsi="Arial" w:cs="Arial"/>
                <w:b/>
                <w:color w:val="000000"/>
              </w:rPr>
              <w:t>107.</w:t>
            </w:r>
          </w:p>
        </w:tc>
        <w:tc>
          <w:tcPr>
            <w:tcW w:w="2024" w:type="dxa"/>
            <w:tcBorders>
              <w:top w:val="single" w:sz="8" w:space="0" w:color="000000"/>
              <w:left w:val="single" w:sz="8" w:space="0" w:color="000000"/>
              <w:bottom w:val="single" w:sz="8" w:space="0" w:color="000000"/>
              <w:right w:val="single" w:sz="8" w:space="0" w:color="000000"/>
            </w:tcBorders>
            <w:vAlign w:val="center"/>
          </w:tcPr>
          <w:p w14:paraId="7854B03B" w14:textId="77777777" w:rsidR="00F70974" w:rsidRPr="00F70974" w:rsidRDefault="00F70974" w:rsidP="001037EC">
            <w:pPr>
              <w:spacing w:after="150"/>
              <w:rPr>
                <w:rFonts w:ascii="Arial" w:hAnsi="Arial" w:cs="Arial"/>
              </w:rPr>
            </w:pPr>
            <w:r w:rsidRPr="00F70974">
              <w:rPr>
                <w:rFonts w:ascii="Arial" w:hAnsi="Arial" w:cs="Arial"/>
                <w:color w:val="000000"/>
              </w:rPr>
              <w:t>7608755.00</w:t>
            </w:r>
          </w:p>
        </w:tc>
        <w:tc>
          <w:tcPr>
            <w:tcW w:w="2025" w:type="dxa"/>
            <w:tcBorders>
              <w:top w:val="single" w:sz="8" w:space="0" w:color="000000"/>
              <w:left w:val="single" w:sz="8" w:space="0" w:color="000000"/>
              <w:bottom w:val="single" w:sz="8" w:space="0" w:color="000000"/>
              <w:right w:val="single" w:sz="8" w:space="0" w:color="000000"/>
            </w:tcBorders>
            <w:vAlign w:val="center"/>
          </w:tcPr>
          <w:p w14:paraId="63F9AE29" w14:textId="77777777" w:rsidR="00F70974" w:rsidRPr="00F70974" w:rsidRDefault="00F70974" w:rsidP="001037EC">
            <w:pPr>
              <w:spacing w:after="150"/>
              <w:rPr>
                <w:rFonts w:ascii="Arial" w:hAnsi="Arial" w:cs="Arial"/>
              </w:rPr>
            </w:pPr>
            <w:r w:rsidRPr="00F70974">
              <w:rPr>
                <w:rFonts w:ascii="Arial" w:hAnsi="Arial" w:cs="Arial"/>
                <w:color w:val="000000"/>
              </w:rPr>
              <w:t>4733911.96</w:t>
            </w:r>
          </w:p>
        </w:tc>
        <w:tc>
          <w:tcPr>
            <w:tcW w:w="716" w:type="dxa"/>
            <w:tcBorders>
              <w:top w:val="single" w:sz="8" w:space="0" w:color="000000"/>
              <w:left w:val="single" w:sz="8" w:space="0" w:color="000000"/>
              <w:bottom w:val="single" w:sz="8" w:space="0" w:color="000000"/>
              <w:right w:val="single" w:sz="8" w:space="0" w:color="000000"/>
            </w:tcBorders>
            <w:vAlign w:val="center"/>
          </w:tcPr>
          <w:p w14:paraId="7C9B35EE" w14:textId="77777777" w:rsidR="00F70974" w:rsidRPr="00F70974" w:rsidRDefault="00F70974" w:rsidP="001037EC">
            <w:pPr>
              <w:spacing w:after="150"/>
              <w:rPr>
                <w:rFonts w:ascii="Arial" w:hAnsi="Arial" w:cs="Arial"/>
              </w:rPr>
            </w:pPr>
            <w:r w:rsidRPr="00F70974">
              <w:rPr>
                <w:rFonts w:ascii="Arial" w:hAnsi="Arial" w:cs="Arial"/>
                <w:b/>
                <w:color w:val="000000"/>
              </w:rPr>
              <w:t>292</w:t>
            </w:r>
          </w:p>
        </w:tc>
        <w:tc>
          <w:tcPr>
            <w:tcW w:w="2025" w:type="dxa"/>
            <w:tcBorders>
              <w:top w:val="single" w:sz="8" w:space="0" w:color="000000"/>
              <w:left w:val="single" w:sz="8" w:space="0" w:color="000000"/>
              <w:bottom w:val="single" w:sz="8" w:space="0" w:color="000000"/>
              <w:right w:val="single" w:sz="8" w:space="0" w:color="000000"/>
            </w:tcBorders>
            <w:vAlign w:val="center"/>
          </w:tcPr>
          <w:p w14:paraId="6970DFE6" w14:textId="77777777" w:rsidR="00F70974" w:rsidRPr="00F70974" w:rsidRDefault="00F70974" w:rsidP="001037EC">
            <w:pPr>
              <w:spacing w:after="150"/>
              <w:rPr>
                <w:rFonts w:ascii="Arial" w:hAnsi="Arial" w:cs="Arial"/>
              </w:rPr>
            </w:pPr>
            <w:r w:rsidRPr="00F70974">
              <w:rPr>
                <w:rFonts w:ascii="Arial" w:hAnsi="Arial" w:cs="Arial"/>
                <w:color w:val="000000"/>
              </w:rPr>
              <w:t>7607728.20</w:t>
            </w:r>
          </w:p>
        </w:tc>
        <w:tc>
          <w:tcPr>
            <w:tcW w:w="2025" w:type="dxa"/>
            <w:tcBorders>
              <w:top w:val="single" w:sz="8" w:space="0" w:color="000000"/>
              <w:left w:val="single" w:sz="8" w:space="0" w:color="000000"/>
              <w:bottom w:val="single" w:sz="8" w:space="0" w:color="000000"/>
              <w:right w:val="single" w:sz="8" w:space="0" w:color="000000"/>
            </w:tcBorders>
            <w:vAlign w:val="center"/>
          </w:tcPr>
          <w:p w14:paraId="2A4A5EE3" w14:textId="77777777" w:rsidR="00F70974" w:rsidRPr="00F70974" w:rsidRDefault="00F70974" w:rsidP="001037EC">
            <w:pPr>
              <w:spacing w:after="150"/>
              <w:rPr>
                <w:rFonts w:ascii="Arial" w:hAnsi="Arial" w:cs="Arial"/>
              </w:rPr>
            </w:pPr>
            <w:r w:rsidRPr="00F70974">
              <w:rPr>
                <w:rFonts w:ascii="Arial" w:hAnsi="Arial" w:cs="Arial"/>
                <w:color w:val="000000"/>
              </w:rPr>
              <w:t>4732889.93</w:t>
            </w:r>
          </w:p>
        </w:tc>
        <w:tc>
          <w:tcPr>
            <w:tcW w:w="717" w:type="dxa"/>
            <w:tcBorders>
              <w:top w:val="single" w:sz="8" w:space="0" w:color="000000"/>
              <w:left w:val="single" w:sz="8" w:space="0" w:color="000000"/>
              <w:bottom w:val="single" w:sz="8" w:space="0" w:color="000000"/>
              <w:right w:val="single" w:sz="8" w:space="0" w:color="000000"/>
            </w:tcBorders>
            <w:vAlign w:val="center"/>
          </w:tcPr>
          <w:p w14:paraId="0226E643" w14:textId="77777777" w:rsidR="00F70974" w:rsidRPr="00F70974" w:rsidRDefault="00F70974" w:rsidP="001037EC">
            <w:pPr>
              <w:spacing w:after="150"/>
              <w:rPr>
                <w:rFonts w:ascii="Arial" w:hAnsi="Arial" w:cs="Arial"/>
              </w:rPr>
            </w:pPr>
            <w:r w:rsidRPr="00F70974">
              <w:rPr>
                <w:rFonts w:ascii="Arial" w:hAnsi="Arial" w:cs="Arial"/>
                <w:b/>
                <w:color w:val="000000"/>
              </w:rPr>
              <w:t>477</w:t>
            </w:r>
          </w:p>
        </w:tc>
        <w:tc>
          <w:tcPr>
            <w:tcW w:w="2025" w:type="dxa"/>
            <w:tcBorders>
              <w:top w:val="single" w:sz="8" w:space="0" w:color="000000"/>
              <w:left w:val="single" w:sz="8" w:space="0" w:color="000000"/>
              <w:bottom w:val="single" w:sz="8" w:space="0" w:color="000000"/>
              <w:right w:val="single" w:sz="8" w:space="0" w:color="000000"/>
            </w:tcBorders>
            <w:vAlign w:val="center"/>
          </w:tcPr>
          <w:p w14:paraId="295C49DF" w14:textId="77777777" w:rsidR="00F70974" w:rsidRPr="00F70974" w:rsidRDefault="00F70974" w:rsidP="001037EC">
            <w:pPr>
              <w:spacing w:after="150"/>
              <w:rPr>
                <w:rFonts w:ascii="Arial" w:hAnsi="Arial" w:cs="Arial"/>
              </w:rPr>
            </w:pPr>
            <w:r w:rsidRPr="00F70974">
              <w:rPr>
                <w:rFonts w:ascii="Arial" w:hAnsi="Arial" w:cs="Arial"/>
                <w:color w:val="000000"/>
              </w:rPr>
              <w:t>7607819.70</w:t>
            </w:r>
          </w:p>
        </w:tc>
        <w:tc>
          <w:tcPr>
            <w:tcW w:w="2026" w:type="dxa"/>
            <w:tcBorders>
              <w:top w:val="single" w:sz="8" w:space="0" w:color="000000"/>
              <w:left w:val="single" w:sz="8" w:space="0" w:color="000000"/>
              <w:bottom w:val="single" w:sz="8" w:space="0" w:color="000000"/>
              <w:right w:val="single" w:sz="8" w:space="0" w:color="000000"/>
            </w:tcBorders>
            <w:vAlign w:val="center"/>
          </w:tcPr>
          <w:p w14:paraId="548AA5F6" w14:textId="77777777" w:rsidR="00F70974" w:rsidRPr="00F70974" w:rsidRDefault="00F70974" w:rsidP="001037EC">
            <w:pPr>
              <w:spacing w:after="150"/>
              <w:rPr>
                <w:rFonts w:ascii="Arial" w:hAnsi="Arial" w:cs="Arial"/>
              </w:rPr>
            </w:pPr>
            <w:r w:rsidRPr="00F70974">
              <w:rPr>
                <w:rFonts w:ascii="Arial" w:hAnsi="Arial" w:cs="Arial"/>
                <w:color w:val="000000"/>
              </w:rPr>
              <w:t>4732184.67</w:t>
            </w:r>
          </w:p>
        </w:tc>
      </w:tr>
      <w:tr w:rsidR="00F70974" w:rsidRPr="00F70974" w14:paraId="4D7C63C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72B51B5" w14:textId="77777777" w:rsidR="00F70974" w:rsidRPr="00F70974" w:rsidRDefault="00F70974" w:rsidP="001037EC">
            <w:pPr>
              <w:spacing w:after="150"/>
              <w:rPr>
                <w:rFonts w:ascii="Arial" w:hAnsi="Arial" w:cs="Arial"/>
              </w:rPr>
            </w:pPr>
            <w:r w:rsidRPr="00F70974">
              <w:rPr>
                <w:rFonts w:ascii="Arial" w:hAnsi="Arial" w:cs="Arial"/>
                <w:b/>
                <w:color w:val="000000"/>
              </w:rPr>
              <w:t>108.</w:t>
            </w:r>
          </w:p>
        </w:tc>
        <w:tc>
          <w:tcPr>
            <w:tcW w:w="2024" w:type="dxa"/>
            <w:tcBorders>
              <w:top w:val="single" w:sz="8" w:space="0" w:color="000000"/>
              <w:left w:val="single" w:sz="8" w:space="0" w:color="000000"/>
              <w:bottom w:val="single" w:sz="8" w:space="0" w:color="000000"/>
              <w:right w:val="single" w:sz="8" w:space="0" w:color="000000"/>
            </w:tcBorders>
            <w:vAlign w:val="center"/>
          </w:tcPr>
          <w:p w14:paraId="13EA682B" w14:textId="77777777" w:rsidR="00F70974" w:rsidRPr="00F70974" w:rsidRDefault="00F70974" w:rsidP="001037EC">
            <w:pPr>
              <w:spacing w:after="150"/>
              <w:rPr>
                <w:rFonts w:ascii="Arial" w:hAnsi="Arial" w:cs="Arial"/>
              </w:rPr>
            </w:pPr>
            <w:r w:rsidRPr="00F70974">
              <w:rPr>
                <w:rFonts w:ascii="Arial" w:hAnsi="Arial" w:cs="Arial"/>
                <w:color w:val="000000"/>
              </w:rPr>
              <w:t>7608757.30</w:t>
            </w:r>
          </w:p>
        </w:tc>
        <w:tc>
          <w:tcPr>
            <w:tcW w:w="2025" w:type="dxa"/>
            <w:tcBorders>
              <w:top w:val="single" w:sz="8" w:space="0" w:color="000000"/>
              <w:left w:val="single" w:sz="8" w:space="0" w:color="000000"/>
              <w:bottom w:val="single" w:sz="8" w:space="0" w:color="000000"/>
              <w:right w:val="single" w:sz="8" w:space="0" w:color="000000"/>
            </w:tcBorders>
            <w:vAlign w:val="center"/>
          </w:tcPr>
          <w:p w14:paraId="22AB042D" w14:textId="77777777" w:rsidR="00F70974" w:rsidRPr="00F70974" w:rsidRDefault="00F70974" w:rsidP="001037EC">
            <w:pPr>
              <w:spacing w:after="150"/>
              <w:rPr>
                <w:rFonts w:ascii="Arial" w:hAnsi="Arial" w:cs="Arial"/>
              </w:rPr>
            </w:pPr>
            <w:r w:rsidRPr="00F70974">
              <w:rPr>
                <w:rFonts w:ascii="Arial" w:hAnsi="Arial" w:cs="Arial"/>
                <w:color w:val="000000"/>
              </w:rPr>
              <w:t>4733909.65</w:t>
            </w:r>
          </w:p>
        </w:tc>
        <w:tc>
          <w:tcPr>
            <w:tcW w:w="716" w:type="dxa"/>
            <w:tcBorders>
              <w:top w:val="single" w:sz="8" w:space="0" w:color="000000"/>
              <w:left w:val="single" w:sz="8" w:space="0" w:color="000000"/>
              <w:bottom w:val="single" w:sz="8" w:space="0" w:color="000000"/>
              <w:right w:val="single" w:sz="8" w:space="0" w:color="000000"/>
            </w:tcBorders>
            <w:vAlign w:val="center"/>
          </w:tcPr>
          <w:p w14:paraId="15CC01ED" w14:textId="77777777" w:rsidR="00F70974" w:rsidRPr="00F70974" w:rsidRDefault="00F70974" w:rsidP="001037EC">
            <w:pPr>
              <w:spacing w:after="150"/>
              <w:rPr>
                <w:rFonts w:ascii="Arial" w:hAnsi="Arial" w:cs="Arial"/>
              </w:rPr>
            </w:pPr>
            <w:r w:rsidRPr="00F70974">
              <w:rPr>
                <w:rFonts w:ascii="Arial" w:hAnsi="Arial" w:cs="Arial"/>
                <w:b/>
                <w:color w:val="000000"/>
              </w:rPr>
              <w:t>293</w:t>
            </w:r>
          </w:p>
        </w:tc>
        <w:tc>
          <w:tcPr>
            <w:tcW w:w="2025" w:type="dxa"/>
            <w:tcBorders>
              <w:top w:val="single" w:sz="8" w:space="0" w:color="000000"/>
              <w:left w:val="single" w:sz="8" w:space="0" w:color="000000"/>
              <w:bottom w:val="single" w:sz="8" w:space="0" w:color="000000"/>
              <w:right w:val="single" w:sz="8" w:space="0" w:color="000000"/>
            </w:tcBorders>
            <w:vAlign w:val="center"/>
          </w:tcPr>
          <w:p w14:paraId="4E7290D4" w14:textId="77777777" w:rsidR="00F70974" w:rsidRPr="00F70974" w:rsidRDefault="00F70974" w:rsidP="001037EC">
            <w:pPr>
              <w:spacing w:after="150"/>
              <w:rPr>
                <w:rFonts w:ascii="Arial" w:hAnsi="Arial" w:cs="Arial"/>
              </w:rPr>
            </w:pPr>
            <w:r w:rsidRPr="00F70974">
              <w:rPr>
                <w:rFonts w:ascii="Arial" w:hAnsi="Arial" w:cs="Arial"/>
                <w:color w:val="000000"/>
              </w:rPr>
              <w:t>7607728.65</w:t>
            </w:r>
          </w:p>
        </w:tc>
        <w:tc>
          <w:tcPr>
            <w:tcW w:w="2025" w:type="dxa"/>
            <w:tcBorders>
              <w:top w:val="single" w:sz="8" w:space="0" w:color="000000"/>
              <w:left w:val="single" w:sz="8" w:space="0" w:color="000000"/>
              <w:bottom w:val="single" w:sz="8" w:space="0" w:color="000000"/>
              <w:right w:val="single" w:sz="8" w:space="0" w:color="000000"/>
            </w:tcBorders>
            <w:vAlign w:val="center"/>
          </w:tcPr>
          <w:p w14:paraId="1C2AE38B" w14:textId="77777777" w:rsidR="00F70974" w:rsidRPr="00F70974" w:rsidRDefault="00F70974" w:rsidP="001037EC">
            <w:pPr>
              <w:spacing w:after="150"/>
              <w:rPr>
                <w:rFonts w:ascii="Arial" w:hAnsi="Arial" w:cs="Arial"/>
              </w:rPr>
            </w:pPr>
            <w:r w:rsidRPr="00F70974">
              <w:rPr>
                <w:rFonts w:ascii="Arial" w:hAnsi="Arial" w:cs="Arial"/>
                <w:color w:val="000000"/>
              </w:rPr>
              <w:t>4732884.38</w:t>
            </w:r>
          </w:p>
        </w:tc>
        <w:tc>
          <w:tcPr>
            <w:tcW w:w="717" w:type="dxa"/>
            <w:tcBorders>
              <w:top w:val="single" w:sz="8" w:space="0" w:color="000000"/>
              <w:left w:val="single" w:sz="8" w:space="0" w:color="000000"/>
              <w:bottom w:val="single" w:sz="8" w:space="0" w:color="000000"/>
              <w:right w:val="single" w:sz="8" w:space="0" w:color="000000"/>
            </w:tcBorders>
            <w:vAlign w:val="center"/>
          </w:tcPr>
          <w:p w14:paraId="34680CC2" w14:textId="77777777" w:rsidR="00F70974" w:rsidRPr="00F70974" w:rsidRDefault="00F70974" w:rsidP="001037EC">
            <w:pPr>
              <w:spacing w:after="150"/>
              <w:rPr>
                <w:rFonts w:ascii="Arial" w:hAnsi="Arial" w:cs="Arial"/>
              </w:rPr>
            </w:pPr>
            <w:r w:rsidRPr="00F70974">
              <w:rPr>
                <w:rFonts w:ascii="Arial" w:hAnsi="Arial" w:cs="Arial"/>
                <w:b/>
                <w:color w:val="000000"/>
              </w:rPr>
              <w:t>478</w:t>
            </w:r>
          </w:p>
        </w:tc>
        <w:tc>
          <w:tcPr>
            <w:tcW w:w="2025" w:type="dxa"/>
            <w:tcBorders>
              <w:top w:val="single" w:sz="8" w:space="0" w:color="000000"/>
              <w:left w:val="single" w:sz="8" w:space="0" w:color="000000"/>
              <w:bottom w:val="single" w:sz="8" w:space="0" w:color="000000"/>
              <w:right w:val="single" w:sz="8" w:space="0" w:color="000000"/>
            </w:tcBorders>
            <w:vAlign w:val="center"/>
          </w:tcPr>
          <w:p w14:paraId="16BE5056" w14:textId="77777777" w:rsidR="00F70974" w:rsidRPr="00F70974" w:rsidRDefault="00F70974" w:rsidP="001037EC">
            <w:pPr>
              <w:spacing w:after="150"/>
              <w:rPr>
                <w:rFonts w:ascii="Arial" w:hAnsi="Arial" w:cs="Arial"/>
              </w:rPr>
            </w:pPr>
            <w:r w:rsidRPr="00F70974">
              <w:rPr>
                <w:rFonts w:ascii="Arial" w:hAnsi="Arial" w:cs="Arial"/>
                <w:color w:val="000000"/>
              </w:rPr>
              <w:t>7607984.66</w:t>
            </w:r>
          </w:p>
        </w:tc>
        <w:tc>
          <w:tcPr>
            <w:tcW w:w="2026" w:type="dxa"/>
            <w:tcBorders>
              <w:top w:val="single" w:sz="8" w:space="0" w:color="000000"/>
              <w:left w:val="single" w:sz="8" w:space="0" w:color="000000"/>
              <w:bottom w:val="single" w:sz="8" w:space="0" w:color="000000"/>
              <w:right w:val="single" w:sz="8" w:space="0" w:color="000000"/>
            </w:tcBorders>
            <w:vAlign w:val="center"/>
          </w:tcPr>
          <w:p w14:paraId="1E1CAF43" w14:textId="77777777" w:rsidR="00F70974" w:rsidRPr="00F70974" w:rsidRDefault="00F70974" w:rsidP="001037EC">
            <w:pPr>
              <w:spacing w:after="150"/>
              <w:rPr>
                <w:rFonts w:ascii="Arial" w:hAnsi="Arial" w:cs="Arial"/>
              </w:rPr>
            </w:pPr>
            <w:r w:rsidRPr="00F70974">
              <w:rPr>
                <w:rFonts w:ascii="Arial" w:hAnsi="Arial" w:cs="Arial"/>
                <w:color w:val="000000"/>
              </w:rPr>
              <w:t>4732846.87</w:t>
            </w:r>
          </w:p>
        </w:tc>
      </w:tr>
      <w:tr w:rsidR="00F70974" w:rsidRPr="00F70974" w14:paraId="4CC66A85"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80C72E1" w14:textId="77777777" w:rsidR="00F70974" w:rsidRPr="00F70974" w:rsidRDefault="00F70974" w:rsidP="001037EC">
            <w:pPr>
              <w:spacing w:after="150"/>
              <w:rPr>
                <w:rFonts w:ascii="Arial" w:hAnsi="Arial" w:cs="Arial"/>
              </w:rPr>
            </w:pPr>
            <w:r w:rsidRPr="00F70974">
              <w:rPr>
                <w:rFonts w:ascii="Arial" w:hAnsi="Arial" w:cs="Arial"/>
                <w:b/>
                <w:color w:val="000000"/>
              </w:rPr>
              <w:t>109.</w:t>
            </w:r>
          </w:p>
        </w:tc>
        <w:tc>
          <w:tcPr>
            <w:tcW w:w="2024" w:type="dxa"/>
            <w:tcBorders>
              <w:top w:val="single" w:sz="8" w:space="0" w:color="000000"/>
              <w:left w:val="single" w:sz="8" w:space="0" w:color="000000"/>
              <w:bottom w:val="single" w:sz="8" w:space="0" w:color="000000"/>
              <w:right w:val="single" w:sz="8" w:space="0" w:color="000000"/>
            </w:tcBorders>
            <w:vAlign w:val="center"/>
          </w:tcPr>
          <w:p w14:paraId="509FF44F" w14:textId="77777777" w:rsidR="00F70974" w:rsidRPr="00F70974" w:rsidRDefault="00F70974" w:rsidP="001037EC">
            <w:pPr>
              <w:spacing w:after="150"/>
              <w:rPr>
                <w:rFonts w:ascii="Arial" w:hAnsi="Arial" w:cs="Arial"/>
              </w:rPr>
            </w:pPr>
            <w:r w:rsidRPr="00F70974">
              <w:rPr>
                <w:rFonts w:ascii="Arial" w:hAnsi="Arial" w:cs="Arial"/>
                <w:color w:val="000000"/>
              </w:rPr>
              <w:t>7608760.94</w:t>
            </w:r>
          </w:p>
        </w:tc>
        <w:tc>
          <w:tcPr>
            <w:tcW w:w="2025" w:type="dxa"/>
            <w:tcBorders>
              <w:top w:val="single" w:sz="8" w:space="0" w:color="000000"/>
              <w:left w:val="single" w:sz="8" w:space="0" w:color="000000"/>
              <w:bottom w:val="single" w:sz="8" w:space="0" w:color="000000"/>
              <w:right w:val="single" w:sz="8" w:space="0" w:color="000000"/>
            </w:tcBorders>
            <w:vAlign w:val="center"/>
          </w:tcPr>
          <w:p w14:paraId="236C5AFC" w14:textId="77777777" w:rsidR="00F70974" w:rsidRPr="00F70974" w:rsidRDefault="00F70974" w:rsidP="001037EC">
            <w:pPr>
              <w:spacing w:after="150"/>
              <w:rPr>
                <w:rFonts w:ascii="Arial" w:hAnsi="Arial" w:cs="Arial"/>
              </w:rPr>
            </w:pPr>
            <w:r w:rsidRPr="00F70974">
              <w:rPr>
                <w:rFonts w:ascii="Arial" w:hAnsi="Arial" w:cs="Arial"/>
                <w:color w:val="000000"/>
              </w:rPr>
              <w:t>4733915.74</w:t>
            </w:r>
          </w:p>
        </w:tc>
        <w:tc>
          <w:tcPr>
            <w:tcW w:w="716" w:type="dxa"/>
            <w:tcBorders>
              <w:top w:val="single" w:sz="8" w:space="0" w:color="000000"/>
              <w:left w:val="single" w:sz="8" w:space="0" w:color="000000"/>
              <w:bottom w:val="single" w:sz="8" w:space="0" w:color="000000"/>
              <w:right w:val="single" w:sz="8" w:space="0" w:color="000000"/>
            </w:tcBorders>
            <w:vAlign w:val="center"/>
          </w:tcPr>
          <w:p w14:paraId="0EEB38B0" w14:textId="77777777" w:rsidR="00F70974" w:rsidRPr="00F70974" w:rsidRDefault="00F70974" w:rsidP="001037EC">
            <w:pPr>
              <w:spacing w:after="150"/>
              <w:rPr>
                <w:rFonts w:ascii="Arial" w:hAnsi="Arial" w:cs="Arial"/>
              </w:rPr>
            </w:pPr>
            <w:r w:rsidRPr="00F70974">
              <w:rPr>
                <w:rFonts w:ascii="Arial" w:hAnsi="Arial" w:cs="Arial"/>
                <w:b/>
                <w:color w:val="000000"/>
              </w:rPr>
              <w:t>294</w:t>
            </w:r>
          </w:p>
        </w:tc>
        <w:tc>
          <w:tcPr>
            <w:tcW w:w="2025" w:type="dxa"/>
            <w:tcBorders>
              <w:top w:val="single" w:sz="8" w:space="0" w:color="000000"/>
              <w:left w:val="single" w:sz="8" w:space="0" w:color="000000"/>
              <w:bottom w:val="single" w:sz="8" w:space="0" w:color="000000"/>
              <w:right w:val="single" w:sz="8" w:space="0" w:color="000000"/>
            </w:tcBorders>
            <w:vAlign w:val="center"/>
          </w:tcPr>
          <w:p w14:paraId="70EA61D2" w14:textId="77777777" w:rsidR="00F70974" w:rsidRPr="00F70974" w:rsidRDefault="00F70974" w:rsidP="001037EC">
            <w:pPr>
              <w:spacing w:after="150"/>
              <w:rPr>
                <w:rFonts w:ascii="Arial" w:hAnsi="Arial" w:cs="Arial"/>
              </w:rPr>
            </w:pPr>
            <w:r w:rsidRPr="00F70974">
              <w:rPr>
                <w:rFonts w:ascii="Arial" w:hAnsi="Arial" w:cs="Arial"/>
                <w:color w:val="000000"/>
              </w:rPr>
              <w:t>7607728.73</w:t>
            </w:r>
          </w:p>
        </w:tc>
        <w:tc>
          <w:tcPr>
            <w:tcW w:w="2025" w:type="dxa"/>
            <w:tcBorders>
              <w:top w:val="single" w:sz="8" w:space="0" w:color="000000"/>
              <w:left w:val="single" w:sz="8" w:space="0" w:color="000000"/>
              <w:bottom w:val="single" w:sz="8" w:space="0" w:color="000000"/>
              <w:right w:val="single" w:sz="8" w:space="0" w:color="000000"/>
            </w:tcBorders>
            <w:vAlign w:val="center"/>
          </w:tcPr>
          <w:p w14:paraId="6AB7A3BB" w14:textId="77777777" w:rsidR="00F70974" w:rsidRPr="00F70974" w:rsidRDefault="00F70974" w:rsidP="001037EC">
            <w:pPr>
              <w:spacing w:after="150"/>
              <w:rPr>
                <w:rFonts w:ascii="Arial" w:hAnsi="Arial" w:cs="Arial"/>
              </w:rPr>
            </w:pPr>
            <w:r w:rsidRPr="00F70974">
              <w:rPr>
                <w:rFonts w:ascii="Arial" w:hAnsi="Arial" w:cs="Arial"/>
                <w:color w:val="000000"/>
              </w:rPr>
              <w:t>4732875.45</w:t>
            </w:r>
          </w:p>
        </w:tc>
        <w:tc>
          <w:tcPr>
            <w:tcW w:w="717" w:type="dxa"/>
            <w:tcBorders>
              <w:top w:val="single" w:sz="8" w:space="0" w:color="000000"/>
              <w:left w:val="single" w:sz="8" w:space="0" w:color="000000"/>
              <w:bottom w:val="single" w:sz="8" w:space="0" w:color="000000"/>
              <w:right w:val="single" w:sz="8" w:space="0" w:color="000000"/>
            </w:tcBorders>
            <w:vAlign w:val="center"/>
          </w:tcPr>
          <w:p w14:paraId="2211333F" w14:textId="77777777" w:rsidR="00F70974" w:rsidRPr="00F70974" w:rsidRDefault="00F70974" w:rsidP="001037EC">
            <w:pPr>
              <w:spacing w:after="150"/>
              <w:rPr>
                <w:rFonts w:ascii="Arial" w:hAnsi="Arial" w:cs="Arial"/>
              </w:rPr>
            </w:pPr>
            <w:r w:rsidRPr="00F70974">
              <w:rPr>
                <w:rFonts w:ascii="Arial" w:hAnsi="Arial" w:cs="Arial"/>
                <w:b/>
                <w:color w:val="000000"/>
              </w:rPr>
              <w:t>479</w:t>
            </w:r>
          </w:p>
        </w:tc>
        <w:tc>
          <w:tcPr>
            <w:tcW w:w="2025" w:type="dxa"/>
            <w:tcBorders>
              <w:top w:val="single" w:sz="8" w:space="0" w:color="000000"/>
              <w:left w:val="single" w:sz="8" w:space="0" w:color="000000"/>
              <w:bottom w:val="single" w:sz="8" w:space="0" w:color="000000"/>
              <w:right w:val="single" w:sz="8" w:space="0" w:color="000000"/>
            </w:tcBorders>
            <w:vAlign w:val="center"/>
          </w:tcPr>
          <w:p w14:paraId="08E7CA76" w14:textId="77777777" w:rsidR="00F70974" w:rsidRPr="00F70974" w:rsidRDefault="00F70974" w:rsidP="001037EC">
            <w:pPr>
              <w:spacing w:after="150"/>
              <w:rPr>
                <w:rFonts w:ascii="Arial" w:hAnsi="Arial" w:cs="Arial"/>
              </w:rPr>
            </w:pPr>
            <w:r w:rsidRPr="00F70974">
              <w:rPr>
                <w:rFonts w:ascii="Arial" w:hAnsi="Arial" w:cs="Arial"/>
                <w:color w:val="000000"/>
              </w:rPr>
              <w:t>7607986.38</w:t>
            </w:r>
          </w:p>
        </w:tc>
        <w:tc>
          <w:tcPr>
            <w:tcW w:w="2026" w:type="dxa"/>
            <w:tcBorders>
              <w:top w:val="single" w:sz="8" w:space="0" w:color="000000"/>
              <w:left w:val="single" w:sz="8" w:space="0" w:color="000000"/>
              <w:bottom w:val="single" w:sz="8" w:space="0" w:color="000000"/>
              <w:right w:val="single" w:sz="8" w:space="0" w:color="000000"/>
            </w:tcBorders>
            <w:vAlign w:val="center"/>
          </w:tcPr>
          <w:p w14:paraId="3F4ECACA" w14:textId="77777777" w:rsidR="00F70974" w:rsidRPr="00F70974" w:rsidRDefault="00F70974" w:rsidP="001037EC">
            <w:pPr>
              <w:spacing w:after="150"/>
              <w:rPr>
                <w:rFonts w:ascii="Arial" w:hAnsi="Arial" w:cs="Arial"/>
              </w:rPr>
            </w:pPr>
            <w:r w:rsidRPr="00F70974">
              <w:rPr>
                <w:rFonts w:ascii="Arial" w:hAnsi="Arial" w:cs="Arial"/>
                <w:color w:val="000000"/>
              </w:rPr>
              <w:t>4732849.70</w:t>
            </w:r>
          </w:p>
        </w:tc>
      </w:tr>
      <w:tr w:rsidR="00F70974" w:rsidRPr="00F70974" w14:paraId="76893E9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2F14090" w14:textId="77777777" w:rsidR="00F70974" w:rsidRPr="00F70974" w:rsidRDefault="00F70974" w:rsidP="001037EC">
            <w:pPr>
              <w:spacing w:after="150"/>
              <w:rPr>
                <w:rFonts w:ascii="Arial" w:hAnsi="Arial" w:cs="Arial"/>
              </w:rPr>
            </w:pPr>
            <w:r w:rsidRPr="00F70974">
              <w:rPr>
                <w:rFonts w:ascii="Arial" w:hAnsi="Arial" w:cs="Arial"/>
                <w:b/>
                <w:color w:val="000000"/>
              </w:rPr>
              <w:t>110.</w:t>
            </w:r>
          </w:p>
        </w:tc>
        <w:tc>
          <w:tcPr>
            <w:tcW w:w="2024" w:type="dxa"/>
            <w:tcBorders>
              <w:top w:val="single" w:sz="8" w:space="0" w:color="000000"/>
              <w:left w:val="single" w:sz="8" w:space="0" w:color="000000"/>
              <w:bottom w:val="single" w:sz="8" w:space="0" w:color="000000"/>
              <w:right w:val="single" w:sz="8" w:space="0" w:color="000000"/>
            </w:tcBorders>
            <w:vAlign w:val="center"/>
          </w:tcPr>
          <w:p w14:paraId="2C46C2C2" w14:textId="77777777" w:rsidR="00F70974" w:rsidRPr="00F70974" w:rsidRDefault="00F70974" w:rsidP="001037EC">
            <w:pPr>
              <w:spacing w:after="150"/>
              <w:rPr>
                <w:rFonts w:ascii="Arial" w:hAnsi="Arial" w:cs="Arial"/>
              </w:rPr>
            </w:pPr>
            <w:r w:rsidRPr="00F70974">
              <w:rPr>
                <w:rFonts w:ascii="Arial" w:hAnsi="Arial" w:cs="Arial"/>
                <w:color w:val="000000"/>
              </w:rPr>
              <w:t>7608763.60</w:t>
            </w:r>
          </w:p>
        </w:tc>
        <w:tc>
          <w:tcPr>
            <w:tcW w:w="2025" w:type="dxa"/>
            <w:tcBorders>
              <w:top w:val="single" w:sz="8" w:space="0" w:color="000000"/>
              <w:left w:val="single" w:sz="8" w:space="0" w:color="000000"/>
              <w:bottom w:val="single" w:sz="8" w:space="0" w:color="000000"/>
              <w:right w:val="single" w:sz="8" w:space="0" w:color="000000"/>
            </w:tcBorders>
            <w:vAlign w:val="center"/>
          </w:tcPr>
          <w:p w14:paraId="31AA5C6D" w14:textId="77777777" w:rsidR="00F70974" w:rsidRPr="00F70974" w:rsidRDefault="00F70974" w:rsidP="001037EC">
            <w:pPr>
              <w:spacing w:after="150"/>
              <w:rPr>
                <w:rFonts w:ascii="Arial" w:hAnsi="Arial" w:cs="Arial"/>
              </w:rPr>
            </w:pPr>
            <w:r w:rsidRPr="00F70974">
              <w:rPr>
                <w:rFonts w:ascii="Arial" w:hAnsi="Arial" w:cs="Arial"/>
                <w:color w:val="000000"/>
              </w:rPr>
              <w:t>4733919.92</w:t>
            </w:r>
          </w:p>
        </w:tc>
        <w:tc>
          <w:tcPr>
            <w:tcW w:w="716" w:type="dxa"/>
            <w:tcBorders>
              <w:top w:val="single" w:sz="8" w:space="0" w:color="000000"/>
              <w:left w:val="single" w:sz="8" w:space="0" w:color="000000"/>
              <w:bottom w:val="single" w:sz="8" w:space="0" w:color="000000"/>
              <w:right w:val="single" w:sz="8" w:space="0" w:color="000000"/>
            </w:tcBorders>
            <w:vAlign w:val="center"/>
          </w:tcPr>
          <w:p w14:paraId="6FA8942B" w14:textId="77777777" w:rsidR="00F70974" w:rsidRPr="00F70974" w:rsidRDefault="00F70974" w:rsidP="001037EC">
            <w:pPr>
              <w:spacing w:after="150"/>
              <w:rPr>
                <w:rFonts w:ascii="Arial" w:hAnsi="Arial" w:cs="Arial"/>
              </w:rPr>
            </w:pPr>
            <w:r w:rsidRPr="00F70974">
              <w:rPr>
                <w:rFonts w:ascii="Arial" w:hAnsi="Arial" w:cs="Arial"/>
                <w:b/>
                <w:color w:val="000000"/>
              </w:rPr>
              <w:t>295</w:t>
            </w:r>
          </w:p>
        </w:tc>
        <w:tc>
          <w:tcPr>
            <w:tcW w:w="2025" w:type="dxa"/>
            <w:tcBorders>
              <w:top w:val="single" w:sz="8" w:space="0" w:color="000000"/>
              <w:left w:val="single" w:sz="8" w:space="0" w:color="000000"/>
              <w:bottom w:val="single" w:sz="8" w:space="0" w:color="000000"/>
              <w:right w:val="single" w:sz="8" w:space="0" w:color="000000"/>
            </w:tcBorders>
            <w:vAlign w:val="center"/>
          </w:tcPr>
          <w:p w14:paraId="314915E8" w14:textId="77777777" w:rsidR="00F70974" w:rsidRPr="00F70974" w:rsidRDefault="00F70974" w:rsidP="001037EC">
            <w:pPr>
              <w:spacing w:after="150"/>
              <w:rPr>
                <w:rFonts w:ascii="Arial" w:hAnsi="Arial" w:cs="Arial"/>
              </w:rPr>
            </w:pPr>
            <w:r w:rsidRPr="00F70974">
              <w:rPr>
                <w:rFonts w:ascii="Arial" w:hAnsi="Arial" w:cs="Arial"/>
                <w:color w:val="000000"/>
              </w:rPr>
              <w:t>7607729.25</w:t>
            </w:r>
          </w:p>
        </w:tc>
        <w:tc>
          <w:tcPr>
            <w:tcW w:w="2025" w:type="dxa"/>
            <w:tcBorders>
              <w:top w:val="single" w:sz="8" w:space="0" w:color="000000"/>
              <w:left w:val="single" w:sz="8" w:space="0" w:color="000000"/>
              <w:bottom w:val="single" w:sz="8" w:space="0" w:color="000000"/>
              <w:right w:val="single" w:sz="8" w:space="0" w:color="000000"/>
            </w:tcBorders>
            <w:vAlign w:val="center"/>
          </w:tcPr>
          <w:p w14:paraId="5BDA287E" w14:textId="77777777" w:rsidR="00F70974" w:rsidRPr="00F70974" w:rsidRDefault="00F70974" w:rsidP="001037EC">
            <w:pPr>
              <w:spacing w:after="150"/>
              <w:rPr>
                <w:rFonts w:ascii="Arial" w:hAnsi="Arial" w:cs="Arial"/>
              </w:rPr>
            </w:pPr>
            <w:r w:rsidRPr="00F70974">
              <w:rPr>
                <w:rFonts w:ascii="Arial" w:hAnsi="Arial" w:cs="Arial"/>
                <w:color w:val="000000"/>
              </w:rPr>
              <w:t>4732871.40</w:t>
            </w:r>
          </w:p>
        </w:tc>
        <w:tc>
          <w:tcPr>
            <w:tcW w:w="717" w:type="dxa"/>
            <w:tcBorders>
              <w:top w:val="single" w:sz="8" w:space="0" w:color="000000"/>
              <w:left w:val="single" w:sz="8" w:space="0" w:color="000000"/>
              <w:bottom w:val="single" w:sz="8" w:space="0" w:color="000000"/>
              <w:right w:val="single" w:sz="8" w:space="0" w:color="000000"/>
            </w:tcBorders>
            <w:vAlign w:val="center"/>
          </w:tcPr>
          <w:p w14:paraId="5B5040FD" w14:textId="77777777" w:rsidR="00F70974" w:rsidRPr="00F70974" w:rsidRDefault="00F70974" w:rsidP="001037EC">
            <w:pPr>
              <w:spacing w:after="150"/>
              <w:rPr>
                <w:rFonts w:ascii="Arial" w:hAnsi="Arial" w:cs="Arial"/>
              </w:rPr>
            </w:pPr>
            <w:r w:rsidRPr="00F70974">
              <w:rPr>
                <w:rFonts w:ascii="Arial" w:hAnsi="Arial" w:cs="Arial"/>
                <w:b/>
                <w:color w:val="000000"/>
              </w:rPr>
              <w:t>480</w:t>
            </w:r>
          </w:p>
        </w:tc>
        <w:tc>
          <w:tcPr>
            <w:tcW w:w="2025" w:type="dxa"/>
            <w:tcBorders>
              <w:top w:val="single" w:sz="8" w:space="0" w:color="000000"/>
              <w:left w:val="single" w:sz="8" w:space="0" w:color="000000"/>
              <w:bottom w:val="single" w:sz="8" w:space="0" w:color="000000"/>
              <w:right w:val="single" w:sz="8" w:space="0" w:color="000000"/>
            </w:tcBorders>
            <w:vAlign w:val="center"/>
          </w:tcPr>
          <w:p w14:paraId="30DA143C" w14:textId="77777777" w:rsidR="00F70974" w:rsidRPr="00F70974" w:rsidRDefault="00F70974" w:rsidP="001037EC">
            <w:pPr>
              <w:spacing w:after="150"/>
              <w:rPr>
                <w:rFonts w:ascii="Arial" w:hAnsi="Arial" w:cs="Arial"/>
              </w:rPr>
            </w:pPr>
            <w:r w:rsidRPr="00F70974">
              <w:rPr>
                <w:rFonts w:ascii="Arial" w:hAnsi="Arial" w:cs="Arial"/>
                <w:color w:val="000000"/>
              </w:rPr>
              <w:t>7607970.02</w:t>
            </w:r>
          </w:p>
        </w:tc>
        <w:tc>
          <w:tcPr>
            <w:tcW w:w="2026" w:type="dxa"/>
            <w:tcBorders>
              <w:top w:val="single" w:sz="8" w:space="0" w:color="000000"/>
              <w:left w:val="single" w:sz="8" w:space="0" w:color="000000"/>
              <w:bottom w:val="single" w:sz="8" w:space="0" w:color="000000"/>
              <w:right w:val="single" w:sz="8" w:space="0" w:color="000000"/>
            </w:tcBorders>
            <w:vAlign w:val="center"/>
          </w:tcPr>
          <w:p w14:paraId="394711F9" w14:textId="77777777" w:rsidR="00F70974" w:rsidRPr="00F70974" w:rsidRDefault="00F70974" w:rsidP="001037EC">
            <w:pPr>
              <w:spacing w:after="150"/>
              <w:rPr>
                <w:rFonts w:ascii="Arial" w:hAnsi="Arial" w:cs="Arial"/>
              </w:rPr>
            </w:pPr>
            <w:r w:rsidRPr="00F70974">
              <w:rPr>
                <w:rFonts w:ascii="Arial" w:hAnsi="Arial" w:cs="Arial"/>
                <w:color w:val="000000"/>
              </w:rPr>
              <w:t>4732881.64</w:t>
            </w:r>
          </w:p>
        </w:tc>
      </w:tr>
      <w:tr w:rsidR="00F70974" w:rsidRPr="00F70974" w14:paraId="79C480F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A323AF6" w14:textId="77777777" w:rsidR="00F70974" w:rsidRPr="00F70974" w:rsidRDefault="00F70974" w:rsidP="001037EC">
            <w:pPr>
              <w:spacing w:after="150"/>
              <w:rPr>
                <w:rFonts w:ascii="Arial" w:hAnsi="Arial" w:cs="Arial"/>
              </w:rPr>
            </w:pPr>
            <w:r w:rsidRPr="00F70974">
              <w:rPr>
                <w:rFonts w:ascii="Arial" w:hAnsi="Arial" w:cs="Arial"/>
                <w:b/>
                <w:color w:val="000000"/>
              </w:rPr>
              <w:t>111.</w:t>
            </w:r>
          </w:p>
        </w:tc>
        <w:tc>
          <w:tcPr>
            <w:tcW w:w="2024" w:type="dxa"/>
            <w:tcBorders>
              <w:top w:val="single" w:sz="8" w:space="0" w:color="000000"/>
              <w:left w:val="single" w:sz="8" w:space="0" w:color="000000"/>
              <w:bottom w:val="single" w:sz="8" w:space="0" w:color="000000"/>
              <w:right w:val="single" w:sz="8" w:space="0" w:color="000000"/>
            </w:tcBorders>
            <w:vAlign w:val="center"/>
          </w:tcPr>
          <w:p w14:paraId="440CB3A0" w14:textId="77777777" w:rsidR="00F70974" w:rsidRPr="00F70974" w:rsidRDefault="00F70974" w:rsidP="001037EC">
            <w:pPr>
              <w:spacing w:after="150"/>
              <w:rPr>
                <w:rFonts w:ascii="Arial" w:hAnsi="Arial" w:cs="Arial"/>
              </w:rPr>
            </w:pPr>
            <w:r w:rsidRPr="00F70974">
              <w:rPr>
                <w:rFonts w:ascii="Arial" w:hAnsi="Arial" w:cs="Arial"/>
                <w:color w:val="000000"/>
              </w:rPr>
              <w:t>7608766.75</w:t>
            </w:r>
          </w:p>
        </w:tc>
        <w:tc>
          <w:tcPr>
            <w:tcW w:w="2025" w:type="dxa"/>
            <w:tcBorders>
              <w:top w:val="single" w:sz="8" w:space="0" w:color="000000"/>
              <w:left w:val="single" w:sz="8" w:space="0" w:color="000000"/>
              <w:bottom w:val="single" w:sz="8" w:space="0" w:color="000000"/>
              <w:right w:val="single" w:sz="8" w:space="0" w:color="000000"/>
            </w:tcBorders>
            <w:vAlign w:val="center"/>
          </w:tcPr>
          <w:p w14:paraId="3653ED2C" w14:textId="77777777" w:rsidR="00F70974" w:rsidRPr="00F70974" w:rsidRDefault="00F70974" w:rsidP="001037EC">
            <w:pPr>
              <w:spacing w:after="150"/>
              <w:rPr>
                <w:rFonts w:ascii="Arial" w:hAnsi="Arial" w:cs="Arial"/>
              </w:rPr>
            </w:pPr>
            <w:r w:rsidRPr="00F70974">
              <w:rPr>
                <w:rFonts w:ascii="Arial" w:hAnsi="Arial" w:cs="Arial"/>
                <w:color w:val="000000"/>
              </w:rPr>
              <w:t>4733929.36</w:t>
            </w:r>
          </w:p>
        </w:tc>
        <w:tc>
          <w:tcPr>
            <w:tcW w:w="716" w:type="dxa"/>
            <w:tcBorders>
              <w:top w:val="single" w:sz="8" w:space="0" w:color="000000"/>
              <w:left w:val="single" w:sz="8" w:space="0" w:color="000000"/>
              <w:bottom w:val="single" w:sz="8" w:space="0" w:color="000000"/>
              <w:right w:val="single" w:sz="8" w:space="0" w:color="000000"/>
            </w:tcBorders>
            <w:vAlign w:val="center"/>
          </w:tcPr>
          <w:p w14:paraId="4CBE87FA" w14:textId="77777777" w:rsidR="00F70974" w:rsidRPr="00F70974" w:rsidRDefault="00F70974" w:rsidP="001037EC">
            <w:pPr>
              <w:spacing w:after="150"/>
              <w:rPr>
                <w:rFonts w:ascii="Arial" w:hAnsi="Arial" w:cs="Arial"/>
              </w:rPr>
            </w:pPr>
            <w:r w:rsidRPr="00F70974">
              <w:rPr>
                <w:rFonts w:ascii="Arial" w:hAnsi="Arial" w:cs="Arial"/>
                <w:b/>
                <w:color w:val="000000"/>
              </w:rPr>
              <w:t>296</w:t>
            </w:r>
          </w:p>
        </w:tc>
        <w:tc>
          <w:tcPr>
            <w:tcW w:w="2025" w:type="dxa"/>
            <w:tcBorders>
              <w:top w:val="single" w:sz="8" w:space="0" w:color="000000"/>
              <w:left w:val="single" w:sz="8" w:space="0" w:color="000000"/>
              <w:bottom w:val="single" w:sz="8" w:space="0" w:color="000000"/>
              <w:right w:val="single" w:sz="8" w:space="0" w:color="000000"/>
            </w:tcBorders>
            <w:vAlign w:val="center"/>
          </w:tcPr>
          <w:p w14:paraId="4473573D" w14:textId="77777777" w:rsidR="00F70974" w:rsidRPr="00F70974" w:rsidRDefault="00F70974" w:rsidP="001037EC">
            <w:pPr>
              <w:spacing w:after="150"/>
              <w:rPr>
                <w:rFonts w:ascii="Arial" w:hAnsi="Arial" w:cs="Arial"/>
              </w:rPr>
            </w:pPr>
            <w:r w:rsidRPr="00F70974">
              <w:rPr>
                <w:rFonts w:ascii="Arial" w:hAnsi="Arial" w:cs="Arial"/>
                <w:color w:val="000000"/>
              </w:rPr>
              <w:t>7607730.90</w:t>
            </w:r>
          </w:p>
        </w:tc>
        <w:tc>
          <w:tcPr>
            <w:tcW w:w="2025" w:type="dxa"/>
            <w:tcBorders>
              <w:top w:val="single" w:sz="8" w:space="0" w:color="000000"/>
              <w:left w:val="single" w:sz="8" w:space="0" w:color="000000"/>
              <w:bottom w:val="single" w:sz="8" w:space="0" w:color="000000"/>
              <w:right w:val="single" w:sz="8" w:space="0" w:color="000000"/>
            </w:tcBorders>
            <w:vAlign w:val="center"/>
          </w:tcPr>
          <w:p w14:paraId="17E69BB3" w14:textId="77777777" w:rsidR="00F70974" w:rsidRPr="00F70974" w:rsidRDefault="00F70974" w:rsidP="001037EC">
            <w:pPr>
              <w:spacing w:after="150"/>
              <w:rPr>
                <w:rFonts w:ascii="Arial" w:hAnsi="Arial" w:cs="Arial"/>
              </w:rPr>
            </w:pPr>
            <w:r w:rsidRPr="00F70974">
              <w:rPr>
                <w:rFonts w:ascii="Arial" w:hAnsi="Arial" w:cs="Arial"/>
                <w:color w:val="000000"/>
              </w:rPr>
              <w:t>4732866.90</w:t>
            </w:r>
          </w:p>
        </w:tc>
        <w:tc>
          <w:tcPr>
            <w:tcW w:w="717" w:type="dxa"/>
            <w:tcBorders>
              <w:top w:val="single" w:sz="8" w:space="0" w:color="000000"/>
              <w:left w:val="single" w:sz="8" w:space="0" w:color="000000"/>
              <w:bottom w:val="single" w:sz="8" w:space="0" w:color="000000"/>
              <w:right w:val="single" w:sz="8" w:space="0" w:color="000000"/>
            </w:tcBorders>
            <w:vAlign w:val="center"/>
          </w:tcPr>
          <w:p w14:paraId="04EFE205" w14:textId="77777777" w:rsidR="00F70974" w:rsidRPr="00F70974" w:rsidRDefault="00F70974" w:rsidP="001037EC">
            <w:pPr>
              <w:spacing w:after="150"/>
              <w:rPr>
                <w:rFonts w:ascii="Arial" w:hAnsi="Arial" w:cs="Arial"/>
              </w:rPr>
            </w:pPr>
            <w:r w:rsidRPr="00F70974">
              <w:rPr>
                <w:rFonts w:ascii="Arial" w:hAnsi="Arial" w:cs="Arial"/>
                <w:b/>
                <w:color w:val="000000"/>
              </w:rPr>
              <w:t>481</w:t>
            </w:r>
          </w:p>
        </w:tc>
        <w:tc>
          <w:tcPr>
            <w:tcW w:w="2025" w:type="dxa"/>
            <w:tcBorders>
              <w:top w:val="single" w:sz="8" w:space="0" w:color="000000"/>
              <w:left w:val="single" w:sz="8" w:space="0" w:color="000000"/>
              <w:bottom w:val="single" w:sz="8" w:space="0" w:color="000000"/>
              <w:right w:val="single" w:sz="8" w:space="0" w:color="000000"/>
            </w:tcBorders>
            <w:vAlign w:val="center"/>
          </w:tcPr>
          <w:p w14:paraId="01BE91F1" w14:textId="77777777" w:rsidR="00F70974" w:rsidRPr="00F70974" w:rsidRDefault="00F70974" w:rsidP="001037EC">
            <w:pPr>
              <w:spacing w:after="150"/>
              <w:rPr>
                <w:rFonts w:ascii="Arial" w:hAnsi="Arial" w:cs="Arial"/>
              </w:rPr>
            </w:pPr>
            <w:r w:rsidRPr="00F70974">
              <w:rPr>
                <w:rFonts w:ascii="Arial" w:hAnsi="Arial" w:cs="Arial"/>
                <w:color w:val="000000"/>
              </w:rPr>
              <w:t>7607962.67</w:t>
            </w:r>
          </w:p>
        </w:tc>
        <w:tc>
          <w:tcPr>
            <w:tcW w:w="2026" w:type="dxa"/>
            <w:tcBorders>
              <w:top w:val="single" w:sz="8" w:space="0" w:color="000000"/>
              <w:left w:val="single" w:sz="8" w:space="0" w:color="000000"/>
              <w:bottom w:val="single" w:sz="8" w:space="0" w:color="000000"/>
              <w:right w:val="single" w:sz="8" w:space="0" w:color="000000"/>
            </w:tcBorders>
            <w:vAlign w:val="center"/>
          </w:tcPr>
          <w:p w14:paraId="06F17FE7" w14:textId="77777777" w:rsidR="00F70974" w:rsidRPr="00F70974" w:rsidRDefault="00F70974" w:rsidP="001037EC">
            <w:pPr>
              <w:spacing w:after="150"/>
              <w:rPr>
                <w:rFonts w:ascii="Arial" w:hAnsi="Arial" w:cs="Arial"/>
              </w:rPr>
            </w:pPr>
            <w:r w:rsidRPr="00F70974">
              <w:rPr>
                <w:rFonts w:ascii="Arial" w:hAnsi="Arial" w:cs="Arial"/>
                <w:color w:val="000000"/>
              </w:rPr>
              <w:t>4732887.50</w:t>
            </w:r>
          </w:p>
        </w:tc>
      </w:tr>
      <w:tr w:rsidR="00F70974" w:rsidRPr="00F70974" w14:paraId="26948BC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29519A2" w14:textId="77777777" w:rsidR="00F70974" w:rsidRPr="00F70974" w:rsidRDefault="00F70974" w:rsidP="001037EC">
            <w:pPr>
              <w:spacing w:after="150"/>
              <w:rPr>
                <w:rFonts w:ascii="Arial" w:hAnsi="Arial" w:cs="Arial"/>
              </w:rPr>
            </w:pPr>
            <w:r w:rsidRPr="00F70974">
              <w:rPr>
                <w:rFonts w:ascii="Arial" w:hAnsi="Arial" w:cs="Arial"/>
                <w:b/>
                <w:color w:val="000000"/>
              </w:rPr>
              <w:t>112.</w:t>
            </w:r>
          </w:p>
        </w:tc>
        <w:tc>
          <w:tcPr>
            <w:tcW w:w="2024" w:type="dxa"/>
            <w:tcBorders>
              <w:top w:val="single" w:sz="8" w:space="0" w:color="000000"/>
              <w:left w:val="single" w:sz="8" w:space="0" w:color="000000"/>
              <w:bottom w:val="single" w:sz="8" w:space="0" w:color="000000"/>
              <w:right w:val="single" w:sz="8" w:space="0" w:color="000000"/>
            </w:tcBorders>
            <w:vAlign w:val="center"/>
          </w:tcPr>
          <w:p w14:paraId="2D051B2B" w14:textId="77777777" w:rsidR="00F70974" w:rsidRPr="00F70974" w:rsidRDefault="00F70974" w:rsidP="001037EC">
            <w:pPr>
              <w:spacing w:after="150"/>
              <w:rPr>
                <w:rFonts w:ascii="Arial" w:hAnsi="Arial" w:cs="Arial"/>
              </w:rPr>
            </w:pPr>
            <w:r w:rsidRPr="00F70974">
              <w:rPr>
                <w:rFonts w:ascii="Arial" w:hAnsi="Arial" w:cs="Arial"/>
                <w:color w:val="000000"/>
              </w:rPr>
              <w:t>7608767.89</w:t>
            </w:r>
          </w:p>
        </w:tc>
        <w:tc>
          <w:tcPr>
            <w:tcW w:w="2025" w:type="dxa"/>
            <w:tcBorders>
              <w:top w:val="single" w:sz="8" w:space="0" w:color="000000"/>
              <w:left w:val="single" w:sz="8" w:space="0" w:color="000000"/>
              <w:bottom w:val="single" w:sz="8" w:space="0" w:color="000000"/>
              <w:right w:val="single" w:sz="8" w:space="0" w:color="000000"/>
            </w:tcBorders>
            <w:vAlign w:val="center"/>
          </w:tcPr>
          <w:p w14:paraId="37F006C2" w14:textId="77777777" w:rsidR="00F70974" w:rsidRPr="00F70974" w:rsidRDefault="00F70974" w:rsidP="001037EC">
            <w:pPr>
              <w:spacing w:after="150"/>
              <w:rPr>
                <w:rFonts w:ascii="Arial" w:hAnsi="Arial" w:cs="Arial"/>
              </w:rPr>
            </w:pPr>
            <w:r w:rsidRPr="00F70974">
              <w:rPr>
                <w:rFonts w:ascii="Arial" w:hAnsi="Arial" w:cs="Arial"/>
                <w:color w:val="000000"/>
              </w:rPr>
              <w:t>4733942.94</w:t>
            </w:r>
          </w:p>
        </w:tc>
        <w:tc>
          <w:tcPr>
            <w:tcW w:w="716" w:type="dxa"/>
            <w:tcBorders>
              <w:top w:val="single" w:sz="8" w:space="0" w:color="000000"/>
              <w:left w:val="single" w:sz="8" w:space="0" w:color="000000"/>
              <w:bottom w:val="single" w:sz="8" w:space="0" w:color="000000"/>
              <w:right w:val="single" w:sz="8" w:space="0" w:color="000000"/>
            </w:tcBorders>
            <w:vAlign w:val="center"/>
          </w:tcPr>
          <w:p w14:paraId="0E400B8F" w14:textId="77777777" w:rsidR="00F70974" w:rsidRPr="00F70974" w:rsidRDefault="00F70974" w:rsidP="001037EC">
            <w:pPr>
              <w:spacing w:after="150"/>
              <w:rPr>
                <w:rFonts w:ascii="Arial" w:hAnsi="Arial" w:cs="Arial"/>
              </w:rPr>
            </w:pPr>
            <w:r w:rsidRPr="00F70974">
              <w:rPr>
                <w:rFonts w:ascii="Arial" w:hAnsi="Arial" w:cs="Arial"/>
                <w:b/>
                <w:color w:val="000000"/>
              </w:rPr>
              <w:t>297</w:t>
            </w:r>
          </w:p>
        </w:tc>
        <w:tc>
          <w:tcPr>
            <w:tcW w:w="2025" w:type="dxa"/>
            <w:tcBorders>
              <w:top w:val="single" w:sz="8" w:space="0" w:color="000000"/>
              <w:left w:val="single" w:sz="8" w:space="0" w:color="000000"/>
              <w:bottom w:val="single" w:sz="8" w:space="0" w:color="000000"/>
              <w:right w:val="single" w:sz="8" w:space="0" w:color="000000"/>
            </w:tcBorders>
            <w:vAlign w:val="center"/>
          </w:tcPr>
          <w:p w14:paraId="4A082093" w14:textId="77777777" w:rsidR="00F70974" w:rsidRPr="00F70974" w:rsidRDefault="00F70974" w:rsidP="001037EC">
            <w:pPr>
              <w:spacing w:after="150"/>
              <w:rPr>
                <w:rFonts w:ascii="Arial" w:hAnsi="Arial" w:cs="Arial"/>
              </w:rPr>
            </w:pPr>
            <w:r w:rsidRPr="00F70974">
              <w:rPr>
                <w:rFonts w:ascii="Arial" w:hAnsi="Arial" w:cs="Arial"/>
                <w:color w:val="000000"/>
              </w:rPr>
              <w:t>7607731.35</w:t>
            </w:r>
          </w:p>
        </w:tc>
        <w:tc>
          <w:tcPr>
            <w:tcW w:w="2025" w:type="dxa"/>
            <w:tcBorders>
              <w:top w:val="single" w:sz="8" w:space="0" w:color="000000"/>
              <w:left w:val="single" w:sz="8" w:space="0" w:color="000000"/>
              <w:bottom w:val="single" w:sz="8" w:space="0" w:color="000000"/>
              <w:right w:val="single" w:sz="8" w:space="0" w:color="000000"/>
            </w:tcBorders>
            <w:vAlign w:val="center"/>
          </w:tcPr>
          <w:p w14:paraId="34D68703" w14:textId="77777777" w:rsidR="00F70974" w:rsidRPr="00F70974" w:rsidRDefault="00F70974" w:rsidP="001037EC">
            <w:pPr>
              <w:spacing w:after="150"/>
              <w:rPr>
                <w:rFonts w:ascii="Arial" w:hAnsi="Arial" w:cs="Arial"/>
              </w:rPr>
            </w:pPr>
            <w:r w:rsidRPr="00F70974">
              <w:rPr>
                <w:rFonts w:ascii="Arial" w:hAnsi="Arial" w:cs="Arial"/>
                <w:color w:val="000000"/>
              </w:rPr>
              <w:t>4732863.15</w:t>
            </w:r>
          </w:p>
        </w:tc>
        <w:tc>
          <w:tcPr>
            <w:tcW w:w="717" w:type="dxa"/>
            <w:tcBorders>
              <w:top w:val="single" w:sz="8" w:space="0" w:color="000000"/>
              <w:left w:val="single" w:sz="8" w:space="0" w:color="000000"/>
              <w:bottom w:val="single" w:sz="8" w:space="0" w:color="000000"/>
              <w:right w:val="single" w:sz="8" w:space="0" w:color="000000"/>
            </w:tcBorders>
            <w:vAlign w:val="center"/>
          </w:tcPr>
          <w:p w14:paraId="25064F3D" w14:textId="77777777" w:rsidR="00F70974" w:rsidRPr="00F70974" w:rsidRDefault="00F70974" w:rsidP="001037EC">
            <w:pPr>
              <w:spacing w:after="150"/>
              <w:rPr>
                <w:rFonts w:ascii="Arial" w:hAnsi="Arial" w:cs="Arial"/>
              </w:rPr>
            </w:pPr>
            <w:r w:rsidRPr="00F70974">
              <w:rPr>
                <w:rFonts w:ascii="Arial" w:hAnsi="Arial" w:cs="Arial"/>
                <w:b/>
                <w:color w:val="000000"/>
              </w:rPr>
              <w:t>482</w:t>
            </w:r>
          </w:p>
        </w:tc>
        <w:tc>
          <w:tcPr>
            <w:tcW w:w="2025" w:type="dxa"/>
            <w:tcBorders>
              <w:top w:val="single" w:sz="8" w:space="0" w:color="000000"/>
              <w:left w:val="single" w:sz="8" w:space="0" w:color="000000"/>
              <w:bottom w:val="single" w:sz="8" w:space="0" w:color="000000"/>
              <w:right w:val="single" w:sz="8" w:space="0" w:color="000000"/>
            </w:tcBorders>
            <w:vAlign w:val="center"/>
          </w:tcPr>
          <w:p w14:paraId="7E1AA622" w14:textId="77777777" w:rsidR="00F70974" w:rsidRPr="00F70974" w:rsidRDefault="00F70974" w:rsidP="001037EC">
            <w:pPr>
              <w:spacing w:after="150"/>
              <w:rPr>
                <w:rFonts w:ascii="Arial" w:hAnsi="Arial" w:cs="Arial"/>
              </w:rPr>
            </w:pPr>
            <w:r w:rsidRPr="00F70974">
              <w:rPr>
                <w:rFonts w:ascii="Arial" w:hAnsi="Arial" w:cs="Arial"/>
                <w:color w:val="000000"/>
              </w:rPr>
              <w:t>7607962.49</w:t>
            </w:r>
          </w:p>
        </w:tc>
        <w:tc>
          <w:tcPr>
            <w:tcW w:w="2026" w:type="dxa"/>
            <w:tcBorders>
              <w:top w:val="single" w:sz="8" w:space="0" w:color="000000"/>
              <w:left w:val="single" w:sz="8" w:space="0" w:color="000000"/>
              <w:bottom w:val="single" w:sz="8" w:space="0" w:color="000000"/>
              <w:right w:val="single" w:sz="8" w:space="0" w:color="000000"/>
            </w:tcBorders>
            <w:vAlign w:val="center"/>
          </w:tcPr>
          <w:p w14:paraId="5F64516C" w14:textId="77777777" w:rsidR="00F70974" w:rsidRPr="00F70974" w:rsidRDefault="00F70974" w:rsidP="001037EC">
            <w:pPr>
              <w:spacing w:after="150"/>
              <w:rPr>
                <w:rFonts w:ascii="Arial" w:hAnsi="Arial" w:cs="Arial"/>
              </w:rPr>
            </w:pPr>
            <w:r w:rsidRPr="00F70974">
              <w:rPr>
                <w:rFonts w:ascii="Arial" w:hAnsi="Arial" w:cs="Arial"/>
                <w:color w:val="000000"/>
              </w:rPr>
              <w:t>4732893.45</w:t>
            </w:r>
          </w:p>
        </w:tc>
      </w:tr>
      <w:tr w:rsidR="00F70974" w:rsidRPr="00F70974" w14:paraId="109E491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BC42312" w14:textId="77777777" w:rsidR="00F70974" w:rsidRPr="00F70974" w:rsidRDefault="00F70974" w:rsidP="001037EC">
            <w:pPr>
              <w:spacing w:after="150"/>
              <w:rPr>
                <w:rFonts w:ascii="Arial" w:hAnsi="Arial" w:cs="Arial"/>
              </w:rPr>
            </w:pPr>
            <w:r w:rsidRPr="00F70974">
              <w:rPr>
                <w:rFonts w:ascii="Arial" w:hAnsi="Arial" w:cs="Arial"/>
                <w:b/>
                <w:color w:val="000000"/>
              </w:rPr>
              <w:t>113.</w:t>
            </w:r>
          </w:p>
        </w:tc>
        <w:tc>
          <w:tcPr>
            <w:tcW w:w="2024" w:type="dxa"/>
            <w:tcBorders>
              <w:top w:val="single" w:sz="8" w:space="0" w:color="000000"/>
              <w:left w:val="single" w:sz="8" w:space="0" w:color="000000"/>
              <w:bottom w:val="single" w:sz="8" w:space="0" w:color="000000"/>
              <w:right w:val="single" w:sz="8" w:space="0" w:color="000000"/>
            </w:tcBorders>
            <w:vAlign w:val="center"/>
          </w:tcPr>
          <w:p w14:paraId="1E823D16" w14:textId="77777777" w:rsidR="00F70974" w:rsidRPr="00F70974" w:rsidRDefault="00F70974" w:rsidP="001037EC">
            <w:pPr>
              <w:spacing w:after="150"/>
              <w:rPr>
                <w:rFonts w:ascii="Arial" w:hAnsi="Arial" w:cs="Arial"/>
              </w:rPr>
            </w:pPr>
            <w:r w:rsidRPr="00F70974">
              <w:rPr>
                <w:rFonts w:ascii="Arial" w:hAnsi="Arial" w:cs="Arial"/>
                <w:color w:val="000000"/>
              </w:rPr>
              <w:t>7608765.07</w:t>
            </w:r>
          </w:p>
        </w:tc>
        <w:tc>
          <w:tcPr>
            <w:tcW w:w="2025" w:type="dxa"/>
            <w:tcBorders>
              <w:top w:val="single" w:sz="8" w:space="0" w:color="000000"/>
              <w:left w:val="single" w:sz="8" w:space="0" w:color="000000"/>
              <w:bottom w:val="single" w:sz="8" w:space="0" w:color="000000"/>
              <w:right w:val="single" w:sz="8" w:space="0" w:color="000000"/>
            </w:tcBorders>
            <w:vAlign w:val="center"/>
          </w:tcPr>
          <w:p w14:paraId="056E3CC7" w14:textId="77777777" w:rsidR="00F70974" w:rsidRPr="00F70974" w:rsidRDefault="00F70974" w:rsidP="001037EC">
            <w:pPr>
              <w:spacing w:after="150"/>
              <w:rPr>
                <w:rFonts w:ascii="Arial" w:hAnsi="Arial" w:cs="Arial"/>
              </w:rPr>
            </w:pPr>
            <w:r w:rsidRPr="00F70974">
              <w:rPr>
                <w:rFonts w:ascii="Arial" w:hAnsi="Arial" w:cs="Arial"/>
                <w:color w:val="000000"/>
              </w:rPr>
              <w:t>4733966.61</w:t>
            </w:r>
          </w:p>
        </w:tc>
        <w:tc>
          <w:tcPr>
            <w:tcW w:w="716" w:type="dxa"/>
            <w:tcBorders>
              <w:top w:val="single" w:sz="8" w:space="0" w:color="000000"/>
              <w:left w:val="single" w:sz="8" w:space="0" w:color="000000"/>
              <w:bottom w:val="single" w:sz="8" w:space="0" w:color="000000"/>
              <w:right w:val="single" w:sz="8" w:space="0" w:color="000000"/>
            </w:tcBorders>
            <w:vAlign w:val="center"/>
          </w:tcPr>
          <w:p w14:paraId="711E5237" w14:textId="77777777" w:rsidR="00F70974" w:rsidRPr="00F70974" w:rsidRDefault="00F70974" w:rsidP="001037EC">
            <w:pPr>
              <w:spacing w:after="150"/>
              <w:rPr>
                <w:rFonts w:ascii="Arial" w:hAnsi="Arial" w:cs="Arial"/>
              </w:rPr>
            </w:pPr>
            <w:r w:rsidRPr="00F70974">
              <w:rPr>
                <w:rFonts w:ascii="Arial" w:hAnsi="Arial" w:cs="Arial"/>
                <w:b/>
                <w:color w:val="000000"/>
              </w:rPr>
              <w:t>298</w:t>
            </w:r>
          </w:p>
        </w:tc>
        <w:tc>
          <w:tcPr>
            <w:tcW w:w="2025" w:type="dxa"/>
            <w:tcBorders>
              <w:top w:val="single" w:sz="8" w:space="0" w:color="000000"/>
              <w:left w:val="single" w:sz="8" w:space="0" w:color="000000"/>
              <w:bottom w:val="single" w:sz="8" w:space="0" w:color="000000"/>
              <w:right w:val="single" w:sz="8" w:space="0" w:color="000000"/>
            </w:tcBorders>
            <w:vAlign w:val="center"/>
          </w:tcPr>
          <w:p w14:paraId="33450377" w14:textId="77777777" w:rsidR="00F70974" w:rsidRPr="00F70974" w:rsidRDefault="00F70974" w:rsidP="001037EC">
            <w:pPr>
              <w:spacing w:after="150"/>
              <w:rPr>
                <w:rFonts w:ascii="Arial" w:hAnsi="Arial" w:cs="Arial"/>
              </w:rPr>
            </w:pPr>
            <w:r w:rsidRPr="00F70974">
              <w:rPr>
                <w:rFonts w:ascii="Arial" w:hAnsi="Arial" w:cs="Arial"/>
                <w:color w:val="000000"/>
              </w:rPr>
              <w:t>7607730.68</w:t>
            </w:r>
          </w:p>
        </w:tc>
        <w:tc>
          <w:tcPr>
            <w:tcW w:w="2025" w:type="dxa"/>
            <w:tcBorders>
              <w:top w:val="single" w:sz="8" w:space="0" w:color="000000"/>
              <w:left w:val="single" w:sz="8" w:space="0" w:color="000000"/>
              <w:bottom w:val="single" w:sz="8" w:space="0" w:color="000000"/>
              <w:right w:val="single" w:sz="8" w:space="0" w:color="000000"/>
            </w:tcBorders>
            <w:vAlign w:val="center"/>
          </w:tcPr>
          <w:p w14:paraId="79A2ACE4" w14:textId="77777777" w:rsidR="00F70974" w:rsidRPr="00F70974" w:rsidRDefault="00F70974" w:rsidP="001037EC">
            <w:pPr>
              <w:spacing w:after="150"/>
              <w:rPr>
                <w:rFonts w:ascii="Arial" w:hAnsi="Arial" w:cs="Arial"/>
              </w:rPr>
            </w:pPr>
            <w:r w:rsidRPr="00F70974">
              <w:rPr>
                <w:rFonts w:ascii="Arial" w:hAnsi="Arial" w:cs="Arial"/>
                <w:color w:val="000000"/>
              </w:rPr>
              <w:t>4732858.28</w:t>
            </w:r>
          </w:p>
        </w:tc>
        <w:tc>
          <w:tcPr>
            <w:tcW w:w="717" w:type="dxa"/>
            <w:tcBorders>
              <w:top w:val="single" w:sz="8" w:space="0" w:color="000000"/>
              <w:left w:val="single" w:sz="8" w:space="0" w:color="000000"/>
              <w:bottom w:val="single" w:sz="8" w:space="0" w:color="000000"/>
              <w:right w:val="single" w:sz="8" w:space="0" w:color="000000"/>
            </w:tcBorders>
            <w:vAlign w:val="center"/>
          </w:tcPr>
          <w:p w14:paraId="70CF9DA9" w14:textId="77777777" w:rsidR="00F70974" w:rsidRPr="00F70974" w:rsidRDefault="00F70974" w:rsidP="001037EC">
            <w:pPr>
              <w:spacing w:after="150"/>
              <w:rPr>
                <w:rFonts w:ascii="Arial" w:hAnsi="Arial" w:cs="Arial"/>
              </w:rPr>
            </w:pPr>
            <w:r w:rsidRPr="00F70974">
              <w:rPr>
                <w:rFonts w:ascii="Arial" w:hAnsi="Arial" w:cs="Arial"/>
                <w:b/>
                <w:color w:val="000000"/>
              </w:rPr>
              <w:t>483</w:t>
            </w:r>
          </w:p>
        </w:tc>
        <w:tc>
          <w:tcPr>
            <w:tcW w:w="2025" w:type="dxa"/>
            <w:tcBorders>
              <w:top w:val="single" w:sz="8" w:space="0" w:color="000000"/>
              <w:left w:val="single" w:sz="8" w:space="0" w:color="000000"/>
              <w:bottom w:val="single" w:sz="8" w:space="0" w:color="000000"/>
              <w:right w:val="single" w:sz="8" w:space="0" w:color="000000"/>
            </w:tcBorders>
            <w:vAlign w:val="center"/>
          </w:tcPr>
          <w:p w14:paraId="67E05FE4" w14:textId="77777777" w:rsidR="00F70974" w:rsidRPr="00F70974" w:rsidRDefault="00F70974" w:rsidP="001037EC">
            <w:pPr>
              <w:spacing w:after="150"/>
              <w:rPr>
                <w:rFonts w:ascii="Arial" w:hAnsi="Arial" w:cs="Arial"/>
              </w:rPr>
            </w:pPr>
            <w:r w:rsidRPr="00F70974">
              <w:rPr>
                <w:rFonts w:ascii="Arial" w:hAnsi="Arial" w:cs="Arial"/>
                <w:color w:val="000000"/>
              </w:rPr>
              <w:t>7607960.65</w:t>
            </w:r>
          </w:p>
        </w:tc>
        <w:tc>
          <w:tcPr>
            <w:tcW w:w="2026" w:type="dxa"/>
            <w:tcBorders>
              <w:top w:val="single" w:sz="8" w:space="0" w:color="000000"/>
              <w:left w:val="single" w:sz="8" w:space="0" w:color="000000"/>
              <w:bottom w:val="single" w:sz="8" w:space="0" w:color="000000"/>
              <w:right w:val="single" w:sz="8" w:space="0" w:color="000000"/>
            </w:tcBorders>
            <w:vAlign w:val="center"/>
          </w:tcPr>
          <w:p w14:paraId="25CBA5A4" w14:textId="77777777" w:rsidR="00F70974" w:rsidRPr="00F70974" w:rsidRDefault="00F70974" w:rsidP="001037EC">
            <w:pPr>
              <w:spacing w:after="150"/>
              <w:rPr>
                <w:rFonts w:ascii="Arial" w:hAnsi="Arial" w:cs="Arial"/>
              </w:rPr>
            </w:pPr>
            <w:r w:rsidRPr="00F70974">
              <w:rPr>
                <w:rFonts w:ascii="Arial" w:hAnsi="Arial" w:cs="Arial"/>
                <w:color w:val="000000"/>
              </w:rPr>
              <w:t>4732924.78</w:t>
            </w:r>
          </w:p>
        </w:tc>
      </w:tr>
      <w:tr w:rsidR="00F70974" w:rsidRPr="00F70974" w14:paraId="69957EF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365C567" w14:textId="77777777" w:rsidR="00F70974" w:rsidRPr="00F70974" w:rsidRDefault="00F70974" w:rsidP="001037EC">
            <w:pPr>
              <w:spacing w:after="150"/>
              <w:rPr>
                <w:rFonts w:ascii="Arial" w:hAnsi="Arial" w:cs="Arial"/>
              </w:rPr>
            </w:pPr>
            <w:r w:rsidRPr="00F70974">
              <w:rPr>
                <w:rFonts w:ascii="Arial" w:hAnsi="Arial" w:cs="Arial"/>
                <w:b/>
                <w:color w:val="000000"/>
              </w:rPr>
              <w:t>114.</w:t>
            </w:r>
          </w:p>
        </w:tc>
        <w:tc>
          <w:tcPr>
            <w:tcW w:w="2024" w:type="dxa"/>
            <w:tcBorders>
              <w:top w:val="single" w:sz="8" w:space="0" w:color="000000"/>
              <w:left w:val="single" w:sz="8" w:space="0" w:color="000000"/>
              <w:bottom w:val="single" w:sz="8" w:space="0" w:color="000000"/>
              <w:right w:val="single" w:sz="8" w:space="0" w:color="000000"/>
            </w:tcBorders>
            <w:vAlign w:val="center"/>
          </w:tcPr>
          <w:p w14:paraId="1252CB0D" w14:textId="77777777" w:rsidR="00F70974" w:rsidRPr="00F70974" w:rsidRDefault="00F70974" w:rsidP="001037EC">
            <w:pPr>
              <w:spacing w:after="150"/>
              <w:rPr>
                <w:rFonts w:ascii="Arial" w:hAnsi="Arial" w:cs="Arial"/>
              </w:rPr>
            </w:pPr>
            <w:r w:rsidRPr="00F70974">
              <w:rPr>
                <w:rFonts w:ascii="Arial" w:hAnsi="Arial" w:cs="Arial"/>
                <w:color w:val="000000"/>
              </w:rPr>
              <w:t>7608763.87</w:t>
            </w:r>
          </w:p>
        </w:tc>
        <w:tc>
          <w:tcPr>
            <w:tcW w:w="2025" w:type="dxa"/>
            <w:tcBorders>
              <w:top w:val="single" w:sz="8" w:space="0" w:color="000000"/>
              <w:left w:val="single" w:sz="8" w:space="0" w:color="000000"/>
              <w:bottom w:val="single" w:sz="8" w:space="0" w:color="000000"/>
              <w:right w:val="single" w:sz="8" w:space="0" w:color="000000"/>
            </w:tcBorders>
            <w:vAlign w:val="center"/>
          </w:tcPr>
          <w:p w14:paraId="0D4461E8" w14:textId="77777777" w:rsidR="00F70974" w:rsidRPr="00F70974" w:rsidRDefault="00F70974" w:rsidP="001037EC">
            <w:pPr>
              <w:spacing w:after="150"/>
              <w:rPr>
                <w:rFonts w:ascii="Arial" w:hAnsi="Arial" w:cs="Arial"/>
              </w:rPr>
            </w:pPr>
            <w:r w:rsidRPr="00F70974">
              <w:rPr>
                <w:rFonts w:ascii="Arial" w:hAnsi="Arial" w:cs="Arial"/>
                <w:color w:val="000000"/>
              </w:rPr>
              <w:t>4733988.16</w:t>
            </w:r>
          </w:p>
        </w:tc>
        <w:tc>
          <w:tcPr>
            <w:tcW w:w="716" w:type="dxa"/>
            <w:tcBorders>
              <w:top w:val="single" w:sz="8" w:space="0" w:color="000000"/>
              <w:left w:val="single" w:sz="8" w:space="0" w:color="000000"/>
              <w:bottom w:val="single" w:sz="8" w:space="0" w:color="000000"/>
              <w:right w:val="single" w:sz="8" w:space="0" w:color="000000"/>
            </w:tcBorders>
            <w:vAlign w:val="center"/>
          </w:tcPr>
          <w:p w14:paraId="136CACE4" w14:textId="77777777" w:rsidR="00F70974" w:rsidRPr="00F70974" w:rsidRDefault="00F70974" w:rsidP="001037EC">
            <w:pPr>
              <w:spacing w:after="150"/>
              <w:rPr>
                <w:rFonts w:ascii="Arial" w:hAnsi="Arial" w:cs="Arial"/>
              </w:rPr>
            </w:pPr>
            <w:r w:rsidRPr="00F70974">
              <w:rPr>
                <w:rFonts w:ascii="Arial" w:hAnsi="Arial" w:cs="Arial"/>
                <w:b/>
                <w:color w:val="000000"/>
              </w:rPr>
              <w:t>299</w:t>
            </w:r>
          </w:p>
        </w:tc>
        <w:tc>
          <w:tcPr>
            <w:tcW w:w="2025" w:type="dxa"/>
            <w:tcBorders>
              <w:top w:val="single" w:sz="8" w:space="0" w:color="000000"/>
              <w:left w:val="single" w:sz="8" w:space="0" w:color="000000"/>
              <w:bottom w:val="single" w:sz="8" w:space="0" w:color="000000"/>
              <w:right w:val="single" w:sz="8" w:space="0" w:color="000000"/>
            </w:tcBorders>
            <w:vAlign w:val="center"/>
          </w:tcPr>
          <w:p w14:paraId="4B3175BA" w14:textId="77777777" w:rsidR="00F70974" w:rsidRPr="00F70974" w:rsidRDefault="00F70974" w:rsidP="001037EC">
            <w:pPr>
              <w:spacing w:after="150"/>
              <w:rPr>
                <w:rFonts w:ascii="Arial" w:hAnsi="Arial" w:cs="Arial"/>
              </w:rPr>
            </w:pPr>
            <w:r w:rsidRPr="00F70974">
              <w:rPr>
                <w:rFonts w:ascii="Arial" w:hAnsi="Arial" w:cs="Arial"/>
                <w:color w:val="000000"/>
              </w:rPr>
              <w:t>7607728.43</w:t>
            </w:r>
          </w:p>
        </w:tc>
        <w:tc>
          <w:tcPr>
            <w:tcW w:w="2025" w:type="dxa"/>
            <w:tcBorders>
              <w:top w:val="single" w:sz="8" w:space="0" w:color="000000"/>
              <w:left w:val="single" w:sz="8" w:space="0" w:color="000000"/>
              <w:bottom w:val="single" w:sz="8" w:space="0" w:color="000000"/>
              <w:right w:val="single" w:sz="8" w:space="0" w:color="000000"/>
            </w:tcBorders>
            <w:vAlign w:val="center"/>
          </w:tcPr>
          <w:p w14:paraId="437E44AD" w14:textId="77777777" w:rsidR="00F70974" w:rsidRPr="00F70974" w:rsidRDefault="00F70974" w:rsidP="001037EC">
            <w:pPr>
              <w:spacing w:after="150"/>
              <w:rPr>
                <w:rFonts w:ascii="Arial" w:hAnsi="Arial" w:cs="Arial"/>
              </w:rPr>
            </w:pPr>
            <w:r w:rsidRPr="00F70974">
              <w:rPr>
                <w:rFonts w:ascii="Arial" w:hAnsi="Arial" w:cs="Arial"/>
                <w:color w:val="000000"/>
              </w:rPr>
              <w:t>4732853.40</w:t>
            </w:r>
          </w:p>
        </w:tc>
        <w:tc>
          <w:tcPr>
            <w:tcW w:w="717" w:type="dxa"/>
            <w:tcBorders>
              <w:top w:val="single" w:sz="8" w:space="0" w:color="000000"/>
              <w:left w:val="single" w:sz="8" w:space="0" w:color="000000"/>
              <w:bottom w:val="single" w:sz="8" w:space="0" w:color="000000"/>
              <w:right w:val="single" w:sz="8" w:space="0" w:color="000000"/>
            </w:tcBorders>
            <w:vAlign w:val="center"/>
          </w:tcPr>
          <w:p w14:paraId="5E1D6E19" w14:textId="77777777" w:rsidR="00F70974" w:rsidRPr="00F70974" w:rsidRDefault="00F70974" w:rsidP="001037EC">
            <w:pPr>
              <w:spacing w:after="150"/>
              <w:rPr>
                <w:rFonts w:ascii="Arial" w:hAnsi="Arial" w:cs="Arial"/>
              </w:rPr>
            </w:pPr>
            <w:r w:rsidRPr="00F70974">
              <w:rPr>
                <w:rFonts w:ascii="Arial" w:hAnsi="Arial" w:cs="Arial"/>
                <w:b/>
                <w:color w:val="000000"/>
              </w:rPr>
              <w:t>484</w:t>
            </w:r>
          </w:p>
        </w:tc>
        <w:tc>
          <w:tcPr>
            <w:tcW w:w="2025" w:type="dxa"/>
            <w:tcBorders>
              <w:top w:val="single" w:sz="8" w:space="0" w:color="000000"/>
              <w:left w:val="single" w:sz="8" w:space="0" w:color="000000"/>
              <w:bottom w:val="single" w:sz="8" w:space="0" w:color="000000"/>
              <w:right w:val="single" w:sz="8" w:space="0" w:color="000000"/>
            </w:tcBorders>
            <w:vAlign w:val="center"/>
          </w:tcPr>
          <w:p w14:paraId="2A159956" w14:textId="77777777" w:rsidR="00F70974" w:rsidRPr="00F70974" w:rsidRDefault="00F70974" w:rsidP="001037EC">
            <w:pPr>
              <w:spacing w:after="150"/>
              <w:rPr>
                <w:rFonts w:ascii="Arial" w:hAnsi="Arial" w:cs="Arial"/>
              </w:rPr>
            </w:pPr>
            <w:r w:rsidRPr="00F70974">
              <w:rPr>
                <w:rFonts w:ascii="Arial" w:hAnsi="Arial" w:cs="Arial"/>
                <w:color w:val="000000"/>
              </w:rPr>
              <w:t>7607959.43</w:t>
            </w:r>
          </w:p>
        </w:tc>
        <w:tc>
          <w:tcPr>
            <w:tcW w:w="2026" w:type="dxa"/>
            <w:tcBorders>
              <w:top w:val="single" w:sz="8" w:space="0" w:color="000000"/>
              <w:left w:val="single" w:sz="8" w:space="0" w:color="000000"/>
              <w:bottom w:val="single" w:sz="8" w:space="0" w:color="000000"/>
              <w:right w:val="single" w:sz="8" w:space="0" w:color="000000"/>
            </w:tcBorders>
            <w:vAlign w:val="center"/>
          </w:tcPr>
          <w:p w14:paraId="19A8536F" w14:textId="77777777" w:rsidR="00F70974" w:rsidRPr="00F70974" w:rsidRDefault="00F70974" w:rsidP="001037EC">
            <w:pPr>
              <w:spacing w:after="150"/>
              <w:rPr>
                <w:rFonts w:ascii="Arial" w:hAnsi="Arial" w:cs="Arial"/>
              </w:rPr>
            </w:pPr>
            <w:r w:rsidRPr="00F70974">
              <w:rPr>
                <w:rFonts w:ascii="Arial" w:hAnsi="Arial" w:cs="Arial"/>
                <w:color w:val="000000"/>
              </w:rPr>
              <w:t>4732935.36</w:t>
            </w:r>
          </w:p>
        </w:tc>
      </w:tr>
      <w:tr w:rsidR="00F70974" w:rsidRPr="00F70974" w14:paraId="2FE04EA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734F265" w14:textId="77777777" w:rsidR="00F70974" w:rsidRPr="00F70974" w:rsidRDefault="00F70974" w:rsidP="001037EC">
            <w:pPr>
              <w:spacing w:after="150"/>
              <w:rPr>
                <w:rFonts w:ascii="Arial" w:hAnsi="Arial" w:cs="Arial"/>
              </w:rPr>
            </w:pPr>
            <w:r w:rsidRPr="00F70974">
              <w:rPr>
                <w:rFonts w:ascii="Arial" w:hAnsi="Arial" w:cs="Arial"/>
                <w:b/>
                <w:color w:val="000000"/>
              </w:rPr>
              <w:t>115.</w:t>
            </w:r>
          </w:p>
        </w:tc>
        <w:tc>
          <w:tcPr>
            <w:tcW w:w="2024" w:type="dxa"/>
            <w:tcBorders>
              <w:top w:val="single" w:sz="8" w:space="0" w:color="000000"/>
              <w:left w:val="single" w:sz="8" w:space="0" w:color="000000"/>
              <w:bottom w:val="single" w:sz="8" w:space="0" w:color="000000"/>
              <w:right w:val="single" w:sz="8" w:space="0" w:color="000000"/>
            </w:tcBorders>
            <w:vAlign w:val="center"/>
          </w:tcPr>
          <w:p w14:paraId="3543E1A9" w14:textId="77777777" w:rsidR="00F70974" w:rsidRPr="00F70974" w:rsidRDefault="00F70974" w:rsidP="001037EC">
            <w:pPr>
              <w:spacing w:after="150"/>
              <w:rPr>
                <w:rFonts w:ascii="Arial" w:hAnsi="Arial" w:cs="Arial"/>
              </w:rPr>
            </w:pPr>
            <w:r w:rsidRPr="00F70974">
              <w:rPr>
                <w:rFonts w:ascii="Arial" w:hAnsi="Arial" w:cs="Arial"/>
                <w:color w:val="000000"/>
              </w:rPr>
              <w:t>7608762.30</w:t>
            </w:r>
          </w:p>
        </w:tc>
        <w:tc>
          <w:tcPr>
            <w:tcW w:w="2025" w:type="dxa"/>
            <w:tcBorders>
              <w:top w:val="single" w:sz="8" w:space="0" w:color="000000"/>
              <w:left w:val="single" w:sz="8" w:space="0" w:color="000000"/>
              <w:bottom w:val="single" w:sz="8" w:space="0" w:color="000000"/>
              <w:right w:val="single" w:sz="8" w:space="0" w:color="000000"/>
            </w:tcBorders>
            <w:vAlign w:val="center"/>
          </w:tcPr>
          <w:p w14:paraId="0834E97D" w14:textId="77777777" w:rsidR="00F70974" w:rsidRPr="00F70974" w:rsidRDefault="00F70974" w:rsidP="001037EC">
            <w:pPr>
              <w:spacing w:after="150"/>
              <w:rPr>
                <w:rFonts w:ascii="Arial" w:hAnsi="Arial" w:cs="Arial"/>
              </w:rPr>
            </w:pPr>
            <w:r w:rsidRPr="00F70974">
              <w:rPr>
                <w:rFonts w:ascii="Arial" w:hAnsi="Arial" w:cs="Arial"/>
                <w:color w:val="000000"/>
              </w:rPr>
              <w:t>4734012.37</w:t>
            </w:r>
          </w:p>
        </w:tc>
        <w:tc>
          <w:tcPr>
            <w:tcW w:w="716" w:type="dxa"/>
            <w:tcBorders>
              <w:top w:val="single" w:sz="8" w:space="0" w:color="000000"/>
              <w:left w:val="single" w:sz="8" w:space="0" w:color="000000"/>
              <w:bottom w:val="single" w:sz="8" w:space="0" w:color="000000"/>
              <w:right w:val="single" w:sz="8" w:space="0" w:color="000000"/>
            </w:tcBorders>
            <w:vAlign w:val="center"/>
          </w:tcPr>
          <w:p w14:paraId="70EE12C2" w14:textId="77777777" w:rsidR="00F70974" w:rsidRPr="00F70974" w:rsidRDefault="00F70974" w:rsidP="001037EC">
            <w:pPr>
              <w:spacing w:after="150"/>
              <w:rPr>
                <w:rFonts w:ascii="Arial" w:hAnsi="Arial" w:cs="Arial"/>
              </w:rPr>
            </w:pPr>
            <w:r w:rsidRPr="00F70974">
              <w:rPr>
                <w:rFonts w:ascii="Arial" w:hAnsi="Arial" w:cs="Arial"/>
                <w:b/>
                <w:color w:val="000000"/>
              </w:rPr>
              <w:t>300</w:t>
            </w:r>
          </w:p>
        </w:tc>
        <w:tc>
          <w:tcPr>
            <w:tcW w:w="2025" w:type="dxa"/>
            <w:tcBorders>
              <w:top w:val="single" w:sz="8" w:space="0" w:color="000000"/>
              <w:left w:val="single" w:sz="8" w:space="0" w:color="000000"/>
              <w:bottom w:val="single" w:sz="8" w:space="0" w:color="000000"/>
              <w:right w:val="single" w:sz="8" w:space="0" w:color="000000"/>
            </w:tcBorders>
            <w:vAlign w:val="center"/>
          </w:tcPr>
          <w:p w14:paraId="78529F13" w14:textId="77777777" w:rsidR="00F70974" w:rsidRPr="00F70974" w:rsidRDefault="00F70974" w:rsidP="001037EC">
            <w:pPr>
              <w:spacing w:after="150"/>
              <w:rPr>
                <w:rFonts w:ascii="Arial" w:hAnsi="Arial" w:cs="Arial"/>
              </w:rPr>
            </w:pPr>
            <w:r w:rsidRPr="00F70974">
              <w:rPr>
                <w:rFonts w:ascii="Arial" w:hAnsi="Arial" w:cs="Arial"/>
                <w:color w:val="000000"/>
              </w:rPr>
              <w:t>7607727.08</w:t>
            </w:r>
          </w:p>
        </w:tc>
        <w:tc>
          <w:tcPr>
            <w:tcW w:w="2025" w:type="dxa"/>
            <w:tcBorders>
              <w:top w:val="single" w:sz="8" w:space="0" w:color="000000"/>
              <w:left w:val="single" w:sz="8" w:space="0" w:color="000000"/>
              <w:bottom w:val="single" w:sz="8" w:space="0" w:color="000000"/>
              <w:right w:val="single" w:sz="8" w:space="0" w:color="000000"/>
            </w:tcBorders>
            <w:vAlign w:val="center"/>
          </w:tcPr>
          <w:p w14:paraId="14AD8CD2" w14:textId="77777777" w:rsidR="00F70974" w:rsidRPr="00F70974" w:rsidRDefault="00F70974" w:rsidP="001037EC">
            <w:pPr>
              <w:spacing w:after="150"/>
              <w:rPr>
                <w:rFonts w:ascii="Arial" w:hAnsi="Arial" w:cs="Arial"/>
              </w:rPr>
            </w:pPr>
            <w:r w:rsidRPr="00F70974">
              <w:rPr>
                <w:rFonts w:ascii="Arial" w:hAnsi="Arial" w:cs="Arial"/>
                <w:color w:val="000000"/>
              </w:rPr>
              <w:t>4732848.45</w:t>
            </w:r>
          </w:p>
        </w:tc>
        <w:tc>
          <w:tcPr>
            <w:tcW w:w="717" w:type="dxa"/>
            <w:tcBorders>
              <w:top w:val="single" w:sz="8" w:space="0" w:color="000000"/>
              <w:left w:val="single" w:sz="8" w:space="0" w:color="000000"/>
              <w:bottom w:val="single" w:sz="8" w:space="0" w:color="000000"/>
              <w:right w:val="single" w:sz="8" w:space="0" w:color="000000"/>
            </w:tcBorders>
            <w:vAlign w:val="center"/>
          </w:tcPr>
          <w:p w14:paraId="610023F0" w14:textId="77777777" w:rsidR="00F70974" w:rsidRPr="00F70974" w:rsidRDefault="00F70974" w:rsidP="001037EC">
            <w:pPr>
              <w:spacing w:after="150"/>
              <w:rPr>
                <w:rFonts w:ascii="Arial" w:hAnsi="Arial" w:cs="Arial"/>
              </w:rPr>
            </w:pPr>
            <w:r w:rsidRPr="00F70974">
              <w:rPr>
                <w:rFonts w:ascii="Arial" w:hAnsi="Arial" w:cs="Arial"/>
                <w:b/>
                <w:color w:val="000000"/>
              </w:rPr>
              <w:t>485</w:t>
            </w:r>
          </w:p>
        </w:tc>
        <w:tc>
          <w:tcPr>
            <w:tcW w:w="2025" w:type="dxa"/>
            <w:tcBorders>
              <w:top w:val="single" w:sz="8" w:space="0" w:color="000000"/>
              <w:left w:val="single" w:sz="8" w:space="0" w:color="000000"/>
              <w:bottom w:val="single" w:sz="8" w:space="0" w:color="000000"/>
              <w:right w:val="single" w:sz="8" w:space="0" w:color="000000"/>
            </w:tcBorders>
            <w:vAlign w:val="center"/>
          </w:tcPr>
          <w:p w14:paraId="5D6F8B3F" w14:textId="77777777" w:rsidR="00F70974" w:rsidRPr="00F70974" w:rsidRDefault="00F70974" w:rsidP="001037EC">
            <w:pPr>
              <w:spacing w:after="150"/>
              <w:rPr>
                <w:rFonts w:ascii="Arial" w:hAnsi="Arial" w:cs="Arial"/>
              </w:rPr>
            </w:pPr>
            <w:r w:rsidRPr="00F70974">
              <w:rPr>
                <w:rFonts w:ascii="Arial" w:hAnsi="Arial" w:cs="Arial"/>
                <w:color w:val="000000"/>
              </w:rPr>
              <w:t>7607956.72</w:t>
            </w:r>
          </w:p>
        </w:tc>
        <w:tc>
          <w:tcPr>
            <w:tcW w:w="2026" w:type="dxa"/>
            <w:tcBorders>
              <w:top w:val="single" w:sz="8" w:space="0" w:color="000000"/>
              <w:left w:val="single" w:sz="8" w:space="0" w:color="000000"/>
              <w:bottom w:val="single" w:sz="8" w:space="0" w:color="000000"/>
              <w:right w:val="single" w:sz="8" w:space="0" w:color="000000"/>
            </w:tcBorders>
            <w:vAlign w:val="center"/>
          </w:tcPr>
          <w:p w14:paraId="1B3DE0A8" w14:textId="77777777" w:rsidR="00F70974" w:rsidRPr="00F70974" w:rsidRDefault="00F70974" w:rsidP="001037EC">
            <w:pPr>
              <w:spacing w:after="150"/>
              <w:rPr>
                <w:rFonts w:ascii="Arial" w:hAnsi="Arial" w:cs="Arial"/>
              </w:rPr>
            </w:pPr>
            <w:r w:rsidRPr="00F70974">
              <w:rPr>
                <w:rFonts w:ascii="Arial" w:hAnsi="Arial" w:cs="Arial"/>
                <w:color w:val="000000"/>
              </w:rPr>
              <w:t>4732956.98</w:t>
            </w:r>
          </w:p>
        </w:tc>
      </w:tr>
      <w:tr w:rsidR="00F70974" w:rsidRPr="00F70974" w14:paraId="08F1DC5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B36D475" w14:textId="77777777" w:rsidR="00F70974" w:rsidRPr="00F70974" w:rsidRDefault="00F70974" w:rsidP="001037EC">
            <w:pPr>
              <w:spacing w:after="150"/>
              <w:rPr>
                <w:rFonts w:ascii="Arial" w:hAnsi="Arial" w:cs="Arial"/>
              </w:rPr>
            </w:pPr>
            <w:r w:rsidRPr="00F70974">
              <w:rPr>
                <w:rFonts w:ascii="Arial" w:hAnsi="Arial" w:cs="Arial"/>
                <w:b/>
                <w:color w:val="000000"/>
              </w:rPr>
              <w:t>116.</w:t>
            </w:r>
          </w:p>
        </w:tc>
        <w:tc>
          <w:tcPr>
            <w:tcW w:w="2024" w:type="dxa"/>
            <w:tcBorders>
              <w:top w:val="single" w:sz="8" w:space="0" w:color="000000"/>
              <w:left w:val="single" w:sz="8" w:space="0" w:color="000000"/>
              <w:bottom w:val="single" w:sz="8" w:space="0" w:color="000000"/>
              <w:right w:val="single" w:sz="8" w:space="0" w:color="000000"/>
            </w:tcBorders>
            <w:vAlign w:val="center"/>
          </w:tcPr>
          <w:p w14:paraId="11815A48" w14:textId="77777777" w:rsidR="00F70974" w:rsidRPr="00F70974" w:rsidRDefault="00F70974" w:rsidP="001037EC">
            <w:pPr>
              <w:spacing w:after="150"/>
              <w:rPr>
                <w:rFonts w:ascii="Arial" w:hAnsi="Arial" w:cs="Arial"/>
              </w:rPr>
            </w:pPr>
            <w:r w:rsidRPr="00F70974">
              <w:rPr>
                <w:rFonts w:ascii="Arial" w:hAnsi="Arial" w:cs="Arial"/>
                <w:color w:val="000000"/>
              </w:rPr>
              <w:t>7608758.88</w:t>
            </w:r>
          </w:p>
        </w:tc>
        <w:tc>
          <w:tcPr>
            <w:tcW w:w="2025" w:type="dxa"/>
            <w:tcBorders>
              <w:top w:val="single" w:sz="8" w:space="0" w:color="000000"/>
              <w:left w:val="single" w:sz="8" w:space="0" w:color="000000"/>
              <w:bottom w:val="single" w:sz="8" w:space="0" w:color="000000"/>
              <w:right w:val="single" w:sz="8" w:space="0" w:color="000000"/>
            </w:tcBorders>
            <w:vAlign w:val="center"/>
          </w:tcPr>
          <w:p w14:paraId="2A714477" w14:textId="77777777" w:rsidR="00F70974" w:rsidRPr="00F70974" w:rsidRDefault="00F70974" w:rsidP="001037EC">
            <w:pPr>
              <w:spacing w:after="150"/>
              <w:rPr>
                <w:rFonts w:ascii="Arial" w:hAnsi="Arial" w:cs="Arial"/>
              </w:rPr>
            </w:pPr>
            <w:r w:rsidRPr="00F70974">
              <w:rPr>
                <w:rFonts w:ascii="Arial" w:hAnsi="Arial" w:cs="Arial"/>
                <w:color w:val="000000"/>
              </w:rPr>
              <w:t>4734026.92</w:t>
            </w:r>
          </w:p>
        </w:tc>
        <w:tc>
          <w:tcPr>
            <w:tcW w:w="716" w:type="dxa"/>
            <w:tcBorders>
              <w:top w:val="single" w:sz="8" w:space="0" w:color="000000"/>
              <w:left w:val="single" w:sz="8" w:space="0" w:color="000000"/>
              <w:bottom w:val="single" w:sz="8" w:space="0" w:color="000000"/>
              <w:right w:val="single" w:sz="8" w:space="0" w:color="000000"/>
            </w:tcBorders>
            <w:vAlign w:val="center"/>
          </w:tcPr>
          <w:p w14:paraId="565C4792" w14:textId="77777777" w:rsidR="00F70974" w:rsidRPr="00F70974" w:rsidRDefault="00F70974" w:rsidP="001037EC">
            <w:pPr>
              <w:spacing w:after="150"/>
              <w:rPr>
                <w:rFonts w:ascii="Arial" w:hAnsi="Arial" w:cs="Arial"/>
              </w:rPr>
            </w:pPr>
            <w:r w:rsidRPr="00F70974">
              <w:rPr>
                <w:rFonts w:ascii="Arial" w:hAnsi="Arial" w:cs="Arial"/>
                <w:b/>
                <w:color w:val="000000"/>
              </w:rPr>
              <w:t>301</w:t>
            </w:r>
          </w:p>
        </w:tc>
        <w:tc>
          <w:tcPr>
            <w:tcW w:w="2025" w:type="dxa"/>
            <w:tcBorders>
              <w:top w:val="single" w:sz="8" w:space="0" w:color="000000"/>
              <w:left w:val="single" w:sz="8" w:space="0" w:color="000000"/>
              <w:bottom w:val="single" w:sz="8" w:space="0" w:color="000000"/>
              <w:right w:val="single" w:sz="8" w:space="0" w:color="000000"/>
            </w:tcBorders>
            <w:vAlign w:val="center"/>
          </w:tcPr>
          <w:p w14:paraId="2D328AAD" w14:textId="77777777" w:rsidR="00F70974" w:rsidRPr="00F70974" w:rsidRDefault="00F70974" w:rsidP="001037EC">
            <w:pPr>
              <w:spacing w:after="150"/>
              <w:rPr>
                <w:rFonts w:ascii="Arial" w:hAnsi="Arial" w:cs="Arial"/>
              </w:rPr>
            </w:pPr>
            <w:r w:rsidRPr="00F70974">
              <w:rPr>
                <w:rFonts w:ascii="Arial" w:hAnsi="Arial" w:cs="Arial"/>
                <w:color w:val="000000"/>
              </w:rPr>
              <w:t>7607727.68</w:t>
            </w:r>
          </w:p>
        </w:tc>
        <w:tc>
          <w:tcPr>
            <w:tcW w:w="2025" w:type="dxa"/>
            <w:tcBorders>
              <w:top w:val="single" w:sz="8" w:space="0" w:color="000000"/>
              <w:left w:val="single" w:sz="8" w:space="0" w:color="000000"/>
              <w:bottom w:val="single" w:sz="8" w:space="0" w:color="000000"/>
              <w:right w:val="single" w:sz="8" w:space="0" w:color="000000"/>
            </w:tcBorders>
            <w:vAlign w:val="center"/>
          </w:tcPr>
          <w:p w14:paraId="06FED223" w14:textId="77777777" w:rsidR="00F70974" w:rsidRPr="00F70974" w:rsidRDefault="00F70974" w:rsidP="001037EC">
            <w:pPr>
              <w:spacing w:after="150"/>
              <w:rPr>
                <w:rFonts w:ascii="Arial" w:hAnsi="Arial" w:cs="Arial"/>
              </w:rPr>
            </w:pPr>
            <w:r w:rsidRPr="00F70974">
              <w:rPr>
                <w:rFonts w:ascii="Arial" w:hAnsi="Arial" w:cs="Arial"/>
                <w:color w:val="000000"/>
              </w:rPr>
              <w:t>4732843.28</w:t>
            </w:r>
          </w:p>
        </w:tc>
        <w:tc>
          <w:tcPr>
            <w:tcW w:w="717" w:type="dxa"/>
            <w:tcBorders>
              <w:top w:val="single" w:sz="8" w:space="0" w:color="000000"/>
              <w:left w:val="single" w:sz="8" w:space="0" w:color="000000"/>
              <w:bottom w:val="single" w:sz="8" w:space="0" w:color="000000"/>
              <w:right w:val="single" w:sz="8" w:space="0" w:color="000000"/>
            </w:tcBorders>
            <w:vAlign w:val="center"/>
          </w:tcPr>
          <w:p w14:paraId="78D04089" w14:textId="77777777" w:rsidR="00F70974" w:rsidRPr="00F70974" w:rsidRDefault="00F70974" w:rsidP="001037EC">
            <w:pPr>
              <w:spacing w:after="150"/>
              <w:rPr>
                <w:rFonts w:ascii="Arial" w:hAnsi="Arial" w:cs="Arial"/>
              </w:rPr>
            </w:pPr>
            <w:r w:rsidRPr="00F70974">
              <w:rPr>
                <w:rFonts w:ascii="Arial" w:hAnsi="Arial" w:cs="Arial"/>
                <w:b/>
                <w:color w:val="000000"/>
              </w:rPr>
              <w:t>486</w:t>
            </w:r>
          </w:p>
        </w:tc>
        <w:tc>
          <w:tcPr>
            <w:tcW w:w="2025" w:type="dxa"/>
            <w:tcBorders>
              <w:top w:val="single" w:sz="8" w:space="0" w:color="000000"/>
              <w:left w:val="single" w:sz="8" w:space="0" w:color="000000"/>
              <w:bottom w:val="single" w:sz="8" w:space="0" w:color="000000"/>
              <w:right w:val="single" w:sz="8" w:space="0" w:color="000000"/>
            </w:tcBorders>
            <w:vAlign w:val="center"/>
          </w:tcPr>
          <w:p w14:paraId="6848ADF8" w14:textId="77777777" w:rsidR="00F70974" w:rsidRPr="00F70974" w:rsidRDefault="00F70974" w:rsidP="001037EC">
            <w:pPr>
              <w:spacing w:after="150"/>
              <w:rPr>
                <w:rFonts w:ascii="Arial" w:hAnsi="Arial" w:cs="Arial"/>
              </w:rPr>
            </w:pPr>
            <w:r w:rsidRPr="00F70974">
              <w:rPr>
                <w:rFonts w:ascii="Arial" w:hAnsi="Arial" w:cs="Arial"/>
                <w:color w:val="000000"/>
              </w:rPr>
              <w:t>7607954.27</w:t>
            </w:r>
          </w:p>
        </w:tc>
        <w:tc>
          <w:tcPr>
            <w:tcW w:w="2026" w:type="dxa"/>
            <w:tcBorders>
              <w:top w:val="single" w:sz="8" w:space="0" w:color="000000"/>
              <w:left w:val="single" w:sz="8" w:space="0" w:color="000000"/>
              <w:bottom w:val="single" w:sz="8" w:space="0" w:color="000000"/>
              <w:right w:val="single" w:sz="8" w:space="0" w:color="000000"/>
            </w:tcBorders>
            <w:vAlign w:val="center"/>
          </w:tcPr>
          <w:p w14:paraId="4746FA01" w14:textId="77777777" w:rsidR="00F70974" w:rsidRPr="00F70974" w:rsidRDefault="00F70974" w:rsidP="001037EC">
            <w:pPr>
              <w:spacing w:after="150"/>
              <w:rPr>
                <w:rFonts w:ascii="Arial" w:hAnsi="Arial" w:cs="Arial"/>
              </w:rPr>
            </w:pPr>
            <w:r w:rsidRPr="00F70974">
              <w:rPr>
                <w:rFonts w:ascii="Arial" w:hAnsi="Arial" w:cs="Arial"/>
                <w:color w:val="000000"/>
              </w:rPr>
              <w:t>4732970.89</w:t>
            </w:r>
          </w:p>
        </w:tc>
      </w:tr>
      <w:tr w:rsidR="00F70974" w:rsidRPr="00F70974" w14:paraId="433AF59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19DF51B" w14:textId="77777777" w:rsidR="00F70974" w:rsidRPr="00F70974" w:rsidRDefault="00F70974" w:rsidP="001037EC">
            <w:pPr>
              <w:spacing w:after="150"/>
              <w:rPr>
                <w:rFonts w:ascii="Arial" w:hAnsi="Arial" w:cs="Arial"/>
              </w:rPr>
            </w:pPr>
            <w:r w:rsidRPr="00F70974">
              <w:rPr>
                <w:rFonts w:ascii="Arial" w:hAnsi="Arial" w:cs="Arial"/>
                <w:b/>
                <w:color w:val="000000"/>
              </w:rPr>
              <w:t>117.</w:t>
            </w:r>
          </w:p>
        </w:tc>
        <w:tc>
          <w:tcPr>
            <w:tcW w:w="2024" w:type="dxa"/>
            <w:tcBorders>
              <w:top w:val="single" w:sz="8" w:space="0" w:color="000000"/>
              <w:left w:val="single" w:sz="8" w:space="0" w:color="000000"/>
              <w:bottom w:val="single" w:sz="8" w:space="0" w:color="000000"/>
              <w:right w:val="single" w:sz="8" w:space="0" w:color="000000"/>
            </w:tcBorders>
            <w:vAlign w:val="center"/>
          </w:tcPr>
          <w:p w14:paraId="63D0D2F1" w14:textId="77777777" w:rsidR="00F70974" w:rsidRPr="00F70974" w:rsidRDefault="00F70974" w:rsidP="001037EC">
            <w:pPr>
              <w:spacing w:after="150"/>
              <w:rPr>
                <w:rFonts w:ascii="Arial" w:hAnsi="Arial" w:cs="Arial"/>
              </w:rPr>
            </w:pPr>
            <w:r w:rsidRPr="00F70974">
              <w:rPr>
                <w:rFonts w:ascii="Arial" w:hAnsi="Arial" w:cs="Arial"/>
                <w:color w:val="000000"/>
              </w:rPr>
              <w:t>7608751.71</w:t>
            </w:r>
          </w:p>
        </w:tc>
        <w:tc>
          <w:tcPr>
            <w:tcW w:w="2025" w:type="dxa"/>
            <w:tcBorders>
              <w:top w:val="single" w:sz="8" w:space="0" w:color="000000"/>
              <w:left w:val="single" w:sz="8" w:space="0" w:color="000000"/>
              <w:bottom w:val="single" w:sz="8" w:space="0" w:color="000000"/>
              <w:right w:val="single" w:sz="8" w:space="0" w:color="000000"/>
            </w:tcBorders>
            <w:vAlign w:val="center"/>
          </w:tcPr>
          <w:p w14:paraId="5D3941FD" w14:textId="77777777" w:rsidR="00F70974" w:rsidRPr="00F70974" w:rsidRDefault="00F70974" w:rsidP="001037EC">
            <w:pPr>
              <w:spacing w:after="150"/>
              <w:rPr>
                <w:rFonts w:ascii="Arial" w:hAnsi="Arial" w:cs="Arial"/>
              </w:rPr>
            </w:pPr>
            <w:r w:rsidRPr="00F70974">
              <w:rPr>
                <w:rFonts w:ascii="Arial" w:hAnsi="Arial" w:cs="Arial"/>
                <w:color w:val="000000"/>
              </w:rPr>
              <w:t>4734038.67</w:t>
            </w:r>
          </w:p>
        </w:tc>
        <w:tc>
          <w:tcPr>
            <w:tcW w:w="716" w:type="dxa"/>
            <w:tcBorders>
              <w:top w:val="single" w:sz="8" w:space="0" w:color="000000"/>
              <w:left w:val="single" w:sz="8" w:space="0" w:color="000000"/>
              <w:bottom w:val="single" w:sz="8" w:space="0" w:color="000000"/>
              <w:right w:val="single" w:sz="8" w:space="0" w:color="000000"/>
            </w:tcBorders>
            <w:vAlign w:val="center"/>
          </w:tcPr>
          <w:p w14:paraId="78A569F6" w14:textId="77777777" w:rsidR="00F70974" w:rsidRPr="00F70974" w:rsidRDefault="00F70974" w:rsidP="001037EC">
            <w:pPr>
              <w:spacing w:after="150"/>
              <w:rPr>
                <w:rFonts w:ascii="Arial" w:hAnsi="Arial" w:cs="Arial"/>
              </w:rPr>
            </w:pPr>
            <w:r w:rsidRPr="00F70974">
              <w:rPr>
                <w:rFonts w:ascii="Arial" w:hAnsi="Arial" w:cs="Arial"/>
                <w:b/>
                <w:color w:val="000000"/>
              </w:rPr>
              <w:t>302</w:t>
            </w:r>
          </w:p>
        </w:tc>
        <w:tc>
          <w:tcPr>
            <w:tcW w:w="2025" w:type="dxa"/>
            <w:tcBorders>
              <w:top w:val="single" w:sz="8" w:space="0" w:color="000000"/>
              <w:left w:val="single" w:sz="8" w:space="0" w:color="000000"/>
              <w:bottom w:val="single" w:sz="8" w:space="0" w:color="000000"/>
              <w:right w:val="single" w:sz="8" w:space="0" w:color="000000"/>
            </w:tcBorders>
            <w:vAlign w:val="center"/>
          </w:tcPr>
          <w:p w14:paraId="7CDF0783" w14:textId="77777777" w:rsidR="00F70974" w:rsidRPr="00F70974" w:rsidRDefault="00F70974" w:rsidP="001037EC">
            <w:pPr>
              <w:spacing w:after="150"/>
              <w:rPr>
                <w:rFonts w:ascii="Arial" w:hAnsi="Arial" w:cs="Arial"/>
              </w:rPr>
            </w:pPr>
            <w:r w:rsidRPr="00F70974">
              <w:rPr>
                <w:rFonts w:ascii="Arial" w:hAnsi="Arial" w:cs="Arial"/>
                <w:color w:val="000000"/>
              </w:rPr>
              <w:t>7607727.98</w:t>
            </w:r>
          </w:p>
        </w:tc>
        <w:tc>
          <w:tcPr>
            <w:tcW w:w="2025" w:type="dxa"/>
            <w:tcBorders>
              <w:top w:val="single" w:sz="8" w:space="0" w:color="000000"/>
              <w:left w:val="single" w:sz="8" w:space="0" w:color="000000"/>
              <w:bottom w:val="single" w:sz="8" w:space="0" w:color="000000"/>
              <w:right w:val="single" w:sz="8" w:space="0" w:color="000000"/>
            </w:tcBorders>
            <w:vAlign w:val="center"/>
          </w:tcPr>
          <w:p w14:paraId="13302441" w14:textId="77777777" w:rsidR="00F70974" w:rsidRPr="00F70974" w:rsidRDefault="00F70974" w:rsidP="001037EC">
            <w:pPr>
              <w:spacing w:after="150"/>
              <w:rPr>
                <w:rFonts w:ascii="Arial" w:hAnsi="Arial" w:cs="Arial"/>
              </w:rPr>
            </w:pPr>
            <w:r w:rsidRPr="00F70974">
              <w:rPr>
                <w:rFonts w:ascii="Arial" w:hAnsi="Arial" w:cs="Arial"/>
                <w:color w:val="000000"/>
              </w:rPr>
              <w:t>4732839.68</w:t>
            </w:r>
          </w:p>
        </w:tc>
        <w:tc>
          <w:tcPr>
            <w:tcW w:w="717" w:type="dxa"/>
            <w:tcBorders>
              <w:top w:val="single" w:sz="8" w:space="0" w:color="000000"/>
              <w:left w:val="single" w:sz="8" w:space="0" w:color="000000"/>
              <w:bottom w:val="single" w:sz="8" w:space="0" w:color="000000"/>
              <w:right w:val="single" w:sz="8" w:space="0" w:color="000000"/>
            </w:tcBorders>
            <w:vAlign w:val="center"/>
          </w:tcPr>
          <w:p w14:paraId="38EB883D" w14:textId="77777777" w:rsidR="00F70974" w:rsidRPr="00F70974" w:rsidRDefault="00F70974" w:rsidP="001037EC">
            <w:pPr>
              <w:spacing w:after="150"/>
              <w:rPr>
                <w:rFonts w:ascii="Arial" w:hAnsi="Arial" w:cs="Arial"/>
              </w:rPr>
            </w:pPr>
            <w:r w:rsidRPr="00F70974">
              <w:rPr>
                <w:rFonts w:ascii="Arial" w:hAnsi="Arial" w:cs="Arial"/>
                <w:b/>
                <w:color w:val="000000"/>
              </w:rPr>
              <w:t>487</w:t>
            </w:r>
          </w:p>
        </w:tc>
        <w:tc>
          <w:tcPr>
            <w:tcW w:w="2025" w:type="dxa"/>
            <w:tcBorders>
              <w:top w:val="single" w:sz="8" w:space="0" w:color="000000"/>
              <w:left w:val="single" w:sz="8" w:space="0" w:color="000000"/>
              <w:bottom w:val="single" w:sz="8" w:space="0" w:color="000000"/>
              <w:right w:val="single" w:sz="8" w:space="0" w:color="000000"/>
            </w:tcBorders>
            <w:vAlign w:val="center"/>
          </w:tcPr>
          <w:p w14:paraId="3ED64F99" w14:textId="77777777" w:rsidR="00F70974" w:rsidRPr="00F70974" w:rsidRDefault="00F70974" w:rsidP="001037EC">
            <w:pPr>
              <w:spacing w:after="150"/>
              <w:rPr>
                <w:rFonts w:ascii="Arial" w:hAnsi="Arial" w:cs="Arial"/>
              </w:rPr>
            </w:pPr>
            <w:r w:rsidRPr="00F70974">
              <w:rPr>
                <w:rFonts w:ascii="Arial" w:hAnsi="Arial" w:cs="Arial"/>
                <w:color w:val="000000"/>
              </w:rPr>
              <w:t>7607953.57</w:t>
            </w:r>
          </w:p>
        </w:tc>
        <w:tc>
          <w:tcPr>
            <w:tcW w:w="2026" w:type="dxa"/>
            <w:tcBorders>
              <w:top w:val="single" w:sz="8" w:space="0" w:color="000000"/>
              <w:left w:val="single" w:sz="8" w:space="0" w:color="000000"/>
              <w:bottom w:val="single" w:sz="8" w:space="0" w:color="000000"/>
              <w:right w:val="single" w:sz="8" w:space="0" w:color="000000"/>
            </w:tcBorders>
            <w:vAlign w:val="center"/>
          </w:tcPr>
          <w:p w14:paraId="3EB86657" w14:textId="77777777" w:rsidR="00F70974" w:rsidRPr="00F70974" w:rsidRDefault="00F70974" w:rsidP="001037EC">
            <w:pPr>
              <w:spacing w:after="150"/>
              <w:rPr>
                <w:rFonts w:ascii="Arial" w:hAnsi="Arial" w:cs="Arial"/>
              </w:rPr>
            </w:pPr>
            <w:r w:rsidRPr="00F70974">
              <w:rPr>
                <w:rFonts w:ascii="Arial" w:hAnsi="Arial" w:cs="Arial"/>
                <w:color w:val="000000"/>
              </w:rPr>
              <w:t>4732974.30</w:t>
            </w:r>
          </w:p>
        </w:tc>
      </w:tr>
      <w:tr w:rsidR="00F70974" w:rsidRPr="00F70974" w14:paraId="28B7A80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7EB8CF9" w14:textId="77777777" w:rsidR="00F70974" w:rsidRPr="00F70974" w:rsidRDefault="00F70974" w:rsidP="001037EC">
            <w:pPr>
              <w:spacing w:after="150"/>
              <w:rPr>
                <w:rFonts w:ascii="Arial" w:hAnsi="Arial" w:cs="Arial"/>
              </w:rPr>
            </w:pPr>
            <w:r w:rsidRPr="00F70974">
              <w:rPr>
                <w:rFonts w:ascii="Arial" w:hAnsi="Arial" w:cs="Arial"/>
                <w:b/>
                <w:color w:val="000000"/>
              </w:rPr>
              <w:t>118.</w:t>
            </w:r>
          </w:p>
        </w:tc>
        <w:tc>
          <w:tcPr>
            <w:tcW w:w="2024" w:type="dxa"/>
            <w:tcBorders>
              <w:top w:val="single" w:sz="8" w:space="0" w:color="000000"/>
              <w:left w:val="single" w:sz="8" w:space="0" w:color="000000"/>
              <w:bottom w:val="single" w:sz="8" w:space="0" w:color="000000"/>
              <w:right w:val="single" w:sz="8" w:space="0" w:color="000000"/>
            </w:tcBorders>
            <w:vAlign w:val="center"/>
          </w:tcPr>
          <w:p w14:paraId="328C095F" w14:textId="77777777" w:rsidR="00F70974" w:rsidRPr="00F70974" w:rsidRDefault="00F70974" w:rsidP="001037EC">
            <w:pPr>
              <w:spacing w:after="150"/>
              <w:rPr>
                <w:rFonts w:ascii="Arial" w:hAnsi="Arial" w:cs="Arial"/>
              </w:rPr>
            </w:pPr>
            <w:r w:rsidRPr="00F70974">
              <w:rPr>
                <w:rFonts w:ascii="Arial" w:hAnsi="Arial" w:cs="Arial"/>
                <w:color w:val="000000"/>
              </w:rPr>
              <w:t>7608757.34</w:t>
            </w:r>
          </w:p>
        </w:tc>
        <w:tc>
          <w:tcPr>
            <w:tcW w:w="2025" w:type="dxa"/>
            <w:tcBorders>
              <w:top w:val="single" w:sz="8" w:space="0" w:color="000000"/>
              <w:left w:val="single" w:sz="8" w:space="0" w:color="000000"/>
              <w:bottom w:val="single" w:sz="8" w:space="0" w:color="000000"/>
              <w:right w:val="single" w:sz="8" w:space="0" w:color="000000"/>
            </w:tcBorders>
            <w:vAlign w:val="center"/>
          </w:tcPr>
          <w:p w14:paraId="41503DFB" w14:textId="77777777" w:rsidR="00F70974" w:rsidRPr="00F70974" w:rsidRDefault="00F70974" w:rsidP="001037EC">
            <w:pPr>
              <w:spacing w:after="150"/>
              <w:rPr>
                <w:rFonts w:ascii="Arial" w:hAnsi="Arial" w:cs="Arial"/>
              </w:rPr>
            </w:pPr>
            <w:r w:rsidRPr="00F70974">
              <w:rPr>
                <w:rFonts w:ascii="Arial" w:hAnsi="Arial" w:cs="Arial"/>
                <w:color w:val="000000"/>
              </w:rPr>
              <w:t>4734052.25</w:t>
            </w:r>
          </w:p>
        </w:tc>
        <w:tc>
          <w:tcPr>
            <w:tcW w:w="716" w:type="dxa"/>
            <w:tcBorders>
              <w:top w:val="single" w:sz="8" w:space="0" w:color="000000"/>
              <w:left w:val="single" w:sz="8" w:space="0" w:color="000000"/>
              <w:bottom w:val="single" w:sz="8" w:space="0" w:color="000000"/>
              <w:right w:val="single" w:sz="8" w:space="0" w:color="000000"/>
            </w:tcBorders>
            <w:vAlign w:val="center"/>
          </w:tcPr>
          <w:p w14:paraId="3E669010" w14:textId="77777777" w:rsidR="00F70974" w:rsidRPr="00F70974" w:rsidRDefault="00F70974" w:rsidP="001037EC">
            <w:pPr>
              <w:spacing w:after="150"/>
              <w:rPr>
                <w:rFonts w:ascii="Arial" w:hAnsi="Arial" w:cs="Arial"/>
              </w:rPr>
            </w:pPr>
            <w:r w:rsidRPr="00F70974">
              <w:rPr>
                <w:rFonts w:ascii="Arial" w:hAnsi="Arial" w:cs="Arial"/>
                <w:b/>
                <w:color w:val="000000"/>
              </w:rPr>
              <w:t>303</w:t>
            </w:r>
          </w:p>
        </w:tc>
        <w:tc>
          <w:tcPr>
            <w:tcW w:w="2025" w:type="dxa"/>
            <w:tcBorders>
              <w:top w:val="single" w:sz="8" w:space="0" w:color="000000"/>
              <w:left w:val="single" w:sz="8" w:space="0" w:color="000000"/>
              <w:bottom w:val="single" w:sz="8" w:space="0" w:color="000000"/>
              <w:right w:val="single" w:sz="8" w:space="0" w:color="000000"/>
            </w:tcBorders>
            <w:vAlign w:val="center"/>
          </w:tcPr>
          <w:p w14:paraId="7FB19365" w14:textId="77777777" w:rsidR="00F70974" w:rsidRPr="00F70974" w:rsidRDefault="00F70974" w:rsidP="001037EC">
            <w:pPr>
              <w:spacing w:after="150"/>
              <w:rPr>
                <w:rFonts w:ascii="Arial" w:hAnsi="Arial" w:cs="Arial"/>
              </w:rPr>
            </w:pPr>
            <w:r w:rsidRPr="00F70974">
              <w:rPr>
                <w:rFonts w:ascii="Arial" w:hAnsi="Arial" w:cs="Arial"/>
                <w:color w:val="000000"/>
              </w:rPr>
              <w:t>7607727.30</w:t>
            </w:r>
          </w:p>
        </w:tc>
        <w:tc>
          <w:tcPr>
            <w:tcW w:w="2025" w:type="dxa"/>
            <w:tcBorders>
              <w:top w:val="single" w:sz="8" w:space="0" w:color="000000"/>
              <w:left w:val="single" w:sz="8" w:space="0" w:color="000000"/>
              <w:bottom w:val="single" w:sz="8" w:space="0" w:color="000000"/>
              <w:right w:val="single" w:sz="8" w:space="0" w:color="000000"/>
            </w:tcBorders>
            <w:vAlign w:val="center"/>
          </w:tcPr>
          <w:p w14:paraId="5A7084DF" w14:textId="77777777" w:rsidR="00F70974" w:rsidRPr="00F70974" w:rsidRDefault="00F70974" w:rsidP="001037EC">
            <w:pPr>
              <w:spacing w:after="150"/>
              <w:rPr>
                <w:rFonts w:ascii="Arial" w:hAnsi="Arial" w:cs="Arial"/>
              </w:rPr>
            </w:pPr>
            <w:r w:rsidRPr="00F70974">
              <w:rPr>
                <w:rFonts w:ascii="Arial" w:hAnsi="Arial" w:cs="Arial"/>
                <w:color w:val="000000"/>
              </w:rPr>
              <w:t>4732836.53</w:t>
            </w:r>
          </w:p>
        </w:tc>
        <w:tc>
          <w:tcPr>
            <w:tcW w:w="717" w:type="dxa"/>
            <w:tcBorders>
              <w:top w:val="single" w:sz="8" w:space="0" w:color="000000"/>
              <w:left w:val="single" w:sz="8" w:space="0" w:color="000000"/>
              <w:bottom w:val="single" w:sz="8" w:space="0" w:color="000000"/>
              <w:right w:val="single" w:sz="8" w:space="0" w:color="000000"/>
            </w:tcBorders>
            <w:vAlign w:val="center"/>
          </w:tcPr>
          <w:p w14:paraId="29A65088" w14:textId="77777777" w:rsidR="00F70974" w:rsidRPr="00F70974" w:rsidRDefault="00F70974" w:rsidP="001037EC">
            <w:pPr>
              <w:spacing w:after="150"/>
              <w:rPr>
                <w:rFonts w:ascii="Arial" w:hAnsi="Arial" w:cs="Arial"/>
              </w:rPr>
            </w:pPr>
            <w:r w:rsidRPr="00F70974">
              <w:rPr>
                <w:rFonts w:ascii="Arial" w:hAnsi="Arial" w:cs="Arial"/>
                <w:b/>
                <w:color w:val="000000"/>
              </w:rPr>
              <w:t>488</w:t>
            </w:r>
          </w:p>
        </w:tc>
        <w:tc>
          <w:tcPr>
            <w:tcW w:w="2025" w:type="dxa"/>
            <w:tcBorders>
              <w:top w:val="single" w:sz="8" w:space="0" w:color="000000"/>
              <w:left w:val="single" w:sz="8" w:space="0" w:color="000000"/>
              <w:bottom w:val="single" w:sz="8" w:space="0" w:color="000000"/>
              <w:right w:val="single" w:sz="8" w:space="0" w:color="000000"/>
            </w:tcBorders>
            <w:vAlign w:val="center"/>
          </w:tcPr>
          <w:p w14:paraId="6C6C2BFF" w14:textId="77777777" w:rsidR="00F70974" w:rsidRPr="00F70974" w:rsidRDefault="00F70974" w:rsidP="001037EC">
            <w:pPr>
              <w:spacing w:after="150"/>
              <w:rPr>
                <w:rFonts w:ascii="Arial" w:hAnsi="Arial" w:cs="Arial"/>
              </w:rPr>
            </w:pPr>
            <w:r w:rsidRPr="00F70974">
              <w:rPr>
                <w:rFonts w:ascii="Arial" w:hAnsi="Arial" w:cs="Arial"/>
                <w:color w:val="000000"/>
              </w:rPr>
              <w:t>7608022.59</w:t>
            </w:r>
          </w:p>
        </w:tc>
        <w:tc>
          <w:tcPr>
            <w:tcW w:w="2026" w:type="dxa"/>
            <w:tcBorders>
              <w:top w:val="single" w:sz="8" w:space="0" w:color="000000"/>
              <w:left w:val="single" w:sz="8" w:space="0" w:color="000000"/>
              <w:bottom w:val="single" w:sz="8" w:space="0" w:color="000000"/>
              <w:right w:val="single" w:sz="8" w:space="0" w:color="000000"/>
            </w:tcBorders>
            <w:vAlign w:val="center"/>
          </w:tcPr>
          <w:p w14:paraId="0CE0D77E" w14:textId="77777777" w:rsidR="00F70974" w:rsidRPr="00F70974" w:rsidRDefault="00F70974" w:rsidP="001037EC">
            <w:pPr>
              <w:spacing w:after="150"/>
              <w:rPr>
                <w:rFonts w:ascii="Arial" w:hAnsi="Arial" w:cs="Arial"/>
              </w:rPr>
            </w:pPr>
            <w:r w:rsidRPr="00F70974">
              <w:rPr>
                <w:rFonts w:ascii="Arial" w:hAnsi="Arial" w:cs="Arial"/>
                <w:color w:val="000000"/>
              </w:rPr>
              <w:t>4732976.38</w:t>
            </w:r>
          </w:p>
        </w:tc>
      </w:tr>
      <w:tr w:rsidR="00F70974" w:rsidRPr="00F70974" w14:paraId="42A3190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8B52726" w14:textId="77777777" w:rsidR="00F70974" w:rsidRPr="00F70974" w:rsidRDefault="00F70974" w:rsidP="001037EC">
            <w:pPr>
              <w:spacing w:after="150"/>
              <w:rPr>
                <w:rFonts w:ascii="Arial" w:hAnsi="Arial" w:cs="Arial"/>
              </w:rPr>
            </w:pPr>
            <w:r w:rsidRPr="00F70974">
              <w:rPr>
                <w:rFonts w:ascii="Arial" w:hAnsi="Arial" w:cs="Arial"/>
                <w:b/>
                <w:color w:val="000000"/>
              </w:rPr>
              <w:t>119.</w:t>
            </w:r>
          </w:p>
        </w:tc>
        <w:tc>
          <w:tcPr>
            <w:tcW w:w="2024" w:type="dxa"/>
            <w:tcBorders>
              <w:top w:val="single" w:sz="8" w:space="0" w:color="000000"/>
              <w:left w:val="single" w:sz="8" w:space="0" w:color="000000"/>
              <w:bottom w:val="single" w:sz="8" w:space="0" w:color="000000"/>
              <w:right w:val="single" w:sz="8" w:space="0" w:color="000000"/>
            </w:tcBorders>
            <w:vAlign w:val="center"/>
          </w:tcPr>
          <w:p w14:paraId="48ABAF27" w14:textId="77777777" w:rsidR="00F70974" w:rsidRPr="00F70974" w:rsidRDefault="00F70974" w:rsidP="001037EC">
            <w:pPr>
              <w:spacing w:after="150"/>
              <w:rPr>
                <w:rFonts w:ascii="Arial" w:hAnsi="Arial" w:cs="Arial"/>
              </w:rPr>
            </w:pPr>
            <w:r w:rsidRPr="00F70974">
              <w:rPr>
                <w:rFonts w:ascii="Arial" w:hAnsi="Arial" w:cs="Arial"/>
                <w:color w:val="000000"/>
              </w:rPr>
              <w:t>7608754.97</w:t>
            </w:r>
          </w:p>
        </w:tc>
        <w:tc>
          <w:tcPr>
            <w:tcW w:w="2025" w:type="dxa"/>
            <w:tcBorders>
              <w:top w:val="single" w:sz="8" w:space="0" w:color="000000"/>
              <w:left w:val="single" w:sz="8" w:space="0" w:color="000000"/>
              <w:bottom w:val="single" w:sz="8" w:space="0" w:color="000000"/>
              <w:right w:val="single" w:sz="8" w:space="0" w:color="000000"/>
            </w:tcBorders>
            <w:vAlign w:val="center"/>
          </w:tcPr>
          <w:p w14:paraId="7D6B368B" w14:textId="77777777" w:rsidR="00F70974" w:rsidRPr="00F70974" w:rsidRDefault="00F70974" w:rsidP="001037EC">
            <w:pPr>
              <w:spacing w:after="150"/>
              <w:rPr>
                <w:rFonts w:ascii="Arial" w:hAnsi="Arial" w:cs="Arial"/>
              </w:rPr>
            </w:pPr>
            <w:r w:rsidRPr="00F70974">
              <w:rPr>
                <w:rFonts w:ascii="Arial" w:hAnsi="Arial" w:cs="Arial"/>
                <w:color w:val="000000"/>
              </w:rPr>
              <w:t>4734062.21</w:t>
            </w:r>
          </w:p>
        </w:tc>
        <w:tc>
          <w:tcPr>
            <w:tcW w:w="716" w:type="dxa"/>
            <w:tcBorders>
              <w:top w:val="single" w:sz="8" w:space="0" w:color="000000"/>
              <w:left w:val="single" w:sz="8" w:space="0" w:color="000000"/>
              <w:bottom w:val="single" w:sz="8" w:space="0" w:color="000000"/>
              <w:right w:val="single" w:sz="8" w:space="0" w:color="000000"/>
            </w:tcBorders>
            <w:vAlign w:val="center"/>
          </w:tcPr>
          <w:p w14:paraId="1518685C" w14:textId="77777777" w:rsidR="00F70974" w:rsidRPr="00F70974" w:rsidRDefault="00F70974" w:rsidP="001037EC">
            <w:pPr>
              <w:spacing w:after="150"/>
              <w:rPr>
                <w:rFonts w:ascii="Arial" w:hAnsi="Arial" w:cs="Arial"/>
              </w:rPr>
            </w:pPr>
            <w:r w:rsidRPr="00F70974">
              <w:rPr>
                <w:rFonts w:ascii="Arial" w:hAnsi="Arial" w:cs="Arial"/>
                <w:b/>
                <w:color w:val="000000"/>
              </w:rPr>
              <w:t>304</w:t>
            </w:r>
          </w:p>
        </w:tc>
        <w:tc>
          <w:tcPr>
            <w:tcW w:w="2025" w:type="dxa"/>
            <w:tcBorders>
              <w:top w:val="single" w:sz="8" w:space="0" w:color="000000"/>
              <w:left w:val="single" w:sz="8" w:space="0" w:color="000000"/>
              <w:bottom w:val="single" w:sz="8" w:space="0" w:color="000000"/>
              <w:right w:val="single" w:sz="8" w:space="0" w:color="000000"/>
            </w:tcBorders>
            <w:vAlign w:val="center"/>
          </w:tcPr>
          <w:p w14:paraId="6468609F" w14:textId="77777777" w:rsidR="00F70974" w:rsidRPr="00F70974" w:rsidRDefault="00F70974" w:rsidP="001037EC">
            <w:pPr>
              <w:spacing w:after="150"/>
              <w:rPr>
                <w:rFonts w:ascii="Arial" w:hAnsi="Arial" w:cs="Arial"/>
              </w:rPr>
            </w:pPr>
            <w:r w:rsidRPr="00F70974">
              <w:rPr>
                <w:rFonts w:ascii="Arial" w:hAnsi="Arial" w:cs="Arial"/>
                <w:color w:val="000000"/>
              </w:rPr>
              <w:t>7607725.13</w:t>
            </w:r>
          </w:p>
        </w:tc>
        <w:tc>
          <w:tcPr>
            <w:tcW w:w="2025" w:type="dxa"/>
            <w:tcBorders>
              <w:top w:val="single" w:sz="8" w:space="0" w:color="000000"/>
              <w:left w:val="single" w:sz="8" w:space="0" w:color="000000"/>
              <w:bottom w:val="single" w:sz="8" w:space="0" w:color="000000"/>
              <w:right w:val="single" w:sz="8" w:space="0" w:color="000000"/>
            </w:tcBorders>
            <w:vAlign w:val="center"/>
          </w:tcPr>
          <w:p w14:paraId="134F8D61" w14:textId="77777777" w:rsidR="00F70974" w:rsidRPr="00F70974" w:rsidRDefault="00F70974" w:rsidP="001037EC">
            <w:pPr>
              <w:spacing w:after="150"/>
              <w:rPr>
                <w:rFonts w:ascii="Arial" w:hAnsi="Arial" w:cs="Arial"/>
              </w:rPr>
            </w:pPr>
            <w:r w:rsidRPr="00F70974">
              <w:rPr>
                <w:rFonts w:ascii="Arial" w:hAnsi="Arial" w:cs="Arial"/>
                <w:color w:val="000000"/>
              </w:rPr>
              <w:t>4732833.23</w:t>
            </w:r>
          </w:p>
        </w:tc>
        <w:tc>
          <w:tcPr>
            <w:tcW w:w="717" w:type="dxa"/>
            <w:tcBorders>
              <w:top w:val="single" w:sz="8" w:space="0" w:color="000000"/>
              <w:left w:val="single" w:sz="8" w:space="0" w:color="000000"/>
              <w:bottom w:val="single" w:sz="8" w:space="0" w:color="000000"/>
              <w:right w:val="single" w:sz="8" w:space="0" w:color="000000"/>
            </w:tcBorders>
            <w:vAlign w:val="center"/>
          </w:tcPr>
          <w:p w14:paraId="6DEF7F01" w14:textId="77777777" w:rsidR="00F70974" w:rsidRPr="00F70974" w:rsidRDefault="00F70974" w:rsidP="001037EC">
            <w:pPr>
              <w:spacing w:after="150"/>
              <w:rPr>
                <w:rFonts w:ascii="Arial" w:hAnsi="Arial" w:cs="Arial"/>
              </w:rPr>
            </w:pPr>
            <w:r w:rsidRPr="00F70974">
              <w:rPr>
                <w:rFonts w:ascii="Arial" w:hAnsi="Arial" w:cs="Arial"/>
                <w:b/>
                <w:color w:val="000000"/>
              </w:rPr>
              <w:t>489</w:t>
            </w:r>
          </w:p>
        </w:tc>
        <w:tc>
          <w:tcPr>
            <w:tcW w:w="2025" w:type="dxa"/>
            <w:tcBorders>
              <w:top w:val="single" w:sz="8" w:space="0" w:color="000000"/>
              <w:left w:val="single" w:sz="8" w:space="0" w:color="000000"/>
              <w:bottom w:val="single" w:sz="8" w:space="0" w:color="000000"/>
              <w:right w:val="single" w:sz="8" w:space="0" w:color="000000"/>
            </w:tcBorders>
            <w:vAlign w:val="center"/>
          </w:tcPr>
          <w:p w14:paraId="17E82F1E" w14:textId="77777777" w:rsidR="00F70974" w:rsidRPr="00F70974" w:rsidRDefault="00F70974" w:rsidP="001037EC">
            <w:pPr>
              <w:spacing w:after="150"/>
              <w:rPr>
                <w:rFonts w:ascii="Arial" w:hAnsi="Arial" w:cs="Arial"/>
              </w:rPr>
            </w:pPr>
            <w:r w:rsidRPr="00F70974">
              <w:rPr>
                <w:rFonts w:ascii="Arial" w:hAnsi="Arial" w:cs="Arial"/>
                <w:color w:val="000000"/>
              </w:rPr>
              <w:t>7608073.63</w:t>
            </w:r>
          </w:p>
        </w:tc>
        <w:tc>
          <w:tcPr>
            <w:tcW w:w="2026" w:type="dxa"/>
            <w:tcBorders>
              <w:top w:val="single" w:sz="8" w:space="0" w:color="000000"/>
              <w:left w:val="single" w:sz="8" w:space="0" w:color="000000"/>
              <w:bottom w:val="single" w:sz="8" w:space="0" w:color="000000"/>
              <w:right w:val="single" w:sz="8" w:space="0" w:color="000000"/>
            </w:tcBorders>
            <w:vAlign w:val="center"/>
          </w:tcPr>
          <w:p w14:paraId="41645F26" w14:textId="77777777" w:rsidR="00F70974" w:rsidRPr="00F70974" w:rsidRDefault="00F70974" w:rsidP="001037EC">
            <w:pPr>
              <w:spacing w:after="150"/>
              <w:rPr>
                <w:rFonts w:ascii="Arial" w:hAnsi="Arial" w:cs="Arial"/>
              </w:rPr>
            </w:pPr>
            <w:r w:rsidRPr="00F70974">
              <w:rPr>
                <w:rFonts w:ascii="Arial" w:hAnsi="Arial" w:cs="Arial"/>
                <w:color w:val="000000"/>
              </w:rPr>
              <w:t>4733022.64</w:t>
            </w:r>
          </w:p>
        </w:tc>
      </w:tr>
      <w:tr w:rsidR="00F70974" w:rsidRPr="00F70974" w14:paraId="66443F5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6052FA4" w14:textId="77777777" w:rsidR="00F70974" w:rsidRPr="00F70974" w:rsidRDefault="00F70974" w:rsidP="001037EC">
            <w:pPr>
              <w:spacing w:after="150"/>
              <w:rPr>
                <w:rFonts w:ascii="Arial" w:hAnsi="Arial" w:cs="Arial"/>
              </w:rPr>
            </w:pPr>
            <w:r w:rsidRPr="00F70974">
              <w:rPr>
                <w:rFonts w:ascii="Arial" w:hAnsi="Arial" w:cs="Arial"/>
                <w:b/>
                <w:color w:val="000000"/>
              </w:rPr>
              <w:t>120.</w:t>
            </w:r>
          </w:p>
        </w:tc>
        <w:tc>
          <w:tcPr>
            <w:tcW w:w="2024" w:type="dxa"/>
            <w:tcBorders>
              <w:top w:val="single" w:sz="8" w:space="0" w:color="000000"/>
              <w:left w:val="single" w:sz="8" w:space="0" w:color="000000"/>
              <w:bottom w:val="single" w:sz="8" w:space="0" w:color="000000"/>
              <w:right w:val="single" w:sz="8" w:space="0" w:color="000000"/>
            </w:tcBorders>
            <w:vAlign w:val="center"/>
          </w:tcPr>
          <w:p w14:paraId="10015C3B" w14:textId="77777777" w:rsidR="00F70974" w:rsidRPr="00F70974" w:rsidRDefault="00F70974" w:rsidP="001037EC">
            <w:pPr>
              <w:spacing w:after="150"/>
              <w:rPr>
                <w:rFonts w:ascii="Arial" w:hAnsi="Arial" w:cs="Arial"/>
              </w:rPr>
            </w:pPr>
            <w:r w:rsidRPr="00F70974">
              <w:rPr>
                <w:rFonts w:ascii="Arial" w:hAnsi="Arial" w:cs="Arial"/>
                <w:color w:val="000000"/>
              </w:rPr>
              <w:t>7608752.10</w:t>
            </w:r>
          </w:p>
        </w:tc>
        <w:tc>
          <w:tcPr>
            <w:tcW w:w="2025" w:type="dxa"/>
            <w:tcBorders>
              <w:top w:val="single" w:sz="8" w:space="0" w:color="000000"/>
              <w:left w:val="single" w:sz="8" w:space="0" w:color="000000"/>
              <w:bottom w:val="single" w:sz="8" w:space="0" w:color="000000"/>
              <w:right w:val="single" w:sz="8" w:space="0" w:color="000000"/>
            </w:tcBorders>
            <w:vAlign w:val="center"/>
          </w:tcPr>
          <w:p w14:paraId="1F3BF902" w14:textId="77777777" w:rsidR="00F70974" w:rsidRPr="00F70974" w:rsidRDefault="00F70974" w:rsidP="001037EC">
            <w:pPr>
              <w:spacing w:after="150"/>
              <w:rPr>
                <w:rFonts w:ascii="Arial" w:hAnsi="Arial" w:cs="Arial"/>
              </w:rPr>
            </w:pPr>
            <w:r w:rsidRPr="00F70974">
              <w:rPr>
                <w:rFonts w:ascii="Arial" w:hAnsi="Arial" w:cs="Arial"/>
                <w:color w:val="000000"/>
              </w:rPr>
              <w:t>4734069.97</w:t>
            </w:r>
          </w:p>
        </w:tc>
        <w:tc>
          <w:tcPr>
            <w:tcW w:w="716" w:type="dxa"/>
            <w:tcBorders>
              <w:top w:val="single" w:sz="8" w:space="0" w:color="000000"/>
              <w:left w:val="single" w:sz="8" w:space="0" w:color="000000"/>
              <w:bottom w:val="single" w:sz="8" w:space="0" w:color="000000"/>
              <w:right w:val="single" w:sz="8" w:space="0" w:color="000000"/>
            </w:tcBorders>
            <w:vAlign w:val="center"/>
          </w:tcPr>
          <w:p w14:paraId="5ACC96B2" w14:textId="77777777" w:rsidR="00F70974" w:rsidRPr="00F70974" w:rsidRDefault="00F70974" w:rsidP="001037EC">
            <w:pPr>
              <w:spacing w:after="150"/>
              <w:rPr>
                <w:rFonts w:ascii="Arial" w:hAnsi="Arial" w:cs="Arial"/>
              </w:rPr>
            </w:pPr>
            <w:r w:rsidRPr="00F70974">
              <w:rPr>
                <w:rFonts w:ascii="Arial" w:hAnsi="Arial" w:cs="Arial"/>
                <w:b/>
                <w:color w:val="000000"/>
              </w:rPr>
              <w:t>305</w:t>
            </w:r>
          </w:p>
        </w:tc>
        <w:tc>
          <w:tcPr>
            <w:tcW w:w="2025" w:type="dxa"/>
            <w:tcBorders>
              <w:top w:val="single" w:sz="8" w:space="0" w:color="000000"/>
              <w:left w:val="single" w:sz="8" w:space="0" w:color="000000"/>
              <w:bottom w:val="single" w:sz="8" w:space="0" w:color="000000"/>
              <w:right w:val="single" w:sz="8" w:space="0" w:color="000000"/>
            </w:tcBorders>
            <w:vAlign w:val="center"/>
          </w:tcPr>
          <w:p w14:paraId="75BE03C0" w14:textId="77777777" w:rsidR="00F70974" w:rsidRPr="00F70974" w:rsidRDefault="00F70974" w:rsidP="001037EC">
            <w:pPr>
              <w:spacing w:after="150"/>
              <w:rPr>
                <w:rFonts w:ascii="Arial" w:hAnsi="Arial" w:cs="Arial"/>
              </w:rPr>
            </w:pPr>
            <w:r w:rsidRPr="00F70974">
              <w:rPr>
                <w:rFonts w:ascii="Arial" w:hAnsi="Arial" w:cs="Arial"/>
                <w:color w:val="000000"/>
              </w:rPr>
              <w:t>7607724.00</w:t>
            </w:r>
          </w:p>
        </w:tc>
        <w:tc>
          <w:tcPr>
            <w:tcW w:w="2025" w:type="dxa"/>
            <w:tcBorders>
              <w:top w:val="single" w:sz="8" w:space="0" w:color="000000"/>
              <w:left w:val="single" w:sz="8" w:space="0" w:color="000000"/>
              <w:bottom w:val="single" w:sz="8" w:space="0" w:color="000000"/>
              <w:right w:val="single" w:sz="8" w:space="0" w:color="000000"/>
            </w:tcBorders>
            <w:vAlign w:val="center"/>
          </w:tcPr>
          <w:p w14:paraId="15A2DBD5" w14:textId="77777777" w:rsidR="00F70974" w:rsidRPr="00F70974" w:rsidRDefault="00F70974" w:rsidP="001037EC">
            <w:pPr>
              <w:spacing w:after="150"/>
              <w:rPr>
                <w:rFonts w:ascii="Arial" w:hAnsi="Arial" w:cs="Arial"/>
              </w:rPr>
            </w:pPr>
            <w:r w:rsidRPr="00F70974">
              <w:rPr>
                <w:rFonts w:ascii="Arial" w:hAnsi="Arial" w:cs="Arial"/>
                <w:color w:val="000000"/>
              </w:rPr>
              <w:t>4732829.78</w:t>
            </w:r>
          </w:p>
        </w:tc>
        <w:tc>
          <w:tcPr>
            <w:tcW w:w="717" w:type="dxa"/>
            <w:tcBorders>
              <w:top w:val="single" w:sz="8" w:space="0" w:color="000000"/>
              <w:left w:val="single" w:sz="8" w:space="0" w:color="000000"/>
              <w:bottom w:val="single" w:sz="8" w:space="0" w:color="000000"/>
              <w:right w:val="single" w:sz="8" w:space="0" w:color="000000"/>
            </w:tcBorders>
            <w:vAlign w:val="center"/>
          </w:tcPr>
          <w:p w14:paraId="23D83041" w14:textId="77777777" w:rsidR="00F70974" w:rsidRPr="00F70974" w:rsidRDefault="00F70974" w:rsidP="001037EC">
            <w:pPr>
              <w:spacing w:after="150"/>
              <w:rPr>
                <w:rFonts w:ascii="Arial" w:hAnsi="Arial" w:cs="Arial"/>
              </w:rPr>
            </w:pPr>
            <w:r w:rsidRPr="00F70974">
              <w:rPr>
                <w:rFonts w:ascii="Arial" w:hAnsi="Arial" w:cs="Arial"/>
                <w:b/>
                <w:color w:val="000000"/>
              </w:rPr>
              <w:t>490</w:t>
            </w:r>
          </w:p>
        </w:tc>
        <w:tc>
          <w:tcPr>
            <w:tcW w:w="2025" w:type="dxa"/>
            <w:tcBorders>
              <w:top w:val="single" w:sz="8" w:space="0" w:color="000000"/>
              <w:left w:val="single" w:sz="8" w:space="0" w:color="000000"/>
              <w:bottom w:val="single" w:sz="8" w:space="0" w:color="000000"/>
              <w:right w:val="single" w:sz="8" w:space="0" w:color="000000"/>
            </w:tcBorders>
            <w:vAlign w:val="center"/>
          </w:tcPr>
          <w:p w14:paraId="37BFF818" w14:textId="77777777" w:rsidR="00F70974" w:rsidRPr="00F70974" w:rsidRDefault="00F70974" w:rsidP="001037EC">
            <w:pPr>
              <w:spacing w:after="150"/>
              <w:rPr>
                <w:rFonts w:ascii="Arial" w:hAnsi="Arial" w:cs="Arial"/>
              </w:rPr>
            </w:pPr>
            <w:r w:rsidRPr="00F70974">
              <w:rPr>
                <w:rFonts w:ascii="Arial" w:hAnsi="Arial" w:cs="Arial"/>
                <w:color w:val="000000"/>
              </w:rPr>
              <w:t>7608071.75</w:t>
            </w:r>
          </w:p>
        </w:tc>
        <w:tc>
          <w:tcPr>
            <w:tcW w:w="2026" w:type="dxa"/>
            <w:tcBorders>
              <w:top w:val="single" w:sz="8" w:space="0" w:color="000000"/>
              <w:left w:val="single" w:sz="8" w:space="0" w:color="000000"/>
              <w:bottom w:val="single" w:sz="8" w:space="0" w:color="000000"/>
              <w:right w:val="single" w:sz="8" w:space="0" w:color="000000"/>
            </w:tcBorders>
            <w:vAlign w:val="center"/>
          </w:tcPr>
          <w:p w14:paraId="5A9D7953" w14:textId="77777777" w:rsidR="00F70974" w:rsidRPr="00F70974" w:rsidRDefault="00F70974" w:rsidP="001037EC">
            <w:pPr>
              <w:spacing w:after="150"/>
              <w:rPr>
                <w:rFonts w:ascii="Arial" w:hAnsi="Arial" w:cs="Arial"/>
              </w:rPr>
            </w:pPr>
            <w:r w:rsidRPr="00F70974">
              <w:rPr>
                <w:rFonts w:ascii="Arial" w:hAnsi="Arial" w:cs="Arial"/>
                <w:color w:val="000000"/>
              </w:rPr>
              <w:t>4733037.80</w:t>
            </w:r>
          </w:p>
        </w:tc>
      </w:tr>
      <w:tr w:rsidR="00F70974" w:rsidRPr="00F70974" w14:paraId="533CF81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33FC74C" w14:textId="77777777" w:rsidR="00F70974" w:rsidRPr="00F70974" w:rsidRDefault="00F70974" w:rsidP="001037EC">
            <w:pPr>
              <w:spacing w:after="150"/>
              <w:rPr>
                <w:rFonts w:ascii="Arial" w:hAnsi="Arial" w:cs="Arial"/>
              </w:rPr>
            </w:pPr>
            <w:r w:rsidRPr="00F70974">
              <w:rPr>
                <w:rFonts w:ascii="Arial" w:hAnsi="Arial" w:cs="Arial"/>
                <w:b/>
                <w:color w:val="000000"/>
              </w:rPr>
              <w:t>121.</w:t>
            </w:r>
          </w:p>
        </w:tc>
        <w:tc>
          <w:tcPr>
            <w:tcW w:w="2024" w:type="dxa"/>
            <w:tcBorders>
              <w:top w:val="single" w:sz="8" w:space="0" w:color="000000"/>
              <w:left w:val="single" w:sz="8" w:space="0" w:color="000000"/>
              <w:bottom w:val="single" w:sz="8" w:space="0" w:color="000000"/>
              <w:right w:val="single" w:sz="8" w:space="0" w:color="000000"/>
            </w:tcBorders>
            <w:vAlign w:val="center"/>
          </w:tcPr>
          <w:p w14:paraId="20CD99C2" w14:textId="77777777" w:rsidR="00F70974" w:rsidRPr="00F70974" w:rsidRDefault="00F70974" w:rsidP="001037EC">
            <w:pPr>
              <w:spacing w:after="150"/>
              <w:rPr>
                <w:rFonts w:ascii="Arial" w:hAnsi="Arial" w:cs="Arial"/>
              </w:rPr>
            </w:pPr>
            <w:r w:rsidRPr="00F70974">
              <w:rPr>
                <w:rFonts w:ascii="Arial" w:hAnsi="Arial" w:cs="Arial"/>
                <w:color w:val="000000"/>
              </w:rPr>
              <w:t>7608748.79</w:t>
            </w:r>
          </w:p>
        </w:tc>
        <w:tc>
          <w:tcPr>
            <w:tcW w:w="2025" w:type="dxa"/>
            <w:tcBorders>
              <w:top w:val="single" w:sz="8" w:space="0" w:color="000000"/>
              <w:left w:val="single" w:sz="8" w:space="0" w:color="000000"/>
              <w:bottom w:val="single" w:sz="8" w:space="0" w:color="000000"/>
              <w:right w:val="single" w:sz="8" w:space="0" w:color="000000"/>
            </w:tcBorders>
            <w:vAlign w:val="center"/>
          </w:tcPr>
          <w:p w14:paraId="0A907794" w14:textId="77777777" w:rsidR="00F70974" w:rsidRPr="00F70974" w:rsidRDefault="00F70974" w:rsidP="001037EC">
            <w:pPr>
              <w:spacing w:after="150"/>
              <w:rPr>
                <w:rFonts w:ascii="Arial" w:hAnsi="Arial" w:cs="Arial"/>
              </w:rPr>
            </w:pPr>
            <w:r w:rsidRPr="00F70974">
              <w:rPr>
                <w:rFonts w:ascii="Arial" w:hAnsi="Arial" w:cs="Arial"/>
                <w:color w:val="000000"/>
              </w:rPr>
              <w:t>4734077.40</w:t>
            </w:r>
          </w:p>
        </w:tc>
        <w:tc>
          <w:tcPr>
            <w:tcW w:w="716" w:type="dxa"/>
            <w:tcBorders>
              <w:top w:val="single" w:sz="8" w:space="0" w:color="000000"/>
              <w:left w:val="single" w:sz="8" w:space="0" w:color="000000"/>
              <w:bottom w:val="single" w:sz="8" w:space="0" w:color="000000"/>
              <w:right w:val="single" w:sz="8" w:space="0" w:color="000000"/>
            </w:tcBorders>
            <w:vAlign w:val="center"/>
          </w:tcPr>
          <w:p w14:paraId="634822E8" w14:textId="77777777" w:rsidR="00F70974" w:rsidRPr="00F70974" w:rsidRDefault="00F70974" w:rsidP="001037EC">
            <w:pPr>
              <w:spacing w:after="150"/>
              <w:rPr>
                <w:rFonts w:ascii="Arial" w:hAnsi="Arial" w:cs="Arial"/>
              </w:rPr>
            </w:pPr>
            <w:r w:rsidRPr="00F70974">
              <w:rPr>
                <w:rFonts w:ascii="Arial" w:hAnsi="Arial" w:cs="Arial"/>
                <w:b/>
                <w:color w:val="000000"/>
              </w:rPr>
              <w:t>306</w:t>
            </w:r>
          </w:p>
        </w:tc>
        <w:tc>
          <w:tcPr>
            <w:tcW w:w="2025" w:type="dxa"/>
            <w:tcBorders>
              <w:top w:val="single" w:sz="8" w:space="0" w:color="000000"/>
              <w:left w:val="single" w:sz="8" w:space="0" w:color="000000"/>
              <w:bottom w:val="single" w:sz="8" w:space="0" w:color="000000"/>
              <w:right w:val="single" w:sz="8" w:space="0" w:color="000000"/>
            </w:tcBorders>
            <w:vAlign w:val="center"/>
          </w:tcPr>
          <w:p w14:paraId="61701CAF" w14:textId="77777777" w:rsidR="00F70974" w:rsidRPr="00F70974" w:rsidRDefault="00F70974" w:rsidP="001037EC">
            <w:pPr>
              <w:spacing w:after="150"/>
              <w:rPr>
                <w:rFonts w:ascii="Arial" w:hAnsi="Arial" w:cs="Arial"/>
              </w:rPr>
            </w:pPr>
            <w:r w:rsidRPr="00F70974">
              <w:rPr>
                <w:rFonts w:ascii="Arial" w:hAnsi="Arial" w:cs="Arial"/>
                <w:color w:val="000000"/>
              </w:rPr>
              <w:t>7607723.48</w:t>
            </w:r>
          </w:p>
        </w:tc>
        <w:tc>
          <w:tcPr>
            <w:tcW w:w="2025" w:type="dxa"/>
            <w:tcBorders>
              <w:top w:val="single" w:sz="8" w:space="0" w:color="000000"/>
              <w:left w:val="single" w:sz="8" w:space="0" w:color="000000"/>
              <w:bottom w:val="single" w:sz="8" w:space="0" w:color="000000"/>
              <w:right w:val="single" w:sz="8" w:space="0" w:color="000000"/>
            </w:tcBorders>
            <w:vAlign w:val="center"/>
          </w:tcPr>
          <w:p w14:paraId="25094FD3" w14:textId="77777777" w:rsidR="00F70974" w:rsidRPr="00F70974" w:rsidRDefault="00F70974" w:rsidP="001037EC">
            <w:pPr>
              <w:spacing w:after="150"/>
              <w:rPr>
                <w:rFonts w:ascii="Arial" w:hAnsi="Arial" w:cs="Arial"/>
              </w:rPr>
            </w:pPr>
            <w:r w:rsidRPr="00F70974">
              <w:rPr>
                <w:rFonts w:ascii="Arial" w:hAnsi="Arial" w:cs="Arial"/>
                <w:color w:val="000000"/>
              </w:rPr>
              <w:t>4732825.58</w:t>
            </w:r>
          </w:p>
        </w:tc>
        <w:tc>
          <w:tcPr>
            <w:tcW w:w="717" w:type="dxa"/>
            <w:tcBorders>
              <w:top w:val="single" w:sz="8" w:space="0" w:color="000000"/>
              <w:left w:val="single" w:sz="8" w:space="0" w:color="000000"/>
              <w:bottom w:val="single" w:sz="8" w:space="0" w:color="000000"/>
              <w:right w:val="single" w:sz="8" w:space="0" w:color="000000"/>
            </w:tcBorders>
            <w:vAlign w:val="center"/>
          </w:tcPr>
          <w:p w14:paraId="71481ADB" w14:textId="77777777" w:rsidR="00F70974" w:rsidRPr="00F70974" w:rsidRDefault="00F70974" w:rsidP="001037EC">
            <w:pPr>
              <w:spacing w:after="150"/>
              <w:rPr>
                <w:rFonts w:ascii="Arial" w:hAnsi="Arial" w:cs="Arial"/>
              </w:rPr>
            </w:pPr>
            <w:r w:rsidRPr="00F70974">
              <w:rPr>
                <w:rFonts w:ascii="Arial" w:hAnsi="Arial" w:cs="Arial"/>
                <w:b/>
                <w:color w:val="000000"/>
              </w:rPr>
              <w:t>491</w:t>
            </w:r>
          </w:p>
        </w:tc>
        <w:tc>
          <w:tcPr>
            <w:tcW w:w="2025" w:type="dxa"/>
            <w:tcBorders>
              <w:top w:val="single" w:sz="8" w:space="0" w:color="000000"/>
              <w:left w:val="single" w:sz="8" w:space="0" w:color="000000"/>
              <w:bottom w:val="single" w:sz="8" w:space="0" w:color="000000"/>
              <w:right w:val="single" w:sz="8" w:space="0" w:color="000000"/>
            </w:tcBorders>
            <w:vAlign w:val="center"/>
          </w:tcPr>
          <w:p w14:paraId="763B2F27" w14:textId="77777777" w:rsidR="00F70974" w:rsidRPr="00F70974" w:rsidRDefault="00F70974" w:rsidP="001037EC">
            <w:pPr>
              <w:spacing w:after="150"/>
              <w:rPr>
                <w:rFonts w:ascii="Arial" w:hAnsi="Arial" w:cs="Arial"/>
              </w:rPr>
            </w:pPr>
            <w:r w:rsidRPr="00F70974">
              <w:rPr>
                <w:rFonts w:ascii="Arial" w:hAnsi="Arial" w:cs="Arial"/>
                <w:color w:val="000000"/>
              </w:rPr>
              <w:t>7608070.81</w:t>
            </w:r>
          </w:p>
        </w:tc>
        <w:tc>
          <w:tcPr>
            <w:tcW w:w="2026" w:type="dxa"/>
            <w:tcBorders>
              <w:top w:val="single" w:sz="8" w:space="0" w:color="000000"/>
              <w:left w:val="single" w:sz="8" w:space="0" w:color="000000"/>
              <w:bottom w:val="single" w:sz="8" w:space="0" w:color="000000"/>
              <w:right w:val="single" w:sz="8" w:space="0" w:color="000000"/>
            </w:tcBorders>
            <w:vAlign w:val="center"/>
          </w:tcPr>
          <w:p w14:paraId="578CE513" w14:textId="77777777" w:rsidR="00F70974" w:rsidRPr="00F70974" w:rsidRDefault="00F70974" w:rsidP="001037EC">
            <w:pPr>
              <w:spacing w:after="150"/>
              <w:rPr>
                <w:rFonts w:ascii="Arial" w:hAnsi="Arial" w:cs="Arial"/>
              </w:rPr>
            </w:pPr>
            <w:r w:rsidRPr="00F70974">
              <w:rPr>
                <w:rFonts w:ascii="Arial" w:hAnsi="Arial" w:cs="Arial"/>
                <w:color w:val="000000"/>
              </w:rPr>
              <w:t>4733041.79</w:t>
            </w:r>
          </w:p>
        </w:tc>
      </w:tr>
      <w:tr w:rsidR="00F70974" w:rsidRPr="00F70974" w14:paraId="7E289F6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5079E84" w14:textId="77777777" w:rsidR="00F70974" w:rsidRPr="00F70974" w:rsidRDefault="00F70974" w:rsidP="001037EC">
            <w:pPr>
              <w:spacing w:after="150"/>
              <w:rPr>
                <w:rFonts w:ascii="Arial" w:hAnsi="Arial" w:cs="Arial"/>
              </w:rPr>
            </w:pPr>
            <w:r w:rsidRPr="00F70974">
              <w:rPr>
                <w:rFonts w:ascii="Arial" w:hAnsi="Arial" w:cs="Arial"/>
                <w:b/>
                <w:color w:val="000000"/>
              </w:rPr>
              <w:t>122.</w:t>
            </w:r>
          </w:p>
        </w:tc>
        <w:tc>
          <w:tcPr>
            <w:tcW w:w="2024" w:type="dxa"/>
            <w:tcBorders>
              <w:top w:val="single" w:sz="8" w:space="0" w:color="000000"/>
              <w:left w:val="single" w:sz="8" w:space="0" w:color="000000"/>
              <w:bottom w:val="single" w:sz="8" w:space="0" w:color="000000"/>
              <w:right w:val="single" w:sz="8" w:space="0" w:color="000000"/>
            </w:tcBorders>
            <w:vAlign w:val="center"/>
          </w:tcPr>
          <w:p w14:paraId="70592550" w14:textId="77777777" w:rsidR="00F70974" w:rsidRPr="00F70974" w:rsidRDefault="00F70974" w:rsidP="001037EC">
            <w:pPr>
              <w:spacing w:after="150"/>
              <w:rPr>
                <w:rFonts w:ascii="Arial" w:hAnsi="Arial" w:cs="Arial"/>
              </w:rPr>
            </w:pPr>
            <w:r w:rsidRPr="00F70974">
              <w:rPr>
                <w:rFonts w:ascii="Arial" w:hAnsi="Arial" w:cs="Arial"/>
                <w:color w:val="000000"/>
              </w:rPr>
              <w:t>7608745.47</w:t>
            </w:r>
          </w:p>
        </w:tc>
        <w:tc>
          <w:tcPr>
            <w:tcW w:w="2025" w:type="dxa"/>
            <w:tcBorders>
              <w:top w:val="single" w:sz="8" w:space="0" w:color="000000"/>
              <w:left w:val="single" w:sz="8" w:space="0" w:color="000000"/>
              <w:bottom w:val="single" w:sz="8" w:space="0" w:color="000000"/>
              <w:right w:val="single" w:sz="8" w:space="0" w:color="000000"/>
            </w:tcBorders>
            <w:vAlign w:val="center"/>
          </w:tcPr>
          <w:p w14:paraId="26F95577" w14:textId="77777777" w:rsidR="00F70974" w:rsidRPr="00F70974" w:rsidRDefault="00F70974" w:rsidP="001037EC">
            <w:pPr>
              <w:spacing w:after="150"/>
              <w:rPr>
                <w:rFonts w:ascii="Arial" w:hAnsi="Arial" w:cs="Arial"/>
              </w:rPr>
            </w:pPr>
            <w:r w:rsidRPr="00F70974">
              <w:rPr>
                <w:rFonts w:ascii="Arial" w:hAnsi="Arial" w:cs="Arial"/>
                <w:color w:val="000000"/>
              </w:rPr>
              <w:t>4734084.82</w:t>
            </w:r>
          </w:p>
        </w:tc>
        <w:tc>
          <w:tcPr>
            <w:tcW w:w="716" w:type="dxa"/>
            <w:tcBorders>
              <w:top w:val="single" w:sz="8" w:space="0" w:color="000000"/>
              <w:left w:val="single" w:sz="8" w:space="0" w:color="000000"/>
              <w:bottom w:val="single" w:sz="8" w:space="0" w:color="000000"/>
              <w:right w:val="single" w:sz="8" w:space="0" w:color="000000"/>
            </w:tcBorders>
            <w:vAlign w:val="center"/>
          </w:tcPr>
          <w:p w14:paraId="4650832F" w14:textId="77777777" w:rsidR="00F70974" w:rsidRPr="00F70974" w:rsidRDefault="00F70974" w:rsidP="001037EC">
            <w:pPr>
              <w:spacing w:after="150"/>
              <w:rPr>
                <w:rFonts w:ascii="Arial" w:hAnsi="Arial" w:cs="Arial"/>
              </w:rPr>
            </w:pPr>
            <w:r w:rsidRPr="00F70974">
              <w:rPr>
                <w:rFonts w:ascii="Arial" w:hAnsi="Arial" w:cs="Arial"/>
                <w:b/>
                <w:color w:val="000000"/>
              </w:rPr>
              <w:t>307</w:t>
            </w:r>
          </w:p>
        </w:tc>
        <w:tc>
          <w:tcPr>
            <w:tcW w:w="2025" w:type="dxa"/>
            <w:tcBorders>
              <w:top w:val="single" w:sz="8" w:space="0" w:color="000000"/>
              <w:left w:val="single" w:sz="8" w:space="0" w:color="000000"/>
              <w:bottom w:val="single" w:sz="8" w:space="0" w:color="000000"/>
              <w:right w:val="single" w:sz="8" w:space="0" w:color="000000"/>
            </w:tcBorders>
            <w:vAlign w:val="center"/>
          </w:tcPr>
          <w:p w14:paraId="19C56A75" w14:textId="77777777" w:rsidR="00F70974" w:rsidRPr="00F70974" w:rsidRDefault="00F70974" w:rsidP="001037EC">
            <w:pPr>
              <w:spacing w:after="150"/>
              <w:rPr>
                <w:rFonts w:ascii="Arial" w:hAnsi="Arial" w:cs="Arial"/>
              </w:rPr>
            </w:pPr>
            <w:r w:rsidRPr="00F70974">
              <w:rPr>
                <w:rFonts w:ascii="Arial" w:hAnsi="Arial" w:cs="Arial"/>
                <w:color w:val="000000"/>
              </w:rPr>
              <w:t>7607723.78</w:t>
            </w:r>
          </w:p>
        </w:tc>
        <w:tc>
          <w:tcPr>
            <w:tcW w:w="2025" w:type="dxa"/>
            <w:tcBorders>
              <w:top w:val="single" w:sz="8" w:space="0" w:color="000000"/>
              <w:left w:val="single" w:sz="8" w:space="0" w:color="000000"/>
              <w:bottom w:val="single" w:sz="8" w:space="0" w:color="000000"/>
              <w:right w:val="single" w:sz="8" w:space="0" w:color="000000"/>
            </w:tcBorders>
            <w:vAlign w:val="center"/>
          </w:tcPr>
          <w:p w14:paraId="4591CFD0" w14:textId="77777777" w:rsidR="00F70974" w:rsidRPr="00F70974" w:rsidRDefault="00F70974" w:rsidP="001037EC">
            <w:pPr>
              <w:spacing w:after="150"/>
              <w:rPr>
                <w:rFonts w:ascii="Arial" w:hAnsi="Arial" w:cs="Arial"/>
              </w:rPr>
            </w:pPr>
            <w:r w:rsidRPr="00F70974">
              <w:rPr>
                <w:rFonts w:ascii="Arial" w:hAnsi="Arial" w:cs="Arial"/>
                <w:color w:val="000000"/>
              </w:rPr>
              <w:t>4732820.25</w:t>
            </w:r>
          </w:p>
        </w:tc>
        <w:tc>
          <w:tcPr>
            <w:tcW w:w="717" w:type="dxa"/>
            <w:tcBorders>
              <w:top w:val="single" w:sz="8" w:space="0" w:color="000000"/>
              <w:left w:val="single" w:sz="8" w:space="0" w:color="000000"/>
              <w:bottom w:val="single" w:sz="8" w:space="0" w:color="000000"/>
              <w:right w:val="single" w:sz="8" w:space="0" w:color="000000"/>
            </w:tcBorders>
            <w:vAlign w:val="center"/>
          </w:tcPr>
          <w:p w14:paraId="05DE3914" w14:textId="77777777" w:rsidR="00F70974" w:rsidRPr="00F70974" w:rsidRDefault="00F70974" w:rsidP="001037EC">
            <w:pPr>
              <w:spacing w:after="150"/>
              <w:rPr>
                <w:rFonts w:ascii="Arial" w:hAnsi="Arial" w:cs="Arial"/>
              </w:rPr>
            </w:pPr>
            <w:r w:rsidRPr="00F70974">
              <w:rPr>
                <w:rFonts w:ascii="Arial" w:hAnsi="Arial" w:cs="Arial"/>
                <w:b/>
                <w:color w:val="000000"/>
              </w:rPr>
              <w:t>492</w:t>
            </w:r>
          </w:p>
        </w:tc>
        <w:tc>
          <w:tcPr>
            <w:tcW w:w="2025" w:type="dxa"/>
            <w:tcBorders>
              <w:top w:val="single" w:sz="8" w:space="0" w:color="000000"/>
              <w:left w:val="single" w:sz="8" w:space="0" w:color="000000"/>
              <w:bottom w:val="single" w:sz="8" w:space="0" w:color="000000"/>
              <w:right w:val="single" w:sz="8" w:space="0" w:color="000000"/>
            </w:tcBorders>
            <w:vAlign w:val="center"/>
          </w:tcPr>
          <w:p w14:paraId="394077ED" w14:textId="77777777" w:rsidR="00F70974" w:rsidRPr="00F70974" w:rsidRDefault="00F70974" w:rsidP="001037EC">
            <w:pPr>
              <w:spacing w:after="150"/>
              <w:rPr>
                <w:rFonts w:ascii="Arial" w:hAnsi="Arial" w:cs="Arial"/>
              </w:rPr>
            </w:pPr>
            <w:r w:rsidRPr="00F70974">
              <w:rPr>
                <w:rFonts w:ascii="Arial" w:hAnsi="Arial" w:cs="Arial"/>
                <w:color w:val="000000"/>
              </w:rPr>
              <w:t>7608077.27</w:t>
            </w:r>
          </w:p>
        </w:tc>
        <w:tc>
          <w:tcPr>
            <w:tcW w:w="2026" w:type="dxa"/>
            <w:tcBorders>
              <w:top w:val="single" w:sz="8" w:space="0" w:color="000000"/>
              <w:left w:val="single" w:sz="8" w:space="0" w:color="000000"/>
              <w:bottom w:val="single" w:sz="8" w:space="0" w:color="000000"/>
              <w:right w:val="single" w:sz="8" w:space="0" w:color="000000"/>
            </w:tcBorders>
            <w:vAlign w:val="center"/>
          </w:tcPr>
          <w:p w14:paraId="794599C2" w14:textId="77777777" w:rsidR="00F70974" w:rsidRPr="00F70974" w:rsidRDefault="00F70974" w:rsidP="001037EC">
            <w:pPr>
              <w:spacing w:after="150"/>
              <w:rPr>
                <w:rFonts w:ascii="Arial" w:hAnsi="Arial" w:cs="Arial"/>
              </w:rPr>
            </w:pPr>
            <w:r w:rsidRPr="00F70974">
              <w:rPr>
                <w:rFonts w:ascii="Arial" w:hAnsi="Arial" w:cs="Arial"/>
                <w:color w:val="000000"/>
              </w:rPr>
              <w:t>4733066.00</w:t>
            </w:r>
          </w:p>
        </w:tc>
      </w:tr>
      <w:tr w:rsidR="00F70974" w:rsidRPr="00F70974" w14:paraId="53025BB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7795E2E" w14:textId="77777777" w:rsidR="00F70974" w:rsidRPr="00F70974" w:rsidRDefault="00F70974" w:rsidP="001037EC">
            <w:pPr>
              <w:spacing w:after="150"/>
              <w:rPr>
                <w:rFonts w:ascii="Arial" w:hAnsi="Arial" w:cs="Arial"/>
              </w:rPr>
            </w:pPr>
            <w:r w:rsidRPr="00F70974">
              <w:rPr>
                <w:rFonts w:ascii="Arial" w:hAnsi="Arial" w:cs="Arial"/>
                <w:b/>
                <w:color w:val="000000"/>
              </w:rPr>
              <w:t>123.</w:t>
            </w:r>
          </w:p>
        </w:tc>
        <w:tc>
          <w:tcPr>
            <w:tcW w:w="2024" w:type="dxa"/>
            <w:tcBorders>
              <w:top w:val="single" w:sz="8" w:space="0" w:color="000000"/>
              <w:left w:val="single" w:sz="8" w:space="0" w:color="000000"/>
              <w:bottom w:val="single" w:sz="8" w:space="0" w:color="000000"/>
              <w:right w:val="single" w:sz="8" w:space="0" w:color="000000"/>
            </w:tcBorders>
            <w:vAlign w:val="center"/>
          </w:tcPr>
          <w:p w14:paraId="061F0A78" w14:textId="77777777" w:rsidR="00F70974" w:rsidRPr="00F70974" w:rsidRDefault="00F70974" w:rsidP="001037EC">
            <w:pPr>
              <w:spacing w:after="150"/>
              <w:rPr>
                <w:rFonts w:ascii="Arial" w:hAnsi="Arial" w:cs="Arial"/>
              </w:rPr>
            </w:pPr>
            <w:r w:rsidRPr="00F70974">
              <w:rPr>
                <w:rFonts w:ascii="Arial" w:hAnsi="Arial" w:cs="Arial"/>
                <w:color w:val="000000"/>
              </w:rPr>
              <w:t>7608734.93</w:t>
            </w:r>
          </w:p>
        </w:tc>
        <w:tc>
          <w:tcPr>
            <w:tcW w:w="2025" w:type="dxa"/>
            <w:tcBorders>
              <w:top w:val="single" w:sz="8" w:space="0" w:color="000000"/>
              <w:left w:val="single" w:sz="8" w:space="0" w:color="000000"/>
              <w:bottom w:val="single" w:sz="8" w:space="0" w:color="000000"/>
              <w:right w:val="single" w:sz="8" w:space="0" w:color="000000"/>
            </w:tcBorders>
            <w:vAlign w:val="center"/>
          </w:tcPr>
          <w:p w14:paraId="6FE14587" w14:textId="77777777" w:rsidR="00F70974" w:rsidRPr="00F70974" w:rsidRDefault="00F70974" w:rsidP="001037EC">
            <w:pPr>
              <w:spacing w:after="150"/>
              <w:rPr>
                <w:rFonts w:ascii="Arial" w:hAnsi="Arial" w:cs="Arial"/>
              </w:rPr>
            </w:pPr>
            <w:r w:rsidRPr="00F70974">
              <w:rPr>
                <w:rFonts w:ascii="Arial" w:hAnsi="Arial" w:cs="Arial"/>
                <w:color w:val="000000"/>
              </w:rPr>
              <w:t>4734097.77</w:t>
            </w:r>
          </w:p>
        </w:tc>
        <w:tc>
          <w:tcPr>
            <w:tcW w:w="716" w:type="dxa"/>
            <w:tcBorders>
              <w:top w:val="single" w:sz="8" w:space="0" w:color="000000"/>
              <w:left w:val="single" w:sz="8" w:space="0" w:color="000000"/>
              <w:bottom w:val="single" w:sz="8" w:space="0" w:color="000000"/>
              <w:right w:val="single" w:sz="8" w:space="0" w:color="000000"/>
            </w:tcBorders>
            <w:vAlign w:val="center"/>
          </w:tcPr>
          <w:p w14:paraId="30354521" w14:textId="77777777" w:rsidR="00F70974" w:rsidRPr="00F70974" w:rsidRDefault="00F70974" w:rsidP="001037EC">
            <w:pPr>
              <w:spacing w:after="150"/>
              <w:rPr>
                <w:rFonts w:ascii="Arial" w:hAnsi="Arial" w:cs="Arial"/>
              </w:rPr>
            </w:pPr>
            <w:r w:rsidRPr="00F70974">
              <w:rPr>
                <w:rFonts w:ascii="Arial" w:hAnsi="Arial" w:cs="Arial"/>
                <w:b/>
                <w:color w:val="000000"/>
              </w:rPr>
              <w:t>308</w:t>
            </w:r>
          </w:p>
        </w:tc>
        <w:tc>
          <w:tcPr>
            <w:tcW w:w="2025" w:type="dxa"/>
            <w:tcBorders>
              <w:top w:val="single" w:sz="8" w:space="0" w:color="000000"/>
              <w:left w:val="single" w:sz="8" w:space="0" w:color="000000"/>
              <w:bottom w:val="single" w:sz="8" w:space="0" w:color="000000"/>
              <w:right w:val="single" w:sz="8" w:space="0" w:color="000000"/>
            </w:tcBorders>
            <w:vAlign w:val="center"/>
          </w:tcPr>
          <w:p w14:paraId="06A9CAD9" w14:textId="77777777" w:rsidR="00F70974" w:rsidRPr="00F70974" w:rsidRDefault="00F70974" w:rsidP="001037EC">
            <w:pPr>
              <w:spacing w:after="150"/>
              <w:rPr>
                <w:rFonts w:ascii="Arial" w:hAnsi="Arial" w:cs="Arial"/>
              </w:rPr>
            </w:pPr>
            <w:r w:rsidRPr="00F70974">
              <w:rPr>
                <w:rFonts w:ascii="Arial" w:hAnsi="Arial" w:cs="Arial"/>
                <w:color w:val="000000"/>
              </w:rPr>
              <w:t>7607723.70</w:t>
            </w:r>
          </w:p>
        </w:tc>
        <w:tc>
          <w:tcPr>
            <w:tcW w:w="2025" w:type="dxa"/>
            <w:tcBorders>
              <w:top w:val="single" w:sz="8" w:space="0" w:color="000000"/>
              <w:left w:val="single" w:sz="8" w:space="0" w:color="000000"/>
              <w:bottom w:val="single" w:sz="8" w:space="0" w:color="000000"/>
              <w:right w:val="single" w:sz="8" w:space="0" w:color="000000"/>
            </w:tcBorders>
            <w:vAlign w:val="center"/>
          </w:tcPr>
          <w:p w14:paraId="3AD7A1BA" w14:textId="77777777" w:rsidR="00F70974" w:rsidRPr="00F70974" w:rsidRDefault="00F70974" w:rsidP="001037EC">
            <w:pPr>
              <w:spacing w:after="150"/>
              <w:rPr>
                <w:rFonts w:ascii="Arial" w:hAnsi="Arial" w:cs="Arial"/>
              </w:rPr>
            </w:pPr>
            <w:r w:rsidRPr="00F70974">
              <w:rPr>
                <w:rFonts w:ascii="Arial" w:hAnsi="Arial" w:cs="Arial"/>
                <w:color w:val="000000"/>
              </w:rPr>
              <w:t>4732815.23</w:t>
            </w:r>
          </w:p>
        </w:tc>
        <w:tc>
          <w:tcPr>
            <w:tcW w:w="717" w:type="dxa"/>
            <w:tcBorders>
              <w:top w:val="single" w:sz="8" w:space="0" w:color="000000"/>
              <w:left w:val="single" w:sz="8" w:space="0" w:color="000000"/>
              <w:bottom w:val="single" w:sz="8" w:space="0" w:color="000000"/>
              <w:right w:val="single" w:sz="8" w:space="0" w:color="000000"/>
            </w:tcBorders>
            <w:vAlign w:val="center"/>
          </w:tcPr>
          <w:p w14:paraId="7D642D90" w14:textId="77777777" w:rsidR="00F70974" w:rsidRPr="00F70974" w:rsidRDefault="00F70974" w:rsidP="001037EC">
            <w:pPr>
              <w:spacing w:after="150"/>
              <w:rPr>
                <w:rFonts w:ascii="Arial" w:hAnsi="Arial" w:cs="Arial"/>
              </w:rPr>
            </w:pPr>
            <w:r w:rsidRPr="00F70974">
              <w:rPr>
                <w:rFonts w:ascii="Arial" w:hAnsi="Arial" w:cs="Arial"/>
                <w:b/>
                <w:color w:val="000000"/>
              </w:rPr>
              <w:t>493</w:t>
            </w:r>
          </w:p>
        </w:tc>
        <w:tc>
          <w:tcPr>
            <w:tcW w:w="2025" w:type="dxa"/>
            <w:tcBorders>
              <w:top w:val="single" w:sz="8" w:space="0" w:color="000000"/>
              <w:left w:val="single" w:sz="8" w:space="0" w:color="000000"/>
              <w:bottom w:val="single" w:sz="8" w:space="0" w:color="000000"/>
              <w:right w:val="single" w:sz="8" w:space="0" w:color="000000"/>
            </w:tcBorders>
            <w:vAlign w:val="center"/>
          </w:tcPr>
          <w:p w14:paraId="0734FB15" w14:textId="77777777" w:rsidR="00F70974" w:rsidRPr="00F70974" w:rsidRDefault="00F70974" w:rsidP="001037EC">
            <w:pPr>
              <w:spacing w:after="150"/>
              <w:rPr>
                <w:rFonts w:ascii="Arial" w:hAnsi="Arial" w:cs="Arial"/>
              </w:rPr>
            </w:pPr>
            <w:r w:rsidRPr="00F70974">
              <w:rPr>
                <w:rFonts w:ascii="Arial" w:hAnsi="Arial" w:cs="Arial"/>
                <w:color w:val="000000"/>
              </w:rPr>
              <w:t>7608068.93</w:t>
            </w:r>
          </w:p>
        </w:tc>
        <w:tc>
          <w:tcPr>
            <w:tcW w:w="2026" w:type="dxa"/>
            <w:tcBorders>
              <w:top w:val="single" w:sz="8" w:space="0" w:color="000000"/>
              <w:left w:val="single" w:sz="8" w:space="0" w:color="000000"/>
              <w:bottom w:val="single" w:sz="8" w:space="0" w:color="000000"/>
              <w:right w:val="single" w:sz="8" w:space="0" w:color="000000"/>
            </w:tcBorders>
            <w:vAlign w:val="center"/>
          </w:tcPr>
          <w:p w14:paraId="1690FB38" w14:textId="77777777" w:rsidR="00F70974" w:rsidRPr="00F70974" w:rsidRDefault="00F70974" w:rsidP="001037EC">
            <w:pPr>
              <w:spacing w:after="150"/>
              <w:rPr>
                <w:rFonts w:ascii="Arial" w:hAnsi="Arial" w:cs="Arial"/>
              </w:rPr>
            </w:pPr>
            <w:r w:rsidRPr="00F70974">
              <w:rPr>
                <w:rFonts w:ascii="Arial" w:hAnsi="Arial" w:cs="Arial"/>
                <w:color w:val="000000"/>
              </w:rPr>
              <w:t>4733103.59</w:t>
            </w:r>
          </w:p>
        </w:tc>
      </w:tr>
      <w:tr w:rsidR="00F70974" w:rsidRPr="00F70974" w14:paraId="7C12850C"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C85B3E2" w14:textId="77777777" w:rsidR="00F70974" w:rsidRPr="00F70974" w:rsidRDefault="00F70974" w:rsidP="001037EC">
            <w:pPr>
              <w:spacing w:after="150"/>
              <w:rPr>
                <w:rFonts w:ascii="Arial" w:hAnsi="Arial" w:cs="Arial"/>
              </w:rPr>
            </w:pPr>
            <w:r w:rsidRPr="00F70974">
              <w:rPr>
                <w:rFonts w:ascii="Arial" w:hAnsi="Arial" w:cs="Arial"/>
                <w:b/>
                <w:color w:val="000000"/>
              </w:rPr>
              <w:t>124.</w:t>
            </w:r>
          </w:p>
        </w:tc>
        <w:tc>
          <w:tcPr>
            <w:tcW w:w="2024" w:type="dxa"/>
            <w:tcBorders>
              <w:top w:val="single" w:sz="8" w:space="0" w:color="000000"/>
              <w:left w:val="single" w:sz="8" w:space="0" w:color="000000"/>
              <w:bottom w:val="single" w:sz="8" w:space="0" w:color="000000"/>
              <w:right w:val="single" w:sz="8" w:space="0" w:color="000000"/>
            </w:tcBorders>
            <w:vAlign w:val="center"/>
          </w:tcPr>
          <w:p w14:paraId="50529940" w14:textId="77777777" w:rsidR="00F70974" w:rsidRPr="00F70974" w:rsidRDefault="00F70974" w:rsidP="001037EC">
            <w:pPr>
              <w:spacing w:after="150"/>
              <w:rPr>
                <w:rFonts w:ascii="Arial" w:hAnsi="Arial" w:cs="Arial"/>
              </w:rPr>
            </w:pPr>
            <w:r w:rsidRPr="00F70974">
              <w:rPr>
                <w:rFonts w:ascii="Arial" w:hAnsi="Arial" w:cs="Arial"/>
                <w:color w:val="000000"/>
              </w:rPr>
              <w:t>7608721.05</w:t>
            </w:r>
          </w:p>
        </w:tc>
        <w:tc>
          <w:tcPr>
            <w:tcW w:w="2025" w:type="dxa"/>
            <w:tcBorders>
              <w:top w:val="single" w:sz="8" w:space="0" w:color="000000"/>
              <w:left w:val="single" w:sz="8" w:space="0" w:color="000000"/>
              <w:bottom w:val="single" w:sz="8" w:space="0" w:color="000000"/>
              <w:right w:val="single" w:sz="8" w:space="0" w:color="000000"/>
            </w:tcBorders>
            <w:vAlign w:val="center"/>
          </w:tcPr>
          <w:p w14:paraId="0BCE1647" w14:textId="77777777" w:rsidR="00F70974" w:rsidRPr="00F70974" w:rsidRDefault="00F70974" w:rsidP="001037EC">
            <w:pPr>
              <w:spacing w:after="150"/>
              <w:rPr>
                <w:rFonts w:ascii="Arial" w:hAnsi="Arial" w:cs="Arial"/>
              </w:rPr>
            </w:pPr>
            <w:r w:rsidRPr="00F70974">
              <w:rPr>
                <w:rFonts w:ascii="Arial" w:hAnsi="Arial" w:cs="Arial"/>
                <w:color w:val="000000"/>
              </w:rPr>
              <w:t>4734099.48</w:t>
            </w:r>
          </w:p>
        </w:tc>
        <w:tc>
          <w:tcPr>
            <w:tcW w:w="716" w:type="dxa"/>
            <w:tcBorders>
              <w:top w:val="single" w:sz="8" w:space="0" w:color="000000"/>
              <w:left w:val="single" w:sz="8" w:space="0" w:color="000000"/>
              <w:bottom w:val="single" w:sz="8" w:space="0" w:color="000000"/>
              <w:right w:val="single" w:sz="8" w:space="0" w:color="000000"/>
            </w:tcBorders>
            <w:vAlign w:val="center"/>
          </w:tcPr>
          <w:p w14:paraId="7C395617" w14:textId="77777777" w:rsidR="00F70974" w:rsidRPr="00F70974" w:rsidRDefault="00F70974" w:rsidP="001037EC">
            <w:pPr>
              <w:spacing w:after="150"/>
              <w:rPr>
                <w:rFonts w:ascii="Arial" w:hAnsi="Arial" w:cs="Arial"/>
              </w:rPr>
            </w:pPr>
            <w:r w:rsidRPr="00F70974">
              <w:rPr>
                <w:rFonts w:ascii="Arial" w:hAnsi="Arial" w:cs="Arial"/>
                <w:b/>
                <w:color w:val="000000"/>
              </w:rPr>
              <w:t>309</w:t>
            </w:r>
          </w:p>
        </w:tc>
        <w:tc>
          <w:tcPr>
            <w:tcW w:w="2025" w:type="dxa"/>
            <w:tcBorders>
              <w:top w:val="single" w:sz="8" w:space="0" w:color="000000"/>
              <w:left w:val="single" w:sz="8" w:space="0" w:color="000000"/>
              <w:bottom w:val="single" w:sz="8" w:space="0" w:color="000000"/>
              <w:right w:val="single" w:sz="8" w:space="0" w:color="000000"/>
            </w:tcBorders>
            <w:vAlign w:val="center"/>
          </w:tcPr>
          <w:p w14:paraId="3EA8A851" w14:textId="77777777" w:rsidR="00F70974" w:rsidRPr="00F70974" w:rsidRDefault="00F70974" w:rsidP="001037EC">
            <w:pPr>
              <w:spacing w:after="150"/>
              <w:rPr>
                <w:rFonts w:ascii="Arial" w:hAnsi="Arial" w:cs="Arial"/>
              </w:rPr>
            </w:pPr>
            <w:r w:rsidRPr="00F70974">
              <w:rPr>
                <w:rFonts w:ascii="Arial" w:hAnsi="Arial" w:cs="Arial"/>
                <w:color w:val="000000"/>
              </w:rPr>
              <w:t>7607721.98</w:t>
            </w:r>
          </w:p>
        </w:tc>
        <w:tc>
          <w:tcPr>
            <w:tcW w:w="2025" w:type="dxa"/>
            <w:tcBorders>
              <w:top w:val="single" w:sz="8" w:space="0" w:color="000000"/>
              <w:left w:val="single" w:sz="8" w:space="0" w:color="000000"/>
              <w:bottom w:val="single" w:sz="8" w:space="0" w:color="000000"/>
              <w:right w:val="single" w:sz="8" w:space="0" w:color="000000"/>
            </w:tcBorders>
            <w:vAlign w:val="center"/>
          </w:tcPr>
          <w:p w14:paraId="674DFDEB" w14:textId="77777777" w:rsidR="00F70974" w:rsidRPr="00F70974" w:rsidRDefault="00F70974" w:rsidP="001037EC">
            <w:pPr>
              <w:spacing w:after="150"/>
              <w:rPr>
                <w:rFonts w:ascii="Arial" w:hAnsi="Arial" w:cs="Arial"/>
              </w:rPr>
            </w:pPr>
            <w:r w:rsidRPr="00F70974">
              <w:rPr>
                <w:rFonts w:ascii="Arial" w:hAnsi="Arial" w:cs="Arial"/>
                <w:color w:val="000000"/>
              </w:rPr>
              <w:t>4732812.00</w:t>
            </w:r>
          </w:p>
        </w:tc>
        <w:tc>
          <w:tcPr>
            <w:tcW w:w="717" w:type="dxa"/>
            <w:tcBorders>
              <w:top w:val="single" w:sz="8" w:space="0" w:color="000000"/>
              <w:left w:val="single" w:sz="8" w:space="0" w:color="000000"/>
              <w:bottom w:val="single" w:sz="8" w:space="0" w:color="000000"/>
              <w:right w:val="single" w:sz="8" w:space="0" w:color="000000"/>
            </w:tcBorders>
            <w:vAlign w:val="center"/>
          </w:tcPr>
          <w:p w14:paraId="3613200D" w14:textId="77777777" w:rsidR="00F70974" w:rsidRPr="00F70974" w:rsidRDefault="00F70974" w:rsidP="001037EC">
            <w:pPr>
              <w:spacing w:after="150"/>
              <w:rPr>
                <w:rFonts w:ascii="Arial" w:hAnsi="Arial" w:cs="Arial"/>
              </w:rPr>
            </w:pPr>
            <w:r w:rsidRPr="00F70974">
              <w:rPr>
                <w:rFonts w:ascii="Arial" w:hAnsi="Arial" w:cs="Arial"/>
                <w:b/>
                <w:color w:val="000000"/>
              </w:rPr>
              <w:t>494</w:t>
            </w:r>
          </w:p>
        </w:tc>
        <w:tc>
          <w:tcPr>
            <w:tcW w:w="2025" w:type="dxa"/>
            <w:tcBorders>
              <w:top w:val="single" w:sz="8" w:space="0" w:color="000000"/>
              <w:left w:val="single" w:sz="8" w:space="0" w:color="000000"/>
              <w:bottom w:val="single" w:sz="8" w:space="0" w:color="000000"/>
              <w:right w:val="single" w:sz="8" w:space="0" w:color="000000"/>
            </w:tcBorders>
            <w:vAlign w:val="center"/>
          </w:tcPr>
          <w:p w14:paraId="16C159FB" w14:textId="77777777" w:rsidR="00F70974" w:rsidRPr="00F70974" w:rsidRDefault="00F70974" w:rsidP="001037EC">
            <w:pPr>
              <w:spacing w:after="150"/>
              <w:rPr>
                <w:rFonts w:ascii="Arial" w:hAnsi="Arial" w:cs="Arial"/>
              </w:rPr>
            </w:pPr>
            <w:r w:rsidRPr="00F70974">
              <w:rPr>
                <w:rFonts w:ascii="Arial" w:hAnsi="Arial" w:cs="Arial"/>
                <w:color w:val="000000"/>
              </w:rPr>
              <w:t>7608067.05</w:t>
            </w:r>
          </w:p>
        </w:tc>
        <w:tc>
          <w:tcPr>
            <w:tcW w:w="2026" w:type="dxa"/>
            <w:tcBorders>
              <w:top w:val="single" w:sz="8" w:space="0" w:color="000000"/>
              <w:left w:val="single" w:sz="8" w:space="0" w:color="000000"/>
              <w:bottom w:val="single" w:sz="8" w:space="0" w:color="000000"/>
              <w:right w:val="single" w:sz="8" w:space="0" w:color="000000"/>
            </w:tcBorders>
            <w:vAlign w:val="center"/>
          </w:tcPr>
          <w:p w14:paraId="12A5C20F" w14:textId="77777777" w:rsidR="00F70974" w:rsidRPr="00F70974" w:rsidRDefault="00F70974" w:rsidP="001037EC">
            <w:pPr>
              <w:spacing w:after="150"/>
              <w:rPr>
                <w:rFonts w:ascii="Arial" w:hAnsi="Arial" w:cs="Arial"/>
              </w:rPr>
            </w:pPr>
            <w:r w:rsidRPr="00F70974">
              <w:rPr>
                <w:rFonts w:ascii="Arial" w:hAnsi="Arial" w:cs="Arial"/>
                <w:color w:val="000000"/>
              </w:rPr>
              <w:t>4733110.29</w:t>
            </w:r>
          </w:p>
        </w:tc>
      </w:tr>
      <w:tr w:rsidR="00F70974" w:rsidRPr="00F70974" w14:paraId="68DDB8E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D872820" w14:textId="77777777" w:rsidR="00F70974" w:rsidRPr="00F70974" w:rsidRDefault="00F70974" w:rsidP="001037EC">
            <w:pPr>
              <w:spacing w:after="150"/>
              <w:rPr>
                <w:rFonts w:ascii="Arial" w:hAnsi="Arial" w:cs="Arial"/>
              </w:rPr>
            </w:pPr>
            <w:r w:rsidRPr="00F70974">
              <w:rPr>
                <w:rFonts w:ascii="Arial" w:hAnsi="Arial" w:cs="Arial"/>
                <w:b/>
                <w:color w:val="000000"/>
              </w:rPr>
              <w:t>125.</w:t>
            </w:r>
          </w:p>
        </w:tc>
        <w:tc>
          <w:tcPr>
            <w:tcW w:w="2024" w:type="dxa"/>
            <w:tcBorders>
              <w:top w:val="single" w:sz="8" w:space="0" w:color="000000"/>
              <w:left w:val="single" w:sz="8" w:space="0" w:color="000000"/>
              <w:bottom w:val="single" w:sz="8" w:space="0" w:color="000000"/>
              <w:right w:val="single" w:sz="8" w:space="0" w:color="000000"/>
            </w:tcBorders>
            <w:vAlign w:val="center"/>
          </w:tcPr>
          <w:p w14:paraId="751B3CBF" w14:textId="77777777" w:rsidR="00F70974" w:rsidRPr="00F70974" w:rsidRDefault="00F70974" w:rsidP="001037EC">
            <w:pPr>
              <w:spacing w:after="150"/>
              <w:rPr>
                <w:rFonts w:ascii="Arial" w:hAnsi="Arial" w:cs="Arial"/>
              </w:rPr>
            </w:pPr>
            <w:r w:rsidRPr="00F70974">
              <w:rPr>
                <w:rFonts w:ascii="Arial" w:hAnsi="Arial" w:cs="Arial"/>
                <w:color w:val="000000"/>
              </w:rPr>
              <w:t>7608707.17</w:t>
            </w:r>
          </w:p>
        </w:tc>
        <w:tc>
          <w:tcPr>
            <w:tcW w:w="2025" w:type="dxa"/>
            <w:tcBorders>
              <w:top w:val="single" w:sz="8" w:space="0" w:color="000000"/>
              <w:left w:val="single" w:sz="8" w:space="0" w:color="000000"/>
              <w:bottom w:val="single" w:sz="8" w:space="0" w:color="000000"/>
              <w:right w:val="single" w:sz="8" w:space="0" w:color="000000"/>
            </w:tcBorders>
            <w:vAlign w:val="center"/>
          </w:tcPr>
          <w:p w14:paraId="30F66599" w14:textId="77777777" w:rsidR="00F70974" w:rsidRPr="00F70974" w:rsidRDefault="00F70974" w:rsidP="001037EC">
            <w:pPr>
              <w:spacing w:after="150"/>
              <w:rPr>
                <w:rFonts w:ascii="Arial" w:hAnsi="Arial" w:cs="Arial"/>
              </w:rPr>
            </w:pPr>
            <w:r w:rsidRPr="00F70974">
              <w:rPr>
                <w:rFonts w:ascii="Arial" w:hAnsi="Arial" w:cs="Arial"/>
                <w:color w:val="000000"/>
              </w:rPr>
              <w:t>4734101.19</w:t>
            </w:r>
          </w:p>
        </w:tc>
        <w:tc>
          <w:tcPr>
            <w:tcW w:w="716" w:type="dxa"/>
            <w:tcBorders>
              <w:top w:val="single" w:sz="8" w:space="0" w:color="000000"/>
              <w:left w:val="single" w:sz="8" w:space="0" w:color="000000"/>
              <w:bottom w:val="single" w:sz="8" w:space="0" w:color="000000"/>
              <w:right w:val="single" w:sz="8" w:space="0" w:color="000000"/>
            </w:tcBorders>
            <w:vAlign w:val="center"/>
          </w:tcPr>
          <w:p w14:paraId="77A45BF2" w14:textId="77777777" w:rsidR="00F70974" w:rsidRPr="00F70974" w:rsidRDefault="00F70974" w:rsidP="001037EC">
            <w:pPr>
              <w:spacing w:after="150"/>
              <w:rPr>
                <w:rFonts w:ascii="Arial" w:hAnsi="Arial" w:cs="Arial"/>
              </w:rPr>
            </w:pPr>
            <w:r w:rsidRPr="00F70974">
              <w:rPr>
                <w:rFonts w:ascii="Arial" w:hAnsi="Arial" w:cs="Arial"/>
                <w:b/>
                <w:color w:val="000000"/>
              </w:rPr>
              <w:t>310</w:t>
            </w:r>
          </w:p>
        </w:tc>
        <w:tc>
          <w:tcPr>
            <w:tcW w:w="2025" w:type="dxa"/>
            <w:tcBorders>
              <w:top w:val="single" w:sz="8" w:space="0" w:color="000000"/>
              <w:left w:val="single" w:sz="8" w:space="0" w:color="000000"/>
              <w:bottom w:val="single" w:sz="8" w:space="0" w:color="000000"/>
              <w:right w:val="single" w:sz="8" w:space="0" w:color="000000"/>
            </w:tcBorders>
            <w:vAlign w:val="center"/>
          </w:tcPr>
          <w:p w14:paraId="77684A0C" w14:textId="77777777" w:rsidR="00F70974" w:rsidRPr="00F70974" w:rsidRDefault="00F70974" w:rsidP="001037EC">
            <w:pPr>
              <w:spacing w:after="150"/>
              <w:rPr>
                <w:rFonts w:ascii="Arial" w:hAnsi="Arial" w:cs="Arial"/>
              </w:rPr>
            </w:pPr>
            <w:r w:rsidRPr="00F70974">
              <w:rPr>
                <w:rFonts w:ascii="Arial" w:hAnsi="Arial" w:cs="Arial"/>
                <w:color w:val="000000"/>
              </w:rPr>
              <w:t>7607717.85</w:t>
            </w:r>
          </w:p>
        </w:tc>
        <w:tc>
          <w:tcPr>
            <w:tcW w:w="2025" w:type="dxa"/>
            <w:tcBorders>
              <w:top w:val="single" w:sz="8" w:space="0" w:color="000000"/>
              <w:left w:val="single" w:sz="8" w:space="0" w:color="000000"/>
              <w:bottom w:val="single" w:sz="8" w:space="0" w:color="000000"/>
              <w:right w:val="single" w:sz="8" w:space="0" w:color="000000"/>
            </w:tcBorders>
            <w:vAlign w:val="center"/>
          </w:tcPr>
          <w:p w14:paraId="76EDA75E" w14:textId="77777777" w:rsidR="00F70974" w:rsidRPr="00F70974" w:rsidRDefault="00F70974" w:rsidP="001037EC">
            <w:pPr>
              <w:spacing w:after="150"/>
              <w:rPr>
                <w:rFonts w:ascii="Arial" w:hAnsi="Arial" w:cs="Arial"/>
              </w:rPr>
            </w:pPr>
            <w:r w:rsidRPr="00F70974">
              <w:rPr>
                <w:rFonts w:ascii="Arial" w:hAnsi="Arial" w:cs="Arial"/>
                <w:color w:val="000000"/>
              </w:rPr>
              <w:t>4732807.73</w:t>
            </w:r>
          </w:p>
        </w:tc>
        <w:tc>
          <w:tcPr>
            <w:tcW w:w="717" w:type="dxa"/>
            <w:tcBorders>
              <w:top w:val="single" w:sz="8" w:space="0" w:color="000000"/>
              <w:left w:val="single" w:sz="8" w:space="0" w:color="000000"/>
              <w:bottom w:val="single" w:sz="8" w:space="0" w:color="000000"/>
              <w:right w:val="single" w:sz="8" w:space="0" w:color="000000"/>
            </w:tcBorders>
            <w:vAlign w:val="center"/>
          </w:tcPr>
          <w:p w14:paraId="163AA87A" w14:textId="77777777" w:rsidR="00F70974" w:rsidRPr="00F70974" w:rsidRDefault="00F70974" w:rsidP="001037EC">
            <w:pPr>
              <w:spacing w:after="150"/>
              <w:rPr>
                <w:rFonts w:ascii="Arial" w:hAnsi="Arial" w:cs="Arial"/>
              </w:rPr>
            </w:pPr>
            <w:r w:rsidRPr="00F70974">
              <w:rPr>
                <w:rFonts w:ascii="Arial" w:hAnsi="Arial" w:cs="Arial"/>
                <w:b/>
                <w:color w:val="000000"/>
              </w:rPr>
              <w:t>495</w:t>
            </w:r>
          </w:p>
        </w:tc>
        <w:tc>
          <w:tcPr>
            <w:tcW w:w="2025" w:type="dxa"/>
            <w:tcBorders>
              <w:top w:val="single" w:sz="8" w:space="0" w:color="000000"/>
              <w:left w:val="single" w:sz="8" w:space="0" w:color="000000"/>
              <w:bottom w:val="single" w:sz="8" w:space="0" w:color="000000"/>
              <w:right w:val="single" w:sz="8" w:space="0" w:color="000000"/>
            </w:tcBorders>
            <w:vAlign w:val="center"/>
          </w:tcPr>
          <w:p w14:paraId="635E1660" w14:textId="77777777" w:rsidR="00F70974" w:rsidRPr="00F70974" w:rsidRDefault="00F70974" w:rsidP="001037EC">
            <w:pPr>
              <w:spacing w:after="150"/>
              <w:rPr>
                <w:rFonts w:ascii="Arial" w:hAnsi="Arial" w:cs="Arial"/>
              </w:rPr>
            </w:pPr>
            <w:r w:rsidRPr="00F70974">
              <w:rPr>
                <w:rFonts w:ascii="Arial" w:hAnsi="Arial" w:cs="Arial"/>
                <w:color w:val="000000"/>
              </w:rPr>
              <w:t>7608062.23</w:t>
            </w:r>
          </w:p>
        </w:tc>
        <w:tc>
          <w:tcPr>
            <w:tcW w:w="2026" w:type="dxa"/>
            <w:tcBorders>
              <w:top w:val="single" w:sz="8" w:space="0" w:color="000000"/>
              <w:left w:val="single" w:sz="8" w:space="0" w:color="000000"/>
              <w:bottom w:val="single" w:sz="8" w:space="0" w:color="000000"/>
              <w:right w:val="single" w:sz="8" w:space="0" w:color="000000"/>
            </w:tcBorders>
            <w:vAlign w:val="center"/>
          </w:tcPr>
          <w:p w14:paraId="2B8D5AB6" w14:textId="77777777" w:rsidR="00F70974" w:rsidRPr="00F70974" w:rsidRDefault="00F70974" w:rsidP="001037EC">
            <w:pPr>
              <w:spacing w:after="150"/>
              <w:rPr>
                <w:rFonts w:ascii="Arial" w:hAnsi="Arial" w:cs="Arial"/>
              </w:rPr>
            </w:pPr>
            <w:r w:rsidRPr="00F70974">
              <w:rPr>
                <w:rFonts w:ascii="Arial" w:hAnsi="Arial" w:cs="Arial"/>
                <w:color w:val="000000"/>
              </w:rPr>
              <w:t>4733135.19</w:t>
            </w:r>
          </w:p>
        </w:tc>
      </w:tr>
      <w:tr w:rsidR="00F70974" w:rsidRPr="00F70974" w14:paraId="0B8D57BC"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D0C60DF" w14:textId="77777777" w:rsidR="00F70974" w:rsidRPr="00F70974" w:rsidRDefault="00F70974" w:rsidP="001037EC">
            <w:pPr>
              <w:spacing w:after="150"/>
              <w:rPr>
                <w:rFonts w:ascii="Arial" w:hAnsi="Arial" w:cs="Arial"/>
              </w:rPr>
            </w:pPr>
            <w:r w:rsidRPr="00F70974">
              <w:rPr>
                <w:rFonts w:ascii="Arial" w:hAnsi="Arial" w:cs="Arial"/>
                <w:b/>
                <w:color w:val="000000"/>
              </w:rPr>
              <w:t>126.</w:t>
            </w:r>
          </w:p>
        </w:tc>
        <w:tc>
          <w:tcPr>
            <w:tcW w:w="2024" w:type="dxa"/>
            <w:tcBorders>
              <w:top w:val="single" w:sz="8" w:space="0" w:color="000000"/>
              <w:left w:val="single" w:sz="8" w:space="0" w:color="000000"/>
              <w:bottom w:val="single" w:sz="8" w:space="0" w:color="000000"/>
              <w:right w:val="single" w:sz="8" w:space="0" w:color="000000"/>
            </w:tcBorders>
            <w:vAlign w:val="center"/>
          </w:tcPr>
          <w:p w14:paraId="7EED1FC1" w14:textId="77777777" w:rsidR="00F70974" w:rsidRPr="00F70974" w:rsidRDefault="00F70974" w:rsidP="001037EC">
            <w:pPr>
              <w:spacing w:after="150"/>
              <w:rPr>
                <w:rFonts w:ascii="Arial" w:hAnsi="Arial" w:cs="Arial"/>
              </w:rPr>
            </w:pPr>
            <w:r w:rsidRPr="00F70974">
              <w:rPr>
                <w:rFonts w:ascii="Arial" w:hAnsi="Arial" w:cs="Arial"/>
                <w:color w:val="000000"/>
              </w:rPr>
              <w:t>7608693.94</w:t>
            </w:r>
          </w:p>
        </w:tc>
        <w:tc>
          <w:tcPr>
            <w:tcW w:w="2025" w:type="dxa"/>
            <w:tcBorders>
              <w:top w:val="single" w:sz="8" w:space="0" w:color="000000"/>
              <w:left w:val="single" w:sz="8" w:space="0" w:color="000000"/>
              <w:bottom w:val="single" w:sz="8" w:space="0" w:color="000000"/>
              <w:right w:val="single" w:sz="8" w:space="0" w:color="000000"/>
            </w:tcBorders>
            <w:vAlign w:val="center"/>
          </w:tcPr>
          <w:p w14:paraId="69E819A9" w14:textId="77777777" w:rsidR="00F70974" w:rsidRPr="00F70974" w:rsidRDefault="00F70974" w:rsidP="001037EC">
            <w:pPr>
              <w:spacing w:after="150"/>
              <w:rPr>
                <w:rFonts w:ascii="Arial" w:hAnsi="Arial" w:cs="Arial"/>
              </w:rPr>
            </w:pPr>
            <w:r w:rsidRPr="00F70974">
              <w:rPr>
                <w:rFonts w:ascii="Arial" w:hAnsi="Arial" w:cs="Arial"/>
                <w:color w:val="000000"/>
              </w:rPr>
              <w:t>4734101.69</w:t>
            </w:r>
          </w:p>
        </w:tc>
        <w:tc>
          <w:tcPr>
            <w:tcW w:w="716" w:type="dxa"/>
            <w:tcBorders>
              <w:top w:val="single" w:sz="8" w:space="0" w:color="000000"/>
              <w:left w:val="single" w:sz="8" w:space="0" w:color="000000"/>
              <w:bottom w:val="single" w:sz="8" w:space="0" w:color="000000"/>
              <w:right w:val="single" w:sz="8" w:space="0" w:color="000000"/>
            </w:tcBorders>
            <w:vAlign w:val="center"/>
          </w:tcPr>
          <w:p w14:paraId="082D4DA0" w14:textId="77777777" w:rsidR="00F70974" w:rsidRPr="00F70974" w:rsidRDefault="00F70974" w:rsidP="001037EC">
            <w:pPr>
              <w:spacing w:after="150"/>
              <w:rPr>
                <w:rFonts w:ascii="Arial" w:hAnsi="Arial" w:cs="Arial"/>
              </w:rPr>
            </w:pPr>
            <w:r w:rsidRPr="00F70974">
              <w:rPr>
                <w:rFonts w:ascii="Arial" w:hAnsi="Arial" w:cs="Arial"/>
                <w:b/>
                <w:color w:val="000000"/>
              </w:rPr>
              <w:t>311</w:t>
            </w:r>
          </w:p>
        </w:tc>
        <w:tc>
          <w:tcPr>
            <w:tcW w:w="2025" w:type="dxa"/>
            <w:tcBorders>
              <w:top w:val="single" w:sz="8" w:space="0" w:color="000000"/>
              <w:left w:val="single" w:sz="8" w:space="0" w:color="000000"/>
              <w:bottom w:val="single" w:sz="8" w:space="0" w:color="000000"/>
              <w:right w:val="single" w:sz="8" w:space="0" w:color="000000"/>
            </w:tcBorders>
            <w:vAlign w:val="center"/>
          </w:tcPr>
          <w:p w14:paraId="4D07B5D0" w14:textId="77777777" w:rsidR="00F70974" w:rsidRPr="00F70974" w:rsidRDefault="00F70974" w:rsidP="001037EC">
            <w:pPr>
              <w:spacing w:after="150"/>
              <w:rPr>
                <w:rFonts w:ascii="Arial" w:hAnsi="Arial" w:cs="Arial"/>
              </w:rPr>
            </w:pPr>
            <w:r w:rsidRPr="00F70974">
              <w:rPr>
                <w:rFonts w:ascii="Arial" w:hAnsi="Arial" w:cs="Arial"/>
                <w:color w:val="000000"/>
              </w:rPr>
              <w:t>7607716.65</w:t>
            </w:r>
          </w:p>
        </w:tc>
        <w:tc>
          <w:tcPr>
            <w:tcW w:w="2025" w:type="dxa"/>
            <w:tcBorders>
              <w:top w:val="single" w:sz="8" w:space="0" w:color="000000"/>
              <w:left w:val="single" w:sz="8" w:space="0" w:color="000000"/>
              <w:bottom w:val="single" w:sz="8" w:space="0" w:color="000000"/>
              <w:right w:val="single" w:sz="8" w:space="0" w:color="000000"/>
            </w:tcBorders>
            <w:vAlign w:val="center"/>
          </w:tcPr>
          <w:p w14:paraId="3BD6B95D" w14:textId="77777777" w:rsidR="00F70974" w:rsidRPr="00F70974" w:rsidRDefault="00F70974" w:rsidP="001037EC">
            <w:pPr>
              <w:spacing w:after="150"/>
              <w:rPr>
                <w:rFonts w:ascii="Arial" w:hAnsi="Arial" w:cs="Arial"/>
              </w:rPr>
            </w:pPr>
            <w:r w:rsidRPr="00F70974">
              <w:rPr>
                <w:rFonts w:ascii="Arial" w:hAnsi="Arial" w:cs="Arial"/>
                <w:color w:val="000000"/>
              </w:rPr>
              <w:t>4732804.73</w:t>
            </w:r>
          </w:p>
        </w:tc>
        <w:tc>
          <w:tcPr>
            <w:tcW w:w="717" w:type="dxa"/>
            <w:tcBorders>
              <w:top w:val="single" w:sz="8" w:space="0" w:color="000000"/>
              <w:left w:val="single" w:sz="8" w:space="0" w:color="000000"/>
              <w:bottom w:val="single" w:sz="8" w:space="0" w:color="000000"/>
              <w:right w:val="single" w:sz="8" w:space="0" w:color="000000"/>
            </w:tcBorders>
            <w:vAlign w:val="center"/>
          </w:tcPr>
          <w:p w14:paraId="37920598" w14:textId="77777777" w:rsidR="00F70974" w:rsidRPr="00F70974" w:rsidRDefault="00F70974" w:rsidP="001037EC">
            <w:pPr>
              <w:spacing w:after="150"/>
              <w:rPr>
                <w:rFonts w:ascii="Arial" w:hAnsi="Arial" w:cs="Arial"/>
              </w:rPr>
            </w:pPr>
            <w:r w:rsidRPr="00F70974">
              <w:rPr>
                <w:rFonts w:ascii="Arial" w:hAnsi="Arial" w:cs="Arial"/>
                <w:b/>
                <w:color w:val="000000"/>
              </w:rPr>
              <w:t>496</w:t>
            </w:r>
          </w:p>
        </w:tc>
        <w:tc>
          <w:tcPr>
            <w:tcW w:w="2025" w:type="dxa"/>
            <w:tcBorders>
              <w:top w:val="single" w:sz="8" w:space="0" w:color="000000"/>
              <w:left w:val="single" w:sz="8" w:space="0" w:color="000000"/>
              <w:bottom w:val="single" w:sz="8" w:space="0" w:color="000000"/>
              <w:right w:val="single" w:sz="8" w:space="0" w:color="000000"/>
            </w:tcBorders>
            <w:vAlign w:val="center"/>
          </w:tcPr>
          <w:p w14:paraId="77ED65C4" w14:textId="77777777" w:rsidR="00F70974" w:rsidRPr="00F70974" w:rsidRDefault="00F70974" w:rsidP="001037EC">
            <w:pPr>
              <w:spacing w:after="150"/>
              <w:rPr>
                <w:rFonts w:ascii="Arial" w:hAnsi="Arial" w:cs="Arial"/>
              </w:rPr>
            </w:pPr>
            <w:r w:rsidRPr="00F70974">
              <w:rPr>
                <w:rFonts w:ascii="Arial" w:hAnsi="Arial" w:cs="Arial"/>
                <w:color w:val="000000"/>
              </w:rPr>
              <w:t>7608064.70</w:t>
            </w:r>
          </w:p>
        </w:tc>
        <w:tc>
          <w:tcPr>
            <w:tcW w:w="2026" w:type="dxa"/>
            <w:tcBorders>
              <w:top w:val="single" w:sz="8" w:space="0" w:color="000000"/>
              <w:left w:val="single" w:sz="8" w:space="0" w:color="000000"/>
              <w:bottom w:val="single" w:sz="8" w:space="0" w:color="000000"/>
              <w:right w:val="single" w:sz="8" w:space="0" w:color="000000"/>
            </w:tcBorders>
            <w:vAlign w:val="center"/>
          </w:tcPr>
          <w:p w14:paraId="69661054" w14:textId="77777777" w:rsidR="00F70974" w:rsidRPr="00F70974" w:rsidRDefault="00F70974" w:rsidP="001037EC">
            <w:pPr>
              <w:spacing w:after="150"/>
              <w:rPr>
                <w:rFonts w:ascii="Arial" w:hAnsi="Arial" w:cs="Arial"/>
              </w:rPr>
            </w:pPr>
            <w:r w:rsidRPr="00F70974">
              <w:rPr>
                <w:rFonts w:ascii="Arial" w:hAnsi="Arial" w:cs="Arial"/>
                <w:color w:val="000000"/>
              </w:rPr>
              <w:t>4733145.30</w:t>
            </w:r>
          </w:p>
        </w:tc>
      </w:tr>
      <w:tr w:rsidR="00F70974" w:rsidRPr="00F70974" w14:paraId="37458B3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86B8C61" w14:textId="77777777" w:rsidR="00F70974" w:rsidRPr="00F70974" w:rsidRDefault="00F70974" w:rsidP="001037EC">
            <w:pPr>
              <w:spacing w:after="150"/>
              <w:rPr>
                <w:rFonts w:ascii="Arial" w:hAnsi="Arial" w:cs="Arial"/>
              </w:rPr>
            </w:pPr>
            <w:r w:rsidRPr="00F70974">
              <w:rPr>
                <w:rFonts w:ascii="Arial" w:hAnsi="Arial" w:cs="Arial"/>
                <w:b/>
                <w:color w:val="000000"/>
              </w:rPr>
              <w:t>127.</w:t>
            </w:r>
          </w:p>
        </w:tc>
        <w:tc>
          <w:tcPr>
            <w:tcW w:w="2024" w:type="dxa"/>
            <w:tcBorders>
              <w:top w:val="single" w:sz="8" w:space="0" w:color="000000"/>
              <w:left w:val="single" w:sz="8" w:space="0" w:color="000000"/>
              <w:bottom w:val="single" w:sz="8" w:space="0" w:color="000000"/>
              <w:right w:val="single" w:sz="8" w:space="0" w:color="000000"/>
            </w:tcBorders>
            <w:vAlign w:val="center"/>
          </w:tcPr>
          <w:p w14:paraId="60F55135" w14:textId="77777777" w:rsidR="00F70974" w:rsidRPr="00F70974" w:rsidRDefault="00F70974" w:rsidP="001037EC">
            <w:pPr>
              <w:spacing w:after="150"/>
              <w:rPr>
                <w:rFonts w:ascii="Arial" w:hAnsi="Arial" w:cs="Arial"/>
              </w:rPr>
            </w:pPr>
            <w:r w:rsidRPr="00F70974">
              <w:rPr>
                <w:rFonts w:ascii="Arial" w:hAnsi="Arial" w:cs="Arial"/>
                <w:color w:val="000000"/>
              </w:rPr>
              <w:t>7608685.93</w:t>
            </w:r>
          </w:p>
        </w:tc>
        <w:tc>
          <w:tcPr>
            <w:tcW w:w="2025" w:type="dxa"/>
            <w:tcBorders>
              <w:top w:val="single" w:sz="8" w:space="0" w:color="000000"/>
              <w:left w:val="single" w:sz="8" w:space="0" w:color="000000"/>
              <w:bottom w:val="single" w:sz="8" w:space="0" w:color="000000"/>
              <w:right w:val="single" w:sz="8" w:space="0" w:color="000000"/>
            </w:tcBorders>
            <w:vAlign w:val="center"/>
          </w:tcPr>
          <w:p w14:paraId="3E3954A4" w14:textId="77777777" w:rsidR="00F70974" w:rsidRPr="00F70974" w:rsidRDefault="00F70974" w:rsidP="001037EC">
            <w:pPr>
              <w:spacing w:after="150"/>
              <w:rPr>
                <w:rFonts w:ascii="Arial" w:hAnsi="Arial" w:cs="Arial"/>
              </w:rPr>
            </w:pPr>
            <w:r w:rsidRPr="00F70974">
              <w:rPr>
                <w:rFonts w:ascii="Arial" w:hAnsi="Arial" w:cs="Arial"/>
                <w:color w:val="000000"/>
              </w:rPr>
              <w:t>4734100.10</w:t>
            </w:r>
          </w:p>
        </w:tc>
        <w:tc>
          <w:tcPr>
            <w:tcW w:w="716" w:type="dxa"/>
            <w:tcBorders>
              <w:top w:val="single" w:sz="8" w:space="0" w:color="000000"/>
              <w:left w:val="single" w:sz="8" w:space="0" w:color="000000"/>
              <w:bottom w:val="single" w:sz="8" w:space="0" w:color="000000"/>
              <w:right w:val="single" w:sz="8" w:space="0" w:color="000000"/>
            </w:tcBorders>
            <w:vAlign w:val="center"/>
          </w:tcPr>
          <w:p w14:paraId="3870F11E" w14:textId="77777777" w:rsidR="00F70974" w:rsidRPr="00F70974" w:rsidRDefault="00F70974" w:rsidP="001037EC">
            <w:pPr>
              <w:spacing w:after="150"/>
              <w:rPr>
                <w:rFonts w:ascii="Arial" w:hAnsi="Arial" w:cs="Arial"/>
              </w:rPr>
            </w:pPr>
            <w:r w:rsidRPr="00F70974">
              <w:rPr>
                <w:rFonts w:ascii="Arial" w:hAnsi="Arial" w:cs="Arial"/>
                <w:b/>
                <w:color w:val="000000"/>
              </w:rPr>
              <w:t>312</w:t>
            </w:r>
          </w:p>
        </w:tc>
        <w:tc>
          <w:tcPr>
            <w:tcW w:w="2025" w:type="dxa"/>
            <w:tcBorders>
              <w:top w:val="single" w:sz="8" w:space="0" w:color="000000"/>
              <w:left w:val="single" w:sz="8" w:space="0" w:color="000000"/>
              <w:bottom w:val="single" w:sz="8" w:space="0" w:color="000000"/>
              <w:right w:val="single" w:sz="8" w:space="0" w:color="000000"/>
            </w:tcBorders>
            <w:vAlign w:val="center"/>
          </w:tcPr>
          <w:p w14:paraId="5FDEE80F" w14:textId="77777777" w:rsidR="00F70974" w:rsidRPr="00F70974" w:rsidRDefault="00F70974" w:rsidP="001037EC">
            <w:pPr>
              <w:spacing w:after="150"/>
              <w:rPr>
                <w:rFonts w:ascii="Arial" w:hAnsi="Arial" w:cs="Arial"/>
              </w:rPr>
            </w:pPr>
            <w:r w:rsidRPr="00F70974">
              <w:rPr>
                <w:rFonts w:ascii="Arial" w:hAnsi="Arial" w:cs="Arial"/>
                <w:color w:val="000000"/>
              </w:rPr>
              <w:t>7607717.10</w:t>
            </w:r>
          </w:p>
        </w:tc>
        <w:tc>
          <w:tcPr>
            <w:tcW w:w="2025" w:type="dxa"/>
            <w:tcBorders>
              <w:top w:val="single" w:sz="8" w:space="0" w:color="000000"/>
              <w:left w:val="single" w:sz="8" w:space="0" w:color="000000"/>
              <w:bottom w:val="single" w:sz="8" w:space="0" w:color="000000"/>
              <w:right w:val="single" w:sz="8" w:space="0" w:color="000000"/>
            </w:tcBorders>
            <w:vAlign w:val="center"/>
          </w:tcPr>
          <w:p w14:paraId="05797154" w14:textId="77777777" w:rsidR="00F70974" w:rsidRPr="00F70974" w:rsidRDefault="00F70974" w:rsidP="001037EC">
            <w:pPr>
              <w:spacing w:after="150"/>
              <w:rPr>
                <w:rFonts w:ascii="Arial" w:hAnsi="Arial" w:cs="Arial"/>
              </w:rPr>
            </w:pPr>
            <w:r w:rsidRPr="00F70974">
              <w:rPr>
                <w:rFonts w:ascii="Arial" w:hAnsi="Arial" w:cs="Arial"/>
                <w:color w:val="000000"/>
              </w:rPr>
              <w:t>4732802.40</w:t>
            </w:r>
          </w:p>
        </w:tc>
        <w:tc>
          <w:tcPr>
            <w:tcW w:w="717" w:type="dxa"/>
            <w:tcBorders>
              <w:top w:val="single" w:sz="8" w:space="0" w:color="000000"/>
              <w:left w:val="single" w:sz="8" w:space="0" w:color="000000"/>
              <w:bottom w:val="single" w:sz="8" w:space="0" w:color="000000"/>
              <w:right w:val="single" w:sz="8" w:space="0" w:color="000000"/>
            </w:tcBorders>
            <w:vAlign w:val="center"/>
          </w:tcPr>
          <w:p w14:paraId="1EFD49E2" w14:textId="77777777" w:rsidR="00F70974" w:rsidRPr="00F70974" w:rsidRDefault="00F70974" w:rsidP="001037EC">
            <w:pPr>
              <w:spacing w:after="150"/>
              <w:rPr>
                <w:rFonts w:ascii="Arial" w:hAnsi="Arial" w:cs="Arial"/>
              </w:rPr>
            </w:pPr>
            <w:r w:rsidRPr="00F70974">
              <w:rPr>
                <w:rFonts w:ascii="Arial" w:hAnsi="Arial" w:cs="Arial"/>
                <w:b/>
                <w:color w:val="000000"/>
              </w:rPr>
              <w:t>497</w:t>
            </w:r>
          </w:p>
        </w:tc>
        <w:tc>
          <w:tcPr>
            <w:tcW w:w="2025" w:type="dxa"/>
            <w:tcBorders>
              <w:top w:val="single" w:sz="8" w:space="0" w:color="000000"/>
              <w:left w:val="single" w:sz="8" w:space="0" w:color="000000"/>
              <w:bottom w:val="single" w:sz="8" w:space="0" w:color="000000"/>
              <w:right w:val="single" w:sz="8" w:space="0" w:color="000000"/>
            </w:tcBorders>
            <w:vAlign w:val="center"/>
          </w:tcPr>
          <w:p w14:paraId="76081693" w14:textId="77777777" w:rsidR="00F70974" w:rsidRPr="00F70974" w:rsidRDefault="00F70974" w:rsidP="001037EC">
            <w:pPr>
              <w:spacing w:after="150"/>
              <w:rPr>
                <w:rFonts w:ascii="Arial" w:hAnsi="Arial" w:cs="Arial"/>
              </w:rPr>
            </w:pPr>
            <w:r w:rsidRPr="00F70974">
              <w:rPr>
                <w:rFonts w:ascii="Arial" w:hAnsi="Arial" w:cs="Arial"/>
                <w:color w:val="000000"/>
              </w:rPr>
              <w:t>7608069.98</w:t>
            </w:r>
          </w:p>
        </w:tc>
        <w:tc>
          <w:tcPr>
            <w:tcW w:w="2026" w:type="dxa"/>
            <w:tcBorders>
              <w:top w:val="single" w:sz="8" w:space="0" w:color="000000"/>
              <w:left w:val="single" w:sz="8" w:space="0" w:color="000000"/>
              <w:bottom w:val="single" w:sz="8" w:space="0" w:color="000000"/>
              <w:right w:val="single" w:sz="8" w:space="0" w:color="000000"/>
            </w:tcBorders>
            <w:vAlign w:val="center"/>
          </w:tcPr>
          <w:p w14:paraId="2F56FD70" w14:textId="77777777" w:rsidR="00F70974" w:rsidRPr="00F70974" w:rsidRDefault="00F70974" w:rsidP="001037EC">
            <w:pPr>
              <w:spacing w:after="150"/>
              <w:rPr>
                <w:rFonts w:ascii="Arial" w:hAnsi="Arial" w:cs="Arial"/>
              </w:rPr>
            </w:pPr>
            <w:r w:rsidRPr="00F70974">
              <w:rPr>
                <w:rFonts w:ascii="Arial" w:hAnsi="Arial" w:cs="Arial"/>
                <w:color w:val="000000"/>
              </w:rPr>
              <w:t>4733143.30</w:t>
            </w:r>
          </w:p>
        </w:tc>
      </w:tr>
      <w:tr w:rsidR="00F70974" w:rsidRPr="00F70974" w14:paraId="68788CF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1FB0C3C" w14:textId="77777777" w:rsidR="00F70974" w:rsidRPr="00F70974" w:rsidRDefault="00F70974" w:rsidP="001037EC">
            <w:pPr>
              <w:spacing w:after="150"/>
              <w:rPr>
                <w:rFonts w:ascii="Arial" w:hAnsi="Arial" w:cs="Arial"/>
              </w:rPr>
            </w:pPr>
            <w:r w:rsidRPr="00F70974">
              <w:rPr>
                <w:rFonts w:ascii="Arial" w:hAnsi="Arial" w:cs="Arial"/>
                <w:b/>
                <w:color w:val="000000"/>
              </w:rPr>
              <w:t>128.</w:t>
            </w:r>
          </w:p>
        </w:tc>
        <w:tc>
          <w:tcPr>
            <w:tcW w:w="2024" w:type="dxa"/>
            <w:tcBorders>
              <w:top w:val="single" w:sz="8" w:space="0" w:color="000000"/>
              <w:left w:val="single" w:sz="8" w:space="0" w:color="000000"/>
              <w:bottom w:val="single" w:sz="8" w:space="0" w:color="000000"/>
              <w:right w:val="single" w:sz="8" w:space="0" w:color="000000"/>
            </w:tcBorders>
            <w:vAlign w:val="center"/>
          </w:tcPr>
          <w:p w14:paraId="17111D4F" w14:textId="77777777" w:rsidR="00F70974" w:rsidRPr="00F70974" w:rsidRDefault="00F70974" w:rsidP="001037EC">
            <w:pPr>
              <w:spacing w:after="150"/>
              <w:rPr>
                <w:rFonts w:ascii="Arial" w:hAnsi="Arial" w:cs="Arial"/>
              </w:rPr>
            </w:pPr>
            <w:r w:rsidRPr="00F70974">
              <w:rPr>
                <w:rFonts w:ascii="Arial" w:hAnsi="Arial" w:cs="Arial"/>
                <w:color w:val="000000"/>
              </w:rPr>
              <w:t>7608681.03</w:t>
            </w:r>
          </w:p>
        </w:tc>
        <w:tc>
          <w:tcPr>
            <w:tcW w:w="2025" w:type="dxa"/>
            <w:tcBorders>
              <w:top w:val="single" w:sz="8" w:space="0" w:color="000000"/>
              <w:left w:val="single" w:sz="8" w:space="0" w:color="000000"/>
              <w:bottom w:val="single" w:sz="8" w:space="0" w:color="000000"/>
              <w:right w:val="single" w:sz="8" w:space="0" w:color="000000"/>
            </w:tcBorders>
            <w:vAlign w:val="center"/>
          </w:tcPr>
          <w:p w14:paraId="069E2C6F" w14:textId="77777777" w:rsidR="00F70974" w:rsidRPr="00F70974" w:rsidRDefault="00F70974" w:rsidP="001037EC">
            <w:pPr>
              <w:spacing w:after="150"/>
              <w:rPr>
                <w:rFonts w:ascii="Arial" w:hAnsi="Arial" w:cs="Arial"/>
              </w:rPr>
            </w:pPr>
            <w:r w:rsidRPr="00F70974">
              <w:rPr>
                <w:rFonts w:ascii="Arial" w:hAnsi="Arial" w:cs="Arial"/>
                <w:color w:val="000000"/>
              </w:rPr>
              <w:t>4734097.07</w:t>
            </w:r>
          </w:p>
        </w:tc>
        <w:tc>
          <w:tcPr>
            <w:tcW w:w="716" w:type="dxa"/>
            <w:tcBorders>
              <w:top w:val="single" w:sz="8" w:space="0" w:color="000000"/>
              <w:left w:val="single" w:sz="8" w:space="0" w:color="000000"/>
              <w:bottom w:val="single" w:sz="8" w:space="0" w:color="000000"/>
              <w:right w:val="single" w:sz="8" w:space="0" w:color="000000"/>
            </w:tcBorders>
            <w:vAlign w:val="center"/>
          </w:tcPr>
          <w:p w14:paraId="7D1B4270" w14:textId="77777777" w:rsidR="00F70974" w:rsidRPr="00F70974" w:rsidRDefault="00F70974" w:rsidP="001037EC">
            <w:pPr>
              <w:spacing w:after="150"/>
              <w:rPr>
                <w:rFonts w:ascii="Arial" w:hAnsi="Arial" w:cs="Arial"/>
              </w:rPr>
            </w:pPr>
            <w:r w:rsidRPr="00F70974">
              <w:rPr>
                <w:rFonts w:ascii="Arial" w:hAnsi="Arial" w:cs="Arial"/>
                <w:b/>
                <w:color w:val="000000"/>
              </w:rPr>
              <w:t>313</w:t>
            </w:r>
          </w:p>
        </w:tc>
        <w:tc>
          <w:tcPr>
            <w:tcW w:w="2025" w:type="dxa"/>
            <w:tcBorders>
              <w:top w:val="single" w:sz="8" w:space="0" w:color="000000"/>
              <w:left w:val="single" w:sz="8" w:space="0" w:color="000000"/>
              <w:bottom w:val="single" w:sz="8" w:space="0" w:color="000000"/>
              <w:right w:val="single" w:sz="8" w:space="0" w:color="000000"/>
            </w:tcBorders>
            <w:vAlign w:val="center"/>
          </w:tcPr>
          <w:p w14:paraId="19D0B1A9" w14:textId="77777777" w:rsidR="00F70974" w:rsidRPr="00F70974" w:rsidRDefault="00F70974" w:rsidP="001037EC">
            <w:pPr>
              <w:spacing w:after="150"/>
              <w:rPr>
                <w:rFonts w:ascii="Arial" w:hAnsi="Arial" w:cs="Arial"/>
              </w:rPr>
            </w:pPr>
            <w:r w:rsidRPr="00F70974">
              <w:rPr>
                <w:rFonts w:ascii="Arial" w:hAnsi="Arial" w:cs="Arial"/>
                <w:color w:val="000000"/>
              </w:rPr>
              <w:t>7607718.23</w:t>
            </w:r>
          </w:p>
        </w:tc>
        <w:tc>
          <w:tcPr>
            <w:tcW w:w="2025" w:type="dxa"/>
            <w:tcBorders>
              <w:top w:val="single" w:sz="8" w:space="0" w:color="000000"/>
              <w:left w:val="single" w:sz="8" w:space="0" w:color="000000"/>
              <w:bottom w:val="single" w:sz="8" w:space="0" w:color="000000"/>
              <w:right w:val="single" w:sz="8" w:space="0" w:color="000000"/>
            </w:tcBorders>
            <w:vAlign w:val="center"/>
          </w:tcPr>
          <w:p w14:paraId="763C5451" w14:textId="77777777" w:rsidR="00F70974" w:rsidRPr="00F70974" w:rsidRDefault="00F70974" w:rsidP="001037EC">
            <w:pPr>
              <w:spacing w:after="150"/>
              <w:rPr>
                <w:rFonts w:ascii="Arial" w:hAnsi="Arial" w:cs="Arial"/>
              </w:rPr>
            </w:pPr>
            <w:r w:rsidRPr="00F70974">
              <w:rPr>
                <w:rFonts w:ascii="Arial" w:hAnsi="Arial" w:cs="Arial"/>
                <w:color w:val="000000"/>
              </w:rPr>
              <w:t>4732798.28</w:t>
            </w:r>
          </w:p>
        </w:tc>
        <w:tc>
          <w:tcPr>
            <w:tcW w:w="717" w:type="dxa"/>
            <w:tcBorders>
              <w:top w:val="single" w:sz="8" w:space="0" w:color="000000"/>
              <w:left w:val="single" w:sz="8" w:space="0" w:color="000000"/>
              <w:bottom w:val="single" w:sz="8" w:space="0" w:color="000000"/>
              <w:right w:val="single" w:sz="8" w:space="0" w:color="000000"/>
            </w:tcBorders>
            <w:vAlign w:val="center"/>
          </w:tcPr>
          <w:p w14:paraId="037BA2E9" w14:textId="77777777" w:rsidR="00F70974" w:rsidRPr="00F70974" w:rsidRDefault="00F70974" w:rsidP="001037EC">
            <w:pPr>
              <w:spacing w:after="150"/>
              <w:rPr>
                <w:rFonts w:ascii="Arial" w:hAnsi="Arial" w:cs="Arial"/>
              </w:rPr>
            </w:pPr>
            <w:r w:rsidRPr="00F70974">
              <w:rPr>
                <w:rFonts w:ascii="Arial" w:hAnsi="Arial" w:cs="Arial"/>
                <w:b/>
                <w:color w:val="000000"/>
              </w:rPr>
              <w:t>498</w:t>
            </w:r>
          </w:p>
        </w:tc>
        <w:tc>
          <w:tcPr>
            <w:tcW w:w="2025" w:type="dxa"/>
            <w:tcBorders>
              <w:top w:val="single" w:sz="8" w:space="0" w:color="000000"/>
              <w:left w:val="single" w:sz="8" w:space="0" w:color="000000"/>
              <w:bottom w:val="single" w:sz="8" w:space="0" w:color="000000"/>
              <w:right w:val="single" w:sz="8" w:space="0" w:color="000000"/>
            </w:tcBorders>
            <w:vAlign w:val="center"/>
          </w:tcPr>
          <w:p w14:paraId="3925854F" w14:textId="77777777" w:rsidR="00F70974" w:rsidRPr="00F70974" w:rsidRDefault="00F70974" w:rsidP="001037EC">
            <w:pPr>
              <w:spacing w:after="150"/>
              <w:rPr>
                <w:rFonts w:ascii="Arial" w:hAnsi="Arial" w:cs="Arial"/>
              </w:rPr>
            </w:pPr>
            <w:r w:rsidRPr="00F70974">
              <w:rPr>
                <w:rFonts w:ascii="Arial" w:hAnsi="Arial" w:cs="Arial"/>
                <w:color w:val="000000"/>
              </w:rPr>
              <w:t>7608073.16</w:t>
            </w:r>
          </w:p>
        </w:tc>
        <w:tc>
          <w:tcPr>
            <w:tcW w:w="2026" w:type="dxa"/>
            <w:tcBorders>
              <w:top w:val="single" w:sz="8" w:space="0" w:color="000000"/>
              <w:left w:val="single" w:sz="8" w:space="0" w:color="000000"/>
              <w:bottom w:val="single" w:sz="8" w:space="0" w:color="000000"/>
              <w:right w:val="single" w:sz="8" w:space="0" w:color="000000"/>
            </w:tcBorders>
            <w:vAlign w:val="center"/>
          </w:tcPr>
          <w:p w14:paraId="6F77F82B" w14:textId="77777777" w:rsidR="00F70974" w:rsidRPr="00F70974" w:rsidRDefault="00F70974" w:rsidP="001037EC">
            <w:pPr>
              <w:spacing w:after="150"/>
              <w:rPr>
                <w:rFonts w:ascii="Arial" w:hAnsi="Arial" w:cs="Arial"/>
              </w:rPr>
            </w:pPr>
            <w:r w:rsidRPr="00F70974">
              <w:rPr>
                <w:rFonts w:ascii="Arial" w:hAnsi="Arial" w:cs="Arial"/>
                <w:color w:val="000000"/>
              </w:rPr>
              <w:t>4733142.36</w:t>
            </w:r>
          </w:p>
        </w:tc>
      </w:tr>
      <w:tr w:rsidR="00F70974" w:rsidRPr="00F70974" w14:paraId="5059C865"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3C4EFF7" w14:textId="77777777" w:rsidR="00F70974" w:rsidRPr="00F70974" w:rsidRDefault="00F70974" w:rsidP="001037EC">
            <w:pPr>
              <w:spacing w:after="150"/>
              <w:rPr>
                <w:rFonts w:ascii="Arial" w:hAnsi="Arial" w:cs="Arial"/>
              </w:rPr>
            </w:pPr>
            <w:r w:rsidRPr="00F70974">
              <w:rPr>
                <w:rFonts w:ascii="Arial" w:hAnsi="Arial" w:cs="Arial"/>
                <w:b/>
                <w:color w:val="000000"/>
              </w:rPr>
              <w:t>129.</w:t>
            </w:r>
          </w:p>
        </w:tc>
        <w:tc>
          <w:tcPr>
            <w:tcW w:w="2024" w:type="dxa"/>
            <w:tcBorders>
              <w:top w:val="single" w:sz="8" w:space="0" w:color="000000"/>
              <w:left w:val="single" w:sz="8" w:space="0" w:color="000000"/>
              <w:bottom w:val="single" w:sz="8" w:space="0" w:color="000000"/>
              <w:right w:val="single" w:sz="8" w:space="0" w:color="000000"/>
            </w:tcBorders>
            <w:vAlign w:val="center"/>
          </w:tcPr>
          <w:p w14:paraId="6536C9D2" w14:textId="77777777" w:rsidR="00F70974" w:rsidRPr="00F70974" w:rsidRDefault="00F70974" w:rsidP="001037EC">
            <w:pPr>
              <w:spacing w:after="150"/>
              <w:rPr>
                <w:rFonts w:ascii="Arial" w:hAnsi="Arial" w:cs="Arial"/>
              </w:rPr>
            </w:pPr>
            <w:r w:rsidRPr="00F70974">
              <w:rPr>
                <w:rFonts w:ascii="Arial" w:hAnsi="Arial" w:cs="Arial"/>
                <w:color w:val="000000"/>
              </w:rPr>
              <w:t>7608676.13</w:t>
            </w:r>
          </w:p>
        </w:tc>
        <w:tc>
          <w:tcPr>
            <w:tcW w:w="2025" w:type="dxa"/>
            <w:tcBorders>
              <w:top w:val="single" w:sz="8" w:space="0" w:color="000000"/>
              <w:left w:val="single" w:sz="8" w:space="0" w:color="000000"/>
              <w:bottom w:val="single" w:sz="8" w:space="0" w:color="000000"/>
              <w:right w:val="single" w:sz="8" w:space="0" w:color="000000"/>
            </w:tcBorders>
            <w:vAlign w:val="center"/>
          </w:tcPr>
          <w:p w14:paraId="01E95722" w14:textId="77777777" w:rsidR="00F70974" w:rsidRPr="00F70974" w:rsidRDefault="00F70974" w:rsidP="001037EC">
            <w:pPr>
              <w:spacing w:after="150"/>
              <w:rPr>
                <w:rFonts w:ascii="Arial" w:hAnsi="Arial" w:cs="Arial"/>
              </w:rPr>
            </w:pPr>
            <w:r w:rsidRPr="00F70974">
              <w:rPr>
                <w:rFonts w:ascii="Arial" w:hAnsi="Arial" w:cs="Arial"/>
                <w:color w:val="000000"/>
              </w:rPr>
              <w:t>4734094.03</w:t>
            </w:r>
          </w:p>
        </w:tc>
        <w:tc>
          <w:tcPr>
            <w:tcW w:w="716" w:type="dxa"/>
            <w:tcBorders>
              <w:top w:val="single" w:sz="8" w:space="0" w:color="000000"/>
              <w:left w:val="single" w:sz="8" w:space="0" w:color="000000"/>
              <w:bottom w:val="single" w:sz="8" w:space="0" w:color="000000"/>
              <w:right w:val="single" w:sz="8" w:space="0" w:color="000000"/>
            </w:tcBorders>
            <w:vAlign w:val="center"/>
          </w:tcPr>
          <w:p w14:paraId="6FC05EA8" w14:textId="77777777" w:rsidR="00F70974" w:rsidRPr="00F70974" w:rsidRDefault="00F70974" w:rsidP="001037EC">
            <w:pPr>
              <w:spacing w:after="150"/>
              <w:rPr>
                <w:rFonts w:ascii="Arial" w:hAnsi="Arial" w:cs="Arial"/>
              </w:rPr>
            </w:pPr>
            <w:r w:rsidRPr="00F70974">
              <w:rPr>
                <w:rFonts w:ascii="Arial" w:hAnsi="Arial" w:cs="Arial"/>
                <w:b/>
                <w:color w:val="000000"/>
              </w:rPr>
              <w:t>314</w:t>
            </w:r>
          </w:p>
        </w:tc>
        <w:tc>
          <w:tcPr>
            <w:tcW w:w="2025" w:type="dxa"/>
            <w:tcBorders>
              <w:top w:val="single" w:sz="8" w:space="0" w:color="000000"/>
              <w:left w:val="single" w:sz="8" w:space="0" w:color="000000"/>
              <w:bottom w:val="single" w:sz="8" w:space="0" w:color="000000"/>
              <w:right w:val="single" w:sz="8" w:space="0" w:color="000000"/>
            </w:tcBorders>
            <w:vAlign w:val="center"/>
          </w:tcPr>
          <w:p w14:paraId="41FC52C9" w14:textId="77777777" w:rsidR="00F70974" w:rsidRPr="00F70974" w:rsidRDefault="00F70974" w:rsidP="001037EC">
            <w:pPr>
              <w:spacing w:after="150"/>
              <w:rPr>
                <w:rFonts w:ascii="Arial" w:hAnsi="Arial" w:cs="Arial"/>
              </w:rPr>
            </w:pPr>
            <w:r w:rsidRPr="00F70974">
              <w:rPr>
                <w:rFonts w:ascii="Arial" w:hAnsi="Arial" w:cs="Arial"/>
                <w:color w:val="000000"/>
              </w:rPr>
              <w:t>7607718.30</w:t>
            </w:r>
          </w:p>
        </w:tc>
        <w:tc>
          <w:tcPr>
            <w:tcW w:w="2025" w:type="dxa"/>
            <w:tcBorders>
              <w:top w:val="single" w:sz="8" w:space="0" w:color="000000"/>
              <w:left w:val="single" w:sz="8" w:space="0" w:color="000000"/>
              <w:bottom w:val="single" w:sz="8" w:space="0" w:color="000000"/>
              <w:right w:val="single" w:sz="8" w:space="0" w:color="000000"/>
            </w:tcBorders>
            <w:vAlign w:val="center"/>
          </w:tcPr>
          <w:p w14:paraId="0800CE40" w14:textId="77777777" w:rsidR="00F70974" w:rsidRPr="00F70974" w:rsidRDefault="00F70974" w:rsidP="001037EC">
            <w:pPr>
              <w:spacing w:after="150"/>
              <w:rPr>
                <w:rFonts w:ascii="Arial" w:hAnsi="Arial" w:cs="Arial"/>
              </w:rPr>
            </w:pPr>
            <w:r w:rsidRPr="00F70974">
              <w:rPr>
                <w:rFonts w:ascii="Arial" w:hAnsi="Arial" w:cs="Arial"/>
                <w:color w:val="000000"/>
              </w:rPr>
              <w:t>4732794.23</w:t>
            </w:r>
          </w:p>
        </w:tc>
        <w:tc>
          <w:tcPr>
            <w:tcW w:w="717" w:type="dxa"/>
            <w:tcBorders>
              <w:top w:val="single" w:sz="8" w:space="0" w:color="000000"/>
              <w:left w:val="single" w:sz="8" w:space="0" w:color="000000"/>
              <w:bottom w:val="single" w:sz="8" w:space="0" w:color="000000"/>
              <w:right w:val="single" w:sz="8" w:space="0" w:color="000000"/>
            </w:tcBorders>
            <w:vAlign w:val="center"/>
          </w:tcPr>
          <w:p w14:paraId="21F52FF0" w14:textId="77777777" w:rsidR="00F70974" w:rsidRPr="00F70974" w:rsidRDefault="00F70974" w:rsidP="001037EC">
            <w:pPr>
              <w:spacing w:after="150"/>
              <w:rPr>
                <w:rFonts w:ascii="Arial" w:hAnsi="Arial" w:cs="Arial"/>
              </w:rPr>
            </w:pPr>
            <w:r w:rsidRPr="00F70974">
              <w:rPr>
                <w:rFonts w:ascii="Arial" w:hAnsi="Arial" w:cs="Arial"/>
                <w:b/>
                <w:color w:val="000000"/>
              </w:rPr>
              <w:t>499</w:t>
            </w:r>
          </w:p>
        </w:tc>
        <w:tc>
          <w:tcPr>
            <w:tcW w:w="2025" w:type="dxa"/>
            <w:tcBorders>
              <w:top w:val="single" w:sz="8" w:space="0" w:color="000000"/>
              <w:left w:val="single" w:sz="8" w:space="0" w:color="000000"/>
              <w:bottom w:val="single" w:sz="8" w:space="0" w:color="000000"/>
              <w:right w:val="single" w:sz="8" w:space="0" w:color="000000"/>
            </w:tcBorders>
            <w:vAlign w:val="center"/>
          </w:tcPr>
          <w:p w14:paraId="563CD6FD" w14:textId="77777777" w:rsidR="00F70974" w:rsidRPr="00F70974" w:rsidRDefault="00F70974" w:rsidP="001037EC">
            <w:pPr>
              <w:spacing w:after="150"/>
              <w:rPr>
                <w:rFonts w:ascii="Arial" w:hAnsi="Arial" w:cs="Arial"/>
              </w:rPr>
            </w:pPr>
            <w:r w:rsidRPr="00F70974">
              <w:rPr>
                <w:rFonts w:ascii="Arial" w:hAnsi="Arial" w:cs="Arial"/>
                <w:color w:val="000000"/>
              </w:rPr>
              <w:t>7608076.09</w:t>
            </w:r>
          </w:p>
        </w:tc>
        <w:tc>
          <w:tcPr>
            <w:tcW w:w="2026" w:type="dxa"/>
            <w:tcBorders>
              <w:top w:val="single" w:sz="8" w:space="0" w:color="000000"/>
              <w:left w:val="single" w:sz="8" w:space="0" w:color="000000"/>
              <w:bottom w:val="single" w:sz="8" w:space="0" w:color="000000"/>
              <w:right w:val="single" w:sz="8" w:space="0" w:color="000000"/>
            </w:tcBorders>
            <w:vAlign w:val="center"/>
          </w:tcPr>
          <w:p w14:paraId="771088B7" w14:textId="77777777" w:rsidR="00F70974" w:rsidRPr="00F70974" w:rsidRDefault="00F70974" w:rsidP="001037EC">
            <w:pPr>
              <w:spacing w:after="150"/>
              <w:rPr>
                <w:rFonts w:ascii="Arial" w:hAnsi="Arial" w:cs="Arial"/>
              </w:rPr>
            </w:pPr>
            <w:r w:rsidRPr="00F70974">
              <w:rPr>
                <w:rFonts w:ascii="Arial" w:hAnsi="Arial" w:cs="Arial"/>
                <w:color w:val="000000"/>
              </w:rPr>
              <w:t>4733143.42</w:t>
            </w:r>
          </w:p>
        </w:tc>
      </w:tr>
      <w:tr w:rsidR="00F70974" w:rsidRPr="00F70974" w14:paraId="04E0225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F69A488" w14:textId="77777777" w:rsidR="00F70974" w:rsidRPr="00F70974" w:rsidRDefault="00F70974" w:rsidP="001037EC">
            <w:pPr>
              <w:spacing w:after="150"/>
              <w:rPr>
                <w:rFonts w:ascii="Arial" w:hAnsi="Arial" w:cs="Arial"/>
              </w:rPr>
            </w:pPr>
            <w:r w:rsidRPr="00F70974">
              <w:rPr>
                <w:rFonts w:ascii="Arial" w:hAnsi="Arial" w:cs="Arial"/>
                <w:b/>
                <w:color w:val="000000"/>
              </w:rPr>
              <w:t>130.</w:t>
            </w:r>
          </w:p>
        </w:tc>
        <w:tc>
          <w:tcPr>
            <w:tcW w:w="2024" w:type="dxa"/>
            <w:tcBorders>
              <w:top w:val="single" w:sz="8" w:space="0" w:color="000000"/>
              <w:left w:val="single" w:sz="8" w:space="0" w:color="000000"/>
              <w:bottom w:val="single" w:sz="8" w:space="0" w:color="000000"/>
              <w:right w:val="single" w:sz="8" w:space="0" w:color="000000"/>
            </w:tcBorders>
            <w:vAlign w:val="center"/>
          </w:tcPr>
          <w:p w14:paraId="32D9C714" w14:textId="77777777" w:rsidR="00F70974" w:rsidRPr="00F70974" w:rsidRDefault="00F70974" w:rsidP="001037EC">
            <w:pPr>
              <w:spacing w:after="150"/>
              <w:rPr>
                <w:rFonts w:ascii="Arial" w:hAnsi="Arial" w:cs="Arial"/>
              </w:rPr>
            </w:pPr>
            <w:r w:rsidRPr="00F70974">
              <w:rPr>
                <w:rFonts w:ascii="Arial" w:hAnsi="Arial" w:cs="Arial"/>
                <w:color w:val="000000"/>
              </w:rPr>
              <w:t>7608663.50</w:t>
            </w:r>
          </w:p>
        </w:tc>
        <w:tc>
          <w:tcPr>
            <w:tcW w:w="2025" w:type="dxa"/>
            <w:tcBorders>
              <w:top w:val="single" w:sz="8" w:space="0" w:color="000000"/>
              <w:left w:val="single" w:sz="8" w:space="0" w:color="000000"/>
              <w:bottom w:val="single" w:sz="8" w:space="0" w:color="000000"/>
              <w:right w:val="single" w:sz="8" w:space="0" w:color="000000"/>
            </w:tcBorders>
            <w:vAlign w:val="center"/>
          </w:tcPr>
          <w:p w14:paraId="67B723A7" w14:textId="77777777" w:rsidR="00F70974" w:rsidRPr="00F70974" w:rsidRDefault="00F70974" w:rsidP="001037EC">
            <w:pPr>
              <w:spacing w:after="150"/>
              <w:rPr>
                <w:rFonts w:ascii="Arial" w:hAnsi="Arial" w:cs="Arial"/>
              </w:rPr>
            </w:pPr>
            <w:r w:rsidRPr="00F70974">
              <w:rPr>
                <w:rFonts w:ascii="Arial" w:hAnsi="Arial" w:cs="Arial"/>
                <w:color w:val="000000"/>
              </w:rPr>
              <w:t>4734079.70</w:t>
            </w:r>
          </w:p>
        </w:tc>
        <w:tc>
          <w:tcPr>
            <w:tcW w:w="716" w:type="dxa"/>
            <w:tcBorders>
              <w:top w:val="single" w:sz="8" w:space="0" w:color="000000"/>
              <w:left w:val="single" w:sz="8" w:space="0" w:color="000000"/>
              <w:bottom w:val="single" w:sz="8" w:space="0" w:color="000000"/>
              <w:right w:val="single" w:sz="8" w:space="0" w:color="000000"/>
            </w:tcBorders>
            <w:vAlign w:val="center"/>
          </w:tcPr>
          <w:p w14:paraId="77DFB241" w14:textId="77777777" w:rsidR="00F70974" w:rsidRPr="00F70974" w:rsidRDefault="00F70974" w:rsidP="001037EC">
            <w:pPr>
              <w:spacing w:after="150"/>
              <w:rPr>
                <w:rFonts w:ascii="Arial" w:hAnsi="Arial" w:cs="Arial"/>
              </w:rPr>
            </w:pPr>
            <w:r w:rsidRPr="00F70974">
              <w:rPr>
                <w:rFonts w:ascii="Arial" w:hAnsi="Arial" w:cs="Arial"/>
                <w:b/>
                <w:color w:val="000000"/>
              </w:rPr>
              <w:t>315</w:t>
            </w:r>
          </w:p>
        </w:tc>
        <w:tc>
          <w:tcPr>
            <w:tcW w:w="2025" w:type="dxa"/>
            <w:tcBorders>
              <w:top w:val="single" w:sz="8" w:space="0" w:color="000000"/>
              <w:left w:val="single" w:sz="8" w:space="0" w:color="000000"/>
              <w:bottom w:val="single" w:sz="8" w:space="0" w:color="000000"/>
              <w:right w:val="single" w:sz="8" w:space="0" w:color="000000"/>
            </w:tcBorders>
            <w:vAlign w:val="center"/>
          </w:tcPr>
          <w:p w14:paraId="5BC659BA" w14:textId="77777777" w:rsidR="00F70974" w:rsidRPr="00F70974" w:rsidRDefault="00F70974" w:rsidP="001037EC">
            <w:pPr>
              <w:spacing w:after="150"/>
              <w:rPr>
                <w:rFonts w:ascii="Arial" w:hAnsi="Arial" w:cs="Arial"/>
              </w:rPr>
            </w:pPr>
            <w:r w:rsidRPr="00F70974">
              <w:rPr>
                <w:rFonts w:ascii="Arial" w:hAnsi="Arial" w:cs="Arial"/>
                <w:color w:val="000000"/>
              </w:rPr>
              <w:t>7607717.63</w:t>
            </w:r>
          </w:p>
        </w:tc>
        <w:tc>
          <w:tcPr>
            <w:tcW w:w="2025" w:type="dxa"/>
            <w:tcBorders>
              <w:top w:val="single" w:sz="8" w:space="0" w:color="000000"/>
              <w:left w:val="single" w:sz="8" w:space="0" w:color="000000"/>
              <w:bottom w:val="single" w:sz="8" w:space="0" w:color="000000"/>
              <w:right w:val="single" w:sz="8" w:space="0" w:color="000000"/>
            </w:tcBorders>
            <w:vAlign w:val="center"/>
          </w:tcPr>
          <w:p w14:paraId="636D26FC" w14:textId="77777777" w:rsidR="00F70974" w:rsidRPr="00F70974" w:rsidRDefault="00F70974" w:rsidP="001037EC">
            <w:pPr>
              <w:spacing w:after="150"/>
              <w:rPr>
                <w:rFonts w:ascii="Arial" w:hAnsi="Arial" w:cs="Arial"/>
              </w:rPr>
            </w:pPr>
            <w:r w:rsidRPr="00F70974">
              <w:rPr>
                <w:rFonts w:ascii="Arial" w:hAnsi="Arial" w:cs="Arial"/>
                <w:color w:val="000000"/>
              </w:rPr>
              <w:t>4732790.85</w:t>
            </w:r>
          </w:p>
        </w:tc>
        <w:tc>
          <w:tcPr>
            <w:tcW w:w="717" w:type="dxa"/>
            <w:tcBorders>
              <w:top w:val="single" w:sz="8" w:space="0" w:color="000000"/>
              <w:left w:val="single" w:sz="8" w:space="0" w:color="000000"/>
              <w:bottom w:val="single" w:sz="8" w:space="0" w:color="000000"/>
              <w:right w:val="single" w:sz="8" w:space="0" w:color="000000"/>
            </w:tcBorders>
            <w:vAlign w:val="center"/>
          </w:tcPr>
          <w:p w14:paraId="6D7D7965" w14:textId="77777777" w:rsidR="00F70974" w:rsidRPr="00F70974" w:rsidRDefault="00F70974" w:rsidP="001037EC">
            <w:pPr>
              <w:spacing w:after="150"/>
              <w:rPr>
                <w:rFonts w:ascii="Arial" w:hAnsi="Arial" w:cs="Arial"/>
              </w:rPr>
            </w:pPr>
            <w:r w:rsidRPr="00F70974">
              <w:rPr>
                <w:rFonts w:ascii="Arial" w:hAnsi="Arial" w:cs="Arial"/>
                <w:b/>
                <w:color w:val="000000"/>
              </w:rPr>
              <w:t>500</w:t>
            </w:r>
          </w:p>
        </w:tc>
        <w:tc>
          <w:tcPr>
            <w:tcW w:w="2025" w:type="dxa"/>
            <w:tcBorders>
              <w:top w:val="single" w:sz="8" w:space="0" w:color="000000"/>
              <w:left w:val="single" w:sz="8" w:space="0" w:color="000000"/>
              <w:bottom w:val="single" w:sz="8" w:space="0" w:color="000000"/>
              <w:right w:val="single" w:sz="8" w:space="0" w:color="000000"/>
            </w:tcBorders>
            <w:vAlign w:val="center"/>
          </w:tcPr>
          <w:p w14:paraId="01A70E75" w14:textId="77777777" w:rsidR="00F70974" w:rsidRPr="00F70974" w:rsidRDefault="00F70974" w:rsidP="001037EC">
            <w:pPr>
              <w:spacing w:after="150"/>
              <w:rPr>
                <w:rFonts w:ascii="Arial" w:hAnsi="Arial" w:cs="Arial"/>
              </w:rPr>
            </w:pPr>
            <w:r w:rsidRPr="00F70974">
              <w:rPr>
                <w:rFonts w:ascii="Arial" w:hAnsi="Arial" w:cs="Arial"/>
                <w:color w:val="000000"/>
              </w:rPr>
              <w:t>7608080.65</w:t>
            </w:r>
          </w:p>
        </w:tc>
        <w:tc>
          <w:tcPr>
            <w:tcW w:w="2026" w:type="dxa"/>
            <w:tcBorders>
              <w:top w:val="single" w:sz="8" w:space="0" w:color="000000"/>
              <w:left w:val="single" w:sz="8" w:space="0" w:color="000000"/>
              <w:bottom w:val="single" w:sz="8" w:space="0" w:color="000000"/>
              <w:right w:val="single" w:sz="8" w:space="0" w:color="000000"/>
            </w:tcBorders>
            <w:vAlign w:val="center"/>
          </w:tcPr>
          <w:p w14:paraId="00E24E3D" w14:textId="77777777" w:rsidR="00F70974" w:rsidRPr="00F70974" w:rsidRDefault="00F70974" w:rsidP="001037EC">
            <w:pPr>
              <w:spacing w:after="150"/>
              <w:rPr>
                <w:rFonts w:ascii="Arial" w:hAnsi="Arial" w:cs="Arial"/>
              </w:rPr>
            </w:pPr>
            <w:r w:rsidRPr="00F70974">
              <w:rPr>
                <w:rFonts w:ascii="Arial" w:hAnsi="Arial" w:cs="Arial"/>
                <w:color w:val="000000"/>
              </w:rPr>
              <w:t>4733144.87</w:t>
            </w:r>
          </w:p>
        </w:tc>
      </w:tr>
      <w:tr w:rsidR="00F70974" w:rsidRPr="00F70974" w14:paraId="7058902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59196EA" w14:textId="77777777" w:rsidR="00F70974" w:rsidRPr="00F70974" w:rsidRDefault="00F70974" w:rsidP="001037EC">
            <w:pPr>
              <w:spacing w:after="150"/>
              <w:rPr>
                <w:rFonts w:ascii="Arial" w:hAnsi="Arial" w:cs="Arial"/>
              </w:rPr>
            </w:pPr>
            <w:r w:rsidRPr="00F70974">
              <w:rPr>
                <w:rFonts w:ascii="Arial" w:hAnsi="Arial" w:cs="Arial"/>
                <w:b/>
                <w:color w:val="000000"/>
              </w:rPr>
              <w:t>131.</w:t>
            </w:r>
          </w:p>
        </w:tc>
        <w:tc>
          <w:tcPr>
            <w:tcW w:w="2024" w:type="dxa"/>
            <w:tcBorders>
              <w:top w:val="single" w:sz="8" w:space="0" w:color="000000"/>
              <w:left w:val="single" w:sz="8" w:space="0" w:color="000000"/>
              <w:bottom w:val="single" w:sz="8" w:space="0" w:color="000000"/>
              <w:right w:val="single" w:sz="8" w:space="0" w:color="000000"/>
            </w:tcBorders>
            <w:vAlign w:val="center"/>
          </w:tcPr>
          <w:p w14:paraId="5D576884" w14:textId="77777777" w:rsidR="00F70974" w:rsidRPr="00F70974" w:rsidRDefault="00F70974" w:rsidP="001037EC">
            <w:pPr>
              <w:spacing w:after="150"/>
              <w:rPr>
                <w:rFonts w:ascii="Arial" w:hAnsi="Arial" w:cs="Arial"/>
              </w:rPr>
            </w:pPr>
            <w:r w:rsidRPr="00F70974">
              <w:rPr>
                <w:rFonts w:ascii="Arial" w:hAnsi="Arial" w:cs="Arial"/>
                <w:color w:val="000000"/>
              </w:rPr>
              <w:t>7608652.51</w:t>
            </w:r>
          </w:p>
        </w:tc>
        <w:tc>
          <w:tcPr>
            <w:tcW w:w="2025" w:type="dxa"/>
            <w:tcBorders>
              <w:top w:val="single" w:sz="8" w:space="0" w:color="000000"/>
              <w:left w:val="single" w:sz="8" w:space="0" w:color="000000"/>
              <w:bottom w:val="single" w:sz="8" w:space="0" w:color="000000"/>
              <w:right w:val="single" w:sz="8" w:space="0" w:color="000000"/>
            </w:tcBorders>
            <w:vAlign w:val="center"/>
          </w:tcPr>
          <w:p w14:paraId="7D518B0F" w14:textId="77777777" w:rsidR="00F70974" w:rsidRPr="00F70974" w:rsidRDefault="00F70974" w:rsidP="001037EC">
            <w:pPr>
              <w:spacing w:after="150"/>
              <w:rPr>
                <w:rFonts w:ascii="Arial" w:hAnsi="Arial" w:cs="Arial"/>
              </w:rPr>
            </w:pPr>
            <w:r w:rsidRPr="00F70974">
              <w:rPr>
                <w:rFonts w:ascii="Arial" w:hAnsi="Arial" w:cs="Arial"/>
                <w:color w:val="000000"/>
              </w:rPr>
              <w:t>4734066.57</w:t>
            </w:r>
          </w:p>
        </w:tc>
        <w:tc>
          <w:tcPr>
            <w:tcW w:w="716" w:type="dxa"/>
            <w:tcBorders>
              <w:top w:val="single" w:sz="8" w:space="0" w:color="000000"/>
              <w:left w:val="single" w:sz="8" w:space="0" w:color="000000"/>
              <w:bottom w:val="single" w:sz="8" w:space="0" w:color="000000"/>
              <w:right w:val="single" w:sz="8" w:space="0" w:color="000000"/>
            </w:tcBorders>
            <w:vAlign w:val="center"/>
          </w:tcPr>
          <w:p w14:paraId="3C50A8FF" w14:textId="77777777" w:rsidR="00F70974" w:rsidRPr="00F70974" w:rsidRDefault="00F70974" w:rsidP="001037EC">
            <w:pPr>
              <w:spacing w:after="150"/>
              <w:rPr>
                <w:rFonts w:ascii="Arial" w:hAnsi="Arial" w:cs="Arial"/>
              </w:rPr>
            </w:pPr>
            <w:r w:rsidRPr="00F70974">
              <w:rPr>
                <w:rFonts w:ascii="Arial" w:hAnsi="Arial" w:cs="Arial"/>
                <w:b/>
                <w:color w:val="000000"/>
              </w:rPr>
              <w:t>316</w:t>
            </w:r>
          </w:p>
        </w:tc>
        <w:tc>
          <w:tcPr>
            <w:tcW w:w="2025" w:type="dxa"/>
            <w:tcBorders>
              <w:top w:val="single" w:sz="8" w:space="0" w:color="000000"/>
              <w:left w:val="single" w:sz="8" w:space="0" w:color="000000"/>
              <w:bottom w:val="single" w:sz="8" w:space="0" w:color="000000"/>
              <w:right w:val="single" w:sz="8" w:space="0" w:color="000000"/>
            </w:tcBorders>
            <w:vAlign w:val="center"/>
          </w:tcPr>
          <w:p w14:paraId="7D7023DD" w14:textId="77777777" w:rsidR="00F70974" w:rsidRPr="00F70974" w:rsidRDefault="00F70974" w:rsidP="001037EC">
            <w:pPr>
              <w:spacing w:after="150"/>
              <w:rPr>
                <w:rFonts w:ascii="Arial" w:hAnsi="Arial" w:cs="Arial"/>
              </w:rPr>
            </w:pPr>
            <w:r w:rsidRPr="00F70974">
              <w:rPr>
                <w:rFonts w:ascii="Arial" w:hAnsi="Arial" w:cs="Arial"/>
                <w:color w:val="000000"/>
              </w:rPr>
              <w:t>7607715.98</w:t>
            </w:r>
          </w:p>
        </w:tc>
        <w:tc>
          <w:tcPr>
            <w:tcW w:w="2025" w:type="dxa"/>
            <w:tcBorders>
              <w:top w:val="single" w:sz="8" w:space="0" w:color="000000"/>
              <w:left w:val="single" w:sz="8" w:space="0" w:color="000000"/>
              <w:bottom w:val="single" w:sz="8" w:space="0" w:color="000000"/>
              <w:right w:val="single" w:sz="8" w:space="0" w:color="000000"/>
            </w:tcBorders>
            <w:vAlign w:val="center"/>
          </w:tcPr>
          <w:p w14:paraId="521CBE55" w14:textId="77777777" w:rsidR="00F70974" w:rsidRPr="00F70974" w:rsidRDefault="00F70974" w:rsidP="001037EC">
            <w:pPr>
              <w:spacing w:after="150"/>
              <w:rPr>
                <w:rFonts w:ascii="Arial" w:hAnsi="Arial" w:cs="Arial"/>
              </w:rPr>
            </w:pPr>
            <w:r w:rsidRPr="00F70974">
              <w:rPr>
                <w:rFonts w:ascii="Arial" w:hAnsi="Arial" w:cs="Arial"/>
                <w:color w:val="000000"/>
              </w:rPr>
              <w:t>4732787.25</w:t>
            </w:r>
          </w:p>
        </w:tc>
        <w:tc>
          <w:tcPr>
            <w:tcW w:w="717" w:type="dxa"/>
            <w:tcBorders>
              <w:top w:val="single" w:sz="8" w:space="0" w:color="000000"/>
              <w:left w:val="single" w:sz="8" w:space="0" w:color="000000"/>
              <w:bottom w:val="single" w:sz="8" w:space="0" w:color="000000"/>
              <w:right w:val="single" w:sz="8" w:space="0" w:color="000000"/>
            </w:tcBorders>
            <w:vAlign w:val="center"/>
          </w:tcPr>
          <w:p w14:paraId="33BEB632" w14:textId="77777777" w:rsidR="00F70974" w:rsidRPr="00F70974" w:rsidRDefault="00F70974" w:rsidP="001037EC">
            <w:pPr>
              <w:spacing w:after="150"/>
              <w:rPr>
                <w:rFonts w:ascii="Arial" w:hAnsi="Arial" w:cs="Arial"/>
              </w:rPr>
            </w:pPr>
            <w:r w:rsidRPr="00F70974">
              <w:rPr>
                <w:rFonts w:ascii="Arial" w:hAnsi="Arial" w:cs="Arial"/>
                <w:b/>
                <w:color w:val="000000"/>
              </w:rPr>
              <w:t>501</w:t>
            </w:r>
          </w:p>
        </w:tc>
        <w:tc>
          <w:tcPr>
            <w:tcW w:w="2025" w:type="dxa"/>
            <w:tcBorders>
              <w:top w:val="single" w:sz="8" w:space="0" w:color="000000"/>
              <w:left w:val="single" w:sz="8" w:space="0" w:color="000000"/>
              <w:bottom w:val="single" w:sz="8" w:space="0" w:color="000000"/>
              <w:right w:val="single" w:sz="8" w:space="0" w:color="000000"/>
            </w:tcBorders>
            <w:vAlign w:val="center"/>
          </w:tcPr>
          <w:p w14:paraId="3660648C" w14:textId="77777777" w:rsidR="00F70974" w:rsidRPr="00F70974" w:rsidRDefault="00F70974" w:rsidP="001037EC">
            <w:pPr>
              <w:spacing w:after="150"/>
              <w:rPr>
                <w:rFonts w:ascii="Arial" w:hAnsi="Arial" w:cs="Arial"/>
              </w:rPr>
            </w:pPr>
            <w:r w:rsidRPr="00F70974">
              <w:rPr>
                <w:rFonts w:ascii="Arial" w:hAnsi="Arial" w:cs="Arial"/>
                <w:color w:val="000000"/>
              </w:rPr>
              <w:t>7608056.12</w:t>
            </w:r>
          </w:p>
        </w:tc>
        <w:tc>
          <w:tcPr>
            <w:tcW w:w="2026" w:type="dxa"/>
            <w:tcBorders>
              <w:top w:val="single" w:sz="8" w:space="0" w:color="000000"/>
              <w:left w:val="single" w:sz="8" w:space="0" w:color="000000"/>
              <w:bottom w:val="single" w:sz="8" w:space="0" w:color="000000"/>
              <w:right w:val="single" w:sz="8" w:space="0" w:color="000000"/>
            </w:tcBorders>
            <w:vAlign w:val="center"/>
          </w:tcPr>
          <w:p w14:paraId="2AFE142B" w14:textId="77777777" w:rsidR="00F70974" w:rsidRPr="00F70974" w:rsidRDefault="00F70974" w:rsidP="001037EC">
            <w:pPr>
              <w:spacing w:after="150"/>
              <w:rPr>
                <w:rFonts w:ascii="Arial" w:hAnsi="Arial" w:cs="Arial"/>
              </w:rPr>
            </w:pPr>
            <w:r w:rsidRPr="00F70974">
              <w:rPr>
                <w:rFonts w:ascii="Arial" w:hAnsi="Arial" w:cs="Arial"/>
                <w:color w:val="000000"/>
              </w:rPr>
              <w:t>4733151.23</w:t>
            </w:r>
          </w:p>
        </w:tc>
      </w:tr>
      <w:tr w:rsidR="00F70974" w:rsidRPr="00F70974" w14:paraId="05B03B0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09E5261" w14:textId="77777777" w:rsidR="00F70974" w:rsidRPr="00F70974" w:rsidRDefault="00F70974" w:rsidP="001037EC">
            <w:pPr>
              <w:spacing w:after="150"/>
              <w:rPr>
                <w:rFonts w:ascii="Arial" w:hAnsi="Arial" w:cs="Arial"/>
              </w:rPr>
            </w:pPr>
            <w:r w:rsidRPr="00F70974">
              <w:rPr>
                <w:rFonts w:ascii="Arial" w:hAnsi="Arial" w:cs="Arial"/>
                <w:b/>
                <w:color w:val="000000"/>
              </w:rPr>
              <w:t>132.</w:t>
            </w:r>
          </w:p>
        </w:tc>
        <w:tc>
          <w:tcPr>
            <w:tcW w:w="2024" w:type="dxa"/>
            <w:tcBorders>
              <w:top w:val="single" w:sz="8" w:space="0" w:color="000000"/>
              <w:left w:val="single" w:sz="8" w:space="0" w:color="000000"/>
              <w:bottom w:val="single" w:sz="8" w:space="0" w:color="000000"/>
              <w:right w:val="single" w:sz="8" w:space="0" w:color="000000"/>
            </w:tcBorders>
            <w:vAlign w:val="center"/>
          </w:tcPr>
          <w:p w14:paraId="24CB079D" w14:textId="77777777" w:rsidR="00F70974" w:rsidRPr="00F70974" w:rsidRDefault="00F70974" w:rsidP="001037EC">
            <w:pPr>
              <w:spacing w:after="150"/>
              <w:rPr>
                <w:rFonts w:ascii="Arial" w:hAnsi="Arial" w:cs="Arial"/>
              </w:rPr>
            </w:pPr>
            <w:r w:rsidRPr="00F70974">
              <w:rPr>
                <w:rFonts w:ascii="Arial" w:hAnsi="Arial" w:cs="Arial"/>
                <w:color w:val="000000"/>
              </w:rPr>
              <w:t>7608637.89</w:t>
            </w:r>
          </w:p>
        </w:tc>
        <w:tc>
          <w:tcPr>
            <w:tcW w:w="2025" w:type="dxa"/>
            <w:tcBorders>
              <w:top w:val="single" w:sz="8" w:space="0" w:color="000000"/>
              <w:left w:val="single" w:sz="8" w:space="0" w:color="000000"/>
              <w:bottom w:val="single" w:sz="8" w:space="0" w:color="000000"/>
              <w:right w:val="single" w:sz="8" w:space="0" w:color="000000"/>
            </w:tcBorders>
            <w:vAlign w:val="center"/>
          </w:tcPr>
          <w:p w14:paraId="1BEFEA9A" w14:textId="77777777" w:rsidR="00F70974" w:rsidRPr="00F70974" w:rsidRDefault="00F70974" w:rsidP="001037EC">
            <w:pPr>
              <w:spacing w:after="150"/>
              <w:rPr>
                <w:rFonts w:ascii="Arial" w:hAnsi="Arial" w:cs="Arial"/>
              </w:rPr>
            </w:pPr>
            <w:r w:rsidRPr="00F70974">
              <w:rPr>
                <w:rFonts w:ascii="Arial" w:hAnsi="Arial" w:cs="Arial"/>
                <w:color w:val="000000"/>
              </w:rPr>
              <w:t>4734055.63</w:t>
            </w:r>
          </w:p>
        </w:tc>
        <w:tc>
          <w:tcPr>
            <w:tcW w:w="716" w:type="dxa"/>
            <w:tcBorders>
              <w:top w:val="single" w:sz="8" w:space="0" w:color="000000"/>
              <w:left w:val="single" w:sz="8" w:space="0" w:color="000000"/>
              <w:bottom w:val="single" w:sz="8" w:space="0" w:color="000000"/>
              <w:right w:val="single" w:sz="8" w:space="0" w:color="000000"/>
            </w:tcBorders>
            <w:vAlign w:val="center"/>
          </w:tcPr>
          <w:p w14:paraId="5E07E43E" w14:textId="77777777" w:rsidR="00F70974" w:rsidRPr="00F70974" w:rsidRDefault="00F70974" w:rsidP="001037EC">
            <w:pPr>
              <w:spacing w:after="150"/>
              <w:rPr>
                <w:rFonts w:ascii="Arial" w:hAnsi="Arial" w:cs="Arial"/>
              </w:rPr>
            </w:pPr>
            <w:r w:rsidRPr="00F70974">
              <w:rPr>
                <w:rFonts w:ascii="Arial" w:hAnsi="Arial" w:cs="Arial"/>
                <w:b/>
                <w:color w:val="000000"/>
              </w:rPr>
              <w:t>317</w:t>
            </w:r>
          </w:p>
        </w:tc>
        <w:tc>
          <w:tcPr>
            <w:tcW w:w="2025" w:type="dxa"/>
            <w:tcBorders>
              <w:top w:val="single" w:sz="8" w:space="0" w:color="000000"/>
              <w:left w:val="single" w:sz="8" w:space="0" w:color="000000"/>
              <w:bottom w:val="single" w:sz="8" w:space="0" w:color="000000"/>
              <w:right w:val="single" w:sz="8" w:space="0" w:color="000000"/>
            </w:tcBorders>
            <w:vAlign w:val="center"/>
          </w:tcPr>
          <w:p w14:paraId="6FCC179B" w14:textId="77777777" w:rsidR="00F70974" w:rsidRPr="00F70974" w:rsidRDefault="00F70974" w:rsidP="001037EC">
            <w:pPr>
              <w:spacing w:after="150"/>
              <w:rPr>
                <w:rFonts w:ascii="Arial" w:hAnsi="Arial" w:cs="Arial"/>
              </w:rPr>
            </w:pPr>
            <w:r w:rsidRPr="00F70974">
              <w:rPr>
                <w:rFonts w:ascii="Arial" w:hAnsi="Arial" w:cs="Arial"/>
                <w:color w:val="000000"/>
              </w:rPr>
              <w:t>7607714.40</w:t>
            </w:r>
          </w:p>
        </w:tc>
        <w:tc>
          <w:tcPr>
            <w:tcW w:w="2025" w:type="dxa"/>
            <w:tcBorders>
              <w:top w:val="single" w:sz="8" w:space="0" w:color="000000"/>
              <w:left w:val="single" w:sz="8" w:space="0" w:color="000000"/>
              <w:bottom w:val="single" w:sz="8" w:space="0" w:color="000000"/>
              <w:right w:val="single" w:sz="8" w:space="0" w:color="000000"/>
            </w:tcBorders>
            <w:vAlign w:val="center"/>
          </w:tcPr>
          <w:p w14:paraId="03B28388" w14:textId="77777777" w:rsidR="00F70974" w:rsidRPr="00F70974" w:rsidRDefault="00F70974" w:rsidP="001037EC">
            <w:pPr>
              <w:spacing w:after="150"/>
              <w:rPr>
                <w:rFonts w:ascii="Arial" w:hAnsi="Arial" w:cs="Arial"/>
              </w:rPr>
            </w:pPr>
            <w:r w:rsidRPr="00F70974">
              <w:rPr>
                <w:rFonts w:ascii="Arial" w:hAnsi="Arial" w:cs="Arial"/>
                <w:color w:val="000000"/>
              </w:rPr>
              <w:t>4732783.95</w:t>
            </w:r>
          </w:p>
        </w:tc>
        <w:tc>
          <w:tcPr>
            <w:tcW w:w="717" w:type="dxa"/>
            <w:tcBorders>
              <w:top w:val="single" w:sz="8" w:space="0" w:color="000000"/>
              <w:left w:val="single" w:sz="8" w:space="0" w:color="000000"/>
              <w:bottom w:val="single" w:sz="8" w:space="0" w:color="000000"/>
              <w:right w:val="single" w:sz="8" w:space="0" w:color="000000"/>
            </w:tcBorders>
            <w:vAlign w:val="center"/>
          </w:tcPr>
          <w:p w14:paraId="726CB35F" w14:textId="77777777" w:rsidR="00F70974" w:rsidRPr="00F70974" w:rsidRDefault="00F70974" w:rsidP="001037EC">
            <w:pPr>
              <w:spacing w:after="150"/>
              <w:rPr>
                <w:rFonts w:ascii="Arial" w:hAnsi="Arial" w:cs="Arial"/>
              </w:rPr>
            </w:pPr>
            <w:r w:rsidRPr="00F70974">
              <w:rPr>
                <w:rFonts w:ascii="Arial" w:hAnsi="Arial" w:cs="Arial"/>
                <w:b/>
                <w:color w:val="000000"/>
              </w:rPr>
              <w:t>502</w:t>
            </w:r>
          </w:p>
        </w:tc>
        <w:tc>
          <w:tcPr>
            <w:tcW w:w="2025" w:type="dxa"/>
            <w:tcBorders>
              <w:top w:val="single" w:sz="8" w:space="0" w:color="000000"/>
              <w:left w:val="single" w:sz="8" w:space="0" w:color="000000"/>
              <w:bottom w:val="single" w:sz="8" w:space="0" w:color="000000"/>
              <w:right w:val="single" w:sz="8" w:space="0" w:color="000000"/>
            </w:tcBorders>
            <w:vAlign w:val="center"/>
          </w:tcPr>
          <w:p w14:paraId="4F2A41D7" w14:textId="77777777" w:rsidR="00F70974" w:rsidRPr="00F70974" w:rsidRDefault="00F70974" w:rsidP="001037EC">
            <w:pPr>
              <w:spacing w:after="150"/>
              <w:rPr>
                <w:rFonts w:ascii="Arial" w:hAnsi="Arial" w:cs="Arial"/>
              </w:rPr>
            </w:pPr>
            <w:r w:rsidRPr="00F70974">
              <w:rPr>
                <w:rFonts w:ascii="Arial" w:hAnsi="Arial" w:cs="Arial"/>
                <w:color w:val="000000"/>
              </w:rPr>
              <w:t>7608047.54</w:t>
            </w:r>
          </w:p>
        </w:tc>
        <w:tc>
          <w:tcPr>
            <w:tcW w:w="2026" w:type="dxa"/>
            <w:tcBorders>
              <w:top w:val="single" w:sz="8" w:space="0" w:color="000000"/>
              <w:left w:val="single" w:sz="8" w:space="0" w:color="000000"/>
              <w:bottom w:val="single" w:sz="8" w:space="0" w:color="000000"/>
              <w:right w:val="single" w:sz="8" w:space="0" w:color="000000"/>
            </w:tcBorders>
            <w:vAlign w:val="center"/>
          </w:tcPr>
          <w:p w14:paraId="232CB88A" w14:textId="77777777" w:rsidR="00F70974" w:rsidRPr="00F70974" w:rsidRDefault="00F70974" w:rsidP="001037EC">
            <w:pPr>
              <w:spacing w:after="150"/>
              <w:rPr>
                <w:rFonts w:ascii="Arial" w:hAnsi="Arial" w:cs="Arial"/>
              </w:rPr>
            </w:pPr>
            <w:r w:rsidRPr="00F70974">
              <w:rPr>
                <w:rFonts w:ascii="Arial" w:hAnsi="Arial" w:cs="Arial"/>
                <w:color w:val="000000"/>
              </w:rPr>
              <w:t>4733157.54</w:t>
            </w:r>
          </w:p>
        </w:tc>
      </w:tr>
      <w:tr w:rsidR="00F70974" w:rsidRPr="00F70974" w14:paraId="1A099B0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4D584E3" w14:textId="77777777" w:rsidR="00F70974" w:rsidRPr="00F70974" w:rsidRDefault="00F70974" w:rsidP="001037EC">
            <w:pPr>
              <w:spacing w:after="150"/>
              <w:rPr>
                <w:rFonts w:ascii="Arial" w:hAnsi="Arial" w:cs="Arial"/>
              </w:rPr>
            </w:pPr>
            <w:r w:rsidRPr="00F70974">
              <w:rPr>
                <w:rFonts w:ascii="Arial" w:hAnsi="Arial" w:cs="Arial"/>
                <w:b/>
                <w:color w:val="000000"/>
              </w:rPr>
              <w:t>133.</w:t>
            </w:r>
          </w:p>
        </w:tc>
        <w:tc>
          <w:tcPr>
            <w:tcW w:w="2024" w:type="dxa"/>
            <w:tcBorders>
              <w:top w:val="single" w:sz="8" w:space="0" w:color="000000"/>
              <w:left w:val="single" w:sz="8" w:space="0" w:color="000000"/>
              <w:bottom w:val="single" w:sz="8" w:space="0" w:color="000000"/>
              <w:right w:val="single" w:sz="8" w:space="0" w:color="000000"/>
            </w:tcBorders>
            <w:vAlign w:val="center"/>
          </w:tcPr>
          <w:p w14:paraId="1E57D048" w14:textId="77777777" w:rsidR="00F70974" w:rsidRPr="00F70974" w:rsidRDefault="00F70974" w:rsidP="001037EC">
            <w:pPr>
              <w:spacing w:after="150"/>
              <w:rPr>
                <w:rFonts w:ascii="Arial" w:hAnsi="Arial" w:cs="Arial"/>
              </w:rPr>
            </w:pPr>
            <w:r w:rsidRPr="00F70974">
              <w:rPr>
                <w:rFonts w:ascii="Arial" w:hAnsi="Arial" w:cs="Arial"/>
                <w:color w:val="000000"/>
              </w:rPr>
              <w:t>7608624.26</w:t>
            </w:r>
          </w:p>
        </w:tc>
        <w:tc>
          <w:tcPr>
            <w:tcW w:w="2025" w:type="dxa"/>
            <w:tcBorders>
              <w:top w:val="single" w:sz="8" w:space="0" w:color="000000"/>
              <w:left w:val="single" w:sz="8" w:space="0" w:color="000000"/>
              <w:bottom w:val="single" w:sz="8" w:space="0" w:color="000000"/>
              <w:right w:val="single" w:sz="8" w:space="0" w:color="000000"/>
            </w:tcBorders>
            <w:vAlign w:val="center"/>
          </w:tcPr>
          <w:p w14:paraId="29DE2F80" w14:textId="77777777" w:rsidR="00F70974" w:rsidRPr="00F70974" w:rsidRDefault="00F70974" w:rsidP="001037EC">
            <w:pPr>
              <w:spacing w:after="150"/>
              <w:rPr>
                <w:rFonts w:ascii="Arial" w:hAnsi="Arial" w:cs="Arial"/>
              </w:rPr>
            </w:pPr>
            <w:r w:rsidRPr="00F70974">
              <w:rPr>
                <w:rFonts w:ascii="Arial" w:hAnsi="Arial" w:cs="Arial"/>
                <w:color w:val="000000"/>
              </w:rPr>
              <w:t>4734042.30</w:t>
            </w:r>
          </w:p>
        </w:tc>
        <w:tc>
          <w:tcPr>
            <w:tcW w:w="716" w:type="dxa"/>
            <w:tcBorders>
              <w:top w:val="single" w:sz="8" w:space="0" w:color="000000"/>
              <w:left w:val="single" w:sz="8" w:space="0" w:color="000000"/>
              <w:bottom w:val="single" w:sz="8" w:space="0" w:color="000000"/>
              <w:right w:val="single" w:sz="8" w:space="0" w:color="000000"/>
            </w:tcBorders>
            <w:vAlign w:val="center"/>
          </w:tcPr>
          <w:p w14:paraId="4BD11711" w14:textId="77777777" w:rsidR="00F70974" w:rsidRPr="00F70974" w:rsidRDefault="00F70974" w:rsidP="001037EC">
            <w:pPr>
              <w:spacing w:after="150"/>
              <w:rPr>
                <w:rFonts w:ascii="Arial" w:hAnsi="Arial" w:cs="Arial"/>
              </w:rPr>
            </w:pPr>
            <w:r w:rsidRPr="00F70974">
              <w:rPr>
                <w:rFonts w:ascii="Arial" w:hAnsi="Arial" w:cs="Arial"/>
                <w:b/>
                <w:color w:val="000000"/>
              </w:rPr>
              <w:t>318</w:t>
            </w:r>
          </w:p>
        </w:tc>
        <w:tc>
          <w:tcPr>
            <w:tcW w:w="2025" w:type="dxa"/>
            <w:tcBorders>
              <w:top w:val="single" w:sz="8" w:space="0" w:color="000000"/>
              <w:left w:val="single" w:sz="8" w:space="0" w:color="000000"/>
              <w:bottom w:val="single" w:sz="8" w:space="0" w:color="000000"/>
              <w:right w:val="single" w:sz="8" w:space="0" w:color="000000"/>
            </w:tcBorders>
            <w:vAlign w:val="center"/>
          </w:tcPr>
          <w:p w14:paraId="2F6ED1A6" w14:textId="77777777" w:rsidR="00F70974" w:rsidRPr="00F70974" w:rsidRDefault="00F70974" w:rsidP="001037EC">
            <w:pPr>
              <w:spacing w:after="150"/>
              <w:rPr>
                <w:rFonts w:ascii="Arial" w:hAnsi="Arial" w:cs="Arial"/>
              </w:rPr>
            </w:pPr>
            <w:r w:rsidRPr="00F70974">
              <w:rPr>
                <w:rFonts w:ascii="Arial" w:hAnsi="Arial" w:cs="Arial"/>
                <w:color w:val="000000"/>
              </w:rPr>
              <w:t>7607714.25</w:t>
            </w:r>
          </w:p>
        </w:tc>
        <w:tc>
          <w:tcPr>
            <w:tcW w:w="2025" w:type="dxa"/>
            <w:tcBorders>
              <w:top w:val="single" w:sz="8" w:space="0" w:color="000000"/>
              <w:left w:val="single" w:sz="8" w:space="0" w:color="000000"/>
              <w:bottom w:val="single" w:sz="8" w:space="0" w:color="000000"/>
              <w:right w:val="single" w:sz="8" w:space="0" w:color="000000"/>
            </w:tcBorders>
            <w:vAlign w:val="center"/>
          </w:tcPr>
          <w:p w14:paraId="496DAB6A" w14:textId="77777777" w:rsidR="00F70974" w:rsidRPr="00F70974" w:rsidRDefault="00F70974" w:rsidP="001037EC">
            <w:pPr>
              <w:spacing w:after="150"/>
              <w:rPr>
                <w:rFonts w:ascii="Arial" w:hAnsi="Arial" w:cs="Arial"/>
              </w:rPr>
            </w:pPr>
            <w:r w:rsidRPr="00F70974">
              <w:rPr>
                <w:rFonts w:ascii="Arial" w:hAnsi="Arial" w:cs="Arial"/>
                <w:color w:val="000000"/>
              </w:rPr>
              <w:t>4732779.68</w:t>
            </w:r>
          </w:p>
        </w:tc>
        <w:tc>
          <w:tcPr>
            <w:tcW w:w="717" w:type="dxa"/>
            <w:tcBorders>
              <w:top w:val="single" w:sz="8" w:space="0" w:color="000000"/>
              <w:left w:val="single" w:sz="8" w:space="0" w:color="000000"/>
              <w:bottom w:val="single" w:sz="8" w:space="0" w:color="000000"/>
              <w:right w:val="single" w:sz="8" w:space="0" w:color="000000"/>
            </w:tcBorders>
            <w:vAlign w:val="center"/>
          </w:tcPr>
          <w:p w14:paraId="0F55E0BF" w14:textId="77777777" w:rsidR="00F70974" w:rsidRPr="00F70974" w:rsidRDefault="00F70974" w:rsidP="001037EC">
            <w:pPr>
              <w:spacing w:after="150"/>
              <w:rPr>
                <w:rFonts w:ascii="Arial" w:hAnsi="Arial" w:cs="Arial"/>
              </w:rPr>
            </w:pPr>
            <w:r w:rsidRPr="00F70974">
              <w:rPr>
                <w:rFonts w:ascii="Arial" w:hAnsi="Arial" w:cs="Arial"/>
                <w:b/>
                <w:color w:val="000000"/>
              </w:rPr>
              <w:t>503</w:t>
            </w:r>
          </w:p>
        </w:tc>
        <w:tc>
          <w:tcPr>
            <w:tcW w:w="2025" w:type="dxa"/>
            <w:tcBorders>
              <w:top w:val="single" w:sz="8" w:space="0" w:color="000000"/>
              <w:left w:val="single" w:sz="8" w:space="0" w:color="000000"/>
              <w:bottom w:val="single" w:sz="8" w:space="0" w:color="000000"/>
              <w:right w:val="single" w:sz="8" w:space="0" w:color="000000"/>
            </w:tcBorders>
            <w:vAlign w:val="center"/>
          </w:tcPr>
          <w:p w14:paraId="6C9BADB1" w14:textId="77777777" w:rsidR="00F70974" w:rsidRPr="00F70974" w:rsidRDefault="00F70974" w:rsidP="001037EC">
            <w:pPr>
              <w:spacing w:after="150"/>
              <w:rPr>
                <w:rFonts w:ascii="Arial" w:hAnsi="Arial" w:cs="Arial"/>
              </w:rPr>
            </w:pPr>
            <w:r w:rsidRPr="00F70974">
              <w:rPr>
                <w:rFonts w:ascii="Arial" w:hAnsi="Arial" w:cs="Arial"/>
                <w:color w:val="000000"/>
              </w:rPr>
              <w:t>7608058.94</w:t>
            </w:r>
          </w:p>
        </w:tc>
        <w:tc>
          <w:tcPr>
            <w:tcW w:w="2026" w:type="dxa"/>
            <w:tcBorders>
              <w:top w:val="single" w:sz="8" w:space="0" w:color="000000"/>
              <w:left w:val="single" w:sz="8" w:space="0" w:color="000000"/>
              <w:bottom w:val="single" w:sz="8" w:space="0" w:color="000000"/>
              <w:right w:val="single" w:sz="8" w:space="0" w:color="000000"/>
            </w:tcBorders>
            <w:vAlign w:val="center"/>
          </w:tcPr>
          <w:p w14:paraId="2B6342E2" w14:textId="77777777" w:rsidR="00F70974" w:rsidRPr="00F70974" w:rsidRDefault="00F70974" w:rsidP="001037EC">
            <w:pPr>
              <w:spacing w:after="150"/>
              <w:rPr>
                <w:rFonts w:ascii="Arial" w:hAnsi="Arial" w:cs="Arial"/>
              </w:rPr>
            </w:pPr>
            <w:r w:rsidRPr="00F70974">
              <w:rPr>
                <w:rFonts w:ascii="Arial" w:hAnsi="Arial" w:cs="Arial"/>
                <w:color w:val="000000"/>
              </w:rPr>
              <w:t>4733173.61</w:t>
            </w:r>
          </w:p>
        </w:tc>
      </w:tr>
      <w:tr w:rsidR="00F70974" w:rsidRPr="00F70974" w14:paraId="1B5F426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D8CA3CB" w14:textId="77777777" w:rsidR="00F70974" w:rsidRPr="00F70974" w:rsidRDefault="00F70974" w:rsidP="001037EC">
            <w:pPr>
              <w:spacing w:after="150"/>
              <w:rPr>
                <w:rFonts w:ascii="Arial" w:hAnsi="Arial" w:cs="Arial"/>
              </w:rPr>
            </w:pPr>
            <w:r w:rsidRPr="00F70974">
              <w:rPr>
                <w:rFonts w:ascii="Arial" w:hAnsi="Arial" w:cs="Arial"/>
                <w:b/>
                <w:color w:val="000000"/>
              </w:rPr>
              <w:t>134.</w:t>
            </w:r>
          </w:p>
        </w:tc>
        <w:tc>
          <w:tcPr>
            <w:tcW w:w="2024" w:type="dxa"/>
            <w:tcBorders>
              <w:top w:val="single" w:sz="8" w:space="0" w:color="000000"/>
              <w:left w:val="single" w:sz="8" w:space="0" w:color="000000"/>
              <w:bottom w:val="single" w:sz="8" w:space="0" w:color="000000"/>
              <w:right w:val="single" w:sz="8" w:space="0" w:color="000000"/>
            </w:tcBorders>
            <w:vAlign w:val="center"/>
          </w:tcPr>
          <w:p w14:paraId="17749D8E" w14:textId="77777777" w:rsidR="00F70974" w:rsidRPr="00F70974" w:rsidRDefault="00F70974" w:rsidP="001037EC">
            <w:pPr>
              <w:spacing w:after="150"/>
              <w:rPr>
                <w:rFonts w:ascii="Arial" w:hAnsi="Arial" w:cs="Arial"/>
              </w:rPr>
            </w:pPr>
            <w:r w:rsidRPr="00F70974">
              <w:rPr>
                <w:rFonts w:ascii="Arial" w:hAnsi="Arial" w:cs="Arial"/>
                <w:color w:val="000000"/>
              </w:rPr>
              <w:t>7608609.19</w:t>
            </w:r>
          </w:p>
        </w:tc>
        <w:tc>
          <w:tcPr>
            <w:tcW w:w="2025" w:type="dxa"/>
            <w:tcBorders>
              <w:top w:val="single" w:sz="8" w:space="0" w:color="000000"/>
              <w:left w:val="single" w:sz="8" w:space="0" w:color="000000"/>
              <w:bottom w:val="single" w:sz="8" w:space="0" w:color="000000"/>
              <w:right w:val="single" w:sz="8" w:space="0" w:color="000000"/>
            </w:tcBorders>
            <w:vAlign w:val="center"/>
          </w:tcPr>
          <w:p w14:paraId="6FCD1F55" w14:textId="77777777" w:rsidR="00F70974" w:rsidRPr="00F70974" w:rsidRDefault="00F70974" w:rsidP="001037EC">
            <w:pPr>
              <w:spacing w:after="150"/>
              <w:rPr>
                <w:rFonts w:ascii="Arial" w:hAnsi="Arial" w:cs="Arial"/>
              </w:rPr>
            </w:pPr>
            <w:r w:rsidRPr="00F70974">
              <w:rPr>
                <w:rFonts w:ascii="Arial" w:hAnsi="Arial" w:cs="Arial"/>
                <w:color w:val="000000"/>
              </w:rPr>
              <w:t>4734028.38</w:t>
            </w:r>
          </w:p>
        </w:tc>
        <w:tc>
          <w:tcPr>
            <w:tcW w:w="716" w:type="dxa"/>
            <w:tcBorders>
              <w:top w:val="single" w:sz="8" w:space="0" w:color="000000"/>
              <w:left w:val="single" w:sz="8" w:space="0" w:color="000000"/>
              <w:bottom w:val="single" w:sz="8" w:space="0" w:color="000000"/>
              <w:right w:val="single" w:sz="8" w:space="0" w:color="000000"/>
            </w:tcBorders>
            <w:vAlign w:val="center"/>
          </w:tcPr>
          <w:p w14:paraId="2B37FC69" w14:textId="77777777" w:rsidR="00F70974" w:rsidRPr="00F70974" w:rsidRDefault="00F70974" w:rsidP="001037EC">
            <w:pPr>
              <w:spacing w:after="150"/>
              <w:rPr>
                <w:rFonts w:ascii="Arial" w:hAnsi="Arial" w:cs="Arial"/>
              </w:rPr>
            </w:pPr>
            <w:r w:rsidRPr="00F70974">
              <w:rPr>
                <w:rFonts w:ascii="Arial" w:hAnsi="Arial" w:cs="Arial"/>
                <w:b/>
                <w:color w:val="000000"/>
              </w:rPr>
              <w:t>319</w:t>
            </w:r>
          </w:p>
        </w:tc>
        <w:tc>
          <w:tcPr>
            <w:tcW w:w="2025" w:type="dxa"/>
            <w:tcBorders>
              <w:top w:val="single" w:sz="8" w:space="0" w:color="000000"/>
              <w:left w:val="single" w:sz="8" w:space="0" w:color="000000"/>
              <w:bottom w:val="single" w:sz="8" w:space="0" w:color="000000"/>
              <w:right w:val="single" w:sz="8" w:space="0" w:color="000000"/>
            </w:tcBorders>
            <w:vAlign w:val="center"/>
          </w:tcPr>
          <w:p w14:paraId="1DDB1DCA" w14:textId="77777777" w:rsidR="00F70974" w:rsidRPr="00F70974" w:rsidRDefault="00F70974" w:rsidP="001037EC">
            <w:pPr>
              <w:spacing w:after="150"/>
              <w:rPr>
                <w:rFonts w:ascii="Arial" w:hAnsi="Arial" w:cs="Arial"/>
              </w:rPr>
            </w:pPr>
            <w:r w:rsidRPr="00F70974">
              <w:rPr>
                <w:rFonts w:ascii="Arial" w:hAnsi="Arial" w:cs="Arial"/>
                <w:color w:val="000000"/>
              </w:rPr>
              <w:t>7607714.48</w:t>
            </w:r>
          </w:p>
        </w:tc>
        <w:tc>
          <w:tcPr>
            <w:tcW w:w="2025" w:type="dxa"/>
            <w:tcBorders>
              <w:top w:val="single" w:sz="8" w:space="0" w:color="000000"/>
              <w:left w:val="single" w:sz="8" w:space="0" w:color="000000"/>
              <w:bottom w:val="single" w:sz="8" w:space="0" w:color="000000"/>
              <w:right w:val="single" w:sz="8" w:space="0" w:color="000000"/>
            </w:tcBorders>
            <w:vAlign w:val="center"/>
          </w:tcPr>
          <w:p w14:paraId="7A129975" w14:textId="77777777" w:rsidR="00F70974" w:rsidRPr="00F70974" w:rsidRDefault="00F70974" w:rsidP="001037EC">
            <w:pPr>
              <w:spacing w:after="150"/>
              <w:rPr>
                <w:rFonts w:ascii="Arial" w:hAnsi="Arial" w:cs="Arial"/>
              </w:rPr>
            </w:pPr>
            <w:r w:rsidRPr="00F70974">
              <w:rPr>
                <w:rFonts w:ascii="Arial" w:hAnsi="Arial" w:cs="Arial"/>
                <w:color w:val="000000"/>
              </w:rPr>
              <w:t>4732774.95</w:t>
            </w:r>
          </w:p>
        </w:tc>
        <w:tc>
          <w:tcPr>
            <w:tcW w:w="717" w:type="dxa"/>
            <w:tcBorders>
              <w:top w:val="single" w:sz="8" w:space="0" w:color="000000"/>
              <w:left w:val="single" w:sz="8" w:space="0" w:color="000000"/>
              <w:bottom w:val="single" w:sz="8" w:space="0" w:color="000000"/>
              <w:right w:val="single" w:sz="8" w:space="0" w:color="000000"/>
            </w:tcBorders>
            <w:vAlign w:val="center"/>
          </w:tcPr>
          <w:p w14:paraId="36961DDB" w14:textId="77777777" w:rsidR="00F70974" w:rsidRPr="00F70974" w:rsidRDefault="00F70974" w:rsidP="001037EC">
            <w:pPr>
              <w:spacing w:after="150"/>
              <w:rPr>
                <w:rFonts w:ascii="Arial" w:hAnsi="Arial" w:cs="Arial"/>
              </w:rPr>
            </w:pPr>
            <w:r w:rsidRPr="00F70974">
              <w:rPr>
                <w:rFonts w:ascii="Arial" w:hAnsi="Arial" w:cs="Arial"/>
                <w:b/>
                <w:color w:val="000000"/>
              </w:rPr>
              <w:t>504</w:t>
            </w:r>
          </w:p>
        </w:tc>
        <w:tc>
          <w:tcPr>
            <w:tcW w:w="2025" w:type="dxa"/>
            <w:tcBorders>
              <w:top w:val="single" w:sz="8" w:space="0" w:color="000000"/>
              <w:left w:val="single" w:sz="8" w:space="0" w:color="000000"/>
              <w:bottom w:val="single" w:sz="8" w:space="0" w:color="000000"/>
              <w:right w:val="single" w:sz="8" w:space="0" w:color="000000"/>
            </w:tcBorders>
            <w:vAlign w:val="center"/>
          </w:tcPr>
          <w:p w14:paraId="38043A3E" w14:textId="77777777" w:rsidR="00F70974" w:rsidRPr="00F70974" w:rsidRDefault="00F70974" w:rsidP="001037EC">
            <w:pPr>
              <w:spacing w:after="150"/>
              <w:rPr>
                <w:rFonts w:ascii="Arial" w:hAnsi="Arial" w:cs="Arial"/>
              </w:rPr>
            </w:pPr>
            <w:r w:rsidRPr="00F70974">
              <w:rPr>
                <w:rFonts w:ascii="Arial" w:hAnsi="Arial" w:cs="Arial"/>
                <w:color w:val="000000"/>
              </w:rPr>
              <w:t>7608060.00</w:t>
            </w:r>
          </w:p>
        </w:tc>
        <w:tc>
          <w:tcPr>
            <w:tcW w:w="2026" w:type="dxa"/>
            <w:tcBorders>
              <w:top w:val="single" w:sz="8" w:space="0" w:color="000000"/>
              <w:left w:val="single" w:sz="8" w:space="0" w:color="000000"/>
              <w:bottom w:val="single" w:sz="8" w:space="0" w:color="000000"/>
              <w:right w:val="single" w:sz="8" w:space="0" w:color="000000"/>
            </w:tcBorders>
            <w:vAlign w:val="center"/>
          </w:tcPr>
          <w:p w14:paraId="153B34A4" w14:textId="77777777" w:rsidR="00F70974" w:rsidRPr="00F70974" w:rsidRDefault="00F70974" w:rsidP="001037EC">
            <w:pPr>
              <w:spacing w:after="150"/>
              <w:rPr>
                <w:rFonts w:ascii="Arial" w:hAnsi="Arial" w:cs="Arial"/>
              </w:rPr>
            </w:pPr>
            <w:r w:rsidRPr="00F70974">
              <w:rPr>
                <w:rFonts w:ascii="Arial" w:hAnsi="Arial" w:cs="Arial"/>
                <w:color w:val="000000"/>
              </w:rPr>
              <w:t>4733202.04</w:t>
            </w:r>
          </w:p>
        </w:tc>
      </w:tr>
      <w:tr w:rsidR="00F70974" w:rsidRPr="00F70974" w14:paraId="456EB77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0846169" w14:textId="77777777" w:rsidR="00F70974" w:rsidRPr="00F70974" w:rsidRDefault="00F70974" w:rsidP="001037EC">
            <w:pPr>
              <w:spacing w:after="150"/>
              <w:rPr>
                <w:rFonts w:ascii="Arial" w:hAnsi="Arial" w:cs="Arial"/>
              </w:rPr>
            </w:pPr>
            <w:r w:rsidRPr="00F70974">
              <w:rPr>
                <w:rFonts w:ascii="Arial" w:hAnsi="Arial" w:cs="Arial"/>
                <w:b/>
                <w:color w:val="000000"/>
              </w:rPr>
              <w:t>135.</w:t>
            </w:r>
          </w:p>
        </w:tc>
        <w:tc>
          <w:tcPr>
            <w:tcW w:w="2024" w:type="dxa"/>
            <w:tcBorders>
              <w:top w:val="single" w:sz="8" w:space="0" w:color="000000"/>
              <w:left w:val="single" w:sz="8" w:space="0" w:color="000000"/>
              <w:bottom w:val="single" w:sz="8" w:space="0" w:color="000000"/>
              <w:right w:val="single" w:sz="8" w:space="0" w:color="000000"/>
            </w:tcBorders>
            <w:vAlign w:val="center"/>
          </w:tcPr>
          <w:p w14:paraId="6199BEC0" w14:textId="77777777" w:rsidR="00F70974" w:rsidRPr="00F70974" w:rsidRDefault="00F70974" w:rsidP="001037EC">
            <w:pPr>
              <w:spacing w:after="150"/>
              <w:rPr>
                <w:rFonts w:ascii="Arial" w:hAnsi="Arial" w:cs="Arial"/>
              </w:rPr>
            </w:pPr>
            <w:r w:rsidRPr="00F70974">
              <w:rPr>
                <w:rFonts w:ascii="Arial" w:hAnsi="Arial" w:cs="Arial"/>
                <w:color w:val="000000"/>
              </w:rPr>
              <w:t>7608596.61</w:t>
            </w:r>
          </w:p>
        </w:tc>
        <w:tc>
          <w:tcPr>
            <w:tcW w:w="2025" w:type="dxa"/>
            <w:tcBorders>
              <w:top w:val="single" w:sz="8" w:space="0" w:color="000000"/>
              <w:left w:val="single" w:sz="8" w:space="0" w:color="000000"/>
              <w:bottom w:val="single" w:sz="8" w:space="0" w:color="000000"/>
              <w:right w:val="single" w:sz="8" w:space="0" w:color="000000"/>
            </w:tcBorders>
            <w:vAlign w:val="center"/>
          </w:tcPr>
          <w:p w14:paraId="6237C223" w14:textId="77777777" w:rsidR="00F70974" w:rsidRPr="00F70974" w:rsidRDefault="00F70974" w:rsidP="001037EC">
            <w:pPr>
              <w:spacing w:after="150"/>
              <w:rPr>
                <w:rFonts w:ascii="Arial" w:hAnsi="Arial" w:cs="Arial"/>
              </w:rPr>
            </w:pPr>
            <w:r w:rsidRPr="00F70974">
              <w:rPr>
                <w:rFonts w:ascii="Arial" w:hAnsi="Arial" w:cs="Arial"/>
                <w:color w:val="000000"/>
              </w:rPr>
              <w:t>4734020.07</w:t>
            </w:r>
          </w:p>
        </w:tc>
        <w:tc>
          <w:tcPr>
            <w:tcW w:w="716" w:type="dxa"/>
            <w:tcBorders>
              <w:top w:val="single" w:sz="8" w:space="0" w:color="000000"/>
              <w:left w:val="single" w:sz="8" w:space="0" w:color="000000"/>
              <w:bottom w:val="single" w:sz="8" w:space="0" w:color="000000"/>
              <w:right w:val="single" w:sz="8" w:space="0" w:color="000000"/>
            </w:tcBorders>
            <w:vAlign w:val="center"/>
          </w:tcPr>
          <w:p w14:paraId="101F9242" w14:textId="77777777" w:rsidR="00F70974" w:rsidRPr="00F70974" w:rsidRDefault="00F70974" w:rsidP="001037EC">
            <w:pPr>
              <w:spacing w:after="150"/>
              <w:rPr>
                <w:rFonts w:ascii="Arial" w:hAnsi="Arial" w:cs="Arial"/>
              </w:rPr>
            </w:pPr>
            <w:r w:rsidRPr="00F70974">
              <w:rPr>
                <w:rFonts w:ascii="Arial" w:hAnsi="Arial" w:cs="Arial"/>
                <w:b/>
                <w:color w:val="000000"/>
              </w:rPr>
              <w:t>320</w:t>
            </w:r>
          </w:p>
        </w:tc>
        <w:tc>
          <w:tcPr>
            <w:tcW w:w="2025" w:type="dxa"/>
            <w:tcBorders>
              <w:top w:val="single" w:sz="8" w:space="0" w:color="000000"/>
              <w:left w:val="single" w:sz="8" w:space="0" w:color="000000"/>
              <w:bottom w:val="single" w:sz="8" w:space="0" w:color="000000"/>
              <w:right w:val="single" w:sz="8" w:space="0" w:color="000000"/>
            </w:tcBorders>
            <w:vAlign w:val="center"/>
          </w:tcPr>
          <w:p w14:paraId="263AA3C7" w14:textId="77777777" w:rsidR="00F70974" w:rsidRPr="00F70974" w:rsidRDefault="00F70974" w:rsidP="001037EC">
            <w:pPr>
              <w:spacing w:after="150"/>
              <w:rPr>
                <w:rFonts w:ascii="Arial" w:hAnsi="Arial" w:cs="Arial"/>
              </w:rPr>
            </w:pPr>
            <w:r w:rsidRPr="00F70974">
              <w:rPr>
                <w:rFonts w:ascii="Arial" w:hAnsi="Arial" w:cs="Arial"/>
                <w:color w:val="000000"/>
              </w:rPr>
              <w:t>7607714.78</w:t>
            </w:r>
          </w:p>
        </w:tc>
        <w:tc>
          <w:tcPr>
            <w:tcW w:w="2025" w:type="dxa"/>
            <w:tcBorders>
              <w:top w:val="single" w:sz="8" w:space="0" w:color="000000"/>
              <w:left w:val="single" w:sz="8" w:space="0" w:color="000000"/>
              <w:bottom w:val="single" w:sz="8" w:space="0" w:color="000000"/>
              <w:right w:val="single" w:sz="8" w:space="0" w:color="000000"/>
            </w:tcBorders>
            <w:vAlign w:val="center"/>
          </w:tcPr>
          <w:p w14:paraId="32A9CCCE" w14:textId="77777777" w:rsidR="00F70974" w:rsidRPr="00F70974" w:rsidRDefault="00F70974" w:rsidP="001037EC">
            <w:pPr>
              <w:spacing w:after="150"/>
              <w:rPr>
                <w:rFonts w:ascii="Arial" w:hAnsi="Arial" w:cs="Arial"/>
              </w:rPr>
            </w:pPr>
            <w:r w:rsidRPr="00F70974">
              <w:rPr>
                <w:rFonts w:ascii="Arial" w:hAnsi="Arial" w:cs="Arial"/>
                <w:color w:val="000000"/>
              </w:rPr>
              <w:t>4732770.30</w:t>
            </w:r>
          </w:p>
        </w:tc>
        <w:tc>
          <w:tcPr>
            <w:tcW w:w="717" w:type="dxa"/>
            <w:tcBorders>
              <w:top w:val="single" w:sz="8" w:space="0" w:color="000000"/>
              <w:left w:val="single" w:sz="8" w:space="0" w:color="000000"/>
              <w:bottom w:val="single" w:sz="8" w:space="0" w:color="000000"/>
              <w:right w:val="single" w:sz="8" w:space="0" w:color="000000"/>
            </w:tcBorders>
            <w:vAlign w:val="center"/>
          </w:tcPr>
          <w:p w14:paraId="3722C790" w14:textId="77777777" w:rsidR="00F70974" w:rsidRPr="00F70974" w:rsidRDefault="00F70974" w:rsidP="001037EC">
            <w:pPr>
              <w:spacing w:after="150"/>
              <w:rPr>
                <w:rFonts w:ascii="Arial" w:hAnsi="Arial" w:cs="Arial"/>
              </w:rPr>
            </w:pPr>
            <w:r w:rsidRPr="00F70974">
              <w:rPr>
                <w:rFonts w:ascii="Arial" w:hAnsi="Arial" w:cs="Arial"/>
                <w:b/>
                <w:color w:val="000000"/>
              </w:rPr>
              <w:t>505</w:t>
            </w:r>
          </w:p>
        </w:tc>
        <w:tc>
          <w:tcPr>
            <w:tcW w:w="2025" w:type="dxa"/>
            <w:tcBorders>
              <w:top w:val="single" w:sz="8" w:space="0" w:color="000000"/>
              <w:left w:val="single" w:sz="8" w:space="0" w:color="000000"/>
              <w:bottom w:val="single" w:sz="8" w:space="0" w:color="000000"/>
              <w:right w:val="single" w:sz="8" w:space="0" w:color="000000"/>
            </w:tcBorders>
            <w:vAlign w:val="center"/>
          </w:tcPr>
          <w:p w14:paraId="4C4EB927" w14:textId="77777777" w:rsidR="00F70974" w:rsidRPr="00F70974" w:rsidRDefault="00F70974" w:rsidP="001037EC">
            <w:pPr>
              <w:spacing w:after="150"/>
              <w:rPr>
                <w:rFonts w:ascii="Arial" w:hAnsi="Arial" w:cs="Arial"/>
              </w:rPr>
            </w:pPr>
            <w:r w:rsidRPr="00F70974">
              <w:rPr>
                <w:rFonts w:ascii="Arial" w:hAnsi="Arial" w:cs="Arial"/>
                <w:color w:val="000000"/>
              </w:rPr>
              <w:t>7608047.31</w:t>
            </w:r>
          </w:p>
        </w:tc>
        <w:tc>
          <w:tcPr>
            <w:tcW w:w="2026" w:type="dxa"/>
            <w:tcBorders>
              <w:top w:val="single" w:sz="8" w:space="0" w:color="000000"/>
              <w:left w:val="single" w:sz="8" w:space="0" w:color="000000"/>
              <w:bottom w:val="single" w:sz="8" w:space="0" w:color="000000"/>
              <w:right w:val="single" w:sz="8" w:space="0" w:color="000000"/>
            </w:tcBorders>
            <w:vAlign w:val="center"/>
          </w:tcPr>
          <w:p w14:paraId="0321DED8" w14:textId="77777777" w:rsidR="00F70974" w:rsidRPr="00F70974" w:rsidRDefault="00F70974" w:rsidP="001037EC">
            <w:pPr>
              <w:spacing w:after="150"/>
              <w:rPr>
                <w:rFonts w:ascii="Arial" w:hAnsi="Arial" w:cs="Arial"/>
              </w:rPr>
            </w:pPr>
            <w:r w:rsidRPr="00F70974">
              <w:rPr>
                <w:rFonts w:ascii="Arial" w:hAnsi="Arial" w:cs="Arial"/>
                <w:color w:val="000000"/>
              </w:rPr>
              <w:t>4733204.39</w:t>
            </w:r>
          </w:p>
        </w:tc>
      </w:tr>
      <w:tr w:rsidR="00F70974" w:rsidRPr="00F70974" w14:paraId="6C9FB125"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382515D" w14:textId="77777777" w:rsidR="00F70974" w:rsidRPr="00F70974" w:rsidRDefault="00F70974" w:rsidP="001037EC">
            <w:pPr>
              <w:spacing w:after="150"/>
              <w:rPr>
                <w:rFonts w:ascii="Arial" w:hAnsi="Arial" w:cs="Arial"/>
              </w:rPr>
            </w:pPr>
            <w:r w:rsidRPr="00F70974">
              <w:rPr>
                <w:rFonts w:ascii="Arial" w:hAnsi="Arial" w:cs="Arial"/>
                <w:b/>
                <w:color w:val="000000"/>
              </w:rPr>
              <w:t>136.</w:t>
            </w:r>
          </w:p>
        </w:tc>
        <w:tc>
          <w:tcPr>
            <w:tcW w:w="2024" w:type="dxa"/>
            <w:tcBorders>
              <w:top w:val="single" w:sz="8" w:space="0" w:color="000000"/>
              <w:left w:val="single" w:sz="8" w:space="0" w:color="000000"/>
              <w:bottom w:val="single" w:sz="8" w:space="0" w:color="000000"/>
              <w:right w:val="single" w:sz="8" w:space="0" w:color="000000"/>
            </w:tcBorders>
            <w:vAlign w:val="center"/>
          </w:tcPr>
          <w:p w14:paraId="79783F8A" w14:textId="77777777" w:rsidR="00F70974" w:rsidRPr="00F70974" w:rsidRDefault="00F70974" w:rsidP="001037EC">
            <w:pPr>
              <w:spacing w:after="150"/>
              <w:rPr>
                <w:rFonts w:ascii="Arial" w:hAnsi="Arial" w:cs="Arial"/>
              </w:rPr>
            </w:pPr>
            <w:r w:rsidRPr="00F70974">
              <w:rPr>
                <w:rFonts w:ascii="Arial" w:hAnsi="Arial" w:cs="Arial"/>
                <w:color w:val="000000"/>
              </w:rPr>
              <w:t>7608587.26</w:t>
            </w:r>
          </w:p>
        </w:tc>
        <w:tc>
          <w:tcPr>
            <w:tcW w:w="2025" w:type="dxa"/>
            <w:tcBorders>
              <w:top w:val="single" w:sz="8" w:space="0" w:color="000000"/>
              <w:left w:val="single" w:sz="8" w:space="0" w:color="000000"/>
              <w:bottom w:val="single" w:sz="8" w:space="0" w:color="000000"/>
              <w:right w:val="single" w:sz="8" w:space="0" w:color="000000"/>
            </w:tcBorders>
            <w:vAlign w:val="center"/>
          </w:tcPr>
          <w:p w14:paraId="152A7A69" w14:textId="77777777" w:rsidR="00F70974" w:rsidRPr="00F70974" w:rsidRDefault="00F70974" w:rsidP="001037EC">
            <w:pPr>
              <w:spacing w:after="150"/>
              <w:rPr>
                <w:rFonts w:ascii="Arial" w:hAnsi="Arial" w:cs="Arial"/>
              </w:rPr>
            </w:pPr>
            <w:r w:rsidRPr="00F70974">
              <w:rPr>
                <w:rFonts w:ascii="Arial" w:hAnsi="Arial" w:cs="Arial"/>
                <w:color w:val="000000"/>
              </w:rPr>
              <w:t>4734018.73</w:t>
            </w:r>
          </w:p>
        </w:tc>
        <w:tc>
          <w:tcPr>
            <w:tcW w:w="716" w:type="dxa"/>
            <w:tcBorders>
              <w:top w:val="single" w:sz="8" w:space="0" w:color="000000"/>
              <w:left w:val="single" w:sz="8" w:space="0" w:color="000000"/>
              <w:bottom w:val="single" w:sz="8" w:space="0" w:color="000000"/>
              <w:right w:val="single" w:sz="8" w:space="0" w:color="000000"/>
            </w:tcBorders>
            <w:vAlign w:val="center"/>
          </w:tcPr>
          <w:p w14:paraId="19A6C991" w14:textId="77777777" w:rsidR="00F70974" w:rsidRPr="00F70974" w:rsidRDefault="00F70974" w:rsidP="001037EC">
            <w:pPr>
              <w:spacing w:after="150"/>
              <w:rPr>
                <w:rFonts w:ascii="Arial" w:hAnsi="Arial" w:cs="Arial"/>
              </w:rPr>
            </w:pPr>
            <w:r w:rsidRPr="00F70974">
              <w:rPr>
                <w:rFonts w:ascii="Arial" w:hAnsi="Arial" w:cs="Arial"/>
                <w:b/>
                <w:color w:val="000000"/>
              </w:rPr>
              <w:t>321</w:t>
            </w:r>
          </w:p>
        </w:tc>
        <w:tc>
          <w:tcPr>
            <w:tcW w:w="2025" w:type="dxa"/>
            <w:tcBorders>
              <w:top w:val="single" w:sz="8" w:space="0" w:color="000000"/>
              <w:left w:val="single" w:sz="8" w:space="0" w:color="000000"/>
              <w:bottom w:val="single" w:sz="8" w:space="0" w:color="000000"/>
              <w:right w:val="single" w:sz="8" w:space="0" w:color="000000"/>
            </w:tcBorders>
            <w:vAlign w:val="center"/>
          </w:tcPr>
          <w:p w14:paraId="2E8F74BA" w14:textId="77777777" w:rsidR="00F70974" w:rsidRPr="00F70974" w:rsidRDefault="00F70974" w:rsidP="001037EC">
            <w:pPr>
              <w:spacing w:after="150"/>
              <w:rPr>
                <w:rFonts w:ascii="Arial" w:hAnsi="Arial" w:cs="Arial"/>
              </w:rPr>
            </w:pPr>
            <w:r w:rsidRPr="00F70974">
              <w:rPr>
                <w:rFonts w:ascii="Arial" w:hAnsi="Arial" w:cs="Arial"/>
                <w:color w:val="000000"/>
              </w:rPr>
              <w:t>7607713.73</w:t>
            </w:r>
          </w:p>
        </w:tc>
        <w:tc>
          <w:tcPr>
            <w:tcW w:w="2025" w:type="dxa"/>
            <w:tcBorders>
              <w:top w:val="single" w:sz="8" w:space="0" w:color="000000"/>
              <w:left w:val="single" w:sz="8" w:space="0" w:color="000000"/>
              <w:bottom w:val="single" w:sz="8" w:space="0" w:color="000000"/>
              <w:right w:val="single" w:sz="8" w:space="0" w:color="000000"/>
            </w:tcBorders>
            <w:vAlign w:val="center"/>
          </w:tcPr>
          <w:p w14:paraId="507DCE20" w14:textId="77777777" w:rsidR="00F70974" w:rsidRPr="00F70974" w:rsidRDefault="00F70974" w:rsidP="001037EC">
            <w:pPr>
              <w:spacing w:after="150"/>
              <w:rPr>
                <w:rFonts w:ascii="Arial" w:hAnsi="Arial" w:cs="Arial"/>
              </w:rPr>
            </w:pPr>
            <w:r w:rsidRPr="00F70974">
              <w:rPr>
                <w:rFonts w:ascii="Arial" w:hAnsi="Arial" w:cs="Arial"/>
                <w:color w:val="000000"/>
              </w:rPr>
              <w:t>4732763.85</w:t>
            </w:r>
          </w:p>
        </w:tc>
        <w:tc>
          <w:tcPr>
            <w:tcW w:w="717" w:type="dxa"/>
            <w:tcBorders>
              <w:top w:val="single" w:sz="8" w:space="0" w:color="000000"/>
              <w:left w:val="single" w:sz="8" w:space="0" w:color="000000"/>
              <w:bottom w:val="single" w:sz="8" w:space="0" w:color="000000"/>
              <w:right w:val="single" w:sz="8" w:space="0" w:color="000000"/>
            </w:tcBorders>
            <w:vAlign w:val="center"/>
          </w:tcPr>
          <w:p w14:paraId="05597134" w14:textId="77777777" w:rsidR="00F70974" w:rsidRPr="00F70974" w:rsidRDefault="00F70974" w:rsidP="001037EC">
            <w:pPr>
              <w:spacing w:after="150"/>
              <w:rPr>
                <w:rFonts w:ascii="Arial" w:hAnsi="Arial" w:cs="Arial"/>
              </w:rPr>
            </w:pPr>
            <w:r w:rsidRPr="00F70974">
              <w:rPr>
                <w:rFonts w:ascii="Arial" w:hAnsi="Arial" w:cs="Arial"/>
                <w:b/>
                <w:color w:val="000000"/>
              </w:rPr>
              <w:t>506</w:t>
            </w:r>
          </w:p>
        </w:tc>
        <w:tc>
          <w:tcPr>
            <w:tcW w:w="2025" w:type="dxa"/>
            <w:tcBorders>
              <w:top w:val="single" w:sz="8" w:space="0" w:color="000000"/>
              <w:left w:val="single" w:sz="8" w:space="0" w:color="000000"/>
              <w:bottom w:val="single" w:sz="8" w:space="0" w:color="000000"/>
              <w:right w:val="single" w:sz="8" w:space="0" w:color="000000"/>
            </w:tcBorders>
            <w:vAlign w:val="center"/>
          </w:tcPr>
          <w:p w14:paraId="5358879E" w14:textId="77777777" w:rsidR="00F70974" w:rsidRPr="00F70974" w:rsidRDefault="00F70974" w:rsidP="001037EC">
            <w:pPr>
              <w:spacing w:after="150"/>
              <w:rPr>
                <w:rFonts w:ascii="Arial" w:hAnsi="Arial" w:cs="Arial"/>
              </w:rPr>
            </w:pPr>
            <w:r w:rsidRPr="00F70974">
              <w:rPr>
                <w:rFonts w:ascii="Arial" w:hAnsi="Arial" w:cs="Arial"/>
                <w:color w:val="000000"/>
              </w:rPr>
              <w:t>7608045.66</w:t>
            </w:r>
          </w:p>
        </w:tc>
        <w:tc>
          <w:tcPr>
            <w:tcW w:w="2026" w:type="dxa"/>
            <w:tcBorders>
              <w:top w:val="single" w:sz="8" w:space="0" w:color="000000"/>
              <w:left w:val="single" w:sz="8" w:space="0" w:color="000000"/>
              <w:bottom w:val="single" w:sz="8" w:space="0" w:color="000000"/>
              <w:right w:val="single" w:sz="8" w:space="0" w:color="000000"/>
            </w:tcBorders>
            <w:vAlign w:val="center"/>
          </w:tcPr>
          <w:p w14:paraId="0657AD4A" w14:textId="77777777" w:rsidR="00F70974" w:rsidRPr="00F70974" w:rsidRDefault="00F70974" w:rsidP="001037EC">
            <w:pPr>
              <w:spacing w:after="150"/>
              <w:rPr>
                <w:rFonts w:ascii="Arial" w:hAnsi="Arial" w:cs="Arial"/>
              </w:rPr>
            </w:pPr>
            <w:r w:rsidRPr="00F70974">
              <w:rPr>
                <w:rFonts w:ascii="Arial" w:hAnsi="Arial" w:cs="Arial"/>
                <w:color w:val="000000"/>
              </w:rPr>
              <w:t>4733222.37</w:t>
            </w:r>
          </w:p>
        </w:tc>
      </w:tr>
      <w:tr w:rsidR="00F70974" w:rsidRPr="00F70974" w14:paraId="7EB99C0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55BBA4C" w14:textId="77777777" w:rsidR="00F70974" w:rsidRPr="00F70974" w:rsidRDefault="00F70974" w:rsidP="001037EC">
            <w:pPr>
              <w:spacing w:after="150"/>
              <w:rPr>
                <w:rFonts w:ascii="Arial" w:hAnsi="Arial" w:cs="Arial"/>
              </w:rPr>
            </w:pPr>
            <w:r w:rsidRPr="00F70974">
              <w:rPr>
                <w:rFonts w:ascii="Arial" w:hAnsi="Arial" w:cs="Arial"/>
                <w:b/>
                <w:color w:val="000000"/>
              </w:rPr>
              <w:t>137.</w:t>
            </w:r>
          </w:p>
        </w:tc>
        <w:tc>
          <w:tcPr>
            <w:tcW w:w="2024" w:type="dxa"/>
            <w:tcBorders>
              <w:top w:val="single" w:sz="8" w:space="0" w:color="000000"/>
              <w:left w:val="single" w:sz="8" w:space="0" w:color="000000"/>
              <w:bottom w:val="single" w:sz="8" w:space="0" w:color="000000"/>
              <w:right w:val="single" w:sz="8" w:space="0" w:color="000000"/>
            </w:tcBorders>
            <w:vAlign w:val="center"/>
          </w:tcPr>
          <w:p w14:paraId="6B06D823" w14:textId="77777777" w:rsidR="00F70974" w:rsidRPr="00F70974" w:rsidRDefault="00F70974" w:rsidP="001037EC">
            <w:pPr>
              <w:spacing w:after="150"/>
              <w:rPr>
                <w:rFonts w:ascii="Arial" w:hAnsi="Arial" w:cs="Arial"/>
              </w:rPr>
            </w:pPr>
            <w:r w:rsidRPr="00F70974">
              <w:rPr>
                <w:rFonts w:ascii="Arial" w:hAnsi="Arial" w:cs="Arial"/>
                <w:color w:val="000000"/>
              </w:rPr>
              <w:t>7608564.73</w:t>
            </w:r>
          </w:p>
        </w:tc>
        <w:tc>
          <w:tcPr>
            <w:tcW w:w="2025" w:type="dxa"/>
            <w:tcBorders>
              <w:top w:val="single" w:sz="8" w:space="0" w:color="000000"/>
              <w:left w:val="single" w:sz="8" w:space="0" w:color="000000"/>
              <w:bottom w:val="single" w:sz="8" w:space="0" w:color="000000"/>
              <w:right w:val="single" w:sz="8" w:space="0" w:color="000000"/>
            </w:tcBorders>
            <w:vAlign w:val="center"/>
          </w:tcPr>
          <w:p w14:paraId="009EB174" w14:textId="77777777" w:rsidR="00F70974" w:rsidRPr="00F70974" w:rsidRDefault="00F70974" w:rsidP="001037EC">
            <w:pPr>
              <w:spacing w:after="150"/>
              <w:rPr>
                <w:rFonts w:ascii="Arial" w:hAnsi="Arial" w:cs="Arial"/>
              </w:rPr>
            </w:pPr>
            <w:r w:rsidRPr="00F70974">
              <w:rPr>
                <w:rFonts w:ascii="Arial" w:hAnsi="Arial" w:cs="Arial"/>
                <w:color w:val="000000"/>
              </w:rPr>
              <w:t>4734023.06</w:t>
            </w:r>
          </w:p>
        </w:tc>
        <w:tc>
          <w:tcPr>
            <w:tcW w:w="716" w:type="dxa"/>
            <w:tcBorders>
              <w:top w:val="single" w:sz="8" w:space="0" w:color="000000"/>
              <w:left w:val="single" w:sz="8" w:space="0" w:color="000000"/>
              <w:bottom w:val="single" w:sz="8" w:space="0" w:color="000000"/>
              <w:right w:val="single" w:sz="8" w:space="0" w:color="000000"/>
            </w:tcBorders>
            <w:vAlign w:val="center"/>
          </w:tcPr>
          <w:p w14:paraId="630A50A2" w14:textId="77777777" w:rsidR="00F70974" w:rsidRPr="00F70974" w:rsidRDefault="00F70974" w:rsidP="001037EC">
            <w:pPr>
              <w:spacing w:after="150"/>
              <w:rPr>
                <w:rFonts w:ascii="Arial" w:hAnsi="Arial" w:cs="Arial"/>
              </w:rPr>
            </w:pPr>
            <w:r w:rsidRPr="00F70974">
              <w:rPr>
                <w:rFonts w:ascii="Arial" w:hAnsi="Arial" w:cs="Arial"/>
                <w:b/>
                <w:color w:val="000000"/>
              </w:rPr>
              <w:t>322</w:t>
            </w:r>
          </w:p>
        </w:tc>
        <w:tc>
          <w:tcPr>
            <w:tcW w:w="2025" w:type="dxa"/>
            <w:tcBorders>
              <w:top w:val="single" w:sz="8" w:space="0" w:color="000000"/>
              <w:left w:val="single" w:sz="8" w:space="0" w:color="000000"/>
              <w:bottom w:val="single" w:sz="8" w:space="0" w:color="000000"/>
              <w:right w:val="single" w:sz="8" w:space="0" w:color="000000"/>
            </w:tcBorders>
            <w:vAlign w:val="center"/>
          </w:tcPr>
          <w:p w14:paraId="1DC4381D" w14:textId="77777777" w:rsidR="00F70974" w:rsidRPr="00F70974" w:rsidRDefault="00F70974" w:rsidP="001037EC">
            <w:pPr>
              <w:spacing w:after="150"/>
              <w:rPr>
                <w:rFonts w:ascii="Arial" w:hAnsi="Arial" w:cs="Arial"/>
              </w:rPr>
            </w:pPr>
            <w:r w:rsidRPr="00F70974">
              <w:rPr>
                <w:rFonts w:ascii="Arial" w:hAnsi="Arial" w:cs="Arial"/>
                <w:color w:val="000000"/>
              </w:rPr>
              <w:t>7607712.45</w:t>
            </w:r>
          </w:p>
        </w:tc>
        <w:tc>
          <w:tcPr>
            <w:tcW w:w="2025" w:type="dxa"/>
            <w:tcBorders>
              <w:top w:val="single" w:sz="8" w:space="0" w:color="000000"/>
              <w:left w:val="single" w:sz="8" w:space="0" w:color="000000"/>
              <w:bottom w:val="single" w:sz="8" w:space="0" w:color="000000"/>
              <w:right w:val="single" w:sz="8" w:space="0" w:color="000000"/>
            </w:tcBorders>
            <w:vAlign w:val="center"/>
          </w:tcPr>
          <w:p w14:paraId="0BA966A3" w14:textId="77777777" w:rsidR="00F70974" w:rsidRPr="00F70974" w:rsidRDefault="00F70974" w:rsidP="001037EC">
            <w:pPr>
              <w:spacing w:after="150"/>
              <w:rPr>
                <w:rFonts w:ascii="Arial" w:hAnsi="Arial" w:cs="Arial"/>
              </w:rPr>
            </w:pPr>
            <w:r w:rsidRPr="00F70974">
              <w:rPr>
                <w:rFonts w:ascii="Arial" w:hAnsi="Arial" w:cs="Arial"/>
                <w:color w:val="000000"/>
              </w:rPr>
              <w:t>4732760.93</w:t>
            </w:r>
          </w:p>
        </w:tc>
        <w:tc>
          <w:tcPr>
            <w:tcW w:w="717" w:type="dxa"/>
            <w:tcBorders>
              <w:top w:val="single" w:sz="8" w:space="0" w:color="000000"/>
              <w:left w:val="single" w:sz="8" w:space="0" w:color="000000"/>
              <w:bottom w:val="single" w:sz="8" w:space="0" w:color="000000"/>
              <w:right w:val="single" w:sz="8" w:space="0" w:color="000000"/>
            </w:tcBorders>
            <w:vAlign w:val="center"/>
          </w:tcPr>
          <w:p w14:paraId="7CD3343B" w14:textId="77777777" w:rsidR="00F70974" w:rsidRPr="00F70974" w:rsidRDefault="00F70974" w:rsidP="001037EC">
            <w:pPr>
              <w:spacing w:after="150"/>
              <w:rPr>
                <w:rFonts w:ascii="Arial" w:hAnsi="Arial" w:cs="Arial"/>
              </w:rPr>
            </w:pPr>
            <w:r w:rsidRPr="00F70974">
              <w:rPr>
                <w:rFonts w:ascii="Arial" w:hAnsi="Arial" w:cs="Arial"/>
                <w:b/>
                <w:color w:val="000000"/>
              </w:rPr>
              <w:t>507</w:t>
            </w:r>
          </w:p>
        </w:tc>
        <w:tc>
          <w:tcPr>
            <w:tcW w:w="2025" w:type="dxa"/>
            <w:tcBorders>
              <w:top w:val="single" w:sz="8" w:space="0" w:color="000000"/>
              <w:left w:val="single" w:sz="8" w:space="0" w:color="000000"/>
              <w:bottom w:val="single" w:sz="8" w:space="0" w:color="000000"/>
              <w:right w:val="single" w:sz="8" w:space="0" w:color="000000"/>
            </w:tcBorders>
            <w:vAlign w:val="center"/>
          </w:tcPr>
          <w:p w14:paraId="4D87C467" w14:textId="77777777" w:rsidR="00F70974" w:rsidRPr="00F70974" w:rsidRDefault="00F70974" w:rsidP="001037EC">
            <w:pPr>
              <w:spacing w:after="150"/>
              <w:rPr>
                <w:rFonts w:ascii="Arial" w:hAnsi="Arial" w:cs="Arial"/>
              </w:rPr>
            </w:pPr>
            <w:r w:rsidRPr="00F70974">
              <w:rPr>
                <w:rFonts w:ascii="Arial" w:hAnsi="Arial" w:cs="Arial"/>
                <w:color w:val="000000"/>
              </w:rPr>
              <w:t>7608041.43</w:t>
            </w:r>
          </w:p>
        </w:tc>
        <w:tc>
          <w:tcPr>
            <w:tcW w:w="2026" w:type="dxa"/>
            <w:tcBorders>
              <w:top w:val="single" w:sz="8" w:space="0" w:color="000000"/>
              <w:left w:val="single" w:sz="8" w:space="0" w:color="000000"/>
              <w:bottom w:val="single" w:sz="8" w:space="0" w:color="000000"/>
              <w:right w:val="single" w:sz="8" w:space="0" w:color="000000"/>
            </w:tcBorders>
            <w:vAlign w:val="center"/>
          </w:tcPr>
          <w:p w14:paraId="6C867EC1" w14:textId="77777777" w:rsidR="00F70974" w:rsidRPr="00F70974" w:rsidRDefault="00F70974" w:rsidP="001037EC">
            <w:pPr>
              <w:spacing w:after="150"/>
              <w:rPr>
                <w:rFonts w:ascii="Arial" w:hAnsi="Arial" w:cs="Arial"/>
              </w:rPr>
            </w:pPr>
            <w:r w:rsidRPr="00F70974">
              <w:rPr>
                <w:rFonts w:ascii="Arial" w:hAnsi="Arial" w:cs="Arial"/>
                <w:color w:val="000000"/>
              </w:rPr>
              <w:t>4733233.18</w:t>
            </w:r>
          </w:p>
        </w:tc>
      </w:tr>
      <w:tr w:rsidR="00F70974" w:rsidRPr="00F70974" w14:paraId="47AA8CFC"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1A4E5A9" w14:textId="77777777" w:rsidR="00F70974" w:rsidRPr="00F70974" w:rsidRDefault="00F70974" w:rsidP="001037EC">
            <w:pPr>
              <w:spacing w:after="150"/>
              <w:rPr>
                <w:rFonts w:ascii="Arial" w:hAnsi="Arial" w:cs="Arial"/>
              </w:rPr>
            </w:pPr>
            <w:r w:rsidRPr="00F70974">
              <w:rPr>
                <w:rFonts w:ascii="Arial" w:hAnsi="Arial" w:cs="Arial"/>
                <w:b/>
                <w:color w:val="000000"/>
              </w:rPr>
              <w:t>138.</w:t>
            </w:r>
          </w:p>
        </w:tc>
        <w:tc>
          <w:tcPr>
            <w:tcW w:w="2024" w:type="dxa"/>
            <w:tcBorders>
              <w:top w:val="single" w:sz="8" w:space="0" w:color="000000"/>
              <w:left w:val="single" w:sz="8" w:space="0" w:color="000000"/>
              <w:bottom w:val="single" w:sz="8" w:space="0" w:color="000000"/>
              <w:right w:val="single" w:sz="8" w:space="0" w:color="000000"/>
            </w:tcBorders>
            <w:vAlign w:val="center"/>
          </w:tcPr>
          <w:p w14:paraId="1E0B41C3" w14:textId="77777777" w:rsidR="00F70974" w:rsidRPr="00F70974" w:rsidRDefault="00F70974" w:rsidP="001037EC">
            <w:pPr>
              <w:spacing w:after="150"/>
              <w:rPr>
                <w:rFonts w:ascii="Arial" w:hAnsi="Arial" w:cs="Arial"/>
              </w:rPr>
            </w:pPr>
            <w:r w:rsidRPr="00F70974">
              <w:rPr>
                <w:rFonts w:ascii="Arial" w:hAnsi="Arial" w:cs="Arial"/>
                <w:color w:val="000000"/>
              </w:rPr>
              <w:t>7608546.85</w:t>
            </w:r>
          </w:p>
        </w:tc>
        <w:tc>
          <w:tcPr>
            <w:tcW w:w="2025" w:type="dxa"/>
            <w:tcBorders>
              <w:top w:val="single" w:sz="8" w:space="0" w:color="000000"/>
              <w:left w:val="single" w:sz="8" w:space="0" w:color="000000"/>
              <w:bottom w:val="single" w:sz="8" w:space="0" w:color="000000"/>
              <w:right w:val="single" w:sz="8" w:space="0" w:color="000000"/>
            </w:tcBorders>
            <w:vAlign w:val="center"/>
          </w:tcPr>
          <w:p w14:paraId="30E6A69D" w14:textId="77777777" w:rsidR="00F70974" w:rsidRPr="00F70974" w:rsidRDefault="00F70974" w:rsidP="001037EC">
            <w:pPr>
              <w:spacing w:after="150"/>
              <w:rPr>
                <w:rFonts w:ascii="Arial" w:hAnsi="Arial" w:cs="Arial"/>
              </w:rPr>
            </w:pPr>
            <w:r w:rsidRPr="00F70974">
              <w:rPr>
                <w:rFonts w:ascii="Arial" w:hAnsi="Arial" w:cs="Arial"/>
                <w:color w:val="000000"/>
              </w:rPr>
              <w:t>4734025.66</w:t>
            </w:r>
          </w:p>
        </w:tc>
        <w:tc>
          <w:tcPr>
            <w:tcW w:w="716" w:type="dxa"/>
            <w:tcBorders>
              <w:top w:val="single" w:sz="8" w:space="0" w:color="000000"/>
              <w:left w:val="single" w:sz="8" w:space="0" w:color="000000"/>
              <w:bottom w:val="single" w:sz="8" w:space="0" w:color="000000"/>
              <w:right w:val="single" w:sz="8" w:space="0" w:color="000000"/>
            </w:tcBorders>
            <w:vAlign w:val="center"/>
          </w:tcPr>
          <w:p w14:paraId="1B92A789" w14:textId="77777777" w:rsidR="00F70974" w:rsidRPr="00F70974" w:rsidRDefault="00F70974" w:rsidP="001037EC">
            <w:pPr>
              <w:spacing w:after="150"/>
              <w:rPr>
                <w:rFonts w:ascii="Arial" w:hAnsi="Arial" w:cs="Arial"/>
              </w:rPr>
            </w:pPr>
            <w:r w:rsidRPr="00F70974">
              <w:rPr>
                <w:rFonts w:ascii="Arial" w:hAnsi="Arial" w:cs="Arial"/>
                <w:b/>
                <w:color w:val="000000"/>
              </w:rPr>
              <w:t>323</w:t>
            </w:r>
          </w:p>
        </w:tc>
        <w:tc>
          <w:tcPr>
            <w:tcW w:w="2025" w:type="dxa"/>
            <w:tcBorders>
              <w:top w:val="single" w:sz="8" w:space="0" w:color="000000"/>
              <w:left w:val="single" w:sz="8" w:space="0" w:color="000000"/>
              <w:bottom w:val="single" w:sz="8" w:space="0" w:color="000000"/>
              <w:right w:val="single" w:sz="8" w:space="0" w:color="000000"/>
            </w:tcBorders>
            <w:vAlign w:val="center"/>
          </w:tcPr>
          <w:p w14:paraId="6431E5B8" w14:textId="77777777" w:rsidR="00F70974" w:rsidRPr="00F70974" w:rsidRDefault="00F70974" w:rsidP="001037EC">
            <w:pPr>
              <w:spacing w:after="150"/>
              <w:rPr>
                <w:rFonts w:ascii="Arial" w:hAnsi="Arial" w:cs="Arial"/>
              </w:rPr>
            </w:pPr>
            <w:r w:rsidRPr="00F70974">
              <w:rPr>
                <w:rFonts w:ascii="Arial" w:hAnsi="Arial" w:cs="Arial"/>
                <w:color w:val="000000"/>
              </w:rPr>
              <w:t>7607709.83</w:t>
            </w:r>
          </w:p>
        </w:tc>
        <w:tc>
          <w:tcPr>
            <w:tcW w:w="2025" w:type="dxa"/>
            <w:tcBorders>
              <w:top w:val="single" w:sz="8" w:space="0" w:color="000000"/>
              <w:left w:val="single" w:sz="8" w:space="0" w:color="000000"/>
              <w:bottom w:val="single" w:sz="8" w:space="0" w:color="000000"/>
              <w:right w:val="single" w:sz="8" w:space="0" w:color="000000"/>
            </w:tcBorders>
            <w:vAlign w:val="center"/>
          </w:tcPr>
          <w:p w14:paraId="6946B176" w14:textId="77777777" w:rsidR="00F70974" w:rsidRPr="00F70974" w:rsidRDefault="00F70974" w:rsidP="001037EC">
            <w:pPr>
              <w:spacing w:after="150"/>
              <w:rPr>
                <w:rFonts w:ascii="Arial" w:hAnsi="Arial" w:cs="Arial"/>
              </w:rPr>
            </w:pPr>
            <w:r w:rsidRPr="00F70974">
              <w:rPr>
                <w:rFonts w:ascii="Arial" w:hAnsi="Arial" w:cs="Arial"/>
                <w:color w:val="000000"/>
              </w:rPr>
              <w:t>4732758.30</w:t>
            </w:r>
          </w:p>
        </w:tc>
        <w:tc>
          <w:tcPr>
            <w:tcW w:w="717" w:type="dxa"/>
            <w:tcBorders>
              <w:top w:val="single" w:sz="8" w:space="0" w:color="000000"/>
              <w:left w:val="single" w:sz="8" w:space="0" w:color="000000"/>
              <w:bottom w:val="single" w:sz="8" w:space="0" w:color="000000"/>
              <w:right w:val="single" w:sz="8" w:space="0" w:color="000000"/>
            </w:tcBorders>
            <w:vAlign w:val="center"/>
          </w:tcPr>
          <w:p w14:paraId="5812F21A" w14:textId="77777777" w:rsidR="00F70974" w:rsidRPr="00F70974" w:rsidRDefault="00F70974" w:rsidP="001037EC">
            <w:pPr>
              <w:spacing w:after="150"/>
              <w:rPr>
                <w:rFonts w:ascii="Arial" w:hAnsi="Arial" w:cs="Arial"/>
              </w:rPr>
            </w:pPr>
            <w:r w:rsidRPr="00F70974">
              <w:rPr>
                <w:rFonts w:ascii="Arial" w:hAnsi="Arial" w:cs="Arial"/>
                <w:b/>
                <w:color w:val="000000"/>
              </w:rPr>
              <w:t>508</w:t>
            </w:r>
          </w:p>
        </w:tc>
        <w:tc>
          <w:tcPr>
            <w:tcW w:w="2025" w:type="dxa"/>
            <w:tcBorders>
              <w:top w:val="single" w:sz="8" w:space="0" w:color="000000"/>
              <w:left w:val="single" w:sz="8" w:space="0" w:color="000000"/>
              <w:bottom w:val="single" w:sz="8" w:space="0" w:color="000000"/>
              <w:right w:val="single" w:sz="8" w:space="0" w:color="000000"/>
            </w:tcBorders>
            <w:vAlign w:val="center"/>
          </w:tcPr>
          <w:p w14:paraId="69DEC169" w14:textId="77777777" w:rsidR="00F70974" w:rsidRPr="00F70974" w:rsidRDefault="00F70974" w:rsidP="001037EC">
            <w:pPr>
              <w:spacing w:after="150"/>
              <w:rPr>
                <w:rFonts w:ascii="Arial" w:hAnsi="Arial" w:cs="Arial"/>
              </w:rPr>
            </w:pPr>
            <w:r w:rsidRPr="00F70974">
              <w:rPr>
                <w:rFonts w:ascii="Arial" w:hAnsi="Arial" w:cs="Arial"/>
                <w:color w:val="000000"/>
              </w:rPr>
              <w:t>7608025.00</w:t>
            </w:r>
          </w:p>
        </w:tc>
        <w:tc>
          <w:tcPr>
            <w:tcW w:w="2026" w:type="dxa"/>
            <w:tcBorders>
              <w:top w:val="single" w:sz="8" w:space="0" w:color="000000"/>
              <w:left w:val="single" w:sz="8" w:space="0" w:color="000000"/>
              <w:bottom w:val="single" w:sz="8" w:space="0" w:color="000000"/>
              <w:right w:val="single" w:sz="8" w:space="0" w:color="000000"/>
            </w:tcBorders>
            <w:vAlign w:val="center"/>
          </w:tcPr>
          <w:p w14:paraId="21AEBD8D" w14:textId="77777777" w:rsidR="00F70974" w:rsidRPr="00F70974" w:rsidRDefault="00F70974" w:rsidP="001037EC">
            <w:pPr>
              <w:spacing w:after="150"/>
              <w:rPr>
                <w:rFonts w:ascii="Arial" w:hAnsi="Arial" w:cs="Arial"/>
              </w:rPr>
            </w:pPr>
            <w:r w:rsidRPr="00F70974">
              <w:rPr>
                <w:rFonts w:ascii="Arial" w:hAnsi="Arial" w:cs="Arial"/>
                <w:color w:val="000000"/>
              </w:rPr>
              <w:t>4733254.93</w:t>
            </w:r>
          </w:p>
        </w:tc>
      </w:tr>
      <w:tr w:rsidR="00F70974" w:rsidRPr="00F70974" w14:paraId="3CBCFCE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4EF7350" w14:textId="77777777" w:rsidR="00F70974" w:rsidRPr="00F70974" w:rsidRDefault="00F70974" w:rsidP="001037EC">
            <w:pPr>
              <w:spacing w:after="150"/>
              <w:rPr>
                <w:rFonts w:ascii="Arial" w:hAnsi="Arial" w:cs="Arial"/>
              </w:rPr>
            </w:pPr>
            <w:r w:rsidRPr="00F70974">
              <w:rPr>
                <w:rFonts w:ascii="Arial" w:hAnsi="Arial" w:cs="Arial"/>
                <w:b/>
                <w:color w:val="000000"/>
              </w:rPr>
              <w:t>139.</w:t>
            </w:r>
          </w:p>
        </w:tc>
        <w:tc>
          <w:tcPr>
            <w:tcW w:w="2024" w:type="dxa"/>
            <w:tcBorders>
              <w:top w:val="single" w:sz="8" w:space="0" w:color="000000"/>
              <w:left w:val="single" w:sz="8" w:space="0" w:color="000000"/>
              <w:bottom w:val="single" w:sz="8" w:space="0" w:color="000000"/>
              <w:right w:val="single" w:sz="8" w:space="0" w:color="000000"/>
            </w:tcBorders>
            <w:vAlign w:val="center"/>
          </w:tcPr>
          <w:p w14:paraId="2127C71D" w14:textId="77777777" w:rsidR="00F70974" w:rsidRPr="00F70974" w:rsidRDefault="00F70974" w:rsidP="001037EC">
            <w:pPr>
              <w:spacing w:after="150"/>
              <w:rPr>
                <w:rFonts w:ascii="Arial" w:hAnsi="Arial" w:cs="Arial"/>
              </w:rPr>
            </w:pPr>
            <w:r w:rsidRPr="00F70974">
              <w:rPr>
                <w:rFonts w:ascii="Arial" w:hAnsi="Arial" w:cs="Arial"/>
                <w:color w:val="000000"/>
              </w:rPr>
              <w:t>7608541.51</w:t>
            </w:r>
          </w:p>
        </w:tc>
        <w:tc>
          <w:tcPr>
            <w:tcW w:w="2025" w:type="dxa"/>
            <w:tcBorders>
              <w:top w:val="single" w:sz="8" w:space="0" w:color="000000"/>
              <w:left w:val="single" w:sz="8" w:space="0" w:color="000000"/>
              <w:bottom w:val="single" w:sz="8" w:space="0" w:color="000000"/>
              <w:right w:val="single" w:sz="8" w:space="0" w:color="000000"/>
            </w:tcBorders>
            <w:vAlign w:val="center"/>
          </w:tcPr>
          <w:p w14:paraId="0E0E718A" w14:textId="77777777" w:rsidR="00F70974" w:rsidRPr="00F70974" w:rsidRDefault="00F70974" w:rsidP="001037EC">
            <w:pPr>
              <w:spacing w:after="150"/>
              <w:rPr>
                <w:rFonts w:ascii="Arial" w:hAnsi="Arial" w:cs="Arial"/>
              </w:rPr>
            </w:pPr>
            <w:r w:rsidRPr="00F70974">
              <w:rPr>
                <w:rFonts w:ascii="Arial" w:hAnsi="Arial" w:cs="Arial"/>
                <w:color w:val="000000"/>
              </w:rPr>
              <w:t>4734023.39</w:t>
            </w:r>
          </w:p>
        </w:tc>
        <w:tc>
          <w:tcPr>
            <w:tcW w:w="716" w:type="dxa"/>
            <w:tcBorders>
              <w:top w:val="single" w:sz="8" w:space="0" w:color="000000"/>
              <w:left w:val="single" w:sz="8" w:space="0" w:color="000000"/>
              <w:bottom w:val="single" w:sz="8" w:space="0" w:color="000000"/>
              <w:right w:val="single" w:sz="8" w:space="0" w:color="000000"/>
            </w:tcBorders>
            <w:vAlign w:val="center"/>
          </w:tcPr>
          <w:p w14:paraId="5B2671FB" w14:textId="77777777" w:rsidR="00F70974" w:rsidRPr="00F70974" w:rsidRDefault="00F70974" w:rsidP="001037EC">
            <w:pPr>
              <w:spacing w:after="150"/>
              <w:rPr>
                <w:rFonts w:ascii="Arial" w:hAnsi="Arial" w:cs="Arial"/>
              </w:rPr>
            </w:pPr>
            <w:r w:rsidRPr="00F70974">
              <w:rPr>
                <w:rFonts w:ascii="Arial" w:hAnsi="Arial" w:cs="Arial"/>
                <w:b/>
                <w:color w:val="000000"/>
              </w:rPr>
              <w:t>324</w:t>
            </w:r>
          </w:p>
        </w:tc>
        <w:tc>
          <w:tcPr>
            <w:tcW w:w="2025" w:type="dxa"/>
            <w:tcBorders>
              <w:top w:val="single" w:sz="8" w:space="0" w:color="000000"/>
              <w:left w:val="single" w:sz="8" w:space="0" w:color="000000"/>
              <w:bottom w:val="single" w:sz="8" w:space="0" w:color="000000"/>
              <w:right w:val="single" w:sz="8" w:space="0" w:color="000000"/>
            </w:tcBorders>
            <w:vAlign w:val="center"/>
          </w:tcPr>
          <w:p w14:paraId="6CEF8286" w14:textId="77777777" w:rsidR="00F70974" w:rsidRPr="00F70974" w:rsidRDefault="00F70974" w:rsidP="001037EC">
            <w:pPr>
              <w:spacing w:after="150"/>
              <w:rPr>
                <w:rFonts w:ascii="Arial" w:hAnsi="Arial" w:cs="Arial"/>
              </w:rPr>
            </w:pPr>
            <w:r w:rsidRPr="00F70974">
              <w:rPr>
                <w:rFonts w:ascii="Arial" w:hAnsi="Arial" w:cs="Arial"/>
                <w:color w:val="000000"/>
              </w:rPr>
              <w:t>7607710.28</w:t>
            </w:r>
          </w:p>
        </w:tc>
        <w:tc>
          <w:tcPr>
            <w:tcW w:w="2025" w:type="dxa"/>
            <w:tcBorders>
              <w:top w:val="single" w:sz="8" w:space="0" w:color="000000"/>
              <w:left w:val="single" w:sz="8" w:space="0" w:color="000000"/>
              <w:bottom w:val="single" w:sz="8" w:space="0" w:color="000000"/>
              <w:right w:val="single" w:sz="8" w:space="0" w:color="000000"/>
            </w:tcBorders>
            <w:vAlign w:val="center"/>
          </w:tcPr>
          <w:p w14:paraId="3B6F2E70" w14:textId="77777777" w:rsidR="00F70974" w:rsidRPr="00F70974" w:rsidRDefault="00F70974" w:rsidP="001037EC">
            <w:pPr>
              <w:spacing w:after="150"/>
              <w:rPr>
                <w:rFonts w:ascii="Arial" w:hAnsi="Arial" w:cs="Arial"/>
              </w:rPr>
            </w:pPr>
            <w:r w:rsidRPr="00F70974">
              <w:rPr>
                <w:rFonts w:ascii="Arial" w:hAnsi="Arial" w:cs="Arial"/>
                <w:color w:val="000000"/>
              </w:rPr>
              <w:t>4732755.75</w:t>
            </w:r>
          </w:p>
        </w:tc>
        <w:tc>
          <w:tcPr>
            <w:tcW w:w="717" w:type="dxa"/>
            <w:tcBorders>
              <w:top w:val="single" w:sz="8" w:space="0" w:color="000000"/>
              <w:left w:val="single" w:sz="8" w:space="0" w:color="000000"/>
              <w:bottom w:val="single" w:sz="8" w:space="0" w:color="000000"/>
              <w:right w:val="single" w:sz="8" w:space="0" w:color="000000"/>
            </w:tcBorders>
            <w:vAlign w:val="center"/>
          </w:tcPr>
          <w:p w14:paraId="33555DEC" w14:textId="77777777" w:rsidR="00F70974" w:rsidRPr="00F70974" w:rsidRDefault="00F70974" w:rsidP="001037EC">
            <w:pPr>
              <w:spacing w:after="150"/>
              <w:rPr>
                <w:rFonts w:ascii="Arial" w:hAnsi="Arial" w:cs="Arial"/>
              </w:rPr>
            </w:pPr>
            <w:r w:rsidRPr="00F70974">
              <w:rPr>
                <w:rFonts w:ascii="Arial" w:hAnsi="Arial" w:cs="Arial"/>
                <w:b/>
                <w:color w:val="000000"/>
              </w:rPr>
              <w:t>509</w:t>
            </w:r>
          </w:p>
        </w:tc>
        <w:tc>
          <w:tcPr>
            <w:tcW w:w="2025" w:type="dxa"/>
            <w:tcBorders>
              <w:top w:val="single" w:sz="8" w:space="0" w:color="000000"/>
              <w:left w:val="single" w:sz="8" w:space="0" w:color="000000"/>
              <w:bottom w:val="single" w:sz="8" w:space="0" w:color="000000"/>
              <w:right w:val="single" w:sz="8" w:space="0" w:color="000000"/>
            </w:tcBorders>
            <w:vAlign w:val="center"/>
          </w:tcPr>
          <w:p w14:paraId="6D00FB67" w14:textId="77777777" w:rsidR="00F70974" w:rsidRPr="00F70974" w:rsidRDefault="00F70974" w:rsidP="001037EC">
            <w:pPr>
              <w:spacing w:after="150"/>
              <w:rPr>
                <w:rFonts w:ascii="Arial" w:hAnsi="Arial" w:cs="Arial"/>
              </w:rPr>
            </w:pPr>
            <w:r w:rsidRPr="00F70974">
              <w:rPr>
                <w:rFonts w:ascii="Arial" w:hAnsi="Arial" w:cs="Arial"/>
                <w:color w:val="000000"/>
              </w:rPr>
              <w:t>7608037.17</w:t>
            </w:r>
          </w:p>
        </w:tc>
        <w:tc>
          <w:tcPr>
            <w:tcW w:w="2026" w:type="dxa"/>
            <w:tcBorders>
              <w:top w:val="single" w:sz="8" w:space="0" w:color="000000"/>
              <w:left w:val="single" w:sz="8" w:space="0" w:color="000000"/>
              <w:bottom w:val="single" w:sz="8" w:space="0" w:color="000000"/>
              <w:right w:val="single" w:sz="8" w:space="0" w:color="000000"/>
            </w:tcBorders>
            <w:vAlign w:val="center"/>
          </w:tcPr>
          <w:p w14:paraId="59B981FF" w14:textId="77777777" w:rsidR="00F70974" w:rsidRPr="00F70974" w:rsidRDefault="00F70974" w:rsidP="001037EC">
            <w:pPr>
              <w:spacing w:after="150"/>
              <w:rPr>
                <w:rFonts w:ascii="Arial" w:hAnsi="Arial" w:cs="Arial"/>
              </w:rPr>
            </w:pPr>
            <w:r w:rsidRPr="00F70974">
              <w:rPr>
                <w:rFonts w:ascii="Arial" w:hAnsi="Arial" w:cs="Arial"/>
                <w:color w:val="000000"/>
              </w:rPr>
              <w:t>4733266.04</w:t>
            </w:r>
          </w:p>
        </w:tc>
      </w:tr>
      <w:tr w:rsidR="00F70974" w:rsidRPr="00F70974" w14:paraId="60996F6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93F585A" w14:textId="77777777" w:rsidR="00F70974" w:rsidRPr="00F70974" w:rsidRDefault="00F70974" w:rsidP="001037EC">
            <w:pPr>
              <w:spacing w:after="150"/>
              <w:rPr>
                <w:rFonts w:ascii="Arial" w:hAnsi="Arial" w:cs="Arial"/>
              </w:rPr>
            </w:pPr>
            <w:r w:rsidRPr="00F70974">
              <w:rPr>
                <w:rFonts w:ascii="Arial" w:hAnsi="Arial" w:cs="Arial"/>
                <w:b/>
                <w:color w:val="000000"/>
              </w:rPr>
              <w:t>140.</w:t>
            </w:r>
          </w:p>
        </w:tc>
        <w:tc>
          <w:tcPr>
            <w:tcW w:w="2024" w:type="dxa"/>
            <w:tcBorders>
              <w:top w:val="single" w:sz="8" w:space="0" w:color="000000"/>
              <w:left w:val="single" w:sz="8" w:space="0" w:color="000000"/>
              <w:bottom w:val="single" w:sz="8" w:space="0" w:color="000000"/>
              <w:right w:val="single" w:sz="8" w:space="0" w:color="000000"/>
            </w:tcBorders>
            <w:vAlign w:val="center"/>
          </w:tcPr>
          <w:p w14:paraId="4E2D4924" w14:textId="77777777" w:rsidR="00F70974" w:rsidRPr="00F70974" w:rsidRDefault="00F70974" w:rsidP="001037EC">
            <w:pPr>
              <w:spacing w:after="150"/>
              <w:rPr>
                <w:rFonts w:ascii="Arial" w:hAnsi="Arial" w:cs="Arial"/>
              </w:rPr>
            </w:pPr>
            <w:r w:rsidRPr="00F70974">
              <w:rPr>
                <w:rFonts w:ascii="Arial" w:hAnsi="Arial" w:cs="Arial"/>
                <w:color w:val="000000"/>
              </w:rPr>
              <w:t>7608543.23</w:t>
            </w:r>
          </w:p>
        </w:tc>
        <w:tc>
          <w:tcPr>
            <w:tcW w:w="2025" w:type="dxa"/>
            <w:tcBorders>
              <w:top w:val="single" w:sz="8" w:space="0" w:color="000000"/>
              <w:left w:val="single" w:sz="8" w:space="0" w:color="000000"/>
              <w:bottom w:val="single" w:sz="8" w:space="0" w:color="000000"/>
              <w:right w:val="single" w:sz="8" w:space="0" w:color="000000"/>
            </w:tcBorders>
            <w:vAlign w:val="center"/>
          </w:tcPr>
          <w:p w14:paraId="3A5BB8C1" w14:textId="77777777" w:rsidR="00F70974" w:rsidRPr="00F70974" w:rsidRDefault="00F70974" w:rsidP="001037EC">
            <w:pPr>
              <w:spacing w:after="150"/>
              <w:rPr>
                <w:rFonts w:ascii="Arial" w:hAnsi="Arial" w:cs="Arial"/>
              </w:rPr>
            </w:pPr>
            <w:r w:rsidRPr="00F70974">
              <w:rPr>
                <w:rFonts w:ascii="Arial" w:hAnsi="Arial" w:cs="Arial"/>
                <w:color w:val="000000"/>
              </w:rPr>
              <w:t>4734018.09</w:t>
            </w:r>
          </w:p>
        </w:tc>
        <w:tc>
          <w:tcPr>
            <w:tcW w:w="716" w:type="dxa"/>
            <w:tcBorders>
              <w:top w:val="single" w:sz="8" w:space="0" w:color="000000"/>
              <w:left w:val="single" w:sz="8" w:space="0" w:color="000000"/>
              <w:bottom w:val="single" w:sz="8" w:space="0" w:color="000000"/>
              <w:right w:val="single" w:sz="8" w:space="0" w:color="000000"/>
            </w:tcBorders>
            <w:vAlign w:val="center"/>
          </w:tcPr>
          <w:p w14:paraId="6BCB934F" w14:textId="77777777" w:rsidR="00F70974" w:rsidRPr="00F70974" w:rsidRDefault="00F70974" w:rsidP="001037EC">
            <w:pPr>
              <w:spacing w:after="150"/>
              <w:rPr>
                <w:rFonts w:ascii="Arial" w:hAnsi="Arial" w:cs="Arial"/>
              </w:rPr>
            </w:pPr>
            <w:r w:rsidRPr="00F70974">
              <w:rPr>
                <w:rFonts w:ascii="Arial" w:hAnsi="Arial" w:cs="Arial"/>
                <w:b/>
                <w:color w:val="000000"/>
              </w:rPr>
              <w:t>325</w:t>
            </w:r>
          </w:p>
        </w:tc>
        <w:tc>
          <w:tcPr>
            <w:tcW w:w="2025" w:type="dxa"/>
            <w:tcBorders>
              <w:top w:val="single" w:sz="8" w:space="0" w:color="000000"/>
              <w:left w:val="single" w:sz="8" w:space="0" w:color="000000"/>
              <w:bottom w:val="single" w:sz="8" w:space="0" w:color="000000"/>
              <w:right w:val="single" w:sz="8" w:space="0" w:color="000000"/>
            </w:tcBorders>
            <w:vAlign w:val="center"/>
          </w:tcPr>
          <w:p w14:paraId="7BDF3DAC" w14:textId="77777777" w:rsidR="00F70974" w:rsidRPr="00F70974" w:rsidRDefault="00F70974" w:rsidP="001037EC">
            <w:pPr>
              <w:spacing w:after="150"/>
              <w:rPr>
                <w:rFonts w:ascii="Arial" w:hAnsi="Arial" w:cs="Arial"/>
              </w:rPr>
            </w:pPr>
            <w:r w:rsidRPr="00F70974">
              <w:rPr>
                <w:rFonts w:ascii="Arial" w:hAnsi="Arial" w:cs="Arial"/>
                <w:color w:val="000000"/>
              </w:rPr>
              <w:t>7607711.63</w:t>
            </w:r>
          </w:p>
        </w:tc>
        <w:tc>
          <w:tcPr>
            <w:tcW w:w="2025" w:type="dxa"/>
            <w:tcBorders>
              <w:top w:val="single" w:sz="8" w:space="0" w:color="000000"/>
              <w:left w:val="single" w:sz="8" w:space="0" w:color="000000"/>
              <w:bottom w:val="single" w:sz="8" w:space="0" w:color="000000"/>
              <w:right w:val="single" w:sz="8" w:space="0" w:color="000000"/>
            </w:tcBorders>
            <w:vAlign w:val="center"/>
          </w:tcPr>
          <w:p w14:paraId="3E4DF8FA" w14:textId="77777777" w:rsidR="00F70974" w:rsidRPr="00F70974" w:rsidRDefault="00F70974" w:rsidP="001037EC">
            <w:pPr>
              <w:spacing w:after="150"/>
              <w:rPr>
                <w:rFonts w:ascii="Arial" w:hAnsi="Arial" w:cs="Arial"/>
              </w:rPr>
            </w:pPr>
            <w:r w:rsidRPr="00F70974">
              <w:rPr>
                <w:rFonts w:ascii="Arial" w:hAnsi="Arial" w:cs="Arial"/>
                <w:color w:val="000000"/>
              </w:rPr>
              <w:t>4732752.53</w:t>
            </w:r>
          </w:p>
        </w:tc>
        <w:tc>
          <w:tcPr>
            <w:tcW w:w="717" w:type="dxa"/>
            <w:tcBorders>
              <w:top w:val="single" w:sz="8" w:space="0" w:color="000000"/>
              <w:left w:val="single" w:sz="8" w:space="0" w:color="000000"/>
              <w:bottom w:val="single" w:sz="8" w:space="0" w:color="000000"/>
              <w:right w:val="single" w:sz="8" w:space="0" w:color="000000"/>
            </w:tcBorders>
            <w:vAlign w:val="center"/>
          </w:tcPr>
          <w:p w14:paraId="505574A6" w14:textId="77777777" w:rsidR="00F70974" w:rsidRPr="00F70974" w:rsidRDefault="00F70974" w:rsidP="001037EC">
            <w:pPr>
              <w:spacing w:after="150"/>
              <w:rPr>
                <w:rFonts w:ascii="Arial" w:hAnsi="Arial" w:cs="Arial"/>
              </w:rPr>
            </w:pPr>
            <w:r w:rsidRPr="00F70974">
              <w:rPr>
                <w:rFonts w:ascii="Arial" w:hAnsi="Arial" w:cs="Arial"/>
                <w:b/>
                <w:color w:val="000000"/>
              </w:rPr>
              <w:t>510</w:t>
            </w:r>
          </w:p>
        </w:tc>
        <w:tc>
          <w:tcPr>
            <w:tcW w:w="2025" w:type="dxa"/>
            <w:tcBorders>
              <w:top w:val="single" w:sz="8" w:space="0" w:color="000000"/>
              <w:left w:val="single" w:sz="8" w:space="0" w:color="000000"/>
              <w:bottom w:val="single" w:sz="8" w:space="0" w:color="000000"/>
              <w:right w:val="single" w:sz="8" w:space="0" w:color="000000"/>
            </w:tcBorders>
            <w:vAlign w:val="center"/>
          </w:tcPr>
          <w:p w14:paraId="7968D85F" w14:textId="77777777" w:rsidR="00F70974" w:rsidRPr="00F70974" w:rsidRDefault="00F70974" w:rsidP="001037EC">
            <w:pPr>
              <w:spacing w:after="150"/>
              <w:rPr>
                <w:rFonts w:ascii="Arial" w:hAnsi="Arial" w:cs="Arial"/>
              </w:rPr>
            </w:pPr>
            <w:r w:rsidRPr="00F70974">
              <w:rPr>
                <w:rFonts w:ascii="Arial" w:hAnsi="Arial" w:cs="Arial"/>
                <w:color w:val="000000"/>
              </w:rPr>
              <w:t>7608048.63</w:t>
            </w:r>
          </w:p>
        </w:tc>
        <w:tc>
          <w:tcPr>
            <w:tcW w:w="2026" w:type="dxa"/>
            <w:tcBorders>
              <w:top w:val="single" w:sz="8" w:space="0" w:color="000000"/>
              <w:left w:val="single" w:sz="8" w:space="0" w:color="000000"/>
              <w:bottom w:val="single" w:sz="8" w:space="0" w:color="000000"/>
              <w:right w:val="single" w:sz="8" w:space="0" w:color="000000"/>
            </w:tcBorders>
            <w:vAlign w:val="center"/>
          </w:tcPr>
          <w:p w14:paraId="4641AD12" w14:textId="77777777" w:rsidR="00F70974" w:rsidRPr="00F70974" w:rsidRDefault="00F70974" w:rsidP="001037EC">
            <w:pPr>
              <w:spacing w:after="150"/>
              <w:rPr>
                <w:rFonts w:ascii="Arial" w:hAnsi="Arial" w:cs="Arial"/>
              </w:rPr>
            </w:pPr>
            <w:r w:rsidRPr="00F70974">
              <w:rPr>
                <w:rFonts w:ascii="Arial" w:hAnsi="Arial" w:cs="Arial"/>
                <w:color w:val="000000"/>
              </w:rPr>
              <w:t>4733274.79</w:t>
            </w:r>
          </w:p>
        </w:tc>
      </w:tr>
      <w:tr w:rsidR="00F70974" w:rsidRPr="00F70974" w14:paraId="6F51365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9543A94" w14:textId="77777777" w:rsidR="00F70974" w:rsidRPr="00F70974" w:rsidRDefault="00F70974" w:rsidP="001037EC">
            <w:pPr>
              <w:spacing w:after="150"/>
              <w:rPr>
                <w:rFonts w:ascii="Arial" w:hAnsi="Arial" w:cs="Arial"/>
              </w:rPr>
            </w:pPr>
            <w:r w:rsidRPr="00F70974">
              <w:rPr>
                <w:rFonts w:ascii="Arial" w:hAnsi="Arial" w:cs="Arial"/>
                <w:b/>
                <w:color w:val="000000"/>
              </w:rPr>
              <w:t>141.</w:t>
            </w:r>
          </w:p>
        </w:tc>
        <w:tc>
          <w:tcPr>
            <w:tcW w:w="2024" w:type="dxa"/>
            <w:tcBorders>
              <w:top w:val="single" w:sz="8" w:space="0" w:color="000000"/>
              <w:left w:val="single" w:sz="8" w:space="0" w:color="000000"/>
              <w:bottom w:val="single" w:sz="8" w:space="0" w:color="000000"/>
              <w:right w:val="single" w:sz="8" w:space="0" w:color="000000"/>
            </w:tcBorders>
            <w:vAlign w:val="center"/>
          </w:tcPr>
          <w:p w14:paraId="2F583062" w14:textId="77777777" w:rsidR="00F70974" w:rsidRPr="00F70974" w:rsidRDefault="00F70974" w:rsidP="001037EC">
            <w:pPr>
              <w:spacing w:after="150"/>
              <w:rPr>
                <w:rFonts w:ascii="Arial" w:hAnsi="Arial" w:cs="Arial"/>
              </w:rPr>
            </w:pPr>
            <w:r w:rsidRPr="00F70974">
              <w:rPr>
                <w:rFonts w:ascii="Arial" w:hAnsi="Arial" w:cs="Arial"/>
                <w:color w:val="000000"/>
              </w:rPr>
              <w:t>7608553.51</w:t>
            </w:r>
          </w:p>
        </w:tc>
        <w:tc>
          <w:tcPr>
            <w:tcW w:w="2025" w:type="dxa"/>
            <w:tcBorders>
              <w:top w:val="single" w:sz="8" w:space="0" w:color="000000"/>
              <w:left w:val="single" w:sz="8" w:space="0" w:color="000000"/>
              <w:bottom w:val="single" w:sz="8" w:space="0" w:color="000000"/>
              <w:right w:val="single" w:sz="8" w:space="0" w:color="000000"/>
            </w:tcBorders>
            <w:vAlign w:val="center"/>
          </w:tcPr>
          <w:p w14:paraId="6544F9BD" w14:textId="77777777" w:rsidR="00F70974" w:rsidRPr="00F70974" w:rsidRDefault="00F70974" w:rsidP="001037EC">
            <w:pPr>
              <w:spacing w:after="150"/>
              <w:rPr>
                <w:rFonts w:ascii="Arial" w:hAnsi="Arial" w:cs="Arial"/>
              </w:rPr>
            </w:pPr>
            <w:r w:rsidRPr="00F70974">
              <w:rPr>
                <w:rFonts w:ascii="Arial" w:hAnsi="Arial" w:cs="Arial"/>
                <w:color w:val="000000"/>
              </w:rPr>
              <w:t>4733996.09</w:t>
            </w:r>
          </w:p>
        </w:tc>
        <w:tc>
          <w:tcPr>
            <w:tcW w:w="716" w:type="dxa"/>
            <w:tcBorders>
              <w:top w:val="single" w:sz="8" w:space="0" w:color="000000"/>
              <w:left w:val="single" w:sz="8" w:space="0" w:color="000000"/>
              <w:bottom w:val="single" w:sz="8" w:space="0" w:color="000000"/>
              <w:right w:val="single" w:sz="8" w:space="0" w:color="000000"/>
            </w:tcBorders>
            <w:vAlign w:val="center"/>
          </w:tcPr>
          <w:p w14:paraId="222DB535" w14:textId="77777777" w:rsidR="00F70974" w:rsidRPr="00F70974" w:rsidRDefault="00F70974" w:rsidP="001037EC">
            <w:pPr>
              <w:spacing w:after="150"/>
              <w:rPr>
                <w:rFonts w:ascii="Arial" w:hAnsi="Arial" w:cs="Arial"/>
              </w:rPr>
            </w:pPr>
            <w:r w:rsidRPr="00F70974">
              <w:rPr>
                <w:rFonts w:ascii="Arial" w:hAnsi="Arial" w:cs="Arial"/>
                <w:b/>
                <w:color w:val="000000"/>
              </w:rPr>
              <w:t>326</w:t>
            </w:r>
          </w:p>
        </w:tc>
        <w:tc>
          <w:tcPr>
            <w:tcW w:w="2025" w:type="dxa"/>
            <w:tcBorders>
              <w:top w:val="single" w:sz="8" w:space="0" w:color="000000"/>
              <w:left w:val="single" w:sz="8" w:space="0" w:color="000000"/>
              <w:bottom w:val="single" w:sz="8" w:space="0" w:color="000000"/>
              <w:right w:val="single" w:sz="8" w:space="0" w:color="000000"/>
            </w:tcBorders>
            <w:vAlign w:val="center"/>
          </w:tcPr>
          <w:p w14:paraId="4E8D7B29" w14:textId="77777777" w:rsidR="00F70974" w:rsidRPr="00F70974" w:rsidRDefault="00F70974" w:rsidP="001037EC">
            <w:pPr>
              <w:spacing w:after="150"/>
              <w:rPr>
                <w:rFonts w:ascii="Arial" w:hAnsi="Arial" w:cs="Arial"/>
              </w:rPr>
            </w:pPr>
            <w:r w:rsidRPr="00F70974">
              <w:rPr>
                <w:rFonts w:ascii="Arial" w:hAnsi="Arial" w:cs="Arial"/>
                <w:color w:val="000000"/>
              </w:rPr>
              <w:t>7607715.00</w:t>
            </w:r>
          </w:p>
        </w:tc>
        <w:tc>
          <w:tcPr>
            <w:tcW w:w="2025" w:type="dxa"/>
            <w:tcBorders>
              <w:top w:val="single" w:sz="8" w:space="0" w:color="000000"/>
              <w:left w:val="single" w:sz="8" w:space="0" w:color="000000"/>
              <w:bottom w:val="single" w:sz="8" w:space="0" w:color="000000"/>
              <w:right w:val="single" w:sz="8" w:space="0" w:color="000000"/>
            </w:tcBorders>
            <w:vAlign w:val="center"/>
          </w:tcPr>
          <w:p w14:paraId="24BAA39F" w14:textId="77777777" w:rsidR="00F70974" w:rsidRPr="00F70974" w:rsidRDefault="00F70974" w:rsidP="001037EC">
            <w:pPr>
              <w:spacing w:after="150"/>
              <w:rPr>
                <w:rFonts w:ascii="Arial" w:hAnsi="Arial" w:cs="Arial"/>
              </w:rPr>
            </w:pPr>
            <w:r w:rsidRPr="00F70974">
              <w:rPr>
                <w:rFonts w:ascii="Arial" w:hAnsi="Arial" w:cs="Arial"/>
                <w:color w:val="000000"/>
              </w:rPr>
              <w:t>4732747.20</w:t>
            </w:r>
          </w:p>
        </w:tc>
        <w:tc>
          <w:tcPr>
            <w:tcW w:w="717" w:type="dxa"/>
            <w:tcBorders>
              <w:top w:val="single" w:sz="8" w:space="0" w:color="000000"/>
              <w:left w:val="single" w:sz="8" w:space="0" w:color="000000"/>
              <w:bottom w:val="single" w:sz="8" w:space="0" w:color="000000"/>
              <w:right w:val="single" w:sz="8" w:space="0" w:color="000000"/>
            </w:tcBorders>
            <w:vAlign w:val="center"/>
          </w:tcPr>
          <w:p w14:paraId="2723C86E" w14:textId="77777777" w:rsidR="00F70974" w:rsidRPr="00F70974" w:rsidRDefault="00F70974" w:rsidP="001037EC">
            <w:pPr>
              <w:spacing w:after="150"/>
              <w:rPr>
                <w:rFonts w:ascii="Arial" w:hAnsi="Arial" w:cs="Arial"/>
              </w:rPr>
            </w:pPr>
            <w:r w:rsidRPr="00F70974">
              <w:rPr>
                <w:rFonts w:ascii="Arial" w:hAnsi="Arial" w:cs="Arial"/>
                <w:b/>
                <w:color w:val="000000"/>
              </w:rPr>
              <w:t>511</w:t>
            </w:r>
          </w:p>
        </w:tc>
        <w:tc>
          <w:tcPr>
            <w:tcW w:w="2025" w:type="dxa"/>
            <w:tcBorders>
              <w:top w:val="single" w:sz="8" w:space="0" w:color="000000"/>
              <w:left w:val="single" w:sz="8" w:space="0" w:color="000000"/>
              <w:bottom w:val="single" w:sz="8" w:space="0" w:color="000000"/>
              <w:right w:val="single" w:sz="8" w:space="0" w:color="000000"/>
            </w:tcBorders>
            <w:vAlign w:val="center"/>
          </w:tcPr>
          <w:p w14:paraId="22CCEA3F" w14:textId="77777777" w:rsidR="00F70974" w:rsidRPr="00F70974" w:rsidRDefault="00F70974" w:rsidP="001037EC">
            <w:pPr>
              <w:spacing w:after="150"/>
              <w:rPr>
                <w:rFonts w:ascii="Arial" w:hAnsi="Arial" w:cs="Arial"/>
              </w:rPr>
            </w:pPr>
            <w:r w:rsidRPr="00F70974">
              <w:rPr>
                <w:rFonts w:ascii="Arial" w:hAnsi="Arial" w:cs="Arial"/>
                <w:color w:val="000000"/>
              </w:rPr>
              <w:t>7608042.50</w:t>
            </w:r>
          </w:p>
        </w:tc>
        <w:tc>
          <w:tcPr>
            <w:tcW w:w="2026" w:type="dxa"/>
            <w:tcBorders>
              <w:top w:val="single" w:sz="8" w:space="0" w:color="000000"/>
              <w:left w:val="single" w:sz="8" w:space="0" w:color="000000"/>
              <w:bottom w:val="single" w:sz="8" w:space="0" w:color="000000"/>
              <w:right w:val="single" w:sz="8" w:space="0" w:color="000000"/>
            </w:tcBorders>
            <w:vAlign w:val="center"/>
          </w:tcPr>
          <w:p w14:paraId="2A4334E6" w14:textId="77777777" w:rsidR="00F70974" w:rsidRPr="00F70974" w:rsidRDefault="00F70974" w:rsidP="001037EC">
            <w:pPr>
              <w:spacing w:after="150"/>
              <w:rPr>
                <w:rFonts w:ascii="Arial" w:hAnsi="Arial" w:cs="Arial"/>
              </w:rPr>
            </w:pPr>
            <w:r w:rsidRPr="00F70974">
              <w:rPr>
                <w:rFonts w:ascii="Arial" w:hAnsi="Arial" w:cs="Arial"/>
                <w:color w:val="000000"/>
              </w:rPr>
              <w:t>4733280.92</w:t>
            </w:r>
          </w:p>
        </w:tc>
      </w:tr>
      <w:tr w:rsidR="00F70974" w:rsidRPr="00F70974" w14:paraId="1791923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99F93AF" w14:textId="77777777" w:rsidR="00F70974" w:rsidRPr="00F70974" w:rsidRDefault="00F70974" w:rsidP="001037EC">
            <w:pPr>
              <w:spacing w:after="150"/>
              <w:rPr>
                <w:rFonts w:ascii="Arial" w:hAnsi="Arial" w:cs="Arial"/>
              </w:rPr>
            </w:pPr>
            <w:r w:rsidRPr="00F70974">
              <w:rPr>
                <w:rFonts w:ascii="Arial" w:hAnsi="Arial" w:cs="Arial"/>
                <w:b/>
                <w:color w:val="000000"/>
              </w:rPr>
              <w:t>142.</w:t>
            </w:r>
          </w:p>
        </w:tc>
        <w:tc>
          <w:tcPr>
            <w:tcW w:w="2024" w:type="dxa"/>
            <w:tcBorders>
              <w:top w:val="single" w:sz="8" w:space="0" w:color="000000"/>
              <w:left w:val="single" w:sz="8" w:space="0" w:color="000000"/>
              <w:bottom w:val="single" w:sz="8" w:space="0" w:color="000000"/>
              <w:right w:val="single" w:sz="8" w:space="0" w:color="000000"/>
            </w:tcBorders>
            <w:vAlign w:val="center"/>
          </w:tcPr>
          <w:p w14:paraId="19F16AD5" w14:textId="77777777" w:rsidR="00F70974" w:rsidRPr="00F70974" w:rsidRDefault="00F70974" w:rsidP="001037EC">
            <w:pPr>
              <w:spacing w:after="150"/>
              <w:rPr>
                <w:rFonts w:ascii="Arial" w:hAnsi="Arial" w:cs="Arial"/>
              </w:rPr>
            </w:pPr>
            <w:r w:rsidRPr="00F70974">
              <w:rPr>
                <w:rFonts w:ascii="Arial" w:hAnsi="Arial" w:cs="Arial"/>
                <w:color w:val="000000"/>
              </w:rPr>
              <w:t>7608554.14</w:t>
            </w:r>
          </w:p>
        </w:tc>
        <w:tc>
          <w:tcPr>
            <w:tcW w:w="2025" w:type="dxa"/>
            <w:tcBorders>
              <w:top w:val="single" w:sz="8" w:space="0" w:color="000000"/>
              <w:left w:val="single" w:sz="8" w:space="0" w:color="000000"/>
              <w:bottom w:val="single" w:sz="8" w:space="0" w:color="000000"/>
              <w:right w:val="single" w:sz="8" w:space="0" w:color="000000"/>
            </w:tcBorders>
            <w:vAlign w:val="center"/>
          </w:tcPr>
          <w:p w14:paraId="5D9C2114" w14:textId="77777777" w:rsidR="00F70974" w:rsidRPr="00F70974" w:rsidRDefault="00F70974" w:rsidP="001037EC">
            <w:pPr>
              <w:spacing w:after="150"/>
              <w:rPr>
                <w:rFonts w:ascii="Arial" w:hAnsi="Arial" w:cs="Arial"/>
              </w:rPr>
            </w:pPr>
            <w:r w:rsidRPr="00F70974">
              <w:rPr>
                <w:rFonts w:ascii="Arial" w:hAnsi="Arial" w:cs="Arial"/>
                <w:color w:val="000000"/>
              </w:rPr>
              <w:t>4733975.53</w:t>
            </w:r>
          </w:p>
        </w:tc>
        <w:tc>
          <w:tcPr>
            <w:tcW w:w="716" w:type="dxa"/>
            <w:tcBorders>
              <w:top w:val="single" w:sz="8" w:space="0" w:color="000000"/>
              <w:left w:val="single" w:sz="8" w:space="0" w:color="000000"/>
              <w:bottom w:val="single" w:sz="8" w:space="0" w:color="000000"/>
              <w:right w:val="single" w:sz="8" w:space="0" w:color="000000"/>
            </w:tcBorders>
            <w:vAlign w:val="center"/>
          </w:tcPr>
          <w:p w14:paraId="49ADE2D8" w14:textId="77777777" w:rsidR="00F70974" w:rsidRPr="00F70974" w:rsidRDefault="00F70974" w:rsidP="001037EC">
            <w:pPr>
              <w:spacing w:after="150"/>
              <w:rPr>
                <w:rFonts w:ascii="Arial" w:hAnsi="Arial" w:cs="Arial"/>
              </w:rPr>
            </w:pPr>
            <w:r w:rsidRPr="00F70974">
              <w:rPr>
                <w:rFonts w:ascii="Arial" w:hAnsi="Arial" w:cs="Arial"/>
                <w:b/>
                <w:color w:val="000000"/>
              </w:rPr>
              <w:t>327</w:t>
            </w:r>
          </w:p>
        </w:tc>
        <w:tc>
          <w:tcPr>
            <w:tcW w:w="2025" w:type="dxa"/>
            <w:tcBorders>
              <w:top w:val="single" w:sz="8" w:space="0" w:color="000000"/>
              <w:left w:val="single" w:sz="8" w:space="0" w:color="000000"/>
              <w:bottom w:val="single" w:sz="8" w:space="0" w:color="000000"/>
              <w:right w:val="single" w:sz="8" w:space="0" w:color="000000"/>
            </w:tcBorders>
            <w:vAlign w:val="center"/>
          </w:tcPr>
          <w:p w14:paraId="2EE4457F" w14:textId="77777777" w:rsidR="00F70974" w:rsidRPr="00F70974" w:rsidRDefault="00F70974" w:rsidP="001037EC">
            <w:pPr>
              <w:spacing w:after="150"/>
              <w:rPr>
                <w:rFonts w:ascii="Arial" w:hAnsi="Arial" w:cs="Arial"/>
              </w:rPr>
            </w:pPr>
            <w:r w:rsidRPr="00F70974">
              <w:rPr>
                <w:rFonts w:ascii="Arial" w:hAnsi="Arial" w:cs="Arial"/>
                <w:color w:val="000000"/>
              </w:rPr>
              <w:t>7607717.78</w:t>
            </w:r>
          </w:p>
        </w:tc>
        <w:tc>
          <w:tcPr>
            <w:tcW w:w="2025" w:type="dxa"/>
            <w:tcBorders>
              <w:top w:val="single" w:sz="8" w:space="0" w:color="000000"/>
              <w:left w:val="single" w:sz="8" w:space="0" w:color="000000"/>
              <w:bottom w:val="single" w:sz="8" w:space="0" w:color="000000"/>
              <w:right w:val="single" w:sz="8" w:space="0" w:color="000000"/>
            </w:tcBorders>
            <w:vAlign w:val="center"/>
          </w:tcPr>
          <w:p w14:paraId="064AE87D" w14:textId="77777777" w:rsidR="00F70974" w:rsidRPr="00F70974" w:rsidRDefault="00F70974" w:rsidP="001037EC">
            <w:pPr>
              <w:spacing w:after="150"/>
              <w:rPr>
                <w:rFonts w:ascii="Arial" w:hAnsi="Arial" w:cs="Arial"/>
              </w:rPr>
            </w:pPr>
            <w:r w:rsidRPr="00F70974">
              <w:rPr>
                <w:rFonts w:ascii="Arial" w:hAnsi="Arial" w:cs="Arial"/>
                <w:color w:val="000000"/>
              </w:rPr>
              <w:t>4732742.25</w:t>
            </w:r>
          </w:p>
        </w:tc>
        <w:tc>
          <w:tcPr>
            <w:tcW w:w="717" w:type="dxa"/>
            <w:tcBorders>
              <w:top w:val="single" w:sz="8" w:space="0" w:color="000000"/>
              <w:left w:val="single" w:sz="8" w:space="0" w:color="000000"/>
              <w:bottom w:val="single" w:sz="8" w:space="0" w:color="000000"/>
              <w:right w:val="single" w:sz="8" w:space="0" w:color="000000"/>
            </w:tcBorders>
            <w:vAlign w:val="center"/>
          </w:tcPr>
          <w:p w14:paraId="02C5C49A" w14:textId="77777777" w:rsidR="00F70974" w:rsidRPr="00F70974" w:rsidRDefault="00F70974" w:rsidP="001037EC">
            <w:pPr>
              <w:spacing w:after="150"/>
              <w:rPr>
                <w:rFonts w:ascii="Arial" w:hAnsi="Arial" w:cs="Arial"/>
              </w:rPr>
            </w:pPr>
            <w:r w:rsidRPr="00F70974">
              <w:rPr>
                <w:rFonts w:ascii="Arial" w:hAnsi="Arial" w:cs="Arial"/>
                <w:b/>
                <w:color w:val="000000"/>
              </w:rPr>
              <w:t>512</w:t>
            </w:r>
          </w:p>
        </w:tc>
        <w:tc>
          <w:tcPr>
            <w:tcW w:w="2025" w:type="dxa"/>
            <w:tcBorders>
              <w:top w:val="single" w:sz="8" w:space="0" w:color="000000"/>
              <w:left w:val="single" w:sz="8" w:space="0" w:color="000000"/>
              <w:bottom w:val="single" w:sz="8" w:space="0" w:color="000000"/>
              <w:right w:val="single" w:sz="8" w:space="0" w:color="000000"/>
            </w:tcBorders>
            <w:vAlign w:val="center"/>
          </w:tcPr>
          <w:p w14:paraId="7813FC78" w14:textId="77777777" w:rsidR="00F70974" w:rsidRPr="00F70974" w:rsidRDefault="00F70974" w:rsidP="001037EC">
            <w:pPr>
              <w:spacing w:after="150"/>
              <w:rPr>
                <w:rFonts w:ascii="Arial" w:hAnsi="Arial" w:cs="Arial"/>
              </w:rPr>
            </w:pPr>
            <w:r w:rsidRPr="00F70974">
              <w:rPr>
                <w:rFonts w:ascii="Arial" w:hAnsi="Arial" w:cs="Arial"/>
                <w:color w:val="000000"/>
              </w:rPr>
              <w:t>7608050.34</w:t>
            </w:r>
          </w:p>
        </w:tc>
        <w:tc>
          <w:tcPr>
            <w:tcW w:w="2026" w:type="dxa"/>
            <w:tcBorders>
              <w:top w:val="single" w:sz="8" w:space="0" w:color="000000"/>
              <w:left w:val="single" w:sz="8" w:space="0" w:color="000000"/>
              <w:bottom w:val="single" w:sz="8" w:space="0" w:color="000000"/>
              <w:right w:val="single" w:sz="8" w:space="0" w:color="000000"/>
            </w:tcBorders>
            <w:vAlign w:val="center"/>
          </w:tcPr>
          <w:p w14:paraId="31C96E19" w14:textId="77777777" w:rsidR="00F70974" w:rsidRPr="00F70974" w:rsidRDefault="00F70974" w:rsidP="001037EC">
            <w:pPr>
              <w:spacing w:after="150"/>
              <w:rPr>
                <w:rFonts w:ascii="Arial" w:hAnsi="Arial" w:cs="Arial"/>
              </w:rPr>
            </w:pPr>
            <w:r w:rsidRPr="00F70974">
              <w:rPr>
                <w:rFonts w:ascii="Arial" w:hAnsi="Arial" w:cs="Arial"/>
                <w:color w:val="000000"/>
              </w:rPr>
              <w:t>4733284.25</w:t>
            </w:r>
          </w:p>
        </w:tc>
      </w:tr>
      <w:tr w:rsidR="00F70974" w:rsidRPr="00F70974" w14:paraId="475A7CC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6A33FB7" w14:textId="77777777" w:rsidR="00F70974" w:rsidRPr="00F70974" w:rsidRDefault="00F70974" w:rsidP="001037EC">
            <w:pPr>
              <w:spacing w:after="150"/>
              <w:rPr>
                <w:rFonts w:ascii="Arial" w:hAnsi="Arial" w:cs="Arial"/>
              </w:rPr>
            </w:pPr>
            <w:r w:rsidRPr="00F70974">
              <w:rPr>
                <w:rFonts w:ascii="Arial" w:hAnsi="Arial" w:cs="Arial"/>
                <w:b/>
                <w:color w:val="000000"/>
              </w:rPr>
              <w:t>143.</w:t>
            </w:r>
          </w:p>
        </w:tc>
        <w:tc>
          <w:tcPr>
            <w:tcW w:w="2024" w:type="dxa"/>
            <w:tcBorders>
              <w:top w:val="single" w:sz="8" w:space="0" w:color="000000"/>
              <w:left w:val="single" w:sz="8" w:space="0" w:color="000000"/>
              <w:bottom w:val="single" w:sz="8" w:space="0" w:color="000000"/>
              <w:right w:val="single" w:sz="8" w:space="0" w:color="000000"/>
            </w:tcBorders>
            <w:vAlign w:val="center"/>
          </w:tcPr>
          <w:p w14:paraId="7FD0335B" w14:textId="77777777" w:rsidR="00F70974" w:rsidRPr="00F70974" w:rsidRDefault="00F70974" w:rsidP="001037EC">
            <w:pPr>
              <w:spacing w:after="150"/>
              <w:rPr>
                <w:rFonts w:ascii="Arial" w:hAnsi="Arial" w:cs="Arial"/>
              </w:rPr>
            </w:pPr>
            <w:r w:rsidRPr="00F70974">
              <w:rPr>
                <w:rFonts w:ascii="Arial" w:hAnsi="Arial" w:cs="Arial"/>
                <w:color w:val="000000"/>
              </w:rPr>
              <w:t>7608552.74</w:t>
            </w:r>
          </w:p>
        </w:tc>
        <w:tc>
          <w:tcPr>
            <w:tcW w:w="2025" w:type="dxa"/>
            <w:tcBorders>
              <w:top w:val="single" w:sz="8" w:space="0" w:color="000000"/>
              <w:left w:val="single" w:sz="8" w:space="0" w:color="000000"/>
              <w:bottom w:val="single" w:sz="8" w:space="0" w:color="000000"/>
              <w:right w:val="single" w:sz="8" w:space="0" w:color="000000"/>
            </w:tcBorders>
            <w:vAlign w:val="center"/>
          </w:tcPr>
          <w:p w14:paraId="714F2F21" w14:textId="77777777" w:rsidR="00F70974" w:rsidRPr="00F70974" w:rsidRDefault="00F70974" w:rsidP="001037EC">
            <w:pPr>
              <w:spacing w:after="150"/>
              <w:rPr>
                <w:rFonts w:ascii="Arial" w:hAnsi="Arial" w:cs="Arial"/>
              </w:rPr>
            </w:pPr>
            <w:r w:rsidRPr="00F70974">
              <w:rPr>
                <w:rFonts w:ascii="Arial" w:hAnsi="Arial" w:cs="Arial"/>
                <w:color w:val="000000"/>
              </w:rPr>
              <w:t>4733962.21</w:t>
            </w:r>
          </w:p>
        </w:tc>
        <w:tc>
          <w:tcPr>
            <w:tcW w:w="716" w:type="dxa"/>
            <w:tcBorders>
              <w:top w:val="single" w:sz="8" w:space="0" w:color="000000"/>
              <w:left w:val="single" w:sz="8" w:space="0" w:color="000000"/>
              <w:bottom w:val="single" w:sz="8" w:space="0" w:color="000000"/>
              <w:right w:val="single" w:sz="8" w:space="0" w:color="000000"/>
            </w:tcBorders>
            <w:vAlign w:val="center"/>
          </w:tcPr>
          <w:p w14:paraId="05CFF59C" w14:textId="77777777" w:rsidR="00F70974" w:rsidRPr="00F70974" w:rsidRDefault="00F70974" w:rsidP="001037EC">
            <w:pPr>
              <w:spacing w:after="150"/>
              <w:rPr>
                <w:rFonts w:ascii="Arial" w:hAnsi="Arial" w:cs="Arial"/>
              </w:rPr>
            </w:pPr>
            <w:r w:rsidRPr="00F70974">
              <w:rPr>
                <w:rFonts w:ascii="Arial" w:hAnsi="Arial" w:cs="Arial"/>
                <w:b/>
                <w:color w:val="000000"/>
              </w:rPr>
              <w:t>328</w:t>
            </w:r>
          </w:p>
        </w:tc>
        <w:tc>
          <w:tcPr>
            <w:tcW w:w="2025" w:type="dxa"/>
            <w:tcBorders>
              <w:top w:val="single" w:sz="8" w:space="0" w:color="000000"/>
              <w:left w:val="single" w:sz="8" w:space="0" w:color="000000"/>
              <w:bottom w:val="single" w:sz="8" w:space="0" w:color="000000"/>
              <w:right w:val="single" w:sz="8" w:space="0" w:color="000000"/>
            </w:tcBorders>
            <w:vAlign w:val="center"/>
          </w:tcPr>
          <w:p w14:paraId="160E1573" w14:textId="77777777" w:rsidR="00F70974" w:rsidRPr="00F70974" w:rsidRDefault="00F70974" w:rsidP="001037EC">
            <w:pPr>
              <w:spacing w:after="150"/>
              <w:rPr>
                <w:rFonts w:ascii="Arial" w:hAnsi="Arial" w:cs="Arial"/>
              </w:rPr>
            </w:pPr>
            <w:r w:rsidRPr="00F70974">
              <w:rPr>
                <w:rFonts w:ascii="Arial" w:hAnsi="Arial" w:cs="Arial"/>
                <w:color w:val="000000"/>
              </w:rPr>
              <w:t>7607718.60</w:t>
            </w:r>
          </w:p>
        </w:tc>
        <w:tc>
          <w:tcPr>
            <w:tcW w:w="2025" w:type="dxa"/>
            <w:tcBorders>
              <w:top w:val="single" w:sz="8" w:space="0" w:color="000000"/>
              <w:left w:val="single" w:sz="8" w:space="0" w:color="000000"/>
              <w:bottom w:val="single" w:sz="8" w:space="0" w:color="000000"/>
              <w:right w:val="single" w:sz="8" w:space="0" w:color="000000"/>
            </w:tcBorders>
            <w:vAlign w:val="center"/>
          </w:tcPr>
          <w:p w14:paraId="3559A3F6" w14:textId="77777777" w:rsidR="00F70974" w:rsidRPr="00F70974" w:rsidRDefault="00F70974" w:rsidP="001037EC">
            <w:pPr>
              <w:spacing w:after="150"/>
              <w:rPr>
                <w:rFonts w:ascii="Arial" w:hAnsi="Arial" w:cs="Arial"/>
              </w:rPr>
            </w:pPr>
            <w:r w:rsidRPr="00F70974">
              <w:rPr>
                <w:rFonts w:ascii="Arial" w:hAnsi="Arial" w:cs="Arial"/>
                <w:color w:val="000000"/>
              </w:rPr>
              <w:t>4732737.83</w:t>
            </w:r>
          </w:p>
        </w:tc>
        <w:tc>
          <w:tcPr>
            <w:tcW w:w="717" w:type="dxa"/>
            <w:tcBorders>
              <w:top w:val="single" w:sz="8" w:space="0" w:color="000000"/>
              <w:left w:val="single" w:sz="8" w:space="0" w:color="000000"/>
              <w:bottom w:val="single" w:sz="8" w:space="0" w:color="000000"/>
              <w:right w:val="single" w:sz="8" w:space="0" w:color="000000"/>
            </w:tcBorders>
            <w:vAlign w:val="center"/>
          </w:tcPr>
          <w:p w14:paraId="4AF3DD46" w14:textId="77777777" w:rsidR="00F70974" w:rsidRPr="00F70974" w:rsidRDefault="00F70974" w:rsidP="001037EC">
            <w:pPr>
              <w:spacing w:after="150"/>
              <w:rPr>
                <w:rFonts w:ascii="Arial" w:hAnsi="Arial" w:cs="Arial"/>
              </w:rPr>
            </w:pPr>
            <w:r w:rsidRPr="00F70974">
              <w:rPr>
                <w:rFonts w:ascii="Arial" w:hAnsi="Arial" w:cs="Arial"/>
                <w:b/>
                <w:color w:val="000000"/>
              </w:rPr>
              <w:t>513</w:t>
            </w:r>
          </w:p>
        </w:tc>
        <w:tc>
          <w:tcPr>
            <w:tcW w:w="2025" w:type="dxa"/>
            <w:tcBorders>
              <w:top w:val="single" w:sz="8" w:space="0" w:color="000000"/>
              <w:left w:val="single" w:sz="8" w:space="0" w:color="000000"/>
              <w:bottom w:val="single" w:sz="8" w:space="0" w:color="000000"/>
              <w:right w:val="single" w:sz="8" w:space="0" w:color="000000"/>
            </w:tcBorders>
            <w:vAlign w:val="center"/>
          </w:tcPr>
          <w:p w14:paraId="087C9628" w14:textId="77777777" w:rsidR="00F70974" w:rsidRPr="00F70974" w:rsidRDefault="00F70974" w:rsidP="001037EC">
            <w:pPr>
              <w:spacing w:after="150"/>
              <w:rPr>
                <w:rFonts w:ascii="Arial" w:hAnsi="Arial" w:cs="Arial"/>
              </w:rPr>
            </w:pPr>
            <w:r w:rsidRPr="00F70974">
              <w:rPr>
                <w:rFonts w:ascii="Arial" w:hAnsi="Arial" w:cs="Arial"/>
                <w:color w:val="000000"/>
              </w:rPr>
              <w:t>7608066.71</w:t>
            </w:r>
          </w:p>
        </w:tc>
        <w:tc>
          <w:tcPr>
            <w:tcW w:w="2026" w:type="dxa"/>
            <w:tcBorders>
              <w:top w:val="single" w:sz="8" w:space="0" w:color="000000"/>
              <w:left w:val="single" w:sz="8" w:space="0" w:color="000000"/>
              <w:bottom w:val="single" w:sz="8" w:space="0" w:color="000000"/>
              <w:right w:val="single" w:sz="8" w:space="0" w:color="000000"/>
            </w:tcBorders>
            <w:vAlign w:val="center"/>
          </w:tcPr>
          <w:p w14:paraId="2E993A33" w14:textId="77777777" w:rsidR="00F70974" w:rsidRPr="00F70974" w:rsidRDefault="00F70974" w:rsidP="001037EC">
            <w:pPr>
              <w:spacing w:after="150"/>
              <w:rPr>
                <w:rFonts w:ascii="Arial" w:hAnsi="Arial" w:cs="Arial"/>
              </w:rPr>
            </w:pPr>
            <w:r w:rsidRPr="00F70974">
              <w:rPr>
                <w:rFonts w:ascii="Arial" w:hAnsi="Arial" w:cs="Arial"/>
                <w:color w:val="000000"/>
              </w:rPr>
              <w:t>4733292.62</w:t>
            </w:r>
          </w:p>
        </w:tc>
      </w:tr>
      <w:tr w:rsidR="00F70974" w:rsidRPr="00F70974" w14:paraId="0A47FCD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572F992" w14:textId="77777777" w:rsidR="00F70974" w:rsidRPr="00F70974" w:rsidRDefault="00F70974" w:rsidP="001037EC">
            <w:pPr>
              <w:spacing w:after="150"/>
              <w:rPr>
                <w:rFonts w:ascii="Arial" w:hAnsi="Arial" w:cs="Arial"/>
              </w:rPr>
            </w:pPr>
            <w:r w:rsidRPr="00F70974">
              <w:rPr>
                <w:rFonts w:ascii="Arial" w:hAnsi="Arial" w:cs="Arial"/>
                <w:b/>
                <w:color w:val="000000"/>
              </w:rPr>
              <w:t>144.</w:t>
            </w:r>
          </w:p>
        </w:tc>
        <w:tc>
          <w:tcPr>
            <w:tcW w:w="2024" w:type="dxa"/>
            <w:tcBorders>
              <w:top w:val="single" w:sz="8" w:space="0" w:color="000000"/>
              <w:left w:val="single" w:sz="8" w:space="0" w:color="000000"/>
              <w:bottom w:val="single" w:sz="8" w:space="0" w:color="000000"/>
              <w:right w:val="single" w:sz="8" w:space="0" w:color="000000"/>
            </w:tcBorders>
            <w:vAlign w:val="center"/>
          </w:tcPr>
          <w:p w14:paraId="56DD5737" w14:textId="77777777" w:rsidR="00F70974" w:rsidRPr="00F70974" w:rsidRDefault="00F70974" w:rsidP="001037EC">
            <w:pPr>
              <w:spacing w:after="150"/>
              <w:rPr>
                <w:rFonts w:ascii="Arial" w:hAnsi="Arial" w:cs="Arial"/>
              </w:rPr>
            </w:pPr>
            <w:r w:rsidRPr="00F70974">
              <w:rPr>
                <w:rFonts w:ascii="Arial" w:hAnsi="Arial" w:cs="Arial"/>
                <w:color w:val="000000"/>
              </w:rPr>
              <w:t>7608549.64</w:t>
            </w:r>
          </w:p>
        </w:tc>
        <w:tc>
          <w:tcPr>
            <w:tcW w:w="2025" w:type="dxa"/>
            <w:tcBorders>
              <w:top w:val="single" w:sz="8" w:space="0" w:color="000000"/>
              <w:left w:val="single" w:sz="8" w:space="0" w:color="000000"/>
              <w:bottom w:val="single" w:sz="8" w:space="0" w:color="000000"/>
              <w:right w:val="single" w:sz="8" w:space="0" w:color="000000"/>
            </w:tcBorders>
            <w:vAlign w:val="center"/>
          </w:tcPr>
          <w:p w14:paraId="0467B885" w14:textId="77777777" w:rsidR="00F70974" w:rsidRPr="00F70974" w:rsidRDefault="00F70974" w:rsidP="001037EC">
            <w:pPr>
              <w:spacing w:after="150"/>
              <w:rPr>
                <w:rFonts w:ascii="Arial" w:hAnsi="Arial" w:cs="Arial"/>
              </w:rPr>
            </w:pPr>
            <w:r w:rsidRPr="00F70974">
              <w:rPr>
                <w:rFonts w:ascii="Arial" w:hAnsi="Arial" w:cs="Arial"/>
                <w:color w:val="000000"/>
              </w:rPr>
              <w:t>4733950.05</w:t>
            </w:r>
          </w:p>
        </w:tc>
        <w:tc>
          <w:tcPr>
            <w:tcW w:w="716" w:type="dxa"/>
            <w:tcBorders>
              <w:top w:val="single" w:sz="8" w:space="0" w:color="000000"/>
              <w:left w:val="single" w:sz="8" w:space="0" w:color="000000"/>
              <w:bottom w:val="single" w:sz="8" w:space="0" w:color="000000"/>
              <w:right w:val="single" w:sz="8" w:space="0" w:color="000000"/>
            </w:tcBorders>
            <w:vAlign w:val="center"/>
          </w:tcPr>
          <w:p w14:paraId="1A1E6A23" w14:textId="77777777" w:rsidR="00F70974" w:rsidRPr="00F70974" w:rsidRDefault="00F70974" w:rsidP="001037EC">
            <w:pPr>
              <w:spacing w:after="150"/>
              <w:rPr>
                <w:rFonts w:ascii="Arial" w:hAnsi="Arial" w:cs="Arial"/>
              </w:rPr>
            </w:pPr>
            <w:r w:rsidRPr="00F70974">
              <w:rPr>
                <w:rFonts w:ascii="Arial" w:hAnsi="Arial" w:cs="Arial"/>
                <w:b/>
                <w:color w:val="000000"/>
              </w:rPr>
              <w:t>329</w:t>
            </w:r>
          </w:p>
        </w:tc>
        <w:tc>
          <w:tcPr>
            <w:tcW w:w="2025" w:type="dxa"/>
            <w:tcBorders>
              <w:top w:val="single" w:sz="8" w:space="0" w:color="000000"/>
              <w:left w:val="single" w:sz="8" w:space="0" w:color="000000"/>
              <w:bottom w:val="single" w:sz="8" w:space="0" w:color="000000"/>
              <w:right w:val="single" w:sz="8" w:space="0" w:color="000000"/>
            </w:tcBorders>
            <w:vAlign w:val="center"/>
          </w:tcPr>
          <w:p w14:paraId="1BDA6D73" w14:textId="77777777" w:rsidR="00F70974" w:rsidRPr="00F70974" w:rsidRDefault="00F70974" w:rsidP="001037EC">
            <w:pPr>
              <w:spacing w:after="150"/>
              <w:rPr>
                <w:rFonts w:ascii="Arial" w:hAnsi="Arial" w:cs="Arial"/>
              </w:rPr>
            </w:pPr>
            <w:r w:rsidRPr="00F70974">
              <w:rPr>
                <w:rFonts w:ascii="Arial" w:hAnsi="Arial" w:cs="Arial"/>
                <w:color w:val="000000"/>
              </w:rPr>
              <w:t>7607720.33</w:t>
            </w:r>
          </w:p>
        </w:tc>
        <w:tc>
          <w:tcPr>
            <w:tcW w:w="2025" w:type="dxa"/>
            <w:tcBorders>
              <w:top w:val="single" w:sz="8" w:space="0" w:color="000000"/>
              <w:left w:val="single" w:sz="8" w:space="0" w:color="000000"/>
              <w:bottom w:val="single" w:sz="8" w:space="0" w:color="000000"/>
              <w:right w:val="single" w:sz="8" w:space="0" w:color="000000"/>
            </w:tcBorders>
            <w:vAlign w:val="center"/>
          </w:tcPr>
          <w:p w14:paraId="25A5991D" w14:textId="77777777" w:rsidR="00F70974" w:rsidRPr="00F70974" w:rsidRDefault="00F70974" w:rsidP="001037EC">
            <w:pPr>
              <w:spacing w:after="150"/>
              <w:rPr>
                <w:rFonts w:ascii="Arial" w:hAnsi="Arial" w:cs="Arial"/>
              </w:rPr>
            </w:pPr>
            <w:r w:rsidRPr="00F70974">
              <w:rPr>
                <w:rFonts w:ascii="Arial" w:hAnsi="Arial" w:cs="Arial"/>
                <w:color w:val="000000"/>
              </w:rPr>
              <w:t>4732732.95</w:t>
            </w:r>
          </w:p>
        </w:tc>
        <w:tc>
          <w:tcPr>
            <w:tcW w:w="717" w:type="dxa"/>
            <w:tcBorders>
              <w:top w:val="single" w:sz="8" w:space="0" w:color="000000"/>
              <w:left w:val="single" w:sz="8" w:space="0" w:color="000000"/>
              <w:bottom w:val="single" w:sz="8" w:space="0" w:color="000000"/>
              <w:right w:val="single" w:sz="8" w:space="0" w:color="000000"/>
            </w:tcBorders>
            <w:vAlign w:val="center"/>
          </w:tcPr>
          <w:p w14:paraId="5CEFBA2F" w14:textId="77777777" w:rsidR="00F70974" w:rsidRPr="00F70974" w:rsidRDefault="00F70974" w:rsidP="001037EC">
            <w:pPr>
              <w:spacing w:after="150"/>
              <w:rPr>
                <w:rFonts w:ascii="Arial" w:hAnsi="Arial" w:cs="Arial"/>
              </w:rPr>
            </w:pPr>
            <w:r w:rsidRPr="00F70974">
              <w:rPr>
                <w:rFonts w:ascii="Arial" w:hAnsi="Arial" w:cs="Arial"/>
                <w:b/>
                <w:color w:val="000000"/>
              </w:rPr>
              <w:t>514</w:t>
            </w:r>
          </w:p>
        </w:tc>
        <w:tc>
          <w:tcPr>
            <w:tcW w:w="2025" w:type="dxa"/>
            <w:tcBorders>
              <w:top w:val="single" w:sz="8" w:space="0" w:color="000000"/>
              <w:left w:val="single" w:sz="8" w:space="0" w:color="000000"/>
              <w:bottom w:val="single" w:sz="8" w:space="0" w:color="000000"/>
              <w:right w:val="single" w:sz="8" w:space="0" w:color="000000"/>
            </w:tcBorders>
            <w:vAlign w:val="center"/>
          </w:tcPr>
          <w:p w14:paraId="73C6964E" w14:textId="77777777" w:rsidR="00F70974" w:rsidRPr="00F70974" w:rsidRDefault="00F70974" w:rsidP="001037EC">
            <w:pPr>
              <w:spacing w:after="150"/>
              <w:rPr>
                <w:rFonts w:ascii="Arial" w:hAnsi="Arial" w:cs="Arial"/>
              </w:rPr>
            </w:pPr>
            <w:r w:rsidRPr="00F70974">
              <w:rPr>
                <w:rFonts w:ascii="Arial" w:hAnsi="Arial" w:cs="Arial"/>
                <w:color w:val="000000"/>
              </w:rPr>
              <w:t>7608083.07</w:t>
            </w:r>
          </w:p>
        </w:tc>
        <w:tc>
          <w:tcPr>
            <w:tcW w:w="2026" w:type="dxa"/>
            <w:tcBorders>
              <w:top w:val="single" w:sz="8" w:space="0" w:color="000000"/>
              <w:left w:val="single" w:sz="8" w:space="0" w:color="000000"/>
              <w:bottom w:val="single" w:sz="8" w:space="0" w:color="000000"/>
              <w:right w:val="single" w:sz="8" w:space="0" w:color="000000"/>
            </w:tcBorders>
            <w:vAlign w:val="center"/>
          </w:tcPr>
          <w:p w14:paraId="24812A7E" w14:textId="77777777" w:rsidR="00F70974" w:rsidRPr="00F70974" w:rsidRDefault="00F70974" w:rsidP="001037EC">
            <w:pPr>
              <w:spacing w:after="150"/>
              <w:rPr>
                <w:rFonts w:ascii="Arial" w:hAnsi="Arial" w:cs="Arial"/>
              </w:rPr>
            </w:pPr>
            <w:r w:rsidRPr="00F70974">
              <w:rPr>
                <w:rFonts w:ascii="Arial" w:hAnsi="Arial" w:cs="Arial"/>
                <w:color w:val="000000"/>
              </w:rPr>
              <w:t>4733300.99</w:t>
            </w:r>
          </w:p>
        </w:tc>
      </w:tr>
      <w:tr w:rsidR="00F70974" w:rsidRPr="00F70974" w14:paraId="321FBD0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6BC8301" w14:textId="77777777" w:rsidR="00F70974" w:rsidRPr="00F70974" w:rsidRDefault="00F70974" w:rsidP="001037EC">
            <w:pPr>
              <w:spacing w:after="150"/>
              <w:rPr>
                <w:rFonts w:ascii="Arial" w:hAnsi="Arial" w:cs="Arial"/>
              </w:rPr>
            </w:pPr>
            <w:r w:rsidRPr="00F70974">
              <w:rPr>
                <w:rFonts w:ascii="Arial" w:hAnsi="Arial" w:cs="Arial"/>
                <w:b/>
                <w:color w:val="000000"/>
              </w:rPr>
              <w:t>145.</w:t>
            </w:r>
          </w:p>
        </w:tc>
        <w:tc>
          <w:tcPr>
            <w:tcW w:w="2024" w:type="dxa"/>
            <w:tcBorders>
              <w:top w:val="single" w:sz="8" w:space="0" w:color="000000"/>
              <w:left w:val="single" w:sz="8" w:space="0" w:color="000000"/>
              <w:bottom w:val="single" w:sz="8" w:space="0" w:color="000000"/>
              <w:right w:val="single" w:sz="8" w:space="0" w:color="000000"/>
            </w:tcBorders>
            <w:vAlign w:val="center"/>
          </w:tcPr>
          <w:p w14:paraId="08FA733E" w14:textId="77777777" w:rsidR="00F70974" w:rsidRPr="00F70974" w:rsidRDefault="00F70974" w:rsidP="001037EC">
            <w:pPr>
              <w:spacing w:after="150"/>
              <w:rPr>
                <w:rFonts w:ascii="Arial" w:hAnsi="Arial" w:cs="Arial"/>
              </w:rPr>
            </w:pPr>
            <w:r w:rsidRPr="00F70974">
              <w:rPr>
                <w:rFonts w:ascii="Arial" w:hAnsi="Arial" w:cs="Arial"/>
                <w:color w:val="000000"/>
              </w:rPr>
              <w:t>7608542.29</w:t>
            </w:r>
          </w:p>
        </w:tc>
        <w:tc>
          <w:tcPr>
            <w:tcW w:w="2025" w:type="dxa"/>
            <w:tcBorders>
              <w:top w:val="single" w:sz="8" w:space="0" w:color="000000"/>
              <w:left w:val="single" w:sz="8" w:space="0" w:color="000000"/>
              <w:bottom w:val="single" w:sz="8" w:space="0" w:color="000000"/>
              <w:right w:val="single" w:sz="8" w:space="0" w:color="000000"/>
            </w:tcBorders>
            <w:vAlign w:val="center"/>
          </w:tcPr>
          <w:p w14:paraId="0B23B5A4" w14:textId="77777777" w:rsidR="00F70974" w:rsidRPr="00F70974" w:rsidRDefault="00F70974" w:rsidP="001037EC">
            <w:pPr>
              <w:spacing w:after="150"/>
              <w:rPr>
                <w:rFonts w:ascii="Arial" w:hAnsi="Arial" w:cs="Arial"/>
              </w:rPr>
            </w:pPr>
            <w:r w:rsidRPr="00F70974">
              <w:rPr>
                <w:rFonts w:ascii="Arial" w:hAnsi="Arial" w:cs="Arial"/>
                <w:color w:val="000000"/>
              </w:rPr>
              <w:t>4733929.29</w:t>
            </w:r>
          </w:p>
        </w:tc>
        <w:tc>
          <w:tcPr>
            <w:tcW w:w="716" w:type="dxa"/>
            <w:tcBorders>
              <w:top w:val="single" w:sz="8" w:space="0" w:color="000000"/>
              <w:left w:val="single" w:sz="8" w:space="0" w:color="000000"/>
              <w:bottom w:val="single" w:sz="8" w:space="0" w:color="000000"/>
              <w:right w:val="single" w:sz="8" w:space="0" w:color="000000"/>
            </w:tcBorders>
            <w:vAlign w:val="center"/>
          </w:tcPr>
          <w:p w14:paraId="73FC1D2E" w14:textId="77777777" w:rsidR="00F70974" w:rsidRPr="00F70974" w:rsidRDefault="00F70974" w:rsidP="001037EC">
            <w:pPr>
              <w:spacing w:after="150"/>
              <w:rPr>
                <w:rFonts w:ascii="Arial" w:hAnsi="Arial" w:cs="Arial"/>
              </w:rPr>
            </w:pPr>
            <w:r w:rsidRPr="00F70974">
              <w:rPr>
                <w:rFonts w:ascii="Arial" w:hAnsi="Arial" w:cs="Arial"/>
                <w:b/>
                <w:color w:val="000000"/>
              </w:rPr>
              <w:t>330</w:t>
            </w:r>
          </w:p>
        </w:tc>
        <w:tc>
          <w:tcPr>
            <w:tcW w:w="2025" w:type="dxa"/>
            <w:tcBorders>
              <w:top w:val="single" w:sz="8" w:space="0" w:color="000000"/>
              <w:left w:val="single" w:sz="8" w:space="0" w:color="000000"/>
              <w:bottom w:val="single" w:sz="8" w:space="0" w:color="000000"/>
              <w:right w:val="single" w:sz="8" w:space="0" w:color="000000"/>
            </w:tcBorders>
            <w:vAlign w:val="center"/>
          </w:tcPr>
          <w:p w14:paraId="29F86E4A" w14:textId="77777777" w:rsidR="00F70974" w:rsidRPr="00F70974" w:rsidRDefault="00F70974" w:rsidP="001037EC">
            <w:pPr>
              <w:spacing w:after="150"/>
              <w:rPr>
                <w:rFonts w:ascii="Arial" w:hAnsi="Arial" w:cs="Arial"/>
              </w:rPr>
            </w:pPr>
            <w:r w:rsidRPr="00F70974">
              <w:rPr>
                <w:rFonts w:ascii="Arial" w:hAnsi="Arial" w:cs="Arial"/>
                <w:color w:val="000000"/>
              </w:rPr>
              <w:t>7607721.00</w:t>
            </w:r>
          </w:p>
        </w:tc>
        <w:tc>
          <w:tcPr>
            <w:tcW w:w="2025" w:type="dxa"/>
            <w:tcBorders>
              <w:top w:val="single" w:sz="8" w:space="0" w:color="000000"/>
              <w:left w:val="single" w:sz="8" w:space="0" w:color="000000"/>
              <w:bottom w:val="single" w:sz="8" w:space="0" w:color="000000"/>
              <w:right w:val="single" w:sz="8" w:space="0" w:color="000000"/>
            </w:tcBorders>
            <w:vAlign w:val="center"/>
          </w:tcPr>
          <w:p w14:paraId="3AABDB09" w14:textId="77777777" w:rsidR="00F70974" w:rsidRPr="00F70974" w:rsidRDefault="00F70974" w:rsidP="001037EC">
            <w:pPr>
              <w:spacing w:after="150"/>
              <w:rPr>
                <w:rFonts w:ascii="Arial" w:hAnsi="Arial" w:cs="Arial"/>
              </w:rPr>
            </w:pPr>
            <w:r w:rsidRPr="00F70974">
              <w:rPr>
                <w:rFonts w:ascii="Arial" w:hAnsi="Arial" w:cs="Arial"/>
                <w:color w:val="000000"/>
              </w:rPr>
              <w:t>4732728.68</w:t>
            </w:r>
          </w:p>
        </w:tc>
        <w:tc>
          <w:tcPr>
            <w:tcW w:w="717" w:type="dxa"/>
            <w:tcBorders>
              <w:top w:val="single" w:sz="8" w:space="0" w:color="000000"/>
              <w:left w:val="single" w:sz="8" w:space="0" w:color="000000"/>
              <w:bottom w:val="single" w:sz="8" w:space="0" w:color="000000"/>
              <w:right w:val="single" w:sz="8" w:space="0" w:color="000000"/>
            </w:tcBorders>
            <w:vAlign w:val="center"/>
          </w:tcPr>
          <w:p w14:paraId="6DFEAD0D" w14:textId="77777777" w:rsidR="00F70974" w:rsidRPr="00F70974" w:rsidRDefault="00F70974" w:rsidP="001037EC">
            <w:pPr>
              <w:spacing w:after="150"/>
              <w:rPr>
                <w:rFonts w:ascii="Arial" w:hAnsi="Arial" w:cs="Arial"/>
              </w:rPr>
            </w:pPr>
            <w:r w:rsidRPr="00F70974">
              <w:rPr>
                <w:rFonts w:ascii="Arial" w:hAnsi="Arial" w:cs="Arial"/>
                <w:b/>
                <w:color w:val="000000"/>
              </w:rPr>
              <w:t>515</w:t>
            </w:r>
          </w:p>
        </w:tc>
        <w:tc>
          <w:tcPr>
            <w:tcW w:w="2025" w:type="dxa"/>
            <w:tcBorders>
              <w:top w:val="single" w:sz="8" w:space="0" w:color="000000"/>
              <w:left w:val="single" w:sz="8" w:space="0" w:color="000000"/>
              <w:bottom w:val="single" w:sz="8" w:space="0" w:color="000000"/>
              <w:right w:val="single" w:sz="8" w:space="0" w:color="000000"/>
            </w:tcBorders>
            <w:vAlign w:val="center"/>
          </w:tcPr>
          <w:p w14:paraId="5E41C22F" w14:textId="77777777" w:rsidR="00F70974" w:rsidRPr="00F70974" w:rsidRDefault="00F70974" w:rsidP="001037EC">
            <w:pPr>
              <w:spacing w:after="150"/>
              <w:rPr>
                <w:rFonts w:ascii="Arial" w:hAnsi="Arial" w:cs="Arial"/>
              </w:rPr>
            </w:pPr>
            <w:r w:rsidRPr="00F70974">
              <w:rPr>
                <w:rFonts w:ascii="Arial" w:hAnsi="Arial" w:cs="Arial"/>
                <w:color w:val="000000"/>
              </w:rPr>
              <w:t>7608088.87</w:t>
            </w:r>
          </w:p>
        </w:tc>
        <w:tc>
          <w:tcPr>
            <w:tcW w:w="2026" w:type="dxa"/>
            <w:tcBorders>
              <w:top w:val="single" w:sz="8" w:space="0" w:color="000000"/>
              <w:left w:val="single" w:sz="8" w:space="0" w:color="000000"/>
              <w:bottom w:val="single" w:sz="8" w:space="0" w:color="000000"/>
              <w:right w:val="single" w:sz="8" w:space="0" w:color="000000"/>
            </w:tcBorders>
            <w:vAlign w:val="center"/>
          </w:tcPr>
          <w:p w14:paraId="1BC365A9" w14:textId="77777777" w:rsidR="00F70974" w:rsidRPr="00F70974" w:rsidRDefault="00F70974" w:rsidP="001037EC">
            <w:pPr>
              <w:spacing w:after="150"/>
              <w:rPr>
                <w:rFonts w:ascii="Arial" w:hAnsi="Arial" w:cs="Arial"/>
              </w:rPr>
            </w:pPr>
            <w:r w:rsidRPr="00F70974">
              <w:rPr>
                <w:rFonts w:ascii="Arial" w:hAnsi="Arial" w:cs="Arial"/>
                <w:color w:val="000000"/>
              </w:rPr>
              <w:t>4733300.93</w:t>
            </w:r>
          </w:p>
        </w:tc>
      </w:tr>
      <w:tr w:rsidR="00F70974" w:rsidRPr="00F70974" w14:paraId="340E371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6A40EC4" w14:textId="77777777" w:rsidR="00F70974" w:rsidRPr="00F70974" w:rsidRDefault="00F70974" w:rsidP="001037EC">
            <w:pPr>
              <w:spacing w:after="150"/>
              <w:rPr>
                <w:rFonts w:ascii="Arial" w:hAnsi="Arial" w:cs="Arial"/>
              </w:rPr>
            </w:pPr>
            <w:r w:rsidRPr="00F70974">
              <w:rPr>
                <w:rFonts w:ascii="Arial" w:hAnsi="Arial" w:cs="Arial"/>
                <w:b/>
                <w:color w:val="000000"/>
              </w:rPr>
              <w:t>146.</w:t>
            </w:r>
          </w:p>
        </w:tc>
        <w:tc>
          <w:tcPr>
            <w:tcW w:w="2024" w:type="dxa"/>
            <w:tcBorders>
              <w:top w:val="single" w:sz="8" w:space="0" w:color="000000"/>
              <w:left w:val="single" w:sz="8" w:space="0" w:color="000000"/>
              <w:bottom w:val="single" w:sz="8" w:space="0" w:color="000000"/>
              <w:right w:val="single" w:sz="8" w:space="0" w:color="000000"/>
            </w:tcBorders>
            <w:vAlign w:val="center"/>
          </w:tcPr>
          <w:p w14:paraId="5ED7186B" w14:textId="77777777" w:rsidR="00F70974" w:rsidRPr="00F70974" w:rsidRDefault="00F70974" w:rsidP="001037EC">
            <w:pPr>
              <w:spacing w:after="150"/>
              <w:rPr>
                <w:rFonts w:ascii="Arial" w:hAnsi="Arial" w:cs="Arial"/>
              </w:rPr>
            </w:pPr>
            <w:r w:rsidRPr="00F70974">
              <w:rPr>
                <w:rFonts w:ascii="Arial" w:hAnsi="Arial" w:cs="Arial"/>
                <w:color w:val="000000"/>
              </w:rPr>
              <w:t>7608533.34</w:t>
            </w:r>
          </w:p>
        </w:tc>
        <w:tc>
          <w:tcPr>
            <w:tcW w:w="2025" w:type="dxa"/>
            <w:tcBorders>
              <w:top w:val="single" w:sz="8" w:space="0" w:color="000000"/>
              <w:left w:val="single" w:sz="8" w:space="0" w:color="000000"/>
              <w:bottom w:val="single" w:sz="8" w:space="0" w:color="000000"/>
              <w:right w:val="single" w:sz="8" w:space="0" w:color="000000"/>
            </w:tcBorders>
            <w:vAlign w:val="center"/>
          </w:tcPr>
          <w:p w14:paraId="7CD0A8F1" w14:textId="77777777" w:rsidR="00F70974" w:rsidRPr="00F70974" w:rsidRDefault="00F70974" w:rsidP="001037EC">
            <w:pPr>
              <w:spacing w:after="150"/>
              <w:rPr>
                <w:rFonts w:ascii="Arial" w:hAnsi="Arial" w:cs="Arial"/>
              </w:rPr>
            </w:pPr>
            <w:r w:rsidRPr="00F70974">
              <w:rPr>
                <w:rFonts w:ascii="Arial" w:hAnsi="Arial" w:cs="Arial"/>
                <w:color w:val="000000"/>
              </w:rPr>
              <w:t>4733908.53</w:t>
            </w:r>
          </w:p>
        </w:tc>
        <w:tc>
          <w:tcPr>
            <w:tcW w:w="716" w:type="dxa"/>
            <w:tcBorders>
              <w:top w:val="single" w:sz="8" w:space="0" w:color="000000"/>
              <w:left w:val="single" w:sz="8" w:space="0" w:color="000000"/>
              <w:bottom w:val="single" w:sz="8" w:space="0" w:color="000000"/>
              <w:right w:val="single" w:sz="8" w:space="0" w:color="000000"/>
            </w:tcBorders>
            <w:vAlign w:val="center"/>
          </w:tcPr>
          <w:p w14:paraId="6BEE3137" w14:textId="77777777" w:rsidR="00F70974" w:rsidRPr="00F70974" w:rsidRDefault="00F70974" w:rsidP="001037EC">
            <w:pPr>
              <w:spacing w:after="150"/>
              <w:rPr>
                <w:rFonts w:ascii="Arial" w:hAnsi="Arial" w:cs="Arial"/>
              </w:rPr>
            </w:pPr>
            <w:r w:rsidRPr="00F70974">
              <w:rPr>
                <w:rFonts w:ascii="Arial" w:hAnsi="Arial" w:cs="Arial"/>
                <w:b/>
                <w:color w:val="000000"/>
              </w:rPr>
              <w:t>331</w:t>
            </w:r>
          </w:p>
        </w:tc>
        <w:tc>
          <w:tcPr>
            <w:tcW w:w="2025" w:type="dxa"/>
            <w:tcBorders>
              <w:top w:val="single" w:sz="8" w:space="0" w:color="000000"/>
              <w:left w:val="single" w:sz="8" w:space="0" w:color="000000"/>
              <w:bottom w:val="single" w:sz="8" w:space="0" w:color="000000"/>
              <w:right w:val="single" w:sz="8" w:space="0" w:color="000000"/>
            </w:tcBorders>
            <w:vAlign w:val="center"/>
          </w:tcPr>
          <w:p w14:paraId="2BE2FB00" w14:textId="77777777" w:rsidR="00F70974" w:rsidRPr="00F70974" w:rsidRDefault="00F70974" w:rsidP="001037EC">
            <w:pPr>
              <w:spacing w:after="150"/>
              <w:rPr>
                <w:rFonts w:ascii="Arial" w:hAnsi="Arial" w:cs="Arial"/>
              </w:rPr>
            </w:pPr>
            <w:r w:rsidRPr="00F70974">
              <w:rPr>
                <w:rFonts w:ascii="Arial" w:hAnsi="Arial" w:cs="Arial"/>
                <w:color w:val="000000"/>
              </w:rPr>
              <w:t>7607720.63</w:t>
            </w:r>
          </w:p>
        </w:tc>
        <w:tc>
          <w:tcPr>
            <w:tcW w:w="2025" w:type="dxa"/>
            <w:tcBorders>
              <w:top w:val="single" w:sz="8" w:space="0" w:color="000000"/>
              <w:left w:val="single" w:sz="8" w:space="0" w:color="000000"/>
              <w:bottom w:val="single" w:sz="8" w:space="0" w:color="000000"/>
              <w:right w:val="single" w:sz="8" w:space="0" w:color="000000"/>
            </w:tcBorders>
            <w:vAlign w:val="center"/>
          </w:tcPr>
          <w:p w14:paraId="3DC3F7C1" w14:textId="77777777" w:rsidR="00F70974" w:rsidRPr="00F70974" w:rsidRDefault="00F70974" w:rsidP="001037EC">
            <w:pPr>
              <w:spacing w:after="150"/>
              <w:rPr>
                <w:rFonts w:ascii="Arial" w:hAnsi="Arial" w:cs="Arial"/>
              </w:rPr>
            </w:pPr>
            <w:r w:rsidRPr="00F70974">
              <w:rPr>
                <w:rFonts w:ascii="Arial" w:hAnsi="Arial" w:cs="Arial"/>
                <w:color w:val="000000"/>
              </w:rPr>
              <w:t>4732725.53</w:t>
            </w:r>
          </w:p>
        </w:tc>
        <w:tc>
          <w:tcPr>
            <w:tcW w:w="717" w:type="dxa"/>
            <w:tcBorders>
              <w:top w:val="single" w:sz="8" w:space="0" w:color="000000"/>
              <w:left w:val="single" w:sz="8" w:space="0" w:color="000000"/>
              <w:bottom w:val="single" w:sz="8" w:space="0" w:color="000000"/>
              <w:right w:val="single" w:sz="8" w:space="0" w:color="000000"/>
            </w:tcBorders>
            <w:vAlign w:val="center"/>
          </w:tcPr>
          <w:p w14:paraId="22048F44" w14:textId="77777777" w:rsidR="00F70974" w:rsidRPr="00F70974" w:rsidRDefault="00F70974" w:rsidP="001037EC">
            <w:pPr>
              <w:spacing w:after="150"/>
              <w:rPr>
                <w:rFonts w:ascii="Arial" w:hAnsi="Arial" w:cs="Arial"/>
              </w:rPr>
            </w:pPr>
            <w:r w:rsidRPr="00F70974">
              <w:rPr>
                <w:rFonts w:ascii="Arial" w:hAnsi="Arial" w:cs="Arial"/>
                <w:b/>
                <w:color w:val="000000"/>
              </w:rPr>
              <w:t>516</w:t>
            </w:r>
          </w:p>
        </w:tc>
        <w:tc>
          <w:tcPr>
            <w:tcW w:w="2025" w:type="dxa"/>
            <w:tcBorders>
              <w:top w:val="single" w:sz="8" w:space="0" w:color="000000"/>
              <w:left w:val="single" w:sz="8" w:space="0" w:color="000000"/>
              <w:bottom w:val="single" w:sz="8" w:space="0" w:color="000000"/>
              <w:right w:val="single" w:sz="8" w:space="0" w:color="000000"/>
            </w:tcBorders>
            <w:vAlign w:val="center"/>
          </w:tcPr>
          <w:p w14:paraId="23F8E99D" w14:textId="77777777" w:rsidR="00F70974" w:rsidRPr="00F70974" w:rsidRDefault="00F70974" w:rsidP="001037EC">
            <w:pPr>
              <w:spacing w:after="150"/>
              <w:rPr>
                <w:rFonts w:ascii="Arial" w:hAnsi="Arial" w:cs="Arial"/>
              </w:rPr>
            </w:pPr>
            <w:r w:rsidRPr="00F70974">
              <w:rPr>
                <w:rFonts w:ascii="Arial" w:hAnsi="Arial" w:cs="Arial"/>
                <w:color w:val="000000"/>
              </w:rPr>
              <w:t>7608102.85</w:t>
            </w:r>
          </w:p>
        </w:tc>
        <w:tc>
          <w:tcPr>
            <w:tcW w:w="2026" w:type="dxa"/>
            <w:tcBorders>
              <w:top w:val="single" w:sz="8" w:space="0" w:color="000000"/>
              <w:left w:val="single" w:sz="8" w:space="0" w:color="000000"/>
              <w:bottom w:val="single" w:sz="8" w:space="0" w:color="000000"/>
              <w:right w:val="single" w:sz="8" w:space="0" w:color="000000"/>
            </w:tcBorders>
            <w:vAlign w:val="center"/>
          </w:tcPr>
          <w:p w14:paraId="1F26F192" w14:textId="77777777" w:rsidR="00F70974" w:rsidRPr="00F70974" w:rsidRDefault="00F70974" w:rsidP="001037EC">
            <w:pPr>
              <w:spacing w:after="150"/>
              <w:rPr>
                <w:rFonts w:ascii="Arial" w:hAnsi="Arial" w:cs="Arial"/>
              </w:rPr>
            </w:pPr>
            <w:r w:rsidRPr="00F70974">
              <w:rPr>
                <w:rFonts w:ascii="Arial" w:hAnsi="Arial" w:cs="Arial"/>
                <w:color w:val="000000"/>
              </w:rPr>
              <w:t>4733309.71</w:t>
            </w:r>
          </w:p>
        </w:tc>
      </w:tr>
      <w:tr w:rsidR="00F70974" w:rsidRPr="00F70974" w14:paraId="7C6377B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0647162" w14:textId="77777777" w:rsidR="00F70974" w:rsidRPr="00F70974" w:rsidRDefault="00F70974" w:rsidP="001037EC">
            <w:pPr>
              <w:spacing w:after="150"/>
              <w:rPr>
                <w:rFonts w:ascii="Arial" w:hAnsi="Arial" w:cs="Arial"/>
              </w:rPr>
            </w:pPr>
            <w:r w:rsidRPr="00F70974">
              <w:rPr>
                <w:rFonts w:ascii="Arial" w:hAnsi="Arial" w:cs="Arial"/>
                <w:b/>
                <w:color w:val="000000"/>
              </w:rPr>
              <w:t>147.</w:t>
            </w:r>
          </w:p>
        </w:tc>
        <w:tc>
          <w:tcPr>
            <w:tcW w:w="2024" w:type="dxa"/>
            <w:tcBorders>
              <w:top w:val="single" w:sz="8" w:space="0" w:color="000000"/>
              <w:left w:val="single" w:sz="8" w:space="0" w:color="000000"/>
              <w:bottom w:val="single" w:sz="8" w:space="0" w:color="000000"/>
              <w:right w:val="single" w:sz="8" w:space="0" w:color="000000"/>
            </w:tcBorders>
            <w:vAlign w:val="center"/>
          </w:tcPr>
          <w:p w14:paraId="485E7206" w14:textId="77777777" w:rsidR="00F70974" w:rsidRPr="00F70974" w:rsidRDefault="00F70974" w:rsidP="001037EC">
            <w:pPr>
              <w:spacing w:after="150"/>
              <w:rPr>
                <w:rFonts w:ascii="Arial" w:hAnsi="Arial" w:cs="Arial"/>
              </w:rPr>
            </w:pPr>
            <w:r w:rsidRPr="00F70974">
              <w:rPr>
                <w:rFonts w:ascii="Arial" w:hAnsi="Arial" w:cs="Arial"/>
                <w:color w:val="000000"/>
              </w:rPr>
              <w:t>7608525.33</w:t>
            </w:r>
          </w:p>
        </w:tc>
        <w:tc>
          <w:tcPr>
            <w:tcW w:w="2025" w:type="dxa"/>
            <w:tcBorders>
              <w:top w:val="single" w:sz="8" w:space="0" w:color="000000"/>
              <w:left w:val="single" w:sz="8" w:space="0" w:color="000000"/>
              <w:bottom w:val="single" w:sz="8" w:space="0" w:color="000000"/>
              <w:right w:val="single" w:sz="8" w:space="0" w:color="000000"/>
            </w:tcBorders>
            <w:vAlign w:val="center"/>
          </w:tcPr>
          <w:p w14:paraId="6A493D93" w14:textId="77777777" w:rsidR="00F70974" w:rsidRPr="00F70974" w:rsidRDefault="00F70974" w:rsidP="001037EC">
            <w:pPr>
              <w:spacing w:after="150"/>
              <w:rPr>
                <w:rFonts w:ascii="Arial" w:hAnsi="Arial" w:cs="Arial"/>
              </w:rPr>
            </w:pPr>
            <w:r w:rsidRPr="00F70974">
              <w:rPr>
                <w:rFonts w:ascii="Arial" w:hAnsi="Arial" w:cs="Arial"/>
                <w:color w:val="000000"/>
              </w:rPr>
              <w:t>4733909.76</w:t>
            </w:r>
          </w:p>
        </w:tc>
        <w:tc>
          <w:tcPr>
            <w:tcW w:w="716" w:type="dxa"/>
            <w:tcBorders>
              <w:top w:val="single" w:sz="8" w:space="0" w:color="000000"/>
              <w:left w:val="single" w:sz="8" w:space="0" w:color="000000"/>
              <w:bottom w:val="single" w:sz="8" w:space="0" w:color="000000"/>
              <w:right w:val="single" w:sz="8" w:space="0" w:color="000000"/>
            </w:tcBorders>
            <w:vAlign w:val="center"/>
          </w:tcPr>
          <w:p w14:paraId="16CC11BD" w14:textId="77777777" w:rsidR="00F70974" w:rsidRPr="00F70974" w:rsidRDefault="00F70974" w:rsidP="001037EC">
            <w:pPr>
              <w:spacing w:after="150"/>
              <w:rPr>
                <w:rFonts w:ascii="Arial" w:hAnsi="Arial" w:cs="Arial"/>
              </w:rPr>
            </w:pPr>
            <w:r w:rsidRPr="00F70974">
              <w:rPr>
                <w:rFonts w:ascii="Arial" w:hAnsi="Arial" w:cs="Arial"/>
                <w:b/>
                <w:color w:val="000000"/>
              </w:rPr>
              <w:t>332</w:t>
            </w:r>
          </w:p>
        </w:tc>
        <w:tc>
          <w:tcPr>
            <w:tcW w:w="2025" w:type="dxa"/>
            <w:tcBorders>
              <w:top w:val="single" w:sz="8" w:space="0" w:color="000000"/>
              <w:left w:val="single" w:sz="8" w:space="0" w:color="000000"/>
              <w:bottom w:val="single" w:sz="8" w:space="0" w:color="000000"/>
              <w:right w:val="single" w:sz="8" w:space="0" w:color="000000"/>
            </w:tcBorders>
            <w:vAlign w:val="center"/>
          </w:tcPr>
          <w:p w14:paraId="2DD13144" w14:textId="77777777" w:rsidR="00F70974" w:rsidRPr="00F70974" w:rsidRDefault="00F70974" w:rsidP="001037EC">
            <w:pPr>
              <w:spacing w:after="150"/>
              <w:rPr>
                <w:rFonts w:ascii="Arial" w:hAnsi="Arial" w:cs="Arial"/>
              </w:rPr>
            </w:pPr>
            <w:r w:rsidRPr="00F70974">
              <w:rPr>
                <w:rFonts w:ascii="Arial" w:hAnsi="Arial" w:cs="Arial"/>
                <w:color w:val="000000"/>
              </w:rPr>
              <w:t>7607719.05</w:t>
            </w:r>
          </w:p>
        </w:tc>
        <w:tc>
          <w:tcPr>
            <w:tcW w:w="2025" w:type="dxa"/>
            <w:tcBorders>
              <w:top w:val="single" w:sz="8" w:space="0" w:color="000000"/>
              <w:left w:val="single" w:sz="8" w:space="0" w:color="000000"/>
              <w:bottom w:val="single" w:sz="8" w:space="0" w:color="000000"/>
              <w:right w:val="single" w:sz="8" w:space="0" w:color="000000"/>
            </w:tcBorders>
            <w:vAlign w:val="center"/>
          </w:tcPr>
          <w:p w14:paraId="4D5BBA9F" w14:textId="77777777" w:rsidR="00F70974" w:rsidRPr="00F70974" w:rsidRDefault="00F70974" w:rsidP="001037EC">
            <w:pPr>
              <w:spacing w:after="150"/>
              <w:rPr>
                <w:rFonts w:ascii="Arial" w:hAnsi="Arial" w:cs="Arial"/>
              </w:rPr>
            </w:pPr>
            <w:r w:rsidRPr="00F70974">
              <w:rPr>
                <w:rFonts w:ascii="Arial" w:hAnsi="Arial" w:cs="Arial"/>
                <w:color w:val="000000"/>
              </w:rPr>
              <w:t>4732721.70</w:t>
            </w:r>
          </w:p>
        </w:tc>
        <w:tc>
          <w:tcPr>
            <w:tcW w:w="717" w:type="dxa"/>
            <w:tcBorders>
              <w:top w:val="single" w:sz="8" w:space="0" w:color="000000"/>
              <w:left w:val="single" w:sz="8" w:space="0" w:color="000000"/>
              <w:bottom w:val="single" w:sz="8" w:space="0" w:color="000000"/>
              <w:right w:val="single" w:sz="8" w:space="0" w:color="000000"/>
            </w:tcBorders>
            <w:vAlign w:val="center"/>
          </w:tcPr>
          <w:p w14:paraId="53133316" w14:textId="77777777" w:rsidR="00F70974" w:rsidRPr="00F70974" w:rsidRDefault="00F70974" w:rsidP="001037EC">
            <w:pPr>
              <w:spacing w:after="150"/>
              <w:rPr>
                <w:rFonts w:ascii="Arial" w:hAnsi="Arial" w:cs="Arial"/>
              </w:rPr>
            </w:pPr>
            <w:r w:rsidRPr="00F70974">
              <w:rPr>
                <w:rFonts w:ascii="Arial" w:hAnsi="Arial" w:cs="Arial"/>
                <w:b/>
                <w:color w:val="000000"/>
              </w:rPr>
              <w:t>517</w:t>
            </w:r>
          </w:p>
        </w:tc>
        <w:tc>
          <w:tcPr>
            <w:tcW w:w="2025" w:type="dxa"/>
            <w:tcBorders>
              <w:top w:val="single" w:sz="8" w:space="0" w:color="000000"/>
              <w:left w:val="single" w:sz="8" w:space="0" w:color="000000"/>
              <w:bottom w:val="single" w:sz="8" w:space="0" w:color="000000"/>
              <w:right w:val="single" w:sz="8" w:space="0" w:color="000000"/>
            </w:tcBorders>
            <w:vAlign w:val="center"/>
          </w:tcPr>
          <w:p w14:paraId="229BBE37" w14:textId="77777777" w:rsidR="00F70974" w:rsidRPr="00F70974" w:rsidRDefault="00F70974" w:rsidP="001037EC">
            <w:pPr>
              <w:spacing w:after="150"/>
              <w:rPr>
                <w:rFonts w:ascii="Arial" w:hAnsi="Arial" w:cs="Arial"/>
              </w:rPr>
            </w:pPr>
            <w:r w:rsidRPr="00F70974">
              <w:rPr>
                <w:rFonts w:ascii="Arial" w:hAnsi="Arial" w:cs="Arial"/>
                <w:color w:val="000000"/>
              </w:rPr>
              <w:t>7608114.65</w:t>
            </w:r>
          </w:p>
        </w:tc>
        <w:tc>
          <w:tcPr>
            <w:tcW w:w="2026" w:type="dxa"/>
            <w:tcBorders>
              <w:top w:val="single" w:sz="8" w:space="0" w:color="000000"/>
              <w:left w:val="single" w:sz="8" w:space="0" w:color="000000"/>
              <w:bottom w:val="single" w:sz="8" w:space="0" w:color="000000"/>
              <w:right w:val="single" w:sz="8" w:space="0" w:color="000000"/>
            </w:tcBorders>
            <w:vAlign w:val="center"/>
          </w:tcPr>
          <w:p w14:paraId="4BDD1B0C" w14:textId="77777777" w:rsidR="00F70974" w:rsidRPr="00F70974" w:rsidRDefault="00F70974" w:rsidP="001037EC">
            <w:pPr>
              <w:spacing w:after="150"/>
              <w:rPr>
                <w:rFonts w:ascii="Arial" w:hAnsi="Arial" w:cs="Arial"/>
              </w:rPr>
            </w:pPr>
            <w:r w:rsidRPr="00F70974">
              <w:rPr>
                <w:rFonts w:ascii="Arial" w:hAnsi="Arial" w:cs="Arial"/>
                <w:color w:val="000000"/>
              </w:rPr>
              <w:t>4733330.45</w:t>
            </w:r>
          </w:p>
        </w:tc>
      </w:tr>
      <w:tr w:rsidR="00F70974" w:rsidRPr="00F70974" w14:paraId="5C69D43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EF5B2CE" w14:textId="77777777" w:rsidR="00F70974" w:rsidRPr="00F70974" w:rsidRDefault="00F70974" w:rsidP="001037EC">
            <w:pPr>
              <w:spacing w:after="150"/>
              <w:rPr>
                <w:rFonts w:ascii="Arial" w:hAnsi="Arial" w:cs="Arial"/>
              </w:rPr>
            </w:pPr>
            <w:r w:rsidRPr="00F70974">
              <w:rPr>
                <w:rFonts w:ascii="Arial" w:hAnsi="Arial" w:cs="Arial"/>
                <w:b/>
                <w:color w:val="000000"/>
              </w:rPr>
              <w:t>148.</w:t>
            </w:r>
          </w:p>
        </w:tc>
        <w:tc>
          <w:tcPr>
            <w:tcW w:w="2024" w:type="dxa"/>
            <w:tcBorders>
              <w:top w:val="single" w:sz="8" w:space="0" w:color="000000"/>
              <w:left w:val="single" w:sz="8" w:space="0" w:color="000000"/>
              <w:bottom w:val="single" w:sz="8" w:space="0" w:color="000000"/>
              <w:right w:val="single" w:sz="8" w:space="0" w:color="000000"/>
            </w:tcBorders>
            <w:vAlign w:val="center"/>
          </w:tcPr>
          <w:p w14:paraId="02D94934" w14:textId="77777777" w:rsidR="00F70974" w:rsidRPr="00F70974" w:rsidRDefault="00F70974" w:rsidP="001037EC">
            <w:pPr>
              <w:spacing w:after="150"/>
              <w:rPr>
                <w:rFonts w:ascii="Arial" w:hAnsi="Arial" w:cs="Arial"/>
              </w:rPr>
            </w:pPr>
            <w:r w:rsidRPr="00F70974">
              <w:rPr>
                <w:rFonts w:ascii="Arial" w:hAnsi="Arial" w:cs="Arial"/>
                <w:color w:val="000000"/>
              </w:rPr>
              <w:t>7608490.30</w:t>
            </w:r>
          </w:p>
        </w:tc>
        <w:tc>
          <w:tcPr>
            <w:tcW w:w="2025" w:type="dxa"/>
            <w:tcBorders>
              <w:top w:val="single" w:sz="8" w:space="0" w:color="000000"/>
              <w:left w:val="single" w:sz="8" w:space="0" w:color="000000"/>
              <w:bottom w:val="single" w:sz="8" w:space="0" w:color="000000"/>
              <w:right w:val="single" w:sz="8" w:space="0" w:color="000000"/>
            </w:tcBorders>
            <w:vAlign w:val="center"/>
          </w:tcPr>
          <w:p w14:paraId="64DA047D" w14:textId="77777777" w:rsidR="00F70974" w:rsidRPr="00F70974" w:rsidRDefault="00F70974" w:rsidP="001037EC">
            <w:pPr>
              <w:spacing w:after="150"/>
              <w:rPr>
                <w:rFonts w:ascii="Arial" w:hAnsi="Arial" w:cs="Arial"/>
              </w:rPr>
            </w:pPr>
            <w:r w:rsidRPr="00F70974">
              <w:rPr>
                <w:rFonts w:ascii="Arial" w:hAnsi="Arial" w:cs="Arial"/>
                <w:color w:val="000000"/>
              </w:rPr>
              <w:t>4733937.22</w:t>
            </w:r>
          </w:p>
        </w:tc>
        <w:tc>
          <w:tcPr>
            <w:tcW w:w="716" w:type="dxa"/>
            <w:tcBorders>
              <w:top w:val="single" w:sz="8" w:space="0" w:color="000000"/>
              <w:left w:val="single" w:sz="8" w:space="0" w:color="000000"/>
              <w:bottom w:val="single" w:sz="8" w:space="0" w:color="000000"/>
              <w:right w:val="single" w:sz="8" w:space="0" w:color="000000"/>
            </w:tcBorders>
            <w:vAlign w:val="center"/>
          </w:tcPr>
          <w:p w14:paraId="1AEB1CE3" w14:textId="77777777" w:rsidR="00F70974" w:rsidRPr="00F70974" w:rsidRDefault="00F70974" w:rsidP="001037EC">
            <w:pPr>
              <w:spacing w:after="150"/>
              <w:rPr>
                <w:rFonts w:ascii="Arial" w:hAnsi="Arial" w:cs="Arial"/>
              </w:rPr>
            </w:pPr>
            <w:r w:rsidRPr="00F70974">
              <w:rPr>
                <w:rFonts w:ascii="Arial" w:hAnsi="Arial" w:cs="Arial"/>
                <w:b/>
                <w:color w:val="000000"/>
              </w:rPr>
              <w:t>333</w:t>
            </w:r>
          </w:p>
        </w:tc>
        <w:tc>
          <w:tcPr>
            <w:tcW w:w="2025" w:type="dxa"/>
            <w:tcBorders>
              <w:top w:val="single" w:sz="8" w:space="0" w:color="000000"/>
              <w:left w:val="single" w:sz="8" w:space="0" w:color="000000"/>
              <w:bottom w:val="single" w:sz="8" w:space="0" w:color="000000"/>
              <w:right w:val="single" w:sz="8" w:space="0" w:color="000000"/>
            </w:tcBorders>
            <w:vAlign w:val="center"/>
          </w:tcPr>
          <w:p w14:paraId="48BFE30B" w14:textId="77777777" w:rsidR="00F70974" w:rsidRPr="00F70974" w:rsidRDefault="00F70974" w:rsidP="001037EC">
            <w:pPr>
              <w:spacing w:after="150"/>
              <w:rPr>
                <w:rFonts w:ascii="Arial" w:hAnsi="Arial" w:cs="Arial"/>
              </w:rPr>
            </w:pPr>
            <w:r w:rsidRPr="00F70974">
              <w:rPr>
                <w:rFonts w:ascii="Arial" w:hAnsi="Arial" w:cs="Arial"/>
                <w:color w:val="000000"/>
              </w:rPr>
              <w:t>7607718.00</w:t>
            </w:r>
          </w:p>
        </w:tc>
        <w:tc>
          <w:tcPr>
            <w:tcW w:w="2025" w:type="dxa"/>
            <w:tcBorders>
              <w:top w:val="single" w:sz="8" w:space="0" w:color="000000"/>
              <w:left w:val="single" w:sz="8" w:space="0" w:color="000000"/>
              <w:bottom w:val="single" w:sz="8" w:space="0" w:color="000000"/>
              <w:right w:val="single" w:sz="8" w:space="0" w:color="000000"/>
            </w:tcBorders>
            <w:vAlign w:val="center"/>
          </w:tcPr>
          <w:p w14:paraId="0475E7C7" w14:textId="77777777" w:rsidR="00F70974" w:rsidRPr="00F70974" w:rsidRDefault="00F70974" w:rsidP="001037EC">
            <w:pPr>
              <w:spacing w:after="150"/>
              <w:rPr>
                <w:rFonts w:ascii="Arial" w:hAnsi="Arial" w:cs="Arial"/>
              </w:rPr>
            </w:pPr>
            <w:r w:rsidRPr="00F70974">
              <w:rPr>
                <w:rFonts w:ascii="Arial" w:hAnsi="Arial" w:cs="Arial"/>
                <w:color w:val="000000"/>
              </w:rPr>
              <w:t>4732718.78</w:t>
            </w:r>
          </w:p>
        </w:tc>
        <w:tc>
          <w:tcPr>
            <w:tcW w:w="717" w:type="dxa"/>
            <w:tcBorders>
              <w:top w:val="single" w:sz="8" w:space="0" w:color="000000"/>
              <w:left w:val="single" w:sz="8" w:space="0" w:color="000000"/>
              <w:bottom w:val="single" w:sz="8" w:space="0" w:color="000000"/>
              <w:right w:val="single" w:sz="8" w:space="0" w:color="000000"/>
            </w:tcBorders>
            <w:vAlign w:val="center"/>
          </w:tcPr>
          <w:p w14:paraId="3A497B69" w14:textId="77777777" w:rsidR="00F70974" w:rsidRPr="00F70974" w:rsidRDefault="00F70974" w:rsidP="001037EC">
            <w:pPr>
              <w:spacing w:after="150"/>
              <w:rPr>
                <w:rFonts w:ascii="Arial" w:hAnsi="Arial" w:cs="Arial"/>
              </w:rPr>
            </w:pPr>
            <w:r w:rsidRPr="00F70974">
              <w:rPr>
                <w:rFonts w:ascii="Arial" w:hAnsi="Arial" w:cs="Arial"/>
                <w:b/>
                <w:color w:val="000000"/>
              </w:rPr>
              <w:t>518</w:t>
            </w:r>
          </w:p>
        </w:tc>
        <w:tc>
          <w:tcPr>
            <w:tcW w:w="2025" w:type="dxa"/>
            <w:tcBorders>
              <w:top w:val="single" w:sz="8" w:space="0" w:color="000000"/>
              <w:left w:val="single" w:sz="8" w:space="0" w:color="000000"/>
              <w:bottom w:val="single" w:sz="8" w:space="0" w:color="000000"/>
              <w:right w:val="single" w:sz="8" w:space="0" w:color="000000"/>
            </w:tcBorders>
            <w:vAlign w:val="center"/>
          </w:tcPr>
          <w:p w14:paraId="301034E0" w14:textId="77777777" w:rsidR="00F70974" w:rsidRPr="00F70974" w:rsidRDefault="00F70974" w:rsidP="001037EC">
            <w:pPr>
              <w:spacing w:after="150"/>
              <w:rPr>
                <w:rFonts w:ascii="Arial" w:hAnsi="Arial" w:cs="Arial"/>
              </w:rPr>
            </w:pPr>
            <w:r w:rsidRPr="00F70974">
              <w:rPr>
                <w:rFonts w:ascii="Arial" w:hAnsi="Arial" w:cs="Arial"/>
                <w:color w:val="000000"/>
              </w:rPr>
              <w:t>7608127.23</w:t>
            </w:r>
          </w:p>
        </w:tc>
        <w:tc>
          <w:tcPr>
            <w:tcW w:w="2026" w:type="dxa"/>
            <w:tcBorders>
              <w:top w:val="single" w:sz="8" w:space="0" w:color="000000"/>
              <w:left w:val="single" w:sz="8" w:space="0" w:color="000000"/>
              <w:bottom w:val="single" w:sz="8" w:space="0" w:color="000000"/>
              <w:right w:val="single" w:sz="8" w:space="0" w:color="000000"/>
            </w:tcBorders>
            <w:vAlign w:val="center"/>
          </w:tcPr>
          <w:p w14:paraId="78C94505" w14:textId="77777777" w:rsidR="00F70974" w:rsidRPr="00F70974" w:rsidRDefault="00F70974" w:rsidP="001037EC">
            <w:pPr>
              <w:spacing w:after="150"/>
              <w:rPr>
                <w:rFonts w:ascii="Arial" w:hAnsi="Arial" w:cs="Arial"/>
              </w:rPr>
            </w:pPr>
            <w:r w:rsidRPr="00F70974">
              <w:rPr>
                <w:rFonts w:ascii="Arial" w:hAnsi="Arial" w:cs="Arial"/>
                <w:color w:val="000000"/>
              </w:rPr>
              <w:t>4733360.97</w:t>
            </w:r>
          </w:p>
        </w:tc>
      </w:tr>
      <w:tr w:rsidR="00F70974" w:rsidRPr="00F70974" w14:paraId="2F0A9AD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3001913" w14:textId="77777777" w:rsidR="00F70974" w:rsidRPr="00F70974" w:rsidRDefault="00F70974" w:rsidP="001037EC">
            <w:pPr>
              <w:spacing w:after="150"/>
              <w:rPr>
                <w:rFonts w:ascii="Arial" w:hAnsi="Arial" w:cs="Arial"/>
              </w:rPr>
            </w:pPr>
            <w:r w:rsidRPr="00F70974">
              <w:rPr>
                <w:rFonts w:ascii="Arial" w:hAnsi="Arial" w:cs="Arial"/>
                <w:b/>
                <w:color w:val="000000"/>
              </w:rPr>
              <w:t>149.</w:t>
            </w:r>
          </w:p>
        </w:tc>
        <w:tc>
          <w:tcPr>
            <w:tcW w:w="2024" w:type="dxa"/>
            <w:tcBorders>
              <w:top w:val="single" w:sz="8" w:space="0" w:color="000000"/>
              <w:left w:val="single" w:sz="8" w:space="0" w:color="000000"/>
              <w:bottom w:val="single" w:sz="8" w:space="0" w:color="000000"/>
              <w:right w:val="single" w:sz="8" w:space="0" w:color="000000"/>
            </w:tcBorders>
            <w:vAlign w:val="center"/>
          </w:tcPr>
          <w:p w14:paraId="15CEE3D8" w14:textId="77777777" w:rsidR="00F70974" w:rsidRPr="00F70974" w:rsidRDefault="00F70974" w:rsidP="001037EC">
            <w:pPr>
              <w:spacing w:after="150"/>
              <w:rPr>
                <w:rFonts w:ascii="Arial" w:hAnsi="Arial" w:cs="Arial"/>
              </w:rPr>
            </w:pPr>
            <w:r w:rsidRPr="00F70974">
              <w:rPr>
                <w:rFonts w:ascii="Arial" w:hAnsi="Arial" w:cs="Arial"/>
                <w:color w:val="000000"/>
              </w:rPr>
              <w:t>7608446.59</w:t>
            </w:r>
          </w:p>
        </w:tc>
        <w:tc>
          <w:tcPr>
            <w:tcW w:w="2025" w:type="dxa"/>
            <w:tcBorders>
              <w:top w:val="single" w:sz="8" w:space="0" w:color="000000"/>
              <w:left w:val="single" w:sz="8" w:space="0" w:color="000000"/>
              <w:bottom w:val="single" w:sz="8" w:space="0" w:color="000000"/>
              <w:right w:val="single" w:sz="8" w:space="0" w:color="000000"/>
            </w:tcBorders>
            <w:vAlign w:val="center"/>
          </w:tcPr>
          <w:p w14:paraId="3D078533" w14:textId="77777777" w:rsidR="00F70974" w:rsidRPr="00F70974" w:rsidRDefault="00F70974" w:rsidP="001037EC">
            <w:pPr>
              <w:spacing w:after="150"/>
              <w:rPr>
                <w:rFonts w:ascii="Arial" w:hAnsi="Arial" w:cs="Arial"/>
              </w:rPr>
            </w:pPr>
            <w:r w:rsidRPr="00F70974">
              <w:rPr>
                <w:rFonts w:ascii="Arial" w:hAnsi="Arial" w:cs="Arial"/>
                <w:color w:val="000000"/>
              </w:rPr>
              <w:t>4733962.06</w:t>
            </w:r>
          </w:p>
        </w:tc>
        <w:tc>
          <w:tcPr>
            <w:tcW w:w="716" w:type="dxa"/>
            <w:tcBorders>
              <w:top w:val="single" w:sz="8" w:space="0" w:color="000000"/>
              <w:left w:val="single" w:sz="8" w:space="0" w:color="000000"/>
              <w:bottom w:val="single" w:sz="8" w:space="0" w:color="000000"/>
              <w:right w:val="single" w:sz="8" w:space="0" w:color="000000"/>
            </w:tcBorders>
            <w:vAlign w:val="center"/>
          </w:tcPr>
          <w:p w14:paraId="648DC40D" w14:textId="77777777" w:rsidR="00F70974" w:rsidRPr="00F70974" w:rsidRDefault="00F70974" w:rsidP="001037EC">
            <w:pPr>
              <w:spacing w:after="150"/>
              <w:rPr>
                <w:rFonts w:ascii="Arial" w:hAnsi="Arial" w:cs="Arial"/>
              </w:rPr>
            </w:pPr>
            <w:r w:rsidRPr="00F70974">
              <w:rPr>
                <w:rFonts w:ascii="Arial" w:hAnsi="Arial" w:cs="Arial"/>
                <w:b/>
                <w:color w:val="000000"/>
              </w:rPr>
              <w:t>334</w:t>
            </w:r>
          </w:p>
        </w:tc>
        <w:tc>
          <w:tcPr>
            <w:tcW w:w="2025" w:type="dxa"/>
            <w:tcBorders>
              <w:top w:val="single" w:sz="8" w:space="0" w:color="000000"/>
              <w:left w:val="single" w:sz="8" w:space="0" w:color="000000"/>
              <w:bottom w:val="single" w:sz="8" w:space="0" w:color="000000"/>
              <w:right w:val="single" w:sz="8" w:space="0" w:color="000000"/>
            </w:tcBorders>
            <w:vAlign w:val="center"/>
          </w:tcPr>
          <w:p w14:paraId="2DA70E5A" w14:textId="77777777" w:rsidR="00F70974" w:rsidRPr="00F70974" w:rsidRDefault="00F70974" w:rsidP="001037EC">
            <w:pPr>
              <w:spacing w:after="150"/>
              <w:rPr>
                <w:rFonts w:ascii="Arial" w:hAnsi="Arial" w:cs="Arial"/>
              </w:rPr>
            </w:pPr>
            <w:r w:rsidRPr="00F70974">
              <w:rPr>
                <w:rFonts w:ascii="Arial" w:hAnsi="Arial" w:cs="Arial"/>
                <w:color w:val="000000"/>
              </w:rPr>
              <w:t>7607718.60</w:t>
            </w:r>
          </w:p>
        </w:tc>
        <w:tc>
          <w:tcPr>
            <w:tcW w:w="2025" w:type="dxa"/>
            <w:tcBorders>
              <w:top w:val="single" w:sz="8" w:space="0" w:color="000000"/>
              <w:left w:val="single" w:sz="8" w:space="0" w:color="000000"/>
              <w:bottom w:val="single" w:sz="8" w:space="0" w:color="000000"/>
              <w:right w:val="single" w:sz="8" w:space="0" w:color="000000"/>
            </w:tcBorders>
            <w:vAlign w:val="center"/>
          </w:tcPr>
          <w:p w14:paraId="7CDE4E2F" w14:textId="77777777" w:rsidR="00F70974" w:rsidRPr="00F70974" w:rsidRDefault="00F70974" w:rsidP="001037EC">
            <w:pPr>
              <w:spacing w:after="150"/>
              <w:rPr>
                <w:rFonts w:ascii="Arial" w:hAnsi="Arial" w:cs="Arial"/>
              </w:rPr>
            </w:pPr>
            <w:r w:rsidRPr="00F70974">
              <w:rPr>
                <w:rFonts w:ascii="Arial" w:hAnsi="Arial" w:cs="Arial"/>
                <w:color w:val="000000"/>
              </w:rPr>
              <w:t>4732714.05</w:t>
            </w:r>
          </w:p>
        </w:tc>
        <w:tc>
          <w:tcPr>
            <w:tcW w:w="717" w:type="dxa"/>
            <w:tcBorders>
              <w:top w:val="single" w:sz="8" w:space="0" w:color="000000"/>
              <w:left w:val="single" w:sz="8" w:space="0" w:color="000000"/>
              <w:bottom w:val="single" w:sz="8" w:space="0" w:color="000000"/>
              <w:right w:val="single" w:sz="8" w:space="0" w:color="000000"/>
            </w:tcBorders>
            <w:vAlign w:val="center"/>
          </w:tcPr>
          <w:p w14:paraId="776A69D1" w14:textId="77777777" w:rsidR="00F70974" w:rsidRPr="00F70974" w:rsidRDefault="00F70974" w:rsidP="001037EC">
            <w:pPr>
              <w:spacing w:after="150"/>
              <w:rPr>
                <w:rFonts w:ascii="Arial" w:hAnsi="Arial" w:cs="Arial"/>
              </w:rPr>
            </w:pPr>
            <w:r w:rsidRPr="00F70974">
              <w:rPr>
                <w:rFonts w:ascii="Arial" w:hAnsi="Arial" w:cs="Arial"/>
                <w:b/>
                <w:color w:val="000000"/>
              </w:rPr>
              <w:t>519</w:t>
            </w:r>
          </w:p>
        </w:tc>
        <w:tc>
          <w:tcPr>
            <w:tcW w:w="2025" w:type="dxa"/>
            <w:tcBorders>
              <w:top w:val="single" w:sz="8" w:space="0" w:color="000000"/>
              <w:left w:val="single" w:sz="8" w:space="0" w:color="000000"/>
              <w:bottom w:val="single" w:sz="8" w:space="0" w:color="000000"/>
              <w:right w:val="single" w:sz="8" w:space="0" w:color="000000"/>
            </w:tcBorders>
            <w:vAlign w:val="center"/>
          </w:tcPr>
          <w:p w14:paraId="486A63CC" w14:textId="77777777" w:rsidR="00F70974" w:rsidRPr="00F70974" w:rsidRDefault="00F70974" w:rsidP="001037EC">
            <w:pPr>
              <w:spacing w:after="150"/>
              <w:rPr>
                <w:rFonts w:ascii="Arial" w:hAnsi="Arial" w:cs="Arial"/>
              </w:rPr>
            </w:pPr>
            <w:r w:rsidRPr="00F70974">
              <w:rPr>
                <w:rFonts w:ascii="Arial" w:hAnsi="Arial" w:cs="Arial"/>
                <w:color w:val="000000"/>
              </w:rPr>
              <w:t>7608139.81</w:t>
            </w:r>
          </w:p>
        </w:tc>
        <w:tc>
          <w:tcPr>
            <w:tcW w:w="2026" w:type="dxa"/>
            <w:tcBorders>
              <w:top w:val="single" w:sz="8" w:space="0" w:color="000000"/>
              <w:left w:val="single" w:sz="8" w:space="0" w:color="000000"/>
              <w:bottom w:val="single" w:sz="8" w:space="0" w:color="000000"/>
              <w:right w:val="single" w:sz="8" w:space="0" w:color="000000"/>
            </w:tcBorders>
            <w:vAlign w:val="center"/>
          </w:tcPr>
          <w:p w14:paraId="3483601A" w14:textId="77777777" w:rsidR="00F70974" w:rsidRPr="00F70974" w:rsidRDefault="00F70974" w:rsidP="001037EC">
            <w:pPr>
              <w:spacing w:after="150"/>
              <w:rPr>
                <w:rFonts w:ascii="Arial" w:hAnsi="Arial" w:cs="Arial"/>
              </w:rPr>
            </w:pPr>
            <w:r w:rsidRPr="00F70974">
              <w:rPr>
                <w:rFonts w:ascii="Arial" w:hAnsi="Arial" w:cs="Arial"/>
                <w:color w:val="000000"/>
              </w:rPr>
              <w:t>4733391.48</w:t>
            </w:r>
          </w:p>
        </w:tc>
      </w:tr>
      <w:tr w:rsidR="00F70974" w:rsidRPr="00F70974" w14:paraId="6A69AE6A"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4E3ECD2" w14:textId="77777777" w:rsidR="00F70974" w:rsidRPr="00F70974" w:rsidRDefault="00F70974" w:rsidP="001037EC">
            <w:pPr>
              <w:spacing w:after="150"/>
              <w:rPr>
                <w:rFonts w:ascii="Arial" w:hAnsi="Arial" w:cs="Arial"/>
              </w:rPr>
            </w:pPr>
            <w:r w:rsidRPr="00F70974">
              <w:rPr>
                <w:rFonts w:ascii="Arial" w:hAnsi="Arial" w:cs="Arial"/>
                <w:b/>
                <w:color w:val="000000"/>
              </w:rPr>
              <w:t>150.</w:t>
            </w:r>
          </w:p>
        </w:tc>
        <w:tc>
          <w:tcPr>
            <w:tcW w:w="2024" w:type="dxa"/>
            <w:tcBorders>
              <w:top w:val="single" w:sz="8" w:space="0" w:color="000000"/>
              <w:left w:val="single" w:sz="8" w:space="0" w:color="000000"/>
              <w:bottom w:val="single" w:sz="8" w:space="0" w:color="000000"/>
              <w:right w:val="single" w:sz="8" w:space="0" w:color="000000"/>
            </w:tcBorders>
            <w:vAlign w:val="center"/>
          </w:tcPr>
          <w:p w14:paraId="77011AA3" w14:textId="77777777" w:rsidR="00F70974" w:rsidRPr="00F70974" w:rsidRDefault="00F70974" w:rsidP="001037EC">
            <w:pPr>
              <w:spacing w:after="150"/>
              <w:rPr>
                <w:rFonts w:ascii="Arial" w:hAnsi="Arial" w:cs="Arial"/>
              </w:rPr>
            </w:pPr>
            <w:r w:rsidRPr="00F70974">
              <w:rPr>
                <w:rFonts w:ascii="Arial" w:hAnsi="Arial" w:cs="Arial"/>
                <w:color w:val="000000"/>
              </w:rPr>
              <w:t>7608442.11</w:t>
            </w:r>
          </w:p>
        </w:tc>
        <w:tc>
          <w:tcPr>
            <w:tcW w:w="2025" w:type="dxa"/>
            <w:tcBorders>
              <w:top w:val="single" w:sz="8" w:space="0" w:color="000000"/>
              <w:left w:val="single" w:sz="8" w:space="0" w:color="000000"/>
              <w:bottom w:val="single" w:sz="8" w:space="0" w:color="000000"/>
              <w:right w:val="single" w:sz="8" w:space="0" w:color="000000"/>
            </w:tcBorders>
            <w:vAlign w:val="center"/>
          </w:tcPr>
          <w:p w14:paraId="0067E411" w14:textId="77777777" w:rsidR="00F70974" w:rsidRPr="00F70974" w:rsidRDefault="00F70974" w:rsidP="001037EC">
            <w:pPr>
              <w:spacing w:after="150"/>
              <w:rPr>
                <w:rFonts w:ascii="Arial" w:hAnsi="Arial" w:cs="Arial"/>
              </w:rPr>
            </w:pPr>
            <w:r w:rsidRPr="00F70974">
              <w:rPr>
                <w:rFonts w:ascii="Arial" w:hAnsi="Arial" w:cs="Arial"/>
                <w:color w:val="000000"/>
              </w:rPr>
              <w:t>4733955.52</w:t>
            </w:r>
          </w:p>
        </w:tc>
        <w:tc>
          <w:tcPr>
            <w:tcW w:w="716" w:type="dxa"/>
            <w:tcBorders>
              <w:top w:val="single" w:sz="8" w:space="0" w:color="000000"/>
              <w:left w:val="single" w:sz="8" w:space="0" w:color="000000"/>
              <w:bottom w:val="single" w:sz="8" w:space="0" w:color="000000"/>
              <w:right w:val="single" w:sz="8" w:space="0" w:color="000000"/>
            </w:tcBorders>
            <w:vAlign w:val="center"/>
          </w:tcPr>
          <w:p w14:paraId="2CA5159A" w14:textId="77777777" w:rsidR="00F70974" w:rsidRPr="00F70974" w:rsidRDefault="00F70974" w:rsidP="001037EC">
            <w:pPr>
              <w:spacing w:after="150"/>
              <w:rPr>
                <w:rFonts w:ascii="Arial" w:hAnsi="Arial" w:cs="Arial"/>
              </w:rPr>
            </w:pPr>
            <w:r w:rsidRPr="00F70974">
              <w:rPr>
                <w:rFonts w:ascii="Arial" w:hAnsi="Arial" w:cs="Arial"/>
                <w:b/>
                <w:color w:val="000000"/>
              </w:rPr>
              <w:t>335</w:t>
            </w:r>
          </w:p>
        </w:tc>
        <w:tc>
          <w:tcPr>
            <w:tcW w:w="2025" w:type="dxa"/>
            <w:tcBorders>
              <w:top w:val="single" w:sz="8" w:space="0" w:color="000000"/>
              <w:left w:val="single" w:sz="8" w:space="0" w:color="000000"/>
              <w:bottom w:val="single" w:sz="8" w:space="0" w:color="000000"/>
              <w:right w:val="single" w:sz="8" w:space="0" w:color="000000"/>
            </w:tcBorders>
            <w:vAlign w:val="center"/>
          </w:tcPr>
          <w:p w14:paraId="543A7BFA" w14:textId="77777777" w:rsidR="00F70974" w:rsidRPr="00F70974" w:rsidRDefault="00F70974" w:rsidP="001037EC">
            <w:pPr>
              <w:spacing w:after="150"/>
              <w:rPr>
                <w:rFonts w:ascii="Arial" w:hAnsi="Arial" w:cs="Arial"/>
              </w:rPr>
            </w:pPr>
            <w:r w:rsidRPr="00F70974">
              <w:rPr>
                <w:rFonts w:ascii="Arial" w:hAnsi="Arial" w:cs="Arial"/>
                <w:color w:val="000000"/>
              </w:rPr>
              <w:t>7607721.30</w:t>
            </w:r>
          </w:p>
        </w:tc>
        <w:tc>
          <w:tcPr>
            <w:tcW w:w="2025" w:type="dxa"/>
            <w:tcBorders>
              <w:top w:val="single" w:sz="8" w:space="0" w:color="000000"/>
              <w:left w:val="single" w:sz="8" w:space="0" w:color="000000"/>
              <w:bottom w:val="single" w:sz="8" w:space="0" w:color="000000"/>
              <w:right w:val="single" w:sz="8" w:space="0" w:color="000000"/>
            </w:tcBorders>
            <w:vAlign w:val="center"/>
          </w:tcPr>
          <w:p w14:paraId="62B31589" w14:textId="77777777" w:rsidR="00F70974" w:rsidRPr="00F70974" w:rsidRDefault="00F70974" w:rsidP="001037EC">
            <w:pPr>
              <w:spacing w:after="150"/>
              <w:rPr>
                <w:rFonts w:ascii="Arial" w:hAnsi="Arial" w:cs="Arial"/>
              </w:rPr>
            </w:pPr>
            <w:r w:rsidRPr="00F70974">
              <w:rPr>
                <w:rFonts w:ascii="Arial" w:hAnsi="Arial" w:cs="Arial"/>
                <w:color w:val="000000"/>
              </w:rPr>
              <w:t>4732708.35</w:t>
            </w:r>
          </w:p>
        </w:tc>
        <w:tc>
          <w:tcPr>
            <w:tcW w:w="717" w:type="dxa"/>
            <w:tcBorders>
              <w:top w:val="single" w:sz="8" w:space="0" w:color="000000"/>
              <w:left w:val="single" w:sz="8" w:space="0" w:color="000000"/>
              <w:bottom w:val="single" w:sz="8" w:space="0" w:color="000000"/>
              <w:right w:val="single" w:sz="8" w:space="0" w:color="000000"/>
            </w:tcBorders>
            <w:vAlign w:val="center"/>
          </w:tcPr>
          <w:p w14:paraId="0B4E224F" w14:textId="77777777" w:rsidR="00F70974" w:rsidRPr="00F70974" w:rsidRDefault="00F70974" w:rsidP="001037EC">
            <w:pPr>
              <w:spacing w:after="150"/>
              <w:rPr>
                <w:rFonts w:ascii="Arial" w:hAnsi="Arial" w:cs="Arial"/>
              </w:rPr>
            </w:pPr>
            <w:r w:rsidRPr="00F70974">
              <w:rPr>
                <w:rFonts w:ascii="Arial" w:hAnsi="Arial" w:cs="Arial"/>
                <w:b/>
                <w:color w:val="000000"/>
              </w:rPr>
              <w:t>520</w:t>
            </w:r>
          </w:p>
        </w:tc>
        <w:tc>
          <w:tcPr>
            <w:tcW w:w="2025" w:type="dxa"/>
            <w:tcBorders>
              <w:top w:val="single" w:sz="8" w:space="0" w:color="000000"/>
              <w:left w:val="single" w:sz="8" w:space="0" w:color="000000"/>
              <w:bottom w:val="single" w:sz="8" w:space="0" w:color="000000"/>
              <w:right w:val="single" w:sz="8" w:space="0" w:color="000000"/>
            </w:tcBorders>
            <w:vAlign w:val="center"/>
          </w:tcPr>
          <w:p w14:paraId="4F86D5A3" w14:textId="77777777" w:rsidR="00F70974" w:rsidRPr="00F70974" w:rsidRDefault="00F70974" w:rsidP="001037EC">
            <w:pPr>
              <w:spacing w:after="150"/>
              <w:rPr>
                <w:rFonts w:ascii="Arial" w:hAnsi="Arial" w:cs="Arial"/>
              </w:rPr>
            </w:pPr>
            <w:r w:rsidRPr="00F70974">
              <w:rPr>
                <w:rFonts w:ascii="Arial" w:hAnsi="Arial" w:cs="Arial"/>
                <w:color w:val="000000"/>
              </w:rPr>
              <w:t>7608152.94</w:t>
            </w:r>
          </w:p>
        </w:tc>
        <w:tc>
          <w:tcPr>
            <w:tcW w:w="2026" w:type="dxa"/>
            <w:tcBorders>
              <w:top w:val="single" w:sz="8" w:space="0" w:color="000000"/>
              <w:left w:val="single" w:sz="8" w:space="0" w:color="000000"/>
              <w:bottom w:val="single" w:sz="8" w:space="0" w:color="000000"/>
              <w:right w:val="single" w:sz="8" w:space="0" w:color="000000"/>
            </w:tcBorders>
            <w:vAlign w:val="center"/>
          </w:tcPr>
          <w:p w14:paraId="02BEBD1D" w14:textId="77777777" w:rsidR="00F70974" w:rsidRPr="00F70974" w:rsidRDefault="00F70974" w:rsidP="001037EC">
            <w:pPr>
              <w:spacing w:after="150"/>
              <w:rPr>
                <w:rFonts w:ascii="Arial" w:hAnsi="Arial" w:cs="Arial"/>
              </w:rPr>
            </w:pPr>
            <w:r w:rsidRPr="00F70974">
              <w:rPr>
                <w:rFonts w:ascii="Arial" w:hAnsi="Arial" w:cs="Arial"/>
                <w:color w:val="000000"/>
              </w:rPr>
              <w:t>4733384.31</w:t>
            </w:r>
          </w:p>
        </w:tc>
      </w:tr>
      <w:tr w:rsidR="00F70974" w:rsidRPr="00F70974" w14:paraId="35595D7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3551124" w14:textId="77777777" w:rsidR="00F70974" w:rsidRPr="00F70974" w:rsidRDefault="00F70974" w:rsidP="001037EC">
            <w:pPr>
              <w:spacing w:after="150"/>
              <w:rPr>
                <w:rFonts w:ascii="Arial" w:hAnsi="Arial" w:cs="Arial"/>
              </w:rPr>
            </w:pPr>
            <w:r w:rsidRPr="00F70974">
              <w:rPr>
                <w:rFonts w:ascii="Arial" w:hAnsi="Arial" w:cs="Arial"/>
                <w:b/>
                <w:color w:val="000000"/>
              </w:rPr>
              <w:t>151.</w:t>
            </w:r>
          </w:p>
        </w:tc>
        <w:tc>
          <w:tcPr>
            <w:tcW w:w="2024" w:type="dxa"/>
            <w:tcBorders>
              <w:top w:val="single" w:sz="8" w:space="0" w:color="000000"/>
              <w:left w:val="single" w:sz="8" w:space="0" w:color="000000"/>
              <w:bottom w:val="single" w:sz="8" w:space="0" w:color="000000"/>
              <w:right w:val="single" w:sz="8" w:space="0" w:color="000000"/>
            </w:tcBorders>
            <w:vAlign w:val="center"/>
          </w:tcPr>
          <w:p w14:paraId="217F93DB" w14:textId="77777777" w:rsidR="00F70974" w:rsidRPr="00F70974" w:rsidRDefault="00F70974" w:rsidP="001037EC">
            <w:pPr>
              <w:spacing w:after="150"/>
              <w:rPr>
                <w:rFonts w:ascii="Arial" w:hAnsi="Arial" w:cs="Arial"/>
              </w:rPr>
            </w:pPr>
            <w:r w:rsidRPr="00F70974">
              <w:rPr>
                <w:rFonts w:ascii="Arial" w:hAnsi="Arial" w:cs="Arial"/>
                <w:color w:val="000000"/>
              </w:rPr>
              <w:t>7608437.44</w:t>
            </w:r>
          </w:p>
        </w:tc>
        <w:tc>
          <w:tcPr>
            <w:tcW w:w="2025" w:type="dxa"/>
            <w:tcBorders>
              <w:top w:val="single" w:sz="8" w:space="0" w:color="000000"/>
              <w:left w:val="single" w:sz="8" w:space="0" w:color="000000"/>
              <w:bottom w:val="single" w:sz="8" w:space="0" w:color="000000"/>
              <w:right w:val="single" w:sz="8" w:space="0" w:color="000000"/>
            </w:tcBorders>
            <w:vAlign w:val="center"/>
          </w:tcPr>
          <w:p w14:paraId="3658031D" w14:textId="77777777" w:rsidR="00F70974" w:rsidRPr="00F70974" w:rsidRDefault="00F70974" w:rsidP="001037EC">
            <w:pPr>
              <w:spacing w:after="150"/>
              <w:rPr>
                <w:rFonts w:ascii="Arial" w:hAnsi="Arial" w:cs="Arial"/>
              </w:rPr>
            </w:pPr>
            <w:r w:rsidRPr="00F70974">
              <w:rPr>
                <w:rFonts w:ascii="Arial" w:hAnsi="Arial" w:cs="Arial"/>
                <w:color w:val="000000"/>
              </w:rPr>
              <w:t>4733946.55</w:t>
            </w:r>
          </w:p>
        </w:tc>
        <w:tc>
          <w:tcPr>
            <w:tcW w:w="716" w:type="dxa"/>
            <w:tcBorders>
              <w:top w:val="single" w:sz="8" w:space="0" w:color="000000"/>
              <w:left w:val="single" w:sz="8" w:space="0" w:color="000000"/>
              <w:bottom w:val="single" w:sz="8" w:space="0" w:color="000000"/>
              <w:right w:val="single" w:sz="8" w:space="0" w:color="000000"/>
            </w:tcBorders>
            <w:vAlign w:val="center"/>
          </w:tcPr>
          <w:p w14:paraId="697C3F1B" w14:textId="77777777" w:rsidR="00F70974" w:rsidRPr="00F70974" w:rsidRDefault="00F70974" w:rsidP="001037EC">
            <w:pPr>
              <w:spacing w:after="150"/>
              <w:rPr>
                <w:rFonts w:ascii="Arial" w:hAnsi="Arial" w:cs="Arial"/>
              </w:rPr>
            </w:pPr>
            <w:r w:rsidRPr="00F70974">
              <w:rPr>
                <w:rFonts w:ascii="Arial" w:hAnsi="Arial" w:cs="Arial"/>
                <w:b/>
                <w:color w:val="000000"/>
              </w:rPr>
              <w:t>336</w:t>
            </w:r>
          </w:p>
        </w:tc>
        <w:tc>
          <w:tcPr>
            <w:tcW w:w="2025" w:type="dxa"/>
            <w:tcBorders>
              <w:top w:val="single" w:sz="8" w:space="0" w:color="000000"/>
              <w:left w:val="single" w:sz="8" w:space="0" w:color="000000"/>
              <w:bottom w:val="single" w:sz="8" w:space="0" w:color="000000"/>
              <w:right w:val="single" w:sz="8" w:space="0" w:color="000000"/>
            </w:tcBorders>
            <w:vAlign w:val="center"/>
          </w:tcPr>
          <w:p w14:paraId="5E8DEB43" w14:textId="77777777" w:rsidR="00F70974" w:rsidRPr="00F70974" w:rsidRDefault="00F70974" w:rsidP="001037EC">
            <w:pPr>
              <w:spacing w:after="150"/>
              <w:rPr>
                <w:rFonts w:ascii="Arial" w:hAnsi="Arial" w:cs="Arial"/>
              </w:rPr>
            </w:pPr>
            <w:r w:rsidRPr="00F70974">
              <w:rPr>
                <w:rFonts w:ascii="Arial" w:hAnsi="Arial" w:cs="Arial"/>
                <w:color w:val="000000"/>
              </w:rPr>
              <w:t>7607724.23</w:t>
            </w:r>
          </w:p>
        </w:tc>
        <w:tc>
          <w:tcPr>
            <w:tcW w:w="2025" w:type="dxa"/>
            <w:tcBorders>
              <w:top w:val="single" w:sz="8" w:space="0" w:color="000000"/>
              <w:left w:val="single" w:sz="8" w:space="0" w:color="000000"/>
              <w:bottom w:val="single" w:sz="8" w:space="0" w:color="000000"/>
              <w:right w:val="single" w:sz="8" w:space="0" w:color="000000"/>
            </w:tcBorders>
            <w:vAlign w:val="center"/>
          </w:tcPr>
          <w:p w14:paraId="05875E3B" w14:textId="77777777" w:rsidR="00F70974" w:rsidRPr="00F70974" w:rsidRDefault="00F70974" w:rsidP="001037EC">
            <w:pPr>
              <w:spacing w:after="150"/>
              <w:rPr>
                <w:rFonts w:ascii="Arial" w:hAnsi="Arial" w:cs="Arial"/>
              </w:rPr>
            </w:pPr>
            <w:r w:rsidRPr="00F70974">
              <w:rPr>
                <w:rFonts w:ascii="Arial" w:hAnsi="Arial" w:cs="Arial"/>
                <w:color w:val="000000"/>
              </w:rPr>
              <w:t>4732704.60</w:t>
            </w:r>
          </w:p>
        </w:tc>
        <w:tc>
          <w:tcPr>
            <w:tcW w:w="717" w:type="dxa"/>
            <w:tcBorders>
              <w:top w:val="single" w:sz="8" w:space="0" w:color="000000"/>
              <w:left w:val="single" w:sz="8" w:space="0" w:color="000000"/>
              <w:bottom w:val="single" w:sz="8" w:space="0" w:color="000000"/>
              <w:right w:val="single" w:sz="8" w:space="0" w:color="000000"/>
            </w:tcBorders>
            <w:vAlign w:val="center"/>
          </w:tcPr>
          <w:p w14:paraId="3536BEB2" w14:textId="77777777" w:rsidR="00F70974" w:rsidRPr="00F70974" w:rsidRDefault="00F70974" w:rsidP="001037EC">
            <w:pPr>
              <w:spacing w:after="150"/>
              <w:rPr>
                <w:rFonts w:ascii="Arial" w:hAnsi="Arial" w:cs="Arial"/>
              </w:rPr>
            </w:pPr>
            <w:r w:rsidRPr="00F70974">
              <w:rPr>
                <w:rFonts w:ascii="Arial" w:hAnsi="Arial" w:cs="Arial"/>
                <w:b/>
                <w:color w:val="000000"/>
              </w:rPr>
              <w:t>521</w:t>
            </w:r>
          </w:p>
        </w:tc>
        <w:tc>
          <w:tcPr>
            <w:tcW w:w="2025" w:type="dxa"/>
            <w:tcBorders>
              <w:top w:val="single" w:sz="8" w:space="0" w:color="000000"/>
              <w:left w:val="single" w:sz="8" w:space="0" w:color="000000"/>
              <w:bottom w:val="single" w:sz="8" w:space="0" w:color="000000"/>
              <w:right w:val="single" w:sz="8" w:space="0" w:color="000000"/>
            </w:tcBorders>
            <w:vAlign w:val="center"/>
          </w:tcPr>
          <w:p w14:paraId="103E9486" w14:textId="77777777" w:rsidR="00F70974" w:rsidRPr="00F70974" w:rsidRDefault="00F70974" w:rsidP="001037EC">
            <w:pPr>
              <w:spacing w:after="150"/>
              <w:rPr>
                <w:rFonts w:ascii="Arial" w:hAnsi="Arial" w:cs="Arial"/>
              </w:rPr>
            </w:pPr>
            <w:r w:rsidRPr="00F70974">
              <w:rPr>
                <w:rFonts w:ascii="Arial" w:hAnsi="Arial" w:cs="Arial"/>
                <w:color w:val="000000"/>
              </w:rPr>
              <w:t>7608169.42</w:t>
            </w:r>
          </w:p>
        </w:tc>
        <w:tc>
          <w:tcPr>
            <w:tcW w:w="2026" w:type="dxa"/>
            <w:tcBorders>
              <w:top w:val="single" w:sz="8" w:space="0" w:color="000000"/>
              <w:left w:val="single" w:sz="8" w:space="0" w:color="000000"/>
              <w:bottom w:val="single" w:sz="8" w:space="0" w:color="000000"/>
              <w:right w:val="single" w:sz="8" w:space="0" w:color="000000"/>
            </w:tcBorders>
            <w:vAlign w:val="center"/>
          </w:tcPr>
          <w:p w14:paraId="4BD494B2" w14:textId="77777777" w:rsidR="00F70974" w:rsidRPr="00F70974" w:rsidRDefault="00F70974" w:rsidP="001037EC">
            <w:pPr>
              <w:spacing w:after="150"/>
              <w:rPr>
                <w:rFonts w:ascii="Arial" w:hAnsi="Arial" w:cs="Arial"/>
              </w:rPr>
            </w:pPr>
            <w:r w:rsidRPr="00F70974">
              <w:rPr>
                <w:rFonts w:ascii="Arial" w:hAnsi="Arial" w:cs="Arial"/>
                <w:color w:val="000000"/>
              </w:rPr>
              <w:t>4733369.64</w:t>
            </w:r>
          </w:p>
        </w:tc>
      </w:tr>
      <w:tr w:rsidR="00F70974" w:rsidRPr="00F70974" w14:paraId="3152436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06347D1" w14:textId="77777777" w:rsidR="00F70974" w:rsidRPr="00F70974" w:rsidRDefault="00F70974" w:rsidP="001037EC">
            <w:pPr>
              <w:spacing w:after="150"/>
              <w:rPr>
                <w:rFonts w:ascii="Arial" w:hAnsi="Arial" w:cs="Arial"/>
              </w:rPr>
            </w:pPr>
            <w:r w:rsidRPr="00F70974">
              <w:rPr>
                <w:rFonts w:ascii="Arial" w:hAnsi="Arial" w:cs="Arial"/>
                <w:b/>
                <w:color w:val="000000"/>
              </w:rPr>
              <w:t>152.</w:t>
            </w:r>
          </w:p>
        </w:tc>
        <w:tc>
          <w:tcPr>
            <w:tcW w:w="2024" w:type="dxa"/>
            <w:tcBorders>
              <w:top w:val="single" w:sz="8" w:space="0" w:color="000000"/>
              <w:left w:val="single" w:sz="8" w:space="0" w:color="000000"/>
              <w:bottom w:val="single" w:sz="8" w:space="0" w:color="000000"/>
              <w:right w:val="single" w:sz="8" w:space="0" w:color="000000"/>
            </w:tcBorders>
            <w:vAlign w:val="center"/>
          </w:tcPr>
          <w:p w14:paraId="3BC6EF7F" w14:textId="77777777" w:rsidR="00F70974" w:rsidRPr="00F70974" w:rsidRDefault="00F70974" w:rsidP="001037EC">
            <w:pPr>
              <w:spacing w:after="150"/>
              <w:rPr>
                <w:rFonts w:ascii="Arial" w:hAnsi="Arial" w:cs="Arial"/>
              </w:rPr>
            </w:pPr>
            <w:r w:rsidRPr="00F70974">
              <w:rPr>
                <w:rFonts w:ascii="Arial" w:hAnsi="Arial" w:cs="Arial"/>
                <w:color w:val="000000"/>
              </w:rPr>
              <w:t>7608438.00</w:t>
            </w:r>
          </w:p>
        </w:tc>
        <w:tc>
          <w:tcPr>
            <w:tcW w:w="2025" w:type="dxa"/>
            <w:tcBorders>
              <w:top w:val="single" w:sz="8" w:space="0" w:color="000000"/>
              <w:left w:val="single" w:sz="8" w:space="0" w:color="000000"/>
              <w:bottom w:val="single" w:sz="8" w:space="0" w:color="000000"/>
              <w:right w:val="single" w:sz="8" w:space="0" w:color="000000"/>
            </w:tcBorders>
            <w:vAlign w:val="center"/>
          </w:tcPr>
          <w:p w14:paraId="59DEBB6B" w14:textId="77777777" w:rsidR="00F70974" w:rsidRPr="00F70974" w:rsidRDefault="00F70974" w:rsidP="001037EC">
            <w:pPr>
              <w:spacing w:after="150"/>
              <w:rPr>
                <w:rFonts w:ascii="Arial" w:hAnsi="Arial" w:cs="Arial"/>
              </w:rPr>
            </w:pPr>
            <w:r w:rsidRPr="00F70974">
              <w:rPr>
                <w:rFonts w:ascii="Arial" w:hAnsi="Arial" w:cs="Arial"/>
                <w:color w:val="000000"/>
              </w:rPr>
              <w:t>4733936.28</w:t>
            </w:r>
          </w:p>
        </w:tc>
        <w:tc>
          <w:tcPr>
            <w:tcW w:w="716" w:type="dxa"/>
            <w:tcBorders>
              <w:top w:val="single" w:sz="8" w:space="0" w:color="000000"/>
              <w:left w:val="single" w:sz="8" w:space="0" w:color="000000"/>
              <w:bottom w:val="single" w:sz="8" w:space="0" w:color="000000"/>
              <w:right w:val="single" w:sz="8" w:space="0" w:color="000000"/>
            </w:tcBorders>
            <w:vAlign w:val="center"/>
          </w:tcPr>
          <w:p w14:paraId="50C8E15F" w14:textId="77777777" w:rsidR="00F70974" w:rsidRPr="00F70974" w:rsidRDefault="00F70974" w:rsidP="001037EC">
            <w:pPr>
              <w:spacing w:after="150"/>
              <w:rPr>
                <w:rFonts w:ascii="Arial" w:hAnsi="Arial" w:cs="Arial"/>
              </w:rPr>
            </w:pPr>
            <w:r w:rsidRPr="00F70974">
              <w:rPr>
                <w:rFonts w:ascii="Arial" w:hAnsi="Arial" w:cs="Arial"/>
                <w:b/>
                <w:color w:val="000000"/>
              </w:rPr>
              <w:t>337</w:t>
            </w:r>
          </w:p>
        </w:tc>
        <w:tc>
          <w:tcPr>
            <w:tcW w:w="2025" w:type="dxa"/>
            <w:tcBorders>
              <w:top w:val="single" w:sz="8" w:space="0" w:color="000000"/>
              <w:left w:val="single" w:sz="8" w:space="0" w:color="000000"/>
              <w:bottom w:val="single" w:sz="8" w:space="0" w:color="000000"/>
              <w:right w:val="single" w:sz="8" w:space="0" w:color="000000"/>
            </w:tcBorders>
            <w:vAlign w:val="center"/>
          </w:tcPr>
          <w:p w14:paraId="457AC9C3" w14:textId="77777777" w:rsidR="00F70974" w:rsidRPr="00F70974" w:rsidRDefault="00F70974" w:rsidP="001037EC">
            <w:pPr>
              <w:spacing w:after="150"/>
              <w:rPr>
                <w:rFonts w:ascii="Arial" w:hAnsi="Arial" w:cs="Arial"/>
              </w:rPr>
            </w:pPr>
            <w:r w:rsidRPr="00F70974">
              <w:rPr>
                <w:rFonts w:ascii="Arial" w:hAnsi="Arial" w:cs="Arial"/>
                <w:color w:val="000000"/>
              </w:rPr>
              <w:t>7607726.10</w:t>
            </w:r>
          </w:p>
        </w:tc>
        <w:tc>
          <w:tcPr>
            <w:tcW w:w="2025" w:type="dxa"/>
            <w:tcBorders>
              <w:top w:val="single" w:sz="8" w:space="0" w:color="000000"/>
              <w:left w:val="single" w:sz="8" w:space="0" w:color="000000"/>
              <w:bottom w:val="single" w:sz="8" w:space="0" w:color="000000"/>
              <w:right w:val="single" w:sz="8" w:space="0" w:color="000000"/>
            </w:tcBorders>
            <w:vAlign w:val="center"/>
          </w:tcPr>
          <w:p w14:paraId="129B05ED" w14:textId="77777777" w:rsidR="00F70974" w:rsidRPr="00F70974" w:rsidRDefault="00F70974" w:rsidP="001037EC">
            <w:pPr>
              <w:spacing w:after="150"/>
              <w:rPr>
                <w:rFonts w:ascii="Arial" w:hAnsi="Arial" w:cs="Arial"/>
              </w:rPr>
            </w:pPr>
            <w:r w:rsidRPr="00F70974">
              <w:rPr>
                <w:rFonts w:ascii="Arial" w:hAnsi="Arial" w:cs="Arial"/>
                <w:color w:val="000000"/>
              </w:rPr>
              <w:t>4732700.48</w:t>
            </w:r>
          </w:p>
        </w:tc>
        <w:tc>
          <w:tcPr>
            <w:tcW w:w="717" w:type="dxa"/>
            <w:tcBorders>
              <w:top w:val="single" w:sz="8" w:space="0" w:color="000000"/>
              <w:left w:val="single" w:sz="8" w:space="0" w:color="000000"/>
              <w:bottom w:val="single" w:sz="8" w:space="0" w:color="000000"/>
              <w:right w:val="single" w:sz="8" w:space="0" w:color="000000"/>
            </w:tcBorders>
            <w:vAlign w:val="center"/>
          </w:tcPr>
          <w:p w14:paraId="603EFE88" w14:textId="77777777" w:rsidR="00F70974" w:rsidRPr="00F70974" w:rsidRDefault="00F70974" w:rsidP="001037EC">
            <w:pPr>
              <w:spacing w:after="150"/>
              <w:rPr>
                <w:rFonts w:ascii="Arial" w:hAnsi="Arial" w:cs="Arial"/>
              </w:rPr>
            </w:pPr>
            <w:r w:rsidRPr="00F70974">
              <w:rPr>
                <w:rFonts w:ascii="Arial" w:hAnsi="Arial" w:cs="Arial"/>
                <w:b/>
                <w:color w:val="000000"/>
              </w:rPr>
              <w:t>522</w:t>
            </w:r>
          </w:p>
        </w:tc>
        <w:tc>
          <w:tcPr>
            <w:tcW w:w="2025" w:type="dxa"/>
            <w:tcBorders>
              <w:top w:val="single" w:sz="8" w:space="0" w:color="000000"/>
              <w:left w:val="single" w:sz="8" w:space="0" w:color="000000"/>
              <w:bottom w:val="single" w:sz="8" w:space="0" w:color="000000"/>
              <w:right w:val="single" w:sz="8" w:space="0" w:color="000000"/>
            </w:tcBorders>
            <w:vAlign w:val="center"/>
          </w:tcPr>
          <w:p w14:paraId="6BB79267" w14:textId="77777777" w:rsidR="00F70974" w:rsidRPr="00F70974" w:rsidRDefault="00F70974" w:rsidP="001037EC">
            <w:pPr>
              <w:spacing w:after="150"/>
              <w:rPr>
                <w:rFonts w:ascii="Arial" w:hAnsi="Arial" w:cs="Arial"/>
              </w:rPr>
            </w:pPr>
            <w:r w:rsidRPr="00F70974">
              <w:rPr>
                <w:rFonts w:ascii="Arial" w:hAnsi="Arial" w:cs="Arial"/>
                <w:color w:val="000000"/>
              </w:rPr>
              <w:t>7608173.38</w:t>
            </w:r>
          </w:p>
        </w:tc>
        <w:tc>
          <w:tcPr>
            <w:tcW w:w="2026" w:type="dxa"/>
            <w:tcBorders>
              <w:top w:val="single" w:sz="8" w:space="0" w:color="000000"/>
              <w:left w:val="single" w:sz="8" w:space="0" w:color="000000"/>
              <w:bottom w:val="single" w:sz="8" w:space="0" w:color="000000"/>
              <w:right w:val="single" w:sz="8" w:space="0" w:color="000000"/>
            </w:tcBorders>
            <w:vAlign w:val="center"/>
          </w:tcPr>
          <w:p w14:paraId="7C7861F1" w14:textId="77777777" w:rsidR="00F70974" w:rsidRPr="00F70974" w:rsidRDefault="00F70974" w:rsidP="001037EC">
            <w:pPr>
              <w:spacing w:after="150"/>
              <w:rPr>
                <w:rFonts w:ascii="Arial" w:hAnsi="Arial" w:cs="Arial"/>
              </w:rPr>
            </w:pPr>
            <w:r w:rsidRPr="00F70974">
              <w:rPr>
                <w:rFonts w:ascii="Arial" w:hAnsi="Arial" w:cs="Arial"/>
                <w:color w:val="000000"/>
              </w:rPr>
              <w:t>4733365.93</w:t>
            </w:r>
          </w:p>
        </w:tc>
      </w:tr>
      <w:tr w:rsidR="00F70974" w:rsidRPr="00F70974" w14:paraId="78D019FC"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BEF9836" w14:textId="77777777" w:rsidR="00F70974" w:rsidRPr="00F70974" w:rsidRDefault="00F70974" w:rsidP="001037EC">
            <w:pPr>
              <w:spacing w:after="150"/>
              <w:rPr>
                <w:rFonts w:ascii="Arial" w:hAnsi="Arial" w:cs="Arial"/>
              </w:rPr>
            </w:pPr>
            <w:r w:rsidRPr="00F70974">
              <w:rPr>
                <w:rFonts w:ascii="Arial" w:hAnsi="Arial" w:cs="Arial"/>
                <w:b/>
                <w:color w:val="000000"/>
              </w:rPr>
              <w:t>153.</w:t>
            </w:r>
          </w:p>
        </w:tc>
        <w:tc>
          <w:tcPr>
            <w:tcW w:w="2024" w:type="dxa"/>
            <w:tcBorders>
              <w:top w:val="single" w:sz="8" w:space="0" w:color="000000"/>
              <w:left w:val="single" w:sz="8" w:space="0" w:color="000000"/>
              <w:bottom w:val="single" w:sz="8" w:space="0" w:color="000000"/>
              <w:right w:val="single" w:sz="8" w:space="0" w:color="000000"/>
            </w:tcBorders>
            <w:vAlign w:val="center"/>
          </w:tcPr>
          <w:p w14:paraId="71AF1D64" w14:textId="77777777" w:rsidR="00F70974" w:rsidRPr="00F70974" w:rsidRDefault="00F70974" w:rsidP="001037EC">
            <w:pPr>
              <w:spacing w:after="150"/>
              <w:rPr>
                <w:rFonts w:ascii="Arial" w:hAnsi="Arial" w:cs="Arial"/>
              </w:rPr>
            </w:pPr>
            <w:r w:rsidRPr="00F70974">
              <w:rPr>
                <w:rFonts w:ascii="Arial" w:hAnsi="Arial" w:cs="Arial"/>
                <w:color w:val="000000"/>
              </w:rPr>
              <w:t>7608428.48</w:t>
            </w:r>
          </w:p>
        </w:tc>
        <w:tc>
          <w:tcPr>
            <w:tcW w:w="2025" w:type="dxa"/>
            <w:tcBorders>
              <w:top w:val="single" w:sz="8" w:space="0" w:color="000000"/>
              <w:left w:val="single" w:sz="8" w:space="0" w:color="000000"/>
              <w:bottom w:val="single" w:sz="8" w:space="0" w:color="000000"/>
              <w:right w:val="single" w:sz="8" w:space="0" w:color="000000"/>
            </w:tcBorders>
            <w:vAlign w:val="center"/>
          </w:tcPr>
          <w:p w14:paraId="660773FF" w14:textId="77777777" w:rsidR="00F70974" w:rsidRPr="00F70974" w:rsidRDefault="00F70974" w:rsidP="001037EC">
            <w:pPr>
              <w:spacing w:after="150"/>
              <w:rPr>
                <w:rFonts w:ascii="Arial" w:hAnsi="Arial" w:cs="Arial"/>
              </w:rPr>
            </w:pPr>
            <w:r w:rsidRPr="00F70974">
              <w:rPr>
                <w:rFonts w:ascii="Arial" w:hAnsi="Arial" w:cs="Arial"/>
                <w:color w:val="000000"/>
              </w:rPr>
              <w:t>4733928.81</w:t>
            </w:r>
          </w:p>
        </w:tc>
        <w:tc>
          <w:tcPr>
            <w:tcW w:w="716" w:type="dxa"/>
            <w:tcBorders>
              <w:top w:val="single" w:sz="8" w:space="0" w:color="000000"/>
              <w:left w:val="single" w:sz="8" w:space="0" w:color="000000"/>
              <w:bottom w:val="single" w:sz="8" w:space="0" w:color="000000"/>
              <w:right w:val="single" w:sz="8" w:space="0" w:color="000000"/>
            </w:tcBorders>
            <w:vAlign w:val="center"/>
          </w:tcPr>
          <w:p w14:paraId="46F9E26A" w14:textId="77777777" w:rsidR="00F70974" w:rsidRPr="00F70974" w:rsidRDefault="00F70974" w:rsidP="001037EC">
            <w:pPr>
              <w:spacing w:after="150"/>
              <w:rPr>
                <w:rFonts w:ascii="Arial" w:hAnsi="Arial" w:cs="Arial"/>
              </w:rPr>
            </w:pPr>
            <w:r w:rsidRPr="00F70974">
              <w:rPr>
                <w:rFonts w:ascii="Arial" w:hAnsi="Arial" w:cs="Arial"/>
                <w:b/>
                <w:color w:val="000000"/>
              </w:rPr>
              <w:t>338</w:t>
            </w:r>
          </w:p>
        </w:tc>
        <w:tc>
          <w:tcPr>
            <w:tcW w:w="2025" w:type="dxa"/>
            <w:tcBorders>
              <w:top w:val="single" w:sz="8" w:space="0" w:color="000000"/>
              <w:left w:val="single" w:sz="8" w:space="0" w:color="000000"/>
              <w:bottom w:val="single" w:sz="8" w:space="0" w:color="000000"/>
              <w:right w:val="single" w:sz="8" w:space="0" w:color="000000"/>
            </w:tcBorders>
            <w:vAlign w:val="center"/>
          </w:tcPr>
          <w:p w14:paraId="7B6FE21B" w14:textId="77777777" w:rsidR="00F70974" w:rsidRPr="00F70974" w:rsidRDefault="00F70974" w:rsidP="001037EC">
            <w:pPr>
              <w:spacing w:after="150"/>
              <w:rPr>
                <w:rFonts w:ascii="Arial" w:hAnsi="Arial" w:cs="Arial"/>
              </w:rPr>
            </w:pPr>
            <w:r w:rsidRPr="00F70974">
              <w:rPr>
                <w:rFonts w:ascii="Arial" w:hAnsi="Arial" w:cs="Arial"/>
                <w:color w:val="000000"/>
              </w:rPr>
              <w:t>7607728.13</w:t>
            </w:r>
          </w:p>
        </w:tc>
        <w:tc>
          <w:tcPr>
            <w:tcW w:w="2025" w:type="dxa"/>
            <w:tcBorders>
              <w:top w:val="single" w:sz="8" w:space="0" w:color="000000"/>
              <w:left w:val="single" w:sz="8" w:space="0" w:color="000000"/>
              <w:bottom w:val="single" w:sz="8" w:space="0" w:color="000000"/>
              <w:right w:val="single" w:sz="8" w:space="0" w:color="000000"/>
            </w:tcBorders>
            <w:vAlign w:val="center"/>
          </w:tcPr>
          <w:p w14:paraId="0E4231B4" w14:textId="77777777" w:rsidR="00F70974" w:rsidRPr="00F70974" w:rsidRDefault="00F70974" w:rsidP="001037EC">
            <w:pPr>
              <w:spacing w:after="150"/>
              <w:rPr>
                <w:rFonts w:ascii="Arial" w:hAnsi="Arial" w:cs="Arial"/>
              </w:rPr>
            </w:pPr>
            <w:r w:rsidRPr="00F70974">
              <w:rPr>
                <w:rFonts w:ascii="Arial" w:hAnsi="Arial" w:cs="Arial"/>
                <w:color w:val="000000"/>
              </w:rPr>
              <w:t>4732697.10</w:t>
            </w:r>
          </w:p>
        </w:tc>
        <w:tc>
          <w:tcPr>
            <w:tcW w:w="717" w:type="dxa"/>
            <w:tcBorders>
              <w:top w:val="single" w:sz="8" w:space="0" w:color="000000"/>
              <w:left w:val="single" w:sz="8" w:space="0" w:color="000000"/>
              <w:bottom w:val="single" w:sz="8" w:space="0" w:color="000000"/>
              <w:right w:val="single" w:sz="8" w:space="0" w:color="000000"/>
            </w:tcBorders>
            <w:vAlign w:val="center"/>
          </w:tcPr>
          <w:p w14:paraId="1C797EAA" w14:textId="77777777" w:rsidR="00F70974" w:rsidRPr="00F70974" w:rsidRDefault="00F70974" w:rsidP="001037EC">
            <w:pPr>
              <w:spacing w:after="150"/>
              <w:rPr>
                <w:rFonts w:ascii="Arial" w:hAnsi="Arial" w:cs="Arial"/>
              </w:rPr>
            </w:pPr>
            <w:r w:rsidRPr="00F70974">
              <w:rPr>
                <w:rFonts w:ascii="Arial" w:hAnsi="Arial" w:cs="Arial"/>
                <w:b/>
                <w:color w:val="000000"/>
              </w:rPr>
              <w:t>523</w:t>
            </w:r>
          </w:p>
        </w:tc>
        <w:tc>
          <w:tcPr>
            <w:tcW w:w="2025" w:type="dxa"/>
            <w:tcBorders>
              <w:top w:val="single" w:sz="8" w:space="0" w:color="000000"/>
              <w:left w:val="single" w:sz="8" w:space="0" w:color="000000"/>
              <w:bottom w:val="single" w:sz="8" w:space="0" w:color="000000"/>
              <w:right w:val="single" w:sz="8" w:space="0" w:color="000000"/>
            </w:tcBorders>
            <w:vAlign w:val="center"/>
          </w:tcPr>
          <w:p w14:paraId="7BFD030A" w14:textId="77777777" w:rsidR="00F70974" w:rsidRPr="00F70974" w:rsidRDefault="00F70974" w:rsidP="001037EC">
            <w:pPr>
              <w:spacing w:after="150"/>
              <w:rPr>
                <w:rFonts w:ascii="Arial" w:hAnsi="Arial" w:cs="Arial"/>
              </w:rPr>
            </w:pPr>
            <w:r w:rsidRPr="00F70974">
              <w:rPr>
                <w:rFonts w:ascii="Arial" w:hAnsi="Arial" w:cs="Arial"/>
                <w:color w:val="000000"/>
              </w:rPr>
              <w:t>7608189.99</w:t>
            </w:r>
          </w:p>
        </w:tc>
        <w:tc>
          <w:tcPr>
            <w:tcW w:w="2026" w:type="dxa"/>
            <w:tcBorders>
              <w:top w:val="single" w:sz="8" w:space="0" w:color="000000"/>
              <w:left w:val="single" w:sz="8" w:space="0" w:color="000000"/>
              <w:bottom w:val="single" w:sz="8" w:space="0" w:color="000000"/>
              <w:right w:val="single" w:sz="8" w:space="0" w:color="000000"/>
            </w:tcBorders>
            <w:vAlign w:val="center"/>
          </w:tcPr>
          <w:p w14:paraId="346A9B2F" w14:textId="77777777" w:rsidR="00F70974" w:rsidRPr="00F70974" w:rsidRDefault="00F70974" w:rsidP="001037EC">
            <w:pPr>
              <w:spacing w:after="150"/>
              <w:rPr>
                <w:rFonts w:ascii="Arial" w:hAnsi="Arial" w:cs="Arial"/>
              </w:rPr>
            </w:pPr>
            <w:r w:rsidRPr="00F70974">
              <w:rPr>
                <w:rFonts w:ascii="Arial" w:hAnsi="Arial" w:cs="Arial"/>
                <w:color w:val="000000"/>
              </w:rPr>
              <w:t>4733349.20</w:t>
            </w:r>
          </w:p>
        </w:tc>
      </w:tr>
      <w:tr w:rsidR="00F70974" w:rsidRPr="00F70974" w14:paraId="2C2B77A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281D66D" w14:textId="77777777" w:rsidR="00F70974" w:rsidRPr="00F70974" w:rsidRDefault="00F70974" w:rsidP="001037EC">
            <w:pPr>
              <w:spacing w:after="150"/>
              <w:rPr>
                <w:rFonts w:ascii="Arial" w:hAnsi="Arial" w:cs="Arial"/>
              </w:rPr>
            </w:pPr>
            <w:r w:rsidRPr="00F70974">
              <w:rPr>
                <w:rFonts w:ascii="Arial" w:hAnsi="Arial" w:cs="Arial"/>
                <w:b/>
                <w:color w:val="000000"/>
              </w:rPr>
              <w:t>154.</w:t>
            </w:r>
          </w:p>
        </w:tc>
        <w:tc>
          <w:tcPr>
            <w:tcW w:w="2024" w:type="dxa"/>
            <w:tcBorders>
              <w:top w:val="single" w:sz="8" w:space="0" w:color="000000"/>
              <w:left w:val="single" w:sz="8" w:space="0" w:color="000000"/>
              <w:bottom w:val="single" w:sz="8" w:space="0" w:color="000000"/>
              <w:right w:val="single" w:sz="8" w:space="0" w:color="000000"/>
            </w:tcBorders>
            <w:vAlign w:val="center"/>
          </w:tcPr>
          <w:p w14:paraId="2A0BF36F" w14:textId="77777777" w:rsidR="00F70974" w:rsidRPr="00F70974" w:rsidRDefault="00F70974" w:rsidP="001037EC">
            <w:pPr>
              <w:spacing w:after="150"/>
              <w:rPr>
                <w:rFonts w:ascii="Arial" w:hAnsi="Arial" w:cs="Arial"/>
              </w:rPr>
            </w:pPr>
            <w:r w:rsidRPr="00F70974">
              <w:rPr>
                <w:rFonts w:ascii="Arial" w:hAnsi="Arial" w:cs="Arial"/>
                <w:color w:val="000000"/>
              </w:rPr>
              <w:t>7608424.93</w:t>
            </w:r>
          </w:p>
        </w:tc>
        <w:tc>
          <w:tcPr>
            <w:tcW w:w="2025" w:type="dxa"/>
            <w:tcBorders>
              <w:top w:val="single" w:sz="8" w:space="0" w:color="000000"/>
              <w:left w:val="single" w:sz="8" w:space="0" w:color="000000"/>
              <w:bottom w:val="single" w:sz="8" w:space="0" w:color="000000"/>
              <w:right w:val="single" w:sz="8" w:space="0" w:color="000000"/>
            </w:tcBorders>
            <w:vAlign w:val="center"/>
          </w:tcPr>
          <w:p w14:paraId="2786A904" w14:textId="77777777" w:rsidR="00F70974" w:rsidRPr="00F70974" w:rsidRDefault="00F70974" w:rsidP="001037EC">
            <w:pPr>
              <w:spacing w:after="150"/>
              <w:rPr>
                <w:rFonts w:ascii="Arial" w:hAnsi="Arial" w:cs="Arial"/>
              </w:rPr>
            </w:pPr>
            <w:r w:rsidRPr="00F70974">
              <w:rPr>
                <w:rFonts w:ascii="Arial" w:hAnsi="Arial" w:cs="Arial"/>
                <w:color w:val="000000"/>
              </w:rPr>
              <w:t>4733917.42</w:t>
            </w:r>
          </w:p>
        </w:tc>
        <w:tc>
          <w:tcPr>
            <w:tcW w:w="716" w:type="dxa"/>
            <w:tcBorders>
              <w:top w:val="single" w:sz="8" w:space="0" w:color="000000"/>
              <w:left w:val="single" w:sz="8" w:space="0" w:color="000000"/>
              <w:bottom w:val="single" w:sz="8" w:space="0" w:color="000000"/>
              <w:right w:val="single" w:sz="8" w:space="0" w:color="000000"/>
            </w:tcBorders>
            <w:vAlign w:val="center"/>
          </w:tcPr>
          <w:p w14:paraId="740EC110" w14:textId="77777777" w:rsidR="00F70974" w:rsidRPr="00F70974" w:rsidRDefault="00F70974" w:rsidP="001037EC">
            <w:pPr>
              <w:spacing w:after="150"/>
              <w:rPr>
                <w:rFonts w:ascii="Arial" w:hAnsi="Arial" w:cs="Arial"/>
              </w:rPr>
            </w:pPr>
            <w:r w:rsidRPr="00F70974">
              <w:rPr>
                <w:rFonts w:ascii="Arial" w:hAnsi="Arial" w:cs="Arial"/>
                <w:b/>
                <w:color w:val="000000"/>
              </w:rPr>
              <w:t>339</w:t>
            </w:r>
          </w:p>
        </w:tc>
        <w:tc>
          <w:tcPr>
            <w:tcW w:w="2025" w:type="dxa"/>
            <w:tcBorders>
              <w:top w:val="single" w:sz="8" w:space="0" w:color="000000"/>
              <w:left w:val="single" w:sz="8" w:space="0" w:color="000000"/>
              <w:bottom w:val="single" w:sz="8" w:space="0" w:color="000000"/>
              <w:right w:val="single" w:sz="8" w:space="0" w:color="000000"/>
            </w:tcBorders>
            <w:vAlign w:val="center"/>
          </w:tcPr>
          <w:p w14:paraId="75116F02" w14:textId="77777777" w:rsidR="00F70974" w:rsidRPr="00F70974" w:rsidRDefault="00F70974" w:rsidP="001037EC">
            <w:pPr>
              <w:spacing w:after="150"/>
              <w:rPr>
                <w:rFonts w:ascii="Arial" w:hAnsi="Arial" w:cs="Arial"/>
              </w:rPr>
            </w:pPr>
            <w:r w:rsidRPr="00F70974">
              <w:rPr>
                <w:rFonts w:ascii="Arial" w:hAnsi="Arial" w:cs="Arial"/>
                <w:color w:val="000000"/>
              </w:rPr>
              <w:t>7607729.10</w:t>
            </w:r>
          </w:p>
        </w:tc>
        <w:tc>
          <w:tcPr>
            <w:tcW w:w="2025" w:type="dxa"/>
            <w:tcBorders>
              <w:top w:val="single" w:sz="8" w:space="0" w:color="000000"/>
              <w:left w:val="single" w:sz="8" w:space="0" w:color="000000"/>
              <w:bottom w:val="single" w:sz="8" w:space="0" w:color="000000"/>
              <w:right w:val="single" w:sz="8" w:space="0" w:color="000000"/>
            </w:tcBorders>
            <w:vAlign w:val="center"/>
          </w:tcPr>
          <w:p w14:paraId="38DC84A8" w14:textId="77777777" w:rsidR="00F70974" w:rsidRPr="00F70974" w:rsidRDefault="00F70974" w:rsidP="001037EC">
            <w:pPr>
              <w:spacing w:after="150"/>
              <w:rPr>
                <w:rFonts w:ascii="Arial" w:hAnsi="Arial" w:cs="Arial"/>
              </w:rPr>
            </w:pPr>
            <w:r w:rsidRPr="00F70974">
              <w:rPr>
                <w:rFonts w:ascii="Arial" w:hAnsi="Arial" w:cs="Arial"/>
                <w:color w:val="000000"/>
              </w:rPr>
              <w:t>4732691.63</w:t>
            </w:r>
          </w:p>
        </w:tc>
        <w:tc>
          <w:tcPr>
            <w:tcW w:w="717" w:type="dxa"/>
            <w:tcBorders>
              <w:top w:val="single" w:sz="8" w:space="0" w:color="000000"/>
              <w:left w:val="single" w:sz="8" w:space="0" w:color="000000"/>
              <w:bottom w:val="single" w:sz="8" w:space="0" w:color="000000"/>
              <w:right w:val="single" w:sz="8" w:space="0" w:color="000000"/>
            </w:tcBorders>
            <w:vAlign w:val="center"/>
          </w:tcPr>
          <w:p w14:paraId="7ED9EE47" w14:textId="77777777" w:rsidR="00F70974" w:rsidRPr="00F70974" w:rsidRDefault="00F70974" w:rsidP="001037EC">
            <w:pPr>
              <w:spacing w:after="150"/>
              <w:rPr>
                <w:rFonts w:ascii="Arial" w:hAnsi="Arial" w:cs="Arial"/>
              </w:rPr>
            </w:pPr>
            <w:r w:rsidRPr="00F70974">
              <w:rPr>
                <w:rFonts w:ascii="Arial" w:hAnsi="Arial" w:cs="Arial"/>
                <w:b/>
                <w:color w:val="000000"/>
              </w:rPr>
              <w:t>524</w:t>
            </w:r>
          </w:p>
        </w:tc>
        <w:tc>
          <w:tcPr>
            <w:tcW w:w="2025" w:type="dxa"/>
            <w:tcBorders>
              <w:top w:val="single" w:sz="8" w:space="0" w:color="000000"/>
              <w:left w:val="single" w:sz="8" w:space="0" w:color="000000"/>
              <w:bottom w:val="single" w:sz="8" w:space="0" w:color="000000"/>
              <w:right w:val="single" w:sz="8" w:space="0" w:color="000000"/>
            </w:tcBorders>
            <w:vAlign w:val="center"/>
          </w:tcPr>
          <w:p w14:paraId="0997246A" w14:textId="77777777" w:rsidR="00F70974" w:rsidRPr="00F70974" w:rsidRDefault="00F70974" w:rsidP="001037EC">
            <w:pPr>
              <w:spacing w:after="150"/>
              <w:rPr>
                <w:rFonts w:ascii="Arial" w:hAnsi="Arial" w:cs="Arial"/>
              </w:rPr>
            </w:pPr>
            <w:r w:rsidRPr="00F70974">
              <w:rPr>
                <w:rFonts w:ascii="Arial" w:hAnsi="Arial" w:cs="Arial"/>
                <w:color w:val="000000"/>
              </w:rPr>
              <w:t>7608192.81</w:t>
            </w:r>
          </w:p>
        </w:tc>
        <w:tc>
          <w:tcPr>
            <w:tcW w:w="2026" w:type="dxa"/>
            <w:tcBorders>
              <w:top w:val="single" w:sz="8" w:space="0" w:color="000000"/>
              <w:left w:val="single" w:sz="8" w:space="0" w:color="000000"/>
              <w:bottom w:val="single" w:sz="8" w:space="0" w:color="000000"/>
              <w:right w:val="single" w:sz="8" w:space="0" w:color="000000"/>
            </w:tcBorders>
            <w:vAlign w:val="center"/>
          </w:tcPr>
          <w:p w14:paraId="065CAB7C" w14:textId="77777777" w:rsidR="00F70974" w:rsidRPr="00F70974" w:rsidRDefault="00F70974" w:rsidP="001037EC">
            <w:pPr>
              <w:spacing w:after="150"/>
              <w:rPr>
                <w:rFonts w:ascii="Arial" w:hAnsi="Arial" w:cs="Arial"/>
              </w:rPr>
            </w:pPr>
            <w:r w:rsidRPr="00F70974">
              <w:rPr>
                <w:rFonts w:ascii="Arial" w:hAnsi="Arial" w:cs="Arial"/>
                <w:color w:val="000000"/>
              </w:rPr>
              <w:t>4733344.22</w:t>
            </w:r>
          </w:p>
        </w:tc>
      </w:tr>
      <w:tr w:rsidR="00F70974" w:rsidRPr="00F70974" w14:paraId="72D4F03E"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A99558D" w14:textId="77777777" w:rsidR="00F70974" w:rsidRPr="00F70974" w:rsidRDefault="00F70974" w:rsidP="001037EC">
            <w:pPr>
              <w:spacing w:after="150"/>
              <w:rPr>
                <w:rFonts w:ascii="Arial" w:hAnsi="Arial" w:cs="Arial"/>
              </w:rPr>
            </w:pPr>
            <w:r w:rsidRPr="00F70974">
              <w:rPr>
                <w:rFonts w:ascii="Arial" w:hAnsi="Arial" w:cs="Arial"/>
                <w:b/>
                <w:color w:val="000000"/>
              </w:rPr>
              <w:t>155.</w:t>
            </w:r>
          </w:p>
        </w:tc>
        <w:tc>
          <w:tcPr>
            <w:tcW w:w="2024" w:type="dxa"/>
            <w:tcBorders>
              <w:top w:val="single" w:sz="8" w:space="0" w:color="000000"/>
              <w:left w:val="single" w:sz="8" w:space="0" w:color="000000"/>
              <w:bottom w:val="single" w:sz="8" w:space="0" w:color="000000"/>
              <w:right w:val="single" w:sz="8" w:space="0" w:color="000000"/>
            </w:tcBorders>
            <w:vAlign w:val="center"/>
          </w:tcPr>
          <w:p w14:paraId="0773B195" w14:textId="77777777" w:rsidR="00F70974" w:rsidRPr="00F70974" w:rsidRDefault="00F70974" w:rsidP="001037EC">
            <w:pPr>
              <w:spacing w:after="150"/>
              <w:rPr>
                <w:rFonts w:ascii="Arial" w:hAnsi="Arial" w:cs="Arial"/>
              </w:rPr>
            </w:pPr>
            <w:r w:rsidRPr="00F70974">
              <w:rPr>
                <w:rFonts w:ascii="Arial" w:hAnsi="Arial" w:cs="Arial"/>
                <w:color w:val="000000"/>
              </w:rPr>
              <w:t>7608421.19</w:t>
            </w:r>
          </w:p>
        </w:tc>
        <w:tc>
          <w:tcPr>
            <w:tcW w:w="2025" w:type="dxa"/>
            <w:tcBorders>
              <w:top w:val="single" w:sz="8" w:space="0" w:color="000000"/>
              <w:left w:val="single" w:sz="8" w:space="0" w:color="000000"/>
              <w:bottom w:val="single" w:sz="8" w:space="0" w:color="000000"/>
              <w:right w:val="single" w:sz="8" w:space="0" w:color="000000"/>
            </w:tcBorders>
            <w:vAlign w:val="center"/>
          </w:tcPr>
          <w:p w14:paraId="7C704CCF" w14:textId="77777777" w:rsidR="00F70974" w:rsidRPr="00F70974" w:rsidRDefault="00F70974" w:rsidP="001037EC">
            <w:pPr>
              <w:spacing w:after="150"/>
              <w:rPr>
                <w:rFonts w:ascii="Arial" w:hAnsi="Arial" w:cs="Arial"/>
              </w:rPr>
            </w:pPr>
            <w:r w:rsidRPr="00F70974">
              <w:rPr>
                <w:rFonts w:ascii="Arial" w:hAnsi="Arial" w:cs="Arial"/>
                <w:color w:val="000000"/>
              </w:rPr>
              <w:t>4733915.74</w:t>
            </w:r>
          </w:p>
        </w:tc>
        <w:tc>
          <w:tcPr>
            <w:tcW w:w="716" w:type="dxa"/>
            <w:tcBorders>
              <w:top w:val="single" w:sz="8" w:space="0" w:color="000000"/>
              <w:left w:val="single" w:sz="8" w:space="0" w:color="000000"/>
              <w:bottom w:val="single" w:sz="8" w:space="0" w:color="000000"/>
              <w:right w:val="single" w:sz="8" w:space="0" w:color="000000"/>
            </w:tcBorders>
            <w:vAlign w:val="center"/>
          </w:tcPr>
          <w:p w14:paraId="7B3F9D6D" w14:textId="77777777" w:rsidR="00F70974" w:rsidRPr="00F70974" w:rsidRDefault="00F70974" w:rsidP="001037EC">
            <w:pPr>
              <w:spacing w:after="150"/>
              <w:rPr>
                <w:rFonts w:ascii="Arial" w:hAnsi="Arial" w:cs="Arial"/>
              </w:rPr>
            </w:pPr>
            <w:r w:rsidRPr="00F70974">
              <w:rPr>
                <w:rFonts w:ascii="Arial" w:hAnsi="Arial" w:cs="Arial"/>
                <w:b/>
                <w:color w:val="000000"/>
              </w:rPr>
              <w:t>340</w:t>
            </w:r>
          </w:p>
        </w:tc>
        <w:tc>
          <w:tcPr>
            <w:tcW w:w="2025" w:type="dxa"/>
            <w:tcBorders>
              <w:top w:val="single" w:sz="8" w:space="0" w:color="000000"/>
              <w:left w:val="single" w:sz="8" w:space="0" w:color="000000"/>
              <w:bottom w:val="single" w:sz="8" w:space="0" w:color="000000"/>
              <w:right w:val="single" w:sz="8" w:space="0" w:color="000000"/>
            </w:tcBorders>
            <w:vAlign w:val="center"/>
          </w:tcPr>
          <w:p w14:paraId="52876518" w14:textId="77777777" w:rsidR="00F70974" w:rsidRPr="00F70974" w:rsidRDefault="00F70974" w:rsidP="001037EC">
            <w:pPr>
              <w:spacing w:after="150"/>
              <w:rPr>
                <w:rFonts w:ascii="Arial" w:hAnsi="Arial" w:cs="Arial"/>
              </w:rPr>
            </w:pPr>
            <w:r w:rsidRPr="00F70974">
              <w:rPr>
                <w:rFonts w:ascii="Arial" w:hAnsi="Arial" w:cs="Arial"/>
                <w:color w:val="000000"/>
              </w:rPr>
              <w:t>7607728.43</w:t>
            </w:r>
          </w:p>
        </w:tc>
        <w:tc>
          <w:tcPr>
            <w:tcW w:w="2025" w:type="dxa"/>
            <w:tcBorders>
              <w:top w:val="single" w:sz="8" w:space="0" w:color="000000"/>
              <w:left w:val="single" w:sz="8" w:space="0" w:color="000000"/>
              <w:bottom w:val="single" w:sz="8" w:space="0" w:color="000000"/>
              <w:right w:val="single" w:sz="8" w:space="0" w:color="000000"/>
            </w:tcBorders>
            <w:vAlign w:val="center"/>
          </w:tcPr>
          <w:p w14:paraId="2F3E255B" w14:textId="77777777" w:rsidR="00F70974" w:rsidRPr="00F70974" w:rsidRDefault="00F70974" w:rsidP="001037EC">
            <w:pPr>
              <w:spacing w:after="150"/>
              <w:rPr>
                <w:rFonts w:ascii="Arial" w:hAnsi="Arial" w:cs="Arial"/>
              </w:rPr>
            </w:pPr>
            <w:r w:rsidRPr="00F70974">
              <w:rPr>
                <w:rFonts w:ascii="Arial" w:hAnsi="Arial" w:cs="Arial"/>
                <w:color w:val="000000"/>
              </w:rPr>
              <w:t>4732686.30</w:t>
            </w:r>
          </w:p>
        </w:tc>
        <w:tc>
          <w:tcPr>
            <w:tcW w:w="717" w:type="dxa"/>
            <w:tcBorders>
              <w:top w:val="single" w:sz="8" w:space="0" w:color="000000"/>
              <w:left w:val="single" w:sz="8" w:space="0" w:color="000000"/>
              <w:bottom w:val="single" w:sz="8" w:space="0" w:color="000000"/>
              <w:right w:val="single" w:sz="8" w:space="0" w:color="000000"/>
            </w:tcBorders>
            <w:vAlign w:val="center"/>
          </w:tcPr>
          <w:p w14:paraId="7E2BF384" w14:textId="77777777" w:rsidR="00F70974" w:rsidRPr="00F70974" w:rsidRDefault="00F70974" w:rsidP="001037EC">
            <w:pPr>
              <w:spacing w:after="150"/>
              <w:rPr>
                <w:rFonts w:ascii="Arial" w:hAnsi="Arial" w:cs="Arial"/>
              </w:rPr>
            </w:pPr>
            <w:r w:rsidRPr="00F70974">
              <w:rPr>
                <w:rFonts w:ascii="Arial" w:hAnsi="Arial" w:cs="Arial"/>
                <w:b/>
                <w:color w:val="000000"/>
              </w:rPr>
              <w:t>525</w:t>
            </w:r>
          </w:p>
        </w:tc>
        <w:tc>
          <w:tcPr>
            <w:tcW w:w="2025" w:type="dxa"/>
            <w:tcBorders>
              <w:top w:val="single" w:sz="8" w:space="0" w:color="000000"/>
              <w:left w:val="single" w:sz="8" w:space="0" w:color="000000"/>
              <w:bottom w:val="single" w:sz="8" w:space="0" w:color="000000"/>
              <w:right w:val="single" w:sz="8" w:space="0" w:color="000000"/>
            </w:tcBorders>
            <w:vAlign w:val="center"/>
          </w:tcPr>
          <w:p w14:paraId="7729F886" w14:textId="77777777" w:rsidR="00F70974" w:rsidRPr="00F70974" w:rsidRDefault="00F70974" w:rsidP="001037EC">
            <w:pPr>
              <w:spacing w:after="150"/>
              <w:rPr>
                <w:rFonts w:ascii="Arial" w:hAnsi="Arial" w:cs="Arial"/>
              </w:rPr>
            </w:pPr>
            <w:r w:rsidRPr="00F70974">
              <w:rPr>
                <w:rFonts w:ascii="Arial" w:hAnsi="Arial" w:cs="Arial"/>
                <w:color w:val="000000"/>
              </w:rPr>
              <w:t>7608206.22</w:t>
            </w:r>
          </w:p>
        </w:tc>
        <w:tc>
          <w:tcPr>
            <w:tcW w:w="2026" w:type="dxa"/>
            <w:tcBorders>
              <w:top w:val="single" w:sz="8" w:space="0" w:color="000000"/>
              <w:left w:val="single" w:sz="8" w:space="0" w:color="000000"/>
              <w:bottom w:val="single" w:sz="8" w:space="0" w:color="000000"/>
              <w:right w:val="single" w:sz="8" w:space="0" w:color="000000"/>
            </w:tcBorders>
            <w:vAlign w:val="center"/>
          </w:tcPr>
          <w:p w14:paraId="20302A56" w14:textId="77777777" w:rsidR="00F70974" w:rsidRPr="00F70974" w:rsidRDefault="00F70974" w:rsidP="001037EC">
            <w:pPr>
              <w:spacing w:after="150"/>
              <w:rPr>
                <w:rFonts w:ascii="Arial" w:hAnsi="Arial" w:cs="Arial"/>
              </w:rPr>
            </w:pPr>
            <w:r w:rsidRPr="00F70974">
              <w:rPr>
                <w:rFonts w:ascii="Arial" w:hAnsi="Arial" w:cs="Arial"/>
                <w:color w:val="000000"/>
              </w:rPr>
              <w:t>4733351.73</w:t>
            </w:r>
          </w:p>
        </w:tc>
      </w:tr>
      <w:tr w:rsidR="00F70974" w:rsidRPr="00F70974" w14:paraId="14F1AF2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E1173E8" w14:textId="77777777" w:rsidR="00F70974" w:rsidRPr="00F70974" w:rsidRDefault="00F70974" w:rsidP="001037EC">
            <w:pPr>
              <w:spacing w:after="150"/>
              <w:rPr>
                <w:rFonts w:ascii="Arial" w:hAnsi="Arial" w:cs="Arial"/>
              </w:rPr>
            </w:pPr>
            <w:r w:rsidRPr="00F70974">
              <w:rPr>
                <w:rFonts w:ascii="Arial" w:hAnsi="Arial" w:cs="Arial"/>
                <w:b/>
                <w:color w:val="000000"/>
              </w:rPr>
              <w:t>156.</w:t>
            </w:r>
          </w:p>
        </w:tc>
        <w:tc>
          <w:tcPr>
            <w:tcW w:w="2024" w:type="dxa"/>
            <w:tcBorders>
              <w:top w:val="single" w:sz="8" w:space="0" w:color="000000"/>
              <w:left w:val="single" w:sz="8" w:space="0" w:color="000000"/>
              <w:bottom w:val="single" w:sz="8" w:space="0" w:color="000000"/>
              <w:right w:val="single" w:sz="8" w:space="0" w:color="000000"/>
            </w:tcBorders>
            <w:vAlign w:val="center"/>
          </w:tcPr>
          <w:p w14:paraId="2E986F03" w14:textId="77777777" w:rsidR="00F70974" w:rsidRPr="00F70974" w:rsidRDefault="00F70974" w:rsidP="001037EC">
            <w:pPr>
              <w:spacing w:after="150"/>
              <w:rPr>
                <w:rFonts w:ascii="Arial" w:hAnsi="Arial" w:cs="Arial"/>
              </w:rPr>
            </w:pPr>
            <w:r w:rsidRPr="00F70974">
              <w:rPr>
                <w:rFonts w:ascii="Arial" w:hAnsi="Arial" w:cs="Arial"/>
                <w:color w:val="000000"/>
              </w:rPr>
              <w:t>7608419.14</w:t>
            </w:r>
          </w:p>
        </w:tc>
        <w:tc>
          <w:tcPr>
            <w:tcW w:w="2025" w:type="dxa"/>
            <w:tcBorders>
              <w:top w:val="single" w:sz="8" w:space="0" w:color="000000"/>
              <w:left w:val="single" w:sz="8" w:space="0" w:color="000000"/>
              <w:bottom w:val="single" w:sz="8" w:space="0" w:color="000000"/>
              <w:right w:val="single" w:sz="8" w:space="0" w:color="000000"/>
            </w:tcBorders>
            <w:vAlign w:val="center"/>
          </w:tcPr>
          <w:p w14:paraId="28E796F0" w14:textId="77777777" w:rsidR="00F70974" w:rsidRPr="00F70974" w:rsidRDefault="00F70974" w:rsidP="001037EC">
            <w:pPr>
              <w:spacing w:after="150"/>
              <w:rPr>
                <w:rFonts w:ascii="Arial" w:hAnsi="Arial" w:cs="Arial"/>
              </w:rPr>
            </w:pPr>
            <w:r w:rsidRPr="00F70974">
              <w:rPr>
                <w:rFonts w:ascii="Arial" w:hAnsi="Arial" w:cs="Arial"/>
                <w:color w:val="000000"/>
              </w:rPr>
              <w:t>4733917.42</w:t>
            </w:r>
          </w:p>
        </w:tc>
        <w:tc>
          <w:tcPr>
            <w:tcW w:w="716" w:type="dxa"/>
            <w:tcBorders>
              <w:top w:val="single" w:sz="8" w:space="0" w:color="000000"/>
              <w:left w:val="single" w:sz="8" w:space="0" w:color="000000"/>
              <w:bottom w:val="single" w:sz="8" w:space="0" w:color="000000"/>
              <w:right w:val="single" w:sz="8" w:space="0" w:color="000000"/>
            </w:tcBorders>
            <w:vAlign w:val="center"/>
          </w:tcPr>
          <w:p w14:paraId="57964EA7" w14:textId="77777777" w:rsidR="00F70974" w:rsidRPr="00F70974" w:rsidRDefault="00F70974" w:rsidP="001037EC">
            <w:pPr>
              <w:spacing w:after="150"/>
              <w:rPr>
                <w:rFonts w:ascii="Arial" w:hAnsi="Arial" w:cs="Arial"/>
              </w:rPr>
            </w:pPr>
            <w:r w:rsidRPr="00F70974">
              <w:rPr>
                <w:rFonts w:ascii="Arial" w:hAnsi="Arial" w:cs="Arial"/>
                <w:b/>
                <w:color w:val="000000"/>
              </w:rPr>
              <w:t>341</w:t>
            </w:r>
          </w:p>
        </w:tc>
        <w:tc>
          <w:tcPr>
            <w:tcW w:w="2025" w:type="dxa"/>
            <w:tcBorders>
              <w:top w:val="single" w:sz="8" w:space="0" w:color="000000"/>
              <w:left w:val="single" w:sz="8" w:space="0" w:color="000000"/>
              <w:bottom w:val="single" w:sz="8" w:space="0" w:color="000000"/>
              <w:right w:val="single" w:sz="8" w:space="0" w:color="000000"/>
            </w:tcBorders>
            <w:vAlign w:val="center"/>
          </w:tcPr>
          <w:p w14:paraId="3C5431DD" w14:textId="77777777" w:rsidR="00F70974" w:rsidRPr="00F70974" w:rsidRDefault="00F70974" w:rsidP="001037EC">
            <w:pPr>
              <w:spacing w:after="150"/>
              <w:rPr>
                <w:rFonts w:ascii="Arial" w:hAnsi="Arial" w:cs="Arial"/>
              </w:rPr>
            </w:pPr>
            <w:r w:rsidRPr="00F70974">
              <w:rPr>
                <w:rFonts w:ascii="Arial" w:hAnsi="Arial" w:cs="Arial"/>
                <w:color w:val="000000"/>
              </w:rPr>
              <w:t>7607728.58</w:t>
            </w:r>
          </w:p>
        </w:tc>
        <w:tc>
          <w:tcPr>
            <w:tcW w:w="2025" w:type="dxa"/>
            <w:tcBorders>
              <w:top w:val="single" w:sz="8" w:space="0" w:color="000000"/>
              <w:left w:val="single" w:sz="8" w:space="0" w:color="000000"/>
              <w:bottom w:val="single" w:sz="8" w:space="0" w:color="000000"/>
              <w:right w:val="single" w:sz="8" w:space="0" w:color="000000"/>
            </w:tcBorders>
            <w:vAlign w:val="center"/>
          </w:tcPr>
          <w:p w14:paraId="0509B2EC" w14:textId="77777777" w:rsidR="00F70974" w:rsidRPr="00F70974" w:rsidRDefault="00F70974" w:rsidP="001037EC">
            <w:pPr>
              <w:spacing w:after="150"/>
              <w:rPr>
                <w:rFonts w:ascii="Arial" w:hAnsi="Arial" w:cs="Arial"/>
              </w:rPr>
            </w:pPr>
            <w:r w:rsidRPr="00F70974">
              <w:rPr>
                <w:rFonts w:ascii="Arial" w:hAnsi="Arial" w:cs="Arial"/>
                <w:color w:val="000000"/>
              </w:rPr>
              <w:t>4732681.73</w:t>
            </w:r>
          </w:p>
        </w:tc>
        <w:tc>
          <w:tcPr>
            <w:tcW w:w="717" w:type="dxa"/>
            <w:tcBorders>
              <w:top w:val="single" w:sz="8" w:space="0" w:color="000000"/>
              <w:left w:val="single" w:sz="8" w:space="0" w:color="000000"/>
              <w:bottom w:val="single" w:sz="8" w:space="0" w:color="000000"/>
              <w:right w:val="single" w:sz="8" w:space="0" w:color="000000"/>
            </w:tcBorders>
            <w:vAlign w:val="center"/>
          </w:tcPr>
          <w:p w14:paraId="6021ADB9" w14:textId="77777777" w:rsidR="00F70974" w:rsidRPr="00F70974" w:rsidRDefault="00F70974" w:rsidP="001037EC">
            <w:pPr>
              <w:spacing w:after="150"/>
              <w:rPr>
                <w:rFonts w:ascii="Arial" w:hAnsi="Arial" w:cs="Arial"/>
              </w:rPr>
            </w:pPr>
            <w:r w:rsidRPr="00F70974">
              <w:rPr>
                <w:rFonts w:ascii="Arial" w:hAnsi="Arial" w:cs="Arial"/>
                <w:b/>
                <w:color w:val="000000"/>
              </w:rPr>
              <w:t>526</w:t>
            </w:r>
          </w:p>
        </w:tc>
        <w:tc>
          <w:tcPr>
            <w:tcW w:w="2025" w:type="dxa"/>
            <w:tcBorders>
              <w:top w:val="single" w:sz="8" w:space="0" w:color="000000"/>
              <w:left w:val="single" w:sz="8" w:space="0" w:color="000000"/>
              <w:bottom w:val="single" w:sz="8" w:space="0" w:color="000000"/>
              <w:right w:val="single" w:sz="8" w:space="0" w:color="000000"/>
            </w:tcBorders>
            <w:vAlign w:val="center"/>
          </w:tcPr>
          <w:p w14:paraId="07126F92" w14:textId="77777777" w:rsidR="00F70974" w:rsidRPr="00F70974" w:rsidRDefault="00F70974" w:rsidP="001037EC">
            <w:pPr>
              <w:spacing w:after="150"/>
              <w:rPr>
                <w:rFonts w:ascii="Arial" w:hAnsi="Arial" w:cs="Arial"/>
              </w:rPr>
            </w:pPr>
            <w:r w:rsidRPr="00F70974">
              <w:rPr>
                <w:rFonts w:ascii="Arial" w:hAnsi="Arial" w:cs="Arial"/>
                <w:color w:val="000000"/>
              </w:rPr>
              <w:t>7608210.64</w:t>
            </w:r>
          </w:p>
        </w:tc>
        <w:tc>
          <w:tcPr>
            <w:tcW w:w="2026" w:type="dxa"/>
            <w:tcBorders>
              <w:top w:val="single" w:sz="8" w:space="0" w:color="000000"/>
              <w:left w:val="single" w:sz="8" w:space="0" w:color="000000"/>
              <w:bottom w:val="single" w:sz="8" w:space="0" w:color="000000"/>
              <w:right w:val="single" w:sz="8" w:space="0" w:color="000000"/>
            </w:tcBorders>
            <w:vAlign w:val="center"/>
          </w:tcPr>
          <w:p w14:paraId="694EF3F3" w14:textId="77777777" w:rsidR="00F70974" w:rsidRPr="00F70974" w:rsidRDefault="00F70974" w:rsidP="001037EC">
            <w:pPr>
              <w:spacing w:after="150"/>
              <w:rPr>
                <w:rFonts w:ascii="Arial" w:hAnsi="Arial" w:cs="Arial"/>
              </w:rPr>
            </w:pPr>
            <w:r w:rsidRPr="00F70974">
              <w:rPr>
                <w:rFonts w:ascii="Arial" w:hAnsi="Arial" w:cs="Arial"/>
                <w:color w:val="000000"/>
              </w:rPr>
              <w:t>4733354.59</w:t>
            </w:r>
          </w:p>
        </w:tc>
      </w:tr>
      <w:tr w:rsidR="00F70974" w:rsidRPr="00F70974" w14:paraId="6E0D1B9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6D9715E" w14:textId="77777777" w:rsidR="00F70974" w:rsidRPr="00F70974" w:rsidRDefault="00F70974" w:rsidP="001037EC">
            <w:pPr>
              <w:spacing w:after="150"/>
              <w:rPr>
                <w:rFonts w:ascii="Arial" w:hAnsi="Arial" w:cs="Arial"/>
              </w:rPr>
            </w:pPr>
            <w:r w:rsidRPr="00F70974">
              <w:rPr>
                <w:rFonts w:ascii="Arial" w:hAnsi="Arial" w:cs="Arial"/>
                <w:b/>
                <w:color w:val="000000"/>
              </w:rPr>
              <w:t>157.</w:t>
            </w:r>
          </w:p>
        </w:tc>
        <w:tc>
          <w:tcPr>
            <w:tcW w:w="2024" w:type="dxa"/>
            <w:tcBorders>
              <w:top w:val="single" w:sz="8" w:space="0" w:color="000000"/>
              <w:left w:val="single" w:sz="8" w:space="0" w:color="000000"/>
              <w:bottom w:val="single" w:sz="8" w:space="0" w:color="000000"/>
              <w:right w:val="single" w:sz="8" w:space="0" w:color="000000"/>
            </w:tcBorders>
            <w:vAlign w:val="center"/>
          </w:tcPr>
          <w:p w14:paraId="2EDEE2D7" w14:textId="77777777" w:rsidR="00F70974" w:rsidRPr="00F70974" w:rsidRDefault="00F70974" w:rsidP="001037EC">
            <w:pPr>
              <w:spacing w:after="150"/>
              <w:rPr>
                <w:rFonts w:ascii="Arial" w:hAnsi="Arial" w:cs="Arial"/>
              </w:rPr>
            </w:pPr>
            <w:r w:rsidRPr="00F70974">
              <w:rPr>
                <w:rFonts w:ascii="Arial" w:hAnsi="Arial" w:cs="Arial"/>
                <w:color w:val="000000"/>
              </w:rPr>
              <w:t>7608417.46</w:t>
            </w:r>
          </w:p>
        </w:tc>
        <w:tc>
          <w:tcPr>
            <w:tcW w:w="2025" w:type="dxa"/>
            <w:tcBorders>
              <w:top w:val="single" w:sz="8" w:space="0" w:color="000000"/>
              <w:left w:val="single" w:sz="8" w:space="0" w:color="000000"/>
              <w:bottom w:val="single" w:sz="8" w:space="0" w:color="000000"/>
              <w:right w:val="single" w:sz="8" w:space="0" w:color="000000"/>
            </w:tcBorders>
            <w:vAlign w:val="center"/>
          </w:tcPr>
          <w:p w14:paraId="37B114B8" w14:textId="77777777" w:rsidR="00F70974" w:rsidRPr="00F70974" w:rsidRDefault="00F70974" w:rsidP="001037EC">
            <w:pPr>
              <w:spacing w:after="150"/>
              <w:rPr>
                <w:rFonts w:ascii="Arial" w:hAnsi="Arial" w:cs="Arial"/>
              </w:rPr>
            </w:pPr>
            <w:r w:rsidRPr="00F70974">
              <w:rPr>
                <w:rFonts w:ascii="Arial" w:hAnsi="Arial" w:cs="Arial"/>
                <w:color w:val="000000"/>
              </w:rPr>
              <w:t>4733910.51</w:t>
            </w:r>
          </w:p>
        </w:tc>
        <w:tc>
          <w:tcPr>
            <w:tcW w:w="716" w:type="dxa"/>
            <w:tcBorders>
              <w:top w:val="single" w:sz="8" w:space="0" w:color="000000"/>
              <w:left w:val="single" w:sz="8" w:space="0" w:color="000000"/>
              <w:bottom w:val="single" w:sz="8" w:space="0" w:color="000000"/>
              <w:right w:val="single" w:sz="8" w:space="0" w:color="000000"/>
            </w:tcBorders>
            <w:vAlign w:val="center"/>
          </w:tcPr>
          <w:p w14:paraId="1F749CAE" w14:textId="77777777" w:rsidR="00F70974" w:rsidRPr="00F70974" w:rsidRDefault="00F70974" w:rsidP="001037EC">
            <w:pPr>
              <w:spacing w:after="150"/>
              <w:rPr>
                <w:rFonts w:ascii="Arial" w:hAnsi="Arial" w:cs="Arial"/>
              </w:rPr>
            </w:pPr>
            <w:r w:rsidRPr="00F70974">
              <w:rPr>
                <w:rFonts w:ascii="Arial" w:hAnsi="Arial" w:cs="Arial"/>
                <w:b/>
                <w:color w:val="000000"/>
              </w:rPr>
              <w:t>342</w:t>
            </w:r>
          </w:p>
        </w:tc>
        <w:tc>
          <w:tcPr>
            <w:tcW w:w="2025" w:type="dxa"/>
            <w:tcBorders>
              <w:top w:val="single" w:sz="8" w:space="0" w:color="000000"/>
              <w:left w:val="single" w:sz="8" w:space="0" w:color="000000"/>
              <w:bottom w:val="single" w:sz="8" w:space="0" w:color="000000"/>
              <w:right w:val="single" w:sz="8" w:space="0" w:color="000000"/>
            </w:tcBorders>
            <w:vAlign w:val="center"/>
          </w:tcPr>
          <w:p w14:paraId="57AB7DC6" w14:textId="77777777" w:rsidR="00F70974" w:rsidRPr="00F70974" w:rsidRDefault="00F70974" w:rsidP="001037EC">
            <w:pPr>
              <w:spacing w:after="150"/>
              <w:rPr>
                <w:rFonts w:ascii="Arial" w:hAnsi="Arial" w:cs="Arial"/>
              </w:rPr>
            </w:pPr>
            <w:r w:rsidRPr="00F70974">
              <w:rPr>
                <w:rFonts w:ascii="Arial" w:hAnsi="Arial" w:cs="Arial"/>
                <w:color w:val="000000"/>
              </w:rPr>
              <w:t>7607729.33</w:t>
            </w:r>
          </w:p>
        </w:tc>
        <w:tc>
          <w:tcPr>
            <w:tcW w:w="2025" w:type="dxa"/>
            <w:tcBorders>
              <w:top w:val="single" w:sz="8" w:space="0" w:color="000000"/>
              <w:left w:val="single" w:sz="8" w:space="0" w:color="000000"/>
              <w:bottom w:val="single" w:sz="8" w:space="0" w:color="000000"/>
              <w:right w:val="single" w:sz="8" w:space="0" w:color="000000"/>
            </w:tcBorders>
            <w:vAlign w:val="center"/>
          </w:tcPr>
          <w:p w14:paraId="69050878" w14:textId="77777777" w:rsidR="00F70974" w:rsidRPr="00F70974" w:rsidRDefault="00F70974" w:rsidP="001037EC">
            <w:pPr>
              <w:spacing w:after="150"/>
              <w:rPr>
                <w:rFonts w:ascii="Arial" w:hAnsi="Arial" w:cs="Arial"/>
              </w:rPr>
            </w:pPr>
            <w:r w:rsidRPr="00F70974">
              <w:rPr>
                <w:rFonts w:ascii="Arial" w:hAnsi="Arial" w:cs="Arial"/>
                <w:color w:val="000000"/>
              </w:rPr>
              <w:t>4732675.65</w:t>
            </w:r>
          </w:p>
        </w:tc>
        <w:tc>
          <w:tcPr>
            <w:tcW w:w="717" w:type="dxa"/>
            <w:tcBorders>
              <w:top w:val="single" w:sz="8" w:space="0" w:color="000000"/>
              <w:left w:val="single" w:sz="8" w:space="0" w:color="000000"/>
              <w:bottom w:val="single" w:sz="8" w:space="0" w:color="000000"/>
              <w:right w:val="single" w:sz="8" w:space="0" w:color="000000"/>
            </w:tcBorders>
            <w:vAlign w:val="center"/>
          </w:tcPr>
          <w:p w14:paraId="0122C0E2" w14:textId="77777777" w:rsidR="00F70974" w:rsidRPr="00F70974" w:rsidRDefault="00F70974" w:rsidP="001037EC">
            <w:pPr>
              <w:spacing w:after="150"/>
              <w:rPr>
                <w:rFonts w:ascii="Arial" w:hAnsi="Arial" w:cs="Arial"/>
              </w:rPr>
            </w:pPr>
            <w:r w:rsidRPr="00F70974">
              <w:rPr>
                <w:rFonts w:ascii="Arial" w:hAnsi="Arial" w:cs="Arial"/>
                <w:b/>
                <w:color w:val="000000"/>
              </w:rPr>
              <w:t>527</w:t>
            </w:r>
          </w:p>
        </w:tc>
        <w:tc>
          <w:tcPr>
            <w:tcW w:w="2025" w:type="dxa"/>
            <w:tcBorders>
              <w:top w:val="single" w:sz="8" w:space="0" w:color="000000"/>
              <w:left w:val="single" w:sz="8" w:space="0" w:color="000000"/>
              <w:bottom w:val="single" w:sz="8" w:space="0" w:color="000000"/>
              <w:right w:val="single" w:sz="8" w:space="0" w:color="000000"/>
            </w:tcBorders>
            <w:vAlign w:val="center"/>
          </w:tcPr>
          <w:p w14:paraId="2D4E570C" w14:textId="77777777" w:rsidR="00F70974" w:rsidRPr="00F70974" w:rsidRDefault="00F70974" w:rsidP="001037EC">
            <w:pPr>
              <w:spacing w:after="150"/>
              <w:rPr>
                <w:rFonts w:ascii="Arial" w:hAnsi="Arial" w:cs="Arial"/>
              </w:rPr>
            </w:pPr>
            <w:r w:rsidRPr="00F70974">
              <w:rPr>
                <w:rFonts w:ascii="Arial" w:hAnsi="Arial" w:cs="Arial"/>
                <w:color w:val="000000"/>
              </w:rPr>
              <w:t>7608221.85</w:t>
            </w:r>
          </w:p>
        </w:tc>
        <w:tc>
          <w:tcPr>
            <w:tcW w:w="2026" w:type="dxa"/>
            <w:tcBorders>
              <w:top w:val="single" w:sz="8" w:space="0" w:color="000000"/>
              <w:left w:val="single" w:sz="8" w:space="0" w:color="000000"/>
              <w:bottom w:val="single" w:sz="8" w:space="0" w:color="000000"/>
              <w:right w:val="single" w:sz="8" w:space="0" w:color="000000"/>
            </w:tcBorders>
            <w:vAlign w:val="center"/>
          </w:tcPr>
          <w:p w14:paraId="316E4300" w14:textId="77777777" w:rsidR="00F70974" w:rsidRPr="00F70974" w:rsidRDefault="00F70974" w:rsidP="001037EC">
            <w:pPr>
              <w:spacing w:after="150"/>
              <w:rPr>
                <w:rFonts w:ascii="Arial" w:hAnsi="Arial" w:cs="Arial"/>
              </w:rPr>
            </w:pPr>
            <w:r w:rsidRPr="00F70974">
              <w:rPr>
                <w:rFonts w:ascii="Arial" w:hAnsi="Arial" w:cs="Arial"/>
                <w:color w:val="000000"/>
              </w:rPr>
              <w:t>4733361.29</w:t>
            </w:r>
          </w:p>
        </w:tc>
      </w:tr>
      <w:tr w:rsidR="00F70974" w:rsidRPr="00F70974" w14:paraId="67682FC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7E88E72" w14:textId="77777777" w:rsidR="00F70974" w:rsidRPr="00F70974" w:rsidRDefault="00F70974" w:rsidP="001037EC">
            <w:pPr>
              <w:spacing w:after="150"/>
              <w:rPr>
                <w:rFonts w:ascii="Arial" w:hAnsi="Arial" w:cs="Arial"/>
              </w:rPr>
            </w:pPr>
            <w:r w:rsidRPr="00F70974">
              <w:rPr>
                <w:rFonts w:ascii="Arial" w:hAnsi="Arial" w:cs="Arial"/>
                <w:b/>
                <w:color w:val="000000"/>
              </w:rPr>
              <w:t>158.</w:t>
            </w:r>
          </w:p>
        </w:tc>
        <w:tc>
          <w:tcPr>
            <w:tcW w:w="2024" w:type="dxa"/>
            <w:tcBorders>
              <w:top w:val="single" w:sz="8" w:space="0" w:color="000000"/>
              <w:left w:val="single" w:sz="8" w:space="0" w:color="000000"/>
              <w:bottom w:val="single" w:sz="8" w:space="0" w:color="000000"/>
              <w:right w:val="single" w:sz="8" w:space="0" w:color="000000"/>
            </w:tcBorders>
            <w:vAlign w:val="center"/>
          </w:tcPr>
          <w:p w14:paraId="7FAD5CCA" w14:textId="77777777" w:rsidR="00F70974" w:rsidRPr="00F70974" w:rsidRDefault="00F70974" w:rsidP="001037EC">
            <w:pPr>
              <w:spacing w:after="150"/>
              <w:rPr>
                <w:rFonts w:ascii="Arial" w:hAnsi="Arial" w:cs="Arial"/>
              </w:rPr>
            </w:pPr>
            <w:r w:rsidRPr="00F70974">
              <w:rPr>
                <w:rFonts w:ascii="Arial" w:hAnsi="Arial" w:cs="Arial"/>
                <w:color w:val="000000"/>
              </w:rPr>
              <w:t>7608409.99</w:t>
            </w:r>
          </w:p>
        </w:tc>
        <w:tc>
          <w:tcPr>
            <w:tcW w:w="2025" w:type="dxa"/>
            <w:tcBorders>
              <w:top w:val="single" w:sz="8" w:space="0" w:color="000000"/>
              <w:left w:val="single" w:sz="8" w:space="0" w:color="000000"/>
              <w:bottom w:val="single" w:sz="8" w:space="0" w:color="000000"/>
              <w:right w:val="single" w:sz="8" w:space="0" w:color="000000"/>
            </w:tcBorders>
            <w:vAlign w:val="center"/>
          </w:tcPr>
          <w:p w14:paraId="38CDA61F" w14:textId="77777777" w:rsidR="00F70974" w:rsidRPr="00F70974" w:rsidRDefault="00F70974" w:rsidP="001037EC">
            <w:pPr>
              <w:spacing w:after="150"/>
              <w:rPr>
                <w:rFonts w:ascii="Arial" w:hAnsi="Arial" w:cs="Arial"/>
              </w:rPr>
            </w:pPr>
            <w:r w:rsidRPr="00F70974">
              <w:rPr>
                <w:rFonts w:ascii="Arial" w:hAnsi="Arial" w:cs="Arial"/>
                <w:color w:val="000000"/>
              </w:rPr>
              <w:t>4733898.55</w:t>
            </w:r>
          </w:p>
        </w:tc>
        <w:tc>
          <w:tcPr>
            <w:tcW w:w="716" w:type="dxa"/>
            <w:tcBorders>
              <w:top w:val="single" w:sz="8" w:space="0" w:color="000000"/>
              <w:left w:val="single" w:sz="8" w:space="0" w:color="000000"/>
              <w:bottom w:val="single" w:sz="8" w:space="0" w:color="000000"/>
              <w:right w:val="single" w:sz="8" w:space="0" w:color="000000"/>
            </w:tcBorders>
            <w:vAlign w:val="center"/>
          </w:tcPr>
          <w:p w14:paraId="446ACD1A" w14:textId="77777777" w:rsidR="00F70974" w:rsidRPr="00F70974" w:rsidRDefault="00F70974" w:rsidP="001037EC">
            <w:pPr>
              <w:spacing w:after="150"/>
              <w:rPr>
                <w:rFonts w:ascii="Arial" w:hAnsi="Arial" w:cs="Arial"/>
              </w:rPr>
            </w:pPr>
            <w:r w:rsidRPr="00F70974">
              <w:rPr>
                <w:rFonts w:ascii="Arial" w:hAnsi="Arial" w:cs="Arial"/>
                <w:b/>
                <w:color w:val="000000"/>
              </w:rPr>
              <w:t>343</w:t>
            </w:r>
          </w:p>
        </w:tc>
        <w:tc>
          <w:tcPr>
            <w:tcW w:w="2025" w:type="dxa"/>
            <w:tcBorders>
              <w:top w:val="single" w:sz="8" w:space="0" w:color="000000"/>
              <w:left w:val="single" w:sz="8" w:space="0" w:color="000000"/>
              <w:bottom w:val="single" w:sz="8" w:space="0" w:color="000000"/>
              <w:right w:val="single" w:sz="8" w:space="0" w:color="000000"/>
            </w:tcBorders>
            <w:vAlign w:val="center"/>
          </w:tcPr>
          <w:p w14:paraId="504B301E" w14:textId="77777777" w:rsidR="00F70974" w:rsidRPr="00F70974" w:rsidRDefault="00F70974" w:rsidP="001037EC">
            <w:pPr>
              <w:spacing w:after="150"/>
              <w:rPr>
                <w:rFonts w:ascii="Arial" w:hAnsi="Arial" w:cs="Arial"/>
              </w:rPr>
            </w:pPr>
            <w:r w:rsidRPr="00F70974">
              <w:rPr>
                <w:rFonts w:ascii="Arial" w:hAnsi="Arial" w:cs="Arial"/>
                <w:color w:val="000000"/>
              </w:rPr>
              <w:t>7607731.28</w:t>
            </w:r>
          </w:p>
        </w:tc>
        <w:tc>
          <w:tcPr>
            <w:tcW w:w="2025" w:type="dxa"/>
            <w:tcBorders>
              <w:top w:val="single" w:sz="8" w:space="0" w:color="000000"/>
              <w:left w:val="single" w:sz="8" w:space="0" w:color="000000"/>
              <w:bottom w:val="single" w:sz="8" w:space="0" w:color="000000"/>
              <w:right w:val="single" w:sz="8" w:space="0" w:color="000000"/>
            </w:tcBorders>
            <w:vAlign w:val="center"/>
          </w:tcPr>
          <w:p w14:paraId="6F81C849" w14:textId="77777777" w:rsidR="00F70974" w:rsidRPr="00F70974" w:rsidRDefault="00F70974" w:rsidP="001037EC">
            <w:pPr>
              <w:spacing w:after="150"/>
              <w:rPr>
                <w:rFonts w:ascii="Arial" w:hAnsi="Arial" w:cs="Arial"/>
              </w:rPr>
            </w:pPr>
            <w:r w:rsidRPr="00F70974">
              <w:rPr>
                <w:rFonts w:ascii="Arial" w:hAnsi="Arial" w:cs="Arial"/>
                <w:color w:val="000000"/>
              </w:rPr>
              <w:t>4732670.25</w:t>
            </w:r>
          </w:p>
        </w:tc>
        <w:tc>
          <w:tcPr>
            <w:tcW w:w="717" w:type="dxa"/>
            <w:tcBorders>
              <w:top w:val="single" w:sz="8" w:space="0" w:color="000000"/>
              <w:left w:val="single" w:sz="8" w:space="0" w:color="000000"/>
              <w:bottom w:val="single" w:sz="8" w:space="0" w:color="000000"/>
              <w:right w:val="single" w:sz="8" w:space="0" w:color="000000"/>
            </w:tcBorders>
            <w:vAlign w:val="center"/>
          </w:tcPr>
          <w:p w14:paraId="60ED8D1B" w14:textId="77777777" w:rsidR="00F70974" w:rsidRPr="00F70974" w:rsidRDefault="00F70974" w:rsidP="001037EC">
            <w:pPr>
              <w:spacing w:after="150"/>
              <w:rPr>
                <w:rFonts w:ascii="Arial" w:hAnsi="Arial" w:cs="Arial"/>
              </w:rPr>
            </w:pPr>
            <w:r w:rsidRPr="00F70974">
              <w:rPr>
                <w:rFonts w:ascii="Arial" w:hAnsi="Arial" w:cs="Arial"/>
                <w:b/>
                <w:color w:val="000000"/>
              </w:rPr>
              <w:t>528</w:t>
            </w:r>
          </w:p>
        </w:tc>
        <w:tc>
          <w:tcPr>
            <w:tcW w:w="2025" w:type="dxa"/>
            <w:tcBorders>
              <w:top w:val="single" w:sz="8" w:space="0" w:color="000000"/>
              <w:left w:val="single" w:sz="8" w:space="0" w:color="000000"/>
              <w:bottom w:val="single" w:sz="8" w:space="0" w:color="000000"/>
              <w:right w:val="single" w:sz="8" w:space="0" w:color="000000"/>
            </w:tcBorders>
            <w:vAlign w:val="center"/>
          </w:tcPr>
          <w:p w14:paraId="144B36ED" w14:textId="77777777" w:rsidR="00F70974" w:rsidRPr="00F70974" w:rsidRDefault="00F70974" w:rsidP="001037EC">
            <w:pPr>
              <w:spacing w:after="150"/>
              <w:rPr>
                <w:rFonts w:ascii="Arial" w:hAnsi="Arial" w:cs="Arial"/>
              </w:rPr>
            </w:pPr>
            <w:r w:rsidRPr="00F70974">
              <w:rPr>
                <w:rFonts w:ascii="Arial" w:hAnsi="Arial" w:cs="Arial"/>
                <w:color w:val="000000"/>
              </w:rPr>
              <w:t>7608210.01</w:t>
            </w:r>
          </w:p>
        </w:tc>
        <w:tc>
          <w:tcPr>
            <w:tcW w:w="2026" w:type="dxa"/>
            <w:tcBorders>
              <w:top w:val="single" w:sz="8" w:space="0" w:color="000000"/>
              <w:left w:val="single" w:sz="8" w:space="0" w:color="000000"/>
              <w:bottom w:val="single" w:sz="8" w:space="0" w:color="000000"/>
              <w:right w:val="single" w:sz="8" w:space="0" w:color="000000"/>
            </w:tcBorders>
            <w:vAlign w:val="center"/>
          </w:tcPr>
          <w:p w14:paraId="2486EE14" w14:textId="77777777" w:rsidR="00F70974" w:rsidRPr="00F70974" w:rsidRDefault="00F70974" w:rsidP="001037EC">
            <w:pPr>
              <w:spacing w:after="150"/>
              <w:rPr>
                <w:rFonts w:ascii="Arial" w:hAnsi="Arial" w:cs="Arial"/>
              </w:rPr>
            </w:pPr>
            <w:r w:rsidRPr="00F70974">
              <w:rPr>
                <w:rFonts w:ascii="Arial" w:hAnsi="Arial" w:cs="Arial"/>
                <w:color w:val="000000"/>
              </w:rPr>
              <w:t>4733382.12</w:t>
            </w:r>
          </w:p>
        </w:tc>
      </w:tr>
      <w:tr w:rsidR="00F70974" w:rsidRPr="00F70974" w14:paraId="55194C53"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2FE068A" w14:textId="77777777" w:rsidR="00F70974" w:rsidRPr="00F70974" w:rsidRDefault="00F70974" w:rsidP="001037EC">
            <w:pPr>
              <w:spacing w:after="150"/>
              <w:rPr>
                <w:rFonts w:ascii="Arial" w:hAnsi="Arial" w:cs="Arial"/>
              </w:rPr>
            </w:pPr>
            <w:r w:rsidRPr="00F70974">
              <w:rPr>
                <w:rFonts w:ascii="Arial" w:hAnsi="Arial" w:cs="Arial"/>
                <w:b/>
                <w:color w:val="000000"/>
              </w:rPr>
              <w:t>159.</w:t>
            </w:r>
          </w:p>
        </w:tc>
        <w:tc>
          <w:tcPr>
            <w:tcW w:w="2024" w:type="dxa"/>
            <w:tcBorders>
              <w:top w:val="single" w:sz="8" w:space="0" w:color="000000"/>
              <w:left w:val="single" w:sz="8" w:space="0" w:color="000000"/>
              <w:bottom w:val="single" w:sz="8" w:space="0" w:color="000000"/>
              <w:right w:val="single" w:sz="8" w:space="0" w:color="000000"/>
            </w:tcBorders>
            <w:vAlign w:val="center"/>
          </w:tcPr>
          <w:p w14:paraId="064DB1C8" w14:textId="77777777" w:rsidR="00F70974" w:rsidRPr="00F70974" w:rsidRDefault="00F70974" w:rsidP="001037EC">
            <w:pPr>
              <w:spacing w:after="150"/>
              <w:rPr>
                <w:rFonts w:ascii="Arial" w:hAnsi="Arial" w:cs="Arial"/>
              </w:rPr>
            </w:pPr>
            <w:r w:rsidRPr="00F70974">
              <w:rPr>
                <w:rFonts w:ascii="Arial" w:hAnsi="Arial" w:cs="Arial"/>
                <w:color w:val="000000"/>
              </w:rPr>
              <w:t>7608372.12</w:t>
            </w:r>
          </w:p>
        </w:tc>
        <w:tc>
          <w:tcPr>
            <w:tcW w:w="2025" w:type="dxa"/>
            <w:tcBorders>
              <w:top w:val="single" w:sz="8" w:space="0" w:color="000000"/>
              <w:left w:val="single" w:sz="8" w:space="0" w:color="000000"/>
              <w:bottom w:val="single" w:sz="8" w:space="0" w:color="000000"/>
              <w:right w:val="single" w:sz="8" w:space="0" w:color="000000"/>
            </w:tcBorders>
            <w:vAlign w:val="center"/>
          </w:tcPr>
          <w:p w14:paraId="6DA9EA5E" w14:textId="77777777" w:rsidR="00F70974" w:rsidRPr="00F70974" w:rsidRDefault="00F70974" w:rsidP="001037EC">
            <w:pPr>
              <w:spacing w:after="150"/>
              <w:rPr>
                <w:rFonts w:ascii="Arial" w:hAnsi="Arial" w:cs="Arial"/>
              </w:rPr>
            </w:pPr>
            <w:r w:rsidRPr="00F70974">
              <w:rPr>
                <w:rFonts w:ascii="Arial" w:hAnsi="Arial" w:cs="Arial"/>
                <w:color w:val="000000"/>
              </w:rPr>
              <w:t>4733919.43</w:t>
            </w:r>
          </w:p>
        </w:tc>
        <w:tc>
          <w:tcPr>
            <w:tcW w:w="716" w:type="dxa"/>
            <w:tcBorders>
              <w:top w:val="single" w:sz="8" w:space="0" w:color="000000"/>
              <w:left w:val="single" w:sz="8" w:space="0" w:color="000000"/>
              <w:bottom w:val="single" w:sz="8" w:space="0" w:color="000000"/>
              <w:right w:val="single" w:sz="8" w:space="0" w:color="000000"/>
            </w:tcBorders>
            <w:vAlign w:val="center"/>
          </w:tcPr>
          <w:p w14:paraId="2A911881" w14:textId="77777777" w:rsidR="00F70974" w:rsidRPr="00F70974" w:rsidRDefault="00F70974" w:rsidP="001037EC">
            <w:pPr>
              <w:spacing w:after="150"/>
              <w:rPr>
                <w:rFonts w:ascii="Arial" w:hAnsi="Arial" w:cs="Arial"/>
              </w:rPr>
            </w:pPr>
            <w:r w:rsidRPr="00F70974">
              <w:rPr>
                <w:rFonts w:ascii="Arial" w:hAnsi="Arial" w:cs="Arial"/>
                <w:b/>
                <w:color w:val="000000"/>
              </w:rPr>
              <w:t>344</w:t>
            </w:r>
          </w:p>
        </w:tc>
        <w:tc>
          <w:tcPr>
            <w:tcW w:w="2025" w:type="dxa"/>
            <w:tcBorders>
              <w:top w:val="single" w:sz="8" w:space="0" w:color="000000"/>
              <w:left w:val="single" w:sz="8" w:space="0" w:color="000000"/>
              <w:bottom w:val="single" w:sz="8" w:space="0" w:color="000000"/>
              <w:right w:val="single" w:sz="8" w:space="0" w:color="000000"/>
            </w:tcBorders>
            <w:vAlign w:val="center"/>
          </w:tcPr>
          <w:p w14:paraId="1B65C630" w14:textId="77777777" w:rsidR="00F70974" w:rsidRPr="00F70974" w:rsidRDefault="00F70974" w:rsidP="001037EC">
            <w:pPr>
              <w:spacing w:after="150"/>
              <w:rPr>
                <w:rFonts w:ascii="Arial" w:hAnsi="Arial" w:cs="Arial"/>
              </w:rPr>
            </w:pPr>
            <w:r w:rsidRPr="00F70974">
              <w:rPr>
                <w:rFonts w:ascii="Arial" w:hAnsi="Arial" w:cs="Arial"/>
                <w:color w:val="000000"/>
              </w:rPr>
              <w:t>7607733.98</w:t>
            </w:r>
          </w:p>
        </w:tc>
        <w:tc>
          <w:tcPr>
            <w:tcW w:w="2025" w:type="dxa"/>
            <w:tcBorders>
              <w:top w:val="single" w:sz="8" w:space="0" w:color="000000"/>
              <w:left w:val="single" w:sz="8" w:space="0" w:color="000000"/>
              <w:bottom w:val="single" w:sz="8" w:space="0" w:color="000000"/>
              <w:right w:val="single" w:sz="8" w:space="0" w:color="000000"/>
            </w:tcBorders>
            <w:vAlign w:val="center"/>
          </w:tcPr>
          <w:p w14:paraId="2A70D131" w14:textId="77777777" w:rsidR="00F70974" w:rsidRPr="00F70974" w:rsidRDefault="00F70974" w:rsidP="001037EC">
            <w:pPr>
              <w:spacing w:after="150"/>
              <w:rPr>
                <w:rFonts w:ascii="Arial" w:hAnsi="Arial" w:cs="Arial"/>
              </w:rPr>
            </w:pPr>
            <w:r w:rsidRPr="00F70974">
              <w:rPr>
                <w:rFonts w:ascii="Arial" w:hAnsi="Arial" w:cs="Arial"/>
                <w:color w:val="000000"/>
              </w:rPr>
              <w:t>4732666.28</w:t>
            </w:r>
          </w:p>
        </w:tc>
        <w:tc>
          <w:tcPr>
            <w:tcW w:w="717" w:type="dxa"/>
            <w:tcBorders>
              <w:top w:val="single" w:sz="8" w:space="0" w:color="000000"/>
              <w:left w:val="single" w:sz="8" w:space="0" w:color="000000"/>
              <w:bottom w:val="single" w:sz="8" w:space="0" w:color="000000"/>
              <w:right w:val="single" w:sz="8" w:space="0" w:color="000000"/>
            </w:tcBorders>
            <w:vAlign w:val="center"/>
          </w:tcPr>
          <w:p w14:paraId="45160FA7" w14:textId="77777777" w:rsidR="00F70974" w:rsidRPr="00F70974" w:rsidRDefault="00F70974" w:rsidP="001037EC">
            <w:pPr>
              <w:spacing w:after="150"/>
              <w:rPr>
                <w:rFonts w:ascii="Arial" w:hAnsi="Arial" w:cs="Arial"/>
              </w:rPr>
            </w:pPr>
            <w:r w:rsidRPr="00F70974">
              <w:rPr>
                <w:rFonts w:ascii="Arial" w:hAnsi="Arial" w:cs="Arial"/>
                <w:b/>
                <w:color w:val="000000"/>
              </w:rPr>
              <w:t>529</w:t>
            </w:r>
          </w:p>
        </w:tc>
        <w:tc>
          <w:tcPr>
            <w:tcW w:w="2025" w:type="dxa"/>
            <w:tcBorders>
              <w:top w:val="single" w:sz="8" w:space="0" w:color="000000"/>
              <w:left w:val="single" w:sz="8" w:space="0" w:color="000000"/>
              <w:bottom w:val="single" w:sz="8" w:space="0" w:color="000000"/>
              <w:right w:val="single" w:sz="8" w:space="0" w:color="000000"/>
            </w:tcBorders>
            <w:vAlign w:val="center"/>
          </w:tcPr>
          <w:p w14:paraId="7A63651D" w14:textId="77777777" w:rsidR="00F70974" w:rsidRPr="00F70974" w:rsidRDefault="00F70974" w:rsidP="001037EC">
            <w:pPr>
              <w:spacing w:after="150"/>
              <w:rPr>
                <w:rFonts w:ascii="Arial" w:hAnsi="Arial" w:cs="Arial"/>
              </w:rPr>
            </w:pPr>
            <w:r w:rsidRPr="00F70974">
              <w:rPr>
                <w:rFonts w:ascii="Arial" w:hAnsi="Arial" w:cs="Arial"/>
                <w:color w:val="000000"/>
              </w:rPr>
              <w:t>7608197.74</w:t>
            </w:r>
          </w:p>
        </w:tc>
        <w:tc>
          <w:tcPr>
            <w:tcW w:w="2026" w:type="dxa"/>
            <w:tcBorders>
              <w:top w:val="single" w:sz="8" w:space="0" w:color="000000"/>
              <w:left w:val="single" w:sz="8" w:space="0" w:color="000000"/>
              <w:bottom w:val="single" w:sz="8" w:space="0" w:color="000000"/>
              <w:right w:val="single" w:sz="8" w:space="0" w:color="000000"/>
            </w:tcBorders>
            <w:vAlign w:val="center"/>
          </w:tcPr>
          <w:p w14:paraId="522AF582" w14:textId="77777777" w:rsidR="00F70974" w:rsidRPr="00F70974" w:rsidRDefault="00F70974" w:rsidP="001037EC">
            <w:pPr>
              <w:spacing w:after="150"/>
              <w:rPr>
                <w:rFonts w:ascii="Arial" w:hAnsi="Arial" w:cs="Arial"/>
              </w:rPr>
            </w:pPr>
            <w:r w:rsidRPr="00F70974">
              <w:rPr>
                <w:rFonts w:ascii="Arial" w:hAnsi="Arial" w:cs="Arial"/>
                <w:color w:val="000000"/>
              </w:rPr>
              <w:t>4733399.61</w:t>
            </w:r>
          </w:p>
        </w:tc>
      </w:tr>
      <w:tr w:rsidR="00F70974" w:rsidRPr="00F70974" w14:paraId="29BE8803"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691ECA9" w14:textId="77777777" w:rsidR="00F70974" w:rsidRPr="00F70974" w:rsidRDefault="00F70974" w:rsidP="001037EC">
            <w:pPr>
              <w:spacing w:after="150"/>
              <w:rPr>
                <w:rFonts w:ascii="Arial" w:hAnsi="Arial" w:cs="Arial"/>
              </w:rPr>
            </w:pPr>
            <w:r w:rsidRPr="00F70974">
              <w:rPr>
                <w:rFonts w:ascii="Arial" w:hAnsi="Arial" w:cs="Arial"/>
                <w:b/>
                <w:color w:val="000000"/>
              </w:rPr>
              <w:t>160.</w:t>
            </w:r>
          </w:p>
        </w:tc>
        <w:tc>
          <w:tcPr>
            <w:tcW w:w="2024" w:type="dxa"/>
            <w:tcBorders>
              <w:top w:val="single" w:sz="8" w:space="0" w:color="000000"/>
              <w:left w:val="single" w:sz="8" w:space="0" w:color="000000"/>
              <w:bottom w:val="single" w:sz="8" w:space="0" w:color="000000"/>
              <w:right w:val="single" w:sz="8" w:space="0" w:color="000000"/>
            </w:tcBorders>
            <w:vAlign w:val="center"/>
          </w:tcPr>
          <w:p w14:paraId="6730E76F" w14:textId="77777777" w:rsidR="00F70974" w:rsidRPr="00F70974" w:rsidRDefault="00F70974" w:rsidP="001037EC">
            <w:pPr>
              <w:spacing w:after="150"/>
              <w:rPr>
                <w:rFonts w:ascii="Arial" w:hAnsi="Arial" w:cs="Arial"/>
              </w:rPr>
            </w:pPr>
            <w:r w:rsidRPr="00F70974">
              <w:rPr>
                <w:rFonts w:ascii="Arial" w:hAnsi="Arial" w:cs="Arial"/>
                <w:color w:val="000000"/>
              </w:rPr>
              <w:t>7608348.66</w:t>
            </w:r>
          </w:p>
        </w:tc>
        <w:tc>
          <w:tcPr>
            <w:tcW w:w="2025" w:type="dxa"/>
            <w:tcBorders>
              <w:top w:val="single" w:sz="8" w:space="0" w:color="000000"/>
              <w:left w:val="single" w:sz="8" w:space="0" w:color="000000"/>
              <w:bottom w:val="single" w:sz="8" w:space="0" w:color="000000"/>
              <w:right w:val="single" w:sz="8" w:space="0" w:color="000000"/>
            </w:tcBorders>
            <w:vAlign w:val="center"/>
          </w:tcPr>
          <w:p w14:paraId="5A2B7792" w14:textId="77777777" w:rsidR="00F70974" w:rsidRPr="00F70974" w:rsidRDefault="00F70974" w:rsidP="001037EC">
            <w:pPr>
              <w:spacing w:after="150"/>
              <w:rPr>
                <w:rFonts w:ascii="Arial" w:hAnsi="Arial" w:cs="Arial"/>
              </w:rPr>
            </w:pPr>
            <w:r w:rsidRPr="00F70974">
              <w:rPr>
                <w:rFonts w:ascii="Arial" w:hAnsi="Arial" w:cs="Arial"/>
                <w:color w:val="000000"/>
              </w:rPr>
              <w:t>4733930.85</w:t>
            </w:r>
          </w:p>
        </w:tc>
        <w:tc>
          <w:tcPr>
            <w:tcW w:w="716" w:type="dxa"/>
            <w:tcBorders>
              <w:top w:val="single" w:sz="8" w:space="0" w:color="000000"/>
              <w:left w:val="single" w:sz="8" w:space="0" w:color="000000"/>
              <w:bottom w:val="single" w:sz="8" w:space="0" w:color="000000"/>
              <w:right w:val="single" w:sz="8" w:space="0" w:color="000000"/>
            </w:tcBorders>
            <w:vAlign w:val="center"/>
          </w:tcPr>
          <w:p w14:paraId="50970B9B" w14:textId="77777777" w:rsidR="00F70974" w:rsidRPr="00F70974" w:rsidRDefault="00F70974" w:rsidP="001037EC">
            <w:pPr>
              <w:spacing w:after="150"/>
              <w:rPr>
                <w:rFonts w:ascii="Arial" w:hAnsi="Arial" w:cs="Arial"/>
              </w:rPr>
            </w:pPr>
            <w:r w:rsidRPr="00F70974">
              <w:rPr>
                <w:rFonts w:ascii="Arial" w:hAnsi="Arial" w:cs="Arial"/>
                <w:b/>
                <w:color w:val="000000"/>
              </w:rPr>
              <w:t>345</w:t>
            </w:r>
          </w:p>
        </w:tc>
        <w:tc>
          <w:tcPr>
            <w:tcW w:w="2025" w:type="dxa"/>
            <w:tcBorders>
              <w:top w:val="single" w:sz="8" w:space="0" w:color="000000"/>
              <w:left w:val="single" w:sz="8" w:space="0" w:color="000000"/>
              <w:bottom w:val="single" w:sz="8" w:space="0" w:color="000000"/>
              <w:right w:val="single" w:sz="8" w:space="0" w:color="000000"/>
            </w:tcBorders>
            <w:vAlign w:val="center"/>
          </w:tcPr>
          <w:p w14:paraId="4DA524E8" w14:textId="77777777" w:rsidR="00F70974" w:rsidRPr="00F70974" w:rsidRDefault="00F70974" w:rsidP="001037EC">
            <w:pPr>
              <w:spacing w:after="150"/>
              <w:rPr>
                <w:rFonts w:ascii="Arial" w:hAnsi="Arial" w:cs="Arial"/>
              </w:rPr>
            </w:pPr>
            <w:r w:rsidRPr="00F70974">
              <w:rPr>
                <w:rFonts w:ascii="Arial" w:hAnsi="Arial" w:cs="Arial"/>
                <w:color w:val="000000"/>
              </w:rPr>
              <w:t>7607737.50</w:t>
            </w:r>
          </w:p>
        </w:tc>
        <w:tc>
          <w:tcPr>
            <w:tcW w:w="2025" w:type="dxa"/>
            <w:tcBorders>
              <w:top w:val="single" w:sz="8" w:space="0" w:color="000000"/>
              <w:left w:val="single" w:sz="8" w:space="0" w:color="000000"/>
              <w:bottom w:val="single" w:sz="8" w:space="0" w:color="000000"/>
              <w:right w:val="single" w:sz="8" w:space="0" w:color="000000"/>
            </w:tcBorders>
            <w:vAlign w:val="center"/>
          </w:tcPr>
          <w:p w14:paraId="5385ABD3" w14:textId="77777777" w:rsidR="00F70974" w:rsidRPr="00F70974" w:rsidRDefault="00F70974" w:rsidP="001037EC">
            <w:pPr>
              <w:spacing w:after="150"/>
              <w:rPr>
                <w:rFonts w:ascii="Arial" w:hAnsi="Arial" w:cs="Arial"/>
              </w:rPr>
            </w:pPr>
            <w:r w:rsidRPr="00F70974">
              <w:rPr>
                <w:rFonts w:ascii="Arial" w:hAnsi="Arial" w:cs="Arial"/>
                <w:color w:val="000000"/>
              </w:rPr>
              <w:t>4732662.15</w:t>
            </w:r>
          </w:p>
        </w:tc>
        <w:tc>
          <w:tcPr>
            <w:tcW w:w="717" w:type="dxa"/>
            <w:tcBorders>
              <w:top w:val="single" w:sz="8" w:space="0" w:color="000000"/>
              <w:left w:val="single" w:sz="8" w:space="0" w:color="000000"/>
              <w:bottom w:val="single" w:sz="8" w:space="0" w:color="000000"/>
              <w:right w:val="single" w:sz="8" w:space="0" w:color="000000"/>
            </w:tcBorders>
            <w:vAlign w:val="center"/>
          </w:tcPr>
          <w:p w14:paraId="4A1DABCC" w14:textId="77777777" w:rsidR="00F70974" w:rsidRPr="00F70974" w:rsidRDefault="00F70974" w:rsidP="001037EC">
            <w:pPr>
              <w:spacing w:after="150"/>
              <w:rPr>
                <w:rFonts w:ascii="Arial" w:hAnsi="Arial" w:cs="Arial"/>
              </w:rPr>
            </w:pPr>
            <w:r w:rsidRPr="00F70974">
              <w:rPr>
                <w:rFonts w:ascii="Arial" w:hAnsi="Arial" w:cs="Arial"/>
                <w:b/>
                <w:color w:val="000000"/>
              </w:rPr>
              <w:t>530</w:t>
            </w:r>
          </w:p>
        </w:tc>
        <w:tc>
          <w:tcPr>
            <w:tcW w:w="2025" w:type="dxa"/>
            <w:tcBorders>
              <w:top w:val="single" w:sz="8" w:space="0" w:color="000000"/>
              <w:left w:val="single" w:sz="8" w:space="0" w:color="000000"/>
              <w:bottom w:val="single" w:sz="8" w:space="0" w:color="000000"/>
              <w:right w:val="single" w:sz="8" w:space="0" w:color="000000"/>
            </w:tcBorders>
            <w:vAlign w:val="center"/>
          </w:tcPr>
          <w:p w14:paraId="6F548B65" w14:textId="77777777" w:rsidR="00F70974" w:rsidRPr="00F70974" w:rsidRDefault="00F70974" w:rsidP="001037EC">
            <w:pPr>
              <w:spacing w:after="150"/>
              <w:rPr>
                <w:rFonts w:ascii="Arial" w:hAnsi="Arial" w:cs="Arial"/>
              </w:rPr>
            </w:pPr>
            <w:r w:rsidRPr="00F70974">
              <w:rPr>
                <w:rFonts w:ascii="Arial" w:hAnsi="Arial" w:cs="Arial"/>
                <w:color w:val="000000"/>
              </w:rPr>
              <w:t>7608187.71</w:t>
            </w:r>
          </w:p>
        </w:tc>
        <w:tc>
          <w:tcPr>
            <w:tcW w:w="2026" w:type="dxa"/>
            <w:tcBorders>
              <w:top w:val="single" w:sz="8" w:space="0" w:color="000000"/>
              <w:left w:val="single" w:sz="8" w:space="0" w:color="000000"/>
              <w:bottom w:val="single" w:sz="8" w:space="0" w:color="000000"/>
              <w:right w:val="single" w:sz="8" w:space="0" w:color="000000"/>
            </w:tcBorders>
            <w:vAlign w:val="center"/>
          </w:tcPr>
          <w:p w14:paraId="19749D2D" w14:textId="77777777" w:rsidR="00F70974" w:rsidRPr="00F70974" w:rsidRDefault="00F70974" w:rsidP="001037EC">
            <w:pPr>
              <w:spacing w:after="150"/>
              <w:rPr>
                <w:rFonts w:ascii="Arial" w:hAnsi="Arial" w:cs="Arial"/>
              </w:rPr>
            </w:pPr>
            <w:r w:rsidRPr="00F70974">
              <w:rPr>
                <w:rFonts w:ascii="Arial" w:hAnsi="Arial" w:cs="Arial"/>
                <w:color w:val="000000"/>
              </w:rPr>
              <w:t>4733414.19</w:t>
            </w:r>
          </w:p>
        </w:tc>
      </w:tr>
      <w:tr w:rsidR="00F70974" w:rsidRPr="00F70974" w14:paraId="0D30D43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D74AB91" w14:textId="77777777" w:rsidR="00F70974" w:rsidRPr="00F70974" w:rsidRDefault="00F70974" w:rsidP="001037EC">
            <w:pPr>
              <w:spacing w:after="150"/>
              <w:rPr>
                <w:rFonts w:ascii="Arial" w:hAnsi="Arial" w:cs="Arial"/>
              </w:rPr>
            </w:pPr>
            <w:r w:rsidRPr="00F70974">
              <w:rPr>
                <w:rFonts w:ascii="Arial" w:hAnsi="Arial" w:cs="Arial"/>
                <w:b/>
                <w:color w:val="000000"/>
              </w:rPr>
              <w:t>161.</w:t>
            </w:r>
          </w:p>
        </w:tc>
        <w:tc>
          <w:tcPr>
            <w:tcW w:w="2024" w:type="dxa"/>
            <w:tcBorders>
              <w:top w:val="single" w:sz="8" w:space="0" w:color="000000"/>
              <w:left w:val="single" w:sz="8" w:space="0" w:color="000000"/>
              <w:bottom w:val="single" w:sz="8" w:space="0" w:color="000000"/>
              <w:right w:val="single" w:sz="8" w:space="0" w:color="000000"/>
            </w:tcBorders>
            <w:vAlign w:val="center"/>
          </w:tcPr>
          <w:p w14:paraId="4FE6904C" w14:textId="77777777" w:rsidR="00F70974" w:rsidRPr="00F70974" w:rsidRDefault="00F70974" w:rsidP="001037EC">
            <w:pPr>
              <w:spacing w:after="150"/>
              <w:rPr>
                <w:rFonts w:ascii="Arial" w:hAnsi="Arial" w:cs="Arial"/>
              </w:rPr>
            </w:pPr>
            <w:r w:rsidRPr="00F70974">
              <w:rPr>
                <w:rFonts w:ascii="Arial" w:hAnsi="Arial" w:cs="Arial"/>
                <w:color w:val="000000"/>
              </w:rPr>
              <w:t>7608325.19</w:t>
            </w:r>
          </w:p>
        </w:tc>
        <w:tc>
          <w:tcPr>
            <w:tcW w:w="2025" w:type="dxa"/>
            <w:tcBorders>
              <w:top w:val="single" w:sz="8" w:space="0" w:color="000000"/>
              <w:left w:val="single" w:sz="8" w:space="0" w:color="000000"/>
              <w:bottom w:val="single" w:sz="8" w:space="0" w:color="000000"/>
              <w:right w:val="single" w:sz="8" w:space="0" w:color="000000"/>
            </w:tcBorders>
            <w:vAlign w:val="center"/>
          </w:tcPr>
          <w:p w14:paraId="5B3A9D68" w14:textId="77777777" w:rsidR="00F70974" w:rsidRPr="00F70974" w:rsidRDefault="00F70974" w:rsidP="001037EC">
            <w:pPr>
              <w:spacing w:after="150"/>
              <w:rPr>
                <w:rFonts w:ascii="Arial" w:hAnsi="Arial" w:cs="Arial"/>
              </w:rPr>
            </w:pPr>
            <w:r w:rsidRPr="00F70974">
              <w:rPr>
                <w:rFonts w:ascii="Arial" w:hAnsi="Arial" w:cs="Arial"/>
                <w:color w:val="000000"/>
              </w:rPr>
              <w:t>4733942.26</w:t>
            </w:r>
          </w:p>
        </w:tc>
        <w:tc>
          <w:tcPr>
            <w:tcW w:w="716" w:type="dxa"/>
            <w:tcBorders>
              <w:top w:val="single" w:sz="8" w:space="0" w:color="000000"/>
              <w:left w:val="single" w:sz="8" w:space="0" w:color="000000"/>
              <w:bottom w:val="single" w:sz="8" w:space="0" w:color="000000"/>
              <w:right w:val="single" w:sz="8" w:space="0" w:color="000000"/>
            </w:tcBorders>
            <w:vAlign w:val="center"/>
          </w:tcPr>
          <w:p w14:paraId="72B58AE6" w14:textId="77777777" w:rsidR="00F70974" w:rsidRPr="00F70974" w:rsidRDefault="00F70974" w:rsidP="001037EC">
            <w:pPr>
              <w:spacing w:after="150"/>
              <w:rPr>
                <w:rFonts w:ascii="Arial" w:hAnsi="Arial" w:cs="Arial"/>
              </w:rPr>
            </w:pPr>
            <w:r w:rsidRPr="00F70974">
              <w:rPr>
                <w:rFonts w:ascii="Arial" w:hAnsi="Arial" w:cs="Arial"/>
                <w:b/>
                <w:color w:val="000000"/>
              </w:rPr>
              <w:t>346</w:t>
            </w:r>
          </w:p>
        </w:tc>
        <w:tc>
          <w:tcPr>
            <w:tcW w:w="2025" w:type="dxa"/>
            <w:tcBorders>
              <w:top w:val="single" w:sz="8" w:space="0" w:color="000000"/>
              <w:left w:val="single" w:sz="8" w:space="0" w:color="000000"/>
              <w:bottom w:val="single" w:sz="8" w:space="0" w:color="000000"/>
              <w:right w:val="single" w:sz="8" w:space="0" w:color="000000"/>
            </w:tcBorders>
            <w:vAlign w:val="center"/>
          </w:tcPr>
          <w:p w14:paraId="399E9DE1" w14:textId="77777777" w:rsidR="00F70974" w:rsidRPr="00F70974" w:rsidRDefault="00F70974" w:rsidP="001037EC">
            <w:pPr>
              <w:spacing w:after="150"/>
              <w:rPr>
                <w:rFonts w:ascii="Arial" w:hAnsi="Arial" w:cs="Arial"/>
              </w:rPr>
            </w:pPr>
            <w:r w:rsidRPr="00F70974">
              <w:rPr>
                <w:rFonts w:ascii="Arial" w:hAnsi="Arial" w:cs="Arial"/>
                <w:color w:val="000000"/>
              </w:rPr>
              <w:t>7607740.43</w:t>
            </w:r>
          </w:p>
        </w:tc>
        <w:tc>
          <w:tcPr>
            <w:tcW w:w="2025" w:type="dxa"/>
            <w:tcBorders>
              <w:top w:val="single" w:sz="8" w:space="0" w:color="000000"/>
              <w:left w:val="single" w:sz="8" w:space="0" w:color="000000"/>
              <w:bottom w:val="single" w:sz="8" w:space="0" w:color="000000"/>
              <w:right w:val="single" w:sz="8" w:space="0" w:color="000000"/>
            </w:tcBorders>
            <w:vAlign w:val="center"/>
          </w:tcPr>
          <w:p w14:paraId="151B9230" w14:textId="77777777" w:rsidR="00F70974" w:rsidRPr="00F70974" w:rsidRDefault="00F70974" w:rsidP="001037EC">
            <w:pPr>
              <w:spacing w:after="150"/>
              <w:rPr>
                <w:rFonts w:ascii="Arial" w:hAnsi="Arial" w:cs="Arial"/>
              </w:rPr>
            </w:pPr>
            <w:r w:rsidRPr="00F70974">
              <w:rPr>
                <w:rFonts w:ascii="Arial" w:hAnsi="Arial" w:cs="Arial"/>
                <w:color w:val="000000"/>
              </w:rPr>
              <w:t>4732655.25</w:t>
            </w:r>
          </w:p>
        </w:tc>
        <w:tc>
          <w:tcPr>
            <w:tcW w:w="717" w:type="dxa"/>
            <w:tcBorders>
              <w:top w:val="single" w:sz="8" w:space="0" w:color="000000"/>
              <w:left w:val="single" w:sz="8" w:space="0" w:color="000000"/>
              <w:bottom w:val="single" w:sz="8" w:space="0" w:color="000000"/>
              <w:right w:val="single" w:sz="8" w:space="0" w:color="000000"/>
            </w:tcBorders>
            <w:vAlign w:val="center"/>
          </w:tcPr>
          <w:p w14:paraId="5DC3FFEC" w14:textId="77777777" w:rsidR="00F70974" w:rsidRPr="00F70974" w:rsidRDefault="00F70974" w:rsidP="001037EC">
            <w:pPr>
              <w:spacing w:after="150"/>
              <w:rPr>
                <w:rFonts w:ascii="Arial" w:hAnsi="Arial" w:cs="Arial"/>
              </w:rPr>
            </w:pPr>
            <w:r w:rsidRPr="00F70974">
              <w:rPr>
                <w:rFonts w:ascii="Arial" w:hAnsi="Arial" w:cs="Arial"/>
                <w:b/>
                <w:color w:val="000000"/>
              </w:rPr>
              <w:t>531</w:t>
            </w:r>
          </w:p>
        </w:tc>
        <w:tc>
          <w:tcPr>
            <w:tcW w:w="2025" w:type="dxa"/>
            <w:tcBorders>
              <w:top w:val="single" w:sz="8" w:space="0" w:color="000000"/>
              <w:left w:val="single" w:sz="8" w:space="0" w:color="000000"/>
              <w:bottom w:val="single" w:sz="8" w:space="0" w:color="000000"/>
              <w:right w:val="single" w:sz="8" w:space="0" w:color="000000"/>
            </w:tcBorders>
            <w:vAlign w:val="center"/>
          </w:tcPr>
          <w:p w14:paraId="433DDB53" w14:textId="77777777" w:rsidR="00F70974" w:rsidRPr="00F70974" w:rsidRDefault="00F70974" w:rsidP="001037EC">
            <w:pPr>
              <w:spacing w:after="150"/>
              <w:rPr>
                <w:rFonts w:ascii="Arial" w:hAnsi="Arial" w:cs="Arial"/>
              </w:rPr>
            </w:pPr>
            <w:r w:rsidRPr="00F70974">
              <w:rPr>
                <w:rFonts w:ascii="Arial" w:hAnsi="Arial" w:cs="Arial"/>
                <w:color w:val="000000"/>
              </w:rPr>
              <w:t>7608193.13</w:t>
            </w:r>
          </w:p>
        </w:tc>
        <w:tc>
          <w:tcPr>
            <w:tcW w:w="2026" w:type="dxa"/>
            <w:tcBorders>
              <w:top w:val="single" w:sz="8" w:space="0" w:color="000000"/>
              <w:left w:val="single" w:sz="8" w:space="0" w:color="000000"/>
              <w:bottom w:val="single" w:sz="8" w:space="0" w:color="000000"/>
              <w:right w:val="single" w:sz="8" w:space="0" w:color="000000"/>
            </w:tcBorders>
            <w:vAlign w:val="center"/>
          </w:tcPr>
          <w:p w14:paraId="3713C9C8" w14:textId="77777777" w:rsidR="00F70974" w:rsidRPr="00F70974" w:rsidRDefault="00F70974" w:rsidP="001037EC">
            <w:pPr>
              <w:spacing w:after="150"/>
              <w:rPr>
                <w:rFonts w:ascii="Arial" w:hAnsi="Arial" w:cs="Arial"/>
              </w:rPr>
            </w:pPr>
            <w:r w:rsidRPr="00F70974">
              <w:rPr>
                <w:rFonts w:ascii="Arial" w:hAnsi="Arial" w:cs="Arial"/>
                <w:color w:val="000000"/>
              </w:rPr>
              <w:t>4733418.30</w:t>
            </w:r>
          </w:p>
        </w:tc>
      </w:tr>
      <w:tr w:rsidR="00F70974" w:rsidRPr="00F70974" w14:paraId="2F0F9D65"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5497A80" w14:textId="77777777" w:rsidR="00F70974" w:rsidRPr="00F70974" w:rsidRDefault="00F70974" w:rsidP="001037EC">
            <w:pPr>
              <w:spacing w:after="150"/>
              <w:rPr>
                <w:rFonts w:ascii="Arial" w:hAnsi="Arial" w:cs="Arial"/>
              </w:rPr>
            </w:pPr>
            <w:r w:rsidRPr="00F70974">
              <w:rPr>
                <w:rFonts w:ascii="Arial" w:hAnsi="Arial" w:cs="Arial"/>
                <w:b/>
                <w:color w:val="000000"/>
              </w:rPr>
              <w:t>162.</w:t>
            </w:r>
          </w:p>
        </w:tc>
        <w:tc>
          <w:tcPr>
            <w:tcW w:w="2024" w:type="dxa"/>
            <w:tcBorders>
              <w:top w:val="single" w:sz="8" w:space="0" w:color="000000"/>
              <w:left w:val="single" w:sz="8" w:space="0" w:color="000000"/>
              <w:bottom w:val="single" w:sz="8" w:space="0" w:color="000000"/>
              <w:right w:val="single" w:sz="8" w:space="0" w:color="000000"/>
            </w:tcBorders>
            <w:vAlign w:val="center"/>
          </w:tcPr>
          <w:p w14:paraId="0EED4F67" w14:textId="77777777" w:rsidR="00F70974" w:rsidRPr="00F70974" w:rsidRDefault="00F70974" w:rsidP="001037EC">
            <w:pPr>
              <w:spacing w:after="150"/>
              <w:rPr>
                <w:rFonts w:ascii="Arial" w:hAnsi="Arial" w:cs="Arial"/>
              </w:rPr>
            </w:pPr>
            <w:r w:rsidRPr="00F70974">
              <w:rPr>
                <w:rFonts w:ascii="Arial" w:hAnsi="Arial" w:cs="Arial"/>
                <w:color w:val="000000"/>
              </w:rPr>
              <w:t>7608326.66</w:t>
            </w:r>
          </w:p>
        </w:tc>
        <w:tc>
          <w:tcPr>
            <w:tcW w:w="2025" w:type="dxa"/>
            <w:tcBorders>
              <w:top w:val="single" w:sz="8" w:space="0" w:color="000000"/>
              <w:left w:val="single" w:sz="8" w:space="0" w:color="000000"/>
              <w:bottom w:val="single" w:sz="8" w:space="0" w:color="000000"/>
              <w:right w:val="single" w:sz="8" w:space="0" w:color="000000"/>
            </w:tcBorders>
            <w:vAlign w:val="center"/>
          </w:tcPr>
          <w:p w14:paraId="410BE029" w14:textId="77777777" w:rsidR="00F70974" w:rsidRPr="00F70974" w:rsidRDefault="00F70974" w:rsidP="001037EC">
            <w:pPr>
              <w:spacing w:after="150"/>
              <w:rPr>
                <w:rFonts w:ascii="Arial" w:hAnsi="Arial" w:cs="Arial"/>
              </w:rPr>
            </w:pPr>
            <w:r w:rsidRPr="00F70974">
              <w:rPr>
                <w:rFonts w:ascii="Arial" w:hAnsi="Arial" w:cs="Arial"/>
                <w:color w:val="000000"/>
              </w:rPr>
              <w:t>4733947.30</w:t>
            </w:r>
          </w:p>
        </w:tc>
        <w:tc>
          <w:tcPr>
            <w:tcW w:w="716" w:type="dxa"/>
            <w:tcBorders>
              <w:top w:val="single" w:sz="8" w:space="0" w:color="000000"/>
              <w:left w:val="single" w:sz="8" w:space="0" w:color="000000"/>
              <w:bottom w:val="single" w:sz="8" w:space="0" w:color="000000"/>
              <w:right w:val="single" w:sz="8" w:space="0" w:color="000000"/>
            </w:tcBorders>
            <w:vAlign w:val="center"/>
          </w:tcPr>
          <w:p w14:paraId="7FA35224" w14:textId="77777777" w:rsidR="00F70974" w:rsidRPr="00F70974" w:rsidRDefault="00F70974" w:rsidP="001037EC">
            <w:pPr>
              <w:spacing w:after="150"/>
              <w:rPr>
                <w:rFonts w:ascii="Arial" w:hAnsi="Arial" w:cs="Arial"/>
              </w:rPr>
            </w:pPr>
            <w:r w:rsidRPr="00F70974">
              <w:rPr>
                <w:rFonts w:ascii="Arial" w:hAnsi="Arial" w:cs="Arial"/>
                <w:b/>
                <w:color w:val="000000"/>
              </w:rPr>
              <w:t>347</w:t>
            </w:r>
          </w:p>
        </w:tc>
        <w:tc>
          <w:tcPr>
            <w:tcW w:w="2025" w:type="dxa"/>
            <w:tcBorders>
              <w:top w:val="single" w:sz="8" w:space="0" w:color="000000"/>
              <w:left w:val="single" w:sz="8" w:space="0" w:color="000000"/>
              <w:bottom w:val="single" w:sz="8" w:space="0" w:color="000000"/>
              <w:right w:val="single" w:sz="8" w:space="0" w:color="000000"/>
            </w:tcBorders>
            <w:vAlign w:val="center"/>
          </w:tcPr>
          <w:p w14:paraId="379339B2" w14:textId="77777777" w:rsidR="00F70974" w:rsidRPr="00F70974" w:rsidRDefault="00F70974" w:rsidP="001037EC">
            <w:pPr>
              <w:spacing w:after="150"/>
              <w:rPr>
                <w:rFonts w:ascii="Arial" w:hAnsi="Arial" w:cs="Arial"/>
              </w:rPr>
            </w:pPr>
            <w:r w:rsidRPr="00F70974">
              <w:rPr>
                <w:rFonts w:ascii="Arial" w:hAnsi="Arial" w:cs="Arial"/>
                <w:color w:val="000000"/>
              </w:rPr>
              <w:t>7607740.43</w:t>
            </w:r>
          </w:p>
        </w:tc>
        <w:tc>
          <w:tcPr>
            <w:tcW w:w="2025" w:type="dxa"/>
            <w:tcBorders>
              <w:top w:val="single" w:sz="8" w:space="0" w:color="000000"/>
              <w:left w:val="single" w:sz="8" w:space="0" w:color="000000"/>
              <w:bottom w:val="single" w:sz="8" w:space="0" w:color="000000"/>
              <w:right w:val="single" w:sz="8" w:space="0" w:color="000000"/>
            </w:tcBorders>
            <w:vAlign w:val="center"/>
          </w:tcPr>
          <w:p w14:paraId="26193D01" w14:textId="77777777" w:rsidR="00F70974" w:rsidRPr="00F70974" w:rsidRDefault="00F70974" w:rsidP="001037EC">
            <w:pPr>
              <w:spacing w:after="150"/>
              <w:rPr>
                <w:rFonts w:ascii="Arial" w:hAnsi="Arial" w:cs="Arial"/>
              </w:rPr>
            </w:pPr>
            <w:r w:rsidRPr="00F70974">
              <w:rPr>
                <w:rFonts w:ascii="Arial" w:hAnsi="Arial" w:cs="Arial"/>
                <w:color w:val="000000"/>
              </w:rPr>
              <w:t>4732648.20</w:t>
            </w:r>
          </w:p>
        </w:tc>
        <w:tc>
          <w:tcPr>
            <w:tcW w:w="717" w:type="dxa"/>
            <w:tcBorders>
              <w:top w:val="single" w:sz="8" w:space="0" w:color="000000"/>
              <w:left w:val="single" w:sz="8" w:space="0" w:color="000000"/>
              <w:bottom w:val="single" w:sz="8" w:space="0" w:color="000000"/>
              <w:right w:val="single" w:sz="8" w:space="0" w:color="000000"/>
            </w:tcBorders>
            <w:vAlign w:val="center"/>
          </w:tcPr>
          <w:p w14:paraId="314612F3" w14:textId="77777777" w:rsidR="00F70974" w:rsidRPr="00F70974" w:rsidRDefault="00F70974" w:rsidP="001037EC">
            <w:pPr>
              <w:spacing w:after="150"/>
              <w:rPr>
                <w:rFonts w:ascii="Arial" w:hAnsi="Arial" w:cs="Arial"/>
              </w:rPr>
            </w:pPr>
            <w:r w:rsidRPr="00F70974">
              <w:rPr>
                <w:rFonts w:ascii="Arial" w:hAnsi="Arial" w:cs="Arial"/>
                <w:b/>
                <w:color w:val="000000"/>
              </w:rPr>
              <w:t>532</w:t>
            </w:r>
          </w:p>
        </w:tc>
        <w:tc>
          <w:tcPr>
            <w:tcW w:w="2025" w:type="dxa"/>
            <w:tcBorders>
              <w:top w:val="single" w:sz="8" w:space="0" w:color="000000"/>
              <w:left w:val="single" w:sz="8" w:space="0" w:color="000000"/>
              <w:bottom w:val="single" w:sz="8" w:space="0" w:color="000000"/>
              <w:right w:val="single" w:sz="8" w:space="0" w:color="000000"/>
            </w:tcBorders>
            <w:vAlign w:val="center"/>
          </w:tcPr>
          <w:p w14:paraId="6851C7F8" w14:textId="77777777" w:rsidR="00F70974" w:rsidRPr="00F70974" w:rsidRDefault="00F70974" w:rsidP="001037EC">
            <w:pPr>
              <w:spacing w:after="150"/>
              <w:rPr>
                <w:rFonts w:ascii="Arial" w:hAnsi="Arial" w:cs="Arial"/>
              </w:rPr>
            </w:pPr>
            <w:r w:rsidRPr="00F70974">
              <w:rPr>
                <w:rFonts w:ascii="Arial" w:hAnsi="Arial" w:cs="Arial"/>
                <w:color w:val="000000"/>
              </w:rPr>
              <w:t>7608198.54</w:t>
            </w:r>
          </w:p>
        </w:tc>
        <w:tc>
          <w:tcPr>
            <w:tcW w:w="2026" w:type="dxa"/>
            <w:tcBorders>
              <w:top w:val="single" w:sz="8" w:space="0" w:color="000000"/>
              <w:left w:val="single" w:sz="8" w:space="0" w:color="000000"/>
              <w:bottom w:val="single" w:sz="8" w:space="0" w:color="000000"/>
              <w:right w:val="single" w:sz="8" w:space="0" w:color="000000"/>
            </w:tcBorders>
            <w:vAlign w:val="center"/>
          </w:tcPr>
          <w:p w14:paraId="2471712D" w14:textId="77777777" w:rsidR="00F70974" w:rsidRPr="00F70974" w:rsidRDefault="00F70974" w:rsidP="001037EC">
            <w:pPr>
              <w:spacing w:after="150"/>
              <w:rPr>
                <w:rFonts w:ascii="Arial" w:hAnsi="Arial" w:cs="Arial"/>
              </w:rPr>
            </w:pPr>
            <w:r w:rsidRPr="00F70974">
              <w:rPr>
                <w:rFonts w:ascii="Arial" w:hAnsi="Arial" w:cs="Arial"/>
                <w:color w:val="000000"/>
              </w:rPr>
              <w:t>4733422.41</w:t>
            </w:r>
          </w:p>
        </w:tc>
      </w:tr>
      <w:tr w:rsidR="00F70974" w:rsidRPr="00F70974" w14:paraId="7ECAC31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5160190" w14:textId="77777777" w:rsidR="00F70974" w:rsidRPr="00F70974" w:rsidRDefault="00F70974" w:rsidP="001037EC">
            <w:pPr>
              <w:spacing w:after="150"/>
              <w:rPr>
                <w:rFonts w:ascii="Arial" w:hAnsi="Arial" w:cs="Arial"/>
              </w:rPr>
            </w:pPr>
            <w:r w:rsidRPr="00F70974">
              <w:rPr>
                <w:rFonts w:ascii="Arial" w:hAnsi="Arial" w:cs="Arial"/>
                <w:b/>
                <w:color w:val="000000"/>
              </w:rPr>
              <w:t>163.</w:t>
            </w:r>
          </w:p>
        </w:tc>
        <w:tc>
          <w:tcPr>
            <w:tcW w:w="2024" w:type="dxa"/>
            <w:tcBorders>
              <w:top w:val="single" w:sz="8" w:space="0" w:color="000000"/>
              <w:left w:val="single" w:sz="8" w:space="0" w:color="000000"/>
              <w:bottom w:val="single" w:sz="8" w:space="0" w:color="000000"/>
              <w:right w:val="single" w:sz="8" w:space="0" w:color="000000"/>
            </w:tcBorders>
            <w:vAlign w:val="center"/>
          </w:tcPr>
          <w:p w14:paraId="3846AAEF" w14:textId="77777777" w:rsidR="00F70974" w:rsidRPr="00F70974" w:rsidRDefault="00F70974" w:rsidP="001037EC">
            <w:pPr>
              <w:spacing w:after="150"/>
              <w:rPr>
                <w:rFonts w:ascii="Arial" w:hAnsi="Arial" w:cs="Arial"/>
              </w:rPr>
            </w:pPr>
            <w:r w:rsidRPr="00F70974">
              <w:rPr>
                <w:rFonts w:ascii="Arial" w:hAnsi="Arial" w:cs="Arial"/>
                <w:color w:val="000000"/>
              </w:rPr>
              <w:t>7608328.13</w:t>
            </w:r>
          </w:p>
        </w:tc>
        <w:tc>
          <w:tcPr>
            <w:tcW w:w="2025" w:type="dxa"/>
            <w:tcBorders>
              <w:top w:val="single" w:sz="8" w:space="0" w:color="000000"/>
              <w:left w:val="single" w:sz="8" w:space="0" w:color="000000"/>
              <w:bottom w:val="single" w:sz="8" w:space="0" w:color="000000"/>
              <w:right w:val="single" w:sz="8" w:space="0" w:color="000000"/>
            </w:tcBorders>
            <w:vAlign w:val="center"/>
          </w:tcPr>
          <w:p w14:paraId="0A186074" w14:textId="77777777" w:rsidR="00F70974" w:rsidRPr="00F70974" w:rsidRDefault="00F70974" w:rsidP="001037EC">
            <w:pPr>
              <w:spacing w:after="150"/>
              <w:rPr>
                <w:rFonts w:ascii="Arial" w:hAnsi="Arial" w:cs="Arial"/>
              </w:rPr>
            </w:pPr>
            <w:r w:rsidRPr="00F70974">
              <w:rPr>
                <w:rFonts w:ascii="Arial" w:hAnsi="Arial" w:cs="Arial"/>
                <w:color w:val="000000"/>
              </w:rPr>
              <w:t>4733952.34</w:t>
            </w:r>
          </w:p>
        </w:tc>
        <w:tc>
          <w:tcPr>
            <w:tcW w:w="716" w:type="dxa"/>
            <w:tcBorders>
              <w:top w:val="single" w:sz="8" w:space="0" w:color="000000"/>
              <w:left w:val="single" w:sz="8" w:space="0" w:color="000000"/>
              <w:bottom w:val="single" w:sz="8" w:space="0" w:color="000000"/>
              <w:right w:val="single" w:sz="8" w:space="0" w:color="000000"/>
            </w:tcBorders>
            <w:vAlign w:val="center"/>
          </w:tcPr>
          <w:p w14:paraId="6438FC82" w14:textId="77777777" w:rsidR="00F70974" w:rsidRPr="00F70974" w:rsidRDefault="00F70974" w:rsidP="001037EC">
            <w:pPr>
              <w:spacing w:after="150"/>
              <w:rPr>
                <w:rFonts w:ascii="Arial" w:hAnsi="Arial" w:cs="Arial"/>
              </w:rPr>
            </w:pPr>
            <w:r w:rsidRPr="00F70974">
              <w:rPr>
                <w:rFonts w:ascii="Arial" w:hAnsi="Arial" w:cs="Arial"/>
                <w:b/>
                <w:color w:val="000000"/>
              </w:rPr>
              <w:t>348</w:t>
            </w:r>
          </w:p>
        </w:tc>
        <w:tc>
          <w:tcPr>
            <w:tcW w:w="2025" w:type="dxa"/>
            <w:tcBorders>
              <w:top w:val="single" w:sz="8" w:space="0" w:color="000000"/>
              <w:left w:val="single" w:sz="8" w:space="0" w:color="000000"/>
              <w:bottom w:val="single" w:sz="8" w:space="0" w:color="000000"/>
              <w:right w:val="single" w:sz="8" w:space="0" w:color="000000"/>
            </w:tcBorders>
            <w:vAlign w:val="center"/>
          </w:tcPr>
          <w:p w14:paraId="793BF42B" w14:textId="77777777" w:rsidR="00F70974" w:rsidRPr="00F70974" w:rsidRDefault="00F70974" w:rsidP="001037EC">
            <w:pPr>
              <w:spacing w:after="150"/>
              <w:rPr>
                <w:rFonts w:ascii="Arial" w:hAnsi="Arial" w:cs="Arial"/>
              </w:rPr>
            </w:pPr>
            <w:r w:rsidRPr="00F70974">
              <w:rPr>
                <w:rFonts w:ascii="Arial" w:hAnsi="Arial" w:cs="Arial"/>
                <w:color w:val="000000"/>
              </w:rPr>
              <w:t>7607739.45</w:t>
            </w:r>
          </w:p>
        </w:tc>
        <w:tc>
          <w:tcPr>
            <w:tcW w:w="2025" w:type="dxa"/>
            <w:tcBorders>
              <w:top w:val="single" w:sz="8" w:space="0" w:color="000000"/>
              <w:left w:val="single" w:sz="8" w:space="0" w:color="000000"/>
              <w:bottom w:val="single" w:sz="8" w:space="0" w:color="000000"/>
              <w:right w:val="single" w:sz="8" w:space="0" w:color="000000"/>
            </w:tcBorders>
            <w:vAlign w:val="center"/>
          </w:tcPr>
          <w:p w14:paraId="0C1319DF" w14:textId="77777777" w:rsidR="00F70974" w:rsidRPr="00F70974" w:rsidRDefault="00F70974" w:rsidP="001037EC">
            <w:pPr>
              <w:spacing w:after="150"/>
              <w:rPr>
                <w:rFonts w:ascii="Arial" w:hAnsi="Arial" w:cs="Arial"/>
              </w:rPr>
            </w:pPr>
            <w:r w:rsidRPr="00F70974">
              <w:rPr>
                <w:rFonts w:ascii="Arial" w:hAnsi="Arial" w:cs="Arial"/>
                <w:color w:val="000000"/>
              </w:rPr>
              <w:t>4732644.23</w:t>
            </w:r>
          </w:p>
        </w:tc>
        <w:tc>
          <w:tcPr>
            <w:tcW w:w="717" w:type="dxa"/>
            <w:tcBorders>
              <w:top w:val="single" w:sz="8" w:space="0" w:color="000000"/>
              <w:left w:val="single" w:sz="8" w:space="0" w:color="000000"/>
              <w:bottom w:val="single" w:sz="8" w:space="0" w:color="000000"/>
              <w:right w:val="single" w:sz="8" w:space="0" w:color="000000"/>
            </w:tcBorders>
            <w:vAlign w:val="center"/>
          </w:tcPr>
          <w:p w14:paraId="53D44A6A" w14:textId="77777777" w:rsidR="00F70974" w:rsidRPr="00F70974" w:rsidRDefault="00F70974" w:rsidP="001037EC">
            <w:pPr>
              <w:spacing w:after="150"/>
              <w:rPr>
                <w:rFonts w:ascii="Arial" w:hAnsi="Arial" w:cs="Arial"/>
              </w:rPr>
            </w:pPr>
            <w:r w:rsidRPr="00F70974">
              <w:rPr>
                <w:rFonts w:ascii="Arial" w:hAnsi="Arial" w:cs="Arial"/>
                <w:b/>
                <w:color w:val="000000"/>
              </w:rPr>
              <w:t>533</w:t>
            </w:r>
          </w:p>
        </w:tc>
        <w:tc>
          <w:tcPr>
            <w:tcW w:w="2025" w:type="dxa"/>
            <w:tcBorders>
              <w:top w:val="single" w:sz="8" w:space="0" w:color="000000"/>
              <w:left w:val="single" w:sz="8" w:space="0" w:color="000000"/>
              <w:bottom w:val="single" w:sz="8" w:space="0" w:color="000000"/>
              <w:right w:val="single" w:sz="8" w:space="0" w:color="000000"/>
            </w:tcBorders>
            <w:vAlign w:val="center"/>
          </w:tcPr>
          <w:p w14:paraId="1237AC83" w14:textId="77777777" w:rsidR="00F70974" w:rsidRPr="00F70974" w:rsidRDefault="00F70974" w:rsidP="001037EC">
            <w:pPr>
              <w:spacing w:after="150"/>
              <w:rPr>
                <w:rFonts w:ascii="Arial" w:hAnsi="Arial" w:cs="Arial"/>
              </w:rPr>
            </w:pPr>
            <w:r w:rsidRPr="00F70974">
              <w:rPr>
                <w:rFonts w:ascii="Arial" w:hAnsi="Arial" w:cs="Arial"/>
                <w:color w:val="000000"/>
              </w:rPr>
              <w:t>7608203.77</w:t>
            </w:r>
          </w:p>
        </w:tc>
        <w:tc>
          <w:tcPr>
            <w:tcW w:w="2026" w:type="dxa"/>
            <w:tcBorders>
              <w:top w:val="single" w:sz="8" w:space="0" w:color="000000"/>
              <w:left w:val="single" w:sz="8" w:space="0" w:color="000000"/>
              <w:bottom w:val="single" w:sz="8" w:space="0" w:color="000000"/>
              <w:right w:val="single" w:sz="8" w:space="0" w:color="000000"/>
            </w:tcBorders>
            <w:vAlign w:val="center"/>
          </w:tcPr>
          <w:p w14:paraId="7CE1D58F" w14:textId="77777777" w:rsidR="00F70974" w:rsidRPr="00F70974" w:rsidRDefault="00F70974" w:rsidP="001037EC">
            <w:pPr>
              <w:spacing w:after="150"/>
              <w:rPr>
                <w:rFonts w:ascii="Arial" w:hAnsi="Arial" w:cs="Arial"/>
              </w:rPr>
            </w:pPr>
            <w:r w:rsidRPr="00F70974">
              <w:rPr>
                <w:rFonts w:ascii="Arial" w:hAnsi="Arial" w:cs="Arial"/>
                <w:color w:val="000000"/>
              </w:rPr>
              <w:t>4733427.30</w:t>
            </w:r>
          </w:p>
        </w:tc>
      </w:tr>
      <w:tr w:rsidR="00F70974" w:rsidRPr="00F70974" w14:paraId="7CB21BC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3AB11D0" w14:textId="77777777" w:rsidR="00F70974" w:rsidRPr="00F70974" w:rsidRDefault="00F70974" w:rsidP="001037EC">
            <w:pPr>
              <w:spacing w:after="150"/>
              <w:rPr>
                <w:rFonts w:ascii="Arial" w:hAnsi="Arial" w:cs="Arial"/>
              </w:rPr>
            </w:pPr>
            <w:r w:rsidRPr="00F70974">
              <w:rPr>
                <w:rFonts w:ascii="Arial" w:hAnsi="Arial" w:cs="Arial"/>
                <w:b/>
                <w:color w:val="000000"/>
              </w:rPr>
              <w:t>164.</w:t>
            </w:r>
          </w:p>
        </w:tc>
        <w:tc>
          <w:tcPr>
            <w:tcW w:w="2024" w:type="dxa"/>
            <w:tcBorders>
              <w:top w:val="single" w:sz="8" w:space="0" w:color="000000"/>
              <w:left w:val="single" w:sz="8" w:space="0" w:color="000000"/>
              <w:bottom w:val="single" w:sz="8" w:space="0" w:color="000000"/>
              <w:right w:val="single" w:sz="8" w:space="0" w:color="000000"/>
            </w:tcBorders>
            <w:vAlign w:val="center"/>
          </w:tcPr>
          <w:p w14:paraId="14D724EB" w14:textId="77777777" w:rsidR="00F70974" w:rsidRPr="00F70974" w:rsidRDefault="00F70974" w:rsidP="001037EC">
            <w:pPr>
              <w:spacing w:after="150"/>
              <w:rPr>
                <w:rFonts w:ascii="Arial" w:hAnsi="Arial" w:cs="Arial"/>
              </w:rPr>
            </w:pPr>
            <w:r w:rsidRPr="00F70974">
              <w:rPr>
                <w:rFonts w:ascii="Arial" w:hAnsi="Arial" w:cs="Arial"/>
                <w:color w:val="000000"/>
              </w:rPr>
              <w:t>7608330.37</w:t>
            </w:r>
          </w:p>
        </w:tc>
        <w:tc>
          <w:tcPr>
            <w:tcW w:w="2025" w:type="dxa"/>
            <w:tcBorders>
              <w:top w:val="single" w:sz="8" w:space="0" w:color="000000"/>
              <w:left w:val="single" w:sz="8" w:space="0" w:color="000000"/>
              <w:bottom w:val="single" w:sz="8" w:space="0" w:color="000000"/>
              <w:right w:val="single" w:sz="8" w:space="0" w:color="000000"/>
            </w:tcBorders>
            <w:vAlign w:val="center"/>
          </w:tcPr>
          <w:p w14:paraId="1CB0025F" w14:textId="77777777" w:rsidR="00F70974" w:rsidRPr="00F70974" w:rsidRDefault="00F70974" w:rsidP="001037EC">
            <w:pPr>
              <w:spacing w:after="150"/>
              <w:rPr>
                <w:rFonts w:ascii="Arial" w:hAnsi="Arial" w:cs="Arial"/>
              </w:rPr>
            </w:pPr>
            <w:r w:rsidRPr="00F70974">
              <w:rPr>
                <w:rFonts w:ascii="Arial" w:hAnsi="Arial" w:cs="Arial"/>
                <w:color w:val="000000"/>
              </w:rPr>
              <w:t>4733958.44</w:t>
            </w:r>
          </w:p>
        </w:tc>
        <w:tc>
          <w:tcPr>
            <w:tcW w:w="716" w:type="dxa"/>
            <w:tcBorders>
              <w:top w:val="single" w:sz="8" w:space="0" w:color="000000"/>
              <w:left w:val="single" w:sz="8" w:space="0" w:color="000000"/>
              <w:bottom w:val="single" w:sz="8" w:space="0" w:color="000000"/>
              <w:right w:val="single" w:sz="8" w:space="0" w:color="000000"/>
            </w:tcBorders>
            <w:vAlign w:val="center"/>
          </w:tcPr>
          <w:p w14:paraId="2757B66D" w14:textId="77777777" w:rsidR="00F70974" w:rsidRPr="00F70974" w:rsidRDefault="00F70974" w:rsidP="001037EC">
            <w:pPr>
              <w:spacing w:after="150"/>
              <w:rPr>
                <w:rFonts w:ascii="Arial" w:hAnsi="Arial" w:cs="Arial"/>
              </w:rPr>
            </w:pPr>
            <w:r w:rsidRPr="00F70974">
              <w:rPr>
                <w:rFonts w:ascii="Arial" w:hAnsi="Arial" w:cs="Arial"/>
                <w:b/>
                <w:color w:val="000000"/>
              </w:rPr>
              <w:t>349</w:t>
            </w:r>
          </w:p>
        </w:tc>
        <w:tc>
          <w:tcPr>
            <w:tcW w:w="2025" w:type="dxa"/>
            <w:tcBorders>
              <w:top w:val="single" w:sz="8" w:space="0" w:color="000000"/>
              <w:left w:val="single" w:sz="8" w:space="0" w:color="000000"/>
              <w:bottom w:val="single" w:sz="8" w:space="0" w:color="000000"/>
              <w:right w:val="single" w:sz="8" w:space="0" w:color="000000"/>
            </w:tcBorders>
            <w:vAlign w:val="center"/>
          </w:tcPr>
          <w:p w14:paraId="6AFE4B1D" w14:textId="77777777" w:rsidR="00F70974" w:rsidRPr="00F70974" w:rsidRDefault="00F70974" w:rsidP="001037EC">
            <w:pPr>
              <w:spacing w:after="150"/>
              <w:rPr>
                <w:rFonts w:ascii="Arial" w:hAnsi="Arial" w:cs="Arial"/>
              </w:rPr>
            </w:pPr>
            <w:r w:rsidRPr="00F70974">
              <w:rPr>
                <w:rFonts w:ascii="Arial" w:hAnsi="Arial" w:cs="Arial"/>
                <w:color w:val="000000"/>
              </w:rPr>
              <w:t>7607736.98</w:t>
            </w:r>
          </w:p>
        </w:tc>
        <w:tc>
          <w:tcPr>
            <w:tcW w:w="2025" w:type="dxa"/>
            <w:tcBorders>
              <w:top w:val="single" w:sz="8" w:space="0" w:color="000000"/>
              <w:left w:val="single" w:sz="8" w:space="0" w:color="000000"/>
              <w:bottom w:val="single" w:sz="8" w:space="0" w:color="000000"/>
              <w:right w:val="single" w:sz="8" w:space="0" w:color="000000"/>
            </w:tcBorders>
            <w:vAlign w:val="center"/>
          </w:tcPr>
          <w:p w14:paraId="3894775F" w14:textId="77777777" w:rsidR="00F70974" w:rsidRPr="00F70974" w:rsidRDefault="00F70974" w:rsidP="001037EC">
            <w:pPr>
              <w:spacing w:after="150"/>
              <w:rPr>
                <w:rFonts w:ascii="Arial" w:hAnsi="Arial" w:cs="Arial"/>
              </w:rPr>
            </w:pPr>
            <w:r w:rsidRPr="00F70974">
              <w:rPr>
                <w:rFonts w:ascii="Arial" w:hAnsi="Arial" w:cs="Arial"/>
                <w:color w:val="000000"/>
              </w:rPr>
              <w:t>4732639.20</w:t>
            </w:r>
          </w:p>
        </w:tc>
        <w:tc>
          <w:tcPr>
            <w:tcW w:w="717" w:type="dxa"/>
            <w:tcBorders>
              <w:top w:val="single" w:sz="8" w:space="0" w:color="000000"/>
              <w:left w:val="single" w:sz="8" w:space="0" w:color="000000"/>
              <w:bottom w:val="single" w:sz="8" w:space="0" w:color="000000"/>
              <w:right w:val="single" w:sz="8" w:space="0" w:color="000000"/>
            </w:tcBorders>
            <w:vAlign w:val="center"/>
          </w:tcPr>
          <w:p w14:paraId="32B43747" w14:textId="77777777" w:rsidR="00F70974" w:rsidRPr="00F70974" w:rsidRDefault="00F70974" w:rsidP="001037EC">
            <w:pPr>
              <w:spacing w:after="150"/>
              <w:rPr>
                <w:rFonts w:ascii="Arial" w:hAnsi="Arial" w:cs="Arial"/>
              </w:rPr>
            </w:pPr>
            <w:r w:rsidRPr="00F70974">
              <w:rPr>
                <w:rFonts w:ascii="Arial" w:hAnsi="Arial" w:cs="Arial"/>
                <w:b/>
                <w:color w:val="000000"/>
              </w:rPr>
              <w:t>534</w:t>
            </w:r>
          </w:p>
        </w:tc>
        <w:tc>
          <w:tcPr>
            <w:tcW w:w="2025" w:type="dxa"/>
            <w:tcBorders>
              <w:top w:val="single" w:sz="8" w:space="0" w:color="000000"/>
              <w:left w:val="single" w:sz="8" w:space="0" w:color="000000"/>
              <w:bottom w:val="single" w:sz="8" w:space="0" w:color="000000"/>
              <w:right w:val="single" w:sz="8" w:space="0" w:color="000000"/>
            </w:tcBorders>
            <w:vAlign w:val="center"/>
          </w:tcPr>
          <w:p w14:paraId="46B9685F" w14:textId="77777777" w:rsidR="00F70974" w:rsidRPr="00F70974" w:rsidRDefault="00F70974" w:rsidP="001037EC">
            <w:pPr>
              <w:spacing w:after="150"/>
              <w:rPr>
                <w:rFonts w:ascii="Arial" w:hAnsi="Arial" w:cs="Arial"/>
              </w:rPr>
            </w:pPr>
            <w:r w:rsidRPr="00F70974">
              <w:rPr>
                <w:rFonts w:ascii="Arial" w:hAnsi="Arial" w:cs="Arial"/>
                <w:color w:val="000000"/>
              </w:rPr>
              <w:t>7608221.60</w:t>
            </w:r>
          </w:p>
        </w:tc>
        <w:tc>
          <w:tcPr>
            <w:tcW w:w="2026" w:type="dxa"/>
            <w:tcBorders>
              <w:top w:val="single" w:sz="8" w:space="0" w:color="000000"/>
              <w:left w:val="single" w:sz="8" w:space="0" w:color="000000"/>
              <w:bottom w:val="single" w:sz="8" w:space="0" w:color="000000"/>
              <w:right w:val="single" w:sz="8" w:space="0" w:color="000000"/>
            </w:tcBorders>
            <w:vAlign w:val="center"/>
          </w:tcPr>
          <w:p w14:paraId="51E5EC96" w14:textId="77777777" w:rsidR="00F70974" w:rsidRPr="00F70974" w:rsidRDefault="00F70974" w:rsidP="001037EC">
            <w:pPr>
              <w:spacing w:after="150"/>
              <w:rPr>
                <w:rFonts w:ascii="Arial" w:hAnsi="Arial" w:cs="Arial"/>
              </w:rPr>
            </w:pPr>
            <w:r w:rsidRPr="00F70974">
              <w:rPr>
                <w:rFonts w:ascii="Arial" w:hAnsi="Arial" w:cs="Arial"/>
                <w:color w:val="000000"/>
              </w:rPr>
              <w:t>4733443.74</w:t>
            </w:r>
          </w:p>
        </w:tc>
      </w:tr>
      <w:tr w:rsidR="00F70974" w:rsidRPr="00F70974" w14:paraId="78DE249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57E12AC3" w14:textId="77777777" w:rsidR="00F70974" w:rsidRPr="00F70974" w:rsidRDefault="00F70974" w:rsidP="001037EC">
            <w:pPr>
              <w:spacing w:after="150"/>
              <w:rPr>
                <w:rFonts w:ascii="Arial" w:hAnsi="Arial" w:cs="Arial"/>
              </w:rPr>
            </w:pPr>
            <w:r w:rsidRPr="00F70974">
              <w:rPr>
                <w:rFonts w:ascii="Arial" w:hAnsi="Arial" w:cs="Arial"/>
                <w:b/>
                <w:color w:val="000000"/>
              </w:rPr>
              <w:t>165.</w:t>
            </w:r>
          </w:p>
        </w:tc>
        <w:tc>
          <w:tcPr>
            <w:tcW w:w="2024" w:type="dxa"/>
            <w:tcBorders>
              <w:top w:val="single" w:sz="8" w:space="0" w:color="000000"/>
              <w:left w:val="single" w:sz="8" w:space="0" w:color="000000"/>
              <w:bottom w:val="single" w:sz="8" w:space="0" w:color="000000"/>
              <w:right w:val="single" w:sz="8" w:space="0" w:color="000000"/>
            </w:tcBorders>
            <w:vAlign w:val="center"/>
          </w:tcPr>
          <w:p w14:paraId="743269F5" w14:textId="77777777" w:rsidR="00F70974" w:rsidRPr="00F70974" w:rsidRDefault="00F70974" w:rsidP="001037EC">
            <w:pPr>
              <w:spacing w:after="150"/>
              <w:rPr>
                <w:rFonts w:ascii="Arial" w:hAnsi="Arial" w:cs="Arial"/>
              </w:rPr>
            </w:pPr>
            <w:r w:rsidRPr="00F70974">
              <w:rPr>
                <w:rFonts w:ascii="Arial" w:hAnsi="Arial" w:cs="Arial"/>
                <w:color w:val="000000"/>
              </w:rPr>
              <w:t>7608332.61</w:t>
            </w:r>
          </w:p>
        </w:tc>
        <w:tc>
          <w:tcPr>
            <w:tcW w:w="2025" w:type="dxa"/>
            <w:tcBorders>
              <w:top w:val="single" w:sz="8" w:space="0" w:color="000000"/>
              <w:left w:val="single" w:sz="8" w:space="0" w:color="000000"/>
              <w:bottom w:val="single" w:sz="8" w:space="0" w:color="000000"/>
              <w:right w:val="single" w:sz="8" w:space="0" w:color="000000"/>
            </w:tcBorders>
            <w:vAlign w:val="center"/>
          </w:tcPr>
          <w:p w14:paraId="4D17C427" w14:textId="77777777" w:rsidR="00F70974" w:rsidRPr="00F70974" w:rsidRDefault="00F70974" w:rsidP="001037EC">
            <w:pPr>
              <w:spacing w:after="150"/>
              <w:rPr>
                <w:rFonts w:ascii="Arial" w:hAnsi="Arial" w:cs="Arial"/>
              </w:rPr>
            </w:pPr>
            <w:r w:rsidRPr="00F70974">
              <w:rPr>
                <w:rFonts w:ascii="Arial" w:hAnsi="Arial" w:cs="Arial"/>
                <w:color w:val="000000"/>
              </w:rPr>
              <w:t>4733964.53</w:t>
            </w:r>
          </w:p>
        </w:tc>
        <w:tc>
          <w:tcPr>
            <w:tcW w:w="716" w:type="dxa"/>
            <w:tcBorders>
              <w:top w:val="single" w:sz="8" w:space="0" w:color="000000"/>
              <w:left w:val="single" w:sz="8" w:space="0" w:color="000000"/>
              <w:bottom w:val="single" w:sz="8" w:space="0" w:color="000000"/>
              <w:right w:val="single" w:sz="8" w:space="0" w:color="000000"/>
            </w:tcBorders>
            <w:vAlign w:val="center"/>
          </w:tcPr>
          <w:p w14:paraId="23CCF897" w14:textId="77777777" w:rsidR="00F70974" w:rsidRPr="00F70974" w:rsidRDefault="00F70974" w:rsidP="001037EC">
            <w:pPr>
              <w:spacing w:after="150"/>
              <w:rPr>
                <w:rFonts w:ascii="Arial" w:hAnsi="Arial" w:cs="Arial"/>
              </w:rPr>
            </w:pPr>
            <w:r w:rsidRPr="00F70974">
              <w:rPr>
                <w:rFonts w:ascii="Arial" w:hAnsi="Arial" w:cs="Arial"/>
                <w:b/>
                <w:color w:val="000000"/>
              </w:rPr>
              <w:t>350</w:t>
            </w:r>
          </w:p>
        </w:tc>
        <w:tc>
          <w:tcPr>
            <w:tcW w:w="2025" w:type="dxa"/>
            <w:tcBorders>
              <w:top w:val="single" w:sz="8" w:space="0" w:color="000000"/>
              <w:left w:val="single" w:sz="8" w:space="0" w:color="000000"/>
              <w:bottom w:val="single" w:sz="8" w:space="0" w:color="000000"/>
              <w:right w:val="single" w:sz="8" w:space="0" w:color="000000"/>
            </w:tcBorders>
            <w:vAlign w:val="center"/>
          </w:tcPr>
          <w:p w14:paraId="09698C54" w14:textId="77777777" w:rsidR="00F70974" w:rsidRPr="00F70974" w:rsidRDefault="00F70974" w:rsidP="001037EC">
            <w:pPr>
              <w:spacing w:after="150"/>
              <w:rPr>
                <w:rFonts w:ascii="Arial" w:hAnsi="Arial" w:cs="Arial"/>
              </w:rPr>
            </w:pPr>
            <w:r w:rsidRPr="00F70974">
              <w:rPr>
                <w:rFonts w:ascii="Arial" w:hAnsi="Arial" w:cs="Arial"/>
                <w:color w:val="000000"/>
              </w:rPr>
              <w:t>7607730.38</w:t>
            </w:r>
          </w:p>
        </w:tc>
        <w:tc>
          <w:tcPr>
            <w:tcW w:w="2025" w:type="dxa"/>
            <w:tcBorders>
              <w:top w:val="single" w:sz="8" w:space="0" w:color="000000"/>
              <w:left w:val="single" w:sz="8" w:space="0" w:color="000000"/>
              <w:bottom w:val="single" w:sz="8" w:space="0" w:color="000000"/>
              <w:right w:val="single" w:sz="8" w:space="0" w:color="000000"/>
            </w:tcBorders>
            <w:vAlign w:val="center"/>
          </w:tcPr>
          <w:p w14:paraId="31393354" w14:textId="77777777" w:rsidR="00F70974" w:rsidRPr="00F70974" w:rsidRDefault="00F70974" w:rsidP="001037EC">
            <w:pPr>
              <w:spacing w:after="150"/>
              <w:rPr>
                <w:rFonts w:ascii="Arial" w:hAnsi="Arial" w:cs="Arial"/>
              </w:rPr>
            </w:pPr>
            <w:r w:rsidRPr="00F70974">
              <w:rPr>
                <w:rFonts w:ascii="Arial" w:hAnsi="Arial" w:cs="Arial"/>
                <w:color w:val="000000"/>
              </w:rPr>
              <w:t>4732630.80</w:t>
            </w:r>
          </w:p>
        </w:tc>
        <w:tc>
          <w:tcPr>
            <w:tcW w:w="717" w:type="dxa"/>
            <w:tcBorders>
              <w:top w:val="single" w:sz="8" w:space="0" w:color="000000"/>
              <w:left w:val="single" w:sz="8" w:space="0" w:color="000000"/>
              <w:bottom w:val="single" w:sz="8" w:space="0" w:color="000000"/>
              <w:right w:val="single" w:sz="8" w:space="0" w:color="000000"/>
            </w:tcBorders>
            <w:vAlign w:val="center"/>
          </w:tcPr>
          <w:p w14:paraId="7A72FBEC" w14:textId="77777777" w:rsidR="00F70974" w:rsidRPr="00F70974" w:rsidRDefault="00F70974" w:rsidP="001037EC">
            <w:pPr>
              <w:spacing w:after="150"/>
              <w:rPr>
                <w:rFonts w:ascii="Arial" w:hAnsi="Arial" w:cs="Arial"/>
              </w:rPr>
            </w:pPr>
            <w:r w:rsidRPr="00F70974">
              <w:rPr>
                <w:rFonts w:ascii="Arial" w:hAnsi="Arial" w:cs="Arial"/>
                <w:b/>
                <w:color w:val="000000"/>
              </w:rPr>
              <w:t>535</w:t>
            </w:r>
          </w:p>
        </w:tc>
        <w:tc>
          <w:tcPr>
            <w:tcW w:w="2025" w:type="dxa"/>
            <w:tcBorders>
              <w:top w:val="single" w:sz="8" w:space="0" w:color="000000"/>
              <w:left w:val="single" w:sz="8" w:space="0" w:color="000000"/>
              <w:bottom w:val="single" w:sz="8" w:space="0" w:color="000000"/>
              <w:right w:val="single" w:sz="8" w:space="0" w:color="000000"/>
            </w:tcBorders>
            <w:vAlign w:val="center"/>
          </w:tcPr>
          <w:p w14:paraId="283787D8" w14:textId="77777777" w:rsidR="00F70974" w:rsidRPr="00F70974" w:rsidRDefault="00F70974" w:rsidP="001037EC">
            <w:pPr>
              <w:spacing w:after="150"/>
              <w:rPr>
                <w:rFonts w:ascii="Arial" w:hAnsi="Arial" w:cs="Arial"/>
              </w:rPr>
            </w:pPr>
            <w:r w:rsidRPr="00F70974">
              <w:rPr>
                <w:rFonts w:ascii="Arial" w:hAnsi="Arial" w:cs="Arial"/>
                <w:color w:val="000000"/>
              </w:rPr>
              <w:t>7608222.91</w:t>
            </w:r>
          </w:p>
        </w:tc>
        <w:tc>
          <w:tcPr>
            <w:tcW w:w="2026" w:type="dxa"/>
            <w:tcBorders>
              <w:top w:val="single" w:sz="8" w:space="0" w:color="000000"/>
              <w:left w:val="single" w:sz="8" w:space="0" w:color="000000"/>
              <w:bottom w:val="single" w:sz="8" w:space="0" w:color="000000"/>
              <w:right w:val="single" w:sz="8" w:space="0" w:color="000000"/>
            </w:tcBorders>
            <w:vAlign w:val="center"/>
          </w:tcPr>
          <w:p w14:paraId="75632DBA" w14:textId="77777777" w:rsidR="00F70974" w:rsidRPr="00F70974" w:rsidRDefault="00F70974" w:rsidP="001037EC">
            <w:pPr>
              <w:spacing w:after="150"/>
              <w:rPr>
                <w:rFonts w:ascii="Arial" w:hAnsi="Arial" w:cs="Arial"/>
              </w:rPr>
            </w:pPr>
            <w:r w:rsidRPr="00F70974">
              <w:rPr>
                <w:rFonts w:ascii="Arial" w:hAnsi="Arial" w:cs="Arial"/>
                <w:color w:val="000000"/>
              </w:rPr>
              <w:t>4733445.30</w:t>
            </w:r>
          </w:p>
        </w:tc>
      </w:tr>
      <w:tr w:rsidR="00F70974" w:rsidRPr="00F70974" w14:paraId="196C2B1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D2F9889" w14:textId="77777777" w:rsidR="00F70974" w:rsidRPr="00F70974" w:rsidRDefault="00F70974" w:rsidP="001037EC">
            <w:pPr>
              <w:spacing w:after="150"/>
              <w:rPr>
                <w:rFonts w:ascii="Arial" w:hAnsi="Arial" w:cs="Arial"/>
              </w:rPr>
            </w:pPr>
            <w:r w:rsidRPr="00F70974">
              <w:rPr>
                <w:rFonts w:ascii="Arial" w:hAnsi="Arial" w:cs="Arial"/>
                <w:b/>
                <w:color w:val="000000"/>
              </w:rPr>
              <w:t>166.</w:t>
            </w:r>
          </w:p>
        </w:tc>
        <w:tc>
          <w:tcPr>
            <w:tcW w:w="2024" w:type="dxa"/>
            <w:tcBorders>
              <w:top w:val="single" w:sz="8" w:space="0" w:color="000000"/>
              <w:left w:val="single" w:sz="8" w:space="0" w:color="000000"/>
              <w:bottom w:val="single" w:sz="8" w:space="0" w:color="000000"/>
              <w:right w:val="single" w:sz="8" w:space="0" w:color="000000"/>
            </w:tcBorders>
            <w:vAlign w:val="center"/>
          </w:tcPr>
          <w:p w14:paraId="25FBC991" w14:textId="77777777" w:rsidR="00F70974" w:rsidRPr="00F70974" w:rsidRDefault="00F70974" w:rsidP="001037EC">
            <w:pPr>
              <w:spacing w:after="150"/>
              <w:rPr>
                <w:rFonts w:ascii="Arial" w:hAnsi="Arial" w:cs="Arial"/>
              </w:rPr>
            </w:pPr>
            <w:r w:rsidRPr="00F70974">
              <w:rPr>
                <w:rFonts w:ascii="Arial" w:hAnsi="Arial" w:cs="Arial"/>
                <w:color w:val="000000"/>
              </w:rPr>
              <w:t>7608336.40</w:t>
            </w:r>
          </w:p>
        </w:tc>
        <w:tc>
          <w:tcPr>
            <w:tcW w:w="2025" w:type="dxa"/>
            <w:tcBorders>
              <w:top w:val="single" w:sz="8" w:space="0" w:color="000000"/>
              <w:left w:val="single" w:sz="8" w:space="0" w:color="000000"/>
              <w:bottom w:val="single" w:sz="8" w:space="0" w:color="000000"/>
              <w:right w:val="single" w:sz="8" w:space="0" w:color="000000"/>
            </w:tcBorders>
            <w:vAlign w:val="center"/>
          </w:tcPr>
          <w:p w14:paraId="477074A6" w14:textId="77777777" w:rsidR="00F70974" w:rsidRPr="00F70974" w:rsidRDefault="00F70974" w:rsidP="001037EC">
            <w:pPr>
              <w:spacing w:after="150"/>
              <w:rPr>
                <w:rFonts w:ascii="Arial" w:hAnsi="Arial" w:cs="Arial"/>
              </w:rPr>
            </w:pPr>
            <w:r w:rsidRPr="00F70974">
              <w:rPr>
                <w:rFonts w:ascii="Arial" w:hAnsi="Arial" w:cs="Arial"/>
                <w:color w:val="000000"/>
              </w:rPr>
              <w:t>4733975.50</w:t>
            </w:r>
          </w:p>
        </w:tc>
        <w:tc>
          <w:tcPr>
            <w:tcW w:w="716" w:type="dxa"/>
            <w:tcBorders>
              <w:top w:val="single" w:sz="8" w:space="0" w:color="000000"/>
              <w:left w:val="single" w:sz="8" w:space="0" w:color="000000"/>
              <w:bottom w:val="single" w:sz="8" w:space="0" w:color="000000"/>
              <w:right w:val="single" w:sz="8" w:space="0" w:color="000000"/>
            </w:tcBorders>
            <w:vAlign w:val="center"/>
          </w:tcPr>
          <w:p w14:paraId="4037EE41" w14:textId="77777777" w:rsidR="00F70974" w:rsidRPr="00F70974" w:rsidRDefault="00F70974" w:rsidP="001037EC">
            <w:pPr>
              <w:spacing w:after="150"/>
              <w:rPr>
                <w:rFonts w:ascii="Arial" w:hAnsi="Arial" w:cs="Arial"/>
              </w:rPr>
            </w:pPr>
            <w:r w:rsidRPr="00F70974">
              <w:rPr>
                <w:rFonts w:ascii="Arial" w:hAnsi="Arial" w:cs="Arial"/>
                <w:b/>
                <w:color w:val="000000"/>
              </w:rPr>
              <w:t>351</w:t>
            </w:r>
          </w:p>
        </w:tc>
        <w:tc>
          <w:tcPr>
            <w:tcW w:w="2025" w:type="dxa"/>
            <w:tcBorders>
              <w:top w:val="single" w:sz="8" w:space="0" w:color="000000"/>
              <w:left w:val="single" w:sz="8" w:space="0" w:color="000000"/>
              <w:bottom w:val="single" w:sz="8" w:space="0" w:color="000000"/>
              <w:right w:val="single" w:sz="8" w:space="0" w:color="000000"/>
            </w:tcBorders>
            <w:vAlign w:val="center"/>
          </w:tcPr>
          <w:p w14:paraId="3CBC074F" w14:textId="77777777" w:rsidR="00F70974" w:rsidRPr="00F70974" w:rsidRDefault="00F70974" w:rsidP="001037EC">
            <w:pPr>
              <w:spacing w:after="150"/>
              <w:rPr>
                <w:rFonts w:ascii="Arial" w:hAnsi="Arial" w:cs="Arial"/>
              </w:rPr>
            </w:pPr>
            <w:r w:rsidRPr="00F70974">
              <w:rPr>
                <w:rFonts w:ascii="Arial" w:hAnsi="Arial" w:cs="Arial"/>
                <w:color w:val="000000"/>
              </w:rPr>
              <w:t>7607728.05</w:t>
            </w:r>
          </w:p>
        </w:tc>
        <w:tc>
          <w:tcPr>
            <w:tcW w:w="2025" w:type="dxa"/>
            <w:tcBorders>
              <w:top w:val="single" w:sz="8" w:space="0" w:color="000000"/>
              <w:left w:val="single" w:sz="8" w:space="0" w:color="000000"/>
              <w:bottom w:val="single" w:sz="8" w:space="0" w:color="000000"/>
              <w:right w:val="single" w:sz="8" w:space="0" w:color="000000"/>
            </w:tcBorders>
            <w:vAlign w:val="center"/>
          </w:tcPr>
          <w:p w14:paraId="1471376C" w14:textId="77777777" w:rsidR="00F70974" w:rsidRPr="00F70974" w:rsidRDefault="00F70974" w:rsidP="001037EC">
            <w:pPr>
              <w:spacing w:after="150"/>
              <w:rPr>
                <w:rFonts w:ascii="Arial" w:hAnsi="Arial" w:cs="Arial"/>
              </w:rPr>
            </w:pPr>
            <w:r w:rsidRPr="00F70974">
              <w:rPr>
                <w:rFonts w:ascii="Arial" w:hAnsi="Arial" w:cs="Arial"/>
                <w:color w:val="000000"/>
              </w:rPr>
              <w:t>4732627.35</w:t>
            </w:r>
          </w:p>
        </w:tc>
        <w:tc>
          <w:tcPr>
            <w:tcW w:w="717" w:type="dxa"/>
            <w:tcBorders>
              <w:top w:val="single" w:sz="8" w:space="0" w:color="000000"/>
              <w:left w:val="single" w:sz="8" w:space="0" w:color="000000"/>
              <w:bottom w:val="single" w:sz="8" w:space="0" w:color="000000"/>
              <w:right w:val="single" w:sz="8" w:space="0" w:color="000000"/>
            </w:tcBorders>
            <w:vAlign w:val="center"/>
          </w:tcPr>
          <w:p w14:paraId="5667D5EB" w14:textId="77777777" w:rsidR="00F70974" w:rsidRPr="00F70974" w:rsidRDefault="00F70974" w:rsidP="001037EC">
            <w:pPr>
              <w:spacing w:after="150"/>
              <w:rPr>
                <w:rFonts w:ascii="Arial" w:hAnsi="Arial" w:cs="Arial"/>
              </w:rPr>
            </w:pPr>
            <w:r w:rsidRPr="00F70974">
              <w:rPr>
                <w:rFonts w:ascii="Arial" w:hAnsi="Arial" w:cs="Arial"/>
                <w:b/>
                <w:color w:val="000000"/>
              </w:rPr>
              <w:t>536</w:t>
            </w:r>
          </w:p>
        </w:tc>
        <w:tc>
          <w:tcPr>
            <w:tcW w:w="2025" w:type="dxa"/>
            <w:tcBorders>
              <w:top w:val="single" w:sz="8" w:space="0" w:color="000000"/>
              <w:left w:val="single" w:sz="8" w:space="0" w:color="000000"/>
              <w:bottom w:val="single" w:sz="8" w:space="0" w:color="000000"/>
              <w:right w:val="single" w:sz="8" w:space="0" w:color="000000"/>
            </w:tcBorders>
            <w:vAlign w:val="center"/>
          </w:tcPr>
          <w:p w14:paraId="68866E3D" w14:textId="77777777" w:rsidR="00F70974" w:rsidRPr="00F70974" w:rsidRDefault="00F70974" w:rsidP="001037EC">
            <w:pPr>
              <w:spacing w:after="150"/>
              <w:rPr>
                <w:rFonts w:ascii="Arial" w:hAnsi="Arial" w:cs="Arial"/>
              </w:rPr>
            </w:pPr>
            <w:r w:rsidRPr="00F70974">
              <w:rPr>
                <w:rFonts w:ascii="Arial" w:hAnsi="Arial" w:cs="Arial"/>
                <w:color w:val="000000"/>
              </w:rPr>
              <w:t>7608229.32</w:t>
            </w:r>
          </w:p>
        </w:tc>
        <w:tc>
          <w:tcPr>
            <w:tcW w:w="2026" w:type="dxa"/>
            <w:tcBorders>
              <w:top w:val="single" w:sz="8" w:space="0" w:color="000000"/>
              <w:left w:val="single" w:sz="8" w:space="0" w:color="000000"/>
              <w:bottom w:val="single" w:sz="8" w:space="0" w:color="000000"/>
              <w:right w:val="single" w:sz="8" w:space="0" w:color="000000"/>
            </w:tcBorders>
            <w:vAlign w:val="center"/>
          </w:tcPr>
          <w:p w14:paraId="083FFA26" w14:textId="77777777" w:rsidR="00F70974" w:rsidRPr="00F70974" w:rsidRDefault="00F70974" w:rsidP="001037EC">
            <w:pPr>
              <w:spacing w:after="150"/>
              <w:rPr>
                <w:rFonts w:ascii="Arial" w:hAnsi="Arial" w:cs="Arial"/>
              </w:rPr>
            </w:pPr>
            <w:r w:rsidRPr="00F70974">
              <w:rPr>
                <w:rFonts w:ascii="Arial" w:hAnsi="Arial" w:cs="Arial"/>
                <w:color w:val="000000"/>
              </w:rPr>
              <w:t>4733450.27</w:t>
            </w:r>
          </w:p>
        </w:tc>
      </w:tr>
      <w:tr w:rsidR="00F70974" w:rsidRPr="00F70974" w14:paraId="48F2EF70"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5BD0BE8" w14:textId="77777777" w:rsidR="00F70974" w:rsidRPr="00F70974" w:rsidRDefault="00F70974" w:rsidP="001037EC">
            <w:pPr>
              <w:spacing w:after="150"/>
              <w:rPr>
                <w:rFonts w:ascii="Arial" w:hAnsi="Arial" w:cs="Arial"/>
              </w:rPr>
            </w:pPr>
            <w:r w:rsidRPr="00F70974">
              <w:rPr>
                <w:rFonts w:ascii="Arial" w:hAnsi="Arial" w:cs="Arial"/>
                <w:b/>
                <w:color w:val="000000"/>
              </w:rPr>
              <w:t>167.</w:t>
            </w:r>
          </w:p>
        </w:tc>
        <w:tc>
          <w:tcPr>
            <w:tcW w:w="2024" w:type="dxa"/>
            <w:tcBorders>
              <w:top w:val="single" w:sz="8" w:space="0" w:color="000000"/>
              <w:left w:val="single" w:sz="8" w:space="0" w:color="000000"/>
              <w:bottom w:val="single" w:sz="8" w:space="0" w:color="000000"/>
              <w:right w:val="single" w:sz="8" w:space="0" w:color="000000"/>
            </w:tcBorders>
            <w:vAlign w:val="center"/>
          </w:tcPr>
          <w:p w14:paraId="207EB03B" w14:textId="77777777" w:rsidR="00F70974" w:rsidRPr="00F70974" w:rsidRDefault="00F70974" w:rsidP="001037EC">
            <w:pPr>
              <w:spacing w:after="150"/>
              <w:rPr>
                <w:rFonts w:ascii="Arial" w:hAnsi="Arial" w:cs="Arial"/>
              </w:rPr>
            </w:pPr>
            <w:r w:rsidRPr="00F70974">
              <w:rPr>
                <w:rFonts w:ascii="Arial" w:hAnsi="Arial" w:cs="Arial"/>
                <w:color w:val="000000"/>
              </w:rPr>
              <w:t>7608322.49</w:t>
            </w:r>
          </w:p>
        </w:tc>
        <w:tc>
          <w:tcPr>
            <w:tcW w:w="2025" w:type="dxa"/>
            <w:tcBorders>
              <w:top w:val="single" w:sz="8" w:space="0" w:color="000000"/>
              <w:left w:val="single" w:sz="8" w:space="0" w:color="000000"/>
              <w:bottom w:val="single" w:sz="8" w:space="0" w:color="000000"/>
              <w:right w:val="single" w:sz="8" w:space="0" w:color="000000"/>
            </w:tcBorders>
            <w:vAlign w:val="center"/>
          </w:tcPr>
          <w:p w14:paraId="373B7EF5" w14:textId="77777777" w:rsidR="00F70974" w:rsidRPr="00F70974" w:rsidRDefault="00F70974" w:rsidP="001037EC">
            <w:pPr>
              <w:spacing w:after="150"/>
              <w:rPr>
                <w:rFonts w:ascii="Arial" w:hAnsi="Arial" w:cs="Arial"/>
              </w:rPr>
            </w:pPr>
            <w:r w:rsidRPr="00F70974">
              <w:rPr>
                <w:rFonts w:ascii="Arial" w:hAnsi="Arial" w:cs="Arial"/>
                <w:color w:val="000000"/>
              </w:rPr>
              <w:t>4733988.02</w:t>
            </w:r>
          </w:p>
        </w:tc>
        <w:tc>
          <w:tcPr>
            <w:tcW w:w="716" w:type="dxa"/>
            <w:tcBorders>
              <w:top w:val="single" w:sz="8" w:space="0" w:color="000000"/>
              <w:left w:val="single" w:sz="8" w:space="0" w:color="000000"/>
              <w:bottom w:val="single" w:sz="8" w:space="0" w:color="000000"/>
              <w:right w:val="single" w:sz="8" w:space="0" w:color="000000"/>
            </w:tcBorders>
            <w:vAlign w:val="center"/>
          </w:tcPr>
          <w:p w14:paraId="00824756" w14:textId="77777777" w:rsidR="00F70974" w:rsidRPr="00F70974" w:rsidRDefault="00F70974" w:rsidP="001037EC">
            <w:pPr>
              <w:spacing w:after="150"/>
              <w:rPr>
                <w:rFonts w:ascii="Arial" w:hAnsi="Arial" w:cs="Arial"/>
              </w:rPr>
            </w:pPr>
            <w:r w:rsidRPr="00F70974">
              <w:rPr>
                <w:rFonts w:ascii="Arial" w:hAnsi="Arial" w:cs="Arial"/>
                <w:b/>
                <w:color w:val="000000"/>
              </w:rPr>
              <w:t>352</w:t>
            </w:r>
          </w:p>
        </w:tc>
        <w:tc>
          <w:tcPr>
            <w:tcW w:w="2025" w:type="dxa"/>
            <w:tcBorders>
              <w:top w:val="single" w:sz="8" w:space="0" w:color="000000"/>
              <w:left w:val="single" w:sz="8" w:space="0" w:color="000000"/>
              <w:bottom w:val="single" w:sz="8" w:space="0" w:color="000000"/>
              <w:right w:val="single" w:sz="8" w:space="0" w:color="000000"/>
            </w:tcBorders>
            <w:vAlign w:val="center"/>
          </w:tcPr>
          <w:p w14:paraId="20F768EA" w14:textId="77777777" w:rsidR="00F70974" w:rsidRPr="00F70974" w:rsidRDefault="00F70974" w:rsidP="001037EC">
            <w:pPr>
              <w:spacing w:after="150"/>
              <w:rPr>
                <w:rFonts w:ascii="Arial" w:hAnsi="Arial" w:cs="Arial"/>
              </w:rPr>
            </w:pPr>
            <w:r w:rsidRPr="00F70974">
              <w:rPr>
                <w:rFonts w:ascii="Arial" w:hAnsi="Arial" w:cs="Arial"/>
                <w:color w:val="000000"/>
              </w:rPr>
              <w:t>7607727.60</w:t>
            </w:r>
          </w:p>
        </w:tc>
        <w:tc>
          <w:tcPr>
            <w:tcW w:w="2025" w:type="dxa"/>
            <w:tcBorders>
              <w:top w:val="single" w:sz="8" w:space="0" w:color="000000"/>
              <w:left w:val="single" w:sz="8" w:space="0" w:color="000000"/>
              <w:bottom w:val="single" w:sz="8" w:space="0" w:color="000000"/>
              <w:right w:val="single" w:sz="8" w:space="0" w:color="000000"/>
            </w:tcBorders>
            <w:vAlign w:val="center"/>
          </w:tcPr>
          <w:p w14:paraId="4E80951A" w14:textId="77777777" w:rsidR="00F70974" w:rsidRPr="00F70974" w:rsidRDefault="00F70974" w:rsidP="001037EC">
            <w:pPr>
              <w:spacing w:after="150"/>
              <w:rPr>
                <w:rFonts w:ascii="Arial" w:hAnsi="Arial" w:cs="Arial"/>
              </w:rPr>
            </w:pPr>
            <w:r w:rsidRPr="00F70974">
              <w:rPr>
                <w:rFonts w:ascii="Arial" w:hAnsi="Arial" w:cs="Arial"/>
                <w:color w:val="000000"/>
              </w:rPr>
              <w:t>4732623.75</w:t>
            </w:r>
          </w:p>
        </w:tc>
        <w:tc>
          <w:tcPr>
            <w:tcW w:w="717" w:type="dxa"/>
            <w:tcBorders>
              <w:top w:val="single" w:sz="8" w:space="0" w:color="000000"/>
              <w:left w:val="single" w:sz="8" w:space="0" w:color="000000"/>
              <w:bottom w:val="single" w:sz="8" w:space="0" w:color="000000"/>
              <w:right w:val="single" w:sz="8" w:space="0" w:color="000000"/>
            </w:tcBorders>
            <w:vAlign w:val="center"/>
          </w:tcPr>
          <w:p w14:paraId="35E4DF59" w14:textId="77777777" w:rsidR="00F70974" w:rsidRPr="00F70974" w:rsidRDefault="00F70974" w:rsidP="001037EC">
            <w:pPr>
              <w:spacing w:after="150"/>
              <w:rPr>
                <w:rFonts w:ascii="Arial" w:hAnsi="Arial" w:cs="Arial"/>
              </w:rPr>
            </w:pPr>
            <w:r w:rsidRPr="00F70974">
              <w:rPr>
                <w:rFonts w:ascii="Arial" w:hAnsi="Arial" w:cs="Arial"/>
                <w:b/>
                <w:color w:val="000000"/>
              </w:rPr>
              <w:t>537</w:t>
            </w:r>
          </w:p>
        </w:tc>
        <w:tc>
          <w:tcPr>
            <w:tcW w:w="2025" w:type="dxa"/>
            <w:tcBorders>
              <w:top w:val="single" w:sz="8" w:space="0" w:color="000000"/>
              <w:left w:val="single" w:sz="8" w:space="0" w:color="000000"/>
              <w:bottom w:val="single" w:sz="8" w:space="0" w:color="000000"/>
              <w:right w:val="single" w:sz="8" w:space="0" w:color="000000"/>
            </w:tcBorders>
            <w:vAlign w:val="center"/>
          </w:tcPr>
          <w:p w14:paraId="285933D9" w14:textId="77777777" w:rsidR="00F70974" w:rsidRPr="00F70974" w:rsidRDefault="00F70974" w:rsidP="001037EC">
            <w:pPr>
              <w:spacing w:after="150"/>
              <w:rPr>
                <w:rFonts w:ascii="Arial" w:hAnsi="Arial" w:cs="Arial"/>
              </w:rPr>
            </w:pPr>
            <w:r w:rsidRPr="00F70974">
              <w:rPr>
                <w:rFonts w:ascii="Arial" w:hAnsi="Arial" w:cs="Arial"/>
                <w:color w:val="000000"/>
              </w:rPr>
              <w:t>7608235.72</w:t>
            </w:r>
          </w:p>
        </w:tc>
        <w:tc>
          <w:tcPr>
            <w:tcW w:w="2026" w:type="dxa"/>
            <w:tcBorders>
              <w:top w:val="single" w:sz="8" w:space="0" w:color="000000"/>
              <w:left w:val="single" w:sz="8" w:space="0" w:color="000000"/>
              <w:bottom w:val="single" w:sz="8" w:space="0" w:color="000000"/>
              <w:right w:val="single" w:sz="8" w:space="0" w:color="000000"/>
            </w:tcBorders>
            <w:vAlign w:val="center"/>
          </w:tcPr>
          <w:p w14:paraId="0126CF7F" w14:textId="77777777" w:rsidR="00F70974" w:rsidRPr="00F70974" w:rsidRDefault="00F70974" w:rsidP="001037EC">
            <w:pPr>
              <w:spacing w:after="150"/>
              <w:rPr>
                <w:rFonts w:ascii="Arial" w:hAnsi="Arial" w:cs="Arial"/>
              </w:rPr>
            </w:pPr>
            <w:r w:rsidRPr="00F70974">
              <w:rPr>
                <w:rFonts w:ascii="Arial" w:hAnsi="Arial" w:cs="Arial"/>
                <w:color w:val="000000"/>
              </w:rPr>
              <w:t>4733455.24</w:t>
            </w:r>
          </w:p>
        </w:tc>
      </w:tr>
      <w:tr w:rsidR="00F70974" w:rsidRPr="00F70974" w14:paraId="19FE258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AD86D4A" w14:textId="77777777" w:rsidR="00F70974" w:rsidRPr="00F70974" w:rsidRDefault="00F70974" w:rsidP="001037EC">
            <w:pPr>
              <w:spacing w:after="150"/>
              <w:rPr>
                <w:rFonts w:ascii="Arial" w:hAnsi="Arial" w:cs="Arial"/>
              </w:rPr>
            </w:pPr>
            <w:r w:rsidRPr="00F70974">
              <w:rPr>
                <w:rFonts w:ascii="Arial" w:hAnsi="Arial" w:cs="Arial"/>
                <w:b/>
                <w:color w:val="000000"/>
              </w:rPr>
              <w:t>168.</w:t>
            </w:r>
          </w:p>
        </w:tc>
        <w:tc>
          <w:tcPr>
            <w:tcW w:w="2024" w:type="dxa"/>
            <w:tcBorders>
              <w:top w:val="single" w:sz="8" w:space="0" w:color="000000"/>
              <w:left w:val="single" w:sz="8" w:space="0" w:color="000000"/>
              <w:bottom w:val="single" w:sz="8" w:space="0" w:color="000000"/>
              <w:right w:val="single" w:sz="8" w:space="0" w:color="000000"/>
            </w:tcBorders>
            <w:vAlign w:val="center"/>
          </w:tcPr>
          <w:p w14:paraId="4BE56767" w14:textId="77777777" w:rsidR="00F70974" w:rsidRPr="00F70974" w:rsidRDefault="00F70974" w:rsidP="001037EC">
            <w:pPr>
              <w:spacing w:after="150"/>
              <w:rPr>
                <w:rFonts w:ascii="Arial" w:hAnsi="Arial" w:cs="Arial"/>
              </w:rPr>
            </w:pPr>
            <w:r w:rsidRPr="00F70974">
              <w:rPr>
                <w:rFonts w:ascii="Arial" w:hAnsi="Arial" w:cs="Arial"/>
                <w:color w:val="000000"/>
              </w:rPr>
              <w:t>7608308.57</w:t>
            </w:r>
          </w:p>
        </w:tc>
        <w:tc>
          <w:tcPr>
            <w:tcW w:w="2025" w:type="dxa"/>
            <w:tcBorders>
              <w:top w:val="single" w:sz="8" w:space="0" w:color="000000"/>
              <w:left w:val="single" w:sz="8" w:space="0" w:color="000000"/>
              <w:bottom w:val="single" w:sz="8" w:space="0" w:color="000000"/>
              <w:right w:val="single" w:sz="8" w:space="0" w:color="000000"/>
            </w:tcBorders>
            <w:vAlign w:val="center"/>
          </w:tcPr>
          <w:p w14:paraId="3ABCCB1C" w14:textId="77777777" w:rsidR="00F70974" w:rsidRPr="00F70974" w:rsidRDefault="00F70974" w:rsidP="001037EC">
            <w:pPr>
              <w:spacing w:after="150"/>
              <w:rPr>
                <w:rFonts w:ascii="Arial" w:hAnsi="Arial" w:cs="Arial"/>
              </w:rPr>
            </w:pPr>
            <w:r w:rsidRPr="00F70974">
              <w:rPr>
                <w:rFonts w:ascii="Arial" w:hAnsi="Arial" w:cs="Arial"/>
                <w:color w:val="000000"/>
              </w:rPr>
              <w:t>4734000.53</w:t>
            </w:r>
          </w:p>
        </w:tc>
        <w:tc>
          <w:tcPr>
            <w:tcW w:w="716" w:type="dxa"/>
            <w:tcBorders>
              <w:top w:val="single" w:sz="8" w:space="0" w:color="000000"/>
              <w:left w:val="single" w:sz="8" w:space="0" w:color="000000"/>
              <w:bottom w:val="single" w:sz="8" w:space="0" w:color="000000"/>
              <w:right w:val="single" w:sz="8" w:space="0" w:color="000000"/>
            </w:tcBorders>
            <w:vAlign w:val="center"/>
          </w:tcPr>
          <w:p w14:paraId="77C8D233" w14:textId="77777777" w:rsidR="00F70974" w:rsidRPr="00F70974" w:rsidRDefault="00F70974" w:rsidP="001037EC">
            <w:pPr>
              <w:spacing w:after="150"/>
              <w:rPr>
                <w:rFonts w:ascii="Arial" w:hAnsi="Arial" w:cs="Arial"/>
              </w:rPr>
            </w:pPr>
            <w:r w:rsidRPr="00F70974">
              <w:rPr>
                <w:rFonts w:ascii="Arial" w:hAnsi="Arial" w:cs="Arial"/>
                <w:b/>
                <w:color w:val="000000"/>
              </w:rPr>
              <w:t>353</w:t>
            </w:r>
          </w:p>
        </w:tc>
        <w:tc>
          <w:tcPr>
            <w:tcW w:w="2025" w:type="dxa"/>
            <w:tcBorders>
              <w:top w:val="single" w:sz="8" w:space="0" w:color="000000"/>
              <w:left w:val="single" w:sz="8" w:space="0" w:color="000000"/>
              <w:bottom w:val="single" w:sz="8" w:space="0" w:color="000000"/>
              <w:right w:val="single" w:sz="8" w:space="0" w:color="000000"/>
            </w:tcBorders>
            <w:vAlign w:val="center"/>
          </w:tcPr>
          <w:p w14:paraId="6E34F758" w14:textId="77777777" w:rsidR="00F70974" w:rsidRPr="00F70974" w:rsidRDefault="00F70974" w:rsidP="001037EC">
            <w:pPr>
              <w:spacing w:after="150"/>
              <w:rPr>
                <w:rFonts w:ascii="Arial" w:hAnsi="Arial" w:cs="Arial"/>
              </w:rPr>
            </w:pPr>
            <w:r w:rsidRPr="00F70974">
              <w:rPr>
                <w:rFonts w:ascii="Arial" w:hAnsi="Arial" w:cs="Arial"/>
                <w:color w:val="000000"/>
              </w:rPr>
              <w:t>7607726.85</w:t>
            </w:r>
          </w:p>
        </w:tc>
        <w:tc>
          <w:tcPr>
            <w:tcW w:w="2025" w:type="dxa"/>
            <w:tcBorders>
              <w:top w:val="single" w:sz="8" w:space="0" w:color="000000"/>
              <w:left w:val="single" w:sz="8" w:space="0" w:color="000000"/>
              <w:bottom w:val="single" w:sz="8" w:space="0" w:color="000000"/>
              <w:right w:val="single" w:sz="8" w:space="0" w:color="000000"/>
            </w:tcBorders>
            <w:vAlign w:val="center"/>
          </w:tcPr>
          <w:p w14:paraId="0101DEE3" w14:textId="77777777" w:rsidR="00F70974" w:rsidRPr="00F70974" w:rsidRDefault="00F70974" w:rsidP="001037EC">
            <w:pPr>
              <w:spacing w:after="150"/>
              <w:rPr>
                <w:rFonts w:ascii="Arial" w:hAnsi="Arial" w:cs="Arial"/>
              </w:rPr>
            </w:pPr>
            <w:r w:rsidRPr="00F70974">
              <w:rPr>
                <w:rFonts w:ascii="Arial" w:hAnsi="Arial" w:cs="Arial"/>
                <w:color w:val="000000"/>
              </w:rPr>
              <w:t>4732619.85</w:t>
            </w:r>
          </w:p>
        </w:tc>
        <w:tc>
          <w:tcPr>
            <w:tcW w:w="717" w:type="dxa"/>
            <w:tcBorders>
              <w:top w:val="single" w:sz="8" w:space="0" w:color="000000"/>
              <w:left w:val="single" w:sz="8" w:space="0" w:color="000000"/>
              <w:bottom w:val="single" w:sz="8" w:space="0" w:color="000000"/>
              <w:right w:val="single" w:sz="8" w:space="0" w:color="000000"/>
            </w:tcBorders>
            <w:vAlign w:val="center"/>
          </w:tcPr>
          <w:p w14:paraId="3FD05DF1" w14:textId="77777777" w:rsidR="00F70974" w:rsidRPr="00F70974" w:rsidRDefault="00F70974" w:rsidP="001037EC">
            <w:pPr>
              <w:spacing w:after="150"/>
              <w:rPr>
                <w:rFonts w:ascii="Arial" w:hAnsi="Arial" w:cs="Arial"/>
              </w:rPr>
            </w:pPr>
            <w:r w:rsidRPr="00F70974">
              <w:rPr>
                <w:rFonts w:ascii="Arial" w:hAnsi="Arial" w:cs="Arial"/>
                <w:b/>
                <w:color w:val="000000"/>
              </w:rPr>
              <w:t>538</w:t>
            </w:r>
          </w:p>
        </w:tc>
        <w:tc>
          <w:tcPr>
            <w:tcW w:w="2025" w:type="dxa"/>
            <w:tcBorders>
              <w:top w:val="single" w:sz="8" w:space="0" w:color="000000"/>
              <w:left w:val="single" w:sz="8" w:space="0" w:color="000000"/>
              <w:bottom w:val="single" w:sz="8" w:space="0" w:color="000000"/>
              <w:right w:val="single" w:sz="8" w:space="0" w:color="000000"/>
            </w:tcBorders>
            <w:vAlign w:val="center"/>
          </w:tcPr>
          <w:p w14:paraId="37B0B83A" w14:textId="77777777" w:rsidR="00F70974" w:rsidRPr="00F70974" w:rsidRDefault="00F70974" w:rsidP="001037EC">
            <w:pPr>
              <w:spacing w:after="150"/>
              <w:rPr>
                <w:rFonts w:ascii="Arial" w:hAnsi="Arial" w:cs="Arial"/>
              </w:rPr>
            </w:pPr>
            <w:r w:rsidRPr="00F70974">
              <w:rPr>
                <w:rFonts w:ascii="Arial" w:hAnsi="Arial" w:cs="Arial"/>
                <w:color w:val="000000"/>
              </w:rPr>
              <w:t>7608221.68</w:t>
            </w:r>
          </w:p>
        </w:tc>
        <w:tc>
          <w:tcPr>
            <w:tcW w:w="2026" w:type="dxa"/>
            <w:tcBorders>
              <w:top w:val="single" w:sz="8" w:space="0" w:color="000000"/>
              <w:left w:val="single" w:sz="8" w:space="0" w:color="000000"/>
              <w:bottom w:val="single" w:sz="8" w:space="0" w:color="000000"/>
              <w:right w:val="single" w:sz="8" w:space="0" w:color="000000"/>
            </w:tcBorders>
            <w:vAlign w:val="center"/>
          </w:tcPr>
          <w:p w14:paraId="11984790" w14:textId="77777777" w:rsidR="00F70974" w:rsidRPr="00F70974" w:rsidRDefault="00F70974" w:rsidP="001037EC">
            <w:pPr>
              <w:spacing w:after="150"/>
              <w:rPr>
                <w:rFonts w:ascii="Arial" w:hAnsi="Arial" w:cs="Arial"/>
              </w:rPr>
            </w:pPr>
            <w:r w:rsidRPr="00F70974">
              <w:rPr>
                <w:rFonts w:ascii="Arial" w:hAnsi="Arial" w:cs="Arial"/>
                <w:color w:val="000000"/>
              </w:rPr>
              <w:t>4733478.34</w:t>
            </w:r>
          </w:p>
        </w:tc>
      </w:tr>
      <w:tr w:rsidR="00F70974" w:rsidRPr="00F70974" w14:paraId="7DF0097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5F240B9" w14:textId="77777777" w:rsidR="00F70974" w:rsidRPr="00F70974" w:rsidRDefault="00F70974" w:rsidP="001037EC">
            <w:pPr>
              <w:spacing w:after="150"/>
              <w:rPr>
                <w:rFonts w:ascii="Arial" w:hAnsi="Arial" w:cs="Arial"/>
              </w:rPr>
            </w:pPr>
            <w:r w:rsidRPr="00F70974">
              <w:rPr>
                <w:rFonts w:ascii="Arial" w:hAnsi="Arial" w:cs="Arial"/>
                <w:b/>
                <w:color w:val="000000"/>
              </w:rPr>
              <w:t>169.</w:t>
            </w:r>
          </w:p>
        </w:tc>
        <w:tc>
          <w:tcPr>
            <w:tcW w:w="2024" w:type="dxa"/>
            <w:tcBorders>
              <w:top w:val="single" w:sz="8" w:space="0" w:color="000000"/>
              <w:left w:val="single" w:sz="8" w:space="0" w:color="000000"/>
              <w:bottom w:val="single" w:sz="8" w:space="0" w:color="000000"/>
              <w:right w:val="single" w:sz="8" w:space="0" w:color="000000"/>
            </w:tcBorders>
            <w:vAlign w:val="center"/>
          </w:tcPr>
          <w:p w14:paraId="79A9D823" w14:textId="77777777" w:rsidR="00F70974" w:rsidRPr="00F70974" w:rsidRDefault="00F70974" w:rsidP="001037EC">
            <w:pPr>
              <w:spacing w:after="150"/>
              <w:rPr>
                <w:rFonts w:ascii="Arial" w:hAnsi="Arial" w:cs="Arial"/>
              </w:rPr>
            </w:pPr>
            <w:r w:rsidRPr="00F70974">
              <w:rPr>
                <w:rFonts w:ascii="Arial" w:hAnsi="Arial" w:cs="Arial"/>
                <w:color w:val="000000"/>
              </w:rPr>
              <w:t>7608307.14</w:t>
            </w:r>
          </w:p>
        </w:tc>
        <w:tc>
          <w:tcPr>
            <w:tcW w:w="2025" w:type="dxa"/>
            <w:tcBorders>
              <w:top w:val="single" w:sz="8" w:space="0" w:color="000000"/>
              <w:left w:val="single" w:sz="8" w:space="0" w:color="000000"/>
              <w:bottom w:val="single" w:sz="8" w:space="0" w:color="000000"/>
              <w:right w:val="single" w:sz="8" w:space="0" w:color="000000"/>
            </w:tcBorders>
            <w:vAlign w:val="center"/>
          </w:tcPr>
          <w:p w14:paraId="03D5BC3E" w14:textId="77777777" w:rsidR="00F70974" w:rsidRPr="00F70974" w:rsidRDefault="00F70974" w:rsidP="001037EC">
            <w:pPr>
              <w:spacing w:after="150"/>
              <w:rPr>
                <w:rFonts w:ascii="Arial" w:hAnsi="Arial" w:cs="Arial"/>
              </w:rPr>
            </w:pPr>
            <w:r w:rsidRPr="00F70974">
              <w:rPr>
                <w:rFonts w:ascii="Arial" w:hAnsi="Arial" w:cs="Arial"/>
                <w:color w:val="000000"/>
              </w:rPr>
              <w:t>4733977.98</w:t>
            </w:r>
          </w:p>
        </w:tc>
        <w:tc>
          <w:tcPr>
            <w:tcW w:w="716" w:type="dxa"/>
            <w:tcBorders>
              <w:top w:val="single" w:sz="8" w:space="0" w:color="000000"/>
              <w:left w:val="single" w:sz="8" w:space="0" w:color="000000"/>
              <w:bottom w:val="single" w:sz="8" w:space="0" w:color="000000"/>
              <w:right w:val="single" w:sz="8" w:space="0" w:color="000000"/>
            </w:tcBorders>
            <w:vAlign w:val="center"/>
          </w:tcPr>
          <w:p w14:paraId="39A33E03" w14:textId="77777777" w:rsidR="00F70974" w:rsidRPr="00F70974" w:rsidRDefault="00F70974" w:rsidP="001037EC">
            <w:pPr>
              <w:spacing w:after="150"/>
              <w:rPr>
                <w:rFonts w:ascii="Arial" w:hAnsi="Arial" w:cs="Arial"/>
              </w:rPr>
            </w:pPr>
            <w:r w:rsidRPr="00F70974">
              <w:rPr>
                <w:rFonts w:ascii="Arial" w:hAnsi="Arial" w:cs="Arial"/>
                <w:b/>
                <w:color w:val="000000"/>
              </w:rPr>
              <w:t>354</w:t>
            </w:r>
          </w:p>
        </w:tc>
        <w:tc>
          <w:tcPr>
            <w:tcW w:w="2025" w:type="dxa"/>
            <w:tcBorders>
              <w:top w:val="single" w:sz="8" w:space="0" w:color="000000"/>
              <w:left w:val="single" w:sz="8" w:space="0" w:color="000000"/>
              <w:bottom w:val="single" w:sz="8" w:space="0" w:color="000000"/>
              <w:right w:val="single" w:sz="8" w:space="0" w:color="000000"/>
            </w:tcBorders>
            <w:vAlign w:val="center"/>
          </w:tcPr>
          <w:p w14:paraId="468EC85D" w14:textId="77777777" w:rsidR="00F70974" w:rsidRPr="00F70974" w:rsidRDefault="00F70974" w:rsidP="001037EC">
            <w:pPr>
              <w:spacing w:after="150"/>
              <w:rPr>
                <w:rFonts w:ascii="Arial" w:hAnsi="Arial" w:cs="Arial"/>
              </w:rPr>
            </w:pPr>
            <w:r w:rsidRPr="00F70974">
              <w:rPr>
                <w:rFonts w:ascii="Arial" w:hAnsi="Arial" w:cs="Arial"/>
                <w:color w:val="000000"/>
              </w:rPr>
              <w:t>7607724.38</w:t>
            </w:r>
          </w:p>
        </w:tc>
        <w:tc>
          <w:tcPr>
            <w:tcW w:w="2025" w:type="dxa"/>
            <w:tcBorders>
              <w:top w:val="single" w:sz="8" w:space="0" w:color="000000"/>
              <w:left w:val="single" w:sz="8" w:space="0" w:color="000000"/>
              <w:bottom w:val="single" w:sz="8" w:space="0" w:color="000000"/>
              <w:right w:val="single" w:sz="8" w:space="0" w:color="000000"/>
            </w:tcBorders>
            <w:vAlign w:val="center"/>
          </w:tcPr>
          <w:p w14:paraId="6EA9785D" w14:textId="77777777" w:rsidR="00F70974" w:rsidRPr="00F70974" w:rsidRDefault="00F70974" w:rsidP="001037EC">
            <w:pPr>
              <w:spacing w:after="150"/>
              <w:rPr>
                <w:rFonts w:ascii="Arial" w:hAnsi="Arial" w:cs="Arial"/>
              </w:rPr>
            </w:pPr>
            <w:r w:rsidRPr="00F70974">
              <w:rPr>
                <w:rFonts w:ascii="Arial" w:hAnsi="Arial" w:cs="Arial"/>
                <w:color w:val="000000"/>
              </w:rPr>
              <w:t>4732612.13</w:t>
            </w:r>
          </w:p>
        </w:tc>
        <w:tc>
          <w:tcPr>
            <w:tcW w:w="717" w:type="dxa"/>
            <w:tcBorders>
              <w:top w:val="single" w:sz="8" w:space="0" w:color="000000"/>
              <w:left w:val="single" w:sz="8" w:space="0" w:color="000000"/>
              <w:bottom w:val="single" w:sz="8" w:space="0" w:color="000000"/>
              <w:right w:val="single" w:sz="8" w:space="0" w:color="000000"/>
            </w:tcBorders>
            <w:vAlign w:val="center"/>
          </w:tcPr>
          <w:p w14:paraId="767B8D28" w14:textId="77777777" w:rsidR="00F70974" w:rsidRPr="00F70974" w:rsidRDefault="00F70974" w:rsidP="001037EC">
            <w:pPr>
              <w:spacing w:after="150"/>
              <w:rPr>
                <w:rFonts w:ascii="Arial" w:hAnsi="Arial" w:cs="Arial"/>
              </w:rPr>
            </w:pPr>
            <w:r w:rsidRPr="00F70974">
              <w:rPr>
                <w:rFonts w:ascii="Arial" w:hAnsi="Arial" w:cs="Arial"/>
                <w:b/>
                <w:color w:val="000000"/>
              </w:rPr>
              <w:t>539</w:t>
            </w:r>
          </w:p>
        </w:tc>
        <w:tc>
          <w:tcPr>
            <w:tcW w:w="2025" w:type="dxa"/>
            <w:tcBorders>
              <w:top w:val="single" w:sz="8" w:space="0" w:color="000000"/>
              <w:left w:val="single" w:sz="8" w:space="0" w:color="000000"/>
              <w:bottom w:val="single" w:sz="8" w:space="0" w:color="000000"/>
              <w:right w:val="single" w:sz="8" w:space="0" w:color="000000"/>
            </w:tcBorders>
            <w:vAlign w:val="center"/>
          </w:tcPr>
          <w:p w14:paraId="7CE31DA8" w14:textId="77777777" w:rsidR="00F70974" w:rsidRPr="00F70974" w:rsidRDefault="00F70974" w:rsidP="001037EC">
            <w:pPr>
              <w:spacing w:after="150"/>
              <w:rPr>
                <w:rFonts w:ascii="Arial" w:hAnsi="Arial" w:cs="Arial"/>
              </w:rPr>
            </w:pPr>
            <w:r w:rsidRPr="00F70974">
              <w:rPr>
                <w:rFonts w:ascii="Arial" w:hAnsi="Arial" w:cs="Arial"/>
                <w:color w:val="000000"/>
              </w:rPr>
              <w:t>7608234.75</w:t>
            </w:r>
          </w:p>
        </w:tc>
        <w:tc>
          <w:tcPr>
            <w:tcW w:w="2026" w:type="dxa"/>
            <w:tcBorders>
              <w:top w:val="single" w:sz="8" w:space="0" w:color="000000"/>
              <w:left w:val="single" w:sz="8" w:space="0" w:color="000000"/>
              <w:bottom w:val="single" w:sz="8" w:space="0" w:color="000000"/>
              <w:right w:val="single" w:sz="8" w:space="0" w:color="000000"/>
            </w:tcBorders>
            <w:vAlign w:val="center"/>
          </w:tcPr>
          <w:p w14:paraId="2FF5A60D" w14:textId="77777777" w:rsidR="00F70974" w:rsidRPr="00F70974" w:rsidRDefault="00F70974" w:rsidP="001037EC">
            <w:pPr>
              <w:spacing w:after="150"/>
              <w:rPr>
                <w:rFonts w:ascii="Arial" w:hAnsi="Arial" w:cs="Arial"/>
              </w:rPr>
            </w:pPr>
            <w:r w:rsidRPr="00F70974">
              <w:rPr>
                <w:rFonts w:ascii="Arial" w:hAnsi="Arial" w:cs="Arial"/>
                <w:color w:val="000000"/>
              </w:rPr>
              <w:t>4733489.64</w:t>
            </w:r>
          </w:p>
        </w:tc>
      </w:tr>
      <w:tr w:rsidR="00F70974" w:rsidRPr="00F70974" w14:paraId="34E3131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CA87578" w14:textId="77777777" w:rsidR="00F70974" w:rsidRPr="00F70974" w:rsidRDefault="00F70974" w:rsidP="001037EC">
            <w:pPr>
              <w:spacing w:after="150"/>
              <w:rPr>
                <w:rFonts w:ascii="Arial" w:hAnsi="Arial" w:cs="Arial"/>
              </w:rPr>
            </w:pPr>
            <w:r w:rsidRPr="00F70974">
              <w:rPr>
                <w:rFonts w:ascii="Arial" w:hAnsi="Arial" w:cs="Arial"/>
                <w:b/>
                <w:color w:val="000000"/>
              </w:rPr>
              <w:t>170.</w:t>
            </w:r>
          </w:p>
        </w:tc>
        <w:tc>
          <w:tcPr>
            <w:tcW w:w="2024" w:type="dxa"/>
            <w:tcBorders>
              <w:top w:val="single" w:sz="8" w:space="0" w:color="000000"/>
              <w:left w:val="single" w:sz="8" w:space="0" w:color="000000"/>
              <w:bottom w:val="single" w:sz="8" w:space="0" w:color="000000"/>
              <w:right w:val="single" w:sz="8" w:space="0" w:color="000000"/>
            </w:tcBorders>
            <w:vAlign w:val="center"/>
          </w:tcPr>
          <w:p w14:paraId="65AF6903" w14:textId="77777777" w:rsidR="00F70974" w:rsidRPr="00F70974" w:rsidRDefault="00F70974" w:rsidP="001037EC">
            <w:pPr>
              <w:spacing w:after="150"/>
              <w:rPr>
                <w:rFonts w:ascii="Arial" w:hAnsi="Arial" w:cs="Arial"/>
              </w:rPr>
            </w:pPr>
            <w:r w:rsidRPr="00F70974">
              <w:rPr>
                <w:rFonts w:ascii="Arial" w:hAnsi="Arial" w:cs="Arial"/>
                <w:color w:val="000000"/>
              </w:rPr>
              <w:t>7608306.39</w:t>
            </w:r>
          </w:p>
        </w:tc>
        <w:tc>
          <w:tcPr>
            <w:tcW w:w="2025" w:type="dxa"/>
            <w:tcBorders>
              <w:top w:val="single" w:sz="8" w:space="0" w:color="000000"/>
              <w:left w:val="single" w:sz="8" w:space="0" w:color="000000"/>
              <w:bottom w:val="single" w:sz="8" w:space="0" w:color="000000"/>
              <w:right w:val="single" w:sz="8" w:space="0" w:color="000000"/>
            </w:tcBorders>
            <w:vAlign w:val="center"/>
          </w:tcPr>
          <w:p w14:paraId="155C9200" w14:textId="77777777" w:rsidR="00F70974" w:rsidRPr="00F70974" w:rsidRDefault="00F70974" w:rsidP="001037EC">
            <w:pPr>
              <w:spacing w:after="150"/>
              <w:rPr>
                <w:rFonts w:ascii="Arial" w:hAnsi="Arial" w:cs="Arial"/>
              </w:rPr>
            </w:pPr>
            <w:r w:rsidRPr="00F70974">
              <w:rPr>
                <w:rFonts w:ascii="Arial" w:hAnsi="Arial" w:cs="Arial"/>
                <w:color w:val="000000"/>
              </w:rPr>
              <w:t>4733956.47</w:t>
            </w:r>
          </w:p>
        </w:tc>
        <w:tc>
          <w:tcPr>
            <w:tcW w:w="716" w:type="dxa"/>
            <w:tcBorders>
              <w:top w:val="single" w:sz="8" w:space="0" w:color="000000"/>
              <w:left w:val="single" w:sz="8" w:space="0" w:color="000000"/>
              <w:bottom w:val="single" w:sz="8" w:space="0" w:color="000000"/>
              <w:right w:val="single" w:sz="8" w:space="0" w:color="000000"/>
            </w:tcBorders>
            <w:vAlign w:val="center"/>
          </w:tcPr>
          <w:p w14:paraId="1B59D1C9" w14:textId="77777777" w:rsidR="00F70974" w:rsidRPr="00F70974" w:rsidRDefault="00F70974" w:rsidP="001037EC">
            <w:pPr>
              <w:spacing w:after="150"/>
              <w:rPr>
                <w:rFonts w:ascii="Arial" w:hAnsi="Arial" w:cs="Arial"/>
              </w:rPr>
            </w:pPr>
            <w:r w:rsidRPr="00F70974">
              <w:rPr>
                <w:rFonts w:ascii="Arial" w:hAnsi="Arial" w:cs="Arial"/>
                <w:b/>
                <w:color w:val="000000"/>
              </w:rPr>
              <w:t>355</w:t>
            </w:r>
          </w:p>
        </w:tc>
        <w:tc>
          <w:tcPr>
            <w:tcW w:w="2025" w:type="dxa"/>
            <w:tcBorders>
              <w:top w:val="single" w:sz="8" w:space="0" w:color="000000"/>
              <w:left w:val="single" w:sz="8" w:space="0" w:color="000000"/>
              <w:bottom w:val="single" w:sz="8" w:space="0" w:color="000000"/>
              <w:right w:val="single" w:sz="8" w:space="0" w:color="000000"/>
            </w:tcBorders>
            <w:vAlign w:val="center"/>
          </w:tcPr>
          <w:p w14:paraId="5FD1BFF1" w14:textId="77777777" w:rsidR="00F70974" w:rsidRPr="00F70974" w:rsidRDefault="00F70974" w:rsidP="001037EC">
            <w:pPr>
              <w:spacing w:after="150"/>
              <w:rPr>
                <w:rFonts w:ascii="Arial" w:hAnsi="Arial" w:cs="Arial"/>
              </w:rPr>
            </w:pPr>
            <w:r w:rsidRPr="00F70974">
              <w:rPr>
                <w:rFonts w:ascii="Arial" w:hAnsi="Arial" w:cs="Arial"/>
                <w:color w:val="000000"/>
              </w:rPr>
              <w:t>7607722.35</w:t>
            </w:r>
          </w:p>
        </w:tc>
        <w:tc>
          <w:tcPr>
            <w:tcW w:w="2025" w:type="dxa"/>
            <w:tcBorders>
              <w:top w:val="single" w:sz="8" w:space="0" w:color="000000"/>
              <w:left w:val="single" w:sz="8" w:space="0" w:color="000000"/>
              <w:bottom w:val="single" w:sz="8" w:space="0" w:color="000000"/>
              <w:right w:val="single" w:sz="8" w:space="0" w:color="000000"/>
            </w:tcBorders>
            <w:vAlign w:val="center"/>
          </w:tcPr>
          <w:p w14:paraId="0CBD7C09" w14:textId="77777777" w:rsidR="00F70974" w:rsidRPr="00F70974" w:rsidRDefault="00F70974" w:rsidP="001037EC">
            <w:pPr>
              <w:spacing w:after="150"/>
              <w:rPr>
                <w:rFonts w:ascii="Arial" w:hAnsi="Arial" w:cs="Arial"/>
              </w:rPr>
            </w:pPr>
            <w:r w:rsidRPr="00F70974">
              <w:rPr>
                <w:rFonts w:ascii="Arial" w:hAnsi="Arial" w:cs="Arial"/>
                <w:color w:val="000000"/>
              </w:rPr>
              <w:t>4732600.35</w:t>
            </w:r>
          </w:p>
        </w:tc>
        <w:tc>
          <w:tcPr>
            <w:tcW w:w="717" w:type="dxa"/>
            <w:tcBorders>
              <w:top w:val="single" w:sz="8" w:space="0" w:color="000000"/>
              <w:left w:val="single" w:sz="8" w:space="0" w:color="000000"/>
              <w:bottom w:val="single" w:sz="8" w:space="0" w:color="000000"/>
              <w:right w:val="single" w:sz="8" w:space="0" w:color="000000"/>
            </w:tcBorders>
            <w:vAlign w:val="center"/>
          </w:tcPr>
          <w:p w14:paraId="5C4C25EE" w14:textId="77777777" w:rsidR="00F70974" w:rsidRPr="00F70974" w:rsidRDefault="00F70974" w:rsidP="001037EC">
            <w:pPr>
              <w:spacing w:after="150"/>
              <w:rPr>
                <w:rFonts w:ascii="Arial" w:hAnsi="Arial" w:cs="Arial"/>
              </w:rPr>
            </w:pPr>
            <w:r w:rsidRPr="00F70974">
              <w:rPr>
                <w:rFonts w:ascii="Arial" w:hAnsi="Arial" w:cs="Arial"/>
                <w:b/>
                <w:color w:val="000000"/>
              </w:rPr>
              <w:t>540</w:t>
            </w:r>
          </w:p>
        </w:tc>
        <w:tc>
          <w:tcPr>
            <w:tcW w:w="2025" w:type="dxa"/>
            <w:tcBorders>
              <w:top w:val="single" w:sz="8" w:space="0" w:color="000000"/>
              <w:left w:val="single" w:sz="8" w:space="0" w:color="000000"/>
              <w:bottom w:val="single" w:sz="8" w:space="0" w:color="000000"/>
              <w:right w:val="single" w:sz="8" w:space="0" w:color="000000"/>
            </w:tcBorders>
            <w:vAlign w:val="center"/>
          </w:tcPr>
          <w:p w14:paraId="7058124B" w14:textId="77777777" w:rsidR="00F70974" w:rsidRPr="00F70974" w:rsidRDefault="00F70974" w:rsidP="001037EC">
            <w:pPr>
              <w:spacing w:after="150"/>
              <w:rPr>
                <w:rFonts w:ascii="Arial" w:hAnsi="Arial" w:cs="Arial"/>
              </w:rPr>
            </w:pPr>
            <w:r w:rsidRPr="00F70974">
              <w:rPr>
                <w:rFonts w:ascii="Arial" w:hAnsi="Arial" w:cs="Arial"/>
                <w:color w:val="000000"/>
              </w:rPr>
              <w:t>7608243.26</w:t>
            </w:r>
          </w:p>
        </w:tc>
        <w:tc>
          <w:tcPr>
            <w:tcW w:w="2026" w:type="dxa"/>
            <w:tcBorders>
              <w:top w:val="single" w:sz="8" w:space="0" w:color="000000"/>
              <w:left w:val="single" w:sz="8" w:space="0" w:color="000000"/>
              <w:bottom w:val="single" w:sz="8" w:space="0" w:color="000000"/>
              <w:right w:val="single" w:sz="8" w:space="0" w:color="000000"/>
            </w:tcBorders>
            <w:vAlign w:val="center"/>
          </w:tcPr>
          <w:p w14:paraId="7DC2CA98" w14:textId="77777777" w:rsidR="00F70974" w:rsidRPr="00F70974" w:rsidRDefault="00F70974" w:rsidP="001037EC">
            <w:pPr>
              <w:spacing w:after="150"/>
              <w:rPr>
                <w:rFonts w:ascii="Arial" w:hAnsi="Arial" w:cs="Arial"/>
              </w:rPr>
            </w:pPr>
            <w:r w:rsidRPr="00F70974">
              <w:rPr>
                <w:rFonts w:ascii="Arial" w:hAnsi="Arial" w:cs="Arial"/>
                <w:color w:val="000000"/>
              </w:rPr>
              <w:t>4733494.82</w:t>
            </w:r>
          </w:p>
        </w:tc>
      </w:tr>
      <w:tr w:rsidR="00F70974" w:rsidRPr="00F70974" w14:paraId="626DE51F"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06604C86" w14:textId="77777777" w:rsidR="00F70974" w:rsidRPr="00F70974" w:rsidRDefault="00F70974" w:rsidP="001037EC">
            <w:pPr>
              <w:spacing w:after="150"/>
              <w:rPr>
                <w:rFonts w:ascii="Arial" w:hAnsi="Arial" w:cs="Arial"/>
              </w:rPr>
            </w:pPr>
            <w:r w:rsidRPr="00F70974">
              <w:rPr>
                <w:rFonts w:ascii="Arial" w:hAnsi="Arial" w:cs="Arial"/>
                <w:b/>
                <w:color w:val="000000"/>
              </w:rPr>
              <w:t>171.</w:t>
            </w:r>
          </w:p>
        </w:tc>
        <w:tc>
          <w:tcPr>
            <w:tcW w:w="2024" w:type="dxa"/>
            <w:tcBorders>
              <w:top w:val="single" w:sz="8" w:space="0" w:color="000000"/>
              <w:left w:val="single" w:sz="8" w:space="0" w:color="000000"/>
              <w:bottom w:val="single" w:sz="8" w:space="0" w:color="000000"/>
              <w:right w:val="single" w:sz="8" w:space="0" w:color="000000"/>
            </w:tcBorders>
            <w:vAlign w:val="center"/>
          </w:tcPr>
          <w:p w14:paraId="37646B20" w14:textId="77777777" w:rsidR="00F70974" w:rsidRPr="00F70974" w:rsidRDefault="00F70974" w:rsidP="001037EC">
            <w:pPr>
              <w:spacing w:after="150"/>
              <w:rPr>
                <w:rFonts w:ascii="Arial" w:hAnsi="Arial" w:cs="Arial"/>
              </w:rPr>
            </w:pPr>
            <w:r w:rsidRPr="00F70974">
              <w:rPr>
                <w:rFonts w:ascii="Arial" w:hAnsi="Arial" w:cs="Arial"/>
                <w:color w:val="000000"/>
              </w:rPr>
              <w:t>7608305.64</w:t>
            </w:r>
          </w:p>
        </w:tc>
        <w:tc>
          <w:tcPr>
            <w:tcW w:w="2025" w:type="dxa"/>
            <w:tcBorders>
              <w:top w:val="single" w:sz="8" w:space="0" w:color="000000"/>
              <w:left w:val="single" w:sz="8" w:space="0" w:color="000000"/>
              <w:bottom w:val="single" w:sz="8" w:space="0" w:color="000000"/>
              <w:right w:val="single" w:sz="8" w:space="0" w:color="000000"/>
            </w:tcBorders>
            <w:vAlign w:val="center"/>
          </w:tcPr>
          <w:p w14:paraId="226E782E" w14:textId="77777777" w:rsidR="00F70974" w:rsidRPr="00F70974" w:rsidRDefault="00F70974" w:rsidP="001037EC">
            <w:pPr>
              <w:spacing w:after="150"/>
              <w:rPr>
                <w:rFonts w:ascii="Arial" w:hAnsi="Arial" w:cs="Arial"/>
              </w:rPr>
            </w:pPr>
            <w:r w:rsidRPr="00F70974">
              <w:rPr>
                <w:rFonts w:ascii="Arial" w:hAnsi="Arial" w:cs="Arial"/>
                <w:color w:val="000000"/>
              </w:rPr>
              <w:t>4733934.96</w:t>
            </w:r>
          </w:p>
        </w:tc>
        <w:tc>
          <w:tcPr>
            <w:tcW w:w="716" w:type="dxa"/>
            <w:tcBorders>
              <w:top w:val="single" w:sz="8" w:space="0" w:color="000000"/>
              <w:left w:val="single" w:sz="8" w:space="0" w:color="000000"/>
              <w:bottom w:val="single" w:sz="8" w:space="0" w:color="000000"/>
              <w:right w:val="single" w:sz="8" w:space="0" w:color="000000"/>
            </w:tcBorders>
            <w:vAlign w:val="center"/>
          </w:tcPr>
          <w:p w14:paraId="0305301E" w14:textId="77777777" w:rsidR="00F70974" w:rsidRPr="00F70974" w:rsidRDefault="00F70974" w:rsidP="001037EC">
            <w:pPr>
              <w:spacing w:after="150"/>
              <w:rPr>
                <w:rFonts w:ascii="Arial" w:hAnsi="Arial" w:cs="Arial"/>
              </w:rPr>
            </w:pPr>
            <w:r w:rsidRPr="00F70974">
              <w:rPr>
                <w:rFonts w:ascii="Arial" w:hAnsi="Arial" w:cs="Arial"/>
                <w:b/>
                <w:color w:val="000000"/>
              </w:rPr>
              <w:t>356</w:t>
            </w:r>
          </w:p>
        </w:tc>
        <w:tc>
          <w:tcPr>
            <w:tcW w:w="2025" w:type="dxa"/>
            <w:tcBorders>
              <w:top w:val="single" w:sz="8" w:space="0" w:color="000000"/>
              <w:left w:val="single" w:sz="8" w:space="0" w:color="000000"/>
              <w:bottom w:val="single" w:sz="8" w:space="0" w:color="000000"/>
              <w:right w:val="single" w:sz="8" w:space="0" w:color="000000"/>
            </w:tcBorders>
            <w:vAlign w:val="center"/>
          </w:tcPr>
          <w:p w14:paraId="7913933C" w14:textId="77777777" w:rsidR="00F70974" w:rsidRPr="00F70974" w:rsidRDefault="00F70974" w:rsidP="001037EC">
            <w:pPr>
              <w:spacing w:after="150"/>
              <w:rPr>
                <w:rFonts w:ascii="Arial" w:hAnsi="Arial" w:cs="Arial"/>
              </w:rPr>
            </w:pPr>
            <w:r w:rsidRPr="00F70974">
              <w:rPr>
                <w:rFonts w:ascii="Arial" w:hAnsi="Arial" w:cs="Arial"/>
                <w:color w:val="000000"/>
              </w:rPr>
              <w:t>7607721.90</w:t>
            </w:r>
          </w:p>
        </w:tc>
        <w:tc>
          <w:tcPr>
            <w:tcW w:w="2025" w:type="dxa"/>
            <w:tcBorders>
              <w:top w:val="single" w:sz="8" w:space="0" w:color="000000"/>
              <w:left w:val="single" w:sz="8" w:space="0" w:color="000000"/>
              <w:bottom w:val="single" w:sz="8" w:space="0" w:color="000000"/>
              <w:right w:val="single" w:sz="8" w:space="0" w:color="000000"/>
            </w:tcBorders>
            <w:vAlign w:val="center"/>
          </w:tcPr>
          <w:p w14:paraId="7F0468AB" w14:textId="77777777" w:rsidR="00F70974" w:rsidRPr="00F70974" w:rsidRDefault="00F70974" w:rsidP="001037EC">
            <w:pPr>
              <w:spacing w:after="150"/>
              <w:rPr>
                <w:rFonts w:ascii="Arial" w:hAnsi="Arial" w:cs="Arial"/>
              </w:rPr>
            </w:pPr>
            <w:r w:rsidRPr="00F70974">
              <w:rPr>
                <w:rFonts w:ascii="Arial" w:hAnsi="Arial" w:cs="Arial"/>
                <w:color w:val="000000"/>
              </w:rPr>
              <w:t>4732595.78</w:t>
            </w:r>
          </w:p>
        </w:tc>
        <w:tc>
          <w:tcPr>
            <w:tcW w:w="717" w:type="dxa"/>
            <w:tcBorders>
              <w:top w:val="single" w:sz="8" w:space="0" w:color="000000"/>
              <w:left w:val="single" w:sz="8" w:space="0" w:color="000000"/>
              <w:bottom w:val="single" w:sz="8" w:space="0" w:color="000000"/>
              <w:right w:val="single" w:sz="8" w:space="0" w:color="000000"/>
            </w:tcBorders>
            <w:vAlign w:val="center"/>
          </w:tcPr>
          <w:p w14:paraId="67307369" w14:textId="77777777" w:rsidR="00F70974" w:rsidRPr="00F70974" w:rsidRDefault="00F70974" w:rsidP="001037EC">
            <w:pPr>
              <w:spacing w:after="150"/>
              <w:rPr>
                <w:rFonts w:ascii="Arial" w:hAnsi="Arial" w:cs="Arial"/>
              </w:rPr>
            </w:pPr>
            <w:r w:rsidRPr="00F70974">
              <w:rPr>
                <w:rFonts w:ascii="Arial" w:hAnsi="Arial" w:cs="Arial"/>
                <w:b/>
                <w:color w:val="000000"/>
              </w:rPr>
              <w:t>541</w:t>
            </w:r>
          </w:p>
        </w:tc>
        <w:tc>
          <w:tcPr>
            <w:tcW w:w="2025" w:type="dxa"/>
            <w:tcBorders>
              <w:top w:val="single" w:sz="8" w:space="0" w:color="000000"/>
              <w:left w:val="single" w:sz="8" w:space="0" w:color="000000"/>
              <w:bottom w:val="single" w:sz="8" w:space="0" w:color="000000"/>
              <w:right w:val="single" w:sz="8" w:space="0" w:color="000000"/>
            </w:tcBorders>
            <w:vAlign w:val="center"/>
          </w:tcPr>
          <w:p w14:paraId="48C876C2" w14:textId="77777777" w:rsidR="00F70974" w:rsidRPr="00F70974" w:rsidRDefault="00F70974" w:rsidP="001037EC">
            <w:pPr>
              <w:spacing w:after="150"/>
              <w:rPr>
                <w:rFonts w:ascii="Arial" w:hAnsi="Arial" w:cs="Arial"/>
              </w:rPr>
            </w:pPr>
            <w:r w:rsidRPr="00F70974">
              <w:rPr>
                <w:rFonts w:ascii="Arial" w:hAnsi="Arial" w:cs="Arial"/>
                <w:color w:val="000000"/>
              </w:rPr>
              <w:t>7608250.56</w:t>
            </w:r>
          </w:p>
        </w:tc>
        <w:tc>
          <w:tcPr>
            <w:tcW w:w="2026" w:type="dxa"/>
            <w:tcBorders>
              <w:top w:val="single" w:sz="8" w:space="0" w:color="000000"/>
              <w:left w:val="single" w:sz="8" w:space="0" w:color="000000"/>
              <w:bottom w:val="single" w:sz="8" w:space="0" w:color="000000"/>
              <w:right w:val="single" w:sz="8" w:space="0" w:color="000000"/>
            </w:tcBorders>
            <w:vAlign w:val="center"/>
          </w:tcPr>
          <w:p w14:paraId="4D80D4BB" w14:textId="77777777" w:rsidR="00F70974" w:rsidRPr="00F70974" w:rsidRDefault="00F70974" w:rsidP="001037EC">
            <w:pPr>
              <w:spacing w:after="150"/>
              <w:rPr>
                <w:rFonts w:ascii="Arial" w:hAnsi="Arial" w:cs="Arial"/>
              </w:rPr>
            </w:pPr>
            <w:r w:rsidRPr="00F70974">
              <w:rPr>
                <w:rFonts w:ascii="Arial" w:hAnsi="Arial" w:cs="Arial"/>
                <w:color w:val="000000"/>
              </w:rPr>
              <w:t>4733500.43</w:t>
            </w:r>
          </w:p>
        </w:tc>
      </w:tr>
      <w:tr w:rsidR="00F70974" w:rsidRPr="00F70974" w14:paraId="1416EB2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CFBB246" w14:textId="77777777" w:rsidR="00F70974" w:rsidRPr="00F70974" w:rsidRDefault="00F70974" w:rsidP="001037EC">
            <w:pPr>
              <w:spacing w:after="150"/>
              <w:rPr>
                <w:rFonts w:ascii="Arial" w:hAnsi="Arial" w:cs="Arial"/>
              </w:rPr>
            </w:pPr>
            <w:r w:rsidRPr="00F70974">
              <w:rPr>
                <w:rFonts w:ascii="Arial" w:hAnsi="Arial" w:cs="Arial"/>
                <w:b/>
                <w:color w:val="000000"/>
              </w:rPr>
              <w:t>172.</w:t>
            </w:r>
          </w:p>
        </w:tc>
        <w:tc>
          <w:tcPr>
            <w:tcW w:w="2024" w:type="dxa"/>
            <w:tcBorders>
              <w:top w:val="single" w:sz="8" w:space="0" w:color="000000"/>
              <w:left w:val="single" w:sz="8" w:space="0" w:color="000000"/>
              <w:bottom w:val="single" w:sz="8" w:space="0" w:color="000000"/>
              <w:right w:val="single" w:sz="8" w:space="0" w:color="000000"/>
            </w:tcBorders>
            <w:vAlign w:val="center"/>
          </w:tcPr>
          <w:p w14:paraId="4EF3035E" w14:textId="77777777" w:rsidR="00F70974" w:rsidRPr="00F70974" w:rsidRDefault="00F70974" w:rsidP="001037EC">
            <w:pPr>
              <w:spacing w:after="150"/>
              <w:rPr>
                <w:rFonts w:ascii="Arial" w:hAnsi="Arial" w:cs="Arial"/>
              </w:rPr>
            </w:pPr>
            <w:r w:rsidRPr="00F70974">
              <w:rPr>
                <w:rFonts w:ascii="Arial" w:hAnsi="Arial" w:cs="Arial"/>
                <w:color w:val="000000"/>
              </w:rPr>
              <w:t>7608303.08</w:t>
            </w:r>
          </w:p>
        </w:tc>
        <w:tc>
          <w:tcPr>
            <w:tcW w:w="2025" w:type="dxa"/>
            <w:tcBorders>
              <w:top w:val="single" w:sz="8" w:space="0" w:color="000000"/>
              <w:left w:val="single" w:sz="8" w:space="0" w:color="000000"/>
              <w:bottom w:val="single" w:sz="8" w:space="0" w:color="000000"/>
              <w:right w:val="single" w:sz="8" w:space="0" w:color="000000"/>
            </w:tcBorders>
            <w:vAlign w:val="center"/>
          </w:tcPr>
          <w:p w14:paraId="5BD5021E" w14:textId="77777777" w:rsidR="00F70974" w:rsidRPr="00F70974" w:rsidRDefault="00F70974" w:rsidP="001037EC">
            <w:pPr>
              <w:spacing w:after="150"/>
              <w:rPr>
                <w:rFonts w:ascii="Arial" w:hAnsi="Arial" w:cs="Arial"/>
              </w:rPr>
            </w:pPr>
            <w:r w:rsidRPr="00F70974">
              <w:rPr>
                <w:rFonts w:ascii="Arial" w:hAnsi="Arial" w:cs="Arial"/>
                <w:color w:val="000000"/>
              </w:rPr>
              <w:t>4733915.26</w:t>
            </w:r>
          </w:p>
        </w:tc>
        <w:tc>
          <w:tcPr>
            <w:tcW w:w="716" w:type="dxa"/>
            <w:tcBorders>
              <w:top w:val="single" w:sz="8" w:space="0" w:color="000000"/>
              <w:left w:val="single" w:sz="8" w:space="0" w:color="000000"/>
              <w:bottom w:val="single" w:sz="8" w:space="0" w:color="000000"/>
              <w:right w:val="single" w:sz="8" w:space="0" w:color="000000"/>
            </w:tcBorders>
            <w:vAlign w:val="center"/>
          </w:tcPr>
          <w:p w14:paraId="15BF11FE" w14:textId="77777777" w:rsidR="00F70974" w:rsidRPr="00F70974" w:rsidRDefault="00F70974" w:rsidP="001037EC">
            <w:pPr>
              <w:spacing w:after="150"/>
              <w:rPr>
                <w:rFonts w:ascii="Arial" w:hAnsi="Arial" w:cs="Arial"/>
              </w:rPr>
            </w:pPr>
            <w:r w:rsidRPr="00F70974">
              <w:rPr>
                <w:rFonts w:ascii="Arial" w:hAnsi="Arial" w:cs="Arial"/>
                <w:b/>
                <w:color w:val="000000"/>
              </w:rPr>
              <w:t>357</w:t>
            </w:r>
          </w:p>
        </w:tc>
        <w:tc>
          <w:tcPr>
            <w:tcW w:w="2025" w:type="dxa"/>
            <w:tcBorders>
              <w:top w:val="single" w:sz="8" w:space="0" w:color="000000"/>
              <w:left w:val="single" w:sz="8" w:space="0" w:color="000000"/>
              <w:bottom w:val="single" w:sz="8" w:space="0" w:color="000000"/>
              <w:right w:val="single" w:sz="8" w:space="0" w:color="000000"/>
            </w:tcBorders>
            <w:vAlign w:val="center"/>
          </w:tcPr>
          <w:p w14:paraId="5E21EFA0" w14:textId="77777777" w:rsidR="00F70974" w:rsidRPr="00F70974" w:rsidRDefault="00F70974" w:rsidP="001037EC">
            <w:pPr>
              <w:spacing w:after="150"/>
              <w:rPr>
                <w:rFonts w:ascii="Arial" w:hAnsi="Arial" w:cs="Arial"/>
              </w:rPr>
            </w:pPr>
            <w:r w:rsidRPr="00F70974">
              <w:rPr>
                <w:rFonts w:ascii="Arial" w:hAnsi="Arial" w:cs="Arial"/>
                <w:color w:val="000000"/>
              </w:rPr>
              <w:t>7607721.30</w:t>
            </w:r>
          </w:p>
        </w:tc>
        <w:tc>
          <w:tcPr>
            <w:tcW w:w="2025" w:type="dxa"/>
            <w:tcBorders>
              <w:top w:val="single" w:sz="8" w:space="0" w:color="000000"/>
              <w:left w:val="single" w:sz="8" w:space="0" w:color="000000"/>
              <w:bottom w:val="single" w:sz="8" w:space="0" w:color="000000"/>
              <w:right w:val="single" w:sz="8" w:space="0" w:color="000000"/>
            </w:tcBorders>
            <w:vAlign w:val="center"/>
          </w:tcPr>
          <w:p w14:paraId="56F2A95C" w14:textId="77777777" w:rsidR="00F70974" w:rsidRPr="00F70974" w:rsidRDefault="00F70974" w:rsidP="001037EC">
            <w:pPr>
              <w:spacing w:after="150"/>
              <w:rPr>
                <w:rFonts w:ascii="Arial" w:hAnsi="Arial" w:cs="Arial"/>
              </w:rPr>
            </w:pPr>
            <w:r w:rsidRPr="00F70974">
              <w:rPr>
                <w:rFonts w:ascii="Arial" w:hAnsi="Arial" w:cs="Arial"/>
                <w:color w:val="000000"/>
              </w:rPr>
              <w:t>4732587.08</w:t>
            </w:r>
          </w:p>
        </w:tc>
        <w:tc>
          <w:tcPr>
            <w:tcW w:w="717" w:type="dxa"/>
            <w:tcBorders>
              <w:top w:val="single" w:sz="8" w:space="0" w:color="000000"/>
              <w:left w:val="single" w:sz="8" w:space="0" w:color="000000"/>
              <w:bottom w:val="single" w:sz="8" w:space="0" w:color="000000"/>
              <w:right w:val="single" w:sz="8" w:space="0" w:color="000000"/>
            </w:tcBorders>
            <w:vAlign w:val="center"/>
          </w:tcPr>
          <w:p w14:paraId="36581F44" w14:textId="77777777" w:rsidR="00F70974" w:rsidRPr="00F70974" w:rsidRDefault="00F70974" w:rsidP="001037EC">
            <w:pPr>
              <w:spacing w:after="150"/>
              <w:rPr>
                <w:rFonts w:ascii="Arial" w:hAnsi="Arial" w:cs="Arial"/>
              </w:rPr>
            </w:pPr>
            <w:r w:rsidRPr="00F70974">
              <w:rPr>
                <w:rFonts w:ascii="Arial" w:hAnsi="Arial" w:cs="Arial"/>
                <w:b/>
                <w:color w:val="000000"/>
              </w:rPr>
              <w:t>542</w:t>
            </w:r>
          </w:p>
        </w:tc>
        <w:tc>
          <w:tcPr>
            <w:tcW w:w="2025" w:type="dxa"/>
            <w:tcBorders>
              <w:top w:val="single" w:sz="8" w:space="0" w:color="000000"/>
              <w:left w:val="single" w:sz="8" w:space="0" w:color="000000"/>
              <w:bottom w:val="single" w:sz="8" w:space="0" w:color="000000"/>
              <w:right w:val="single" w:sz="8" w:space="0" w:color="000000"/>
            </w:tcBorders>
            <w:vAlign w:val="center"/>
          </w:tcPr>
          <w:p w14:paraId="6DB43C4E" w14:textId="77777777" w:rsidR="00F70974" w:rsidRPr="00F70974" w:rsidRDefault="00F70974" w:rsidP="001037EC">
            <w:pPr>
              <w:spacing w:after="150"/>
              <w:rPr>
                <w:rFonts w:ascii="Arial" w:hAnsi="Arial" w:cs="Arial"/>
              </w:rPr>
            </w:pPr>
            <w:r w:rsidRPr="00F70974">
              <w:rPr>
                <w:rFonts w:ascii="Arial" w:hAnsi="Arial" w:cs="Arial"/>
                <w:color w:val="000000"/>
              </w:rPr>
              <w:t>7608256.71</w:t>
            </w:r>
          </w:p>
        </w:tc>
        <w:tc>
          <w:tcPr>
            <w:tcW w:w="2026" w:type="dxa"/>
            <w:tcBorders>
              <w:top w:val="single" w:sz="8" w:space="0" w:color="000000"/>
              <w:left w:val="single" w:sz="8" w:space="0" w:color="000000"/>
              <w:bottom w:val="single" w:sz="8" w:space="0" w:color="000000"/>
              <w:right w:val="single" w:sz="8" w:space="0" w:color="000000"/>
            </w:tcBorders>
            <w:vAlign w:val="center"/>
          </w:tcPr>
          <w:p w14:paraId="367A7CEA" w14:textId="77777777" w:rsidR="00F70974" w:rsidRPr="00F70974" w:rsidRDefault="00F70974" w:rsidP="001037EC">
            <w:pPr>
              <w:spacing w:after="150"/>
              <w:rPr>
                <w:rFonts w:ascii="Arial" w:hAnsi="Arial" w:cs="Arial"/>
              </w:rPr>
            </w:pPr>
            <w:r w:rsidRPr="00F70974">
              <w:rPr>
                <w:rFonts w:ascii="Arial" w:hAnsi="Arial" w:cs="Arial"/>
                <w:color w:val="000000"/>
              </w:rPr>
              <w:t>4733505.61</w:t>
            </w:r>
          </w:p>
        </w:tc>
      </w:tr>
      <w:tr w:rsidR="00F70974" w:rsidRPr="00F70974" w14:paraId="32EC47E2"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E4848AE" w14:textId="77777777" w:rsidR="00F70974" w:rsidRPr="00F70974" w:rsidRDefault="00F70974" w:rsidP="001037EC">
            <w:pPr>
              <w:spacing w:after="150"/>
              <w:rPr>
                <w:rFonts w:ascii="Arial" w:hAnsi="Arial" w:cs="Arial"/>
              </w:rPr>
            </w:pPr>
            <w:r w:rsidRPr="00F70974">
              <w:rPr>
                <w:rFonts w:ascii="Arial" w:hAnsi="Arial" w:cs="Arial"/>
                <w:b/>
                <w:color w:val="000000"/>
              </w:rPr>
              <w:t>173.</w:t>
            </w:r>
          </w:p>
        </w:tc>
        <w:tc>
          <w:tcPr>
            <w:tcW w:w="2024" w:type="dxa"/>
            <w:tcBorders>
              <w:top w:val="single" w:sz="8" w:space="0" w:color="000000"/>
              <w:left w:val="single" w:sz="8" w:space="0" w:color="000000"/>
              <w:bottom w:val="single" w:sz="8" w:space="0" w:color="000000"/>
              <w:right w:val="single" w:sz="8" w:space="0" w:color="000000"/>
            </w:tcBorders>
            <w:vAlign w:val="center"/>
          </w:tcPr>
          <w:p w14:paraId="46190B4F" w14:textId="77777777" w:rsidR="00F70974" w:rsidRPr="00F70974" w:rsidRDefault="00F70974" w:rsidP="001037EC">
            <w:pPr>
              <w:spacing w:after="150"/>
              <w:rPr>
                <w:rFonts w:ascii="Arial" w:hAnsi="Arial" w:cs="Arial"/>
              </w:rPr>
            </w:pPr>
            <w:r w:rsidRPr="00F70974">
              <w:rPr>
                <w:rFonts w:ascii="Arial" w:hAnsi="Arial" w:cs="Arial"/>
                <w:color w:val="000000"/>
              </w:rPr>
              <w:t>7608300.52</w:t>
            </w:r>
          </w:p>
        </w:tc>
        <w:tc>
          <w:tcPr>
            <w:tcW w:w="2025" w:type="dxa"/>
            <w:tcBorders>
              <w:top w:val="single" w:sz="8" w:space="0" w:color="000000"/>
              <w:left w:val="single" w:sz="8" w:space="0" w:color="000000"/>
              <w:bottom w:val="single" w:sz="8" w:space="0" w:color="000000"/>
              <w:right w:val="single" w:sz="8" w:space="0" w:color="000000"/>
            </w:tcBorders>
            <w:vAlign w:val="center"/>
          </w:tcPr>
          <w:p w14:paraId="49D3B635" w14:textId="77777777" w:rsidR="00F70974" w:rsidRPr="00F70974" w:rsidRDefault="00F70974" w:rsidP="001037EC">
            <w:pPr>
              <w:spacing w:after="150"/>
              <w:rPr>
                <w:rFonts w:ascii="Arial" w:hAnsi="Arial" w:cs="Arial"/>
              </w:rPr>
            </w:pPr>
            <w:r w:rsidRPr="00F70974">
              <w:rPr>
                <w:rFonts w:ascii="Arial" w:hAnsi="Arial" w:cs="Arial"/>
                <w:color w:val="000000"/>
              </w:rPr>
              <w:t>4733895.56</w:t>
            </w:r>
          </w:p>
        </w:tc>
        <w:tc>
          <w:tcPr>
            <w:tcW w:w="716" w:type="dxa"/>
            <w:tcBorders>
              <w:top w:val="single" w:sz="8" w:space="0" w:color="000000"/>
              <w:left w:val="single" w:sz="8" w:space="0" w:color="000000"/>
              <w:bottom w:val="single" w:sz="8" w:space="0" w:color="000000"/>
              <w:right w:val="single" w:sz="8" w:space="0" w:color="000000"/>
            </w:tcBorders>
            <w:vAlign w:val="center"/>
          </w:tcPr>
          <w:p w14:paraId="5A01E74B" w14:textId="77777777" w:rsidR="00F70974" w:rsidRPr="00F70974" w:rsidRDefault="00F70974" w:rsidP="001037EC">
            <w:pPr>
              <w:spacing w:after="150"/>
              <w:rPr>
                <w:rFonts w:ascii="Arial" w:hAnsi="Arial" w:cs="Arial"/>
              </w:rPr>
            </w:pPr>
            <w:r w:rsidRPr="00F70974">
              <w:rPr>
                <w:rFonts w:ascii="Arial" w:hAnsi="Arial" w:cs="Arial"/>
                <w:b/>
                <w:color w:val="000000"/>
              </w:rPr>
              <w:t>358</w:t>
            </w:r>
          </w:p>
        </w:tc>
        <w:tc>
          <w:tcPr>
            <w:tcW w:w="2025" w:type="dxa"/>
            <w:tcBorders>
              <w:top w:val="single" w:sz="8" w:space="0" w:color="000000"/>
              <w:left w:val="single" w:sz="8" w:space="0" w:color="000000"/>
              <w:bottom w:val="single" w:sz="8" w:space="0" w:color="000000"/>
              <w:right w:val="single" w:sz="8" w:space="0" w:color="000000"/>
            </w:tcBorders>
            <w:vAlign w:val="center"/>
          </w:tcPr>
          <w:p w14:paraId="1613127F" w14:textId="77777777" w:rsidR="00F70974" w:rsidRPr="00F70974" w:rsidRDefault="00F70974" w:rsidP="001037EC">
            <w:pPr>
              <w:spacing w:after="150"/>
              <w:rPr>
                <w:rFonts w:ascii="Arial" w:hAnsi="Arial" w:cs="Arial"/>
              </w:rPr>
            </w:pPr>
            <w:r w:rsidRPr="00F70974">
              <w:rPr>
                <w:rFonts w:ascii="Arial" w:hAnsi="Arial" w:cs="Arial"/>
                <w:color w:val="000000"/>
              </w:rPr>
              <w:t>7607721.05</w:t>
            </w:r>
          </w:p>
        </w:tc>
        <w:tc>
          <w:tcPr>
            <w:tcW w:w="2025" w:type="dxa"/>
            <w:tcBorders>
              <w:top w:val="single" w:sz="8" w:space="0" w:color="000000"/>
              <w:left w:val="single" w:sz="8" w:space="0" w:color="000000"/>
              <w:bottom w:val="single" w:sz="8" w:space="0" w:color="000000"/>
              <w:right w:val="single" w:sz="8" w:space="0" w:color="000000"/>
            </w:tcBorders>
            <w:vAlign w:val="center"/>
          </w:tcPr>
          <w:p w14:paraId="74B95B57" w14:textId="77777777" w:rsidR="00F70974" w:rsidRPr="00F70974" w:rsidRDefault="00F70974" w:rsidP="001037EC">
            <w:pPr>
              <w:spacing w:after="150"/>
              <w:rPr>
                <w:rFonts w:ascii="Arial" w:hAnsi="Arial" w:cs="Arial"/>
              </w:rPr>
            </w:pPr>
            <w:r w:rsidRPr="00F70974">
              <w:rPr>
                <w:rFonts w:ascii="Arial" w:hAnsi="Arial" w:cs="Arial"/>
                <w:color w:val="000000"/>
              </w:rPr>
              <w:t>4732579.29</w:t>
            </w:r>
          </w:p>
        </w:tc>
        <w:tc>
          <w:tcPr>
            <w:tcW w:w="717" w:type="dxa"/>
            <w:tcBorders>
              <w:top w:val="single" w:sz="8" w:space="0" w:color="000000"/>
              <w:left w:val="single" w:sz="8" w:space="0" w:color="000000"/>
              <w:bottom w:val="single" w:sz="8" w:space="0" w:color="000000"/>
              <w:right w:val="single" w:sz="8" w:space="0" w:color="000000"/>
            </w:tcBorders>
            <w:vAlign w:val="center"/>
          </w:tcPr>
          <w:p w14:paraId="05F20435" w14:textId="77777777" w:rsidR="00F70974" w:rsidRPr="00F70974" w:rsidRDefault="00F70974" w:rsidP="001037EC">
            <w:pPr>
              <w:spacing w:after="150"/>
              <w:rPr>
                <w:rFonts w:ascii="Arial" w:hAnsi="Arial" w:cs="Arial"/>
              </w:rPr>
            </w:pPr>
            <w:r w:rsidRPr="00F70974">
              <w:rPr>
                <w:rFonts w:ascii="Arial" w:hAnsi="Arial" w:cs="Arial"/>
                <w:b/>
                <w:color w:val="000000"/>
              </w:rPr>
              <w:t>543</w:t>
            </w:r>
          </w:p>
        </w:tc>
        <w:tc>
          <w:tcPr>
            <w:tcW w:w="2025" w:type="dxa"/>
            <w:tcBorders>
              <w:top w:val="single" w:sz="8" w:space="0" w:color="000000"/>
              <w:left w:val="single" w:sz="8" w:space="0" w:color="000000"/>
              <w:bottom w:val="single" w:sz="8" w:space="0" w:color="000000"/>
              <w:right w:val="single" w:sz="8" w:space="0" w:color="000000"/>
            </w:tcBorders>
            <w:vAlign w:val="center"/>
          </w:tcPr>
          <w:p w14:paraId="30981270" w14:textId="77777777" w:rsidR="00F70974" w:rsidRPr="00F70974" w:rsidRDefault="00F70974" w:rsidP="001037EC">
            <w:pPr>
              <w:spacing w:after="150"/>
              <w:rPr>
                <w:rFonts w:ascii="Arial" w:hAnsi="Arial" w:cs="Arial"/>
              </w:rPr>
            </w:pPr>
            <w:r w:rsidRPr="00F70974">
              <w:rPr>
                <w:rFonts w:ascii="Arial" w:hAnsi="Arial" w:cs="Arial"/>
                <w:color w:val="000000"/>
              </w:rPr>
              <w:t>7608261.18</w:t>
            </w:r>
          </w:p>
        </w:tc>
        <w:tc>
          <w:tcPr>
            <w:tcW w:w="2026" w:type="dxa"/>
            <w:tcBorders>
              <w:top w:val="single" w:sz="8" w:space="0" w:color="000000"/>
              <w:left w:val="single" w:sz="8" w:space="0" w:color="000000"/>
              <w:bottom w:val="single" w:sz="8" w:space="0" w:color="000000"/>
              <w:right w:val="single" w:sz="8" w:space="0" w:color="000000"/>
            </w:tcBorders>
            <w:vAlign w:val="center"/>
          </w:tcPr>
          <w:p w14:paraId="55081A78" w14:textId="77777777" w:rsidR="00F70974" w:rsidRPr="00F70974" w:rsidRDefault="00F70974" w:rsidP="001037EC">
            <w:pPr>
              <w:spacing w:after="150"/>
              <w:rPr>
                <w:rFonts w:ascii="Arial" w:hAnsi="Arial" w:cs="Arial"/>
              </w:rPr>
            </w:pPr>
            <w:r w:rsidRPr="00F70974">
              <w:rPr>
                <w:rFonts w:ascii="Arial" w:hAnsi="Arial" w:cs="Arial"/>
                <w:color w:val="000000"/>
              </w:rPr>
              <w:t>4733510.17</w:t>
            </w:r>
          </w:p>
        </w:tc>
      </w:tr>
      <w:tr w:rsidR="00F70974" w:rsidRPr="00F70974" w14:paraId="38C35A9B"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D8E7E39" w14:textId="77777777" w:rsidR="00F70974" w:rsidRPr="00F70974" w:rsidRDefault="00F70974" w:rsidP="001037EC">
            <w:pPr>
              <w:spacing w:after="150"/>
              <w:rPr>
                <w:rFonts w:ascii="Arial" w:hAnsi="Arial" w:cs="Arial"/>
              </w:rPr>
            </w:pPr>
            <w:r w:rsidRPr="00F70974">
              <w:rPr>
                <w:rFonts w:ascii="Arial" w:hAnsi="Arial" w:cs="Arial"/>
                <w:b/>
                <w:color w:val="000000"/>
              </w:rPr>
              <w:t>174.</w:t>
            </w:r>
          </w:p>
        </w:tc>
        <w:tc>
          <w:tcPr>
            <w:tcW w:w="2024" w:type="dxa"/>
            <w:tcBorders>
              <w:top w:val="single" w:sz="8" w:space="0" w:color="000000"/>
              <w:left w:val="single" w:sz="8" w:space="0" w:color="000000"/>
              <w:bottom w:val="single" w:sz="8" w:space="0" w:color="000000"/>
              <w:right w:val="single" w:sz="8" w:space="0" w:color="000000"/>
            </w:tcBorders>
            <w:vAlign w:val="center"/>
          </w:tcPr>
          <w:p w14:paraId="4E8D115F" w14:textId="77777777" w:rsidR="00F70974" w:rsidRPr="00F70974" w:rsidRDefault="00F70974" w:rsidP="001037EC">
            <w:pPr>
              <w:spacing w:after="150"/>
              <w:rPr>
                <w:rFonts w:ascii="Arial" w:hAnsi="Arial" w:cs="Arial"/>
              </w:rPr>
            </w:pPr>
            <w:r w:rsidRPr="00F70974">
              <w:rPr>
                <w:rFonts w:ascii="Arial" w:hAnsi="Arial" w:cs="Arial"/>
                <w:color w:val="000000"/>
              </w:rPr>
              <w:t>7608291.85</w:t>
            </w:r>
          </w:p>
        </w:tc>
        <w:tc>
          <w:tcPr>
            <w:tcW w:w="2025" w:type="dxa"/>
            <w:tcBorders>
              <w:top w:val="single" w:sz="8" w:space="0" w:color="000000"/>
              <w:left w:val="single" w:sz="8" w:space="0" w:color="000000"/>
              <w:bottom w:val="single" w:sz="8" w:space="0" w:color="000000"/>
              <w:right w:val="single" w:sz="8" w:space="0" w:color="000000"/>
            </w:tcBorders>
            <w:vAlign w:val="center"/>
          </w:tcPr>
          <w:p w14:paraId="14E039FD" w14:textId="77777777" w:rsidR="00F70974" w:rsidRPr="00F70974" w:rsidRDefault="00F70974" w:rsidP="001037EC">
            <w:pPr>
              <w:spacing w:after="150"/>
              <w:rPr>
                <w:rFonts w:ascii="Arial" w:hAnsi="Arial" w:cs="Arial"/>
              </w:rPr>
            </w:pPr>
            <w:r w:rsidRPr="00F70974">
              <w:rPr>
                <w:rFonts w:ascii="Arial" w:hAnsi="Arial" w:cs="Arial"/>
                <w:color w:val="000000"/>
              </w:rPr>
              <w:t>4733875.23</w:t>
            </w:r>
          </w:p>
        </w:tc>
        <w:tc>
          <w:tcPr>
            <w:tcW w:w="716" w:type="dxa"/>
            <w:tcBorders>
              <w:top w:val="single" w:sz="8" w:space="0" w:color="000000"/>
              <w:left w:val="single" w:sz="8" w:space="0" w:color="000000"/>
              <w:bottom w:val="single" w:sz="8" w:space="0" w:color="000000"/>
              <w:right w:val="single" w:sz="8" w:space="0" w:color="000000"/>
            </w:tcBorders>
            <w:vAlign w:val="center"/>
          </w:tcPr>
          <w:p w14:paraId="791D5588" w14:textId="77777777" w:rsidR="00F70974" w:rsidRPr="00F70974" w:rsidRDefault="00F70974" w:rsidP="001037EC">
            <w:pPr>
              <w:spacing w:after="150"/>
              <w:rPr>
                <w:rFonts w:ascii="Arial" w:hAnsi="Arial" w:cs="Arial"/>
              </w:rPr>
            </w:pPr>
            <w:r w:rsidRPr="00F70974">
              <w:rPr>
                <w:rFonts w:ascii="Arial" w:hAnsi="Arial" w:cs="Arial"/>
                <w:b/>
                <w:color w:val="000000"/>
              </w:rPr>
              <w:t>359</w:t>
            </w:r>
          </w:p>
        </w:tc>
        <w:tc>
          <w:tcPr>
            <w:tcW w:w="2025" w:type="dxa"/>
            <w:tcBorders>
              <w:top w:val="single" w:sz="8" w:space="0" w:color="000000"/>
              <w:left w:val="single" w:sz="8" w:space="0" w:color="000000"/>
              <w:bottom w:val="single" w:sz="8" w:space="0" w:color="000000"/>
              <w:right w:val="single" w:sz="8" w:space="0" w:color="000000"/>
            </w:tcBorders>
            <w:vAlign w:val="center"/>
          </w:tcPr>
          <w:p w14:paraId="75672C34" w14:textId="77777777" w:rsidR="00F70974" w:rsidRPr="00F70974" w:rsidRDefault="00F70974" w:rsidP="001037EC">
            <w:pPr>
              <w:spacing w:after="150"/>
              <w:rPr>
                <w:rFonts w:ascii="Arial" w:hAnsi="Arial" w:cs="Arial"/>
              </w:rPr>
            </w:pPr>
            <w:r w:rsidRPr="00F70974">
              <w:rPr>
                <w:rFonts w:ascii="Arial" w:hAnsi="Arial" w:cs="Arial"/>
                <w:color w:val="000000"/>
              </w:rPr>
              <w:t>7607720.37</w:t>
            </w:r>
          </w:p>
        </w:tc>
        <w:tc>
          <w:tcPr>
            <w:tcW w:w="2025" w:type="dxa"/>
            <w:tcBorders>
              <w:top w:val="single" w:sz="8" w:space="0" w:color="000000"/>
              <w:left w:val="single" w:sz="8" w:space="0" w:color="000000"/>
              <w:bottom w:val="single" w:sz="8" w:space="0" w:color="000000"/>
              <w:right w:val="single" w:sz="8" w:space="0" w:color="000000"/>
            </w:tcBorders>
            <w:vAlign w:val="center"/>
          </w:tcPr>
          <w:p w14:paraId="1217B304" w14:textId="77777777" w:rsidR="00F70974" w:rsidRPr="00F70974" w:rsidRDefault="00F70974" w:rsidP="001037EC">
            <w:pPr>
              <w:spacing w:after="150"/>
              <w:rPr>
                <w:rFonts w:ascii="Arial" w:hAnsi="Arial" w:cs="Arial"/>
              </w:rPr>
            </w:pPr>
            <w:r w:rsidRPr="00F70974">
              <w:rPr>
                <w:rFonts w:ascii="Arial" w:hAnsi="Arial" w:cs="Arial"/>
                <w:color w:val="000000"/>
              </w:rPr>
              <w:t>4732576.22</w:t>
            </w:r>
          </w:p>
        </w:tc>
        <w:tc>
          <w:tcPr>
            <w:tcW w:w="717" w:type="dxa"/>
            <w:tcBorders>
              <w:top w:val="single" w:sz="8" w:space="0" w:color="000000"/>
              <w:left w:val="single" w:sz="8" w:space="0" w:color="000000"/>
              <w:bottom w:val="single" w:sz="8" w:space="0" w:color="000000"/>
              <w:right w:val="single" w:sz="8" w:space="0" w:color="000000"/>
            </w:tcBorders>
            <w:vAlign w:val="center"/>
          </w:tcPr>
          <w:p w14:paraId="323B5820" w14:textId="77777777" w:rsidR="00F70974" w:rsidRPr="00F70974" w:rsidRDefault="00F70974" w:rsidP="001037EC">
            <w:pPr>
              <w:spacing w:after="150"/>
              <w:rPr>
                <w:rFonts w:ascii="Arial" w:hAnsi="Arial" w:cs="Arial"/>
              </w:rPr>
            </w:pPr>
            <w:r w:rsidRPr="00F70974">
              <w:rPr>
                <w:rFonts w:ascii="Arial" w:hAnsi="Arial" w:cs="Arial"/>
                <w:b/>
                <w:color w:val="000000"/>
              </w:rPr>
              <w:t>544</w:t>
            </w:r>
          </w:p>
        </w:tc>
        <w:tc>
          <w:tcPr>
            <w:tcW w:w="2025" w:type="dxa"/>
            <w:tcBorders>
              <w:top w:val="single" w:sz="8" w:space="0" w:color="000000"/>
              <w:left w:val="single" w:sz="8" w:space="0" w:color="000000"/>
              <w:bottom w:val="single" w:sz="8" w:space="0" w:color="000000"/>
              <w:right w:val="single" w:sz="8" w:space="0" w:color="000000"/>
            </w:tcBorders>
            <w:vAlign w:val="center"/>
          </w:tcPr>
          <w:p w14:paraId="29B09BE4" w14:textId="77777777" w:rsidR="00F70974" w:rsidRPr="00F70974" w:rsidRDefault="00F70974" w:rsidP="001037EC">
            <w:pPr>
              <w:spacing w:after="150"/>
              <w:rPr>
                <w:rFonts w:ascii="Arial" w:hAnsi="Arial" w:cs="Arial"/>
              </w:rPr>
            </w:pPr>
            <w:r w:rsidRPr="00F70974">
              <w:rPr>
                <w:rFonts w:ascii="Arial" w:hAnsi="Arial" w:cs="Arial"/>
                <w:color w:val="000000"/>
              </w:rPr>
              <w:t>7608265.01</w:t>
            </w:r>
          </w:p>
        </w:tc>
        <w:tc>
          <w:tcPr>
            <w:tcW w:w="2026" w:type="dxa"/>
            <w:tcBorders>
              <w:top w:val="single" w:sz="8" w:space="0" w:color="000000"/>
              <w:left w:val="single" w:sz="8" w:space="0" w:color="000000"/>
              <w:bottom w:val="single" w:sz="8" w:space="0" w:color="000000"/>
              <w:right w:val="single" w:sz="8" w:space="0" w:color="000000"/>
            </w:tcBorders>
            <w:vAlign w:val="center"/>
          </w:tcPr>
          <w:p w14:paraId="7759529D" w14:textId="77777777" w:rsidR="00F70974" w:rsidRPr="00F70974" w:rsidRDefault="00F70974" w:rsidP="001037EC">
            <w:pPr>
              <w:spacing w:after="150"/>
              <w:rPr>
                <w:rFonts w:ascii="Arial" w:hAnsi="Arial" w:cs="Arial"/>
              </w:rPr>
            </w:pPr>
            <w:r w:rsidRPr="00F70974">
              <w:rPr>
                <w:rFonts w:ascii="Arial" w:hAnsi="Arial" w:cs="Arial"/>
                <w:color w:val="000000"/>
              </w:rPr>
              <w:t>4733513.50</w:t>
            </w:r>
          </w:p>
        </w:tc>
      </w:tr>
      <w:tr w:rsidR="00F70974" w:rsidRPr="00F70974" w14:paraId="0626F9B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3977B2AB" w14:textId="77777777" w:rsidR="00F70974" w:rsidRPr="00F70974" w:rsidRDefault="00F70974" w:rsidP="001037EC">
            <w:pPr>
              <w:spacing w:after="150"/>
              <w:rPr>
                <w:rFonts w:ascii="Arial" w:hAnsi="Arial" w:cs="Arial"/>
              </w:rPr>
            </w:pPr>
            <w:r w:rsidRPr="00F70974">
              <w:rPr>
                <w:rFonts w:ascii="Arial" w:hAnsi="Arial" w:cs="Arial"/>
                <w:b/>
                <w:color w:val="000000"/>
              </w:rPr>
              <w:t>175.</w:t>
            </w:r>
          </w:p>
        </w:tc>
        <w:tc>
          <w:tcPr>
            <w:tcW w:w="2024" w:type="dxa"/>
            <w:tcBorders>
              <w:top w:val="single" w:sz="8" w:space="0" w:color="000000"/>
              <w:left w:val="single" w:sz="8" w:space="0" w:color="000000"/>
              <w:bottom w:val="single" w:sz="8" w:space="0" w:color="000000"/>
              <w:right w:val="single" w:sz="8" w:space="0" w:color="000000"/>
            </w:tcBorders>
            <w:vAlign w:val="center"/>
          </w:tcPr>
          <w:p w14:paraId="400E131A" w14:textId="77777777" w:rsidR="00F70974" w:rsidRPr="00F70974" w:rsidRDefault="00F70974" w:rsidP="001037EC">
            <w:pPr>
              <w:spacing w:after="150"/>
              <w:rPr>
                <w:rFonts w:ascii="Arial" w:hAnsi="Arial" w:cs="Arial"/>
              </w:rPr>
            </w:pPr>
            <w:r w:rsidRPr="00F70974">
              <w:rPr>
                <w:rFonts w:ascii="Arial" w:hAnsi="Arial" w:cs="Arial"/>
                <w:color w:val="000000"/>
              </w:rPr>
              <w:t>7608288.15</w:t>
            </w:r>
          </w:p>
        </w:tc>
        <w:tc>
          <w:tcPr>
            <w:tcW w:w="2025" w:type="dxa"/>
            <w:tcBorders>
              <w:top w:val="single" w:sz="8" w:space="0" w:color="000000"/>
              <w:left w:val="single" w:sz="8" w:space="0" w:color="000000"/>
              <w:bottom w:val="single" w:sz="8" w:space="0" w:color="000000"/>
              <w:right w:val="single" w:sz="8" w:space="0" w:color="000000"/>
            </w:tcBorders>
            <w:vAlign w:val="center"/>
          </w:tcPr>
          <w:p w14:paraId="76FFA322" w14:textId="77777777" w:rsidR="00F70974" w:rsidRPr="00F70974" w:rsidRDefault="00F70974" w:rsidP="001037EC">
            <w:pPr>
              <w:spacing w:after="150"/>
              <w:rPr>
                <w:rFonts w:ascii="Arial" w:hAnsi="Arial" w:cs="Arial"/>
              </w:rPr>
            </w:pPr>
            <w:r w:rsidRPr="00F70974">
              <w:rPr>
                <w:rFonts w:ascii="Arial" w:hAnsi="Arial" w:cs="Arial"/>
                <w:color w:val="000000"/>
              </w:rPr>
              <w:t>4733876.73</w:t>
            </w:r>
          </w:p>
        </w:tc>
        <w:tc>
          <w:tcPr>
            <w:tcW w:w="716" w:type="dxa"/>
            <w:tcBorders>
              <w:top w:val="single" w:sz="8" w:space="0" w:color="000000"/>
              <w:left w:val="single" w:sz="8" w:space="0" w:color="000000"/>
              <w:bottom w:val="single" w:sz="8" w:space="0" w:color="000000"/>
              <w:right w:val="single" w:sz="8" w:space="0" w:color="000000"/>
            </w:tcBorders>
            <w:vAlign w:val="center"/>
          </w:tcPr>
          <w:p w14:paraId="4822559F" w14:textId="77777777" w:rsidR="00F70974" w:rsidRPr="00F70974" w:rsidRDefault="00F70974" w:rsidP="001037EC">
            <w:pPr>
              <w:spacing w:after="150"/>
              <w:rPr>
                <w:rFonts w:ascii="Arial" w:hAnsi="Arial" w:cs="Arial"/>
              </w:rPr>
            </w:pPr>
            <w:r w:rsidRPr="00F70974">
              <w:rPr>
                <w:rFonts w:ascii="Arial" w:hAnsi="Arial" w:cs="Arial"/>
                <w:b/>
                <w:color w:val="000000"/>
              </w:rPr>
              <w:t>360</w:t>
            </w:r>
          </w:p>
        </w:tc>
        <w:tc>
          <w:tcPr>
            <w:tcW w:w="2025" w:type="dxa"/>
            <w:tcBorders>
              <w:top w:val="single" w:sz="8" w:space="0" w:color="000000"/>
              <w:left w:val="single" w:sz="8" w:space="0" w:color="000000"/>
              <w:bottom w:val="single" w:sz="8" w:space="0" w:color="000000"/>
              <w:right w:val="single" w:sz="8" w:space="0" w:color="000000"/>
            </w:tcBorders>
            <w:vAlign w:val="center"/>
          </w:tcPr>
          <w:p w14:paraId="683BA1C8" w14:textId="77777777" w:rsidR="00F70974" w:rsidRPr="00F70974" w:rsidRDefault="00F70974" w:rsidP="001037EC">
            <w:pPr>
              <w:spacing w:after="150"/>
              <w:rPr>
                <w:rFonts w:ascii="Arial" w:hAnsi="Arial" w:cs="Arial"/>
              </w:rPr>
            </w:pPr>
            <w:r w:rsidRPr="00F70974">
              <w:rPr>
                <w:rFonts w:ascii="Arial" w:hAnsi="Arial" w:cs="Arial"/>
                <w:color w:val="000000"/>
              </w:rPr>
              <w:t>7607718.95</w:t>
            </w:r>
          </w:p>
        </w:tc>
        <w:tc>
          <w:tcPr>
            <w:tcW w:w="2025" w:type="dxa"/>
            <w:tcBorders>
              <w:top w:val="single" w:sz="8" w:space="0" w:color="000000"/>
              <w:left w:val="single" w:sz="8" w:space="0" w:color="000000"/>
              <w:bottom w:val="single" w:sz="8" w:space="0" w:color="000000"/>
              <w:right w:val="single" w:sz="8" w:space="0" w:color="000000"/>
            </w:tcBorders>
            <w:vAlign w:val="center"/>
          </w:tcPr>
          <w:p w14:paraId="52BA5A82" w14:textId="77777777" w:rsidR="00F70974" w:rsidRPr="00F70974" w:rsidRDefault="00F70974" w:rsidP="001037EC">
            <w:pPr>
              <w:spacing w:after="150"/>
              <w:rPr>
                <w:rFonts w:ascii="Arial" w:hAnsi="Arial" w:cs="Arial"/>
              </w:rPr>
            </w:pPr>
            <w:r w:rsidRPr="00F70974">
              <w:rPr>
                <w:rFonts w:ascii="Arial" w:hAnsi="Arial" w:cs="Arial"/>
                <w:color w:val="000000"/>
              </w:rPr>
              <w:t>4732568.59</w:t>
            </w:r>
          </w:p>
        </w:tc>
        <w:tc>
          <w:tcPr>
            <w:tcW w:w="717" w:type="dxa"/>
            <w:tcBorders>
              <w:top w:val="single" w:sz="8" w:space="0" w:color="000000"/>
              <w:left w:val="single" w:sz="8" w:space="0" w:color="000000"/>
              <w:bottom w:val="single" w:sz="8" w:space="0" w:color="000000"/>
              <w:right w:val="single" w:sz="8" w:space="0" w:color="000000"/>
            </w:tcBorders>
            <w:vAlign w:val="center"/>
          </w:tcPr>
          <w:p w14:paraId="522F19CC" w14:textId="77777777" w:rsidR="00F70974" w:rsidRPr="00F70974" w:rsidRDefault="00F70974" w:rsidP="001037EC">
            <w:pPr>
              <w:spacing w:after="150"/>
              <w:rPr>
                <w:rFonts w:ascii="Arial" w:hAnsi="Arial" w:cs="Arial"/>
              </w:rPr>
            </w:pPr>
            <w:r w:rsidRPr="00F70974">
              <w:rPr>
                <w:rFonts w:ascii="Arial" w:hAnsi="Arial" w:cs="Arial"/>
                <w:b/>
                <w:color w:val="000000"/>
              </w:rPr>
              <w:t>545</w:t>
            </w:r>
          </w:p>
        </w:tc>
        <w:tc>
          <w:tcPr>
            <w:tcW w:w="2025" w:type="dxa"/>
            <w:tcBorders>
              <w:top w:val="single" w:sz="8" w:space="0" w:color="000000"/>
              <w:left w:val="single" w:sz="8" w:space="0" w:color="000000"/>
              <w:bottom w:val="single" w:sz="8" w:space="0" w:color="000000"/>
              <w:right w:val="single" w:sz="8" w:space="0" w:color="000000"/>
            </w:tcBorders>
            <w:vAlign w:val="center"/>
          </w:tcPr>
          <w:p w14:paraId="73FD8883" w14:textId="77777777" w:rsidR="00F70974" w:rsidRPr="00F70974" w:rsidRDefault="00F70974" w:rsidP="001037EC">
            <w:pPr>
              <w:spacing w:after="150"/>
              <w:rPr>
                <w:rFonts w:ascii="Arial" w:hAnsi="Arial" w:cs="Arial"/>
              </w:rPr>
            </w:pPr>
            <w:r w:rsidRPr="00F70974">
              <w:rPr>
                <w:rFonts w:ascii="Arial" w:hAnsi="Arial" w:cs="Arial"/>
                <w:color w:val="000000"/>
              </w:rPr>
              <w:t>7608279.60</w:t>
            </w:r>
          </w:p>
        </w:tc>
        <w:tc>
          <w:tcPr>
            <w:tcW w:w="2026" w:type="dxa"/>
            <w:tcBorders>
              <w:top w:val="single" w:sz="8" w:space="0" w:color="000000"/>
              <w:left w:val="single" w:sz="8" w:space="0" w:color="000000"/>
              <w:bottom w:val="single" w:sz="8" w:space="0" w:color="000000"/>
              <w:right w:val="single" w:sz="8" w:space="0" w:color="000000"/>
            </w:tcBorders>
            <w:vAlign w:val="center"/>
          </w:tcPr>
          <w:p w14:paraId="606B0EE3" w14:textId="77777777" w:rsidR="00F70974" w:rsidRPr="00F70974" w:rsidRDefault="00F70974" w:rsidP="001037EC">
            <w:pPr>
              <w:spacing w:after="150"/>
              <w:rPr>
                <w:rFonts w:ascii="Arial" w:hAnsi="Arial" w:cs="Arial"/>
              </w:rPr>
            </w:pPr>
            <w:r w:rsidRPr="00F70974">
              <w:rPr>
                <w:rFonts w:ascii="Arial" w:hAnsi="Arial" w:cs="Arial"/>
                <w:color w:val="000000"/>
              </w:rPr>
              <w:t>4733523.23</w:t>
            </w:r>
          </w:p>
        </w:tc>
      </w:tr>
      <w:tr w:rsidR="00F70974" w:rsidRPr="00F70974" w14:paraId="33449146"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0461CB3" w14:textId="77777777" w:rsidR="00F70974" w:rsidRPr="00F70974" w:rsidRDefault="00F70974" w:rsidP="001037EC">
            <w:pPr>
              <w:spacing w:after="150"/>
              <w:rPr>
                <w:rFonts w:ascii="Arial" w:hAnsi="Arial" w:cs="Arial"/>
              </w:rPr>
            </w:pPr>
            <w:r w:rsidRPr="00F70974">
              <w:rPr>
                <w:rFonts w:ascii="Arial" w:hAnsi="Arial" w:cs="Arial"/>
                <w:b/>
                <w:color w:val="000000"/>
              </w:rPr>
              <w:t>176.</w:t>
            </w:r>
          </w:p>
        </w:tc>
        <w:tc>
          <w:tcPr>
            <w:tcW w:w="2024" w:type="dxa"/>
            <w:tcBorders>
              <w:top w:val="single" w:sz="8" w:space="0" w:color="000000"/>
              <w:left w:val="single" w:sz="8" w:space="0" w:color="000000"/>
              <w:bottom w:val="single" w:sz="8" w:space="0" w:color="000000"/>
              <w:right w:val="single" w:sz="8" w:space="0" w:color="000000"/>
            </w:tcBorders>
            <w:vAlign w:val="center"/>
          </w:tcPr>
          <w:p w14:paraId="3CC7BC3F" w14:textId="77777777" w:rsidR="00F70974" w:rsidRPr="00F70974" w:rsidRDefault="00F70974" w:rsidP="001037EC">
            <w:pPr>
              <w:spacing w:after="150"/>
              <w:rPr>
                <w:rFonts w:ascii="Arial" w:hAnsi="Arial" w:cs="Arial"/>
              </w:rPr>
            </w:pPr>
            <w:r w:rsidRPr="00F70974">
              <w:rPr>
                <w:rFonts w:ascii="Arial" w:hAnsi="Arial" w:cs="Arial"/>
                <w:color w:val="000000"/>
              </w:rPr>
              <w:t>7608283.95</w:t>
            </w:r>
          </w:p>
        </w:tc>
        <w:tc>
          <w:tcPr>
            <w:tcW w:w="2025" w:type="dxa"/>
            <w:tcBorders>
              <w:top w:val="single" w:sz="8" w:space="0" w:color="000000"/>
              <w:left w:val="single" w:sz="8" w:space="0" w:color="000000"/>
              <w:bottom w:val="single" w:sz="8" w:space="0" w:color="000000"/>
              <w:right w:val="single" w:sz="8" w:space="0" w:color="000000"/>
            </w:tcBorders>
            <w:vAlign w:val="center"/>
          </w:tcPr>
          <w:p w14:paraId="558D7FB9" w14:textId="77777777" w:rsidR="00F70974" w:rsidRPr="00F70974" w:rsidRDefault="00F70974" w:rsidP="001037EC">
            <w:pPr>
              <w:spacing w:after="150"/>
              <w:rPr>
                <w:rFonts w:ascii="Arial" w:hAnsi="Arial" w:cs="Arial"/>
              </w:rPr>
            </w:pPr>
            <w:r w:rsidRPr="00F70974">
              <w:rPr>
                <w:rFonts w:ascii="Arial" w:hAnsi="Arial" w:cs="Arial"/>
                <w:color w:val="000000"/>
              </w:rPr>
              <w:t>4733876.16</w:t>
            </w:r>
          </w:p>
        </w:tc>
        <w:tc>
          <w:tcPr>
            <w:tcW w:w="716" w:type="dxa"/>
            <w:tcBorders>
              <w:top w:val="single" w:sz="8" w:space="0" w:color="000000"/>
              <w:left w:val="single" w:sz="8" w:space="0" w:color="000000"/>
              <w:bottom w:val="single" w:sz="8" w:space="0" w:color="000000"/>
              <w:right w:val="single" w:sz="8" w:space="0" w:color="000000"/>
            </w:tcBorders>
            <w:vAlign w:val="center"/>
          </w:tcPr>
          <w:p w14:paraId="3069B6F2" w14:textId="77777777" w:rsidR="00F70974" w:rsidRPr="00F70974" w:rsidRDefault="00F70974" w:rsidP="001037EC">
            <w:pPr>
              <w:spacing w:after="150"/>
              <w:rPr>
                <w:rFonts w:ascii="Arial" w:hAnsi="Arial" w:cs="Arial"/>
              </w:rPr>
            </w:pPr>
            <w:r w:rsidRPr="00F70974">
              <w:rPr>
                <w:rFonts w:ascii="Arial" w:hAnsi="Arial" w:cs="Arial"/>
                <w:b/>
                <w:color w:val="000000"/>
              </w:rPr>
              <w:t>361</w:t>
            </w:r>
          </w:p>
        </w:tc>
        <w:tc>
          <w:tcPr>
            <w:tcW w:w="2025" w:type="dxa"/>
            <w:tcBorders>
              <w:top w:val="single" w:sz="8" w:space="0" w:color="000000"/>
              <w:left w:val="single" w:sz="8" w:space="0" w:color="000000"/>
              <w:bottom w:val="single" w:sz="8" w:space="0" w:color="000000"/>
              <w:right w:val="single" w:sz="8" w:space="0" w:color="000000"/>
            </w:tcBorders>
            <w:vAlign w:val="center"/>
          </w:tcPr>
          <w:p w14:paraId="629C3A7A" w14:textId="77777777" w:rsidR="00F70974" w:rsidRPr="00F70974" w:rsidRDefault="00F70974" w:rsidP="001037EC">
            <w:pPr>
              <w:spacing w:after="150"/>
              <w:rPr>
                <w:rFonts w:ascii="Arial" w:hAnsi="Arial" w:cs="Arial"/>
              </w:rPr>
            </w:pPr>
            <w:r w:rsidRPr="00F70974">
              <w:rPr>
                <w:rFonts w:ascii="Arial" w:hAnsi="Arial" w:cs="Arial"/>
                <w:color w:val="000000"/>
              </w:rPr>
              <w:t>7607715.70</w:t>
            </w:r>
          </w:p>
        </w:tc>
        <w:tc>
          <w:tcPr>
            <w:tcW w:w="2025" w:type="dxa"/>
            <w:tcBorders>
              <w:top w:val="single" w:sz="8" w:space="0" w:color="000000"/>
              <w:left w:val="single" w:sz="8" w:space="0" w:color="000000"/>
              <w:bottom w:val="single" w:sz="8" w:space="0" w:color="000000"/>
              <w:right w:val="single" w:sz="8" w:space="0" w:color="000000"/>
            </w:tcBorders>
            <w:vAlign w:val="center"/>
          </w:tcPr>
          <w:p w14:paraId="1E7C4EFC" w14:textId="77777777" w:rsidR="00F70974" w:rsidRPr="00F70974" w:rsidRDefault="00F70974" w:rsidP="001037EC">
            <w:pPr>
              <w:spacing w:after="150"/>
              <w:rPr>
                <w:rFonts w:ascii="Arial" w:hAnsi="Arial" w:cs="Arial"/>
              </w:rPr>
            </w:pPr>
            <w:r w:rsidRPr="00F70974">
              <w:rPr>
                <w:rFonts w:ascii="Arial" w:hAnsi="Arial" w:cs="Arial"/>
                <w:color w:val="000000"/>
              </w:rPr>
              <w:t>4732561.16</w:t>
            </w:r>
          </w:p>
        </w:tc>
        <w:tc>
          <w:tcPr>
            <w:tcW w:w="717" w:type="dxa"/>
            <w:tcBorders>
              <w:top w:val="single" w:sz="8" w:space="0" w:color="000000"/>
              <w:left w:val="single" w:sz="8" w:space="0" w:color="000000"/>
              <w:bottom w:val="single" w:sz="8" w:space="0" w:color="000000"/>
              <w:right w:val="single" w:sz="8" w:space="0" w:color="000000"/>
            </w:tcBorders>
            <w:vAlign w:val="center"/>
          </w:tcPr>
          <w:p w14:paraId="21EEEC45" w14:textId="77777777" w:rsidR="00F70974" w:rsidRPr="00F70974" w:rsidRDefault="00F70974" w:rsidP="001037EC">
            <w:pPr>
              <w:spacing w:after="150"/>
              <w:rPr>
                <w:rFonts w:ascii="Arial" w:hAnsi="Arial" w:cs="Arial"/>
              </w:rPr>
            </w:pPr>
            <w:r w:rsidRPr="00F70974">
              <w:rPr>
                <w:rFonts w:ascii="Arial" w:hAnsi="Arial" w:cs="Arial"/>
                <w:b/>
                <w:color w:val="000000"/>
              </w:rPr>
              <w:t>546</w:t>
            </w:r>
          </w:p>
        </w:tc>
        <w:tc>
          <w:tcPr>
            <w:tcW w:w="2025" w:type="dxa"/>
            <w:tcBorders>
              <w:top w:val="single" w:sz="8" w:space="0" w:color="000000"/>
              <w:left w:val="single" w:sz="8" w:space="0" w:color="000000"/>
              <w:bottom w:val="single" w:sz="8" w:space="0" w:color="000000"/>
              <w:right w:val="single" w:sz="8" w:space="0" w:color="000000"/>
            </w:tcBorders>
            <w:vAlign w:val="center"/>
          </w:tcPr>
          <w:p w14:paraId="65EADAEC" w14:textId="77777777" w:rsidR="00F70974" w:rsidRPr="00F70974" w:rsidRDefault="00F70974" w:rsidP="001037EC">
            <w:pPr>
              <w:spacing w:after="150"/>
              <w:rPr>
                <w:rFonts w:ascii="Arial" w:hAnsi="Arial" w:cs="Arial"/>
              </w:rPr>
            </w:pPr>
            <w:r w:rsidRPr="00F70974">
              <w:rPr>
                <w:rFonts w:ascii="Arial" w:hAnsi="Arial" w:cs="Arial"/>
                <w:color w:val="000000"/>
              </w:rPr>
              <w:t>7608270.79</w:t>
            </w:r>
          </w:p>
        </w:tc>
        <w:tc>
          <w:tcPr>
            <w:tcW w:w="2026" w:type="dxa"/>
            <w:tcBorders>
              <w:top w:val="single" w:sz="8" w:space="0" w:color="000000"/>
              <w:left w:val="single" w:sz="8" w:space="0" w:color="000000"/>
              <w:bottom w:val="single" w:sz="8" w:space="0" w:color="000000"/>
              <w:right w:val="single" w:sz="8" w:space="0" w:color="000000"/>
            </w:tcBorders>
            <w:vAlign w:val="center"/>
          </w:tcPr>
          <w:p w14:paraId="7DDD70FD" w14:textId="77777777" w:rsidR="00F70974" w:rsidRPr="00F70974" w:rsidRDefault="00F70974" w:rsidP="001037EC">
            <w:pPr>
              <w:spacing w:after="150"/>
              <w:rPr>
                <w:rFonts w:ascii="Arial" w:hAnsi="Arial" w:cs="Arial"/>
              </w:rPr>
            </w:pPr>
            <w:r w:rsidRPr="00F70974">
              <w:rPr>
                <w:rFonts w:ascii="Arial" w:hAnsi="Arial" w:cs="Arial"/>
                <w:color w:val="000000"/>
              </w:rPr>
              <w:t>4733543.46</w:t>
            </w:r>
          </w:p>
        </w:tc>
      </w:tr>
      <w:tr w:rsidR="00F70974" w:rsidRPr="00F70974" w14:paraId="4ED9DDD7"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885EB8A" w14:textId="77777777" w:rsidR="00F70974" w:rsidRPr="00F70974" w:rsidRDefault="00F70974" w:rsidP="001037EC">
            <w:pPr>
              <w:spacing w:after="150"/>
              <w:rPr>
                <w:rFonts w:ascii="Arial" w:hAnsi="Arial" w:cs="Arial"/>
              </w:rPr>
            </w:pPr>
            <w:r w:rsidRPr="00F70974">
              <w:rPr>
                <w:rFonts w:ascii="Arial" w:hAnsi="Arial" w:cs="Arial"/>
                <w:b/>
                <w:color w:val="000000"/>
              </w:rPr>
              <w:t>177.</w:t>
            </w:r>
          </w:p>
        </w:tc>
        <w:tc>
          <w:tcPr>
            <w:tcW w:w="2024" w:type="dxa"/>
            <w:tcBorders>
              <w:top w:val="single" w:sz="8" w:space="0" w:color="000000"/>
              <w:left w:val="single" w:sz="8" w:space="0" w:color="000000"/>
              <w:bottom w:val="single" w:sz="8" w:space="0" w:color="000000"/>
              <w:right w:val="single" w:sz="8" w:space="0" w:color="000000"/>
            </w:tcBorders>
            <w:vAlign w:val="center"/>
          </w:tcPr>
          <w:p w14:paraId="74AA076A" w14:textId="77777777" w:rsidR="00F70974" w:rsidRPr="00F70974" w:rsidRDefault="00F70974" w:rsidP="001037EC">
            <w:pPr>
              <w:spacing w:after="150"/>
              <w:rPr>
                <w:rFonts w:ascii="Arial" w:hAnsi="Arial" w:cs="Arial"/>
              </w:rPr>
            </w:pPr>
            <w:r w:rsidRPr="00F70974">
              <w:rPr>
                <w:rFonts w:ascii="Arial" w:hAnsi="Arial" w:cs="Arial"/>
                <w:color w:val="000000"/>
              </w:rPr>
              <w:t>7608277.58</w:t>
            </w:r>
          </w:p>
        </w:tc>
        <w:tc>
          <w:tcPr>
            <w:tcW w:w="2025" w:type="dxa"/>
            <w:tcBorders>
              <w:top w:val="single" w:sz="8" w:space="0" w:color="000000"/>
              <w:left w:val="single" w:sz="8" w:space="0" w:color="000000"/>
              <w:bottom w:val="single" w:sz="8" w:space="0" w:color="000000"/>
              <w:right w:val="single" w:sz="8" w:space="0" w:color="000000"/>
            </w:tcBorders>
            <w:vAlign w:val="center"/>
          </w:tcPr>
          <w:p w14:paraId="39EB5822" w14:textId="77777777" w:rsidR="00F70974" w:rsidRPr="00F70974" w:rsidRDefault="00F70974" w:rsidP="001037EC">
            <w:pPr>
              <w:spacing w:after="150"/>
              <w:rPr>
                <w:rFonts w:ascii="Arial" w:hAnsi="Arial" w:cs="Arial"/>
              </w:rPr>
            </w:pPr>
            <w:r w:rsidRPr="00F70974">
              <w:rPr>
                <w:rFonts w:ascii="Arial" w:hAnsi="Arial" w:cs="Arial"/>
                <w:color w:val="000000"/>
              </w:rPr>
              <w:t>4733880.94</w:t>
            </w:r>
          </w:p>
        </w:tc>
        <w:tc>
          <w:tcPr>
            <w:tcW w:w="716" w:type="dxa"/>
            <w:tcBorders>
              <w:top w:val="single" w:sz="8" w:space="0" w:color="000000"/>
              <w:left w:val="single" w:sz="8" w:space="0" w:color="000000"/>
              <w:bottom w:val="single" w:sz="8" w:space="0" w:color="000000"/>
              <w:right w:val="single" w:sz="8" w:space="0" w:color="000000"/>
            </w:tcBorders>
            <w:vAlign w:val="center"/>
          </w:tcPr>
          <w:p w14:paraId="14A0D61D" w14:textId="77777777" w:rsidR="00F70974" w:rsidRPr="00F70974" w:rsidRDefault="00F70974" w:rsidP="001037EC">
            <w:pPr>
              <w:spacing w:after="150"/>
              <w:rPr>
                <w:rFonts w:ascii="Arial" w:hAnsi="Arial" w:cs="Arial"/>
              </w:rPr>
            </w:pPr>
            <w:r w:rsidRPr="00F70974">
              <w:rPr>
                <w:rFonts w:ascii="Arial" w:hAnsi="Arial" w:cs="Arial"/>
                <w:b/>
                <w:color w:val="000000"/>
              </w:rPr>
              <w:t>362</w:t>
            </w:r>
          </w:p>
        </w:tc>
        <w:tc>
          <w:tcPr>
            <w:tcW w:w="2025" w:type="dxa"/>
            <w:tcBorders>
              <w:top w:val="single" w:sz="8" w:space="0" w:color="000000"/>
              <w:left w:val="single" w:sz="8" w:space="0" w:color="000000"/>
              <w:bottom w:val="single" w:sz="8" w:space="0" w:color="000000"/>
              <w:right w:val="single" w:sz="8" w:space="0" w:color="000000"/>
            </w:tcBorders>
            <w:vAlign w:val="center"/>
          </w:tcPr>
          <w:p w14:paraId="7942CE21" w14:textId="77777777" w:rsidR="00F70974" w:rsidRPr="00F70974" w:rsidRDefault="00F70974" w:rsidP="001037EC">
            <w:pPr>
              <w:spacing w:after="150"/>
              <w:rPr>
                <w:rFonts w:ascii="Arial" w:hAnsi="Arial" w:cs="Arial"/>
              </w:rPr>
            </w:pPr>
            <w:r w:rsidRPr="00F70974">
              <w:rPr>
                <w:rFonts w:ascii="Arial" w:hAnsi="Arial" w:cs="Arial"/>
                <w:color w:val="000000"/>
              </w:rPr>
              <w:t>7607709.54</w:t>
            </w:r>
          </w:p>
        </w:tc>
        <w:tc>
          <w:tcPr>
            <w:tcW w:w="2025" w:type="dxa"/>
            <w:tcBorders>
              <w:top w:val="single" w:sz="8" w:space="0" w:color="000000"/>
              <w:left w:val="single" w:sz="8" w:space="0" w:color="000000"/>
              <w:bottom w:val="single" w:sz="8" w:space="0" w:color="000000"/>
              <w:right w:val="single" w:sz="8" w:space="0" w:color="000000"/>
            </w:tcBorders>
            <w:vAlign w:val="center"/>
          </w:tcPr>
          <w:p w14:paraId="12EABFA7" w14:textId="77777777" w:rsidR="00F70974" w:rsidRPr="00F70974" w:rsidRDefault="00F70974" w:rsidP="001037EC">
            <w:pPr>
              <w:spacing w:after="150"/>
              <w:rPr>
                <w:rFonts w:ascii="Arial" w:hAnsi="Arial" w:cs="Arial"/>
              </w:rPr>
            </w:pPr>
            <w:r w:rsidRPr="00F70974">
              <w:rPr>
                <w:rFonts w:ascii="Arial" w:hAnsi="Arial" w:cs="Arial"/>
                <w:color w:val="000000"/>
              </w:rPr>
              <w:t>4732550.57</w:t>
            </w:r>
          </w:p>
        </w:tc>
        <w:tc>
          <w:tcPr>
            <w:tcW w:w="717" w:type="dxa"/>
            <w:tcBorders>
              <w:top w:val="single" w:sz="8" w:space="0" w:color="000000"/>
              <w:left w:val="single" w:sz="8" w:space="0" w:color="000000"/>
              <w:bottom w:val="single" w:sz="8" w:space="0" w:color="000000"/>
              <w:right w:val="single" w:sz="8" w:space="0" w:color="000000"/>
            </w:tcBorders>
            <w:vAlign w:val="center"/>
          </w:tcPr>
          <w:p w14:paraId="52C7204A" w14:textId="77777777" w:rsidR="00F70974" w:rsidRPr="00F70974" w:rsidRDefault="00F70974" w:rsidP="001037EC">
            <w:pPr>
              <w:spacing w:after="150"/>
              <w:rPr>
                <w:rFonts w:ascii="Arial" w:hAnsi="Arial" w:cs="Arial"/>
              </w:rPr>
            </w:pPr>
            <w:r w:rsidRPr="00F70974">
              <w:rPr>
                <w:rFonts w:ascii="Arial" w:hAnsi="Arial" w:cs="Arial"/>
                <w:b/>
                <w:color w:val="000000"/>
              </w:rPr>
              <w:t>547</w:t>
            </w:r>
          </w:p>
        </w:tc>
        <w:tc>
          <w:tcPr>
            <w:tcW w:w="2025" w:type="dxa"/>
            <w:tcBorders>
              <w:top w:val="single" w:sz="8" w:space="0" w:color="000000"/>
              <w:left w:val="single" w:sz="8" w:space="0" w:color="000000"/>
              <w:bottom w:val="single" w:sz="8" w:space="0" w:color="000000"/>
              <w:right w:val="single" w:sz="8" w:space="0" w:color="000000"/>
            </w:tcBorders>
            <w:vAlign w:val="center"/>
          </w:tcPr>
          <w:p w14:paraId="3C2EA0AF" w14:textId="77777777" w:rsidR="00F70974" w:rsidRPr="00F70974" w:rsidRDefault="00F70974" w:rsidP="001037EC">
            <w:pPr>
              <w:spacing w:after="150"/>
              <w:rPr>
                <w:rFonts w:ascii="Arial" w:hAnsi="Arial" w:cs="Arial"/>
              </w:rPr>
            </w:pPr>
            <w:r w:rsidRPr="00F70974">
              <w:rPr>
                <w:rFonts w:ascii="Arial" w:hAnsi="Arial" w:cs="Arial"/>
                <w:color w:val="000000"/>
              </w:rPr>
              <w:t>7608273.21</w:t>
            </w:r>
          </w:p>
        </w:tc>
        <w:tc>
          <w:tcPr>
            <w:tcW w:w="2026" w:type="dxa"/>
            <w:tcBorders>
              <w:top w:val="single" w:sz="8" w:space="0" w:color="000000"/>
              <w:left w:val="single" w:sz="8" w:space="0" w:color="000000"/>
              <w:bottom w:val="single" w:sz="8" w:space="0" w:color="000000"/>
              <w:right w:val="single" w:sz="8" w:space="0" w:color="000000"/>
            </w:tcBorders>
            <w:vAlign w:val="center"/>
          </w:tcPr>
          <w:p w14:paraId="63D71F55" w14:textId="77777777" w:rsidR="00F70974" w:rsidRPr="00F70974" w:rsidRDefault="00F70974" w:rsidP="001037EC">
            <w:pPr>
              <w:spacing w:after="150"/>
              <w:rPr>
                <w:rFonts w:ascii="Arial" w:hAnsi="Arial" w:cs="Arial"/>
              </w:rPr>
            </w:pPr>
            <w:r w:rsidRPr="00F70974">
              <w:rPr>
                <w:rFonts w:ascii="Arial" w:hAnsi="Arial" w:cs="Arial"/>
                <w:color w:val="000000"/>
              </w:rPr>
              <w:t>4733544.47</w:t>
            </w:r>
          </w:p>
        </w:tc>
      </w:tr>
      <w:tr w:rsidR="00F70974" w:rsidRPr="00F70974" w14:paraId="36EF6D05"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7205268" w14:textId="77777777" w:rsidR="00F70974" w:rsidRPr="00F70974" w:rsidRDefault="00F70974" w:rsidP="001037EC">
            <w:pPr>
              <w:spacing w:after="150"/>
              <w:rPr>
                <w:rFonts w:ascii="Arial" w:hAnsi="Arial" w:cs="Arial"/>
              </w:rPr>
            </w:pPr>
            <w:r w:rsidRPr="00F70974">
              <w:rPr>
                <w:rFonts w:ascii="Arial" w:hAnsi="Arial" w:cs="Arial"/>
                <w:b/>
                <w:color w:val="000000"/>
              </w:rPr>
              <w:t>178.</w:t>
            </w:r>
          </w:p>
        </w:tc>
        <w:tc>
          <w:tcPr>
            <w:tcW w:w="2024" w:type="dxa"/>
            <w:tcBorders>
              <w:top w:val="single" w:sz="8" w:space="0" w:color="000000"/>
              <w:left w:val="single" w:sz="8" w:space="0" w:color="000000"/>
              <w:bottom w:val="single" w:sz="8" w:space="0" w:color="000000"/>
              <w:right w:val="single" w:sz="8" w:space="0" w:color="000000"/>
            </w:tcBorders>
            <w:vAlign w:val="center"/>
          </w:tcPr>
          <w:p w14:paraId="4E061654" w14:textId="77777777" w:rsidR="00F70974" w:rsidRPr="00F70974" w:rsidRDefault="00F70974" w:rsidP="001037EC">
            <w:pPr>
              <w:spacing w:after="150"/>
              <w:rPr>
                <w:rFonts w:ascii="Arial" w:hAnsi="Arial" w:cs="Arial"/>
              </w:rPr>
            </w:pPr>
            <w:r w:rsidRPr="00F70974">
              <w:rPr>
                <w:rFonts w:ascii="Arial" w:hAnsi="Arial" w:cs="Arial"/>
                <w:color w:val="000000"/>
              </w:rPr>
              <w:t>7608273.60</w:t>
            </w:r>
          </w:p>
        </w:tc>
        <w:tc>
          <w:tcPr>
            <w:tcW w:w="2025" w:type="dxa"/>
            <w:tcBorders>
              <w:top w:val="single" w:sz="8" w:space="0" w:color="000000"/>
              <w:left w:val="single" w:sz="8" w:space="0" w:color="000000"/>
              <w:bottom w:val="single" w:sz="8" w:space="0" w:color="000000"/>
              <w:right w:val="single" w:sz="8" w:space="0" w:color="000000"/>
            </w:tcBorders>
            <w:vAlign w:val="center"/>
          </w:tcPr>
          <w:p w14:paraId="5A937758" w14:textId="77777777" w:rsidR="00F70974" w:rsidRPr="00F70974" w:rsidRDefault="00F70974" w:rsidP="001037EC">
            <w:pPr>
              <w:spacing w:after="150"/>
              <w:rPr>
                <w:rFonts w:ascii="Arial" w:hAnsi="Arial" w:cs="Arial"/>
              </w:rPr>
            </w:pPr>
            <w:r w:rsidRPr="00F70974">
              <w:rPr>
                <w:rFonts w:ascii="Arial" w:hAnsi="Arial" w:cs="Arial"/>
                <w:color w:val="000000"/>
              </w:rPr>
              <w:t>4733909.57</w:t>
            </w:r>
          </w:p>
        </w:tc>
        <w:tc>
          <w:tcPr>
            <w:tcW w:w="716" w:type="dxa"/>
            <w:tcBorders>
              <w:top w:val="single" w:sz="8" w:space="0" w:color="000000"/>
              <w:left w:val="single" w:sz="8" w:space="0" w:color="000000"/>
              <w:bottom w:val="single" w:sz="8" w:space="0" w:color="000000"/>
              <w:right w:val="single" w:sz="8" w:space="0" w:color="000000"/>
            </w:tcBorders>
            <w:vAlign w:val="center"/>
          </w:tcPr>
          <w:p w14:paraId="66565B36" w14:textId="77777777" w:rsidR="00F70974" w:rsidRPr="00F70974" w:rsidRDefault="00F70974" w:rsidP="001037EC">
            <w:pPr>
              <w:spacing w:after="150"/>
              <w:rPr>
                <w:rFonts w:ascii="Arial" w:hAnsi="Arial" w:cs="Arial"/>
              </w:rPr>
            </w:pPr>
            <w:r w:rsidRPr="00F70974">
              <w:rPr>
                <w:rFonts w:ascii="Arial" w:hAnsi="Arial" w:cs="Arial"/>
                <w:b/>
                <w:color w:val="000000"/>
              </w:rPr>
              <w:t>363</w:t>
            </w:r>
          </w:p>
        </w:tc>
        <w:tc>
          <w:tcPr>
            <w:tcW w:w="2025" w:type="dxa"/>
            <w:tcBorders>
              <w:top w:val="single" w:sz="8" w:space="0" w:color="000000"/>
              <w:left w:val="single" w:sz="8" w:space="0" w:color="000000"/>
              <w:bottom w:val="single" w:sz="8" w:space="0" w:color="000000"/>
              <w:right w:val="single" w:sz="8" w:space="0" w:color="000000"/>
            </w:tcBorders>
            <w:vAlign w:val="center"/>
          </w:tcPr>
          <w:p w14:paraId="19F60435" w14:textId="77777777" w:rsidR="00F70974" w:rsidRPr="00F70974" w:rsidRDefault="00F70974" w:rsidP="001037EC">
            <w:pPr>
              <w:spacing w:after="150"/>
              <w:rPr>
                <w:rFonts w:ascii="Arial" w:hAnsi="Arial" w:cs="Arial"/>
              </w:rPr>
            </w:pPr>
            <w:r w:rsidRPr="00F70974">
              <w:rPr>
                <w:rFonts w:ascii="Arial" w:hAnsi="Arial" w:cs="Arial"/>
                <w:color w:val="000000"/>
              </w:rPr>
              <w:t>7607706.82</w:t>
            </w:r>
          </w:p>
        </w:tc>
        <w:tc>
          <w:tcPr>
            <w:tcW w:w="2025" w:type="dxa"/>
            <w:tcBorders>
              <w:top w:val="single" w:sz="8" w:space="0" w:color="000000"/>
              <w:left w:val="single" w:sz="8" w:space="0" w:color="000000"/>
              <w:bottom w:val="single" w:sz="8" w:space="0" w:color="000000"/>
              <w:right w:val="single" w:sz="8" w:space="0" w:color="000000"/>
            </w:tcBorders>
            <w:vAlign w:val="center"/>
          </w:tcPr>
          <w:p w14:paraId="0E0C13B6" w14:textId="77777777" w:rsidR="00F70974" w:rsidRPr="00F70974" w:rsidRDefault="00F70974" w:rsidP="001037EC">
            <w:pPr>
              <w:spacing w:after="150"/>
              <w:rPr>
                <w:rFonts w:ascii="Arial" w:hAnsi="Arial" w:cs="Arial"/>
              </w:rPr>
            </w:pPr>
            <w:r w:rsidRPr="00F70974">
              <w:rPr>
                <w:rFonts w:ascii="Arial" w:hAnsi="Arial" w:cs="Arial"/>
                <w:color w:val="000000"/>
              </w:rPr>
              <w:t>4732544.51</w:t>
            </w:r>
          </w:p>
        </w:tc>
        <w:tc>
          <w:tcPr>
            <w:tcW w:w="717" w:type="dxa"/>
            <w:tcBorders>
              <w:top w:val="single" w:sz="8" w:space="0" w:color="000000"/>
              <w:left w:val="single" w:sz="8" w:space="0" w:color="000000"/>
              <w:bottom w:val="single" w:sz="8" w:space="0" w:color="000000"/>
              <w:right w:val="single" w:sz="8" w:space="0" w:color="000000"/>
            </w:tcBorders>
            <w:vAlign w:val="center"/>
          </w:tcPr>
          <w:p w14:paraId="005CF846" w14:textId="77777777" w:rsidR="00F70974" w:rsidRPr="00F70974" w:rsidRDefault="00F70974" w:rsidP="001037EC">
            <w:pPr>
              <w:spacing w:after="150"/>
              <w:rPr>
                <w:rFonts w:ascii="Arial" w:hAnsi="Arial" w:cs="Arial"/>
              </w:rPr>
            </w:pPr>
            <w:r w:rsidRPr="00F70974">
              <w:rPr>
                <w:rFonts w:ascii="Arial" w:hAnsi="Arial" w:cs="Arial"/>
                <w:b/>
                <w:color w:val="000000"/>
              </w:rPr>
              <w:t>548</w:t>
            </w:r>
          </w:p>
        </w:tc>
        <w:tc>
          <w:tcPr>
            <w:tcW w:w="2025" w:type="dxa"/>
            <w:tcBorders>
              <w:top w:val="single" w:sz="8" w:space="0" w:color="000000"/>
              <w:left w:val="single" w:sz="8" w:space="0" w:color="000000"/>
              <w:bottom w:val="single" w:sz="8" w:space="0" w:color="000000"/>
              <w:right w:val="single" w:sz="8" w:space="0" w:color="000000"/>
            </w:tcBorders>
            <w:vAlign w:val="center"/>
          </w:tcPr>
          <w:p w14:paraId="09AD5007" w14:textId="77777777" w:rsidR="00F70974" w:rsidRPr="00F70974" w:rsidRDefault="00F70974" w:rsidP="001037EC">
            <w:pPr>
              <w:spacing w:after="150"/>
              <w:rPr>
                <w:rFonts w:ascii="Arial" w:hAnsi="Arial" w:cs="Arial"/>
              </w:rPr>
            </w:pPr>
            <w:r w:rsidRPr="00F70974">
              <w:rPr>
                <w:rFonts w:ascii="Arial" w:hAnsi="Arial" w:cs="Arial"/>
                <w:color w:val="000000"/>
              </w:rPr>
              <w:t>7608285.69</w:t>
            </w:r>
          </w:p>
        </w:tc>
        <w:tc>
          <w:tcPr>
            <w:tcW w:w="2026" w:type="dxa"/>
            <w:tcBorders>
              <w:top w:val="single" w:sz="8" w:space="0" w:color="000000"/>
              <w:left w:val="single" w:sz="8" w:space="0" w:color="000000"/>
              <w:bottom w:val="single" w:sz="8" w:space="0" w:color="000000"/>
              <w:right w:val="single" w:sz="8" w:space="0" w:color="000000"/>
            </w:tcBorders>
            <w:vAlign w:val="center"/>
          </w:tcPr>
          <w:p w14:paraId="58E3D1AB" w14:textId="77777777" w:rsidR="00F70974" w:rsidRPr="00F70974" w:rsidRDefault="00F70974" w:rsidP="001037EC">
            <w:pPr>
              <w:spacing w:after="150"/>
              <w:rPr>
                <w:rFonts w:ascii="Arial" w:hAnsi="Arial" w:cs="Arial"/>
              </w:rPr>
            </w:pPr>
            <w:r w:rsidRPr="00F70974">
              <w:rPr>
                <w:rFonts w:ascii="Arial" w:hAnsi="Arial" w:cs="Arial"/>
                <w:color w:val="000000"/>
              </w:rPr>
              <w:t>4733525.13</w:t>
            </w:r>
          </w:p>
        </w:tc>
      </w:tr>
      <w:tr w:rsidR="00F70974" w:rsidRPr="00F70974" w14:paraId="0B2A10AC"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1A36368E" w14:textId="77777777" w:rsidR="00F70974" w:rsidRPr="00F70974" w:rsidRDefault="00F70974" w:rsidP="001037EC">
            <w:pPr>
              <w:spacing w:after="150"/>
              <w:rPr>
                <w:rFonts w:ascii="Arial" w:hAnsi="Arial" w:cs="Arial"/>
              </w:rPr>
            </w:pPr>
            <w:r w:rsidRPr="00F70974">
              <w:rPr>
                <w:rFonts w:ascii="Arial" w:hAnsi="Arial" w:cs="Arial"/>
                <w:b/>
                <w:color w:val="000000"/>
              </w:rPr>
              <w:t>179.</w:t>
            </w:r>
          </w:p>
        </w:tc>
        <w:tc>
          <w:tcPr>
            <w:tcW w:w="2024" w:type="dxa"/>
            <w:tcBorders>
              <w:top w:val="single" w:sz="8" w:space="0" w:color="000000"/>
              <w:left w:val="single" w:sz="8" w:space="0" w:color="000000"/>
              <w:bottom w:val="single" w:sz="8" w:space="0" w:color="000000"/>
              <w:right w:val="single" w:sz="8" w:space="0" w:color="000000"/>
            </w:tcBorders>
            <w:vAlign w:val="center"/>
          </w:tcPr>
          <w:p w14:paraId="2CD7A1FB" w14:textId="77777777" w:rsidR="00F70974" w:rsidRPr="00F70974" w:rsidRDefault="00F70974" w:rsidP="001037EC">
            <w:pPr>
              <w:spacing w:after="150"/>
              <w:rPr>
                <w:rFonts w:ascii="Arial" w:hAnsi="Arial" w:cs="Arial"/>
              </w:rPr>
            </w:pPr>
            <w:r w:rsidRPr="00F70974">
              <w:rPr>
                <w:rFonts w:ascii="Arial" w:hAnsi="Arial" w:cs="Arial"/>
                <w:color w:val="000000"/>
              </w:rPr>
              <w:t>7608270.99</w:t>
            </w:r>
          </w:p>
        </w:tc>
        <w:tc>
          <w:tcPr>
            <w:tcW w:w="2025" w:type="dxa"/>
            <w:tcBorders>
              <w:top w:val="single" w:sz="8" w:space="0" w:color="000000"/>
              <w:left w:val="single" w:sz="8" w:space="0" w:color="000000"/>
              <w:bottom w:val="single" w:sz="8" w:space="0" w:color="000000"/>
              <w:right w:val="single" w:sz="8" w:space="0" w:color="000000"/>
            </w:tcBorders>
            <w:vAlign w:val="center"/>
          </w:tcPr>
          <w:p w14:paraId="676DDD18" w14:textId="77777777" w:rsidR="00F70974" w:rsidRPr="00F70974" w:rsidRDefault="00F70974" w:rsidP="001037EC">
            <w:pPr>
              <w:spacing w:after="150"/>
              <w:rPr>
                <w:rFonts w:ascii="Arial" w:hAnsi="Arial" w:cs="Arial"/>
              </w:rPr>
            </w:pPr>
            <w:r w:rsidRPr="00F70974">
              <w:rPr>
                <w:rFonts w:ascii="Arial" w:hAnsi="Arial" w:cs="Arial"/>
                <w:color w:val="000000"/>
              </w:rPr>
              <w:t>4733930.96</w:t>
            </w:r>
          </w:p>
        </w:tc>
        <w:tc>
          <w:tcPr>
            <w:tcW w:w="716" w:type="dxa"/>
            <w:tcBorders>
              <w:top w:val="single" w:sz="8" w:space="0" w:color="000000"/>
              <w:left w:val="single" w:sz="8" w:space="0" w:color="000000"/>
              <w:bottom w:val="single" w:sz="8" w:space="0" w:color="000000"/>
              <w:right w:val="single" w:sz="8" w:space="0" w:color="000000"/>
            </w:tcBorders>
            <w:vAlign w:val="center"/>
          </w:tcPr>
          <w:p w14:paraId="7CC7C36C" w14:textId="77777777" w:rsidR="00F70974" w:rsidRPr="00F70974" w:rsidRDefault="00F70974" w:rsidP="001037EC">
            <w:pPr>
              <w:spacing w:after="150"/>
              <w:rPr>
                <w:rFonts w:ascii="Arial" w:hAnsi="Arial" w:cs="Arial"/>
              </w:rPr>
            </w:pPr>
            <w:r w:rsidRPr="00F70974">
              <w:rPr>
                <w:rFonts w:ascii="Arial" w:hAnsi="Arial" w:cs="Arial"/>
                <w:b/>
                <w:color w:val="000000"/>
              </w:rPr>
              <w:t>364</w:t>
            </w:r>
          </w:p>
        </w:tc>
        <w:tc>
          <w:tcPr>
            <w:tcW w:w="2025" w:type="dxa"/>
            <w:tcBorders>
              <w:top w:val="single" w:sz="8" w:space="0" w:color="000000"/>
              <w:left w:val="single" w:sz="8" w:space="0" w:color="000000"/>
              <w:bottom w:val="single" w:sz="8" w:space="0" w:color="000000"/>
              <w:right w:val="single" w:sz="8" w:space="0" w:color="000000"/>
            </w:tcBorders>
            <w:vAlign w:val="center"/>
          </w:tcPr>
          <w:p w14:paraId="16A1010B" w14:textId="77777777" w:rsidR="00F70974" w:rsidRPr="00F70974" w:rsidRDefault="00F70974" w:rsidP="001037EC">
            <w:pPr>
              <w:spacing w:after="150"/>
              <w:rPr>
                <w:rFonts w:ascii="Arial" w:hAnsi="Arial" w:cs="Arial"/>
              </w:rPr>
            </w:pPr>
            <w:r w:rsidRPr="00F70974">
              <w:rPr>
                <w:rFonts w:ascii="Arial" w:hAnsi="Arial" w:cs="Arial"/>
                <w:color w:val="000000"/>
              </w:rPr>
              <w:t>7607703.93</w:t>
            </w:r>
          </w:p>
        </w:tc>
        <w:tc>
          <w:tcPr>
            <w:tcW w:w="2025" w:type="dxa"/>
            <w:tcBorders>
              <w:top w:val="single" w:sz="8" w:space="0" w:color="000000"/>
              <w:left w:val="single" w:sz="8" w:space="0" w:color="000000"/>
              <w:bottom w:val="single" w:sz="8" w:space="0" w:color="000000"/>
              <w:right w:val="single" w:sz="8" w:space="0" w:color="000000"/>
            </w:tcBorders>
            <w:vAlign w:val="center"/>
          </w:tcPr>
          <w:p w14:paraId="39B1D1BF" w14:textId="77777777" w:rsidR="00F70974" w:rsidRPr="00F70974" w:rsidRDefault="00F70974" w:rsidP="001037EC">
            <w:pPr>
              <w:spacing w:after="150"/>
              <w:rPr>
                <w:rFonts w:ascii="Arial" w:hAnsi="Arial" w:cs="Arial"/>
              </w:rPr>
            </w:pPr>
            <w:r w:rsidRPr="00F70974">
              <w:rPr>
                <w:rFonts w:ascii="Arial" w:hAnsi="Arial" w:cs="Arial"/>
                <w:color w:val="000000"/>
              </w:rPr>
              <w:t>4732540.34</w:t>
            </w:r>
          </w:p>
        </w:tc>
        <w:tc>
          <w:tcPr>
            <w:tcW w:w="717" w:type="dxa"/>
            <w:tcBorders>
              <w:top w:val="single" w:sz="8" w:space="0" w:color="000000"/>
              <w:left w:val="single" w:sz="8" w:space="0" w:color="000000"/>
              <w:bottom w:val="single" w:sz="8" w:space="0" w:color="000000"/>
              <w:right w:val="single" w:sz="8" w:space="0" w:color="000000"/>
            </w:tcBorders>
            <w:vAlign w:val="center"/>
          </w:tcPr>
          <w:p w14:paraId="75C8628D" w14:textId="77777777" w:rsidR="00F70974" w:rsidRPr="00F70974" w:rsidRDefault="00F70974" w:rsidP="001037EC">
            <w:pPr>
              <w:spacing w:after="150"/>
              <w:rPr>
                <w:rFonts w:ascii="Arial" w:hAnsi="Arial" w:cs="Arial"/>
              </w:rPr>
            </w:pPr>
            <w:r w:rsidRPr="00F70974">
              <w:rPr>
                <w:rFonts w:ascii="Arial" w:hAnsi="Arial" w:cs="Arial"/>
                <w:b/>
                <w:color w:val="000000"/>
              </w:rPr>
              <w:t>549</w:t>
            </w:r>
          </w:p>
        </w:tc>
        <w:tc>
          <w:tcPr>
            <w:tcW w:w="2025" w:type="dxa"/>
            <w:tcBorders>
              <w:top w:val="single" w:sz="8" w:space="0" w:color="000000"/>
              <w:left w:val="single" w:sz="8" w:space="0" w:color="000000"/>
              <w:bottom w:val="single" w:sz="8" w:space="0" w:color="000000"/>
              <w:right w:val="single" w:sz="8" w:space="0" w:color="000000"/>
            </w:tcBorders>
            <w:vAlign w:val="center"/>
          </w:tcPr>
          <w:p w14:paraId="2379B715" w14:textId="77777777" w:rsidR="00F70974" w:rsidRPr="00F70974" w:rsidRDefault="00F70974" w:rsidP="001037EC">
            <w:pPr>
              <w:spacing w:after="150"/>
              <w:rPr>
                <w:rFonts w:ascii="Arial" w:hAnsi="Arial" w:cs="Arial"/>
              </w:rPr>
            </w:pPr>
            <w:r w:rsidRPr="00F70974">
              <w:rPr>
                <w:rFonts w:ascii="Arial" w:hAnsi="Arial" w:cs="Arial"/>
                <w:color w:val="000000"/>
              </w:rPr>
              <w:t>7608294.67</w:t>
            </w:r>
          </w:p>
        </w:tc>
        <w:tc>
          <w:tcPr>
            <w:tcW w:w="2026" w:type="dxa"/>
            <w:tcBorders>
              <w:top w:val="single" w:sz="8" w:space="0" w:color="000000"/>
              <w:left w:val="single" w:sz="8" w:space="0" w:color="000000"/>
              <w:bottom w:val="single" w:sz="8" w:space="0" w:color="000000"/>
              <w:right w:val="single" w:sz="8" w:space="0" w:color="000000"/>
            </w:tcBorders>
            <w:vAlign w:val="center"/>
          </w:tcPr>
          <w:p w14:paraId="0F715DD9" w14:textId="77777777" w:rsidR="00F70974" w:rsidRPr="00F70974" w:rsidRDefault="00F70974" w:rsidP="001037EC">
            <w:pPr>
              <w:spacing w:after="150"/>
              <w:rPr>
                <w:rFonts w:ascii="Arial" w:hAnsi="Arial" w:cs="Arial"/>
              </w:rPr>
            </w:pPr>
            <w:r w:rsidRPr="00F70974">
              <w:rPr>
                <w:rFonts w:ascii="Arial" w:hAnsi="Arial" w:cs="Arial"/>
                <w:color w:val="000000"/>
              </w:rPr>
              <w:t>4733511.19</w:t>
            </w:r>
          </w:p>
        </w:tc>
      </w:tr>
      <w:tr w:rsidR="00F70974" w:rsidRPr="00F70974" w14:paraId="728327ED"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67CE4ADB" w14:textId="77777777" w:rsidR="00F70974" w:rsidRPr="00F70974" w:rsidRDefault="00F70974" w:rsidP="001037EC">
            <w:pPr>
              <w:spacing w:after="150"/>
              <w:rPr>
                <w:rFonts w:ascii="Arial" w:hAnsi="Arial" w:cs="Arial"/>
              </w:rPr>
            </w:pPr>
            <w:r w:rsidRPr="00F70974">
              <w:rPr>
                <w:rFonts w:ascii="Arial" w:hAnsi="Arial" w:cs="Arial"/>
                <w:b/>
                <w:color w:val="000000"/>
              </w:rPr>
              <w:t>180.</w:t>
            </w:r>
          </w:p>
        </w:tc>
        <w:tc>
          <w:tcPr>
            <w:tcW w:w="2024" w:type="dxa"/>
            <w:tcBorders>
              <w:top w:val="single" w:sz="8" w:space="0" w:color="000000"/>
              <w:left w:val="single" w:sz="8" w:space="0" w:color="000000"/>
              <w:bottom w:val="single" w:sz="8" w:space="0" w:color="000000"/>
              <w:right w:val="single" w:sz="8" w:space="0" w:color="000000"/>
            </w:tcBorders>
            <w:vAlign w:val="center"/>
          </w:tcPr>
          <w:p w14:paraId="701AB27C" w14:textId="77777777" w:rsidR="00F70974" w:rsidRPr="00F70974" w:rsidRDefault="00F70974" w:rsidP="001037EC">
            <w:pPr>
              <w:spacing w:after="150"/>
              <w:rPr>
                <w:rFonts w:ascii="Arial" w:hAnsi="Arial" w:cs="Arial"/>
              </w:rPr>
            </w:pPr>
            <w:r w:rsidRPr="00F70974">
              <w:rPr>
                <w:rFonts w:ascii="Arial" w:hAnsi="Arial" w:cs="Arial"/>
                <w:color w:val="000000"/>
              </w:rPr>
              <w:t>7608251.89</w:t>
            </w:r>
          </w:p>
        </w:tc>
        <w:tc>
          <w:tcPr>
            <w:tcW w:w="2025" w:type="dxa"/>
            <w:tcBorders>
              <w:top w:val="single" w:sz="8" w:space="0" w:color="000000"/>
              <w:left w:val="single" w:sz="8" w:space="0" w:color="000000"/>
              <w:bottom w:val="single" w:sz="8" w:space="0" w:color="000000"/>
              <w:right w:val="single" w:sz="8" w:space="0" w:color="000000"/>
            </w:tcBorders>
            <w:vAlign w:val="center"/>
          </w:tcPr>
          <w:p w14:paraId="4B3E33B6" w14:textId="77777777" w:rsidR="00F70974" w:rsidRPr="00F70974" w:rsidRDefault="00F70974" w:rsidP="001037EC">
            <w:pPr>
              <w:spacing w:after="150"/>
              <w:rPr>
                <w:rFonts w:ascii="Arial" w:hAnsi="Arial" w:cs="Arial"/>
              </w:rPr>
            </w:pPr>
            <w:r w:rsidRPr="00F70974">
              <w:rPr>
                <w:rFonts w:ascii="Arial" w:hAnsi="Arial" w:cs="Arial"/>
                <w:color w:val="000000"/>
              </w:rPr>
              <w:t>4733900.95</w:t>
            </w:r>
          </w:p>
        </w:tc>
        <w:tc>
          <w:tcPr>
            <w:tcW w:w="716" w:type="dxa"/>
            <w:tcBorders>
              <w:top w:val="single" w:sz="8" w:space="0" w:color="000000"/>
              <w:left w:val="single" w:sz="8" w:space="0" w:color="000000"/>
              <w:bottom w:val="single" w:sz="8" w:space="0" w:color="000000"/>
              <w:right w:val="single" w:sz="8" w:space="0" w:color="000000"/>
            </w:tcBorders>
            <w:vAlign w:val="center"/>
          </w:tcPr>
          <w:p w14:paraId="2C529FEA" w14:textId="77777777" w:rsidR="00F70974" w:rsidRPr="00F70974" w:rsidRDefault="00F70974" w:rsidP="001037EC">
            <w:pPr>
              <w:spacing w:after="150"/>
              <w:rPr>
                <w:rFonts w:ascii="Arial" w:hAnsi="Arial" w:cs="Arial"/>
              </w:rPr>
            </w:pPr>
            <w:r w:rsidRPr="00F70974">
              <w:rPr>
                <w:rFonts w:ascii="Arial" w:hAnsi="Arial" w:cs="Arial"/>
                <w:b/>
                <w:color w:val="000000"/>
              </w:rPr>
              <w:t>365</w:t>
            </w:r>
          </w:p>
        </w:tc>
        <w:tc>
          <w:tcPr>
            <w:tcW w:w="2025" w:type="dxa"/>
            <w:tcBorders>
              <w:top w:val="single" w:sz="8" w:space="0" w:color="000000"/>
              <w:left w:val="single" w:sz="8" w:space="0" w:color="000000"/>
              <w:bottom w:val="single" w:sz="8" w:space="0" w:color="000000"/>
              <w:right w:val="single" w:sz="8" w:space="0" w:color="000000"/>
            </w:tcBorders>
            <w:vAlign w:val="center"/>
          </w:tcPr>
          <w:p w14:paraId="78CDA2D4" w14:textId="77777777" w:rsidR="00F70974" w:rsidRPr="00F70974" w:rsidRDefault="00F70974" w:rsidP="001037EC">
            <w:pPr>
              <w:spacing w:after="150"/>
              <w:rPr>
                <w:rFonts w:ascii="Arial" w:hAnsi="Arial" w:cs="Arial"/>
              </w:rPr>
            </w:pPr>
            <w:r w:rsidRPr="00F70974">
              <w:rPr>
                <w:rFonts w:ascii="Arial" w:hAnsi="Arial" w:cs="Arial"/>
                <w:color w:val="000000"/>
              </w:rPr>
              <w:t>7607693.24</w:t>
            </w:r>
          </w:p>
        </w:tc>
        <w:tc>
          <w:tcPr>
            <w:tcW w:w="2025" w:type="dxa"/>
            <w:tcBorders>
              <w:top w:val="single" w:sz="8" w:space="0" w:color="000000"/>
              <w:left w:val="single" w:sz="8" w:space="0" w:color="000000"/>
              <w:bottom w:val="single" w:sz="8" w:space="0" w:color="000000"/>
              <w:right w:val="single" w:sz="8" w:space="0" w:color="000000"/>
            </w:tcBorders>
            <w:vAlign w:val="center"/>
          </w:tcPr>
          <w:p w14:paraId="03ECA285" w14:textId="77777777" w:rsidR="00F70974" w:rsidRPr="00F70974" w:rsidRDefault="00F70974" w:rsidP="001037EC">
            <w:pPr>
              <w:spacing w:after="150"/>
              <w:rPr>
                <w:rFonts w:ascii="Arial" w:hAnsi="Arial" w:cs="Arial"/>
              </w:rPr>
            </w:pPr>
            <w:r w:rsidRPr="00F70974">
              <w:rPr>
                <w:rFonts w:ascii="Arial" w:hAnsi="Arial" w:cs="Arial"/>
                <w:color w:val="000000"/>
              </w:rPr>
              <w:t>4732527.03</w:t>
            </w:r>
          </w:p>
        </w:tc>
        <w:tc>
          <w:tcPr>
            <w:tcW w:w="717" w:type="dxa"/>
            <w:tcBorders>
              <w:top w:val="single" w:sz="8" w:space="0" w:color="000000"/>
              <w:left w:val="single" w:sz="8" w:space="0" w:color="000000"/>
              <w:bottom w:val="single" w:sz="8" w:space="0" w:color="000000"/>
              <w:right w:val="single" w:sz="8" w:space="0" w:color="000000"/>
            </w:tcBorders>
            <w:vAlign w:val="center"/>
          </w:tcPr>
          <w:p w14:paraId="28237367" w14:textId="77777777" w:rsidR="00F70974" w:rsidRPr="00F70974" w:rsidRDefault="00F70974" w:rsidP="001037EC">
            <w:pPr>
              <w:spacing w:after="150"/>
              <w:rPr>
                <w:rFonts w:ascii="Arial" w:hAnsi="Arial" w:cs="Arial"/>
              </w:rPr>
            </w:pPr>
            <w:r w:rsidRPr="00F70974">
              <w:rPr>
                <w:rFonts w:ascii="Arial" w:hAnsi="Arial" w:cs="Arial"/>
                <w:b/>
                <w:color w:val="000000"/>
              </w:rPr>
              <w:t>550</w:t>
            </w:r>
          </w:p>
        </w:tc>
        <w:tc>
          <w:tcPr>
            <w:tcW w:w="2025" w:type="dxa"/>
            <w:tcBorders>
              <w:top w:val="single" w:sz="8" w:space="0" w:color="000000"/>
              <w:left w:val="single" w:sz="8" w:space="0" w:color="000000"/>
              <w:bottom w:val="single" w:sz="8" w:space="0" w:color="000000"/>
              <w:right w:val="single" w:sz="8" w:space="0" w:color="000000"/>
            </w:tcBorders>
            <w:vAlign w:val="center"/>
          </w:tcPr>
          <w:p w14:paraId="730EFAE6" w14:textId="77777777" w:rsidR="00F70974" w:rsidRPr="00F70974" w:rsidRDefault="00F70974" w:rsidP="001037EC">
            <w:pPr>
              <w:spacing w:after="150"/>
              <w:rPr>
                <w:rFonts w:ascii="Arial" w:hAnsi="Arial" w:cs="Arial"/>
              </w:rPr>
            </w:pPr>
            <w:r w:rsidRPr="00F70974">
              <w:rPr>
                <w:rFonts w:ascii="Arial" w:hAnsi="Arial" w:cs="Arial"/>
                <w:color w:val="000000"/>
              </w:rPr>
              <w:t>7608298.16</w:t>
            </w:r>
          </w:p>
        </w:tc>
        <w:tc>
          <w:tcPr>
            <w:tcW w:w="2026" w:type="dxa"/>
            <w:tcBorders>
              <w:top w:val="single" w:sz="8" w:space="0" w:color="000000"/>
              <w:left w:val="single" w:sz="8" w:space="0" w:color="000000"/>
              <w:bottom w:val="single" w:sz="8" w:space="0" w:color="000000"/>
              <w:right w:val="single" w:sz="8" w:space="0" w:color="000000"/>
            </w:tcBorders>
            <w:vAlign w:val="center"/>
          </w:tcPr>
          <w:p w14:paraId="20BC4A82" w14:textId="77777777" w:rsidR="00F70974" w:rsidRPr="00F70974" w:rsidRDefault="00F70974" w:rsidP="001037EC">
            <w:pPr>
              <w:spacing w:after="150"/>
              <w:rPr>
                <w:rFonts w:ascii="Arial" w:hAnsi="Arial" w:cs="Arial"/>
              </w:rPr>
            </w:pPr>
            <w:r w:rsidRPr="00F70974">
              <w:rPr>
                <w:rFonts w:ascii="Arial" w:hAnsi="Arial" w:cs="Arial"/>
                <w:color w:val="000000"/>
              </w:rPr>
              <w:t>4733505.78</w:t>
            </w:r>
          </w:p>
        </w:tc>
      </w:tr>
      <w:tr w:rsidR="00F70974" w:rsidRPr="00F70974" w14:paraId="4E0594C8"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C9FB2F9" w14:textId="77777777" w:rsidR="00F70974" w:rsidRPr="00F70974" w:rsidRDefault="00F70974" w:rsidP="001037EC">
            <w:pPr>
              <w:spacing w:after="150"/>
              <w:rPr>
                <w:rFonts w:ascii="Arial" w:hAnsi="Arial" w:cs="Arial"/>
              </w:rPr>
            </w:pPr>
            <w:r w:rsidRPr="00F70974">
              <w:rPr>
                <w:rFonts w:ascii="Arial" w:hAnsi="Arial" w:cs="Arial"/>
                <w:b/>
                <w:color w:val="000000"/>
              </w:rPr>
              <w:t>181.</w:t>
            </w:r>
          </w:p>
        </w:tc>
        <w:tc>
          <w:tcPr>
            <w:tcW w:w="2024" w:type="dxa"/>
            <w:tcBorders>
              <w:top w:val="single" w:sz="8" w:space="0" w:color="000000"/>
              <w:left w:val="single" w:sz="8" w:space="0" w:color="000000"/>
              <w:bottom w:val="single" w:sz="8" w:space="0" w:color="000000"/>
              <w:right w:val="single" w:sz="8" w:space="0" w:color="000000"/>
            </w:tcBorders>
            <w:vAlign w:val="center"/>
          </w:tcPr>
          <w:p w14:paraId="05A1C850" w14:textId="77777777" w:rsidR="00F70974" w:rsidRPr="00F70974" w:rsidRDefault="00F70974" w:rsidP="001037EC">
            <w:pPr>
              <w:spacing w:after="150"/>
              <w:rPr>
                <w:rFonts w:ascii="Arial" w:hAnsi="Arial" w:cs="Arial"/>
              </w:rPr>
            </w:pPr>
            <w:r w:rsidRPr="00F70974">
              <w:rPr>
                <w:rFonts w:ascii="Arial" w:hAnsi="Arial" w:cs="Arial"/>
                <w:color w:val="000000"/>
              </w:rPr>
              <w:t>7608232.79</w:t>
            </w:r>
          </w:p>
        </w:tc>
        <w:tc>
          <w:tcPr>
            <w:tcW w:w="2025" w:type="dxa"/>
            <w:tcBorders>
              <w:top w:val="single" w:sz="8" w:space="0" w:color="000000"/>
              <w:left w:val="single" w:sz="8" w:space="0" w:color="000000"/>
              <w:bottom w:val="single" w:sz="8" w:space="0" w:color="000000"/>
              <w:right w:val="single" w:sz="8" w:space="0" w:color="000000"/>
            </w:tcBorders>
            <w:vAlign w:val="center"/>
          </w:tcPr>
          <w:p w14:paraId="2A8E4DFA" w14:textId="77777777" w:rsidR="00F70974" w:rsidRPr="00F70974" w:rsidRDefault="00F70974" w:rsidP="001037EC">
            <w:pPr>
              <w:spacing w:after="150"/>
              <w:rPr>
                <w:rFonts w:ascii="Arial" w:hAnsi="Arial" w:cs="Arial"/>
              </w:rPr>
            </w:pPr>
            <w:r w:rsidRPr="00F70974">
              <w:rPr>
                <w:rFonts w:ascii="Arial" w:hAnsi="Arial" w:cs="Arial"/>
                <w:color w:val="000000"/>
              </w:rPr>
              <w:t>4733870.93</w:t>
            </w:r>
          </w:p>
        </w:tc>
        <w:tc>
          <w:tcPr>
            <w:tcW w:w="716" w:type="dxa"/>
            <w:tcBorders>
              <w:top w:val="single" w:sz="8" w:space="0" w:color="000000"/>
              <w:left w:val="single" w:sz="8" w:space="0" w:color="000000"/>
              <w:bottom w:val="single" w:sz="8" w:space="0" w:color="000000"/>
              <w:right w:val="single" w:sz="8" w:space="0" w:color="000000"/>
            </w:tcBorders>
            <w:vAlign w:val="center"/>
          </w:tcPr>
          <w:p w14:paraId="30522A0A" w14:textId="77777777" w:rsidR="00F70974" w:rsidRPr="00F70974" w:rsidRDefault="00F70974" w:rsidP="001037EC">
            <w:pPr>
              <w:spacing w:after="150"/>
              <w:rPr>
                <w:rFonts w:ascii="Arial" w:hAnsi="Arial" w:cs="Arial"/>
              </w:rPr>
            </w:pPr>
            <w:r w:rsidRPr="00F70974">
              <w:rPr>
                <w:rFonts w:ascii="Arial" w:hAnsi="Arial" w:cs="Arial"/>
                <w:b/>
                <w:color w:val="000000"/>
              </w:rPr>
              <w:t>366</w:t>
            </w:r>
          </w:p>
        </w:tc>
        <w:tc>
          <w:tcPr>
            <w:tcW w:w="2025" w:type="dxa"/>
            <w:tcBorders>
              <w:top w:val="single" w:sz="8" w:space="0" w:color="000000"/>
              <w:left w:val="single" w:sz="8" w:space="0" w:color="000000"/>
              <w:bottom w:val="single" w:sz="8" w:space="0" w:color="000000"/>
              <w:right w:val="single" w:sz="8" w:space="0" w:color="000000"/>
            </w:tcBorders>
            <w:vAlign w:val="center"/>
          </w:tcPr>
          <w:p w14:paraId="5B23A0A4" w14:textId="77777777" w:rsidR="00F70974" w:rsidRPr="00F70974" w:rsidRDefault="00F70974" w:rsidP="001037EC">
            <w:pPr>
              <w:spacing w:after="150"/>
              <w:rPr>
                <w:rFonts w:ascii="Arial" w:hAnsi="Arial" w:cs="Arial"/>
              </w:rPr>
            </w:pPr>
            <w:r w:rsidRPr="00F70974">
              <w:rPr>
                <w:rFonts w:ascii="Arial" w:hAnsi="Arial" w:cs="Arial"/>
                <w:color w:val="000000"/>
              </w:rPr>
              <w:t>7607680.75</w:t>
            </w:r>
          </w:p>
        </w:tc>
        <w:tc>
          <w:tcPr>
            <w:tcW w:w="2025" w:type="dxa"/>
            <w:tcBorders>
              <w:top w:val="single" w:sz="8" w:space="0" w:color="000000"/>
              <w:left w:val="single" w:sz="8" w:space="0" w:color="000000"/>
              <w:bottom w:val="single" w:sz="8" w:space="0" w:color="000000"/>
              <w:right w:val="single" w:sz="8" w:space="0" w:color="000000"/>
            </w:tcBorders>
            <w:vAlign w:val="center"/>
          </w:tcPr>
          <w:p w14:paraId="00D699B6" w14:textId="77777777" w:rsidR="00F70974" w:rsidRPr="00F70974" w:rsidRDefault="00F70974" w:rsidP="001037EC">
            <w:pPr>
              <w:spacing w:after="150"/>
              <w:rPr>
                <w:rFonts w:ascii="Arial" w:hAnsi="Arial" w:cs="Arial"/>
              </w:rPr>
            </w:pPr>
            <w:r w:rsidRPr="00F70974">
              <w:rPr>
                <w:rFonts w:ascii="Arial" w:hAnsi="Arial" w:cs="Arial"/>
                <w:color w:val="000000"/>
              </w:rPr>
              <w:t>4732513.27</w:t>
            </w:r>
          </w:p>
        </w:tc>
        <w:tc>
          <w:tcPr>
            <w:tcW w:w="717" w:type="dxa"/>
            <w:tcBorders>
              <w:top w:val="single" w:sz="8" w:space="0" w:color="000000"/>
              <w:left w:val="single" w:sz="8" w:space="0" w:color="000000"/>
              <w:bottom w:val="single" w:sz="8" w:space="0" w:color="000000"/>
              <w:right w:val="single" w:sz="8" w:space="0" w:color="000000"/>
            </w:tcBorders>
            <w:vAlign w:val="center"/>
          </w:tcPr>
          <w:p w14:paraId="43D37E55" w14:textId="77777777" w:rsidR="00F70974" w:rsidRPr="00F70974" w:rsidRDefault="00F70974" w:rsidP="001037EC">
            <w:pPr>
              <w:spacing w:after="150"/>
              <w:rPr>
                <w:rFonts w:ascii="Arial" w:hAnsi="Arial" w:cs="Arial"/>
              </w:rPr>
            </w:pPr>
            <w:r w:rsidRPr="00F70974">
              <w:rPr>
                <w:rFonts w:ascii="Arial" w:hAnsi="Arial" w:cs="Arial"/>
                <w:b/>
                <w:color w:val="000000"/>
              </w:rPr>
              <w:t>551</w:t>
            </w:r>
          </w:p>
        </w:tc>
        <w:tc>
          <w:tcPr>
            <w:tcW w:w="2025" w:type="dxa"/>
            <w:tcBorders>
              <w:top w:val="single" w:sz="8" w:space="0" w:color="000000"/>
              <w:left w:val="single" w:sz="8" w:space="0" w:color="000000"/>
              <w:bottom w:val="single" w:sz="8" w:space="0" w:color="000000"/>
              <w:right w:val="single" w:sz="8" w:space="0" w:color="000000"/>
            </w:tcBorders>
            <w:vAlign w:val="center"/>
          </w:tcPr>
          <w:p w14:paraId="23A26AF5" w14:textId="77777777" w:rsidR="00F70974" w:rsidRPr="00F70974" w:rsidRDefault="00F70974" w:rsidP="001037EC">
            <w:pPr>
              <w:spacing w:after="150"/>
              <w:rPr>
                <w:rFonts w:ascii="Arial" w:hAnsi="Arial" w:cs="Arial"/>
              </w:rPr>
            </w:pPr>
            <w:r w:rsidRPr="00F70974">
              <w:rPr>
                <w:rFonts w:ascii="Arial" w:hAnsi="Arial" w:cs="Arial"/>
                <w:color w:val="000000"/>
              </w:rPr>
              <w:t>7608310.37</w:t>
            </w:r>
          </w:p>
        </w:tc>
        <w:tc>
          <w:tcPr>
            <w:tcW w:w="2026" w:type="dxa"/>
            <w:tcBorders>
              <w:top w:val="single" w:sz="8" w:space="0" w:color="000000"/>
              <w:left w:val="single" w:sz="8" w:space="0" w:color="000000"/>
              <w:bottom w:val="single" w:sz="8" w:space="0" w:color="000000"/>
              <w:right w:val="single" w:sz="8" w:space="0" w:color="000000"/>
            </w:tcBorders>
            <w:vAlign w:val="center"/>
          </w:tcPr>
          <w:p w14:paraId="28EE0369" w14:textId="77777777" w:rsidR="00F70974" w:rsidRPr="00F70974" w:rsidRDefault="00F70974" w:rsidP="001037EC">
            <w:pPr>
              <w:spacing w:after="150"/>
              <w:rPr>
                <w:rFonts w:ascii="Arial" w:hAnsi="Arial" w:cs="Arial"/>
              </w:rPr>
            </w:pPr>
            <w:r w:rsidRPr="00F70974">
              <w:rPr>
                <w:rFonts w:ascii="Arial" w:hAnsi="Arial" w:cs="Arial"/>
                <w:color w:val="000000"/>
              </w:rPr>
              <w:t>4733485.91</w:t>
            </w:r>
          </w:p>
        </w:tc>
      </w:tr>
      <w:tr w:rsidR="00F70974" w:rsidRPr="00F70974" w14:paraId="2DEE4CC9"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7299AFE" w14:textId="77777777" w:rsidR="00F70974" w:rsidRPr="00F70974" w:rsidRDefault="00F70974" w:rsidP="001037EC">
            <w:pPr>
              <w:spacing w:after="150"/>
              <w:rPr>
                <w:rFonts w:ascii="Arial" w:hAnsi="Arial" w:cs="Arial"/>
              </w:rPr>
            </w:pPr>
            <w:r w:rsidRPr="00F70974">
              <w:rPr>
                <w:rFonts w:ascii="Arial" w:hAnsi="Arial" w:cs="Arial"/>
                <w:b/>
                <w:color w:val="000000"/>
              </w:rPr>
              <w:t>182.</w:t>
            </w:r>
          </w:p>
        </w:tc>
        <w:tc>
          <w:tcPr>
            <w:tcW w:w="2024" w:type="dxa"/>
            <w:tcBorders>
              <w:top w:val="single" w:sz="8" w:space="0" w:color="000000"/>
              <w:left w:val="single" w:sz="8" w:space="0" w:color="000000"/>
              <w:bottom w:val="single" w:sz="8" w:space="0" w:color="000000"/>
              <w:right w:val="single" w:sz="8" w:space="0" w:color="000000"/>
            </w:tcBorders>
            <w:vAlign w:val="center"/>
          </w:tcPr>
          <w:p w14:paraId="222BD00D" w14:textId="77777777" w:rsidR="00F70974" w:rsidRPr="00F70974" w:rsidRDefault="00F70974" w:rsidP="001037EC">
            <w:pPr>
              <w:spacing w:after="150"/>
              <w:rPr>
                <w:rFonts w:ascii="Arial" w:hAnsi="Arial" w:cs="Arial"/>
              </w:rPr>
            </w:pPr>
            <w:r w:rsidRPr="00F70974">
              <w:rPr>
                <w:rFonts w:ascii="Arial" w:hAnsi="Arial" w:cs="Arial"/>
                <w:color w:val="000000"/>
              </w:rPr>
              <w:t>7608226.80</w:t>
            </w:r>
          </w:p>
        </w:tc>
        <w:tc>
          <w:tcPr>
            <w:tcW w:w="2025" w:type="dxa"/>
            <w:tcBorders>
              <w:top w:val="single" w:sz="8" w:space="0" w:color="000000"/>
              <w:left w:val="single" w:sz="8" w:space="0" w:color="000000"/>
              <w:bottom w:val="single" w:sz="8" w:space="0" w:color="000000"/>
              <w:right w:val="single" w:sz="8" w:space="0" w:color="000000"/>
            </w:tcBorders>
            <w:vAlign w:val="center"/>
          </w:tcPr>
          <w:p w14:paraId="05D94B08" w14:textId="77777777" w:rsidR="00F70974" w:rsidRPr="00F70974" w:rsidRDefault="00F70974" w:rsidP="001037EC">
            <w:pPr>
              <w:spacing w:after="150"/>
              <w:rPr>
                <w:rFonts w:ascii="Arial" w:hAnsi="Arial" w:cs="Arial"/>
              </w:rPr>
            </w:pPr>
            <w:r w:rsidRPr="00F70974">
              <w:rPr>
                <w:rFonts w:ascii="Arial" w:hAnsi="Arial" w:cs="Arial"/>
                <w:color w:val="000000"/>
              </w:rPr>
              <w:t>4733881.05</w:t>
            </w:r>
          </w:p>
        </w:tc>
        <w:tc>
          <w:tcPr>
            <w:tcW w:w="716" w:type="dxa"/>
            <w:tcBorders>
              <w:top w:val="single" w:sz="8" w:space="0" w:color="000000"/>
              <w:left w:val="single" w:sz="8" w:space="0" w:color="000000"/>
              <w:bottom w:val="single" w:sz="8" w:space="0" w:color="000000"/>
              <w:right w:val="single" w:sz="8" w:space="0" w:color="000000"/>
            </w:tcBorders>
            <w:vAlign w:val="center"/>
          </w:tcPr>
          <w:p w14:paraId="7C20303E" w14:textId="77777777" w:rsidR="00F70974" w:rsidRPr="00F70974" w:rsidRDefault="00F70974" w:rsidP="001037EC">
            <w:pPr>
              <w:spacing w:after="150"/>
              <w:rPr>
                <w:rFonts w:ascii="Arial" w:hAnsi="Arial" w:cs="Arial"/>
              </w:rPr>
            </w:pPr>
            <w:r w:rsidRPr="00F70974">
              <w:rPr>
                <w:rFonts w:ascii="Arial" w:hAnsi="Arial" w:cs="Arial"/>
                <w:b/>
                <w:color w:val="000000"/>
              </w:rPr>
              <w:t>367</w:t>
            </w:r>
          </w:p>
        </w:tc>
        <w:tc>
          <w:tcPr>
            <w:tcW w:w="2025" w:type="dxa"/>
            <w:tcBorders>
              <w:top w:val="single" w:sz="8" w:space="0" w:color="000000"/>
              <w:left w:val="single" w:sz="8" w:space="0" w:color="000000"/>
              <w:bottom w:val="single" w:sz="8" w:space="0" w:color="000000"/>
              <w:right w:val="single" w:sz="8" w:space="0" w:color="000000"/>
            </w:tcBorders>
            <w:vAlign w:val="center"/>
          </w:tcPr>
          <w:p w14:paraId="79E7BF85" w14:textId="77777777" w:rsidR="00F70974" w:rsidRPr="00F70974" w:rsidRDefault="00F70974" w:rsidP="001037EC">
            <w:pPr>
              <w:spacing w:after="150"/>
              <w:rPr>
                <w:rFonts w:ascii="Arial" w:hAnsi="Arial" w:cs="Arial"/>
              </w:rPr>
            </w:pPr>
            <w:r w:rsidRPr="00F70974">
              <w:rPr>
                <w:rFonts w:ascii="Arial" w:hAnsi="Arial" w:cs="Arial"/>
                <w:color w:val="000000"/>
              </w:rPr>
              <w:t>7607674.05</w:t>
            </w:r>
          </w:p>
        </w:tc>
        <w:tc>
          <w:tcPr>
            <w:tcW w:w="2025" w:type="dxa"/>
            <w:tcBorders>
              <w:top w:val="single" w:sz="8" w:space="0" w:color="000000"/>
              <w:left w:val="single" w:sz="8" w:space="0" w:color="000000"/>
              <w:bottom w:val="single" w:sz="8" w:space="0" w:color="000000"/>
              <w:right w:val="single" w:sz="8" w:space="0" w:color="000000"/>
            </w:tcBorders>
            <w:vAlign w:val="center"/>
          </w:tcPr>
          <w:p w14:paraId="4AAB3B0A" w14:textId="77777777" w:rsidR="00F70974" w:rsidRPr="00F70974" w:rsidRDefault="00F70974" w:rsidP="001037EC">
            <w:pPr>
              <w:spacing w:after="150"/>
              <w:rPr>
                <w:rFonts w:ascii="Arial" w:hAnsi="Arial" w:cs="Arial"/>
              </w:rPr>
            </w:pPr>
            <w:r w:rsidRPr="00F70974">
              <w:rPr>
                <w:rFonts w:ascii="Arial" w:hAnsi="Arial" w:cs="Arial"/>
                <w:color w:val="000000"/>
              </w:rPr>
              <w:t>4732507.57</w:t>
            </w:r>
          </w:p>
        </w:tc>
        <w:tc>
          <w:tcPr>
            <w:tcW w:w="717" w:type="dxa"/>
            <w:tcBorders>
              <w:top w:val="single" w:sz="8" w:space="0" w:color="000000"/>
              <w:left w:val="single" w:sz="8" w:space="0" w:color="000000"/>
              <w:bottom w:val="single" w:sz="8" w:space="0" w:color="000000"/>
              <w:right w:val="single" w:sz="8" w:space="0" w:color="000000"/>
            </w:tcBorders>
            <w:vAlign w:val="center"/>
          </w:tcPr>
          <w:p w14:paraId="2604D3DD" w14:textId="77777777" w:rsidR="00F70974" w:rsidRPr="00F70974" w:rsidRDefault="00F70974" w:rsidP="001037EC">
            <w:pPr>
              <w:spacing w:after="150"/>
              <w:rPr>
                <w:rFonts w:ascii="Arial" w:hAnsi="Arial" w:cs="Arial"/>
              </w:rPr>
            </w:pPr>
            <w:r w:rsidRPr="00F70974">
              <w:rPr>
                <w:rFonts w:ascii="Arial" w:hAnsi="Arial" w:cs="Arial"/>
                <w:b/>
                <w:color w:val="000000"/>
              </w:rPr>
              <w:t>552</w:t>
            </w:r>
          </w:p>
        </w:tc>
        <w:tc>
          <w:tcPr>
            <w:tcW w:w="2025" w:type="dxa"/>
            <w:tcBorders>
              <w:top w:val="single" w:sz="8" w:space="0" w:color="000000"/>
              <w:left w:val="single" w:sz="8" w:space="0" w:color="000000"/>
              <w:bottom w:val="single" w:sz="8" w:space="0" w:color="000000"/>
              <w:right w:val="single" w:sz="8" w:space="0" w:color="000000"/>
            </w:tcBorders>
            <w:vAlign w:val="center"/>
          </w:tcPr>
          <w:p w14:paraId="224087F9" w14:textId="77777777" w:rsidR="00F70974" w:rsidRPr="00F70974" w:rsidRDefault="00F70974" w:rsidP="001037EC">
            <w:pPr>
              <w:spacing w:after="150"/>
              <w:rPr>
                <w:rFonts w:ascii="Arial" w:hAnsi="Arial" w:cs="Arial"/>
              </w:rPr>
            </w:pPr>
            <w:r w:rsidRPr="00F70974">
              <w:rPr>
                <w:rFonts w:ascii="Arial" w:hAnsi="Arial" w:cs="Arial"/>
                <w:color w:val="000000"/>
              </w:rPr>
              <w:t>7608317.59</w:t>
            </w:r>
          </w:p>
        </w:tc>
        <w:tc>
          <w:tcPr>
            <w:tcW w:w="2026" w:type="dxa"/>
            <w:tcBorders>
              <w:top w:val="single" w:sz="8" w:space="0" w:color="000000"/>
              <w:left w:val="single" w:sz="8" w:space="0" w:color="000000"/>
              <w:bottom w:val="single" w:sz="8" w:space="0" w:color="000000"/>
              <w:right w:val="single" w:sz="8" w:space="0" w:color="000000"/>
            </w:tcBorders>
            <w:vAlign w:val="center"/>
          </w:tcPr>
          <w:p w14:paraId="20AD2843" w14:textId="77777777" w:rsidR="00F70974" w:rsidRPr="00F70974" w:rsidRDefault="00F70974" w:rsidP="001037EC">
            <w:pPr>
              <w:spacing w:after="150"/>
              <w:rPr>
                <w:rFonts w:ascii="Arial" w:hAnsi="Arial" w:cs="Arial"/>
              </w:rPr>
            </w:pPr>
            <w:r w:rsidRPr="00F70974">
              <w:rPr>
                <w:rFonts w:ascii="Arial" w:hAnsi="Arial" w:cs="Arial"/>
                <w:color w:val="000000"/>
              </w:rPr>
              <w:t>4733474.81</w:t>
            </w:r>
          </w:p>
        </w:tc>
      </w:tr>
      <w:tr w:rsidR="00F70974" w:rsidRPr="00F70974" w14:paraId="7862A621"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2A048892" w14:textId="77777777" w:rsidR="00F70974" w:rsidRPr="00F70974" w:rsidRDefault="00F70974" w:rsidP="001037EC">
            <w:pPr>
              <w:spacing w:after="150"/>
              <w:rPr>
                <w:rFonts w:ascii="Arial" w:hAnsi="Arial" w:cs="Arial"/>
              </w:rPr>
            </w:pPr>
            <w:r w:rsidRPr="00F70974">
              <w:rPr>
                <w:rFonts w:ascii="Arial" w:hAnsi="Arial" w:cs="Arial"/>
                <w:b/>
                <w:color w:val="000000"/>
              </w:rPr>
              <w:t>183.</w:t>
            </w:r>
          </w:p>
        </w:tc>
        <w:tc>
          <w:tcPr>
            <w:tcW w:w="2024" w:type="dxa"/>
            <w:tcBorders>
              <w:top w:val="single" w:sz="8" w:space="0" w:color="000000"/>
              <w:left w:val="single" w:sz="8" w:space="0" w:color="000000"/>
              <w:bottom w:val="single" w:sz="8" w:space="0" w:color="000000"/>
              <w:right w:val="single" w:sz="8" w:space="0" w:color="000000"/>
            </w:tcBorders>
            <w:vAlign w:val="center"/>
          </w:tcPr>
          <w:p w14:paraId="0AF822CF" w14:textId="77777777" w:rsidR="00F70974" w:rsidRPr="00F70974" w:rsidRDefault="00F70974" w:rsidP="001037EC">
            <w:pPr>
              <w:spacing w:after="150"/>
              <w:rPr>
                <w:rFonts w:ascii="Arial" w:hAnsi="Arial" w:cs="Arial"/>
              </w:rPr>
            </w:pPr>
            <w:r w:rsidRPr="00F70974">
              <w:rPr>
                <w:rFonts w:ascii="Arial" w:hAnsi="Arial" w:cs="Arial"/>
                <w:color w:val="000000"/>
              </w:rPr>
              <w:t>7608221.75</w:t>
            </w:r>
          </w:p>
        </w:tc>
        <w:tc>
          <w:tcPr>
            <w:tcW w:w="2025" w:type="dxa"/>
            <w:tcBorders>
              <w:top w:val="single" w:sz="8" w:space="0" w:color="000000"/>
              <w:left w:val="single" w:sz="8" w:space="0" w:color="000000"/>
              <w:bottom w:val="single" w:sz="8" w:space="0" w:color="000000"/>
              <w:right w:val="single" w:sz="8" w:space="0" w:color="000000"/>
            </w:tcBorders>
            <w:vAlign w:val="center"/>
          </w:tcPr>
          <w:p w14:paraId="6C5C0389" w14:textId="77777777" w:rsidR="00F70974" w:rsidRPr="00F70974" w:rsidRDefault="00F70974" w:rsidP="001037EC">
            <w:pPr>
              <w:spacing w:after="150"/>
              <w:rPr>
                <w:rFonts w:ascii="Arial" w:hAnsi="Arial" w:cs="Arial"/>
              </w:rPr>
            </w:pPr>
            <w:r w:rsidRPr="00F70974">
              <w:rPr>
                <w:rFonts w:ascii="Arial" w:hAnsi="Arial" w:cs="Arial"/>
                <w:color w:val="000000"/>
              </w:rPr>
              <w:t>4733887.93</w:t>
            </w:r>
          </w:p>
        </w:tc>
        <w:tc>
          <w:tcPr>
            <w:tcW w:w="716" w:type="dxa"/>
            <w:tcBorders>
              <w:top w:val="single" w:sz="8" w:space="0" w:color="000000"/>
              <w:left w:val="single" w:sz="8" w:space="0" w:color="000000"/>
              <w:bottom w:val="single" w:sz="8" w:space="0" w:color="000000"/>
              <w:right w:val="single" w:sz="8" w:space="0" w:color="000000"/>
            </w:tcBorders>
            <w:vAlign w:val="center"/>
          </w:tcPr>
          <w:p w14:paraId="2100A2A5" w14:textId="77777777" w:rsidR="00F70974" w:rsidRPr="00F70974" w:rsidRDefault="00F70974" w:rsidP="001037EC">
            <w:pPr>
              <w:spacing w:after="150"/>
              <w:rPr>
                <w:rFonts w:ascii="Arial" w:hAnsi="Arial" w:cs="Arial"/>
              </w:rPr>
            </w:pPr>
            <w:r w:rsidRPr="00F70974">
              <w:rPr>
                <w:rFonts w:ascii="Arial" w:hAnsi="Arial" w:cs="Arial"/>
                <w:b/>
                <w:color w:val="000000"/>
              </w:rPr>
              <w:t>368</w:t>
            </w:r>
          </w:p>
        </w:tc>
        <w:tc>
          <w:tcPr>
            <w:tcW w:w="2025" w:type="dxa"/>
            <w:tcBorders>
              <w:top w:val="single" w:sz="8" w:space="0" w:color="000000"/>
              <w:left w:val="single" w:sz="8" w:space="0" w:color="000000"/>
              <w:bottom w:val="single" w:sz="8" w:space="0" w:color="000000"/>
              <w:right w:val="single" w:sz="8" w:space="0" w:color="000000"/>
            </w:tcBorders>
            <w:vAlign w:val="center"/>
          </w:tcPr>
          <w:p w14:paraId="306C61CB" w14:textId="77777777" w:rsidR="00F70974" w:rsidRPr="00F70974" w:rsidRDefault="00F70974" w:rsidP="001037EC">
            <w:pPr>
              <w:spacing w:after="150"/>
              <w:rPr>
                <w:rFonts w:ascii="Arial" w:hAnsi="Arial" w:cs="Arial"/>
              </w:rPr>
            </w:pPr>
            <w:r w:rsidRPr="00F70974">
              <w:rPr>
                <w:rFonts w:ascii="Arial" w:hAnsi="Arial" w:cs="Arial"/>
                <w:color w:val="000000"/>
              </w:rPr>
              <w:t>7607669.34</w:t>
            </w:r>
          </w:p>
        </w:tc>
        <w:tc>
          <w:tcPr>
            <w:tcW w:w="2025" w:type="dxa"/>
            <w:tcBorders>
              <w:top w:val="single" w:sz="8" w:space="0" w:color="000000"/>
              <w:left w:val="single" w:sz="8" w:space="0" w:color="000000"/>
              <w:bottom w:val="single" w:sz="8" w:space="0" w:color="000000"/>
              <w:right w:val="single" w:sz="8" w:space="0" w:color="000000"/>
            </w:tcBorders>
            <w:vAlign w:val="center"/>
          </w:tcPr>
          <w:p w14:paraId="48F07805" w14:textId="77777777" w:rsidR="00F70974" w:rsidRPr="00F70974" w:rsidRDefault="00F70974" w:rsidP="001037EC">
            <w:pPr>
              <w:spacing w:after="150"/>
              <w:rPr>
                <w:rFonts w:ascii="Arial" w:hAnsi="Arial" w:cs="Arial"/>
              </w:rPr>
            </w:pPr>
            <w:r w:rsidRPr="00F70974">
              <w:rPr>
                <w:rFonts w:ascii="Arial" w:hAnsi="Arial" w:cs="Arial"/>
                <w:color w:val="000000"/>
              </w:rPr>
              <w:t>4732504.58</w:t>
            </w:r>
          </w:p>
        </w:tc>
        <w:tc>
          <w:tcPr>
            <w:tcW w:w="717" w:type="dxa"/>
            <w:tcBorders>
              <w:top w:val="single" w:sz="8" w:space="0" w:color="000000"/>
              <w:left w:val="single" w:sz="8" w:space="0" w:color="000000"/>
              <w:bottom w:val="single" w:sz="8" w:space="0" w:color="000000"/>
              <w:right w:val="single" w:sz="8" w:space="0" w:color="000000"/>
            </w:tcBorders>
            <w:vAlign w:val="center"/>
          </w:tcPr>
          <w:p w14:paraId="4C393866" w14:textId="77777777" w:rsidR="00F70974" w:rsidRPr="00F70974" w:rsidRDefault="00F70974" w:rsidP="001037EC">
            <w:pPr>
              <w:spacing w:after="150"/>
              <w:rPr>
                <w:rFonts w:ascii="Arial" w:hAnsi="Arial" w:cs="Arial"/>
              </w:rPr>
            </w:pPr>
            <w:r w:rsidRPr="00F70974">
              <w:rPr>
                <w:rFonts w:ascii="Arial" w:hAnsi="Arial" w:cs="Arial"/>
                <w:b/>
                <w:color w:val="000000"/>
              </w:rPr>
              <w:t>553</w:t>
            </w:r>
          </w:p>
        </w:tc>
        <w:tc>
          <w:tcPr>
            <w:tcW w:w="2025" w:type="dxa"/>
            <w:tcBorders>
              <w:top w:val="single" w:sz="8" w:space="0" w:color="000000"/>
              <w:left w:val="single" w:sz="8" w:space="0" w:color="000000"/>
              <w:bottom w:val="single" w:sz="8" w:space="0" w:color="000000"/>
              <w:right w:val="single" w:sz="8" w:space="0" w:color="000000"/>
            </w:tcBorders>
            <w:vAlign w:val="center"/>
          </w:tcPr>
          <w:p w14:paraId="4A358010" w14:textId="77777777" w:rsidR="00F70974" w:rsidRPr="00F70974" w:rsidRDefault="00F70974" w:rsidP="001037EC">
            <w:pPr>
              <w:spacing w:after="150"/>
              <w:rPr>
                <w:rFonts w:ascii="Arial" w:hAnsi="Arial" w:cs="Arial"/>
              </w:rPr>
            </w:pPr>
            <w:r w:rsidRPr="00F70974">
              <w:rPr>
                <w:rFonts w:ascii="Arial" w:hAnsi="Arial" w:cs="Arial"/>
                <w:color w:val="000000"/>
              </w:rPr>
              <w:t>7608336.47</w:t>
            </w:r>
          </w:p>
        </w:tc>
        <w:tc>
          <w:tcPr>
            <w:tcW w:w="2026" w:type="dxa"/>
            <w:tcBorders>
              <w:top w:val="single" w:sz="8" w:space="0" w:color="000000"/>
              <w:left w:val="single" w:sz="8" w:space="0" w:color="000000"/>
              <w:bottom w:val="single" w:sz="8" w:space="0" w:color="000000"/>
              <w:right w:val="single" w:sz="8" w:space="0" w:color="000000"/>
            </w:tcBorders>
            <w:vAlign w:val="center"/>
          </w:tcPr>
          <w:p w14:paraId="017ECBF2" w14:textId="77777777" w:rsidR="00F70974" w:rsidRPr="00F70974" w:rsidRDefault="00F70974" w:rsidP="001037EC">
            <w:pPr>
              <w:spacing w:after="150"/>
              <w:rPr>
                <w:rFonts w:ascii="Arial" w:hAnsi="Arial" w:cs="Arial"/>
              </w:rPr>
            </w:pPr>
            <w:r w:rsidRPr="00F70974">
              <w:rPr>
                <w:rFonts w:ascii="Arial" w:hAnsi="Arial" w:cs="Arial"/>
                <w:color w:val="000000"/>
              </w:rPr>
              <w:t>4733452.81</w:t>
            </w:r>
          </w:p>
        </w:tc>
      </w:tr>
      <w:tr w:rsidR="00F70974" w:rsidRPr="00F70974" w14:paraId="0869631C"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7B8C2810" w14:textId="77777777" w:rsidR="00F70974" w:rsidRPr="00F70974" w:rsidRDefault="00F70974" w:rsidP="001037EC">
            <w:pPr>
              <w:spacing w:after="150"/>
              <w:rPr>
                <w:rFonts w:ascii="Arial" w:hAnsi="Arial" w:cs="Arial"/>
              </w:rPr>
            </w:pPr>
            <w:r w:rsidRPr="00F70974">
              <w:rPr>
                <w:rFonts w:ascii="Arial" w:hAnsi="Arial" w:cs="Arial"/>
                <w:b/>
                <w:color w:val="000000"/>
              </w:rPr>
              <w:t>184.</w:t>
            </w:r>
          </w:p>
        </w:tc>
        <w:tc>
          <w:tcPr>
            <w:tcW w:w="2024" w:type="dxa"/>
            <w:tcBorders>
              <w:top w:val="single" w:sz="8" w:space="0" w:color="000000"/>
              <w:left w:val="single" w:sz="8" w:space="0" w:color="000000"/>
              <w:bottom w:val="single" w:sz="8" w:space="0" w:color="000000"/>
              <w:right w:val="single" w:sz="8" w:space="0" w:color="000000"/>
            </w:tcBorders>
            <w:vAlign w:val="center"/>
          </w:tcPr>
          <w:p w14:paraId="4AE9DEBB" w14:textId="77777777" w:rsidR="00F70974" w:rsidRPr="00F70974" w:rsidRDefault="00F70974" w:rsidP="001037EC">
            <w:pPr>
              <w:spacing w:after="150"/>
              <w:rPr>
                <w:rFonts w:ascii="Arial" w:hAnsi="Arial" w:cs="Arial"/>
              </w:rPr>
            </w:pPr>
            <w:r w:rsidRPr="00F70974">
              <w:rPr>
                <w:rFonts w:ascii="Arial" w:hAnsi="Arial" w:cs="Arial"/>
                <w:color w:val="000000"/>
              </w:rPr>
              <w:t>7608215.88</w:t>
            </w:r>
          </w:p>
        </w:tc>
        <w:tc>
          <w:tcPr>
            <w:tcW w:w="2025" w:type="dxa"/>
            <w:tcBorders>
              <w:top w:val="single" w:sz="8" w:space="0" w:color="000000"/>
              <w:left w:val="single" w:sz="8" w:space="0" w:color="000000"/>
              <w:bottom w:val="single" w:sz="8" w:space="0" w:color="000000"/>
              <w:right w:val="single" w:sz="8" w:space="0" w:color="000000"/>
            </w:tcBorders>
            <w:vAlign w:val="center"/>
          </w:tcPr>
          <w:p w14:paraId="09127B96" w14:textId="77777777" w:rsidR="00F70974" w:rsidRPr="00F70974" w:rsidRDefault="00F70974" w:rsidP="001037EC">
            <w:pPr>
              <w:spacing w:after="150"/>
              <w:rPr>
                <w:rFonts w:ascii="Arial" w:hAnsi="Arial" w:cs="Arial"/>
              </w:rPr>
            </w:pPr>
            <w:r w:rsidRPr="00F70974">
              <w:rPr>
                <w:rFonts w:ascii="Arial" w:hAnsi="Arial" w:cs="Arial"/>
                <w:color w:val="000000"/>
              </w:rPr>
              <w:t>4733893.89</w:t>
            </w:r>
          </w:p>
        </w:tc>
        <w:tc>
          <w:tcPr>
            <w:tcW w:w="716" w:type="dxa"/>
            <w:tcBorders>
              <w:top w:val="single" w:sz="8" w:space="0" w:color="000000"/>
              <w:left w:val="single" w:sz="8" w:space="0" w:color="000000"/>
              <w:bottom w:val="single" w:sz="8" w:space="0" w:color="000000"/>
              <w:right w:val="single" w:sz="8" w:space="0" w:color="000000"/>
            </w:tcBorders>
            <w:vAlign w:val="center"/>
          </w:tcPr>
          <w:p w14:paraId="251BE031" w14:textId="77777777" w:rsidR="00F70974" w:rsidRPr="00F70974" w:rsidRDefault="00F70974" w:rsidP="001037EC">
            <w:pPr>
              <w:spacing w:after="150"/>
              <w:rPr>
                <w:rFonts w:ascii="Arial" w:hAnsi="Arial" w:cs="Arial"/>
              </w:rPr>
            </w:pPr>
            <w:r w:rsidRPr="00F70974">
              <w:rPr>
                <w:rFonts w:ascii="Arial" w:hAnsi="Arial" w:cs="Arial"/>
                <w:b/>
                <w:color w:val="000000"/>
              </w:rPr>
              <w:t>369</w:t>
            </w:r>
          </w:p>
        </w:tc>
        <w:tc>
          <w:tcPr>
            <w:tcW w:w="2025" w:type="dxa"/>
            <w:tcBorders>
              <w:top w:val="single" w:sz="8" w:space="0" w:color="000000"/>
              <w:left w:val="single" w:sz="8" w:space="0" w:color="000000"/>
              <w:bottom w:val="single" w:sz="8" w:space="0" w:color="000000"/>
              <w:right w:val="single" w:sz="8" w:space="0" w:color="000000"/>
            </w:tcBorders>
            <w:vAlign w:val="center"/>
          </w:tcPr>
          <w:p w14:paraId="39748235" w14:textId="77777777" w:rsidR="00F70974" w:rsidRPr="00F70974" w:rsidRDefault="00F70974" w:rsidP="001037EC">
            <w:pPr>
              <w:spacing w:after="150"/>
              <w:rPr>
                <w:rFonts w:ascii="Arial" w:hAnsi="Arial" w:cs="Arial"/>
              </w:rPr>
            </w:pPr>
            <w:r w:rsidRPr="00F70974">
              <w:rPr>
                <w:rFonts w:ascii="Arial" w:hAnsi="Arial" w:cs="Arial"/>
                <w:color w:val="000000"/>
              </w:rPr>
              <w:t>7607659.39</w:t>
            </w:r>
          </w:p>
        </w:tc>
        <w:tc>
          <w:tcPr>
            <w:tcW w:w="2025" w:type="dxa"/>
            <w:tcBorders>
              <w:top w:val="single" w:sz="8" w:space="0" w:color="000000"/>
              <w:left w:val="single" w:sz="8" w:space="0" w:color="000000"/>
              <w:bottom w:val="single" w:sz="8" w:space="0" w:color="000000"/>
              <w:right w:val="single" w:sz="8" w:space="0" w:color="000000"/>
            </w:tcBorders>
            <w:vAlign w:val="center"/>
          </w:tcPr>
          <w:p w14:paraId="45B3ECE4" w14:textId="77777777" w:rsidR="00F70974" w:rsidRPr="00F70974" w:rsidRDefault="00F70974" w:rsidP="001037EC">
            <w:pPr>
              <w:spacing w:after="150"/>
              <w:rPr>
                <w:rFonts w:ascii="Arial" w:hAnsi="Arial" w:cs="Arial"/>
              </w:rPr>
            </w:pPr>
            <w:r w:rsidRPr="00F70974">
              <w:rPr>
                <w:rFonts w:ascii="Arial" w:hAnsi="Arial" w:cs="Arial"/>
                <w:color w:val="000000"/>
              </w:rPr>
              <w:t>4732501.14</w:t>
            </w:r>
          </w:p>
        </w:tc>
        <w:tc>
          <w:tcPr>
            <w:tcW w:w="717" w:type="dxa"/>
            <w:tcBorders>
              <w:top w:val="single" w:sz="8" w:space="0" w:color="000000"/>
              <w:left w:val="single" w:sz="8" w:space="0" w:color="000000"/>
              <w:bottom w:val="single" w:sz="8" w:space="0" w:color="000000"/>
              <w:right w:val="single" w:sz="8" w:space="0" w:color="000000"/>
            </w:tcBorders>
            <w:vAlign w:val="center"/>
          </w:tcPr>
          <w:p w14:paraId="2293C52A" w14:textId="77777777" w:rsidR="00F70974" w:rsidRPr="00F70974" w:rsidRDefault="00F70974" w:rsidP="001037EC">
            <w:pPr>
              <w:spacing w:after="150"/>
              <w:rPr>
                <w:rFonts w:ascii="Arial" w:hAnsi="Arial" w:cs="Arial"/>
              </w:rPr>
            </w:pPr>
            <w:r w:rsidRPr="00F70974">
              <w:rPr>
                <w:rFonts w:ascii="Arial" w:hAnsi="Arial" w:cs="Arial"/>
                <w:b/>
                <w:color w:val="000000"/>
              </w:rPr>
              <w:t>554</w:t>
            </w:r>
          </w:p>
        </w:tc>
        <w:tc>
          <w:tcPr>
            <w:tcW w:w="2025" w:type="dxa"/>
            <w:tcBorders>
              <w:top w:val="single" w:sz="8" w:space="0" w:color="000000"/>
              <w:left w:val="single" w:sz="8" w:space="0" w:color="000000"/>
              <w:bottom w:val="single" w:sz="8" w:space="0" w:color="000000"/>
              <w:right w:val="single" w:sz="8" w:space="0" w:color="000000"/>
            </w:tcBorders>
            <w:vAlign w:val="center"/>
          </w:tcPr>
          <w:p w14:paraId="19FFAA09" w14:textId="77777777" w:rsidR="00F70974" w:rsidRPr="00F70974" w:rsidRDefault="00F70974" w:rsidP="001037EC">
            <w:pPr>
              <w:spacing w:after="150"/>
              <w:rPr>
                <w:rFonts w:ascii="Arial" w:hAnsi="Arial" w:cs="Arial"/>
              </w:rPr>
            </w:pPr>
            <w:r w:rsidRPr="00F70974">
              <w:rPr>
                <w:rFonts w:ascii="Arial" w:hAnsi="Arial" w:cs="Arial"/>
                <w:color w:val="000000"/>
              </w:rPr>
              <w:t>7608349.52</w:t>
            </w:r>
          </w:p>
        </w:tc>
        <w:tc>
          <w:tcPr>
            <w:tcW w:w="2026" w:type="dxa"/>
            <w:tcBorders>
              <w:top w:val="single" w:sz="8" w:space="0" w:color="000000"/>
              <w:left w:val="single" w:sz="8" w:space="0" w:color="000000"/>
              <w:bottom w:val="single" w:sz="8" w:space="0" w:color="000000"/>
              <w:right w:val="single" w:sz="8" w:space="0" w:color="000000"/>
            </w:tcBorders>
            <w:vAlign w:val="center"/>
          </w:tcPr>
          <w:p w14:paraId="002AE394" w14:textId="77777777" w:rsidR="00F70974" w:rsidRPr="00F70974" w:rsidRDefault="00F70974" w:rsidP="001037EC">
            <w:pPr>
              <w:spacing w:after="150"/>
              <w:rPr>
                <w:rFonts w:ascii="Arial" w:hAnsi="Arial" w:cs="Arial"/>
              </w:rPr>
            </w:pPr>
            <w:r w:rsidRPr="00F70974">
              <w:rPr>
                <w:rFonts w:ascii="Arial" w:hAnsi="Arial" w:cs="Arial"/>
                <w:color w:val="000000"/>
              </w:rPr>
              <w:t>4733442.69</w:t>
            </w:r>
          </w:p>
        </w:tc>
      </w:tr>
      <w:tr w:rsidR="00F70974" w:rsidRPr="00F70974" w14:paraId="6FFB9BC4" w14:textId="77777777" w:rsidTr="001037EC">
        <w:trPr>
          <w:trHeight w:val="45"/>
          <w:tblCellSpacing w:w="0" w:type="auto"/>
        </w:trPr>
        <w:tc>
          <w:tcPr>
            <w:tcW w:w="817" w:type="dxa"/>
            <w:tcBorders>
              <w:top w:val="single" w:sz="8" w:space="0" w:color="000000"/>
              <w:left w:val="single" w:sz="8" w:space="0" w:color="000000"/>
              <w:bottom w:val="single" w:sz="8" w:space="0" w:color="000000"/>
              <w:right w:val="single" w:sz="8" w:space="0" w:color="000000"/>
            </w:tcBorders>
            <w:vAlign w:val="center"/>
          </w:tcPr>
          <w:p w14:paraId="4E0BE172" w14:textId="77777777" w:rsidR="00F70974" w:rsidRPr="00F70974" w:rsidRDefault="00F70974" w:rsidP="001037EC">
            <w:pPr>
              <w:spacing w:after="150"/>
              <w:rPr>
                <w:rFonts w:ascii="Arial" w:hAnsi="Arial" w:cs="Arial"/>
              </w:rPr>
            </w:pPr>
            <w:r w:rsidRPr="00F70974">
              <w:rPr>
                <w:rFonts w:ascii="Arial" w:hAnsi="Arial" w:cs="Arial"/>
                <w:b/>
                <w:color w:val="000000"/>
              </w:rPr>
              <w:t>185.</w:t>
            </w:r>
          </w:p>
        </w:tc>
        <w:tc>
          <w:tcPr>
            <w:tcW w:w="2024" w:type="dxa"/>
            <w:tcBorders>
              <w:top w:val="single" w:sz="8" w:space="0" w:color="000000"/>
              <w:left w:val="single" w:sz="8" w:space="0" w:color="000000"/>
              <w:bottom w:val="single" w:sz="8" w:space="0" w:color="000000"/>
              <w:right w:val="single" w:sz="8" w:space="0" w:color="000000"/>
            </w:tcBorders>
            <w:vAlign w:val="center"/>
          </w:tcPr>
          <w:p w14:paraId="38D4A414" w14:textId="77777777" w:rsidR="00F70974" w:rsidRPr="00F70974" w:rsidRDefault="00F70974" w:rsidP="001037EC">
            <w:pPr>
              <w:spacing w:after="150"/>
              <w:rPr>
                <w:rFonts w:ascii="Arial" w:hAnsi="Arial" w:cs="Arial"/>
              </w:rPr>
            </w:pPr>
            <w:r w:rsidRPr="00F70974">
              <w:rPr>
                <w:rFonts w:ascii="Arial" w:hAnsi="Arial" w:cs="Arial"/>
                <w:color w:val="000000"/>
              </w:rPr>
              <w:t>7608203.31</w:t>
            </w:r>
          </w:p>
        </w:tc>
        <w:tc>
          <w:tcPr>
            <w:tcW w:w="2025" w:type="dxa"/>
            <w:tcBorders>
              <w:top w:val="single" w:sz="8" w:space="0" w:color="000000"/>
              <w:left w:val="single" w:sz="8" w:space="0" w:color="000000"/>
              <w:bottom w:val="single" w:sz="8" w:space="0" w:color="000000"/>
              <w:right w:val="single" w:sz="8" w:space="0" w:color="000000"/>
            </w:tcBorders>
            <w:vAlign w:val="center"/>
          </w:tcPr>
          <w:p w14:paraId="50A75D5E" w14:textId="77777777" w:rsidR="00F70974" w:rsidRPr="00F70974" w:rsidRDefault="00F70974" w:rsidP="001037EC">
            <w:pPr>
              <w:spacing w:after="150"/>
              <w:rPr>
                <w:rFonts w:ascii="Arial" w:hAnsi="Arial" w:cs="Arial"/>
              </w:rPr>
            </w:pPr>
            <w:r w:rsidRPr="00F70974">
              <w:rPr>
                <w:rFonts w:ascii="Arial" w:hAnsi="Arial" w:cs="Arial"/>
                <w:color w:val="000000"/>
              </w:rPr>
              <w:t>4733903.89</w:t>
            </w:r>
          </w:p>
        </w:tc>
        <w:tc>
          <w:tcPr>
            <w:tcW w:w="716" w:type="dxa"/>
            <w:tcBorders>
              <w:top w:val="single" w:sz="8" w:space="0" w:color="000000"/>
              <w:left w:val="single" w:sz="8" w:space="0" w:color="000000"/>
              <w:bottom w:val="single" w:sz="8" w:space="0" w:color="000000"/>
              <w:right w:val="single" w:sz="8" w:space="0" w:color="000000"/>
            </w:tcBorders>
            <w:vAlign w:val="center"/>
          </w:tcPr>
          <w:p w14:paraId="3FB5D1A4" w14:textId="77777777" w:rsidR="00F70974" w:rsidRPr="00F70974" w:rsidRDefault="00F70974" w:rsidP="001037EC">
            <w:pPr>
              <w:spacing w:after="150"/>
              <w:rPr>
                <w:rFonts w:ascii="Arial" w:hAnsi="Arial" w:cs="Arial"/>
              </w:rPr>
            </w:pPr>
            <w:r w:rsidRPr="00F70974">
              <w:rPr>
                <w:rFonts w:ascii="Arial" w:hAnsi="Arial" w:cs="Arial"/>
                <w:b/>
                <w:color w:val="000000"/>
              </w:rPr>
              <w:t>370</w:t>
            </w:r>
          </w:p>
        </w:tc>
        <w:tc>
          <w:tcPr>
            <w:tcW w:w="2025" w:type="dxa"/>
            <w:tcBorders>
              <w:top w:val="single" w:sz="8" w:space="0" w:color="000000"/>
              <w:left w:val="single" w:sz="8" w:space="0" w:color="000000"/>
              <w:bottom w:val="single" w:sz="8" w:space="0" w:color="000000"/>
              <w:right w:val="single" w:sz="8" w:space="0" w:color="000000"/>
            </w:tcBorders>
            <w:vAlign w:val="center"/>
          </w:tcPr>
          <w:p w14:paraId="3D384909" w14:textId="77777777" w:rsidR="00F70974" w:rsidRPr="00F70974" w:rsidRDefault="00F70974" w:rsidP="001037EC">
            <w:pPr>
              <w:spacing w:after="150"/>
              <w:rPr>
                <w:rFonts w:ascii="Arial" w:hAnsi="Arial" w:cs="Arial"/>
              </w:rPr>
            </w:pPr>
            <w:r w:rsidRPr="00F70974">
              <w:rPr>
                <w:rFonts w:ascii="Arial" w:hAnsi="Arial" w:cs="Arial"/>
                <w:color w:val="000000"/>
              </w:rPr>
              <w:t>7607649.52</w:t>
            </w:r>
          </w:p>
        </w:tc>
        <w:tc>
          <w:tcPr>
            <w:tcW w:w="2025" w:type="dxa"/>
            <w:tcBorders>
              <w:top w:val="single" w:sz="8" w:space="0" w:color="000000"/>
              <w:left w:val="single" w:sz="8" w:space="0" w:color="000000"/>
              <w:bottom w:val="single" w:sz="8" w:space="0" w:color="000000"/>
              <w:right w:val="single" w:sz="8" w:space="0" w:color="000000"/>
            </w:tcBorders>
            <w:vAlign w:val="center"/>
          </w:tcPr>
          <w:p w14:paraId="3356AA8C" w14:textId="77777777" w:rsidR="00F70974" w:rsidRPr="00F70974" w:rsidRDefault="00F70974" w:rsidP="001037EC">
            <w:pPr>
              <w:spacing w:after="150"/>
              <w:rPr>
                <w:rFonts w:ascii="Arial" w:hAnsi="Arial" w:cs="Arial"/>
              </w:rPr>
            </w:pPr>
            <w:r w:rsidRPr="00F70974">
              <w:rPr>
                <w:rFonts w:ascii="Arial" w:hAnsi="Arial" w:cs="Arial"/>
                <w:color w:val="000000"/>
              </w:rPr>
              <w:t>4732496.25</w:t>
            </w:r>
          </w:p>
        </w:tc>
        <w:tc>
          <w:tcPr>
            <w:tcW w:w="717" w:type="dxa"/>
            <w:tcBorders>
              <w:top w:val="single" w:sz="8" w:space="0" w:color="000000"/>
              <w:left w:val="single" w:sz="8" w:space="0" w:color="000000"/>
              <w:bottom w:val="single" w:sz="8" w:space="0" w:color="000000"/>
              <w:right w:val="single" w:sz="8" w:space="0" w:color="000000"/>
            </w:tcBorders>
            <w:vAlign w:val="center"/>
          </w:tcPr>
          <w:p w14:paraId="1ED99341" w14:textId="77777777" w:rsidR="00F70974" w:rsidRPr="00F70974" w:rsidRDefault="00F70974" w:rsidP="001037EC">
            <w:pPr>
              <w:rPr>
                <w:rFonts w:ascii="Arial" w:hAnsi="Arial" w:cs="Arial"/>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1BF2E8A7" w14:textId="77777777" w:rsidR="00F70974" w:rsidRPr="00F70974" w:rsidRDefault="00F70974" w:rsidP="001037EC">
            <w:pPr>
              <w:rPr>
                <w:rFonts w:ascii="Arial" w:hAnsi="Arial" w:cs="Arial"/>
              </w:rPr>
            </w:pPr>
          </w:p>
        </w:tc>
        <w:tc>
          <w:tcPr>
            <w:tcW w:w="2026" w:type="dxa"/>
            <w:tcBorders>
              <w:top w:val="single" w:sz="8" w:space="0" w:color="000000"/>
              <w:left w:val="single" w:sz="8" w:space="0" w:color="000000"/>
              <w:bottom w:val="single" w:sz="8" w:space="0" w:color="000000"/>
              <w:right w:val="single" w:sz="8" w:space="0" w:color="000000"/>
            </w:tcBorders>
            <w:vAlign w:val="center"/>
          </w:tcPr>
          <w:p w14:paraId="50D3FF72" w14:textId="77777777" w:rsidR="00F70974" w:rsidRPr="00F70974" w:rsidRDefault="00F70974" w:rsidP="001037EC">
            <w:pPr>
              <w:rPr>
                <w:rFonts w:ascii="Arial" w:hAnsi="Arial" w:cs="Arial"/>
              </w:rPr>
            </w:pPr>
          </w:p>
        </w:tc>
      </w:tr>
    </w:tbl>
    <w:p w14:paraId="2293A8DD" w14:textId="77777777" w:rsidR="00F70974" w:rsidRPr="00F70974" w:rsidRDefault="00F70974" w:rsidP="00F70974">
      <w:pPr>
        <w:spacing w:after="150"/>
        <w:rPr>
          <w:rFonts w:ascii="Arial" w:hAnsi="Arial" w:cs="Arial"/>
        </w:rPr>
      </w:pPr>
      <w:r w:rsidRPr="00F70974">
        <w:rPr>
          <w:rFonts w:ascii="Arial" w:hAnsi="Arial" w:cs="Arial"/>
          <w:color w:val="000000"/>
        </w:rPr>
        <w:t>Напомена: У случају неслагања координата са графичким прилогом, важи графички прилог.</w:t>
      </w:r>
    </w:p>
    <w:p w14:paraId="15C1E71A" w14:textId="77777777" w:rsidR="00F70974" w:rsidRPr="00F70974" w:rsidRDefault="00F70974" w:rsidP="00F70974">
      <w:pPr>
        <w:spacing w:after="150"/>
        <w:rPr>
          <w:rFonts w:ascii="Arial" w:hAnsi="Arial" w:cs="Arial"/>
        </w:rPr>
      </w:pPr>
      <w:r w:rsidRPr="00F70974">
        <w:rPr>
          <w:rFonts w:ascii="Arial" w:hAnsi="Arial" w:cs="Arial"/>
          <w:i/>
          <w:color w:val="000000"/>
        </w:rPr>
        <w:t>Табела 14. Планиране површине јавне намене на подручју детаљне разраде</w:t>
      </w:r>
      <w:r w:rsidRPr="00F70974">
        <w:rPr>
          <w:rFonts w:ascii="Arial" w:hAnsi="Arial" w:cs="Arial"/>
          <w:color w:val="000000"/>
        </w:rPr>
        <w:t xml:space="preserve"> </w:t>
      </w:r>
      <w:r w:rsidRPr="00F70974">
        <w:rPr>
          <w:rFonts w:ascii="Arial" w:hAnsi="Arial" w:cs="Arial"/>
          <w:i/>
          <w:color w:val="000000"/>
        </w:rPr>
        <w:t>скијалишта „Чемерник”, са пописом целих катастарских парцела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1"/>
        <w:gridCol w:w="1545"/>
        <w:gridCol w:w="8469"/>
      </w:tblGrid>
      <w:tr w:rsidR="00F70974" w:rsidRPr="00F70974" w14:paraId="5FEA4BBA" w14:textId="77777777" w:rsidTr="001037EC">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14:paraId="4ACB887E" w14:textId="77777777" w:rsidR="00F70974" w:rsidRPr="00F70974" w:rsidRDefault="00F70974" w:rsidP="001037EC">
            <w:pPr>
              <w:spacing w:after="150"/>
              <w:rPr>
                <w:rFonts w:ascii="Arial" w:hAnsi="Arial" w:cs="Arial"/>
              </w:rPr>
            </w:pPr>
            <w:r w:rsidRPr="00F70974">
              <w:rPr>
                <w:rFonts w:ascii="Arial" w:hAnsi="Arial" w:cs="Arial"/>
                <w:b/>
                <w:color w:val="000000"/>
              </w:rPr>
              <w:t>Р.б.</w:t>
            </w:r>
          </w:p>
        </w:tc>
        <w:tc>
          <w:tcPr>
            <w:tcW w:w="100" w:type="dxa"/>
            <w:tcBorders>
              <w:top w:val="single" w:sz="8" w:space="0" w:color="000000"/>
              <w:left w:val="single" w:sz="8" w:space="0" w:color="000000"/>
              <w:bottom w:val="single" w:sz="8" w:space="0" w:color="000000"/>
              <w:right w:val="single" w:sz="8" w:space="0" w:color="000000"/>
            </w:tcBorders>
            <w:vAlign w:val="center"/>
          </w:tcPr>
          <w:p w14:paraId="7D401E84"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општина</w:t>
            </w:r>
          </w:p>
        </w:tc>
        <w:tc>
          <w:tcPr>
            <w:tcW w:w="13933" w:type="dxa"/>
            <w:tcBorders>
              <w:top w:val="single" w:sz="8" w:space="0" w:color="000000"/>
              <w:left w:val="single" w:sz="8" w:space="0" w:color="000000"/>
              <w:bottom w:val="single" w:sz="8" w:space="0" w:color="000000"/>
              <w:right w:val="single" w:sz="8" w:space="0" w:color="000000"/>
            </w:tcBorders>
            <w:vAlign w:val="center"/>
          </w:tcPr>
          <w:p w14:paraId="1FDF9881"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парцела број:</w:t>
            </w:r>
          </w:p>
        </w:tc>
      </w:tr>
      <w:tr w:rsidR="00F70974" w:rsidRPr="00F70974" w14:paraId="7C55B6CF" w14:textId="77777777" w:rsidTr="001037EC">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14:paraId="3A68079F"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100" w:type="dxa"/>
            <w:tcBorders>
              <w:top w:val="single" w:sz="8" w:space="0" w:color="000000"/>
              <w:left w:val="single" w:sz="8" w:space="0" w:color="000000"/>
              <w:bottom w:val="single" w:sz="8" w:space="0" w:color="000000"/>
              <w:right w:val="single" w:sz="8" w:space="0" w:color="000000"/>
            </w:tcBorders>
            <w:vAlign w:val="center"/>
          </w:tcPr>
          <w:p w14:paraId="43F92B90" w14:textId="77777777" w:rsidR="00F70974" w:rsidRPr="00F70974" w:rsidRDefault="00F70974" w:rsidP="001037EC">
            <w:pPr>
              <w:spacing w:after="150"/>
              <w:rPr>
                <w:rFonts w:ascii="Arial" w:hAnsi="Arial" w:cs="Arial"/>
              </w:rPr>
            </w:pPr>
            <w:r w:rsidRPr="00F70974">
              <w:rPr>
                <w:rFonts w:ascii="Arial" w:hAnsi="Arial" w:cs="Arial"/>
                <w:b/>
                <w:color w:val="000000"/>
              </w:rPr>
              <w:t>Власина Рид</w:t>
            </w:r>
          </w:p>
        </w:tc>
        <w:tc>
          <w:tcPr>
            <w:tcW w:w="13933" w:type="dxa"/>
            <w:tcBorders>
              <w:top w:val="single" w:sz="8" w:space="0" w:color="000000"/>
              <w:left w:val="single" w:sz="8" w:space="0" w:color="000000"/>
              <w:bottom w:val="single" w:sz="8" w:space="0" w:color="000000"/>
              <w:right w:val="single" w:sz="8" w:space="0" w:color="000000"/>
            </w:tcBorders>
            <w:vAlign w:val="center"/>
          </w:tcPr>
          <w:p w14:paraId="4909141F" w14:textId="77777777" w:rsidR="00F70974" w:rsidRPr="00F70974" w:rsidRDefault="00F70974" w:rsidP="001037EC">
            <w:pPr>
              <w:spacing w:after="150"/>
              <w:rPr>
                <w:rFonts w:ascii="Arial" w:hAnsi="Arial" w:cs="Arial"/>
              </w:rPr>
            </w:pPr>
            <w:r w:rsidRPr="00F70974">
              <w:rPr>
                <w:rFonts w:ascii="Arial" w:hAnsi="Arial" w:cs="Arial"/>
                <w:color w:val="000000"/>
              </w:rPr>
              <w:t>3615, 3617, 3637, 3639, 3640, 3641, 3642, 3643, 3644, 3646, 3647, 3648, 3649, 3650, 3651, 3652, 3653, 3654, 3655, 3656, 3657, 3658, 3659, 3660, 3661, 3662, 3663, 3665, 3667, 3668, 3987, 3988, 3989, 3990, 3991, 3992, 3993, 3994, 3995, 3996, 3997, 3998, 3999, 4000, 4001, 4002, 4003, 4004, 4005, 4006, 4007, 4008, 4009, 4010, 5868, 5870, 5877, 5878, 5883, 5884, 5887, 5888, 5889, 5890, 5891, 5892, 5893, 5894, 5895, 5896, 5897, 5898, 5899, 5900, 5901, 5902, 5904, 5905, 5906, 5909, 5910, 5911, 5920, 5938, 6701, 6743, 6755, 6762, 6763, 6764, 6765, 6766, 6768, 6769, 6770, 6771, 6772, 6773, 6774, 6775, 6776, 6777, 6778, 6779, 6780, 6781, 6782, 6783, 6784, 6785, 6786, 6787, 6788, 6789, 6790, 6791, 6792, 6793, 6794, 6795, 6796, 6797, 6798, 6799, 6800, 6801, 6802, 6803, 6804, 6805, 6806, 6807, 6808, 6809, 6810, 6811, 6812, 6813, 6814, 6815, 6816, 6817, 6818, 6819, 6820, 6825, 6826, 6827, 6828, 6829, 6830, 6831, 6832, 6833, 6834, 6835, 6836, 6837, 6838, 6839, 6840, 6841, 6842, 6843, 6845, 6846, 6847, 6848, 6849, 6850, 6851, 6852, 6853, 6854, 6855, 6856, 6857, 6858, 6859, 6860, 6861, 6862, 6863, 6864, 6865, 6866, 6869, 6870, 6871, 6878, 6879, 6880, 6889, 6894, 6900, 6902, 6903, 6904, 6905, 6906, 6907, 6908, 6909, 6910, 6911, 6912, 6916, 6919, 6920, 6921, 6922, 6923, 6924, 6925, 6926, 6927, 6928, 6929, 6930, 6931, 6932, 6933, 6934, 6935, 6936, 6937, 6938, 6959, 6960, 7267, 7271, 7374, 7730, 6844/1, 6844/2.</w:t>
            </w:r>
          </w:p>
        </w:tc>
      </w:tr>
    </w:tbl>
    <w:p w14:paraId="7F532353" w14:textId="77777777" w:rsidR="00F70974" w:rsidRPr="00F70974" w:rsidRDefault="00F70974" w:rsidP="00F70974">
      <w:pPr>
        <w:spacing w:after="150"/>
        <w:rPr>
          <w:rFonts w:ascii="Arial" w:hAnsi="Arial" w:cs="Arial"/>
        </w:rPr>
      </w:pPr>
      <w:r w:rsidRPr="00F70974">
        <w:rPr>
          <w:rFonts w:ascii="Arial" w:hAnsi="Arial" w:cs="Arial"/>
          <w:i/>
          <w:color w:val="000000"/>
        </w:rPr>
        <w:t>Напомена: У случају неслагања бројева катастарских парцела са графичким прилогом, важи графички прилог.</w:t>
      </w:r>
    </w:p>
    <w:p w14:paraId="337F185F" w14:textId="77777777" w:rsidR="00F70974" w:rsidRPr="00F70974" w:rsidRDefault="00F70974" w:rsidP="00F70974">
      <w:pPr>
        <w:spacing w:after="150"/>
        <w:rPr>
          <w:rFonts w:ascii="Arial" w:hAnsi="Arial" w:cs="Arial"/>
        </w:rPr>
      </w:pPr>
      <w:r w:rsidRPr="00F70974">
        <w:rPr>
          <w:rFonts w:ascii="Arial" w:hAnsi="Arial" w:cs="Arial"/>
          <w:i/>
          <w:color w:val="000000"/>
        </w:rPr>
        <w:t>Табела 15. Планиране површине јавне намене на подручју детаљне разраде</w:t>
      </w:r>
      <w:r w:rsidRPr="00F70974">
        <w:rPr>
          <w:rFonts w:ascii="Arial" w:hAnsi="Arial" w:cs="Arial"/>
          <w:color w:val="000000"/>
        </w:rPr>
        <w:t xml:space="preserve"> </w:t>
      </w:r>
      <w:r w:rsidRPr="00F70974">
        <w:rPr>
          <w:rFonts w:ascii="Arial" w:hAnsi="Arial" w:cs="Arial"/>
          <w:i/>
          <w:color w:val="000000"/>
        </w:rPr>
        <w:t>скијалишта „Чемерник”, са пописом делова катастарских парцела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1"/>
        <w:gridCol w:w="1545"/>
        <w:gridCol w:w="8469"/>
      </w:tblGrid>
      <w:tr w:rsidR="00F70974" w:rsidRPr="00F70974" w14:paraId="4A7D1B65" w14:textId="77777777" w:rsidTr="001037EC">
        <w:trPr>
          <w:trHeight w:val="45"/>
          <w:tblCellSpacing w:w="0" w:type="auto"/>
        </w:trPr>
        <w:tc>
          <w:tcPr>
            <w:tcW w:w="493" w:type="dxa"/>
            <w:tcBorders>
              <w:top w:val="single" w:sz="8" w:space="0" w:color="000000"/>
              <w:left w:val="single" w:sz="8" w:space="0" w:color="000000"/>
              <w:bottom w:val="single" w:sz="8" w:space="0" w:color="000000"/>
              <w:right w:val="single" w:sz="8" w:space="0" w:color="000000"/>
            </w:tcBorders>
            <w:vAlign w:val="center"/>
          </w:tcPr>
          <w:p w14:paraId="2DD6B9AC" w14:textId="77777777" w:rsidR="00F70974" w:rsidRPr="00F70974" w:rsidRDefault="00F70974" w:rsidP="001037EC">
            <w:pPr>
              <w:spacing w:after="150"/>
              <w:rPr>
                <w:rFonts w:ascii="Arial" w:hAnsi="Arial" w:cs="Arial"/>
              </w:rPr>
            </w:pPr>
            <w:r w:rsidRPr="00F70974">
              <w:rPr>
                <w:rFonts w:ascii="Arial" w:hAnsi="Arial" w:cs="Arial"/>
                <w:b/>
                <w:color w:val="000000"/>
              </w:rPr>
              <w:t>Р.б.</w:t>
            </w:r>
          </w:p>
        </w:tc>
        <w:tc>
          <w:tcPr>
            <w:tcW w:w="254" w:type="dxa"/>
            <w:tcBorders>
              <w:top w:val="single" w:sz="8" w:space="0" w:color="000000"/>
              <w:left w:val="single" w:sz="8" w:space="0" w:color="000000"/>
              <w:bottom w:val="single" w:sz="8" w:space="0" w:color="000000"/>
              <w:right w:val="single" w:sz="8" w:space="0" w:color="000000"/>
            </w:tcBorders>
            <w:vAlign w:val="center"/>
          </w:tcPr>
          <w:p w14:paraId="219DC810" w14:textId="77777777" w:rsidR="00F70974" w:rsidRPr="00F70974" w:rsidRDefault="00F70974" w:rsidP="001037EC">
            <w:pPr>
              <w:spacing w:after="150"/>
              <w:rPr>
                <w:rFonts w:ascii="Arial" w:hAnsi="Arial" w:cs="Arial"/>
              </w:rPr>
            </w:pPr>
            <w:r w:rsidRPr="00F70974">
              <w:rPr>
                <w:rFonts w:ascii="Arial" w:hAnsi="Arial" w:cs="Arial"/>
                <w:b/>
                <w:color w:val="000000"/>
              </w:rPr>
              <w:t>Катастарска општина</w:t>
            </w:r>
          </w:p>
        </w:tc>
        <w:tc>
          <w:tcPr>
            <w:tcW w:w="13653" w:type="dxa"/>
            <w:tcBorders>
              <w:top w:val="single" w:sz="8" w:space="0" w:color="000000"/>
              <w:left w:val="single" w:sz="8" w:space="0" w:color="000000"/>
              <w:bottom w:val="single" w:sz="8" w:space="0" w:color="000000"/>
              <w:right w:val="single" w:sz="8" w:space="0" w:color="000000"/>
            </w:tcBorders>
            <w:vAlign w:val="center"/>
          </w:tcPr>
          <w:p w14:paraId="3D10D9B7" w14:textId="77777777" w:rsidR="00F70974" w:rsidRPr="00F70974" w:rsidRDefault="00F70974" w:rsidP="001037EC">
            <w:pPr>
              <w:spacing w:after="150"/>
              <w:rPr>
                <w:rFonts w:ascii="Arial" w:hAnsi="Arial" w:cs="Arial"/>
              </w:rPr>
            </w:pPr>
            <w:r w:rsidRPr="00F70974">
              <w:rPr>
                <w:rFonts w:ascii="Arial" w:hAnsi="Arial" w:cs="Arial"/>
                <w:b/>
                <w:color w:val="000000"/>
              </w:rPr>
              <w:t>Део катастарске парцеле број:</w:t>
            </w:r>
          </w:p>
        </w:tc>
      </w:tr>
      <w:tr w:rsidR="00F70974" w:rsidRPr="00F70974" w14:paraId="10567204" w14:textId="77777777" w:rsidTr="001037EC">
        <w:trPr>
          <w:trHeight w:val="45"/>
          <w:tblCellSpacing w:w="0" w:type="auto"/>
        </w:trPr>
        <w:tc>
          <w:tcPr>
            <w:tcW w:w="493" w:type="dxa"/>
            <w:tcBorders>
              <w:top w:val="single" w:sz="8" w:space="0" w:color="000000"/>
              <w:left w:val="single" w:sz="8" w:space="0" w:color="000000"/>
              <w:bottom w:val="single" w:sz="8" w:space="0" w:color="000000"/>
              <w:right w:val="single" w:sz="8" w:space="0" w:color="000000"/>
            </w:tcBorders>
            <w:vAlign w:val="center"/>
          </w:tcPr>
          <w:p w14:paraId="3C90CA55" w14:textId="77777777" w:rsidR="00F70974" w:rsidRPr="00F70974" w:rsidRDefault="00F70974" w:rsidP="001037EC">
            <w:pPr>
              <w:spacing w:after="150"/>
              <w:rPr>
                <w:rFonts w:ascii="Arial" w:hAnsi="Arial" w:cs="Arial"/>
              </w:rPr>
            </w:pPr>
            <w:r w:rsidRPr="00F70974">
              <w:rPr>
                <w:rFonts w:ascii="Arial" w:hAnsi="Arial" w:cs="Arial"/>
                <w:b/>
                <w:color w:val="000000"/>
              </w:rPr>
              <w:t>1.</w:t>
            </w:r>
          </w:p>
        </w:tc>
        <w:tc>
          <w:tcPr>
            <w:tcW w:w="254" w:type="dxa"/>
            <w:tcBorders>
              <w:top w:val="single" w:sz="8" w:space="0" w:color="000000"/>
              <w:left w:val="single" w:sz="8" w:space="0" w:color="000000"/>
              <w:bottom w:val="single" w:sz="8" w:space="0" w:color="000000"/>
              <w:right w:val="single" w:sz="8" w:space="0" w:color="000000"/>
            </w:tcBorders>
            <w:vAlign w:val="center"/>
          </w:tcPr>
          <w:p w14:paraId="19AEF426" w14:textId="77777777" w:rsidR="00F70974" w:rsidRPr="00F70974" w:rsidRDefault="00F70974" w:rsidP="001037EC">
            <w:pPr>
              <w:spacing w:after="150"/>
              <w:rPr>
                <w:rFonts w:ascii="Arial" w:hAnsi="Arial" w:cs="Arial"/>
              </w:rPr>
            </w:pPr>
            <w:r w:rsidRPr="00F70974">
              <w:rPr>
                <w:rFonts w:ascii="Arial" w:hAnsi="Arial" w:cs="Arial"/>
                <w:b/>
                <w:color w:val="000000"/>
              </w:rPr>
              <w:t>Власина Рид</w:t>
            </w:r>
          </w:p>
        </w:tc>
        <w:tc>
          <w:tcPr>
            <w:tcW w:w="13653" w:type="dxa"/>
            <w:tcBorders>
              <w:top w:val="single" w:sz="8" w:space="0" w:color="000000"/>
              <w:left w:val="single" w:sz="8" w:space="0" w:color="000000"/>
              <w:bottom w:val="single" w:sz="8" w:space="0" w:color="000000"/>
              <w:right w:val="single" w:sz="8" w:space="0" w:color="000000"/>
            </w:tcBorders>
            <w:vAlign w:val="center"/>
          </w:tcPr>
          <w:p w14:paraId="67D92467" w14:textId="77777777" w:rsidR="00F70974" w:rsidRPr="00F70974" w:rsidRDefault="00F70974" w:rsidP="001037EC">
            <w:pPr>
              <w:spacing w:after="150"/>
              <w:rPr>
                <w:rFonts w:ascii="Arial" w:hAnsi="Arial" w:cs="Arial"/>
              </w:rPr>
            </w:pPr>
            <w:r w:rsidRPr="00F70974">
              <w:rPr>
                <w:rFonts w:ascii="Arial" w:hAnsi="Arial" w:cs="Arial"/>
                <w:color w:val="000000"/>
              </w:rPr>
              <w:t>3645, 6887, 6888, 13927, 13931, 13932, 13933, 13934, 13935, 13972.</w:t>
            </w:r>
          </w:p>
        </w:tc>
      </w:tr>
    </w:tbl>
    <w:p w14:paraId="5F60BAD3" w14:textId="77777777" w:rsidR="00F70974" w:rsidRPr="00F70974" w:rsidRDefault="00F70974" w:rsidP="00F70974">
      <w:pPr>
        <w:spacing w:after="150"/>
        <w:rPr>
          <w:rFonts w:ascii="Arial" w:hAnsi="Arial" w:cs="Arial"/>
        </w:rPr>
      </w:pPr>
      <w:r w:rsidRPr="00F70974">
        <w:rPr>
          <w:rFonts w:ascii="Arial" w:hAnsi="Arial" w:cs="Arial"/>
          <w:i/>
          <w:color w:val="000000"/>
        </w:rPr>
        <w:t>Напомена: У случају неслагања бројева катастарских парцела са графичким прилогом, важи графички прилог.</w:t>
      </w:r>
    </w:p>
    <w:p w14:paraId="1CEC1369" w14:textId="77777777" w:rsidR="00F70974" w:rsidRPr="00F70974" w:rsidRDefault="00F70974" w:rsidP="00F70974">
      <w:pPr>
        <w:spacing w:after="120"/>
        <w:jc w:val="center"/>
        <w:rPr>
          <w:rFonts w:ascii="Arial" w:hAnsi="Arial" w:cs="Arial"/>
        </w:rPr>
      </w:pPr>
      <w:r w:rsidRPr="00F70974">
        <w:rPr>
          <w:rFonts w:ascii="Arial" w:hAnsi="Arial" w:cs="Arial"/>
          <w:b/>
          <w:color w:val="000000"/>
        </w:rPr>
        <w:t>3.3. Урбанистички услови за површине и објекте јавне намене</w:t>
      </w:r>
    </w:p>
    <w:p w14:paraId="27B1660F" w14:textId="77777777" w:rsidR="00F70974" w:rsidRPr="00F70974" w:rsidRDefault="00F70974" w:rsidP="00F70974">
      <w:pPr>
        <w:spacing w:after="120"/>
        <w:jc w:val="center"/>
        <w:rPr>
          <w:rFonts w:ascii="Arial" w:hAnsi="Arial" w:cs="Arial"/>
        </w:rPr>
      </w:pPr>
      <w:r w:rsidRPr="00F70974">
        <w:rPr>
          <w:rFonts w:ascii="Arial" w:hAnsi="Arial" w:cs="Arial"/>
          <w:i/>
          <w:color w:val="000000"/>
        </w:rPr>
        <w:t>3.3.1. Јавне функције и службе</w:t>
      </w:r>
    </w:p>
    <w:p w14:paraId="5BA508CB" w14:textId="77777777" w:rsidR="00F70974" w:rsidRPr="00F70974" w:rsidRDefault="00F70974" w:rsidP="00F70974">
      <w:pPr>
        <w:spacing w:after="150"/>
        <w:rPr>
          <w:rFonts w:ascii="Arial" w:hAnsi="Arial" w:cs="Arial"/>
        </w:rPr>
      </w:pPr>
      <w:r w:rsidRPr="00F70974">
        <w:rPr>
          <w:rFonts w:ascii="Arial" w:hAnsi="Arial" w:cs="Arial"/>
          <w:color w:val="000000"/>
        </w:rPr>
        <w:t>Није планирана изградња објеката јавних функција и служби (образовање, здравство, социјална заштита, спорт и рекреација, култура и наука, управа и администрација), у складу са планираном дистрибуцијом ових објеката у мрежи насеља (према овом просторном плану, односно просторним плановима општина).</w:t>
      </w:r>
    </w:p>
    <w:p w14:paraId="654F2830" w14:textId="77777777" w:rsidR="00F70974" w:rsidRPr="00F70974" w:rsidRDefault="00F70974" w:rsidP="00F70974">
      <w:pPr>
        <w:spacing w:after="150"/>
        <w:rPr>
          <w:rFonts w:ascii="Arial" w:hAnsi="Arial" w:cs="Arial"/>
        </w:rPr>
      </w:pPr>
      <w:r w:rsidRPr="00F70974">
        <w:rPr>
          <w:rFonts w:ascii="Arial" w:hAnsi="Arial" w:cs="Arial"/>
          <w:color w:val="000000"/>
        </w:rPr>
        <w:t xml:space="preserve">У случају потребе, објекти јавних функција и служби се могу градити на грађевинском земљишту у јавној својини, уз примену правила за јавне функције и службе, датих у делу 2.1.2.3. </w:t>
      </w:r>
      <w:r w:rsidRPr="00F70974">
        <w:rPr>
          <w:rFonts w:ascii="Arial" w:hAnsi="Arial" w:cs="Arial"/>
          <w:i/>
          <w:color w:val="000000"/>
        </w:rPr>
        <w:t>Зона јавне намене и верских објеката.</w:t>
      </w:r>
      <w:r w:rsidRPr="00F70974">
        <w:rPr>
          <w:rFonts w:ascii="Arial" w:hAnsi="Arial" w:cs="Arial"/>
          <w:color w:val="000000"/>
        </w:rPr>
        <w:t xml:space="preserve"> Ови објекти се могу градити и у оквиру зоне становања, уколико се задовоље сви нормативи и критеријуми за одговарајућу јавну намену и услови непосредног окружења.</w:t>
      </w:r>
    </w:p>
    <w:p w14:paraId="28C5AE7A" w14:textId="77777777" w:rsidR="00F70974" w:rsidRPr="00F70974" w:rsidRDefault="00F70974" w:rsidP="00F70974">
      <w:pPr>
        <w:spacing w:after="120"/>
        <w:jc w:val="center"/>
        <w:rPr>
          <w:rFonts w:ascii="Arial" w:hAnsi="Arial" w:cs="Arial"/>
        </w:rPr>
      </w:pPr>
      <w:r w:rsidRPr="00F70974">
        <w:rPr>
          <w:rFonts w:ascii="Arial" w:hAnsi="Arial" w:cs="Arial"/>
          <w:i/>
          <w:color w:val="000000"/>
        </w:rPr>
        <w:t>3.3.2. Јавно зеленило</w:t>
      </w:r>
    </w:p>
    <w:p w14:paraId="42C34D85"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Осим општих услова за свако подручје детаљне разраде (датих у овом делу Просторног плана), за уређење јавних зелених површина, примењивати и правила за јавне зелене површине дата у делу 2.1.2.3. </w:t>
      </w:r>
      <w:r w:rsidRPr="00F70974">
        <w:rPr>
          <w:rFonts w:ascii="Arial" w:hAnsi="Arial" w:cs="Arial"/>
          <w:i/>
          <w:color w:val="000000"/>
        </w:rPr>
        <w:t>Зона јавне намене и верских објеката.</w:t>
      </w:r>
    </w:p>
    <w:p w14:paraId="5981C0EE" w14:textId="77777777" w:rsidR="00F70974" w:rsidRPr="00F70974" w:rsidRDefault="00F70974" w:rsidP="00F70974">
      <w:pPr>
        <w:spacing w:after="150"/>
        <w:rPr>
          <w:rFonts w:ascii="Arial" w:hAnsi="Arial" w:cs="Arial"/>
        </w:rPr>
      </w:pPr>
      <w:r w:rsidRPr="00F70974">
        <w:rPr>
          <w:rFonts w:ascii="Arial" w:hAnsi="Arial" w:cs="Arial"/>
          <w:color w:val="000000"/>
        </w:rPr>
        <w:t>Зеленило подручја детаљне разраде треба уредити као:</w:t>
      </w:r>
    </w:p>
    <w:p w14:paraId="61D34D97" w14:textId="77777777" w:rsidR="00F70974" w:rsidRPr="00F70974" w:rsidRDefault="00F70974" w:rsidP="00F70974">
      <w:pPr>
        <w:spacing w:after="150"/>
        <w:rPr>
          <w:rFonts w:ascii="Arial" w:hAnsi="Arial" w:cs="Arial"/>
        </w:rPr>
      </w:pPr>
      <w:r w:rsidRPr="00F70974">
        <w:rPr>
          <w:rFonts w:ascii="Arial" w:hAnsi="Arial" w:cs="Arial"/>
          <w:color w:val="000000"/>
        </w:rPr>
        <w:t>– партерно и пејзажно зеленило (зеленило јавних простора, комплекса јавних објеката и хотелског комплекса);</w:t>
      </w:r>
    </w:p>
    <w:p w14:paraId="02547F9D" w14:textId="77777777" w:rsidR="00F70974" w:rsidRPr="00F70974" w:rsidRDefault="00F70974" w:rsidP="00F70974">
      <w:pPr>
        <w:spacing w:after="150"/>
        <w:rPr>
          <w:rFonts w:ascii="Arial" w:hAnsi="Arial" w:cs="Arial"/>
        </w:rPr>
      </w:pPr>
      <w:r w:rsidRPr="00F70974">
        <w:rPr>
          <w:rFonts w:ascii="Arial" w:hAnsi="Arial" w:cs="Arial"/>
          <w:color w:val="000000"/>
        </w:rPr>
        <w:t>– зеленило парцеле (зеленило у зони становања и туристичких објеката);</w:t>
      </w:r>
    </w:p>
    <w:p w14:paraId="7EB050C5" w14:textId="77777777" w:rsidR="00F70974" w:rsidRPr="00F70974" w:rsidRDefault="00F70974" w:rsidP="00F70974">
      <w:pPr>
        <w:spacing w:after="150"/>
        <w:rPr>
          <w:rFonts w:ascii="Arial" w:hAnsi="Arial" w:cs="Arial"/>
        </w:rPr>
      </w:pPr>
      <w:r w:rsidRPr="00F70974">
        <w:rPr>
          <w:rFonts w:ascii="Arial" w:hAnsi="Arial" w:cs="Arial"/>
          <w:color w:val="000000"/>
        </w:rPr>
        <w:t>– заштитно зеленило (зеленило у функцији заштите земљишта од ерозије и клизања – шумско растиње, и у функцији заштите биодиверзитета, над којим се предвиђају само мере неге и одржавања).</w:t>
      </w:r>
    </w:p>
    <w:p w14:paraId="4D179240" w14:textId="77777777" w:rsidR="00F70974" w:rsidRPr="00F70974" w:rsidRDefault="00F70974" w:rsidP="00F70974">
      <w:pPr>
        <w:spacing w:after="150"/>
        <w:rPr>
          <w:rFonts w:ascii="Arial" w:hAnsi="Arial" w:cs="Arial"/>
        </w:rPr>
      </w:pPr>
      <w:r w:rsidRPr="00F70974">
        <w:rPr>
          <w:rFonts w:ascii="Arial" w:hAnsi="Arial" w:cs="Arial"/>
          <w:color w:val="000000"/>
        </w:rPr>
        <w:t>Општи услови за уређење јавног зеленила:</w:t>
      </w:r>
    </w:p>
    <w:p w14:paraId="1C527566" w14:textId="77777777" w:rsidR="00F70974" w:rsidRPr="00F70974" w:rsidRDefault="00F70974" w:rsidP="00F70974">
      <w:pPr>
        <w:spacing w:after="150"/>
        <w:rPr>
          <w:rFonts w:ascii="Arial" w:hAnsi="Arial" w:cs="Arial"/>
        </w:rPr>
      </w:pPr>
      <w:r w:rsidRPr="00F70974">
        <w:rPr>
          <w:rFonts w:ascii="Arial" w:hAnsi="Arial" w:cs="Arial"/>
          <w:color w:val="000000"/>
        </w:rPr>
        <w:t>– користити аутохтоне декоративне саднице једногодишњег и вишегодишњег хабитуса;</w:t>
      </w:r>
    </w:p>
    <w:p w14:paraId="226E7CDC" w14:textId="77777777" w:rsidR="00F70974" w:rsidRPr="00F70974" w:rsidRDefault="00F70974" w:rsidP="00F70974">
      <w:pPr>
        <w:spacing w:after="150"/>
        <w:rPr>
          <w:rFonts w:ascii="Arial" w:hAnsi="Arial" w:cs="Arial"/>
        </w:rPr>
      </w:pPr>
      <w:r w:rsidRPr="00F70974">
        <w:rPr>
          <w:rFonts w:ascii="Arial" w:hAnsi="Arial" w:cs="Arial"/>
          <w:color w:val="000000"/>
        </w:rPr>
        <w:t>– према колским саобраћајницама формирати дрворед;</w:t>
      </w:r>
    </w:p>
    <w:p w14:paraId="03B8BD3F" w14:textId="77777777" w:rsidR="00F70974" w:rsidRPr="00F70974" w:rsidRDefault="00F70974" w:rsidP="00F70974">
      <w:pPr>
        <w:spacing w:after="150"/>
        <w:rPr>
          <w:rFonts w:ascii="Arial" w:hAnsi="Arial" w:cs="Arial"/>
        </w:rPr>
      </w:pPr>
      <w:r w:rsidRPr="00F70974">
        <w:rPr>
          <w:rFonts w:ascii="Arial" w:hAnsi="Arial" w:cs="Arial"/>
          <w:color w:val="000000"/>
        </w:rPr>
        <w:t>– уређење зеленила око јавних објеката вршити тако да се нагласи улаз у објекат, а према паркинг простору и регулацији подићи дрворед;</w:t>
      </w:r>
    </w:p>
    <w:p w14:paraId="6140CBA3" w14:textId="77777777" w:rsidR="00F70974" w:rsidRPr="00F70974" w:rsidRDefault="00F70974" w:rsidP="00F70974">
      <w:pPr>
        <w:spacing w:after="150"/>
        <w:rPr>
          <w:rFonts w:ascii="Arial" w:hAnsi="Arial" w:cs="Arial"/>
        </w:rPr>
      </w:pPr>
      <w:r w:rsidRPr="00F70974">
        <w:rPr>
          <w:rFonts w:ascii="Arial" w:hAnsi="Arial" w:cs="Arial"/>
          <w:color w:val="000000"/>
        </w:rPr>
        <w:t>– дрворедне саднице морају бити у складу са постојећим аутохтоним растињем, у циљу заштите биодиверзитета, водног режима и режима заштите природних добара;</w:t>
      </w:r>
    </w:p>
    <w:p w14:paraId="0DD11D6F" w14:textId="77777777" w:rsidR="00F70974" w:rsidRPr="00F70974" w:rsidRDefault="00F70974" w:rsidP="00F70974">
      <w:pPr>
        <w:spacing w:after="150"/>
        <w:rPr>
          <w:rFonts w:ascii="Arial" w:hAnsi="Arial" w:cs="Arial"/>
        </w:rPr>
      </w:pPr>
      <w:r w:rsidRPr="00F70974">
        <w:rPr>
          <w:rFonts w:ascii="Arial" w:hAnsi="Arial" w:cs="Arial"/>
          <w:color w:val="000000"/>
        </w:rPr>
        <w:t>– хортикултурна решења ускладити са трасама подземних инсталација и испоштовати потребна минимална одстојања у складу са важећим техничким прописима.</w:t>
      </w:r>
    </w:p>
    <w:p w14:paraId="2A62F069" w14:textId="77777777" w:rsidR="00F70974" w:rsidRPr="00F70974" w:rsidRDefault="00F70974" w:rsidP="00F70974">
      <w:pPr>
        <w:spacing w:after="150"/>
        <w:rPr>
          <w:rFonts w:ascii="Arial" w:hAnsi="Arial" w:cs="Arial"/>
        </w:rPr>
      </w:pPr>
      <w:r w:rsidRPr="00F70974">
        <w:rPr>
          <w:rFonts w:ascii="Arial" w:hAnsi="Arial" w:cs="Arial"/>
          <w:color w:val="000000"/>
        </w:rPr>
        <w:t>Сваки вид интервенција мора бити у складу са условима из Уредбе о проглашењу ПИО „Власина”, односно према плану управљања природним добрима.</w:t>
      </w:r>
    </w:p>
    <w:p w14:paraId="30ADB1C1" w14:textId="77777777" w:rsidR="00F70974" w:rsidRPr="00F70974" w:rsidRDefault="00F70974" w:rsidP="00F70974">
      <w:pPr>
        <w:spacing w:after="120"/>
        <w:jc w:val="center"/>
        <w:rPr>
          <w:rFonts w:ascii="Arial" w:hAnsi="Arial" w:cs="Arial"/>
        </w:rPr>
      </w:pPr>
      <w:r w:rsidRPr="00F70974">
        <w:rPr>
          <w:rFonts w:ascii="Arial" w:hAnsi="Arial" w:cs="Arial"/>
          <w:i/>
          <w:color w:val="000000"/>
        </w:rPr>
        <w:t>3.3.3. Комуналне зоне и објекти</w:t>
      </w:r>
    </w:p>
    <w:p w14:paraId="12890924"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Осим општих услова датих у овом делу Просторног плана, за уређење и изградњу комуналних зона и објеката, примењивати и правила за комуналне зоне и објекте дата у делу 2.1.2.3. </w:t>
      </w:r>
      <w:r w:rsidRPr="00F70974">
        <w:rPr>
          <w:rFonts w:ascii="Arial" w:hAnsi="Arial" w:cs="Arial"/>
          <w:i/>
          <w:color w:val="000000"/>
        </w:rPr>
        <w:t>Зона јавне намене и верских објеката.</w:t>
      </w:r>
    </w:p>
    <w:p w14:paraId="2E305D41" w14:textId="77777777" w:rsidR="00F70974" w:rsidRPr="00F70974" w:rsidRDefault="00F70974" w:rsidP="00F70974">
      <w:pPr>
        <w:spacing w:after="150"/>
        <w:rPr>
          <w:rFonts w:ascii="Arial" w:hAnsi="Arial" w:cs="Arial"/>
        </w:rPr>
      </w:pPr>
      <w:r w:rsidRPr="00F70974">
        <w:rPr>
          <w:rFonts w:ascii="Arial" w:hAnsi="Arial" w:cs="Arial"/>
          <w:i/>
          <w:color w:val="000000"/>
        </w:rPr>
        <w:t>Управљање отпадом</w:t>
      </w:r>
    </w:p>
    <w:p w14:paraId="107662C7" w14:textId="77777777" w:rsidR="00F70974" w:rsidRPr="00F70974" w:rsidRDefault="00F70974" w:rsidP="00F70974">
      <w:pPr>
        <w:spacing w:after="150"/>
        <w:rPr>
          <w:rFonts w:ascii="Arial" w:hAnsi="Arial" w:cs="Arial"/>
        </w:rPr>
      </w:pPr>
      <w:r w:rsidRPr="00F70974">
        <w:rPr>
          <w:rFonts w:ascii="Arial" w:hAnsi="Arial" w:cs="Arial"/>
          <w:color w:val="000000"/>
        </w:rPr>
        <w:t>У подручјима детаљне разраде очекује се комунални, амбалажни и биљни (биоразградиви) отпад. У складу са регионалним концептом, планира се успостављање система прикупљања и одлагања чврстог отпада, постављањем одговарајућег броја судова на одговарајуће локације које су санитарно обезбеђене, а према стандардима за насељена места, односно капацитетима комплекса и количини отпада који настаје у комплексу. Из судова се отпад даље мора транспортовати на регионалну санитарну депонију, преко надлежног комуналног предузећа или другог оператера који има одговарајућу дозволу за транспорт отпада.</w:t>
      </w:r>
    </w:p>
    <w:p w14:paraId="28B82FCE" w14:textId="77777777" w:rsidR="00F70974" w:rsidRPr="00F70974" w:rsidRDefault="00F70974" w:rsidP="00F70974">
      <w:pPr>
        <w:spacing w:after="150"/>
        <w:rPr>
          <w:rFonts w:ascii="Arial" w:hAnsi="Arial" w:cs="Arial"/>
        </w:rPr>
      </w:pPr>
      <w:r w:rsidRPr="00F70974">
        <w:rPr>
          <w:rFonts w:ascii="Arial" w:hAnsi="Arial" w:cs="Arial"/>
          <w:color w:val="000000"/>
        </w:rPr>
        <w:t>Општи услови за управљање отпадом:</w:t>
      </w:r>
    </w:p>
    <w:p w14:paraId="3D0EBE90" w14:textId="77777777" w:rsidR="00F70974" w:rsidRPr="00F70974" w:rsidRDefault="00F70974" w:rsidP="00F70974">
      <w:pPr>
        <w:spacing w:after="150"/>
        <w:rPr>
          <w:rFonts w:ascii="Arial" w:hAnsi="Arial" w:cs="Arial"/>
        </w:rPr>
      </w:pPr>
      <w:r w:rsidRPr="00F70974">
        <w:rPr>
          <w:rFonts w:ascii="Arial" w:hAnsi="Arial" w:cs="Arial"/>
          <w:color w:val="000000"/>
        </w:rPr>
        <w:t>– предвидети контејнере запремине око 1100 l (норматив за комерцијалне објекте: 1 контејнер на 1000 m</w:t>
      </w:r>
      <w:r w:rsidRPr="00F70974">
        <w:rPr>
          <w:rFonts w:ascii="Arial" w:hAnsi="Arial" w:cs="Arial"/>
          <w:color w:val="000000"/>
          <w:vertAlign w:val="superscript"/>
        </w:rPr>
        <w:t>2</w:t>
      </w:r>
      <w:r w:rsidRPr="00F70974">
        <w:rPr>
          <w:rFonts w:ascii="Arial" w:hAnsi="Arial" w:cs="Arial"/>
          <w:color w:val="000000"/>
        </w:rPr>
        <w:t xml:space="preserve"> корисне површине), као и типске канте запремине 120 l за локације у којима није могуће поставити контејнере. Подлога за смештај контејнера мора бити чврста (бетон, асфалт, бехатон плоче и сл.) и равна (благи пад од 2%). Димензије подлоге за један контејнер од 1,1 m</w:t>
      </w:r>
      <w:r w:rsidRPr="00F70974">
        <w:rPr>
          <w:rFonts w:ascii="Arial" w:hAnsi="Arial" w:cs="Arial"/>
          <w:color w:val="000000"/>
          <w:vertAlign w:val="superscript"/>
        </w:rPr>
        <w:t>3</w:t>
      </w:r>
      <w:r w:rsidRPr="00F70974">
        <w:rPr>
          <w:rFonts w:ascii="Arial" w:hAnsi="Arial" w:cs="Arial"/>
          <w:color w:val="000000"/>
        </w:rPr>
        <w:t xml:space="preserve"> (1100 l) су 1,5 х 1,2 m;</w:t>
      </w:r>
    </w:p>
    <w:p w14:paraId="79B17426" w14:textId="77777777" w:rsidR="00F70974" w:rsidRPr="00F70974" w:rsidRDefault="00F70974" w:rsidP="00F70974">
      <w:pPr>
        <w:spacing w:after="150"/>
        <w:rPr>
          <w:rFonts w:ascii="Arial" w:hAnsi="Arial" w:cs="Arial"/>
        </w:rPr>
      </w:pPr>
      <w:r w:rsidRPr="00F70974">
        <w:rPr>
          <w:rFonts w:ascii="Arial" w:hAnsi="Arial" w:cs="Arial"/>
          <w:color w:val="000000"/>
        </w:rPr>
        <w:t>– локације контејнера одредити у оквиру регулације саобраћајница, као издвојене нише са упуштеним ивичњаком, тако да максимално ручно гурање контејнера не буде веће од 15 m, по подлози максималног нагиба до 3%. Тачне локације и потребан број контејнера одредити кроз израду одговарајуће техничке документације, у сарадњи са надлежним комуналним предузећем;</w:t>
      </w:r>
    </w:p>
    <w:p w14:paraId="27C1CDD7" w14:textId="77777777" w:rsidR="00F70974" w:rsidRPr="00F70974" w:rsidRDefault="00F70974" w:rsidP="00F70974">
      <w:pPr>
        <w:spacing w:after="150"/>
        <w:rPr>
          <w:rFonts w:ascii="Arial" w:hAnsi="Arial" w:cs="Arial"/>
        </w:rPr>
      </w:pPr>
      <w:r w:rsidRPr="00F70974">
        <w:rPr>
          <w:rFonts w:ascii="Arial" w:hAnsi="Arial" w:cs="Arial"/>
          <w:color w:val="000000"/>
        </w:rPr>
        <w:t>– контејнери се могу сместити и у унутрашњости комплекса, дуж интерних саобраћајница (чија минимална ширина не може бити мања од 3,5 m за једносмерни и 6 m за двосмерни саобраћај), са могућношћу окретања возила за одвоз смећа;</w:t>
      </w:r>
    </w:p>
    <w:p w14:paraId="51028AA5" w14:textId="77777777" w:rsidR="00F70974" w:rsidRPr="00F70974" w:rsidRDefault="00F70974" w:rsidP="00F70974">
      <w:pPr>
        <w:spacing w:after="150"/>
        <w:rPr>
          <w:rFonts w:ascii="Arial" w:hAnsi="Arial" w:cs="Arial"/>
        </w:rPr>
      </w:pPr>
      <w:r w:rsidRPr="00F70974">
        <w:rPr>
          <w:rFonts w:ascii="Arial" w:hAnsi="Arial" w:cs="Arial"/>
          <w:color w:val="000000"/>
        </w:rPr>
        <w:t>– могуће је предвидети и другачије системе и методе прикупљања и евакуисања смећа, у складу са условима заштите животне средине;</w:t>
      </w:r>
    </w:p>
    <w:p w14:paraId="698DB81A" w14:textId="77777777" w:rsidR="00F70974" w:rsidRPr="00F70974" w:rsidRDefault="00F70974" w:rsidP="00F70974">
      <w:pPr>
        <w:spacing w:after="150"/>
        <w:rPr>
          <w:rFonts w:ascii="Arial" w:hAnsi="Arial" w:cs="Arial"/>
        </w:rPr>
      </w:pPr>
      <w:r w:rsidRPr="00F70974">
        <w:rPr>
          <w:rFonts w:ascii="Arial" w:hAnsi="Arial" w:cs="Arial"/>
          <w:color w:val="000000"/>
        </w:rPr>
        <w:t>– у циљу смањења укупне количине биоразградивог отпада који иде на депонију, неопходно је на појединачним локацијама организовати компостирање – органску разградњу биљних остатака, квашењем и разгртањем, при чему настаје компост који се може користити као органско ђубриво и или као његов додатак.</w:t>
      </w:r>
    </w:p>
    <w:p w14:paraId="7CDCA751" w14:textId="77777777" w:rsidR="00F70974" w:rsidRPr="00F70974" w:rsidRDefault="00F70974" w:rsidP="00F70974">
      <w:pPr>
        <w:spacing w:after="120"/>
        <w:jc w:val="center"/>
        <w:rPr>
          <w:rFonts w:ascii="Arial" w:hAnsi="Arial" w:cs="Arial"/>
        </w:rPr>
      </w:pPr>
      <w:r w:rsidRPr="00F70974">
        <w:rPr>
          <w:rFonts w:ascii="Arial" w:hAnsi="Arial" w:cs="Arial"/>
          <w:i/>
          <w:color w:val="000000"/>
        </w:rPr>
        <w:t>3.3.4. Саобраћајне површине</w:t>
      </w:r>
    </w:p>
    <w:p w14:paraId="380BC184"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Осим општих услова за свако подручје детаљне разраде и правила која важе за сва подручја детаљне разраде (датих у овом делу Просторног плана), за саобраћајне површине и објекте примењивати и правила за саобраћајну инфраструктуру дата у делу 2.5. </w:t>
      </w:r>
      <w:r w:rsidRPr="00F70974">
        <w:rPr>
          <w:rFonts w:ascii="Arial" w:hAnsi="Arial" w:cs="Arial"/>
          <w:i/>
          <w:color w:val="000000"/>
        </w:rPr>
        <w:t>Правила грађења за коридоре и мрежу саобраћајне и друге инфраструктуре (</w:t>
      </w:r>
      <w:r w:rsidRPr="00F70974">
        <w:rPr>
          <w:rFonts w:ascii="Arial" w:hAnsi="Arial" w:cs="Arial"/>
          <w:color w:val="000000"/>
        </w:rPr>
        <w:t xml:space="preserve">2.5.1. </w:t>
      </w:r>
      <w:r w:rsidRPr="00F70974">
        <w:rPr>
          <w:rFonts w:ascii="Arial" w:hAnsi="Arial" w:cs="Arial"/>
          <w:i/>
          <w:color w:val="000000"/>
        </w:rPr>
        <w:t>Саобраћајна инфраструктура),</w:t>
      </w:r>
      <w:r w:rsidRPr="00F70974">
        <w:rPr>
          <w:rFonts w:ascii="Arial" w:hAnsi="Arial" w:cs="Arial"/>
          <w:color w:val="000000"/>
        </w:rPr>
        <w:t xml:space="preserve"> која утврђују основну урбанистичку регулативу за изградњу и реконструкцију јавних путева (државни путеви II реда, општински путеви и улична мрежа) и услове за прикључење, као и општа правила за пешачки, бициклистички и стационарни саобраћај.</w:t>
      </w:r>
    </w:p>
    <w:p w14:paraId="360BBECB" w14:textId="77777777" w:rsidR="00F70974" w:rsidRPr="00F70974" w:rsidRDefault="00F70974" w:rsidP="00F70974">
      <w:pPr>
        <w:spacing w:after="150"/>
        <w:rPr>
          <w:rFonts w:ascii="Arial" w:hAnsi="Arial" w:cs="Arial"/>
        </w:rPr>
      </w:pPr>
      <w:r w:rsidRPr="00F70974">
        <w:rPr>
          <w:rFonts w:ascii="Arial" w:hAnsi="Arial" w:cs="Arial"/>
          <w:color w:val="000000"/>
        </w:rPr>
        <w:t xml:space="preserve">Услови за формирање грађевинске парцеле за изградњу саобраћајница, као и за регулацију и нивелацију мреже саобраћајница, дати су у делу 3.5. </w:t>
      </w:r>
      <w:r w:rsidRPr="00F70974">
        <w:rPr>
          <w:rFonts w:ascii="Arial" w:hAnsi="Arial" w:cs="Arial"/>
          <w:i/>
          <w:color w:val="000000"/>
        </w:rPr>
        <w:t>Регулација и нивелација мреже саобраћајница и јавних површина.</w:t>
      </w:r>
    </w:p>
    <w:p w14:paraId="7BA3436A" w14:textId="77777777" w:rsidR="00F70974" w:rsidRPr="00F70974" w:rsidRDefault="00F70974" w:rsidP="00F70974">
      <w:pPr>
        <w:spacing w:after="150"/>
        <w:rPr>
          <w:rFonts w:ascii="Arial" w:hAnsi="Arial" w:cs="Arial"/>
        </w:rPr>
      </w:pPr>
      <w:r w:rsidRPr="00F70974">
        <w:rPr>
          <w:rFonts w:ascii="Arial" w:hAnsi="Arial" w:cs="Arial"/>
          <w:color w:val="000000"/>
        </w:rPr>
        <w:t>Правила за изградњу и реконструкцију саобраћајница:</w:t>
      </w:r>
    </w:p>
    <w:p w14:paraId="415E3943" w14:textId="77777777" w:rsidR="00F70974" w:rsidRPr="00F70974" w:rsidRDefault="00F70974" w:rsidP="00F70974">
      <w:pPr>
        <w:spacing w:after="150"/>
        <w:rPr>
          <w:rFonts w:ascii="Arial" w:hAnsi="Arial" w:cs="Arial"/>
        </w:rPr>
      </w:pPr>
      <w:r w:rsidRPr="00F70974">
        <w:rPr>
          <w:rFonts w:ascii="Arial" w:hAnsi="Arial" w:cs="Arial"/>
          <w:color w:val="000000"/>
        </w:rPr>
        <w:t>– регулационе линије и осовине саобраћајница представљају основне елементе за дефинисање мреже саобраћајница. Приликом израде техничке документације могуће је вршити корекције геометријских елемената саобраћајница унутар планираних попречних профила, а у циљу побољшања услова саобраћаја (нпр. примена комплекснијих радијуса у раскрсници, увођење или продужење трака за престројавање возила, увођење уливно-изливних трака, увођење нових аутобуских стајалишта и др.);</w:t>
      </w:r>
    </w:p>
    <w:p w14:paraId="56C78DA4" w14:textId="77777777" w:rsidR="00F70974" w:rsidRPr="00F70974" w:rsidRDefault="00F70974" w:rsidP="00F70974">
      <w:pPr>
        <w:spacing w:after="150"/>
        <w:rPr>
          <w:rFonts w:ascii="Arial" w:hAnsi="Arial" w:cs="Arial"/>
        </w:rPr>
      </w:pPr>
      <w:r w:rsidRPr="00F70974">
        <w:rPr>
          <w:rFonts w:ascii="Arial" w:hAnsi="Arial" w:cs="Arial"/>
          <w:color w:val="000000"/>
        </w:rPr>
        <w:t>– слободни простор изнад коловоза (светли профил) за друмске саобраћајнице износи минимално 4,5 m;</w:t>
      </w:r>
    </w:p>
    <w:p w14:paraId="40919F4D" w14:textId="77777777" w:rsidR="00F70974" w:rsidRPr="00F70974" w:rsidRDefault="00F70974" w:rsidP="00F70974">
      <w:pPr>
        <w:spacing w:after="150"/>
        <w:rPr>
          <w:rFonts w:ascii="Arial" w:hAnsi="Arial" w:cs="Arial"/>
        </w:rPr>
      </w:pPr>
      <w:r w:rsidRPr="00F70974">
        <w:rPr>
          <w:rFonts w:ascii="Arial" w:hAnsi="Arial" w:cs="Arial"/>
          <w:color w:val="000000"/>
        </w:rPr>
        <w:t>– коловозну конструкцију димензионисати према меродавном саобраћајном оптерећењу, а према важећим стандардима и нормативима базираним на СРПС У.Ц4.012, а у складу са Законом о путевима и другим пратећим прописима. За све путне објекте и елементе јавног пута, придржавати се Правилника о условима које са аспекта безбедности саобраћаја морају да испуњавају путни објекти и други елементи јавног пута („Службени гласник РС”, број 50/11);</w:t>
      </w:r>
    </w:p>
    <w:p w14:paraId="2D9914D5" w14:textId="77777777" w:rsidR="00F70974" w:rsidRPr="00F70974" w:rsidRDefault="00F70974" w:rsidP="00F70974">
      <w:pPr>
        <w:spacing w:after="150"/>
        <w:rPr>
          <w:rFonts w:ascii="Arial" w:hAnsi="Arial" w:cs="Arial"/>
        </w:rPr>
      </w:pPr>
      <w:r w:rsidRPr="00F70974">
        <w:rPr>
          <w:rFonts w:ascii="Arial" w:hAnsi="Arial" w:cs="Arial"/>
          <w:color w:val="000000"/>
        </w:rPr>
        <w:t>– при пројектовању нових деоница пута или нових коловозних трака, нивелету висински поставити тако да се прилагоди изведеним коловозним површинама. Приликом израде техничке документације за изградњу новог коловоза и ојачање постојеће коловозне конструкције, користити податке о климатско хидролошким условима, носивости материјала постељице и других елемената коловозне конструкције. Коловоз мора бити димензионисан за осовинско оптерећење од 11,5 t;</w:t>
      </w:r>
    </w:p>
    <w:p w14:paraId="64C0EA45" w14:textId="77777777" w:rsidR="00F70974" w:rsidRPr="00F70974" w:rsidRDefault="00F70974" w:rsidP="00F70974">
      <w:pPr>
        <w:spacing w:after="150"/>
        <w:rPr>
          <w:rFonts w:ascii="Arial" w:hAnsi="Arial" w:cs="Arial"/>
        </w:rPr>
      </w:pPr>
      <w:r w:rsidRPr="00F70974">
        <w:rPr>
          <w:rFonts w:ascii="Arial" w:hAnsi="Arial" w:cs="Arial"/>
          <w:color w:val="000000"/>
        </w:rPr>
        <w:t>– техничком документацијом предвидети потребну саобраћајну сигнализацију, у складу са усвојеним режимом саобраћаја, као и потребне елементе којима се задовољава стандард приступачности јавним површинама и објектима,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(„Службени гласник РС”, број 22/15);</w:t>
      </w:r>
    </w:p>
    <w:p w14:paraId="57E8506D" w14:textId="77777777" w:rsidR="00F70974" w:rsidRPr="00F70974" w:rsidRDefault="00F70974" w:rsidP="00F70974">
      <w:pPr>
        <w:spacing w:after="150"/>
        <w:rPr>
          <w:rFonts w:ascii="Arial" w:hAnsi="Arial" w:cs="Arial"/>
        </w:rPr>
      </w:pPr>
      <w:r w:rsidRPr="00F70974">
        <w:rPr>
          <w:rFonts w:ascii="Arial" w:hAnsi="Arial" w:cs="Arial"/>
          <w:color w:val="000000"/>
        </w:rPr>
        <w:t>– приликом пројектовања нових прикључака на државне путеве обезбедити зоне потребне прегледности имајући у виду урбанистичке и просторне карактеристике ширег окружења локације, у складу са Законом о путевима и Правилником о условима које са аспекта безбедности саобраћаја морају да испуњавају путни објекти и други елементи јавног пута;</w:t>
      </w:r>
    </w:p>
    <w:p w14:paraId="06624D01" w14:textId="77777777" w:rsidR="00F70974" w:rsidRPr="00F70974" w:rsidRDefault="00F70974" w:rsidP="00F70974">
      <w:pPr>
        <w:spacing w:after="150"/>
        <w:rPr>
          <w:rFonts w:ascii="Arial" w:hAnsi="Arial" w:cs="Arial"/>
        </w:rPr>
      </w:pPr>
      <w:r w:rsidRPr="00F70974">
        <w:rPr>
          <w:rFonts w:ascii="Arial" w:hAnsi="Arial" w:cs="Arial"/>
          <w:color w:val="000000"/>
        </w:rPr>
        <w:t>– аутобуска стајалишта на државним путевима није могуће реализовати у коловозној траци (без проширења), већ је неопходно извести проширење коловоза за стајалиште, у ширини од 3,5 m. Почетак (крај) аутобуског стајалишта на државним путевима мора бити на минималној удаљености од 20 m од почетка (краја) лепезе прикључног пута у зони раскрснице. Дужина прегледности на деоници државног пута на којој се пројектује и гради аутобуско стајалиште, мора износити најмање 1,5 пута више од дужине зауставног пута возила у најнеповољнијим временским условима вожње, за рачунску брзину од 50 km/h. Дужина укључне траке са државног пута на аутобуско стајалиште износи 30,5 m, а дужина укључне траке са аутобуског стајалишта на државни пут износи 24,8 m;</w:t>
      </w:r>
    </w:p>
    <w:p w14:paraId="0430C5F5" w14:textId="77777777" w:rsidR="00F70974" w:rsidRPr="00F70974" w:rsidRDefault="00F70974" w:rsidP="00F70974">
      <w:pPr>
        <w:spacing w:after="150"/>
        <w:rPr>
          <w:rFonts w:ascii="Arial" w:hAnsi="Arial" w:cs="Arial"/>
        </w:rPr>
      </w:pPr>
      <w:r w:rsidRPr="00F70974">
        <w:rPr>
          <w:rFonts w:ascii="Arial" w:hAnsi="Arial" w:cs="Arial"/>
          <w:color w:val="000000"/>
        </w:rPr>
        <w:t>– аутобуска стајалишта на уличној мрежи могуће је реализовати у коловозној траци (без проширења);</w:t>
      </w:r>
    </w:p>
    <w:p w14:paraId="5E26EA05" w14:textId="77777777" w:rsidR="00F70974" w:rsidRPr="00F70974" w:rsidRDefault="00F70974" w:rsidP="00F70974">
      <w:pPr>
        <w:spacing w:after="150"/>
        <w:rPr>
          <w:rFonts w:ascii="Arial" w:hAnsi="Arial" w:cs="Arial"/>
        </w:rPr>
      </w:pPr>
      <w:r w:rsidRPr="00F70974">
        <w:rPr>
          <w:rFonts w:ascii="Arial" w:hAnsi="Arial" w:cs="Arial"/>
          <w:color w:val="000000"/>
        </w:rPr>
        <w:t>– дужина ниша аутобуских стајалишта мора износити 13,0 m (за један аутобус). Коловозну конструкцију аутобуских стајалишта пројектовати са једнаком носивошћу као и коловозну конструкцију пута уз који се стајалиште пројектује. Попречни нагиб коловоза аутобуских стајалишта пројектовати са минималним падом од 2% од ивице коловоза пута;</w:t>
      </w:r>
    </w:p>
    <w:p w14:paraId="15ECAD7E" w14:textId="77777777" w:rsidR="00F70974" w:rsidRPr="00F70974" w:rsidRDefault="00F70974" w:rsidP="00F70974">
      <w:pPr>
        <w:spacing w:after="150"/>
        <w:rPr>
          <w:rFonts w:ascii="Arial" w:hAnsi="Arial" w:cs="Arial"/>
        </w:rPr>
      </w:pPr>
      <w:r w:rsidRPr="00F70974">
        <w:rPr>
          <w:rFonts w:ascii="Arial" w:hAnsi="Arial" w:cs="Arial"/>
          <w:color w:val="000000"/>
        </w:rPr>
        <w:t>– уколико се пројектују упарена (наспрамна) аутобуска стајалишта, прво стајалиште позиционира се са леве стране у смеру вожње (у супротној коловозној траци), при чему подужно растојање два наспрамна аутобуска стајалишта (од завршетка стајалишта са леве стране до почетка стајалишта са десне стране) мора износити минимално 30 m. Изузетно, наспрамна аутобуска стајалишта могу се пројектовати тако да се у смеру вожње прво позиционира стајалиште са десне стране државног пута, али тада растојање између крајњих тачака аутобуских стајалишта (од краја десног-првог до почетка левог стајалишта) мора износити минимално 50 m.</w:t>
      </w:r>
    </w:p>
    <w:p w14:paraId="33C86EED" w14:textId="77777777" w:rsidR="00F70974" w:rsidRPr="00F70974" w:rsidRDefault="00F70974" w:rsidP="00F70974">
      <w:pPr>
        <w:spacing w:after="150"/>
        <w:rPr>
          <w:rFonts w:ascii="Arial" w:hAnsi="Arial" w:cs="Arial"/>
        </w:rPr>
      </w:pPr>
      <w:r w:rsidRPr="00F70974">
        <w:rPr>
          <w:rFonts w:ascii="Arial" w:hAnsi="Arial" w:cs="Arial"/>
          <w:i/>
          <w:color w:val="000000"/>
        </w:rPr>
        <w:t>Правила за стационарни саобраћај:</w:t>
      </w:r>
    </w:p>
    <w:p w14:paraId="2B543DC2" w14:textId="77777777" w:rsidR="00F70974" w:rsidRPr="00F70974" w:rsidRDefault="00F70974" w:rsidP="00F70974">
      <w:pPr>
        <w:spacing w:after="150"/>
        <w:rPr>
          <w:rFonts w:ascii="Arial" w:hAnsi="Arial" w:cs="Arial"/>
        </w:rPr>
      </w:pPr>
      <w:r w:rsidRPr="00F70974">
        <w:rPr>
          <w:rFonts w:ascii="Arial" w:hAnsi="Arial" w:cs="Arial"/>
          <w:color w:val="000000"/>
        </w:rPr>
        <w:t>– потребан број паркинг места (ПМ) за постојеће и планиране објекте, утврдити према препорученим нормативима за одговарајућу намену објекта:</w:t>
      </w:r>
    </w:p>
    <w:p w14:paraId="59D21623" w14:textId="77777777" w:rsidR="00F70974" w:rsidRPr="00F70974" w:rsidRDefault="00F70974" w:rsidP="00F70974">
      <w:pPr>
        <w:spacing w:after="150"/>
        <w:rPr>
          <w:rFonts w:ascii="Arial" w:hAnsi="Arial" w:cs="Arial"/>
        </w:rPr>
      </w:pPr>
      <w:r w:rsidRPr="00F70974">
        <w:rPr>
          <w:rFonts w:ascii="Arial" w:hAnsi="Arial" w:cs="Arial"/>
          <w:color w:val="000000"/>
        </w:rPr>
        <w:t>– становање – 1ПМ/70 m</w:t>
      </w:r>
      <w:r w:rsidRPr="00F70974">
        <w:rPr>
          <w:rFonts w:ascii="Arial" w:hAnsi="Arial" w:cs="Arial"/>
          <w:color w:val="000000"/>
          <w:vertAlign w:val="superscript"/>
        </w:rPr>
        <w:t>2</w:t>
      </w:r>
      <w:r w:rsidRPr="00F70974">
        <w:rPr>
          <w:rFonts w:ascii="Arial" w:hAnsi="Arial" w:cs="Arial"/>
          <w:color w:val="000000"/>
        </w:rPr>
        <w:t xml:space="preserve"> нето (1 стан),</w:t>
      </w:r>
    </w:p>
    <w:p w14:paraId="6BA834AC" w14:textId="77777777" w:rsidR="00F70974" w:rsidRPr="00F70974" w:rsidRDefault="00F70974" w:rsidP="00F70974">
      <w:pPr>
        <w:spacing w:after="150"/>
        <w:rPr>
          <w:rFonts w:ascii="Arial" w:hAnsi="Arial" w:cs="Arial"/>
        </w:rPr>
      </w:pPr>
      <w:r w:rsidRPr="00F70974">
        <w:rPr>
          <w:rFonts w:ascii="Arial" w:hAnsi="Arial" w:cs="Arial"/>
          <w:color w:val="000000"/>
        </w:rPr>
        <w:t>– пословање – 1ПМ/70 m</w:t>
      </w:r>
      <w:r w:rsidRPr="00F70974">
        <w:rPr>
          <w:rFonts w:ascii="Arial" w:hAnsi="Arial" w:cs="Arial"/>
          <w:color w:val="000000"/>
          <w:vertAlign w:val="superscript"/>
        </w:rPr>
        <w:t>2</w:t>
      </w:r>
      <w:r w:rsidRPr="00F70974">
        <w:rPr>
          <w:rFonts w:ascii="Arial" w:hAnsi="Arial" w:cs="Arial"/>
          <w:color w:val="000000"/>
        </w:rPr>
        <w:t xml:space="preserve"> нето (1 локал),</w:t>
      </w:r>
    </w:p>
    <w:p w14:paraId="2EF9A345" w14:textId="77777777" w:rsidR="00F70974" w:rsidRPr="00F70974" w:rsidRDefault="00F70974" w:rsidP="00F70974">
      <w:pPr>
        <w:spacing w:after="150"/>
        <w:rPr>
          <w:rFonts w:ascii="Arial" w:hAnsi="Arial" w:cs="Arial"/>
        </w:rPr>
      </w:pPr>
      <w:r w:rsidRPr="00F70974">
        <w:rPr>
          <w:rFonts w:ascii="Arial" w:hAnsi="Arial" w:cs="Arial"/>
          <w:color w:val="000000"/>
        </w:rPr>
        <w:t>– трговина – 1ПМ/70 m</w:t>
      </w:r>
      <w:r w:rsidRPr="00F70974">
        <w:rPr>
          <w:rFonts w:ascii="Arial" w:hAnsi="Arial" w:cs="Arial"/>
          <w:color w:val="000000"/>
          <w:vertAlign w:val="superscript"/>
        </w:rPr>
        <w:t>2</w:t>
      </w:r>
      <w:r w:rsidRPr="00F70974">
        <w:rPr>
          <w:rFonts w:ascii="Arial" w:hAnsi="Arial" w:cs="Arial"/>
          <w:color w:val="000000"/>
        </w:rPr>
        <w:t xml:space="preserve"> нето (1 локал),</w:t>
      </w:r>
    </w:p>
    <w:p w14:paraId="39F9606A" w14:textId="77777777" w:rsidR="00F70974" w:rsidRPr="00F70974" w:rsidRDefault="00F70974" w:rsidP="00F70974">
      <w:pPr>
        <w:spacing w:after="150"/>
        <w:rPr>
          <w:rFonts w:ascii="Arial" w:hAnsi="Arial" w:cs="Arial"/>
        </w:rPr>
      </w:pPr>
      <w:r w:rsidRPr="00F70974">
        <w:rPr>
          <w:rFonts w:ascii="Arial" w:hAnsi="Arial" w:cs="Arial"/>
          <w:color w:val="000000"/>
        </w:rPr>
        <w:t>– угоститељство – 1ПМ/8 столица,</w:t>
      </w:r>
    </w:p>
    <w:p w14:paraId="2EF48DE3" w14:textId="77777777" w:rsidR="00F70974" w:rsidRPr="00F70974" w:rsidRDefault="00F70974" w:rsidP="00F70974">
      <w:pPr>
        <w:spacing w:after="150"/>
        <w:rPr>
          <w:rFonts w:ascii="Arial" w:hAnsi="Arial" w:cs="Arial"/>
        </w:rPr>
      </w:pPr>
      <w:r w:rsidRPr="00F70974">
        <w:rPr>
          <w:rFonts w:ascii="Arial" w:hAnsi="Arial" w:cs="Arial"/>
          <w:color w:val="000000"/>
        </w:rPr>
        <w:t>– објекти туристичког смештаја – 1ПМ/2 до 10 кревета (у зависности од категорије),</w:t>
      </w:r>
    </w:p>
    <w:p w14:paraId="76F40CF6" w14:textId="77777777" w:rsidR="00F70974" w:rsidRPr="00F70974" w:rsidRDefault="00F70974" w:rsidP="00F70974">
      <w:pPr>
        <w:spacing w:after="150"/>
        <w:rPr>
          <w:rFonts w:ascii="Arial" w:hAnsi="Arial" w:cs="Arial"/>
        </w:rPr>
      </w:pPr>
      <w:r w:rsidRPr="00F70974">
        <w:rPr>
          <w:rFonts w:ascii="Arial" w:hAnsi="Arial" w:cs="Arial"/>
          <w:color w:val="000000"/>
        </w:rPr>
        <w:t>– јавне функције и службе – 1ПМ/70 m</w:t>
      </w:r>
      <w:r w:rsidRPr="00F70974">
        <w:rPr>
          <w:rFonts w:ascii="Arial" w:hAnsi="Arial" w:cs="Arial"/>
          <w:color w:val="000000"/>
          <w:vertAlign w:val="superscript"/>
        </w:rPr>
        <w:t>2</w:t>
      </w:r>
      <w:r w:rsidRPr="00F70974">
        <w:rPr>
          <w:rFonts w:ascii="Arial" w:hAnsi="Arial" w:cs="Arial"/>
          <w:color w:val="000000"/>
        </w:rPr>
        <w:t xml:space="preserve"> нето површине,</w:t>
      </w:r>
    </w:p>
    <w:p w14:paraId="0BA22EDC" w14:textId="77777777" w:rsidR="00F70974" w:rsidRPr="00F70974" w:rsidRDefault="00F70974" w:rsidP="00F70974">
      <w:pPr>
        <w:spacing w:after="150"/>
        <w:rPr>
          <w:rFonts w:ascii="Arial" w:hAnsi="Arial" w:cs="Arial"/>
        </w:rPr>
      </w:pPr>
      <w:r w:rsidRPr="00F70974">
        <w:rPr>
          <w:rFonts w:ascii="Arial" w:hAnsi="Arial" w:cs="Arial"/>
          <w:color w:val="000000"/>
        </w:rPr>
        <w:t>или у складу са Правилником о општим правилима за парцелацију, регулацију и изградњу („Службени гласник РС”, број 22/15)м</w:t>
      </w:r>
    </w:p>
    <w:p w14:paraId="67EC5A34" w14:textId="77777777" w:rsidR="00F70974" w:rsidRPr="00F70974" w:rsidRDefault="00F70974" w:rsidP="00F70974">
      <w:pPr>
        <w:spacing w:after="150"/>
        <w:rPr>
          <w:rFonts w:ascii="Arial" w:hAnsi="Arial" w:cs="Arial"/>
        </w:rPr>
      </w:pPr>
      <w:r w:rsidRPr="00F70974">
        <w:rPr>
          <w:rFonts w:ascii="Arial" w:hAnsi="Arial" w:cs="Arial"/>
          <w:color w:val="000000"/>
        </w:rPr>
        <w:t>– паркирање возила за сопствене потребе, обезбеђује се на сопственој грађевинској парцели изван површине јавног пута;</w:t>
      </w:r>
    </w:p>
    <w:p w14:paraId="714D6424" w14:textId="77777777" w:rsidR="00F70974" w:rsidRPr="00F70974" w:rsidRDefault="00F70974" w:rsidP="00F70974">
      <w:pPr>
        <w:spacing w:after="150"/>
        <w:rPr>
          <w:rFonts w:ascii="Arial" w:hAnsi="Arial" w:cs="Arial"/>
        </w:rPr>
      </w:pPr>
      <w:r w:rsidRPr="00F70974">
        <w:rPr>
          <w:rFonts w:ascii="Arial" w:hAnsi="Arial" w:cs="Arial"/>
          <w:color w:val="000000"/>
        </w:rPr>
        <w:t>– јавна паркиралишта су јавне саобраћајне површине намењене за паркирање моторних возила и уређене саобраћајном сигнализацијом, које су доступне свим корисницима, под условима одређеним актом надлежног органа јединице локалне самоуправе.</w:t>
      </w:r>
    </w:p>
    <w:p w14:paraId="41079E75" w14:textId="77777777" w:rsidR="00F70974" w:rsidRPr="00F70974" w:rsidRDefault="00F70974" w:rsidP="00F70974">
      <w:pPr>
        <w:spacing w:after="120"/>
        <w:jc w:val="center"/>
        <w:rPr>
          <w:rFonts w:ascii="Arial" w:hAnsi="Arial" w:cs="Arial"/>
        </w:rPr>
      </w:pPr>
      <w:r w:rsidRPr="00F70974">
        <w:rPr>
          <w:rFonts w:ascii="Arial" w:hAnsi="Arial" w:cs="Arial"/>
          <w:i/>
          <w:color w:val="000000"/>
        </w:rPr>
        <w:t>3.3.5. Енергетска мрежа и објекти</w:t>
      </w:r>
    </w:p>
    <w:p w14:paraId="5C56BF33"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Осим општих услова и правила која важе за сва подручја детаљне разраде (датих у овом делу Просторног плана), за енергетску мрежу и објекте примењивати и правила за енергетску инфраструктуру дата у делу 2.5. </w:t>
      </w:r>
      <w:r w:rsidRPr="00F70974">
        <w:rPr>
          <w:rFonts w:ascii="Arial" w:hAnsi="Arial" w:cs="Arial"/>
          <w:i/>
          <w:color w:val="000000"/>
        </w:rPr>
        <w:t>Правила грађења за коридоре и мрежу саобраћајне и друге инфраструктуре (</w:t>
      </w:r>
      <w:r w:rsidRPr="00F70974">
        <w:rPr>
          <w:rFonts w:ascii="Arial" w:hAnsi="Arial" w:cs="Arial"/>
          <w:color w:val="000000"/>
        </w:rPr>
        <w:t xml:space="preserve">2.5.3. </w:t>
      </w:r>
      <w:r w:rsidRPr="00F70974">
        <w:rPr>
          <w:rFonts w:ascii="Arial" w:hAnsi="Arial" w:cs="Arial"/>
          <w:i/>
          <w:color w:val="000000"/>
        </w:rPr>
        <w:t>Енергетска инфраструктура),</w:t>
      </w:r>
      <w:r w:rsidRPr="00F70974">
        <w:rPr>
          <w:rFonts w:ascii="Arial" w:hAnsi="Arial" w:cs="Arial"/>
          <w:color w:val="000000"/>
        </w:rPr>
        <w:t xml:space="preserve"> која утврђују основну урбанистичку регулативу за изградњу мреже и објеката електроенергетског система и прелазак електро-водова преко објеката, као и општа правила за објекте који користе обновљиве изворе енергије.</w:t>
      </w:r>
    </w:p>
    <w:p w14:paraId="06F1F96C" w14:textId="77777777" w:rsidR="00F70974" w:rsidRPr="00F70974" w:rsidRDefault="00F70974" w:rsidP="00F70974">
      <w:pPr>
        <w:spacing w:after="150"/>
        <w:rPr>
          <w:rFonts w:ascii="Arial" w:hAnsi="Arial" w:cs="Arial"/>
        </w:rPr>
      </w:pPr>
      <w:r w:rsidRPr="00F70974">
        <w:rPr>
          <w:rFonts w:ascii="Arial" w:hAnsi="Arial" w:cs="Arial"/>
          <w:i/>
          <w:color w:val="000000"/>
        </w:rPr>
        <w:t>Општи услови за коришћење електронергетске мреже и објеката и прикључење на мрежу:</w:t>
      </w:r>
    </w:p>
    <w:p w14:paraId="0BFA5B4F" w14:textId="77777777" w:rsidR="00F70974" w:rsidRPr="00F70974" w:rsidRDefault="00F70974" w:rsidP="00F70974">
      <w:pPr>
        <w:spacing w:after="150"/>
        <w:rPr>
          <w:rFonts w:ascii="Arial" w:hAnsi="Arial" w:cs="Arial"/>
        </w:rPr>
      </w:pPr>
      <w:r w:rsidRPr="00F70974">
        <w:rPr>
          <w:rFonts w:ascii="Arial" w:hAnsi="Arial" w:cs="Arial"/>
          <w:color w:val="000000"/>
        </w:rPr>
        <w:t>– прикључење планираних објеката на електроенергетску мрежу извести одговарајућим нисконапонским водовима, у свему према техничким условима добијеним од надлежне електродистрибуције,</w:t>
      </w:r>
    </w:p>
    <w:p w14:paraId="1E8DAC95" w14:textId="77777777" w:rsidR="00F70974" w:rsidRPr="00F70974" w:rsidRDefault="00F70974" w:rsidP="00F70974">
      <w:pPr>
        <w:spacing w:after="150"/>
        <w:rPr>
          <w:rFonts w:ascii="Arial" w:hAnsi="Arial" w:cs="Arial"/>
        </w:rPr>
      </w:pPr>
      <w:r w:rsidRPr="00F70974">
        <w:rPr>
          <w:rFonts w:ascii="Arial" w:hAnsi="Arial" w:cs="Arial"/>
          <w:color w:val="000000"/>
        </w:rPr>
        <w:t>– изградња нових трафостаница 10/0,4kV је могуће на новим локацијама (у оквиру објеката или на парцелама), уколико се у току реализације Просторног плана јави потреба за новим трафостаницама,</w:t>
      </w:r>
    </w:p>
    <w:p w14:paraId="3C22A386" w14:textId="77777777" w:rsidR="00F70974" w:rsidRPr="00F70974" w:rsidRDefault="00F70974" w:rsidP="00F70974">
      <w:pPr>
        <w:spacing w:after="150"/>
        <w:rPr>
          <w:rFonts w:ascii="Arial" w:hAnsi="Arial" w:cs="Arial"/>
        </w:rPr>
      </w:pPr>
      <w:r w:rsidRPr="00F70974">
        <w:rPr>
          <w:rFonts w:ascii="Arial" w:hAnsi="Arial" w:cs="Arial"/>
          <w:color w:val="000000"/>
        </w:rPr>
        <w:t>– постојећу електроенергетску мрежу која на било који начин омета изградњу нових саобраћајница и објеката, потребно је изместити, у свему према условима надлежне електродистрибуције,</w:t>
      </w:r>
    </w:p>
    <w:p w14:paraId="17E82BE4" w14:textId="77777777" w:rsidR="00F70974" w:rsidRPr="00F70974" w:rsidRDefault="00F70974" w:rsidP="00F70974">
      <w:pPr>
        <w:spacing w:after="150"/>
        <w:rPr>
          <w:rFonts w:ascii="Arial" w:hAnsi="Arial" w:cs="Arial"/>
        </w:rPr>
      </w:pPr>
      <w:r w:rsidRPr="00F70974">
        <w:rPr>
          <w:rFonts w:ascii="Arial" w:hAnsi="Arial" w:cs="Arial"/>
          <w:color w:val="000000"/>
        </w:rPr>
        <w:t>– пре почетка било каквих радова, потребно је (у сарадњи са надлежном електродистрибуцијом) извршити идентификацију и обележавање трасе постојећих каблова у зони планираних радова, а током радова неопходно је заштитити исте и обезбедити присуство надзорног органа електодистрибуције,</w:t>
      </w:r>
    </w:p>
    <w:p w14:paraId="40E885FF" w14:textId="77777777" w:rsidR="00F70974" w:rsidRPr="00F70974" w:rsidRDefault="00F70974" w:rsidP="00F70974">
      <w:pPr>
        <w:spacing w:after="150"/>
        <w:rPr>
          <w:rFonts w:ascii="Arial" w:hAnsi="Arial" w:cs="Arial"/>
        </w:rPr>
      </w:pPr>
      <w:r w:rsidRPr="00F70974">
        <w:rPr>
          <w:rFonts w:ascii="Arial" w:hAnsi="Arial" w:cs="Arial"/>
          <w:color w:val="000000"/>
        </w:rPr>
        <w:t>– све саобраћајнице и пешачке стазе опремити инсталацијом јавног осветљења.</w:t>
      </w:r>
    </w:p>
    <w:p w14:paraId="33695C02" w14:textId="77777777" w:rsidR="00F70974" w:rsidRPr="00F70974" w:rsidRDefault="00F70974" w:rsidP="00F70974">
      <w:pPr>
        <w:spacing w:after="150"/>
        <w:rPr>
          <w:rFonts w:ascii="Arial" w:hAnsi="Arial" w:cs="Arial"/>
        </w:rPr>
      </w:pPr>
      <w:r w:rsidRPr="00F70974">
        <w:rPr>
          <w:rFonts w:ascii="Arial" w:hAnsi="Arial" w:cs="Arial"/>
          <w:i/>
          <w:color w:val="000000"/>
        </w:rPr>
        <w:t>Правила за изградњу и реконструкцију електроенергетске мреже и објеката:</w:t>
      </w:r>
    </w:p>
    <w:p w14:paraId="6BFB806E" w14:textId="77777777" w:rsidR="00F70974" w:rsidRPr="00F70974" w:rsidRDefault="00F70974" w:rsidP="00F70974">
      <w:pPr>
        <w:spacing w:after="150"/>
        <w:rPr>
          <w:rFonts w:ascii="Arial" w:hAnsi="Arial" w:cs="Arial"/>
        </w:rPr>
      </w:pPr>
      <w:r w:rsidRPr="00F70974">
        <w:rPr>
          <w:rFonts w:ascii="Arial" w:hAnsi="Arial" w:cs="Arial"/>
          <w:color w:val="000000"/>
        </w:rPr>
        <w:t>– надземни водови: за далеководе се обезбеђује заштитна зона (коридор) чија ширина је зависна од напонског нивоа и техничког решења далековода. Заштитни појас за надземне електроенергетске водове, са обе стране вода од крајњег фазног проводника, има следеће ширине: за напонски ниво 1 до 35 kV – 10 m (за голе проводнике), 3 m (кроз шумско подручје), 4 m (за слабо изоловане проводнике), односно 1 m (за самоносеће кабловске снопове). У заштитном појасу, испод, изнад или поред електроенергетских објеката, супротно закону, техничким и другим прописима, не могу се градити објекти, изводити други радови, нити засађивати дрвеће и друго растиње. Оператор преносног,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 Власници и носиоци других права на непокретностима које се налазе у заштитном појасу,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 Прикључивање објеката на електроенергетску мрежу изводити према условима надлежних електродистрибутивних предузећа и техничким прописима. На деловима парцела захваћених коридорима високог напона, који се налазе ван самога коридора и зоне техничких ограничења, могу се усаглашавати постојећи и градити нови објекти, према правилима Просторног плана и условима надлежне службе. Планирану нисконапонску ваздушну мрежу постављати у профилима саобраћајница, према планираним регулационим елементима и техничким условима надлежног електродистрибутивног предузећа. Реконструкцију ваздушних високонапонских и нисконапонских водова изводити по постојећим трасама према техничким условима надлежног електродистрибутивног предузећа;</w:t>
      </w:r>
    </w:p>
    <w:p w14:paraId="2A7AF5A5" w14:textId="77777777" w:rsidR="00F70974" w:rsidRPr="00F70974" w:rsidRDefault="00F70974" w:rsidP="00F70974">
      <w:pPr>
        <w:spacing w:after="150"/>
        <w:rPr>
          <w:rFonts w:ascii="Arial" w:hAnsi="Arial" w:cs="Arial"/>
        </w:rPr>
      </w:pPr>
      <w:r w:rsidRPr="00F70974">
        <w:rPr>
          <w:rFonts w:ascii="Arial" w:hAnsi="Arial" w:cs="Arial"/>
          <w:color w:val="000000"/>
        </w:rPr>
        <w:t>– трафостанице: заштитни појас за трансформаторске станице на отвореном износи 10 m, за напонски ниво 1 до 35kV. Локације за потребе изградње нових ТС 10/0,4kV се утврђују одговарајућим урбанистичко-техничким документима. Код изградње монтажно-бетонских, зиданих, или трафостаница у склопу објекта, морају се испунити следећи захтеви: трафостанице морају имати најмање два одељења – одељење за смештај трансформатора и одељење за смештај развода ниског и високог напона, при чему свако одељење мора имати независан приступ споља; коте трафостаница морају бити у нивоу околног терена, са обезбеђеним приступним путем до најближе јавне саобраћајнице, најмање ширине 3 m, носивости 5 t; око трафостаница се поставља тротоар ширине 1 m; кроз просторије трафостанице не смеју пролазити инсталације водовода, канализације и грејања; у непосредној близини трафостаница не смеју се налазити просторије са лако запаљивим материјалом, котларница, складишта и сл. Ако се трафостаница смешта у просторију у склопу објекта, просторија мора испуњавати услове грађења из важећих законских прописа (Правилник о техничким нормативима за заштиту електроенергетских постројења и уређаја од пожара („Службени гласник РС”, број 42/13)), а поред тога неопходно је: конструктивно одвојити бетонско постоље у одељењу за смештај трансформатора од конструкције зграде; поставити еластичну подлогу између трансформатора и ослонца темеља трансформатора, у циљу пресецања акустичких мостова; обезбедити сигурну звучну изолацију просторије за смештај трансформатора и блокирати извор структурног звука дуж бочних ивица просторије. Заштиту од недозвољеног електромагнетног зрачења трафостаница, извести према важећим техничким прописима и нормативима;</w:t>
      </w:r>
    </w:p>
    <w:p w14:paraId="4A2E942E" w14:textId="77777777" w:rsidR="00F70974" w:rsidRPr="00F70974" w:rsidRDefault="00F70974" w:rsidP="00F70974">
      <w:pPr>
        <w:spacing w:after="150"/>
        <w:rPr>
          <w:rFonts w:ascii="Arial" w:hAnsi="Arial" w:cs="Arial"/>
        </w:rPr>
      </w:pPr>
      <w:r w:rsidRPr="00F70974">
        <w:rPr>
          <w:rFonts w:ascii="Arial" w:hAnsi="Arial" w:cs="Arial"/>
          <w:color w:val="000000"/>
        </w:rPr>
        <w:t>– подземни водови: сви планирани подземни водови (високонапонски и нисконапонски), полажу се у профилима постојећих и планираних саобраћајница (испод тротоара, а код уских профила саобраћајница и саобраћајница без тротоара и у коловозу,), а изузетно и испод зелених површина. Каблове полагати на растојању од 1,5 до 2,0 m од високог зеленила, 0,5 m од коловоза и најмање 0,5 m од темеља објекта. Дубина укопавања износи 0,8 m за каблове 1 kV и 10 kV, односно 1,0 m за каблове 35 kV. Ширина кабловског рова зависи од броја каблова. Након полагања каблова трасе истих видно обележити. У појасу развода постојећих подземних каблова ван профила саобраћајница, није дозвољена градња нових објеката, без измештања постојећих каблова;</w:t>
      </w:r>
    </w:p>
    <w:p w14:paraId="77F78F5C" w14:textId="77777777" w:rsidR="00F70974" w:rsidRPr="00F70974" w:rsidRDefault="00F70974" w:rsidP="00F70974">
      <w:pPr>
        <w:spacing w:after="150"/>
        <w:rPr>
          <w:rFonts w:ascii="Arial" w:hAnsi="Arial" w:cs="Arial"/>
        </w:rPr>
      </w:pPr>
      <w:r w:rsidRPr="00F70974">
        <w:rPr>
          <w:rFonts w:ascii="Arial" w:hAnsi="Arial" w:cs="Arial"/>
          <w:color w:val="000000"/>
        </w:rPr>
        <w:t>– међусобно приближавање и укрштање енергетских каблова: на месту укрштања енергетских каблова, вертикално растојање мора бити веће од 0,2 m, при чему се каблови нижих напона полажу изнад каблова виших напона. При паралелном вођењу више енергетских каблова, хоризонтално растојање мора бити веће од 0,07 m. Каблови напона 1 kV и каблови виших напона у истом рову, међусобно морају бити одвојени низом опека, или другим изолационим материјалом;</w:t>
      </w:r>
    </w:p>
    <w:p w14:paraId="6F43B6C7" w14:textId="77777777" w:rsidR="00F70974" w:rsidRPr="00F70974" w:rsidRDefault="00F70974" w:rsidP="00F70974">
      <w:pPr>
        <w:spacing w:after="150"/>
        <w:rPr>
          <w:rFonts w:ascii="Arial" w:hAnsi="Arial" w:cs="Arial"/>
        </w:rPr>
      </w:pPr>
      <w:r w:rsidRPr="00F70974">
        <w:rPr>
          <w:rFonts w:ascii="Arial" w:hAnsi="Arial" w:cs="Arial"/>
          <w:color w:val="000000"/>
        </w:rPr>
        <w:t>– укрштање енергетских каблова са саобраћајницама: при укрштању са саобраћајницама, као и на свим оним местима где се очекују већа механичка напрезања тла, каблови морају бити постављени у заштитне цеви на дубини 1,0 m, а угао укрштања треба да буде најмање 300, а што ближе 900. Енергетски каблови се полажу у бетонским или пластичним цевима тако да минимални унутрашњи пречник цеви буде најмање 1,5 пута већи од спољашњег пречника кабла, док крајеви цеви морају бити означени стандардним кабловским ознакама. Укрштање енергетског кабла са путем врши се тако што се кабл полаже у бетонски канал, односно у бетонску или пластичну цев увучену у хоризонтално избушен отвор, тако да је могућа замена кабла без раскопавања пута. Вертикални размак између горње ивице кабловске канализације и површине пута треба да износи најмање 0,8 m. Размак кабловског вода од државног пута II реда, износи најмање 3 m при паралелном вођењу, односно 1 m при приближавању;</w:t>
      </w:r>
    </w:p>
    <w:p w14:paraId="13C7E1F6" w14:textId="77777777" w:rsidR="00F70974" w:rsidRPr="00F70974" w:rsidRDefault="00F70974" w:rsidP="00F70974">
      <w:pPr>
        <w:spacing w:after="150"/>
        <w:rPr>
          <w:rFonts w:ascii="Arial" w:hAnsi="Arial" w:cs="Arial"/>
        </w:rPr>
      </w:pPr>
      <w:r w:rsidRPr="00F70974">
        <w:rPr>
          <w:rFonts w:ascii="Arial" w:hAnsi="Arial" w:cs="Arial"/>
          <w:color w:val="000000"/>
        </w:rPr>
        <w:t>– приближавање и укрштање енергетских и телекомуникационих каблова: дозвољено је паралелно вођење енергетског и телекомуникационог кабла на међусобном размаку од најмање 0,5 m за каблове 1 kV и 10 kV, односно 1 m за каблове 35 kV. Укрштање енергетског и телекомуникационог кабла врши се на размаку од најмање 0,5 m, с тим да угао укрштања треба да буде најмање 300, а што ближе 900. Енергетски кабл, се по правилу, поставља испод телекомуникационог кабла. Уколико не могу да се постигну захтевани размаци, на тим местима се енергетски кабл провлачи кроз заштитну цев, а размак не сме да буде мањи од 0,3 m. Размаци и укрштања према наведеним тачкама се не односе на оптичке каблове, али и тада размак не сме да буде мањи од 0,3 m.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 m. При полагању енергетског кабла 35 kV препоручује се полагање у исти ров и телекомуникационог кабла за потребе даљинског управљања трансформаторских станица које кабл повезује;</w:t>
      </w:r>
    </w:p>
    <w:p w14:paraId="763462F8" w14:textId="77777777" w:rsidR="00F70974" w:rsidRPr="00F70974" w:rsidRDefault="00F70974" w:rsidP="00F70974">
      <w:pPr>
        <w:spacing w:after="150"/>
        <w:rPr>
          <w:rFonts w:ascii="Arial" w:hAnsi="Arial" w:cs="Arial"/>
        </w:rPr>
      </w:pPr>
      <w:r w:rsidRPr="00F70974">
        <w:rPr>
          <w:rFonts w:ascii="Arial" w:hAnsi="Arial" w:cs="Arial"/>
          <w:color w:val="000000"/>
        </w:rPr>
        <w:t>– приближавање и укрштање енергетских каблова са цевима водовода и канализације: није дозвољено паралелно вођење енергетских каблова изнад или испод водоводних и канализационих цеви. Хоризонтални размак енергетског кабла од водоводне и канализационе цеви треба да износи најмање 0,5 m за каблове 35 kV, односно најмање 0,4 m за остале каблове. При укрштању, енергетски кабл може да буде положен испод или изнад водоводне или канализационе цеви, на растојању од најмање 0,4 m за каблове 3 kV, односно најмање 0,3 m за остале каблове. Уколико не могу да се постигну захтевани размаци, на тим местима се енергетски кабл провлачи кроз заштитну цев. На местима паралелног вођења или укрштања енергетског кабла са водоводном или канализационом цеви, ров се копа ручно (без употребе механизације);</w:t>
      </w:r>
    </w:p>
    <w:p w14:paraId="52C5C4AB" w14:textId="77777777" w:rsidR="00F70974" w:rsidRPr="00F70974" w:rsidRDefault="00F70974" w:rsidP="00F70974">
      <w:pPr>
        <w:spacing w:after="150"/>
        <w:rPr>
          <w:rFonts w:ascii="Arial" w:hAnsi="Arial" w:cs="Arial"/>
        </w:rPr>
      </w:pPr>
      <w:r w:rsidRPr="00F70974">
        <w:rPr>
          <w:rFonts w:ascii="Arial" w:hAnsi="Arial" w:cs="Arial"/>
          <w:color w:val="000000"/>
        </w:rPr>
        <w:t>– укрштање енергетских каблова са водотоком (полагање преко мостова): изводи се полагањем преко мостова, а изузетно полагањем кабла испод дна (провлачењем кроз цев на дубини од најмање 1,5 m), или на дно водотока (на месту где је брзина воде најмања и где не постоји могућност већег одрона земље или насипања муља). Полагање енергетских каблова преко мостова се изводи испод пешачких стаза, у каналима или цевима који не смеју да служе за одвод атмосферске воде, с тим да буде омогућено природно хлађење каблова. Дозвољено је и слободно полагање по конструкцији моста, ако су енергетски каблови неприступачни нестручним лицима и ако су заштићени од директног зрачења сунца. На местима прелаза енергетског кабла са челичне конструкције на обалне ослонце моста, као и на прелазима преко дилатационих делова моста, треба предвидети одговарајућу резерву кабла. Избегавати полагање каблова са спојницама на мосту, као и полагање преко дрвених мостова;</w:t>
      </w:r>
    </w:p>
    <w:p w14:paraId="0816C8A3" w14:textId="77777777" w:rsidR="00F70974" w:rsidRPr="00F70974" w:rsidRDefault="00F70974" w:rsidP="00F70974">
      <w:pPr>
        <w:spacing w:after="150"/>
        <w:rPr>
          <w:rFonts w:ascii="Arial" w:hAnsi="Arial" w:cs="Arial"/>
        </w:rPr>
      </w:pPr>
      <w:r w:rsidRPr="00F70974">
        <w:rPr>
          <w:rFonts w:ascii="Arial" w:hAnsi="Arial" w:cs="Arial"/>
          <w:color w:val="000000"/>
        </w:rPr>
        <w:t>– приближавање енергетских каблова дрворедима: није дозвољено сађење растиња изнад подземних водова. Енергетске каблове треба по правилу положити тако да су од осе дрвореда удаљени најмање 2 m. Изнад подземних водова планирати травњаке или тротоаре поплочане помичним бетонским плочама.</w:t>
      </w:r>
    </w:p>
    <w:p w14:paraId="6D1BD9FF" w14:textId="77777777" w:rsidR="00F70974" w:rsidRPr="00F70974" w:rsidRDefault="00F70974" w:rsidP="00F70974">
      <w:pPr>
        <w:spacing w:after="120"/>
        <w:jc w:val="center"/>
        <w:rPr>
          <w:rFonts w:ascii="Arial" w:hAnsi="Arial" w:cs="Arial"/>
        </w:rPr>
      </w:pPr>
      <w:r w:rsidRPr="00F70974">
        <w:rPr>
          <w:rFonts w:ascii="Arial" w:hAnsi="Arial" w:cs="Arial"/>
          <w:i/>
          <w:color w:val="000000"/>
        </w:rPr>
        <w:t>3.3.6. Мрежа и објекти водовода и канализације</w:t>
      </w:r>
    </w:p>
    <w:p w14:paraId="60870219"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Осим општих услова за свако подручје детаљне разраде и правила која важе за сва подручја детаљне разраде (датих у овом делу Просторног плана), за мрежу и објекте водовода и канализације примењивати и правила за водопривредну инфраструктуру дата у делу 2.5. </w:t>
      </w:r>
      <w:r w:rsidRPr="00F70974">
        <w:rPr>
          <w:rFonts w:ascii="Arial" w:hAnsi="Arial" w:cs="Arial"/>
          <w:i/>
          <w:color w:val="000000"/>
        </w:rPr>
        <w:t>Правила грађења за коридоре и мрежу саобраћајне и друге инфраструктуре (</w:t>
      </w:r>
      <w:r w:rsidRPr="00F70974">
        <w:rPr>
          <w:rFonts w:ascii="Arial" w:hAnsi="Arial" w:cs="Arial"/>
          <w:color w:val="000000"/>
        </w:rPr>
        <w:t xml:space="preserve">2.5.2. </w:t>
      </w:r>
      <w:r w:rsidRPr="00F70974">
        <w:rPr>
          <w:rFonts w:ascii="Arial" w:hAnsi="Arial" w:cs="Arial"/>
          <w:i/>
          <w:color w:val="000000"/>
        </w:rPr>
        <w:t>Водопривредна инфраструктура),</w:t>
      </w:r>
      <w:r w:rsidRPr="00F70974">
        <w:rPr>
          <w:rFonts w:ascii="Arial" w:hAnsi="Arial" w:cs="Arial"/>
          <w:color w:val="000000"/>
        </w:rPr>
        <w:t xml:space="preserve"> која утврђују основну урбанистичку регулативу за изградњу мреже и објеката водовода и канализације и регулацију водотокова.</w:t>
      </w:r>
    </w:p>
    <w:p w14:paraId="366859AA" w14:textId="77777777" w:rsidR="00F70974" w:rsidRPr="00F70974" w:rsidRDefault="00F70974" w:rsidP="00F70974">
      <w:pPr>
        <w:spacing w:after="150"/>
        <w:rPr>
          <w:rFonts w:ascii="Arial" w:hAnsi="Arial" w:cs="Arial"/>
        </w:rPr>
      </w:pPr>
      <w:r w:rsidRPr="00F70974">
        <w:rPr>
          <w:rFonts w:ascii="Arial" w:hAnsi="Arial" w:cs="Arial"/>
          <w:i/>
          <w:color w:val="000000"/>
        </w:rPr>
        <w:t>Правила за изградњу мреже и објеката водовода и канализације и регулацију водотокова:</w:t>
      </w:r>
    </w:p>
    <w:p w14:paraId="5C44ADC4" w14:textId="77777777" w:rsidR="00F70974" w:rsidRPr="00F70974" w:rsidRDefault="00F70974" w:rsidP="00F70974">
      <w:pPr>
        <w:spacing w:after="150"/>
        <w:rPr>
          <w:rFonts w:ascii="Arial" w:hAnsi="Arial" w:cs="Arial"/>
        </w:rPr>
      </w:pPr>
      <w:r w:rsidRPr="00F70974">
        <w:rPr>
          <w:rFonts w:ascii="Arial" w:hAnsi="Arial" w:cs="Arial"/>
          <w:i/>
          <w:color w:val="000000"/>
        </w:rPr>
        <w:t>– Правила за изградњу нових водоводних линија:</w:t>
      </w:r>
      <w:r w:rsidRPr="00F70974">
        <w:rPr>
          <w:rFonts w:ascii="Arial" w:hAnsi="Arial" w:cs="Arial"/>
          <w:color w:val="000000"/>
        </w:rPr>
        <w:t xml:space="preserve"> трасе планираних водоводних линија водити постојећим и планираним саобраћајницама и по потреби слободним површинама. Код подземних укрштања са водотоцима, водоводне линије се морају водити кроз заштитне цеви, тако да горња ивица заштитних цеви мора бити минимум 1,5 m испод нивелете дна нерегулисаних корита, односно минимум 0,8–1,0 m испод нивелете дна регулисаних корита, на местима прелаза. Димензије нових водоводних линија одредити на основу хидрауличког прорачуна, узимајући у обзир и потребну количину воде за гашење пожара, како се то противпожарним прописима захтева. Минимална дубина укопавања разводних водоводних линија је 1,2 m. Техничке услове и начин прикључења новопројектованих водоводних линија, као и прикључење појединих објеката, одређује надлежно комунално предузеће. Водоводне линије затварати у прстен, што омогућује сигурнији и бољи начин водоснабдевања. Код изградње нових водоводних линија предвидети довољан број затварача и фазонских комада, ради исправног функционисања мреже. За сва изворишта водоснабдевања, као и објекте дистрибутивног система, спровести мере санитарне заштите дефинисане важећим Правилником о начину одређивања и одржавања зона санитарне заштите изворишта водоснабдевања („Службени гласник РС”, број 92/08);</w:t>
      </w:r>
    </w:p>
    <w:p w14:paraId="51CB1E54" w14:textId="77777777" w:rsidR="00F70974" w:rsidRPr="00F70974" w:rsidRDefault="00F70974" w:rsidP="00F70974">
      <w:pPr>
        <w:spacing w:after="150"/>
        <w:rPr>
          <w:rFonts w:ascii="Arial" w:hAnsi="Arial" w:cs="Arial"/>
        </w:rPr>
      </w:pPr>
      <w:r w:rsidRPr="00F70974">
        <w:rPr>
          <w:rFonts w:ascii="Arial" w:hAnsi="Arial" w:cs="Arial"/>
          <w:i/>
          <w:color w:val="000000"/>
        </w:rPr>
        <w:t>– Правила за изградњу фекалне канализације:</w:t>
      </w:r>
      <w:r w:rsidRPr="00F70974">
        <w:rPr>
          <w:rFonts w:ascii="Arial" w:hAnsi="Arial" w:cs="Arial"/>
          <w:color w:val="000000"/>
        </w:rPr>
        <w:t xml:space="preserve"> трасе сабирне канализационе мреже водити постојећим и планираним саобраћајницама и по потреби слободним површинама. Код подземних укрштања са водотоцима, фекална канализација се мора водити кроз заштитне цеви, тако да горња ивица заштитних цеви мора бити минимум 1,5 m испод нивелете дна нерегулисаних корита, односно минимум 0,8–1,0 m испод нивелете дна регулисаних корита, на местима прелаза. Димензију нове фекалне канализације одредити на основу хидрауличког прорачуна, узимајући у обзир комплетно сливно подручје. Уколико се прорачуном добије мањи пречник од 200 mm, усвојити 200 mm. Минимална дубина укопавања треба да је таква, да канализација може да прихвати отпадне воде из свих објеката који су предвиђени да се прикључе на њу, а не мање од 1,0 m. За исправно функционисање фекалне канализације, предвидети довољан број ревизионих окана и водити рачуна о минималним и максималним падовима. У срединама где не постоји могућност изградње фекалне канализације, градити прописне, водонепропусне септичке јаме. Техничке услове и начин прикључења новопројектоване фекалне канализације, као и прикључење појединих објеката, одређује надлежно комунално предузеће;</w:t>
      </w:r>
    </w:p>
    <w:p w14:paraId="78576C75" w14:textId="77777777" w:rsidR="00F70974" w:rsidRPr="00F70974" w:rsidRDefault="00F70974" w:rsidP="00F70974">
      <w:pPr>
        <w:spacing w:after="150"/>
        <w:rPr>
          <w:rFonts w:ascii="Arial" w:hAnsi="Arial" w:cs="Arial"/>
        </w:rPr>
      </w:pPr>
      <w:r w:rsidRPr="00F70974">
        <w:rPr>
          <w:rFonts w:ascii="Arial" w:hAnsi="Arial" w:cs="Arial"/>
          <w:i/>
          <w:color w:val="000000"/>
        </w:rPr>
        <w:t>– Правила за изградњу атмосферске канализације:</w:t>
      </w:r>
      <w:r w:rsidRPr="00F70974">
        <w:rPr>
          <w:rFonts w:ascii="Arial" w:hAnsi="Arial" w:cs="Arial"/>
          <w:color w:val="000000"/>
        </w:rPr>
        <w:t xml:space="preserve"> трасе колектора и сабирне канализације водити постојећим и планираним саобраћајницама и по потреби слободним површинама. Нову кишну канализацију упоредо изводити са реконструкцијом и изградњом улица. Димензије планиране кишне канализације одредити на основу хидрауличког прорачуна. Минимална дубина укопавања мерена од темена цеви је 1,0 m. Воду из дренажа уводити у кишну канализацију. Атмосферске воде са кровних равни и незагађених слободних површина, могу се без третмана испуштати у реципијенте. Зауљене и загађене атмосферске воде, треба пречистити пре испуштања у реципијенте;</w:t>
      </w:r>
    </w:p>
    <w:p w14:paraId="4CE8AC94" w14:textId="77777777" w:rsidR="00F70974" w:rsidRPr="00F70974" w:rsidRDefault="00F70974" w:rsidP="00F70974">
      <w:pPr>
        <w:spacing w:after="150"/>
        <w:rPr>
          <w:rFonts w:ascii="Arial" w:hAnsi="Arial" w:cs="Arial"/>
        </w:rPr>
      </w:pPr>
      <w:r w:rsidRPr="00F70974">
        <w:rPr>
          <w:rFonts w:ascii="Arial" w:hAnsi="Arial" w:cs="Arial"/>
          <w:i/>
          <w:color w:val="000000"/>
        </w:rPr>
        <w:t>– Правила за регулацију водотока:</w:t>
      </w:r>
      <w:r w:rsidRPr="00F70974">
        <w:rPr>
          <w:rFonts w:ascii="Arial" w:hAnsi="Arial" w:cs="Arial"/>
          <w:color w:val="000000"/>
        </w:rPr>
        <w:t xml:space="preserve"> трасу уређеног водотока усагласити са инфраструктурним, саобраћајним, стамбеним и другим објектима. Меродавни протицај за димензионисање корита регулисаног водотока, одређује надлежна водопривредна организација. Са обе стране регулисаног водотока оставити заштитни појас минималне ширине 5,0 m, због могућих интервенција. Код подземних укрштања са водотоцима, инфраструктурне мреже се морају водити кроз заштитне цеви, тако да горња ивица заштитних цеви буде минимум 1,5 m испод нивелете дна нерегулисаних корита, односно минимум 0,8–1,0 m испод нивелете дна регулисаних корита, на местима прелаза. Нивелете планираних мостова, пропуста и прелаза преко водотокова, морају бити тако одређене, да доње ивице конструкције имају потребан зазор изнад нивоа меродавних рачунских вода.</w:t>
      </w:r>
    </w:p>
    <w:p w14:paraId="15318F26" w14:textId="77777777" w:rsidR="00F70974" w:rsidRPr="00F70974" w:rsidRDefault="00F70974" w:rsidP="00F70974">
      <w:pPr>
        <w:spacing w:after="120"/>
        <w:jc w:val="center"/>
        <w:rPr>
          <w:rFonts w:ascii="Arial" w:hAnsi="Arial" w:cs="Arial"/>
        </w:rPr>
      </w:pPr>
      <w:r w:rsidRPr="00F70974">
        <w:rPr>
          <w:rFonts w:ascii="Arial" w:hAnsi="Arial" w:cs="Arial"/>
          <w:i/>
          <w:color w:val="000000"/>
        </w:rPr>
        <w:t>3.3.7. Телекомуникациона мрежа и објекти</w:t>
      </w:r>
    </w:p>
    <w:p w14:paraId="294D4F11"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Осим општих услова и правила која важе за сва подручја детаљне разраде (датих у овом делу Просторног плана), за телекомуникациону мрежу и објекте примењивати и правила за телекомуникациону инфраструктуру дата у делу 2.5. </w:t>
      </w:r>
      <w:r w:rsidRPr="00F70974">
        <w:rPr>
          <w:rFonts w:ascii="Arial" w:hAnsi="Arial" w:cs="Arial"/>
          <w:i/>
          <w:color w:val="000000"/>
        </w:rPr>
        <w:t>Правила грађења за коридоре и мрежу саобраћајне и друге инфраструктуре (</w:t>
      </w:r>
      <w:r w:rsidRPr="00F70974">
        <w:rPr>
          <w:rFonts w:ascii="Arial" w:hAnsi="Arial" w:cs="Arial"/>
          <w:color w:val="000000"/>
        </w:rPr>
        <w:t xml:space="preserve">2.5.4. </w:t>
      </w:r>
      <w:r w:rsidRPr="00F70974">
        <w:rPr>
          <w:rFonts w:ascii="Arial" w:hAnsi="Arial" w:cs="Arial"/>
          <w:i/>
          <w:color w:val="000000"/>
        </w:rPr>
        <w:t>Телекомуникациона инфраструктура),</w:t>
      </w:r>
      <w:r w:rsidRPr="00F70974">
        <w:rPr>
          <w:rFonts w:ascii="Arial" w:hAnsi="Arial" w:cs="Arial"/>
          <w:color w:val="000000"/>
        </w:rPr>
        <w:t xml:space="preserve"> која утврђују основну урбанистичку регулативу за изградњу мреже и објеката телекомуникације.</w:t>
      </w:r>
    </w:p>
    <w:p w14:paraId="15DF03BD" w14:textId="77777777" w:rsidR="00F70974" w:rsidRPr="00F70974" w:rsidRDefault="00F70974" w:rsidP="00F70974">
      <w:pPr>
        <w:spacing w:after="150"/>
        <w:rPr>
          <w:rFonts w:ascii="Arial" w:hAnsi="Arial" w:cs="Arial"/>
        </w:rPr>
      </w:pPr>
      <w:r w:rsidRPr="00F70974">
        <w:rPr>
          <w:rFonts w:ascii="Arial" w:hAnsi="Arial" w:cs="Arial"/>
          <w:i/>
          <w:color w:val="000000"/>
        </w:rPr>
        <w:t>Општи услови за коришћење телекомуникационе мреже и објеката и прикључење на мрежу:</w:t>
      </w:r>
    </w:p>
    <w:p w14:paraId="279F24DB" w14:textId="77777777" w:rsidR="00F70974" w:rsidRPr="00F70974" w:rsidRDefault="00F70974" w:rsidP="00F70974">
      <w:pPr>
        <w:spacing w:after="150"/>
        <w:rPr>
          <w:rFonts w:ascii="Arial" w:hAnsi="Arial" w:cs="Arial"/>
        </w:rPr>
      </w:pPr>
      <w:r w:rsidRPr="00F70974">
        <w:rPr>
          <w:rFonts w:ascii="Arial" w:hAnsi="Arial" w:cs="Arial"/>
          <w:color w:val="000000"/>
        </w:rPr>
        <w:t>– планира се изградња и полагање нових телекомуникационих каблова и ПВЦ цеви пречника 110 mm (дуж саобраћајница), који ће омогућити техничке услове за пружање савремених, широкопојасних, телекомуникационих услуга, постојећим и будућим корисницима;</w:t>
      </w:r>
    </w:p>
    <w:p w14:paraId="1F55AC12" w14:textId="77777777" w:rsidR="00F70974" w:rsidRPr="00F70974" w:rsidRDefault="00F70974" w:rsidP="00F70974">
      <w:pPr>
        <w:spacing w:after="150"/>
        <w:rPr>
          <w:rFonts w:ascii="Arial" w:hAnsi="Arial" w:cs="Arial"/>
        </w:rPr>
      </w:pPr>
      <w:r w:rsidRPr="00F70974">
        <w:rPr>
          <w:rFonts w:ascii="Arial" w:hAnsi="Arial" w:cs="Arial"/>
          <w:color w:val="000000"/>
        </w:rPr>
        <w:t>– прикључак планираних објекта на телекомуникациону инфраструктуру извести одговарајућим телекомуникационим кабловима, у свему према условима предузећа „Телеком Србија”, и важећим законима, прописима и стандардима који се односе на ову област;</w:t>
      </w:r>
    </w:p>
    <w:p w14:paraId="34B6DF18" w14:textId="77777777" w:rsidR="00F70974" w:rsidRPr="00F70974" w:rsidRDefault="00F70974" w:rsidP="00F70974">
      <w:pPr>
        <w:spacing w:after="150"/>
        <w:rPr>
          <w:rFonts w:ascii="Arial" w:hAnsi="Arial" w:cs="Arial"/>
        </w:rPr>
      </w:pPr>
      <w:r w:rsidRPr="00F70974">
        <w:rPr>
          <w:rFonts w:ascii="Arial" w:hAnsi="Arial" w:cs="Arial"/>
          <w:color w:val="000000"/>
        </w:rPr>
        <w:t>– постојећу телекомуникациону мрежу која на било који начин омета изградњу нових саобраћајница и објеката, потребно је изместити у свему према техничким условима предузећа „Телеком Србија”, и важећим законима, прописима и стандардима који се односе на ову област;</w:t>
      </w:r>
    </w:p>
    <w:p w14:paraId="66996A2B" w14:textId="77777777" w:rsidR="00F70974" w:rsidRPr="00F70974" w:rsidRDefault="00F70974" w:rsidP="00F70974">
      <w:pPr>
        <w:spacing w:after="150"/>
        <w:rPr>
          <w:rFonts w:ascii="Arial" w:hAnsi="Arial" w:cs="Arial"/>
        </w:rPr>
      </w:pPr>
      <w:r w:rsidRPr="00F70974">
        <w:rPr>
          <w:rFonts w:ascii="Arial" w:hAnsi="Arial" w:cs="Arial"/>
          <w:color w:val="000000"/>
        </w:rPr>
        <w:t>– пре почетка било каквих радова, неопходно је (у сарадњи са надлежном службом „Телеком Србија”) извршити идентификацију и обележавање трасе постојећих каблова, а током радова неопходно је заштитити исте и обезбедити присуство надзорног органа предузећа „Телеком Србија”;</w:t>
      </w:r>
    </w:p>
    <w:p w14:paraId="268AD448" w14:textId="77777777" w:rsidR="00F70974" w:rsidRPr="00F70974" w:rsidRDefault="00F70974" w:rsidP="00F70974">
      <w:pPr>
        <w:spacing w:after="150"/>
        <w:rPr>
          <w:rFonts w:ascii="Arial" w:hAnsi="Arial" w:cs="Arial"/>
        </w:rPr>
      </w:pPr>
      <w:r w:rsidRPr="00F70974">
        <w:rPr>
          <w:rFonts w:ascii="Arial" w:hAnsi="Arial" w:cs="Arial"/>
          <w:color w:val="000000"/>
        </w:rPr>
        <w:t>– изградњом нових објеката на подручју детаљне разраде, не сме доћи до угрожавања механичке стабилности и техничких карактеристика постојећих телекомуникационих објеката и каблова, нити до угрожавања нормалног функционисања телекомуникационог саобраћаја. Адекватан приступ кабловима, ради њиховог редовног одржавања и евентуалних интервенција, увек мора бити обезбеђен.</w:t>
      </w:r>
    </w:p>
    <w:p w14:paraId="36FE8DC5" w14:textId="77777777" w:rsidR="00F70974" w:rsidRPr="00F70974" w:rsidRDefault="00F70974" w:rsidP="00F70974">
      <w:pPr>
        <w:spacing w:after="150"/>
        <w:rPr>
          <w:rFonts w:ascii="Arial" w:hAnsi="Arial" w:cs="Arial"/>
        </w:rPr>
      </w:pPr>
      <w:r w:rsidRPr="00F70974">
        <w:rPr>
          <w:rFonts w:ascii="Arial" w:hAnsi="Arial" w:cs="Arial"/>
          <w:i/>
          <w:color w:val="000000"/>
        </w:rPr>
        <w:t>Правила за изградњу телекомуникационе мреже и објеката:</w:t>
      </w:r>
    </w:p>
    <w:p w14:paraId="5E91A092" w14:textId="77777777" w:rsidR="00F70974" w:rsidRPr="00F70974" w:rsidRDefault="00F70974" w:rsidP="00F70974">
      <w:pPr>
        <w:spacing w:after="150"/>
        <w:rPr>
          <w:rFonts w:ascii="Arial" w:hAnsi="Arial" w:cs="Arial"/>
        </w:rPr>
      </w:pPr>
      <w:r w:rsidRPr="00F70974">
        <w:rPr>
          <w:rFonts w:ascii="Arial" w:hAnsi="Arial" w:cs="Arial"/>
          <w:i/>
          <w:color w:val="000000"/>
        </w:rPr>
        <w:t>– Фиксна телефонија:</w:t>
      </w:r>
      <w:r w:rsidRPr="00F70974">
        <w:rPr>
          <w:rFonts w:ascii="Arial" w:hAnsi="Arial" w:cs="Arial"/>
          <w:color w:val="000000"/>
        </w:rPr>
        <w:t xml:space="preserve"> телекомуникационе каблове полагати у профилима саобраћајница испод тротоарског простора, испод зелених површина, а изузетно у коловозу (код уских профила саобраћајница и саобраћајница без тротоара), на прописном међусобном растојању од осталих инсталација. На прелазу испод коловоза саобраћајница, као и на свим оним местима где се очекују већа механичка напрезања тла, каблови се полажу кроз кабловску канализацију (заштитну цев). При укрштању са саобраћајницом угао укрштања треба да буде 90</w:t>
      </w:r>
      <w:r w:rsidRPr="00F70974">
        <w:rPr>
          <w:rFonts w:ascii="Arial" w:hAnsi="Arial" w:cs="Arial"/>
          <w:color w:val="000000"/>
          <w:vertAlign w:val="superscript"/>
        </w:rPr>
        <w:t>0</w:t>
      </w:r>
      <w:r w:rsidRPr="00F70974">
        <w:rPr>
          <w:rFonts w:ascii="Arial" w:hAnsi="Arial" w:cs="Arial"/>
          <w:color w:val="000000"/>
        </w:rPr>
        <w:t>. Дозвољено је паралелно вођење енергетског и телекомуникационог кабла на међусобном размаку од најмање 0,5 m за каблове 1 kV и 10 kV, односно 1,0 m за каблове 35 kV. Укрштање енергетског и телекомуникационог кабла врши се на размаку од најмање 0,5 m. Угао укрштања треба да буде најмање 30</w:t>
      </w:r>
      <w:r w:rsidRPr="00F70974">
        <w:rPr>
          <w:rFonts w:ascii="Arial" w:hAnsi="Arial" w:cs="Arial"/>
          <w:color w:val="000000"/>
          <w:vertAlign w:val="superscript"/>
        </w:rPr>
        <w:t>0</w:t>
      </w:r>
      <w:r w:rsidRPr="00F70974">
        <w:rPr>
          <w:rFonts w:ascii="Arial" w:hAnsi="Arial" w:cs="Arial"/>
          <w:color w:val="000000"/>
        </w:rPr>
        <w:t>, а што ближе 90</w:t>
      </w:r>
      <w:r w:rsidRPr="00F70974">
        <w:rPr>
          <w:rFonts w:ascii="Arial" w:hAnsi="Arial" w:cs="Arial"/>
          <w:color w:val="000000"/>
          <w:vertAlign w:val="superscript"/>
        </w:rPr>
        <w:t>0</w:t>
      </w:r>
      <w:r w:rsidRPr="00F70974">
        <w:rPr>
          <w:rFonts w:ascii="Arial" w:hAnsi="Arial" w:cs="Arial"/>
          <w:color w:val="000000"/>
        </w:rPr>
        <w:t>. Енергетски кабл се, по правилу, поставља испод телекомуникационог кабла. Уколико не могу да се постигну захтевани размаци, на тим местима се енергетски кабл провлачи кроз заштитну цев, али размак не сме да буде мањи од 0,3 m. Размаци и укрштања према наведеним тачкама се не односе на оптичке каблове, али и тада размак не сме да буде мањи од 0,3 m.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 m. Дубина полагања каблова не сме бити мања од 0,80 m. Након полагања каблова извршити видно обележавање њихових траса. На делу трасе оптичких каблова која је заједничка са кабловима месне мреже, обавезно полагати полиетиленске цеви у исти ров, како би се кроз њу могао накнадно провући оптички кабл. Дозвољено је паралелно вођење телекомуникационог кабла и водоводних цеви на међусобном размаку од најмање 0,6 m. Укрштање телекомуникационог кабла и водоводне цеви врши се на размаку од најмање 0,5 m. Угао укрштања треба да буде најмање 30</w:t>
      </w:r>
      <w:r w:rsidRPr="00F70974">
        <w:rPr>
          <w:rFonts w:ascii="Arial" w:hAnsi="Arial" w:cs="Arial"/>
          <w:color w:val="000000"/>
          <w:vertAlign w:val="superscript"/>
        </w:rPr>
        <w:t>0</w:t>
      </w:r>
      <w:r w:rsidRPr="00F70974">
        <w:rPr>
          <w:rFonts w:ascii="Arial" w:hAnsi="Arial" w:cs="Arial"/>
          <w:color w:val="000000"/>
        </w:rPr>
        <w:t>, а што ближе 90</w:t>
      </w:r>
      <w:r w:rsidRPr="00F70974">
        <w:rPr>
          <w:rFonts w:ascii="Arial" w:hAnsi="Arial" w:cs="Arial"/>
          <w:color w:val="000000"/>
          <w:vertAlign w:val="superscript"/>
        </w:rPr>
        <w:t>0</w:t>
      </w:r>
      <w:r w:rsidRPr="00F70974">
        <w:rPr>
          <w:rFonts w:ascii="Arial" w:hAnsi="Arial" w:cs="Arial"/>
          <w:color w:val="000000"/>
        </w:rPr>
        <w:t>. Дозвољено је паралелно вођење телекомуникационог кабла и фекалне канализације на међусобном размаку од најмање 0,5 m. Укрштање телекомуникационог кабла и цевовода фекалне канализације врши се на размаку од најмање 0,5 m. Угао укрштања треба да буде што ближе 90</w:t>
      </w:r>
      <w:r w:rsidRPr="00F70974">
        <w:rPr>
          <w:rFonts w:ascii="Arial" w:hAnsi="Arial" w:cs="Arial"/>
          <w:color w:val="000000"/>
          <w:vertAlign w:val="superscript"/>
        </w:rPr>
        <w:t>0</w:t>
      </w:r>
      <w:r w:rsidRPr="00F70974">
        <w:rPr>
          <w:rFonts w:ascii="Arial" w:hAnsi="Arial" w:cs="Arial"/>
          <w:color w:val="000000"/>
        </w:rPr>
        <w:t xml:space="preserve"> а најмање 30</w:t>
      </w:r>
      <w:r w:rsidRPr="00F70974">
        <w:rPr>
          <w:rFonts w:ascii="Arial" w:hAnsi="Arial" w:cs="Arial"/>
          <w:color w:val="000000"/>
          <w:vertAlign w:val="superscript"/>
        </w:rPr>
        <w:t>0</w:t>
      </w:r>
      <w:r w:rsidRPr="00F70974">
        <w:rPr>
          <w:rFonts w:ascii="Arial" w:hAnsi="Arial" w:cs="Arial"/>
          <w:color w:val="000000"/>
        </w:rPr>
        <w:t>;</w:t>
      </w:r>
    </w:p>
    <w:p w14:paraId="13C9F15C" w14:textId="77777777" w:rsidR="00F70974" w:rsidRPr="00F70974" w:rsidRDefault="00F70974" w:rsidP="00F70974">
      <w:pPr>
        <w:spacing w:after="150"/>
        <w:rPr>
          <w:rFonts w:ascii="Arial" w:hAnsi="Arial" w:cs="Arial"/>
        </w:rPr>
      </w:pPr>
      <w:r w:rsidRPr="00F70974">
        <w:rPr>
          <w:rFonts w:ascii="Arial" w:hAnsi="Arial" w:cs="Arial"/>
          <w:i/>
          <w:color w:val="000000"/>
        </w:rPr>
        <w:t>– Мобилна телефонија:</w:t>
      </w:r>
      <w:r w:rsidRPr="00F70974">
        <w:rPr>
          <w:rFonts w:ascii="Arial" w:hAnsi="Arial" w:cs="Arial"/>
          <w:color w:val="000000"/>
        </w:rPr>
        <w:t xml:space="preserve"> мрежа базних радио станица треба да просторно и организационо обезбеди међусобно повезивање и радио комуницирање мобилних корисника на територији Републике Србије, са могућношћу потпуног повезивања и укључења у јавну фиксну мрежу Републике Србије, као и друге мреже са којима је она повезана. Са територије коју покрива мрежа базних станица мора бити омогућено аутоматско успостављање веза између мобилних корисника и корисника у оквиру исте мреже (без обзира где се ти мобилни корисници налазе) или фиксне мреже (са могућим успостављањем комуникације у оба смера), као и аутоматско коришћење система међумрежног и међународног „roaming”-а;</w:t>
      </w:r>
    </w:p>
    <w:p w14:paraId="453D149D" w14:textId="77777777" w:rsidR="00F70974" w:rsidRPr="00F70974" w:rsidRDefault="00F70974" w:rsidP="00F70974">
      <w:pPr>
        <w:spacing w:after="150"/>
        <w:rPr>
          <w:rFonts w:ascii="Arial" w:hAnsi="Arial" w:cs="Arial"/>
        </w:rPr>
      </w:pPr>
      <w:r w:rsidRPr="00F70974">
        <w:rPr>
          <w:rFonts w:ascii="Arial" w:hAnsi="Arial" w:cs="Arial"/>
          <w:i/>
          <w:color w:val="000000"/>
        </w:rPr>
        <w:t>– Кабловски дистрибутивни систем (КДС):</w:t>
      </w:r>
      <w:r w:rsidRPr="00F70974">
        <w:rPr>
          <w:rFonts w:ascii="Arial" w:hAnsi="Arial" w:cs="Arial"/>
          <w:color w:val="000000"/>
        </w:rPr>
        <w:t xml:space="preserve"> изградња КДС омогућава коришћење низа услуга, као што су: брзи интернет, кабловска ТВ, телеметрија, телемедицина, видео на захтев и др. КДС систем развијати и трасирати према захтеваним потребама, у складу са важећом законском регулативом. Трасе каблова водити паралелно са регулационом линијом саобраћајница, и полагати их испод тротоара и слободних површина. Дозвољено је паралелно вођење и укрштање са осталим инсталацијама, на растојањима која захтевају технички прописи. На прелазу испод коловоза, као и на свим оним местима где се очекују већа механичка напрезања тла, каблови се полажу кроз кабловску канализацију. Ако су профили саобраћајница сувише мали, или не омогућавају смештај кабловских водова, полагати их преко индивидуалних парцела, уз претходну сагласност власника;</w:t>
      </w:r>
    </w:p>
    <w:p w14:paraId="534C9BBB" w14:textId="77777777" w:rsidR="00F70974" w:rsidRPr="00F70974" w:rsidRDefault="00F70974" w:rsidP="00F70974">
      <w:pPr>
        <w:spacing w:after="150"/>
        <w:rPr>
          <w:rFonts w:ascii="Arial" w:hAnsi="Arial" w:cs="Arial"/>
        </w:rPr>
      </w:pPr>
      <w:r w:rsidRPr="00F70974">
        <w:rPr>
          <w:rFonts w:ascii="Arial" w:hAnsi="Arial" w:cs="Arial"/>
          <w:i/>
          <w:color w:val="000000"/>
        </w:rPr>
        <w:t>– Поштански саобраћај:</w:t>
      </w:r>
      <w:r w:rsidRPr="00F70974">
        <w:rPr>
          <w:rFonts w:ascii="Arial" w:hAnsi="Arial" w:cs="Arial"/>
          <w:color w:val="000000"/>
        </w:rPr>
        <w:t xml:space="preserve"> Постављање поштанских објеката је могуће свуда где се процени реална потреба за овим објектима. Нову организациону структуру поштанског саобраћаја прилагодити савременим тенденцијама развоја и таквим циљевима који би утицали на повећање ефикасности и ефективности система, што би у крајњој линији довело и до квалитетнијег задовољења потреба корисника за поштанским услугама, као и бољег остваривања циљева пословања овлашћених предузећа, уз поштовање важеће законске регулативе.</w:t>
      </w:r>
    </w:p>
    <w:p w14:paraId="3CFF46D3" w14:textId="77777777" w:rsidR="00F70974" w:rsidRPr="00F70974" w:rsidRDefault="00F70974" w:rsidP="00F70974">
      <w:pPr>
        <w:spacing w:after="120"/>
        <w:jc w:val="center"/>
        <w:rPr>
          <w:rFonts w:ascii="Arial" w:hAnsi="Arial" w:cs="Arial"/>
        </w:rPr>
      </w:pPr>
      <w:r w:rsidRPr="00F70974">
        <w:rPr>
          <w:rFonts w:ascii="Arial" w:hAnsi="Arial" w:cs="Arial"/>
          <w:b/>
          <w:color w:val="000000"/>
        </w:rPr>
        <w:t>3.4. Регулација и нивелација мреже саобраћајница и јавних површина</w:t>
      </w:r>
    </w:p>
    <w:p w14:paraId="284CEA17" w14:textId="77777777" w:rsidR="00F70974" w:rsidRPr="00F70974" w:rsidRDefault="00F70974" w:rsidP="00F70974">
      <w:pPr>
        <w:spacing w:after="120"/>
        <w:jc w:val="center"/>
        <w:rPr>
          <w:rFonts w:ascii="Arial" w:hAnsi="Arial" w:cs="Arial"/>
        </w:rPr>
      </w:pPr>
      <w:r w:rsidRPr="00F70974">
        <w:rPr>
          <w:rFonts w:ascii="Arial" w:hAnsi="Arial" w:cs="Arial"/>
          <w:color w:val="000000"/>
        </w:rPr>
        <w:t>Регулација</w:t>
      </w:r>
    </w:p>
    <w:p w14:paraId="29BD3B3D" w14:textId="77777777" w:rsidR="00F70974" w:rsidRPr="00F70974" w:rsidRDefault="00F70974" w:rsidP="00F70974">
      <w:pPr>
        <w:spacing w:after="150"/>
        <w:rPr>
          <w:rFonts w:ascii="Arial" w:hAnsi="Arial" w:cs="Arial"/>
        </w:rPr>
      </w:pPr>
      <w:r w:rsidRPr="00F70974">
        <w:rPr>
          <w:rFonts w:ascii="Arial" w:hAnsi="Arial" w:cs="Arial"/>
          <w:color w:val="000000"/>
        </w:rPr>
        <w:t>Осим линијске представе, граничне линије између планираних површина јавне и остале намене-регулационе линије, одређене су координатама тачака, постојећим катастарским међама и преломним тачкама катастарских парцела што се може видети на Детаљним картама Просторног плана. Списак координата свих карактеристичних тачака је у државном координатном систему.</w:t>
      </w:r>
    </w:p>
    <w:p w14:paraId="5B96668E" w14:textId="77777777" w:rsidR="00F70974" w:rsidRPr="00F70974" w:rsidRDefault="00F70974" w:rsidP="00F70974">
      <w:pPr>
        <w:spacing w:after="120"/>
        <w:jc w:val="center"/>
        <w:rPr>
          <w:rFonts w:ascii="Arial" w:hAnsi="Arial" w:cs="Arial"/>
        </w:rPr>
      </w:pPr>
      <w:r w:rsidRPr="00F70974">
        <w:rPr>
          <w:rFonts w:ascii="Arial" w:hAnsi="Arial" w:cs="Arial"/>
          <w:color w:val="000000"/>
        </w:rPr>
        <w:t>Грађевинске линије</w:t>
      </w:r>
    </w:p>
    <w:p w14:paraId="33E935CC" w14:textId="77777777" w:rsidR="00F70974" w:rsidRPr="00F70974" w:rsidRDefault="00F70974" w:rsidP="00F70974">
      <w:pPr>
        <w:spacing w:after="150"/>
        <w:rPr>
          <w:rFonts w:ascii="Arial" w:hAnsi="Arial" w:cs="Arial"/>
        </w:rPr>
      </w:pPr>
      <w:r w:rsidRPr="00F70974">
        <w:rPr>
          <w:rFonts w:ascii="Arial" w:hAnsi="Arial" w:cs="Arial"/>
          <w:color w:val="000000"/>
        </w:rPr>
        <w:t>Грађевинске линије су аналитички и графички одређене у односу на дефинисане ивице карактеристичних профила, а осим тога и у односу на постојеће грађевинске линије карактеристичних (постојећих) објеката. Континуитет грађевинске линије, прекида се у зонама пресецања постојећих (приватних или јавних) прилаза парцелама (катастарским или грађевинским), који нису предмет посебног дефинисања.</w:t>
      </w:r>
    </w:p>
    <w:p w14:paraId="14C18F48" w14:textId="77777777" w:rsidR="00F70974" w:rsidRPr="00F70974" w:rsidRDefault="00F70974" w:rsidP="00F70974">
      <w:pPr>
        <w:spacing w:after="120"/>
        <w:jc w:val="center"/>
        <w:rPr>
          <w:rFonts w:ascii="Arial" w:hAnsi="Arial" w:cs="Arial"/>
        </w:rPr>
      </w:pPr>
      <w:r w:rsidRPr="00F70974">
        <w:rPr>
          <w:rFonts w:ascii="Arial" w:hAnsi="Arial" w:cs="Arial"/>
          <w:color w:val="000000"/>
        </w:rPr>
        <w:t>Нивелација</w:t>
      </w:r>
    </w:p>
    <w:p w14:paraId="60A26B29" w14:textId="77777777" w:rsidR="00F70974" w:rsidRPr="00F70974" w:rsidRDefault="00F70974" w:rsidP="00F70974">
      <w:pPr>
        <w:spacing w:after="150"/>
        <w:rPr>
          <w:rFonts w:ascii="Arial" w:hAnsi="Arial" w:cs="Arial"/>
        </w:rPr>
      </w:pPr>
      <w:r w:rsidRPr="00F70974">
        <w:rPr>
          <w:rFonts w:ascii="Arial" w:hAnsi="Arial" w:cs="Arial"/>
          <w:color w:val="000000"/>
        </w:rPr>
        <w:t>Генерална нивелација је дефинисана преко ортометријских висина, уз максимално задржавање нивелета постојећих саобраћајница и прилагођавање пројектованих нивелета постојећем терену.</w:t>
      </w:r>
    </w:p>
    <w:p w14:paraId="51F5F1F7" w14:textId="77777777" w:rsidR="00F70974" w:rsidRPr="00F70974" w:rsidRDefault="00F70974" w:rsidP="00F70974">
      <w:pPr>
        <w:spacing w:after="150"/>
        <w:rPr>
          <w:rFonts w:ascii="Arial" w:hAnsi="Arial" w:cs="Arial"/>
        </w:rPr>
      </w:pPr>
      <w:r w:rsidRPr="00F70974">
        <w:rPr>
          <w:rFonts w:ascii="Arial" w:hAnsi="Arial" w:cs="Arial"/>
          <w:i/>
          <w:color w:val="000000"/>
        </w:rPr>
        <w:t>Услови за формирање грађевинске парцеле за изградњу саобраћајница:</w:t>
      </w:r>
    </w:p>
    <w:p w14:paraId="6350640D" w14:textId="77777777" w:rsidR="00F70974" w:rsidRPr="00F70974" w:rsidRDefault="00F70974" w:rsidP="00F70974">
      <w:pPr>
        <w:spacing w:after="150"/>
        <w:rPr>
          <w:rFonts w:ascii="Arial" w:hAnsi="Arial" w:cs="Arial"/>
        </w:rPr>
      </w:pPr>
      <w:r w:rsidRPr="00F70974">
        <w:rPr>
          <w:rFonts w:ascii="Arial" w:hAnsi="Arial" w:cs="Arial"/>
          <w:color w:val="000000"/>
        </w:rPr>
        <w:t>– новопланиране саобраћајнице: парцелација и формирање грађевинске парцеле саобраћајнице се врши у пуном регулационом профилу;</w:t>
      </w:r>
    </w:p>
    <w:p w14:paraId="1E1B1FF7" w14:textId="77777777" w:rsidR="00F70974" w:rsidRPr="00F70974" w:rsidRDefault="00F70974" w:rsidP="00F70974">
      <w:pPr>
        <w:spacing w:after="150"/>
        <w:rPr>
          <w:rFonts w:ascii="Arial" w:hAnsi="Arial" w:cs="Arial"/>
        </w:rPr>
      </w:pPr>
      <w:r w:rsidRPr="00F70974">
        <w:rPr>
          <w:rFonts w:ascii="Arial" w:hAnsi="Arial" w:cs="Arial"/>
          <w:color w:val="000000"/>
        </w:rPr>
        <w:t>– за планирану обилазницу државног пута, грађевинска парцела дефинисана је координатама регулационе линије. Уколико се приликом израде техничке документације укаже потреба за проширењем попречних профила, грађевинска парцела може се формирати парцелацијом унутар површина детаљне разраде;</w:t>
      </w:r>
    </w:p>
    <w:p w14:paraId="11A60706" w14:textId="77777777" w:rsidR="00F70974" w:rsidRPr="00F70974" w:rsidRDefault="00F70974" w:rsidP="00F70974">
      <w:pPr>
        <w:spacing w:after="150"/>
        <w:rPr>
          <w:rFonts w:ascii="Arial" w:hAnsi="Arial" w:cs="Arial"/>
        </w:rPr>
      </w:pPr>
      <w:r w:rsidRPr="00F70974">
        <w:rPr>
          <w:rFonts w:ascii="Arial" w:hAnsi="Arial" w:cs="Arial"/>
          <w:color w:val="000000"/>
        </w:rPr>
        <w:t>– државни путеви који су изведени и имају формирану катастарску парцелу: парцелација и формирање грађевинске парцеле саобраћајнице се врши у пуном регулационом профилу, када карактеристични профил излази ван постојеће катастарске парцеле пута. Када карактеристични профил не излази ван постојеће катастарске парцеле пута, та катастарска међа се може задржати и сматрати регулационом линијом;</w:t>
      </w:r>
    </w:p>
    <w:p w14:paraId="29681ED0" w14:textId="77777777" w:rsidR="00F70974" w:rsidRPr="00F70974" w:rsidRDefault="00F70974" w:rsidP="00F70974">
      <w:pPr>
        <w:spacing w:after="150"/>
        <w:rPr>
          <w:rFonts w:ascii="Arial" w:hAnsi="Arial" w:cs="Arial"/>
        </w:rPr>
      </w:pPr>
      <w:r w:rsidRPr="00F70974">
        <w:rPr>
          <w:rFonts w:ascii="Arial" w:hAnsi="Arial" w:cs="Arial"/>
          <w:color w:val="000000"/>
        </w:rPr>
        <w:t>– сабирне, стамбене и приступне саобраћајнице које су изведене и имају формирану катастарску парцелу: парцелација и формирање грађевинске парцеле саобраћајнице се врши у пуном регулационом профилу, када карактеристични профил излази ван постојеће катастарске парцеле пута. Изузетно, када карактеристични профил излази ван постојеће катастарске парцеле пута, та катастарска међа се може задржати и сматрати регулационом линијом, под условом да није нарушено функционисање и безбедност колског и пешачког саобраћаја. Када карактеристични профил не излази ван постојеће катастарске парцеле пута, та катастарска међа се може задржати и сматрати регулационом линијом;</w:t>
      </w:r>
    </w:p>
    <w:p w14:paraId="1A72DCCB" w14:textId="77777777" w:rsidR="00F70974" w:rsidRPr="00F70974" w:rsidRDefault="00F70974" w:rsidP="00F70974">
      <w:pPr>
        <w:spacing w:after="150"/>
        <w:rPr>
          <w:rFonts w:ascii="Arial" w:hAnsi="Arial" w:cs="Arial"/>
        </w:rPr>
      </w:pPr>
      <w:r w:rsidRPr="00F70974">
        <w:rPr>
          <w:rFonts w:ascii="Arial" w:hAnsi="Arial" w:cs="Arial"/>
          <w:color w:val="000000"/>
        </w:rPr>
        <w:t>– постојеће стамбене и приступне саобраћајнице које немају формирану катастарску парцелу: планирани регулациони профили ових саобраћајница димензионисани су према минималним стандардима за функционисање и безбедност колског и пешачког саобраћаја, и постављање јавне комуналне инфраструктуре. Парцелација и формирање грађевинске парцеле саобраћајнице се врши у пуном регулационом профилу;</w:t>
      </w:r>
    </w:p>
    <w:p w14:paraId="438D194F" w14:textId="77777777" w:rsidR="00F70974" w:rsidRPr="00F70974" w:rsidRDefault="00F70974" w:rsidP="00F70974">
      <w:pPr>
        <w:spacing w:after="150"/>
        <w:rPr>
          <w:rFonts w:ascii="Arial" w:hAnsi="Arial" w:cs="Arial"/>
        </w:rPr>
      </w:pPr>
      <w:r w:rsidRPr="00F70974">
        <w:rPr>
          <w:rFonts w:ascii="Arial" w:hAnsi="Arial" w:cs="Arial"/>
          <w:color w:val="000000"/>
        </w:rPr>
        <w:t>– постојеће стамбене и приступне саобраћајнице које су катастарски дефинисане, а нису обухваћене регулацијом: задржавају се у постојећој регулацији (парцели), уз услов да растојање грађевинске од регулационе линије на суседним грађевинским парцелама буде најмање 5 m.</w:t>
      </w:r>
    </w:p>
    <w:p w14:paraId="1710C312" w14:textId="77777777" w:rsidR="00F70974" w:rsidRPr="00F70974" w:rsidRDefault="00F70974" w:rsidP="00F70974">
      <w:pPr>
        <w:spacing w:after="120"/>
        <w:jc w:val="center"/>
        <w:rPr>
          <w:rFonts w:ascii="Arial" w:hAnsi="Arial" w:cs="Arial"/>
        </w:rPr>
      </w:pPr>
      <w:r w:rsidRPr="00F70974">
        <w:rPr>
          <w:rFonts w:ascii="Arial" w:hAnsi="Arial" w:cs="Arial"/>
          <w:b/>
          <w:color w:val="000000"/>
        </w:rPr>
        <w:t>3.5. Урбанистички услови за површине и објекте остале намене</w:t>
      </w:r>
    </w:p>
    <w:p w14:paraId="79183512" w14:textId="77777777" w:rsidR="00F70974" w:rsidRPr="00F70974" w:rsidRDefault="00F70974" w:rsidP="00F70974">
      <w:pPr>
        <w:spacing w:after="150"/>
        <w:rPr>
          <w:rFonts w:ascii="Arial" w:hAnsi="Arial" w:cs="Arial"/>
        </w:rPr>
      </w:pPr>
      <w:r w:rsidRPr="00F70974">
        <w:rPr>
          <w:rFonts w:ascii="Arial" w:hAnsi="Arial" w:cs="Arial"/>
          <w:color w:val="000000"/>
        </w:rPr>
        <w:t xml:space="preserve">У обухвату детаљне разраде, за уређење површина и изградњу објеката остале намене у грађевинском подручју, примењивати правила из делова 1.2.4. </w:t>
      </w:r>
      <w:r w:rsidRPr="00F70974">
        <w:rPr>
          <w:rFonts w:ascii="Arial" w:hAnsi="Arial" w:cs="Arial"/>
          <w:i/>
          <w:color w:val="000000"/>
        </w:rPr>
        <w:t>Грађевинско земљиште</w:t>
      </w:r>
      <w:r w:rsidRPr="00F70974">
        <w:rPr>
          <w:rFonts w:ascii="Arial" w:hAnsi="Arial" w:cs="Arial"/>
          <w:color w:val="000000"/>
        </w:rPr>
        <w:t xml:space="preserve">, 2.1.1. </w:t>
      </w:r>
      <w:r w:rsidRPr="00F70974">
        <w:rPr>
          <w:rFonts w:ascii="Arial" w:hAnsi="Arial" w:cs="Arial"/>
          <w:i/>
          <w:color w:val="000000"/>
        </w:rPr>
        <w:t>Општа правила,</w:t>
      </w:r>
      <w:r w:rsidRPr="00F70974">
        <w:rPr>
          <w:rFonts w:ascii="Arial" w:hAnsi="Arial" w:cs="Arial"/>
          <w:color w:val="000000"/>
        </w:rPr>
        <w:t xml:space="preserve"> као и правила из дела: 2.1.2.4. </w:t>
      </w:r>
      <w:r w:rsidRPr="00F70974">
        <w:rPr>
          <w:rFonts w:ascii="Arial" w:hAnsi="Arial" w:cs="Arial"/>
          <w:i/>
          <w:color w:val="000000"/>
        </w:rPr>
        <w:t>Зона туристичке супраструктуре и инфраструктуре.</w:t>
      </w:r>
    </w:p>
    <w:p w14:paraId="30B8E1D6" w14:textId="77777777" w:rsidR="00F70974" w:rsidRPr="00F70974" w:rsidRDefault="00F70974" w:rsidP="00F70974">
      <w:pPr>
        <w:spacing w:after="120"/>
        <w:jc w:val="center"/>
        <w:rPr>
          <w:rFonts w:ascii="Arial" w:hAnsi="Arial" w:cs="Arial"/>
        </w:rPr>
      </w:pPr>
      <w:r w:rsidRPr="00F70974">
        <w:rPr>
          <w:rFonts w:ascii="Arial" w:hAnsi="Arial" w:cs="Arial"/>
          <w:b/>
          <w:color w:val="000000"/>
        </w:rPr>
        <w:t>3.6. Урбанистички услови за ванграђевинско подручје</w:t>
      </w:r>
    </w:p>
    <w:p w14:paraId="3FBC909B" w14:textId="77777777" w:rsidR="00F70974" w:rsidRPr="00F70974" w:rsidRDefault="00F70974" w:rsidP="00F70974">
      <w:pPr>
        <w:spacing w:after="150"/>
        <w:rPr>
          <w:rFonts w:ascii="Arial" w:hAnsi="Arial" w:cs="Arial"/>
        </w:rPr>
      </w:pPr>
      <w:r w:rsidRPr="00F70974">
        <w:rPr>
          <w:rFonts w:ascii="Arial" w:hAnsi="Arial" w:cs="Arial"/>
          <w:color w:val="000000"/>
        </w:rPr>
        <w:t>За површине ван грађевинског подручја у обухвату детаљне разраде (пољопривредно, шумско и водно земљиште), примењивати следећа правила овог просторног плана:</w:t>
      </w:r>
    </w:p>
    <w:p w14:paraId="4004572F" w14:textId="77777777" w:rsidR="00F70974" w:rsidRPr="00F70974" w:rsidRDefault="00F70974" w:rsidP="00F70974">
      <w:pPr>
        <w:spacing w:after="150"/>
        <w:rPr>
          <w:rFonts w:ascii="Arial" w:hAnsi="Arial" w:cs="Arial"/>
        </w:rPr>
      </w:pPr>
      <w:r w:rsidRPr="00F70974">
        <w:rPr>
          <w:rFonts w:ascii="Arial" w:hAnsi="Arial" w:cs="Arial"/>
          <w:color w:val="000000"/>
        </w:rPr>
        <w:t>– за пољопривредно земљиште – делови 1.2.1. Пољопривредно земљиште и 2.2. Правила грађења на пољопривредном земљишту;</w:t>
      </w:r>
    </w:p>
    <w:p w14:paraId="01918DDB" w14:textId="77777777" w:rsidR="00F70974" w:rsidRPr="00F70974" w:rsidRDefault="00F70974" w:rsidP="00F70974">
      <w:pPr>
        <w:spacing w:after="150"/>
        <w:rPr>
          <w:rFonts w:ascii="Arial" w:hAnsi="Arial" w:cs="Arial"/>
        </w:rPr>
      </w:pPr>
      <w:r w:rsidRPr="00F70974">
        <w:rPr>
          <w:rFonts w:ascii="Arial" w:hAnsi="Arial" w:cs="Arial"/>
          <w:color w:val="000000"/>
        </w:rPr>
        <w:t>– за шумско земљиште – делови 1.2.2. Шумско земљиште и 2.3. Правила грађења на шумском земљишту;</w:t>
      </w:r>
    </w:p>
    <w:p w14:paraId="47FBADA0" w14:textId="77777777" w:rsidR="00F70974" w:rsidRPr="00F70974" w:rsidRDefault="00F70974" w:rsidP="00F70974">
      <w:pPr>
        <w:spacing w:after="150"/>
        <w:rPr>
          <w:rFonts w:ascii="Arial" w:hAnsi="Arial" w:cs="Arial"/>
        </w:rPr>
      </w:pPr>
      <w:r w:rsidRPr="00F70974">
        <w:rPr>
          <w:rFonts w:ascii="Arial" w:hAnsi="Arial" w:cs="Arial"/>
          <w:color w:val="000000"/>
        </w:rPr>
        <w:t xml:space="preserve">– за водно земљиште – делови 1.2.3. Водно земљиште, 1.1.3. Зоне санитарне заштите изворишта </w:t>
      </w:r>
      <w:r w:rsidRPr="00F70974">
        <w:rPr>
          <w:rFonts w:ascii="Arial" w:hAnsi="Arial" w:cs="Arial"/>
          <w:i/>
          <w:color w:val="000000"/>
        </w:rPr>
        <w:t>водоснабдевања, и водотока</w:t>
      </w:r>
      <w:r w:rsidRPr="00F70974">
        <w:rPr>
          <w:rFonts w:ascii="Arial" w:hAnsi="Arial" w:cs="Arial"/>
          <w:color w:val="000000"/>
        </w:rPr>
        <w:t xml:space="preserve"> и 2.4. </w:t>
      </w:r>
      <w:r w:rsidRPr="00F70974">
        <w:rPr>
          <w:rFonts w:ascii="Arial" w:hAnsi="Arial" w:cs="Arial"/>
          <w:i/>
          <w:color w:val="000000"/>
        </w:rPr>
        <w:t>Правила грађења на водном земљишту.</w:t>
      </w:r>
    </w:p>
    <w:p w14:paraId="1D40AD44" w14:textId="77777777" w:rsidR="00F70974" w:rsidRPr="00F70974" w:rsidRDefault="00F70974" w:rsidP="00F70974">
      <w:pPr>
        <w:spacing w:after="120"/>
        <w:jc w:val="center"/>
        <w:rPr>
          <w:rFonts w:ascii="Arial" w:hAnsi="Arial" w:cs="Arial"/>
        </w:rPr>
      </w:pPr>
      <w:r w:rsidRPr="00F70974">
        <w:rPr>
          <w:rFonts w:ascii="Arial" w:hAnsi="Arial" w:cs="Arial"/>
          <w:b/>
          <w:color w:val="000000"/>
        </w:rPr>
        <w:t>3.7. Мере заштите животне средине, природних и културних добара</w:t>
      </w:r>
    </w:p>
    <w:p w14:paraId="5543DC59" w14:textId="77777777" w:rsidR="00F70974" w:rsidRPr="00F70974" w:rsidRDefault="00F70974" w:rsidP="00F70974">
      <w:pPr>
        <w:spacing w:after="150"/>
        <w:rPr>
          <w:rFonts w:ascii="Arial" w:hAnsi="Arial" w:cs="Arial"/>
        </w:rPr>
      </w:pPr>
      <w:r w:rsidRPr="00F70974">
        <w:rPr>
          <w:rFonts w:ascii="Arial" w:hAnsi="Arial" w:cs="Arial"/>
          <w:color w:val="000000"/>
        </w:rPr>
        <w:t xml:space="preserve">Забрањене су све радње које би на било који начин угрозиле животну средину и здравље људи, односно биодиверзитет и природнa добрa у оквиру ПИО „Власина”. У оквиру заштите животне средине, природних и културних добара примењивати поглавље: </w:t>
      </w:r>
      <w:r w:rsidRPr="00F70974">
        <w:rPr>
          <w:rFonts w:ascii="Arial" w:hAnsi="Arial" w:cs="Arial"/>
          <w:i/>
          <w:color w:val="000000"/>
        </w:rPr>
        <w:t>III Планска решења – 1. Заштита, уређење и коришћење природних система, заштита животне средине, предела, културног и природног наслеђа</w:t>
      </w:r>
      <w:r w:rsidRPr="00F70974">
        <w:rPr>
          <w:rFonts w:ascii="Arial" w:hAnsi="Arial" w:cs="Arial"/>
          <w:color w:val="000000"/>
        </w:rPr>
        <w:t>.</w:t>
      </w:r>
    </w:p>
    <w:p w14:paraId="27692996" w14:textId="77777777" w:rsidR="00F70974" w:rsidRPr="00F70974" w:rsidRDefault="00F70974" w:rsidP="00F70974">
      <w:pPr>
        <w:spacing w:after="120"/>
        <w:jc w:val="center"/>
        <w:rPr>
          <w:rFonts w:ascii="Arial" w:hAnsi="Arial" w:cs="Arial"/>
        </w:rPr>
      </w:pPr>
      <w:r w:rsidRPr="00F70974">
        <w:rPr>
          <w:rFonts w:ascii="Arial" w:hAnsi="Arial" w:cs="Arial"/>
          <w:b/>
          <w:color w:val="000000"/>
        </w:rPr>
        <w:t>3.8. Смернице за спровођење Просторног плана за подручја детаљне разраде</w:t>
      </w:r>
    </w:p>
    <w:p w14:paraId="086D1E83" w14:textId="77777777" w:rsidR="00F70974" w:rsidRPr="00F70974" w:rsidRDefault="00F70974" w:rsidP="00F70974">
      <w:pPr>
        <w:spacing w:after="150"/>
        <w:rPr>
          <w:rFonts w:ascii="Arial" w:hAnsi="Arial" w:cs="Arial"/>
        </w:rPr>
      </w:pPr>
      <w:r w:rsidRPr="00F70974">
        <w:rPr>
          <w:rFonts w:ascii="Arial" w:hAnsi="Arial" w:cs="Arial"/>
          <w:color w:val="000000"/>
        </w:rPr>
        <w:t xml:space="preserve">Планско решење из детаљних карата овог просторног плана и правила из дела IV 3. </w:t>
      </w:r>
      <w:r w:rsidRPr="00F70974">
        <w:rPr>
          <w:rFonts w:ascii="Arial" w:hAnsi="Arial" w:cs="Arial"/>
          <w:i/>
          <w:color w:val="000000"/>
        </w:rPr>
        <w:t>Правила уређења и грађења за подручја детаљне разраде</w:t>
      </w:r>
      <w:r w:rsidRPr="00F70974">
        <w:rPr>
          <w:rFonts w:ascii="Arial" w:hAnsi="Arial" w:cs="Arial"/>
          <w:color w:val="000000"/>
        </w:rPr>
        <w:t>, представљају основ за непосредно спровођење Просторног плана у обухвату детаљне разраде, кроз издавање информације о локацији и локацијских услова, као и плански основ за израду урбанистичко-техничких докумената (пројекти парцелације и препарцелације; урбанистички пројекти).</w:t>
      </w:r>
    </w:p>
    <w:p w14:paraId="5D3831D9" w14:textId="77777777" w:rsidR="00F70974" w:rsidRPr="00F70974" w:rsidRDefault="00F70974" w:rsidP="00F70974">
      <w:pPr>
        <w:spacing w:after="150"/>
        <w:rPr>
          <w:rFonts w:ascii="Arial" w:hAnsi="Arial" w:cs="Arial"/>
        </w:rPr>
      </w:pPr>
      <w:r w:rsidRPr="00F70974">
        <w:rPr>
          <w:rFonts w:ascii="Arial" w:hAnsi="Arial" w:cs="Arial"/>
          <w:color w:val="000000"/>
        </w:rPr>
        <w:t>Није дозвољена изградња објеката са наменом која није предвиђена или није компатибилна са наменом предвиђеном Просторним планом, као ни изградња (или друга промена у простору) која би могла да наруши/угрози објекат или намену на суседној парцели.</w:t>
      </w:r>
    </w:p>
    <w:p w14:paraId="4FDD3CC1" w14:textId="77777777" w:rsidR="00F70974" w:rsidRPr="00F70974" w:rsidRDefault="00F70974" w:rsidP="00F70974">
      <w:pPr>
        <w:spacing w:after="150"/>
        <w:rPr>
          <w:rFonts w:ascii="Arial" w:hAnsi="Arial" w:cs="Arial"/>
        </w:rPr>
      </w:pPr>
      <w:r w:rsidRPr="00F70974">
        <w:rPr>
          <w:rFonts w:ascii="Arial" w:hAnsi="Arial" w:cs="Arial"/>
          <w:color w:val="000000"/>
        </w:rPr>
        <w:t>Позиције инфраструктурних водова дате у детаљним картама су оријентационе, и могу се по потреби мењати приликом израде техничке документације, с тим да су дата правила грађења за мреже и објекте инфраструктуре обавезујућа.</w:t>
      </w:r>
    </w:p>
    <w:p w14:paraId="757099AB" w14:textId="77777777" w:rsidR="00F70974" w:rsidRPr="00F70974" w:rsidRDefault="00F70974" w:rsidP="00F70974">
      <w:pPr>
        <w:spacing w:after="150"/>
        <w:rPr>
          <w:rFonts w:ascii="Arial" w:hAnsi="Arial" w:cs="Arial"/>
        </w:rPr>
      </w:pPr>
      <w:r w:rsidRPr="00F70974">
        <w:rPr>
          <w:rFonts w:ascii="Arial" w:hAnsi="Arial" w:cs="Arial"/>
          <w:color w:val="000000"/>
        </w:rPr>
        <w:t>Измене и допуне планских решења у обухвату детаљне разраде раде се изменом и допуном овог Просторног плана.</w:t>
      </w:r>
    </w:p>
    <w:p w14:paraId="7BC421FD" w14:textId="77777777" w:rsidR="00F70974" w:rsidRPr="00F70974" w:rsidRDefault="00F70974" w:rsidP="00F70974">
      <w:pPr>
        <w:spacing w:after="120"/>
        <w:jc w:val="center"/>
        <w:rPr>
          <w:rFonts w:ascii="Arial" w:hAnsi="Arial" w:cs="Arial"/>
        </w:rPr>
      </w:pPr>
      <w:r w:rsidRPr="00F70974">
        <w:rPr>
          <w:rFonts w:ascii="Arial" w:hAnsi="Arial" w:cs="Arial"/>
          <w:b/>
          <w:color w:val="000000"/>
        </w:rPr>
        <w:t>V. ИМПЛЕМЕНТАЦИЈА</w:t>
      </w:r>
    </w:p>
    <w:p w14:paraId="2E58E444" w14:textId="77777777" w:rsidR="00F70974" w:rsidRPr="00F70974" w:rsidRDefault="00F70974" w:rsidP="00F70974">
      <w:pPr>
        <w:spacing w:after="120"/>
        <w:jc w:val="center"/>
        <w:rPr>
          <w:rFonts w:ascii="Arial" w:hAnsi="Arial" w:cs="Arial"/>
        </w:rPr>
      </w:pPr>
      <w:r w:rsidRPr="00F70974">
        <w:rPr>
          <w:rFonts w:ascii="Arial" w:hAnsi="Arial" w:cs="Arial"/>
          <w:color w:val="000000"/>
        </w:rPr>
        <w:t>1. ИНСТИТУЦИОНАЛНИ ОКВИР ИМПЛЕМЕНТАЦИЈЕ И УЧЕСНИЦИ У ИМПЛЕМЕНТАЦИЈИ</w:t>
      </w:r>
    </w:p>
    <w:p w14:paraId="2339DA33" w14:textId="77777777" w:rsidR="00F70974" w:rsidRPr="00F70974" w:rsidRDefault="00F70974" w:rsidP="00F70974">
      <w:pPr>
        <w:spacing w:after="120"/>
        <w:jc w:val="center"/>
        <w:rPr>
          <w:rFonts w:ascii="Arial" w:hAnsi="Arial" w:cs="Arial"/>
        </w:rPr>
      </w:pPr>
      <w:r w:rsidRPr="00F70974">
        <w:rPr>
          <w:rFonts w:ascii="Arial" w:hAnsi="Arial" w:cs="Arial"/>
          <w:b/>
          <w:color w:val="000000"/>
        </w:rPr>
        <w:t>1.1. Институционални оквир имплементације</w:t>
      </w:r>
    </w:p>
    <w:p w14:paraId="7D7493AA" w14:textId="77777777" w:rsidR="00F70974" w:rsidRPr="00F70974" w:rsidRDefault="00F70974" w:rsidP="00F70974">
      <w:pPr>
        <w:spacing w:after="150"/>
        <w:rPr>
          <w:rFonts w:ascii="Arial" w:hAnsi="Arial" w:cs="Arial"/>
        </w:rPr>
      </w:pPr>
      <w:r w:rsidRPr="00F70974">
        <w:rPr>
          <w:rFonts w:ascii="Arial" w:hAnsi="Arial" w:cs="Arial"/>
          <w:color w:val="000000"/>
        </w:rPr>
        <w:t>Институционална одговорност на заштити и одрживом коришћењу овим подручјем првенствено припада: министарству надлежном за послове заштите природе, Заводу за заштиту природе Србије, управљачу природног добра, локалним самоуправама у обухвату Просторног плана, као и становништву које живи на овом подручју.</w:t>
      </w:r>
    </w:p>
    <w:p w14:paraId="7C51E959" w14:textId="77777777" w:rsidR="00F70974" w:rsidRPr="00F70974" w:rsidRDefault="00F70974" w:rsidP="00F70974">
      <w:pPr>
        <w:spacing w:after="150"/>
        <w:rPr>
          <w:rFonts w:ascii="Arial" w:hAnsi="Arial" w:cs="Arial"/>
        </w:rPr>
      </w:pPr>
      <w:r w:rsidRPr="00F70974">
        <w:rPr>
          <w:rFonts w:ascii="Arial" w:hAnsi="Arial" w:cs="Arial"/>
          <w:color w:val="000000"/>
        </w:rPr>
        <w:t>Успостављањем законске заштите, проглашењем „Власине” за заштићено подручје – Предео изузетних одлика, створен је један од основа за управљањем заштићеним подручјем, који подразумева ефикасно планирање, праћење стања, предузимање мера и активности на унапређивању, развоју и коришћењу природних вредности подручја сагласно утврђеним мерама и условима заштите.</w:t>
      </w:r>
    </w:p>
    <w:p w14:paraId="6D7200A1" w14:textId="77777777" w:rsidR="00F70974" w:rsidRPr="00F70974" w:rsidRDefault="00F70974" w:rsidP="00F70974">
      <w:pPr>
        <w:spacing w:after="150"/>
        <w:rPr>
          <w:rFonts w:ascii="Arial" w:hAnsi="Arial" w:cs="Arial"/>
        </w:rPr>
      </w:pPr>
      <w:r w:rsidRPr="00F70974">
        <w:rPr>
          <w:rFonts w:ascii="Arial" w:hAnsi="Arial" w:cs="Arial"/>
          <w:color w:val="000000"/>
        </w:rPr>
        <w:t>Истовремено, са аспекта институционалне организације и одговорности од посебне је важности је то што се је утврдио управљач заштићеног природног добра (Туристичка организација општине Сурдулица), који у складу са надлежностима утврђеним Законом о заштити природе и IUCN категоријом управљања, обавља послове заштите и развоја предметног подручја, обезбеђује доношење и спровођење Плана управљања заштићеним подручјем, спровођење прописаних режима заштите и очувања природног добра, научно-истраживачке, културне, васпитно-образовне, информативно-пропагандне и друге активности, а све уз учешће и уважавање интереса локалне самоуправе и становништва које живи на овом подручју.</w:t>
      </w:r>
    </w:p>
    <w:p w14:paraId="498EFFB9" w14:textId="77777777" w:rsidR="00F70974" w:rsidRPr="00F70974" w:rsidRDefault="00F70974" w:rsidP="00F70974">
      <w:pPr>
        <w:spacing w:after="120"/>
        <w:jc w:val="center"/>
        <w:rPr>
          <w:rFonts w:ascii="Arial" w:hAnsi="Arial" w:cs="Arial"/>
        </w:rPr>
      </w:pPr>
      <w:r w:rsidRPr="00F70974">
        <w:rPr>
          <w:rFonts w:ascii="Arial" w:hAnsi="Arial" w:cs="Arial"/>
          <w:b/>
          <w:color w:val="000000"/>
        </w:rPr>
        <w:t>1.2. Учесници у имплементацији</w:t>
      </w:r>
    </w:p>
    <w:p w14:paraId="0DF530F4" w14:textId="77777777" w:rsidR="00F70974" w:rsidRPr="00F70974" w:rsidRDefault="00F70974" w:rsidP="00F70974">
      <w:pPr>
        <w:spacing w:after="150"/>
        <w:rPr>
          <w:rFonts w:ascii="Arial" w:hAnsi="Arial" w:cs="Arial"/>
        </w:rPr>
      </w:pPr>
      <w:r w:rsidRPr="00F70974">
        <w:rPr>
          <w:rFonts w:ascii="Arial" w:hAnsi="Arial" w:cs="Arial"/>
          <w:color w:val="000000"/>
        </w:rPr>
        <w:t>Кључни учесници у имплементацији Просторног плана јесу:</w:t>
      </w:r>
    </w:p>
    <w:p w14:paraId="1263C4D4" w14:textId="77777777" w:rsidR="00F70974" w:rsidRPr="00F70974" w:rsidRDefault="00F70974" w:rsidP="00F70974">
      <w:pPr>
        <w:spacing w:after="150"/>
        <w:rPr>
          <w:rFonts w:ascii="Arial" w:hAnsi="Arial" w:cs="Arial"/>
        </w:rPr>
      </w:pPr>
      <w:r w:rsidRPr="00F70974">
        <w:rPr>
          <w:rFonts w:ascii="Arial" w:hAnsi="Arial" w:cs="Arial"/>
          <w:color w:val="000000"/>
        </w:rPr>
        <w:t>– Министарство грађевинарства, саобраћаја и инфраструктуре: даје сагласност на урбанистичке планове који се израђују у оквиру природног добра; реализује пројекте изградње саобраћајне инфраструктуре; обезбеђује финансијска средства из буџета Републике Србије, претприступних фондова ЕУ, донација и друго;</w:t>
      </w:r>
    </w:p>
    <w:p w14:paraId="1882B7BC" w14:textId="77777777" w:rsidR="00F70974" w:rsidRPr="00F70974" w:rsidRDefault="00F70974" w:rsidP="00F70974">
      <w:pPr>
        <w:spacing w:after="150"/>
        <w:rPr>
          <w:rFonts w:ascii="Arial" w:hAnsi="Arial" w:cs="Arial"/>
        </w:rPr>
      </w:pPr>
      <w:r w:rsidRPr="00F70974">
        <w:rPr>
          <w:rFonts w:ascii="Arial" w:hAnsi="Arial" w:cs="Arial"/>
          <w:color w:val="000000"/>
        </w:rPr>
        <w:t>– Министарство пољопривреде, шумарства и водопривреде: управља пољопривредним земљиштем у државној својини; додељује средстава за извођење радова и праћење реализације годишњег програма заштите, уређења и коришћења пољопривредног земљишта; Републичка дирекција за воде бави се политиком водопривреде, уређењем водних режима; Управа за шуме спровођењем мера заштите шума и дивљачи;</w:t>
      </w:r>
    </w:p>
    <w:p w14:paraId="69CF5C0B" w14:textId="77777777" w:rsidR="00F70974" w:rsidRPr="00F70974" w:rsidRDefault="00F70974" w:rsidP="00F70974">
      <w:pPr>
        <w:spacing w:after="150"/>
        <w:rPr>
          <w:rFonts w:ascii="Arial" w:hAnsi="Arial" w:cs="Arial"/>
        </w:rPr>
      </w:pPr>
      <w:r w:rsidRPr="00F70974">
        <w:rPr>
          <w:rFonts w:ascii="Arial" w:hAnsi="Arial" w:cs="Arial"/>
          <w:color w:val="000000"/>
        </w:rPr>
        <w:t>– Министарство трговине, туризма и телекомуникација: спровођење подстицајних мера и обезбеђивање материјалних и других услова за развој и промоцију туризма; учествује у интегралном планирању развоја туризма и комплементарних делатности;</w:t>
      </w:r>
    </w:p>
    <w:p w14:paraId="530B0D67" w14:textId="77777777" w:rsidR="00F70974" w:rsidRPr="00F70974" w:rsidRDefault="00F70974" w:rsidP="00F70974">
      <w:pPr>
        <w:spacing w:after="150"/>
        <w:rPr>
          <w:rFonts w:ascii="Arial" w:hAnsi="Arial" w:cs="Arial"/>
        </w:rPr>
      </w:pPr>
      <w:r w:rsidRPr="00F70974">
        <w:rPr>
          <w:rFonts w:ascii="Arial" w:hAnsi="Arial" w:cs="Arial"/>
          <w:color w:val="000000"/>
        </w:rPr>
        <w:t>– остала министарства Републике Србије обезбеђују средства за израду и реализацију планова, програма и пројеката из своје области; праћење реализације приоритетних планских решења;</w:t>
      </w:r>
    </w:p>
    <w:p w14:paraId="6A0E0879" w14:textId="77777777" w:rsidR="00F70974" w:rsidRPr="00F70974" w:rsidRDefault="00F70974" w:rsidP="00F70974">
      <w:pPr>
        <w:spacing w:after="150"/>
        <w:rPr>
          <w:rFonts w:ascii="Arial" w:hAnsi="Arial" w:cs="Arial"/>
        </w:rPr>
      </w:pPr>
      <w:r w:rsidRPr="00F70974">
        <w:rPr>
          <w:rFonts w:ascii="Arial" w:hAnsi="Arial" w:cs="Arial"/>
          <w:color w:val="000000"/>
        </w:rPr>
        <w:t>– Завод за заштиту природе Србије: израђује студију заштите природног добра; прати стање заштићеног природног добра и предузима мере његове активне и пасивне заштите; пружа стручну помоћ управљачу природног добра; врши представљање и популарисање природних вредности Предела изузетних одлика;</w:t>
      </w:r>
    </w:p>
    <w:p w14:paraId="376804EA" w14:textId="77777777" w:rsidR="00F70974" w:rsidRPr="00F70974" w:rsidRDefault="00F70974" w:rsidP="00F70974">
      <w:pPr>
        <w:spacing w:after="150"/>
        <w:rPr>
          <w:rFonts w:ascii="Arial" w:hAnsi="Arial" w:cs="Arial"/>
        </w:rPr>
      </w:pPr>
      <w:r w:rsidRPr="00F70974">
        <w:rPr>
          <w:rFonts w:ascii="Arial" w:hAnsi="Arial" w:cs="Arial"/>
          <w:color w:val="000000"/>
        </w:rPr>
        <w:t>– Завод за заштиту споменика културе-Ниш: израда студије валоризације научно образовних, културно-историјских и туристичких потенцијала непокретних културних добара и евидентираних непокретности; дефинисање граница заштићене околине културних добара;</w:t>
      </w:r>
    </w:p>
    <w:p w14:paraId="2C91619F" w14:textId="77777777" w:rsidR="00F70974" w:rsidRPr="00F70974" w:rsidRDefault="00F70974" w:rsidP="00F70974">
      <w:pPr>
        <w:spacing w:after="150"/>
        <w:rPr>
          <w:rFonts w:ascii="Arial" w:hAnsi="Arial" w:cs="Arial"/>
        </w:rPr>
      </w:pPr>
      <w:r w:rsidRPr="00F70974">
        <w:rPr>
          <w:rFonts w:ascii="Arial" w:hAnsi="Arial" w:cs="Arial"/>
          <w:color w:val="000000"/>
        </w:rPr>
        <w:t>– ЈП „Србијашуме”: врши заштиту, унапређење, коришћење и управљање државним шумама, шумским земљиштем и другим шумским потенцијалима, пружа стручну помоћ власницима приватних шума;</w:t>
      </w:r>
    </w:p>
    <w:p w14:paraId="605AD7B8" w14:textId="77777777" w:rsidR="00F70974" w:rsidRPr="00F70974" w:rsidRDefault="00F70974" w:rsidP="00F70974">
      <w:pPr>
        <w:spacing w:after="150"/>
        <w:rPr>
          <w:rFonts w:ascii="Arial" w:hAnsi="Arial" w:cs="Arial"/>
        </w:rPr>
      </w:pPr>
      <w:r w:rsidRPr="00F70974">
        <w:rPr>
          <w:rFonts w:ascii="Arial" w:hAnsi="Arial" w:cs="Arial"/>
          <w:color w:val="000000"/>
        </w:rPr>
        <w:t>– ЈП „Путеви Србије”: одржавање, заштита, коришћење, развој и управљање државним путевима I и II реда Републике Србије;</w:t>
      </w:r>
    </w:p>
    <w:p w14:paraId="18128836" w14:textId="77777777" w:rsidR="00F70974" w:rsidRPr="00F70974" w:rsidRDefault="00F70974" w:rsidP="00F70974">
      <w:pPr>
        <w:spacing w:after="150"/>
        <w:rPr>
          <w:rFonts w:ascii="Arial" w:hAnsi="Arial" w:cs="Arial"/>
        </w:rPr>
      </w:pPr>
      <w:r w:rsidRPr="00F70974">
        <w:rPr>
          <w:rFonts w:ascii="Arial" w:hAnsi="Arial" w:cs="Arial"/>
          <w:color w:val="000000"/>
        </w:rPr>
        <w:t>– ЈП „Електропривреда Србије” – учествује у реализацији приоритетних планских решења у области електроенергетике;</w:t>
      </w:r>
    </w:p>
    <w:p w14:paraId="1A003558" w14:textId="77777777" w:rsidR="00F70974" w:rsidRPr="00F70974" w:rsidRDefault="00F70974" w:rsidP="00F70974">
      <w:pPr>
        <w:spacing w:after="150"/>
        <w:rPr>
          <w:rFonts w:ascii="Arial" w:hAnsi="Arial" w:cs="Arial"/>
        </w:rPr>
      </w:pPr>
      <w:r w:rsidRPr="00F70974">
        <w:rPr>
          <w:rFonts w:ascii="Arial" w:hAnsi="Arial" w:cs="Arial"/>
          <w:color w:val="000000"/>
        </w:rPr>
        <w:t>– локалне самоуправе: доносе просторне планове јединица локалних самоуправа и урбанистичке планове, учествују у обезбеђењу финансијских средстава, пореских олакшица, стимулативних мера, организују едукације и семинаре из различитих области (сакупљање и прерада лековитог биља, развој предузетништва), надлежне су за одржавање, заштиту, коришћење, развој и управљање општинским путевима; доносе програме заштите животне средине и програме мониторинга животне средине; доносе програме развоја туризма;</w:t>
      </w:r>
    </w:p>
    <w:p w14:paraId="150B2D84" w14:textId="77777777" w:rsidR="00F70974" w:rsidRPr="00F70974" w:rsidRDefault="00F70974" w:rsidP="00F70974">
      <w:pPr>
        <w:spacing w:after="150"/>
        <w:rPr>
          <w:rFonts w:ascii="Arial" w:hAnsi="Arial" w:cs="Arial"/>
        </w:rPr>
      </w:pPr>
      <w:r w:rsidRPr="00F70974">
        <w:rPr>
          <w:rFonts w:ascii="Arial" w:hAnsi="Arial" w:cs="Arial"/>
          <w:color w:val="000000"/>
        </w:rPr>
        <w:t>– управљач природног добра (Туристичка организација општине Сурдулица): доноси план управљања заштићеним подручјем, издаје дозволе за посете строгом резервату природе у циљу образовања, доноси правилник о унутрашњем реду и чуварској служби; обезбеђује услове за спровођење научно-истраживачких, образовних, културних, информативно-пропагандних и других активности;</w:t>
      </w:r>
    </w:p>
    <w:p w14:paraId="68DDCB6F" w14:textId="77777777" w:rsidR="00F70974" w:rsidRPr="00F70974" w:rsidRDefault="00F70974" w:rsidP="00F70974">
      <w:pPr>
        <w:spacing w:after="150"/>
        <w:rPr>
          <w:rFonts w:ascii="Arial" w:hAnsi="Arial" w:cs="Arial"/>
        </w:rPr>
      </w:pPr>
      <w:r w:rsidRPr="00F70974">
        <w:rPr>
          <w:rFonts w:ascii="Arial" w:hAnsi="Arial" w:cs="Arial"/>
          <w:color w:val="000000"/>
        </w:rPr>
        <w:t>– невладине организације, учествују у јавној расправи о предлогу акта о проглашењу заштићеног подручја; учествују у представљању и популарисању природних вредности предела изузетних одлика.</w:t>
      </w:r>
    </w:p>
    <w:p w14:paraId="1FD26127" w14:textId="77777777" w:rsidR="00F70974" w:rsidRPr="00F70974" w:rsidRDefault="00F70974" w:rsidP="00F70974">
      <w:pPr>
        <w:spacing w:after="120"/>
        <w:jc w:val="center"/>
        <w:rPr>
          <w:rFonts w:ascii="Arial" w:hAnsi="Arial" w:cs="Arial"/>
        </w:rPr>
      </w:pPr>
      <w:r w:rsidRPr="00F70974">
        <w:rPr>
          <w:rFonts w:ascii="Arial" w:hAnsi="Arial" w:cs="Arial"/>
          <w:color w:val="000000"/>
        </w:rPr>
        <w:t>2. СМЕРНИЦЕ ЗА ИЗРАДУ УРБАНИСТИЧКИХ ПЛАНОВА И ДРУГЕ РАЗВОЈНЕ ДОКУМЕНТАЦИЈЕ</w:t>
      </w:r>
    </w:p>
    <w:p w14:paraId="64E5EA5C" w14:textId="77777777" w:rsidR="00F70974" w:rsidRPr="00F70974" w:rsidRDefault="00F70974" w:rsidP="00F70974">
      <w:pPr>
        <w:spacing w:after="120"/>
        <w:jc w:val="center"/>
        <w:rPr>
          <w:rFonts w:ascii="Arial" w:hAnsi="Arial" w:cs="Arial"/>
        </w:rPr>
      </w:pPr>
      <w:r w:rsidRPr="00F70974">
        <w:rPr>
          <w:rFonts w:ascii="Arial" w:hAnsi="Arial" w:cs="Arial"/>
          <w:b/>
          <w:color w:val="000000"/>
        </w:rPr>
        <w:t>2.1. Начин спровођења Просторног плана</w:t>
      </w:r>
    </w:p>
    <w:p w14:paraId="635CB96A" w14:textId="77777777" w:rsidR="00F70974" w:rsidRPr="00F70974" w:rsidRDefault="00F70974" w:rsidP="00F70974">
      <w:pPr>
        <w:spacing w:after="150"/>
        <w:rPr>
          <w:rFonts w:ascii="Arial" w:hAnsi="Arial" w:cs="Arial"/>
        </w:rPr>
      </w:pPr>
      <w:r w:rsidRPr="00F70974">
        <w:rPr>
          <w:rFonts w:ascii="Arial" w:hAnsi="Arial" w:cs="Arial"/>
          <w:color w:val="000000"/>
        </w:rPr>
        <w:t>Просторни план спроводиће се на следећи начин:</w:t>
      </w:r>
    </w:p>
    <w:p w14:paraId="77420A38" w14:textId="77777777" w:rsidR="00F70974" w:rsidRPr="00F70974" w:rsidRDefault="00F70974" w:rsidP="00F70974">
      <w:pPr>
        <w:spacing w:after="150"/>
        <w:rPr>
          <w:rFonts w:ascii="Arial" w:hAnsi="Arial" w:cs="Arial"/>
        </w:rPr>
      </w:pPr>
      <w:r w:rsidRPr="00F70974">
        <w:rPr>
          <w:rFonts w:ascii="Arial" w:hAnsi="Arial" w:cs="Arial"/>
          <w:color w:val="000000"/>
        </w:rPr>
        <w:t>1. директном применом Просторног плана у зони посебне намене, издавање информације о локацији и локацијских услова, за делове територије који нису обухваћени урбанистичким плановима и урбанистичким пројектима. Просторни план спроводиће се и директном применом Посебног прилога (Анекса), где су обрађени поверљиви садржаји комплекса специјалне намене (обрађени на нивоу регулационе разраде у три детаљне карте), а који се односе на посебне мере уређења и припреме територије за потребе одбране земље;</w:t>
      </w:r>
    </w:p>
    <w:p w14:paraId="3B8F0A11" w14:textId="77777777" w:rsidR="00F70974" w:rsidRPr="00F70974" w:rsidRDefault="00F70974" w:rsidP="00F70974">
      <w:pPr>
        <w:spacing w:after="150"/>
        <w:rPr>
          <w:rFonts w:ascii="Arial" w:hAnsi="Arial" w:cs="Arial"/>
        </w:rPr>
      </w:pPr>
      <w:r w:rsidRPr="00F70974">
        <w:rPr>
          <w:rFonts w:ascii="Arial" w:hAnsi="Arial" w:cs="Arial"/>
          <w:color w:val="000000"/>
        </w:rPr>
        <w:t>2. применом планских решења из Просторног плана подручја посебне намене изворишта водоснабдевања „Јелашница”;</w:t>
      </w:r>
    </w:p>
    <w:p w14:paraId="79821499" w14:textId="77777777" w:rsidR="00F70974" w:rsidRPr="00F70974" w:rsidRDefault="00F70974" w:rsidP="00F70974">
      <w:pPr>
        <w:spacing w:after="150"/>
        <w:rPr>
          <w:rFonts w:ascii="Arial" w:hAnsi="Arial" w:cs="Arial"/>
        </w:rPr>
      </w:pPr>
      <w:r w:rsidRPr="00F70974">
        <w:rPr>
          <w:rFonts w:ascii="Arial" w:hAnsi="Arial" w:cs="Arial"/>
          <w:color w:val="000000"/>
        </w:rPr>
        <w:t>3. разрадом у просторним плановима јединица локалне самоуправе (Сурдулица, Босилеград и Црна Трава) – израдом уређајних основа за села и делове сеоских насеља ван посебне намене, као и у зони посебне намене, поштовањем обухвата грађевинског земљишта (ниво катастарске парцеле, Табела 5. Грађевинско земљиште у оквиру посебне намене) дефинисаним овим просторним планом;</w:t>
      </w:r>
    </w:p>
    <w:p w14:paraId="0E5D3D67" w14:textId="77777777" w:rsidR="00F70974" w:rsidRPr="00F70974" w:rsidRDefault="00F70974" w:rsidP="00F70974">
      <w:pPr>
        <w:spacing w:after="150"/>
        <w:rPr>
          <w:rFonts w:ascii="Arial" w:hAnsi="Arial" w:cs="Arial"/>
        </w:rPr>
      </w:pPr>
      <w:r w:rsidRPr="00F70974">
        <w:rPr>
          <w:rFonts w:ascii="Arial" w:hAnsi="Arial" w:cs="Arial"/>
          <w:color w:val="000000"/>
        </w:rPr>
        <w:t>4. разрадом Просторног плана израдом плана генералне регулације за Црну Траву и Власинско језеро;</w:t>
      </w:r>
    </w:p>
    <w:p w14:paraId="2A0949CC" w14:textId="77777777" w:rsidR="00F70974" w:rsidRPr="00F70974" w:rsidRDefault="00F70974" w:rsidP="00F70974">
      <w:pPr>
        <w:spacing w:after="150"/>
        <w:rPr>
          <w:rFonts w:ascii="Arial" w:hAnsi="Arial" w:cs="Arial"/>
        </w:rPr>
      </w:pPr>
      <w:r w:rsidRPr="00F70974">
        <w:rPr>
          <w:rFonts w:ascii="Arial" w:hAnsi="Arial" w:cs="Arial"/>
          <w:color w:val="000000"/>
        </w:rPr>
        <w:t>5. Разрадом Просторног плана применом и израдом планова детаљне регулације:</w:t>
      </w:r>
    </w:p>
    <w:p w14:paraId="4160E57C" w14:textId="77777777" w:rsidR="00F70974" w:rsidRPr="00F70974" w:rsidRDefault="00F70974" w:rsidP="00F70974">
      <w:pPr>
        <w:spacing w:after="150"/>
        <w:rPr>
          <w:rFonts w:ascii="Arial" w:hAnsi="Arial" w:cs="Arial"/>
        </w:rPr>
      </w:pPr>
      <w:r w:rsidRPr="00F70974">
        <w:rPr>
          <w:rFonts w:ascii="Arial" w:hAnsi="Arial" w:cs="Arial"/>
          <w:color w:val="000000"/>
        </w:rPr>
        <w:t>1) Граничног прелаза „Стрезимировци” (на снази),</w:t>
      </w:r>
    </w:p>
    <w:p w14:paraId="3D509FBD" w14:textId="77777777" w:rsidR="00F70974" w:rsidRPr="00F70974" w:rsidRDefault="00F70974" w:rsidP="00F70974">
      <w:pPr>
        <w:spacing w:after="150"/>
        <w:rPr>
          <w:rFonts w:ascii="Arial" w:hAnsi="Arial" w:cs="Arial"/>
        </w:rPr>
      </w:pPr>
      <w:r w:rsidRPr="00F70974">
        <w:rPr>
          <w:rFonts w:ascii="Arial" w:hAnsi="Arial" w:cs="Arial"/>
          <w:color w:val="000000"/>
        </w:rPr>
        <w:t>2) За главне колекторе отпадних вода (на снази),</w:t>
      </w:r>
    </w:p>
    <w:p w14:paraId="590CD965" w14:textId="77777777" w:rsidR="00F70974" w:rsidRPr="00F70974" w:rsidRDefault="00F70974" w:rsidP="00F70974">
      <w:pPr>
        <w:spacing w:after="150"/>
        <w:rPr>
          <w:rFonts w:ascii="Arial" w:hAnsi="Arial" w:cs="Arial"/>
        </w:rPr>
      </w:pPr>
      <w:r w:rsidRPr="00F70974">
        <w:rPr>
          <w:rFonts w:ascii="Arial" w:hAnsi="Arial" w:cs="Arial"/>
          <w:color w:val="000000"/>
        </w:rPr>
        <w:t>3) За простор групних ППОВ-а (на снази),</w:t>
      </w:r>
    </w:p>
    <w:p w14:paraId="5CFCD952" w14:textId="77777777" w:rsidR="00F70974" w:rsidRPr="00F70974" w:rsidRDefault="00F70974" w:rsidP="00F70974">
      <w:pPr>
        <w:spacing w:after="150"/>
        <w:rPr>
          <w:rFonts w:ascii="Arial" w:hAnsi="Arial" w:cs="Arial"/>
        </w:rPr>
      </w:pPr>
      <w:r w:rsidRPr="00F70974">
        <w:rPr>
          <w:rFonts w:ascii="Arial" w:hAnsi="Arial" w:cs="Arial"/>
          <w:color w:val="000000"/>
        </w:rPr>
        <w:t>4) Хотела „Власина” (у изради),</w:t>
      </w:r>
    </w:p>
    <w:p w14:paraId="6B2A12A0" w14:textId="77777777" w:rsidR="00F70974" w:rsidRPr="00F70974" w:rsidRDefault="00F70974" w:rsidP="00F70974">
      <w:pPr>
        <w:spacing w:after="150"/>
        <w:rPr>
          <w:rFonts w:ascii="Arial" w:hAnsi="Arial" w:cs="Arial"/>
        </w:rPr>
      </w:pPr>
      <w:r w:rsidRPr="00F70974">
        <w:rPr>
          <w:rFonts w:ascii="Arial" w:hAnsi="Arial" w:cs="Arial"/>
          <w:color w:val="000000"/>
        </w:rPr>
        <w:t>5) Фабрике и постројења за прераду воде (на снази),</w:t>
      </w:r>
    </w:p>
    <w:p w14:paraId="48197D49" w14:textId="77777777" w:rsidR="00F70974" w:rsidRPr="00F70974" w:rsidRDefault="00F70974" w:rsidP="00F70974">
      <w:pPr>
        <w:spacing w:after="150"/>
        <w:rPr>
          <w:rFonts w:ascii="Arial" w:hAnsi="Arial" w:cs="Arial"/>
        </w:rPr>
      </w:pPr>
      <w:r w:rsidRPr="00F70974">
        <w:rPr>
          <w:rFonts w:ascii="Arial" w:hAnsi="Arial" w:cs="Arial"/>
          <w:color w:val="000000"/>
        </w:rPr>
        <w:t>6) Услужног мултифункционалног центра (планиран),</w:t>
      </w:r>
    </w:p>
    <w:p w14:paraId="14E8286C" w14:textId="77777777" w:rsidR="00F70974" w:rsidRPr="00F70974" w:rsidRDefault="00F70974" w:rsidP="00F70974">
      <w:pPr>
        <w:spacing w:after="150"/>
        <w:rPr>
          <w:rFonts w:ascii="Arial" w:hAnsi="Arial" w:cs="Arial"/>
        </w:rPr>
      </w:pPr>
      <w:r w:rsidRPr="00F70974">
        <w:rPr>
          <w:rFonts w:ascii="Arial" w:hAnsi="Arial" w:cs="Arial"/>
          <w:color w:val="000000"/>
        </w:rPr>
        <w:t>7) Скијалишта „Варденик” и „Марића раскрсје” (планирано),</w:t>
      </w:r>
    </w:p>
    <w:p w14:paraId="296374FA" w14:textId="77777777" w:rsidR="00F70974" w:rsidRPr="00F70974" w:rsidRDefault="00F70974" w:rsidP="00F70974">
      <w:pPr>
        <w:spacing w:after="150"/>
        <w:rPr>
          <w:rFonts w:ascii="Arial" w:hAnsi="Arial" w:cs="Arial"/>
        </w:rPr>
      </w:pPr>
      <w:r w:rsidRPr="00F70974">
        <w:rPr>
          <w:rFonts w:ascii="Arial" w:hAnsi="Arial" w:cs="Arial"/>
          <w:color w:val="000000"/>
        </w:rPr>
        <w:t>8) Голф терена (планиран),</w:t>
      </w:r>
    </w:p>
    <w:p w14:paraId="678B6812" w14:textId="77777777" w:rsidR="00F70974" w:rsidRPr="00F70974" w:rsidRDefault="00F70974" w:rsidP="00F70974">
      <w:pPr>
        <w:spacing w:after="150"/>
        <w:rPr>
          <w:rFonts w:ascii="Arial" w:hAnsi="Arial" w:cs="Arial"/>
        </w:rPr>
      </w:pPr>
      <w:r w:rsidRPr="00F70974">
        <w:rPr>
          <w:rFonts w:ascii="Arial" w:hAnsi="Arial" w:cs="Arial"/>
          <w:color w:val="000000"/>
        </w:rPr>
        <w:t>9) Водозахвата „Плавило” (планиран),</w:t>
      </w:r>
    </w:p>
    <w:p w14:paraId="6A245ECA" w14:textId="77777777" w:rsidR="00F70974" w:rsidRPr="00F70974" w:rsidRDefault="00F70974" w:rsidP="00F70974">
      <w:pPr>
        <w:spacing w:after="150"/>
        <w:rPr>
          <w:rFonts w:ascii="Arial" w:hAnsi="Arial" w:cs="Arial"/>
        </w:rPr>
      </w:pPr>
      <w:r w:rsidRPr="00F70974">
        <w:rPr>
          <w:rFonts w:ascii="Arial" w:hAnsi="Arial" w:cs="Arial"/>
          <w:color w:val="000000"/>
        </w:rPr>
        <w:t>10) Измештања Државног пута II а реда број 231 у зони акумулације „Лисине” (планиран),</w:t>
      </w:r>
    </w:p>
    <w:p w14:paraId="10556CF0" w14:textId="77777777" w:rsidR="00F70974" w:rsidRPr="00F70974" w:rsidRDefault="00F70974" w:rsidP="00F70974">
      <w:pPr>
        <w:spacing w:after="150"/>
        <w:rPr>
          <w:rFonts w:ascii="Arial" w:hAnsi="Arial" w:cs="Arial"/>
        </w:rPr>
      </w:pPr>
      <w:r w:rsidRPr="00F70974">
        <w:rPr>
          <w:rFonts w:ascii="Arial" w:hAnsi="Arial" w:cs="Arial"/>
          <w:color w:val="000000"/>
        </w:rPr>
        <w:t>11) Саобраћајница:</w:t>
      </w:r>
    </w:p>
    <w:p w14:paraId="3840E8D6" w14:textId="77777777" w:rsidR="00F70974" w:rsidRPr="00F70974" w:rsidRDefault="00F70974" w:rsidP="00F70974">
      <w:pPr>
        <w:spacing w:after="150"/>
        <w:rPr>
          <w:rFonts w:ascii="Arial" w:hAnsi="Arial" w:cs="Arial"/>
        </w:rPr>
      </w:pPr>
      <w:r w:rsidRPr="00F70974">
        <w:rPr>
          <w:rFonts w:ascii="Arial" w:hAnsi="Arial" w:cs="Arial"/>
          <w:color w:val="000000"/>
        </w:rPr>
        <w:t>– планираних државних путева, након израде генералног пројекта са претходном студијом оправданости;</w:t>
      </w:r>
    </w:p>
    <w:p w14:paraId="2D3135AE" w14:textId="77777777" w:rsidR="00F70974" w:rsidRPr="00F70974" w:rsidRDefault="00F70974" w:rsidP="00F70974">
      <w:pPr>
        <w:spacing w:after="150"/>
        <w:rPr>
          <w:rFonts w:ascii="Arial" w:hAnsi="Arial" w:cs="Arial"/>
        </w:rPr>
      </w:pPr>
      <w:r w:rsidRPr="00F70974">
        <w:rPr>
          <w:rFonts w:ascii="Arial" w:hAnsi="Arial" w:cs="Arial"/>
          <w:color w:val="000000"/>
        </w:rPr>
        <w:t>– планираних општинских путева;</w:t>
      </w:r>
    </w:p>
    <w:p w14:paraId="53E5292E" w14:textId="77777777" w:rsidR="00F70974" w:rsidRPr="00F70974" w:rsidRDefault="00F70974" w:rsidP="00F70974">
      <w:pPr>
        <w:spacing w:after="150"/>
        <w:rPr>
          <w:rFonts w:ascii="Arial" w:hAnsi="Arial" w:cs="Arial"/>
        </w:rPr>
      </w:pPr>
      <w:r w:rsidRPr="00F70974">
        <w:rPr>
          <w:rFonts w:ascii="Arial" w:hAnsi="Arial" w:cs="Arial"/>
          <w:color w:val="000000"/>
        </w:rPr>
        <w:t>12) Далековода,</w:t>
      </w:r>
    </w:p>
    <w:p w14:paraId="1969A2CE" w14:textId="77777777" w:rsidR="00F70974" w:rsidRPr="00F70974" w:rsidRDefault="00F70974" w:rsidP="00F70974">
      <w:pPr>
        <w:spacing w:after="150"/>
        <w:rPr>
          <w:rFonts w:ascii="Arial" w:hAnsi="Arial" w:cs="Arial"/>
        </w:rPr>
      </w:pPr>
      <w:r w:rsidRPr="00F70974">
        <w:rPr>
          <w:rFonts w:ascii="Arial" w:hAnsi="Arial" w:cs="Arial"/>
          <w:color w:val="000000"/>
        </w:rPr>
        <w:t>13) За потребе изградње постројења за биомасу и соларних фотонапонских постројења (соларних електрана), као и за проточне МХЕ веће од 1 MW,</w:t>
      </w:r>
    </w:p>
    <w:p w14:paraId="04976B31" w14:textId="77777777" w:rsidR="00F70974" w:rsidRPr="00F70974" w:rsidRDefault="00F70974" w:rsidP="00F70974">
      <w:pPr>
        <w:spacing w:after="150"/>
        <w:rPr>
          <w:rFonts w:ascii="Arial" w:hAnsi="Arial" w:cs="Arial"/>
        </w:rPr>
      </w:pPr>
      <w:r w:rsidRPr="00F70974">
        <w:rPr>
          <w:rFonts w:ascii="Arial" w:hAnsi="Arial" w:cs="Arial"/>
          <w:color w:val="000000"/>
        </w:rPr>
        <w:t>14) За уређење водотокова, осим за деонице за које се уређење врши у оквиру постојеће парцеле водног земљишта.</w:t>
      </w:r>
    </w:p>
    <w:p w14:paraId="3FF7ECAD" w14:textId="77777777" w:rsidR="00F70974" w:rsidRPr="00F70974" w:rsidRDefault="00F70974" w:rsidP="00F70974">
      <w:pPr>
        <w:spacing w:after="150"/>
        <w:rPr>
          <w:rFonts w:ascii="Arial" w:hAnsi="Arial" w:cs="Arial"/>
        </w:rPr>
      </w:pPr>
      <w:r w:rsidRPr="00F70974">
        <w:rPr>
          <w:rFonts w:ascii="Arial" w:hAnsi="Arial" w:cs="Arial"/>
          <w:color w:val="000000"/>
        </w:rPr>
        <w:t>6. разрадом Просторног плана израдом урбанистичких пројеката за:</w:t>
      </w:r>
    </w:p>
    <w:p w14:paraId="253F7354" w14:textId="77777777" w:rsidR="00F70974" w:rsidRPr="00F70974" w:rsidRDefault="00F70974" w:rsidP="00F70974">
      <w:pPr>
        <w:spacing w:after="150"/>
        <w:rPr>
          <w:rFonts w:ascii="Arial" w:hAnsi="Arial" w:cs="Arial"/>
        </w:rPr>
      </w:pPr>
      <w:r w:rsidRPr="00F70974">
        <w:rPr>
          <w:rFonts w:ascii="Arial" w:hAnsi="Arial" w:cs="Arial"/>
          <w:color w:val="000000"/>
        </w:rPr>
        <w:t>1) Изградњу инфопунктова и улазних станица. Успостављање улазних станица дефинисано је Просторним планом и Планом управљања ПИО „Власина” 2019–2028, као једна од законских обавеза управљача ради презентације заштићеног подручја контроле посетилаца и коришћења заштићеног подручја и спречавања бесправног коришћења. Изградња је предвиђена ради успостављања свих видова сарадње са корисницима ПИО „Власина”, пружања савремене и квалитетне презентације природних, културних и стечених вредности заштићеног подручја, организовања манифестација и скупова ради едукације и образовања посетилаца и пружања подршке локалном становништву да може да пласира локалне производе и туристичку понуду;</w:t>
      </w:r>
    </w:p>
    <w:p w14:paraId="0E382620" w14:textId="77777777" w:rsidR="00F70974" w:rsidRPr="00F70974" w:rsidRDefault="00F70974" w:rsidP="00F70974">
      <w:pPr>
        <w:spacing w:after="150"/>
        <w:rPr>
          <w:rFonts w:ascii="Arial" w:hAnsi="Arial" w:cs="Arial"/>
        </w:rPr>
      </w:pPr>
      <w:r w:rsidRPr="00F70974">
        <w:rPr>
          <w:rFonts w:ascii="Arial" w:hAnsi="Arial" w:cs="Arial"/>
          <w:color w:val="000000"/>
        </w:rPr>
        <w:t>2) марине;</w:t>
      </w:r>
    </w:p>
    <w:p w14:paraId="1B1B4D7A" w14:textId="77777777" w:rsidR="00F70974" w:rsidRPr="00F70974" w:rsidRDefault="00F70974" w:rsidP="00F70974">
      <w:pPr>
        <w:spacing w:after="150"/>
        <w:rPr>
          <w:rFonts w:ascii="Arial" w:hAnsi="Arial" w:cs="Arial"/>
        </w:rPr>
      </w:pPr>
      <w:r w:rsidRPr="00F70974">
        <w:rPr>
          <w:rFonts w:ascii="Arial" w:hAnsi="Arial" w:cs="Arial"/>
          <w:color w:val="000000"/>
        </w:rPr>
        <w:t>3) Стари камп-пијаца;</w:t>
      </w:r>
    </w:p>
    <w:p w14:paraId="01780F7A" w14:textId="77777777" w:rsidR="00F70974" w:rsidRPr="00F70974" w:rsidRDefault="00F70974" w:rsidP="00F70974">
      <w:pPr>
        <w:spacing w:after="150"/>
        <w:rPr>
          <w:rFonts w:ascii="Arial" w:hAnsi="Arial" w:cs="Arial"/>
        </w:rPr>
      </w:pPr>
      <w:r w:rsidRPr="00F70974">
        <w:rPr>
          <w:rFonts w:ascii="Arial" w:hAnsi="Arial" w:cs="Arial"/>
          <w:color w:val="000000"/>
        </w:rPr>
        <w:t>4) Рибарски камп;</w:t>
      </w:r>
    </w:p>
    <w:p w14:paraId="75F659BD" w14:textId="77777777" w:rsidR="00F70974" w:rsidRPr="00F70974" w:rsidRDefault="00F70974" w:rsidP="00F70974">
      <w:pPr>
        <w:spacing w:after="150"/>
        <w:rPr>
          <w:rFonts w:ascii="Arial" w:hAnsi="Arial" w:cs="Arial"/>
        </w:rPr>
      </w:pPr>
      <w:r w:rsidRPr="00F70974">
        <w:rPr>
          <w:rFonts w:ascii="Arial" w:hAnsi="Arial" w:cs="Arial"/>
          <w:color w:val="000000"/>
        </w:rPr>
        <w:t>5) Етно парк (на снази);</w:t>
      </w:r>
    </w:p>
    <w:p w14:paraId="06DD9E20" w14:textId="77777777" w:rsidR="00F70974" w:rsidRPr="00F70974" w:rsidRDefault="00F70974" w:rsidP="00F70974">
      <w:pPr>
        <w:spacing w:after="150"/>
        <w:rPr>
          <w:rFonts w:ascii="Arial" w:hAnsi="Arial" w:cs="Arial"/>
        </w:rPr>
      </w:pPr>
      <w:r w:rsidRPr="00F70974">
        <w:rPr>
          <w:rFonts w:ascii="Arial" w:hAnsi="Arial" w:cs="Arial"/>
          <w:color w:val="000000"/>
        </w:rPr>
        <w:t>6) Авантура парк;</w:t>
      </w:r>
    </w:p>
    <w:p w14:paraId="7F07F761" w14:textId="77777777" w:rsidR="00F70974" w:rsidRPr="00F70974" w:rsidRDefault="00F70974" w:rsidP="00F70974">
      <w:pPr>
        <w:spacing w:after="150"/>
        <w:rPr>
          <w:rFonts w:ascii="Arial" w:hAnsi="Arial" w:cs="Arial"/>
        </w:rPr>
      </w:pPr>
      <w:r w:rsidRPr="00F70974">
        <w:rPr>
          <w:rFonts w:ascii="Arial" w:hAnsi="Arial" w:cs="Arial"/>
          <w:color w:val="000000"/>
        </w:rPr>
        <w:t>7) локалне резервоаре, прекидне коморе и пумпне станице;</w:t>
      </w:r>
    </w:p>
    <w:p w14:paraId="6FAA488F" w14:textId="77777777" w:rsidR="00F70974" w:rsidRPr="00F70974" w:rsidRDefault="00F70974" w:rsidP="00F70974">
      <w:pPr>
        <w:spacing w:after="150"/>
        <w:rPr>
          <w:rFonts w:ascii="Arial" w:hAnsi="Arial" w:cs="Arial"/>
        </w:rPr>
      </w:pPr>
      <w:r w:rsidRPr="00F70974">
        <w:rPr>
          <w:rFonts w:ascii="Arial" w:hAnsi="Arial" w:cs="Arial"/>
          <w:color w:val="000000"/>
        </w:rPr>
        <w:t>8) изградњу објекта који је у функцији обављања делатности пољопривредног газдинства, односно делатности сеоског туристичког домаћинства, и/или ловног туризма (нпр. објекти за прераду и чување пољопривредних производа, објекти за смештај и исхрану туриста и сл.), на предвиђеном грађевинском подручју ван шире зоне санитарне заштите.</w:t>
      </w:r>
    </w:p>
    <w:p w14:paraId="72AE8DC2" w14:textId="77777777" w:rsidR="00F70974" w:rsidRPr="00F70974" w:rsidRDefault="00F70974" w:rsidP="00F70974">
      <w:pPr>
        <w:spacing w:after="150"/>
        <w:rPr>
          <w:rFonts w:ascii="Arial" w:hAnsi="Arial" w:cs="Arial"/>
        </w:rPr>
      </w:pPr>
      <w:r w:rsidRPr="00F70974">
        <w:rPr>
          <w:rFonts w:ascii="Arial" w:hAnsi="Arial" w:cs="Arial"/>
          <w:color w:val="000000"/>
        </w:rPr>
        <w:t>Из даље урбанистичке разраде Просторног плана (ПДР и УП) за обновљиве изворе енергије, изузимају се соларне инсталације које се постављају на земљи и на објектима (стамбене, помоћне и економске) за обезбеђење топлотне и производњу електричне енергије (за интерну и комерцијалну потрошњу) капацитета до 30 kW (према Уредби о подстицајним мерама за производњу електричне енергије из обновљивих извора и из високоефикасне комбиноване производње електричне и топлотне енергије („Службени гласник РС”, број 56/16)) или 50 kW (члaн 145. Закона о планирању и изградњи).</w:t>
      </w:r>
    </w:p>
    <w:p w14:paraId="2D813667" w14:textId="77777777" w:rsidR="00F70974" w:rsidRPr="00F70974" w:rsidRDefault="00F70974" w:rsidP="00F70974">
      <w:pPr>
        <w:spacing w:after="120"/>
        <w:jc w:val="center"/>
        <w:rPr>
          <w:rFonts w:ascii="Arial" w:hAnsi="Arial" w:cs="Arial"/>
        </w:rPr>
      </w:pPr>
      <w:r w:rsidRPr="00F70974">
        <w:rPr>
          <w:rFonts w:ascii="Arial" w:hAnsi="Arial" w:cs="Arial"/>
          <w:b/>
          <w:color w:val="000000"/>
        </w:rPr>
        <w:t>2.2. Смернице за израду урбанистичких планова и друге развојне документације</w:t>
      </w:r>
    </w:p>
    <w:p w14:paraId="5110C8AF" w14:textId="77777777" w:rsidR="00F70974" w:rsidRPr="00F70974" w:rsidRDefault="00F70974" w:rsidP="00F70974">
      <w:pPr>
        <w:spacing w:after="120"/>
        <w:jc w:val="center"/>
        <w:rPr>
          <w:rFonts w:ascii="Arial" w:hAnsi="Arial" w:cs="Arial"/>
        </w:rPr>
      </w:pPr>
      <w:r w:rsidRPr="00F70974">
        <w:rPr>
          <w:rFonts w:ascii="Arial" w:hAnsi="Arial" w:cs="Arial"/>
          <w:color w:val="000000"/>
        </w:rPr>
        <w:t>Смернице за израду урбанистичких планова</w:t>
      </w:r>
    </w:p>
    <w:p w14:paraId="0BEFD56B" w14:textId="77777777" w:rsidR="00F70974" w:rsidRPr="00F70974" w:rsidRDefault="00F70974" w:rsidP="00F70974">
      <w:pPr>
        <w:spacing w:after="150"/>
        <w:rPr>
          <w:rFonts w:ascii="Arial" w:hAnsi="Arial" w:cs="Arial"/>
        </w:rPr>
      </w:pPr>
      <w:r w:rsidRPr="00F70974">
        <w:rPr>
          <w:rFonts w:ascii="Arial" w:hAnsi="Arial" w:cs="Arial"/>
          <w:color w:val="000000"/>
        </w:rPr>
        <w:t>План генералне регулације за Црну Траву обухвата грађевинско подручје насељеног места и општинског центра Црна Трава, ван зоне посебне намене дефинисане овим просторним планом.</w:t>
      </w:r>
    </w:p>
    <w:p w14:paraId="0ADB164F" w14:textId="77777777" w:rsidR="00F70974" w:rsidRPr="00F70974" w:rsidRDefault="00F70974" w:rsidP="00F70974">
      <w:pPr>
        <w:spacing w:after="150"/>
        <w:rPr>
          <w:rFonts w:ascii="Arial" w:hAnsi="Arial" w:cs="Arial"/>
        </w:rPr>
      </w:pPr>
      <w:r w:rsidRPr="00F70974">
        <w:rPr>
          <w:rFonts w:ascii="Arial" w:hAnsi="Arial" w:cs="Arial"/>
          <w:color w:val="000000"/>
        </w:rPr>
        <w:t>План генералне регулације Власинског језера обухвата грађевинско подручје насељених места Власина Рид, Власина Стојковића и Власина Округлица, у зони посебне намене дефинисане овим просторним планом. До доношења Плана генералне регулације Власинског језера примењиваће се важећи планови: План генералне регулације Власина Стојковића („Службени гласник града Врања”, брoj 36/12); План генералне регулације Власина Округлица („Службени гласник града Врања”, брoj 36/12); План генералне регулације Власина Рид („Службени гласник града Врања”, брoj 46/13); и План генералне регулације Власинско језеро са приобаљем („Службени гласник града Врања”, брoj 46/13) у оквиру зоне дефинисаног грађевинског земљишта овим просторним планом (Табела 5. „Грађевинско земљиште у оквиру посебне намене”), за потребе легализације и озакоњења објекта, као и сва остала планска решења која нису у супротности са овим просторним планом.</w:t>
      </w:r>
    </w:p>
    <w:p w14:paraId="11F37D2A" w14:textId="77777777" w:rsidR="00F70974" w:rsidRPr="00F70974" w:rsidRDefault="00F70974" w:rsidP="00F70974">
      <w:pPr>
        <w:spacing w:after="150"/>
        <w:rPr>
          <w:rFonts w:ascii="Arial" w:hAnsi="Arial" w:cs="Arial"/>
        </w:rPr>
      </w:pPr>
      <w:r w:rsidRPr="00F70974">
        <w:rPr>
          <w:rFonts w:ascii="Arial" w:hAnsi="Arial" w:cs="Arial"/>
          <w:color w:val="000000"/>
        </w:rPr>
        <w:t>Планови генералне регулације за Црну Траву и Власинско језеро регулисаће очување архитектонских и амбијенталних вредности насеља, где ће се презентовати традиционална архитектура и начин живота планског подручја уз уклапање у еколошке и едукативне програме (стари занати, традиционална припрема хране, етнолошка баштина и сл.). Планом генералне регулације активности усмеравати првенствено на ревитализацију постојеће структуре уз очување типологије објеката. Обликовање фасада, одабир архитектонских детаља, грађевинског материјала, боја и слично, треба да је у складу са амбијентом и визуелним идентитетом простора.</w:t>
      </w:r>
    </w:p>
    <w:p w14:paraId="45156B08" w14:textId="77777777" w:rsidR="00F70974" w:rsidRPr="00F70974" w:rsidRDefault="00F70974" w:rsidP="00F70974">
      <w:pPr>
        <w:spacing w:after="150"/>
        <w:rPr>
          <w:rFonts w:ascii="Arial" w:hAnsi="Arial" w:cs="Arial"/>
        </w:rPr>
      </w:pPr>
      <w:r w:rsidRPr="00F70974">
        <w:rPr>
          <w:rFonts w:ascii="Arial" w:hAnsi="Arial" w:cs="Arial"/>
          <w:color w:val="000000"/>
        </w:rPr>
        <w:t>Досадашња активација простора на подручју Власине је била по принципу функционисања махала по ободу језера са базичним функцијама у осигуравању животних потреба локалног становништва. С обзиром да овакав принцип више не задовољава нити функције елеменарног живљења нити потребе модерне туристичке делатности, планира се успостављање услужног мултифункционалног центра североисточно од Власинског језера који ће се урбанистички разрађивати планом детаљне регулације. Услужни мултифункционални центар ће омогућити квалитетнији живот у смислу задовољења потреба локалном становништву и туристима, као и развој разних, а потребних привредних активности. То је специфично урбанизован комплекс потпуно комунално опремљен у функцији корисника простора, који нуди практично све потребне функције за задовољавање елементарних животних потреба, као и понуде забаве и доколичарења. Може се опремити трговинским, туристичким и угоститељским објектима, пијацама, мотелима, кампинг простором за рекреативна возила, сервисима и радионицама, као и објектима јавних служби (здравство, образовање, спорт и култура).</w:t>
      </w:r>
    </w:p>
    <w:p w14:paraId="61B7E347" w14:textId="77777777" w:rsidR="00F70974" w:rsidRPr="00F70974" w:rsidRDefault="00F70974" w:rsidP="00F70974">
      <w:pPr>
        <w:spacing w:after="150"/>
        <w:rPr>
          <w:rFonts w:ascii="Arial" w:hAnsi="Arial" w:cs="Arial"/>
        </w:rPr>
      </w:pPr>
      <w:r w:rsidRPr="00F70974">
        <w:rPr>
          <w:rFonts w:ascii="Arial" w:hAnsi="Arial" w:cs="Arial"/>
          <w:color w:val="000000"/>
        </w:rPr>
        <w:t>Дефинисани обухвати свих урбанистичких планова су прелиминарног карактера и у зависности од потреба, могуће их је у мањој мери (до 10% површине) мењати.</w:t>
      </w:r>
    </w:p>
    <w:p w14:paraId="6696FEAC" w14:textId="77777777" w:rsidR="00F70974" w:rsidRPr="00F70974" w:rsidRDefault="00F70974" w:rsidP="00F70974">
      <w:pPr>
        <w:spacing w:after="150"/>
        <w:rPr>
          <w:rFonts w:ascii="Arial" w:hAnsi="Arial" w:cs="Arial"/>
        </w:rPr>
      </w:pPr>
      <w:r w:rsidRPr="00F70974">
        <w:rPr>
          <w:rFonts w:ascii="Arial" w:hAnsi="Arial" w:cs="Arial"/>
          <w:color w:val="000000"/>
        </w:rPr>
        <w:t>За планиране коридоре државних путева неопходна је израда генералног пројекта са претходном студијом оправданости, а након тога израда идејног решења и плана детаљне регулације.</w:t>
      </w:r>
    </w:p>
    <w:p w14:paraId="49B4EB32" w14:textId="77777777" w:rsidR="00F70974" w:rsidRPr="00F70974" w:rsidRDefault="00F70974" w:rsidP="00F70974">
      <w:pPr>
        <w:spacing w:after="120"/>
        <w:jc w:val="center"/>
        <w:rPr>
          <w:rFonts w:ascii="Arial" w:hAnsi="Arial" w:cs="Arial"/>
        </w:rPr>
      </w:pPr>
      <w:r w:rsidRPr="00F70974">
        <w:rPr>
          <w:rFonts w:ascii="Arial" w:hAnsi="Arial" w:cs="Arial"/>
          <w:color w:val="000000"/>
        </w:rPr>
        <w:t>Смернице за израду друге развојне документације</w:t>
      </w:r>
    </w:p>
    <w:p w14:paraId="3CAFA76B" w14:textId="77777777" w:rsidR="00F70974" w:rsidRPr="00F70974" w:rsidRDefault="00F70974" w:rsidP="00F70974">
      <w:pPr>
        <w:spacing w:after="150"/>
        <w:rPr>
          <w:rFonts w:ascii="Arial" w:hAnsi="Arial" w:cs="Arial"/>
        </w:rPr>
      </w:pPr>
      <w:r w:rsidRPr="00F70974">
        <w:rPr>
          <w:rFonts w:ascii="Arial" w:hAnsi="Arial" w:cs="Arial"/>
          <w:color w:val="000000"/>
        </w:rPr>
        <w:t>У погледу заштите непокретних културних добара неопходна је израда студије о валоризацији непокретних културних добара и непокретности које уживају претходну заштиту на планском подручју, којом ће се утврдити релевантни подаци о свим објектима и локалитетима, обрађени тако да се на основу њих могу утврдити конкретни појединачни услови и мере заштите, границе заштите и обухват заштићене околине и студија о карактеру предела у којој ће се добити елементи за конкретне услове и мере заштите, као и границе непосредне заштићене околине. На основу валоризације научно-образовних, културно-историјских и туристичких потенцијала непокретних културних добара и евидентираних непокретности потребно је одредити приоритетне локалитете и активности у погледу предузимања мера на заштити, ревитализацији и презентацији и утврдити потенцијално подручје за формирање етно-паркова.</w:t>
      </w:r>
    </w:p>
    <w:p w14:paraId="39B68DF0" w14:textId="77777777" w:rsidR="00F70974" w:rsidRPr="00F70974" w:rsidRDefault="00F70974" w:rsidP="00F70974">
      <w:pPr>
        <w:spacing w:after="120"/>
        <w:jc w:val="center"/>
        <w:rPr>
          <w:rFonts w:ascii="Arial" w:hAnsi="Arial" w:cs="Arial"/>
        </w:rPr>
      </w:pPr>
      <w:r w:rsidRPr="00F70974">
        <w:rPr>
          <w:rFonts w:ascii="Arial" w:hAnsi="Arial" w:cs="Arial"/>
          <w:color w:val="000000"/>
        </w:rPr>
        <w:t>Спровођење Просторног плана у секторским плановима и програмима</w:t>
      </w:r>
    </w:p>
    <w:p w14:paraId="2B6FF067" w14:textId="77777777" w:rsidR="00F70974" w:rsidRPr="00F70974" w:rsidRDefault="00F70974" w:rsidP="00F70974">
      <w:pPr>
        <w:spacing w:after="150"/>
        <w:rPr>
          <w:rFonts w:ascii="Arial" w:hAnsi="Arial" w:cs="Arial"/>
        </w:rPr>
      </w:pPr>
      <w:r w:rsidRPr="00F70974">
        <w:rPr>
          <w:rFonts w:ascii="Arial" w:hAnsi="Arial" w:cs="Arial"/>
          <w:color w:val="000000"/>
        </w:rPr>
        <w:t>Планска решења спроводиће се следећим секторским плановима и програмима:</w:t>
      </w:r>
    </w:p>
    <w:p w14:paraId="00666C73" w14:textId="77777777" w:rsidR="00F70974" w:rsidRPr="00F70974" w:rsidRDefault="00F70974" w:rsidP="00F70974">
      <w:pPr>
        <w:spacing w:after="150"/>
        <w:rPr>
          <w:rFonts w:ascii="Arial" w:hAnsi="Arial" w:cs="Arial"/>
        </w:rPr>
      </w:pPr>
      <w:r w:rsidRPr="00F70974">
        <w:rPr>
          <w:rFonts w:ascii="Arial" w:hAnsi="Arial" w:cs="Arial"/>
          <w:color w:val="000000"/>
        </w:rPr>
        <w:t>– планом управљања ПИО „Власина” за период од десет година (доноси управљач заштићеног подручја);</w:t>
      </w:r>
    </w:p>
    <w:p w14:paraId="745B20C3" w14:textId="77777777" w:rsidR="00F70974" w:rsidRPr="00F70974" w:rsidRDefault="00F70974" w:rsidP="00F70974">
      <w:pPr>
        <w:spacing w:after="150"/>
        <w:rPr>
          <w:rFonts w:ascii="Arial" w:hAnsi="Arial" w:cs="Arial"/>
        </w:rPr>
      </w:pPr>
      <w:r w:rsidRPr="00F70974">
        <w:rPr>
          <w:rFonts w:ascii="Arial" w:hAnsi="Arial" w:cs="Arial"/>
          <w:color w:val="000000"/>
        </w:rPr>
        <w:t>– средњорочним и годишњим програмима уређивања грађевинског земљишта за подручја јединица локалних самоуправа (скупштине општина у сарадњи са јавним предузећима);</w:t>
      </w:r>
    </w:p>
    <w:p w14:paraId="6704C064" w14:textId="77777777" w:rsidR="00F70974" w:rsidRPr="00F70974" w:rsidRDefault="00F70974" w:rsidP="00F70974">
      <w:pPr>
        <w:spacing w:after="150"/>
        <w:rPr>
          <w:rFonts w:ascii="Arial" w:hAnsi="Arial" w:cs="Arial"/>
        </w:rPr>
      </w:pPr>
      <w:r w:rsidRPr="00F70974">
        <w:rPr>
          <w:rFonts w:ascii="Arial" w:hAnsi="Arial" w:cs="Arial"/>
          <w:color w:val="000000"/>
        </w:rPr>
        <w:t>– годишњим програмима заштите, уређења и коришћења пољопривредног земљишта (скупштине општина уз сагласност надлежног министарства, у сарадњи са удружењима пољопривредних произвођача и власницима земљишта);</w:t>
      </w:r>
    </w:p>
    <w:p w14:paraId="3C55A59A" w14:textId="77777777" w:rsidR="00F70974" w:rsidRPr="00F70974" w:rsidRDefault="00F70974" w:rsidP="00F70974">
      <w:pPr>
        <w:spacing w:after="150"/>
        <w:rPr>
          <w:rFonts w:ascii="Arial" w:hAnsi="Arial" w:cs="Arial"/>
        </w:rPr>
      </w:pPr>
      <w:r w:rsidRPr="00F70974">
        <w:rPr>
          <w:rFonts w:ascii="Arial" w:hAnsi="Arial" w:cs="Arial"/>
          <w:color w:val="000000"/>
        </w:rPr>
        <w:t>– плановима у области образовања, здравствене заштите, социјалне заштите, развоја културе и спорта (скупштине општина, у сарадњи са надлежним министарствима, управама општина, месним заједницама, приватним сектором и невладиним организацијама);</w:t>
      </w:r>
    </w:p>
    <w:p w14:paraId="3CBEE6A7" w14:textId="77777777" w:rsidR="00F70974" w:rsidRPr="00F70974" w:rsidRDefault="00F70974" w:rsidP="00F70974">
      <w:pPr>
        <w:spacing w:after="150"/>
        <w:rPr>
          <w:rFonts w:ascii="Arial" w:hAnsi="Arial" w:cs="Arial"/>
        </w:rPr>
      </w:pPr>
      <w:r w:rsidRPr="00F70974">
        <w:rPr>
          <w:rFonts w:ascii="Arial" w:hAnsi="Arial" w:cs="Arial"/>
          <w:color w:val="000000"/>
        </w:rPr>
        <w:t>– програмима развоја туризма (скупштине општина у сарадњи са надлежним министарством и туристичким организацијама);</w:t>
      </w:r>
    </w:p>
    <w:p w14:paraId="02A3691E" w14:textId="77777777" w:rsidR="00F70974" w:rsidRPr="00F70974" w:rsidRDefault="00F70974" w:rsidP="00F70974">
      <w:pPr>
        <w:spacing w:after="150"/>
        <w:rPr>
          <w:rFonts w:ascii="Arial" w:hAnsi="Arial" w:cs="Arial"/>
        </w:rPr>
      </w:pPr>
      <w:r w:rsidRPr="00F70974">
        <w:rPr>
          <w:rFonts w:ascii="Arial" w:hAnsi="Arial" w:cs="Arial"/>
          <w:color w:val="000000"/>
        </w:rPr>
        <w:t>– средњорочним и годишњим програмом изградње, рехабилитације и одржавања државних путева (ЈП „Путеви Србије”, у сарадњи са надлежним управама општина);</w:t>
      </w:r>
    </w:p>
    <w:p w14:paraId="52044C36" w14:textId="77777777" w:rsidR="00F70974" w:rsidRPr="00F70974" w:rsidRDefault="00F70974" w:rsidP="00F70974">
      <w:pPr>
        <w:spacing w:after="150"/>
        <w:rPr>
          <w:rFonts w:ascii="Arial" w:hAnsi="Arial" w:cs="Arial"/>
        </w:rPr>
      </w:pPr>
      <w:r w:rsidRPr="00F70974">
        <w:rPr>
          <w:rFonts w:ascii="Arial" w:hAnsi="Arial" w:cs="Arial"/>
          <w:color w:val="000000"/>
        </w:rPr>
        <w:t>– средњорочним и годишњим програмима изградње, рехабилитације и одржавања општинских путева (надлежне управе и дирекције општина);</w:t>
      </w:r>
    </w:p>
    <w:p w14:paraId="09EC82D3" w14:textId="77777777" w:rsidR="00F70974" w:rsidRPr="00F70974" w:rsidRDefault="00F70974" w:rsidP="00F70974">
      <w:pPr>
        <w:spacing w:after="150"/>
        <w:rPr>
          <w:rFonts w:ascii="Arial" w:hAnsi="Arial" w:cs="Arial"/>
        </w:rPr>
      </w:pPr>
      <w:r w:rsidRPr="00F70974">
        <w:rPr>
          <w:rFonts w:ascii="Arial" w:hAnsi="Arial" w:cs="Arial"/>
          <w:color w:val="000000"/>
        </w:rPr>
        <w:t>– плановима за проглашење ерозивних подручја (скупштине општина, у сарадњи са министарством надлежним за водопривреду);</w:t>
      </w:r>
    </w:p>
    <w:p w14:paraId="51637C8B" w14:textId="77777777" w:rsidR="00F70974" w:rsidRPr="00F70974" w:rsidRDefault="00F70974" w:rsidP="00F70974">
      <w:pPr>
        <w:spacing w:after="150"/>
        <w:rPr>
          <w:rFonts w:ascii="Arial" w:hAnsi="Arial" w:cs="Arial"/>
        </w:rPr>
      </w:pPr>
      <w:r w:rsidRPr="00F70974">
        <w:rPr>
          <w:rFonts w:ascii="Arial" w:hAnsi="Arial" w:cs="Arial"/>
          <w:color w:val="000000"/>
        </w:rPr>
        <w:t>– плановима одбране од поплава од бујичних вода (скупштине општина, у сарадњи са министарством надлежним за водопривреду);</w:t>
      </w:r>
    </w:p>
    <w:p w14:paraId="70ADBA8F" w14:textId="77777777" w:rsidR="00F70974" w:rsidRPr="00F70974" w:rsidRDefault="00F70974" w:rsidP="00F70974">
      <w:pPr>
        <w:spacing w:after="150"/>
        <w:rPr>
          <w:rFonts w:ascii="Arial" w:hAnsi="Arial" w:cs="Arial"/>
        </w:rPr>
      </w:pPr>
      <w:r w:rsidRPr="00F70974">
        <w:rPr>
          <w:rFonts w:ascii="Arial" w:hAnsi="Arial" w:cs="Arial"/>
          <w:color w:val="000000"/>
        </w:rPr>
        <w:t>– плановима развоја енергетике (јединице локалне самоуправе);</w:t>
      </w:r>
    </w:p>
    <w:p w14:paraId="53DAE686" w14:textId="77777777" w:rsidR="00F70974" w:rsidRPr="00F70974" w:rsidRDefault="00F70974" w:rsidP="00F70974">
      <w:pPr>
        <w:spacing w:after="150"/>
        <w:rPr>
          <w:rFonts w:ascii="Arial" w:hAnsi="Arial" w:cs="Arial"/>
        </w:rPr>
      </w:pPr>
      <w:r w:rsidRPr="00F70974">
        <w:rPr>
          <w:rFonts w:ascii="Arial" w:hAnsi="Arial" w:cs="Arial"/>
          <w:color w:val="000000"/>
        </w:rPr>
        <w:t>– програмима заштите животне средине за подручја јединица локалних самоуправа (доносе јединице локалне самоуправе);</w:t>
      </w:r>
    </w:p>
    <w:p w14:paraId="0FCA9626" w14:textId="77777777" w:rsidR="00F70974" w:rsidRPr="00F70974" w:rsidRDefault="00F70974" w:rsidP="00F70974">
      <w:pPr>
        <w:spacing w:after="150"/>
        <w:rPr>
          <w:rFonts w:ascii="Arial" w:hAnsi="Arial" w:cs="Arial"/>
        </w:rPr>
      </w:pPr>
      <w:r w:rsidRPr="00F70974">
        <w:rPr>
          <w:rFonts w:ascii="Arial" w:hAnsi="Arial" w:cs="Arial"/>
          <w:color w:val="000000"/>
        </w:rPr>
        <w:t>– програмима мониторинга квалитета животне средине за подручја јединица локалних самоуправа (скупштине јединица локалне самоуправе у сарадњи са надлежним управама);</w:t>
      </w:r>
    </w:p>
    <w:p w14:paraId="69EEDFC2" w14:textId="77777777" w:rsidR="00F70974" w:rsidRPr="00F70974" w:rsidRDefault="00F70974" w:rsidP="00F70974">
      <w:pPr>
        <w:spacing w:after="150"/>
        <w:rPr>
          <w:rFonts w:ascii="Arial" w:hAnsi="Arial" w:cs="Arial"/>
        </w:rPr>
      </w:pPr>
      <w:r w:rsidRPr="00F70974">
        <w:rPr>
          <w:rFonts w:ascii="Arial" w:hAnsi="Arial" w:cs="Arial"/>
          <w:color w:val="000000"/>
        </w:rPr>
        <w:t>– средњорочним и годишњим програмима истраживања и заштите непокретних културних добара (Републички завод за заштиту споменика културе-Београд и Завод за заштиту споменика културе Ниш у сарадњи с надлежним општинским управама).</w:t>
      </w:r>
    </w:p>
    <w:p w14:paraId="0C0AF8E9" w14:textId="77777777" w:rsidR="00F70974" w:rsidRPr="00F70974" w:rsidRDefault="00F70974" w:rsidP="00F70974">
      <w:pPr>
        <w:spacing w:after="120"/>
        <w:jc w:val="center"/>
        <w:rPr>
          <w:rFonts w:ascii="Arial" w:hAnsi="Arial" w:cs="Arial"/>
        </w:rPr>
      </w:pPr>
      <w:r w:rsidRPr="00F70974">
        <w:rPr>
          <w:rFonts w:ascii="Arial" w:hAnsi="Arial" w:cs="Arial"/>
          <w:color w:val="000000"/>
        </w:rPr>
        <w:t>3. ПРИОРИТЕТНА ПЛАНСКА РЕШЕЊА И ПРОЈЕКТИ</w:t>
      </w:r>
    </w:p>
    <w:p w14:paraId="1BFBB78C" w14:textId="77777777" w:rsidR="00F70974" w:rsidRPr="00F70974" w:rsidRDefault="00F70974" w:rsidP="00F70974">
      <w:pPr>
        <w:spacing w:after="150"/>
        <w:rPr>
          <w:rFonts w:ascii="Arial" w:hAnsi="Arial" w:cs="Arial"/>
        </w:rPr>
      </w:pPr>
      <w:r w:rsidRPr="00F70974">
        <w:rPr>
          <w:rFonts w:ascii="Arial" w:hAnsi="Arial" w:cs="Arial"/>
          <w:color w:val="000000"/>
        </w:rPr>
        <w:t>Приоритетне активности на имплементацији Просторног плана утврђују се за период до 2022. године, по областима:</w:t>
      </w:r>
    </w:p>
    <w:p w14:paraId="22BD327A"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области заштите </w:t>
      </w:r>
      <w:r w:rsidRPr="00F70974">
        <w:rPr>
          <w:rFonts w:ascii="Arial" w:hAnsi="Arial" w:cs="Arial"/>
          <w:i/>
          <w:color w:val="000000"/>
        </w:rPr>
        <w:t>природних вредности</w:t>
      </w:r>
      <w:r w:rsidRPr="00F70974">
        <w:rPr>
          <w:rFonts w:ascii="Arial" w:hAnsi="Arial" w:cs="Arial"/>
          <w:color w:val="000000"/>
        </w:rPr>
        <w:t xml:space="preserve"> су:</w:t>
      </w:r>
    </w:p>
    <w:p w14:paraId="4F464A23" w14:textId="77777777" w:rsidR="00F70974" w:rsidRPr="00F70974" w:rsidRDefault="00F70974" w:rsidP="00F70974">
      <w:pPr>
        <w:spacing w:after="150"/>
        <w:rPr>
          <w:rFonts w:ascii="Arial" w:hAnsi="Arial" w:cs="Arial"/>
        </w:rPr>
      </w:pPr>
      <w:r w:rsidRPr="00F70974">
        <w:rPr>
          <w:rFonts w:ascii="Arial" w:hAnsi="Arial" w:cs="Arial"/>
          <w:color w:val="000000"/>
        </w:rPr>
        <w:t>– детаљно одређивање граница заштите предела изузетних одлика на терену и катастарском плану;</w:t>
      </w:r>
    </w:p>
    <w:p w14:paraId="5696F60F" w14:textId="77777777" w:rsidR="00F70974" w:rsidRPr="00F70974" w:rsidRDefault="00F70974" w:rsidP="00F70974">
      <w:pPr>
        <w:spacing w:after="150"/>
        <w:rPr>
          <w:rFonts w:ascii="Arial" w:hAnsi="Arial" w:cs="Arial"/>
        </w:rPr>
      </w:pPr>
      <w:r w:rsidRPr="00F70974">
        <w:rPr>
          <w:rFonts w:ascii="Arial" w:hAnsi="Arial" w:cs="Arial"/>
          <w:color w:val="000000"/>
        </w:rPr>
        <w:t>– припрема и доношење плана управљања и годишњих програма управљања пределом изузетних одлика;</w:t>
      </w:r>
    </w:p>
    <w:p w14:paraId="786A7304" w14:textId="77777777" w:rsidR="00F70974" w:rsidRPr="00F70974" w:rsidRDefault="00F70974" w:rsidP="00F70974">
      <w:pPr>
        <w:spacing w:after="150"/>
        <w:rPr>
          <w:rFonts w:ascii="Arial" w:hAnsi="Arial" w:cs="Arial"/>
        </w:rPr>
      </w:pPr>
      <w:r w:rsidRPr="00F70974">
        <w:rPr>
          <w:rFonts w:ascii="Arial" w:hAnsi="Arial" w:cs="Arial"/>
          <w:color w:val="000000"/>
        </w:rPr>
        <w:t>– ажурирање катастра непокретности за подручје предела изузетних одлика;</w:t>
      </w:r>
    </w:p>
    <w:p w14:paraId="26CB4AEE" w14:textId="77777777" w:rsidR="00F70974" w:rsidRPr="00F70974" w:rsidRDefault="00F70974" w:rsidP="00F70974">
      <w:pPr>
        <w:spacing w:after="150"/>
        <w:rPr>
          <w:rFonts w:ascii="Arial" w:hAnsi="Arial" w:cs="Arial"/>
        </w:rPr>
      </w:pPr>
      <w:r w:rsidRPr="00F70974">
        <w:rPr>
          <w:rFonts w:ascii="Arial" w:hAnsi="Arial" w:cs="Arial"/>
          <w:color w:val="000000"/>
        </w:rPr>
        <w:t>– израда и реализација програма развоја научних и образовних функција предела изузетних одлика;</w:t>
      </w:r>
    </w:p>
    <w:p w14:paraId="60064448" w14:textId="77777777" w:rsidR="00F70974" w:rsidRPr="00F70974" w:rsidRDefault="00F70974" w:rsidP="00F70974">
      <w:pPr>
        <w:spacing w:after="150"/>
        <w:rPr>
          <w:rFonts w:ascii="Arial" w:hAnsi="Arial" w:cs="Arial"/>
        </w:rPr>
      </w:pPr>
      <w:r w:rsidRPr="00F70974">
        <w:rPr>
          <w:rFonts w:ascii="Arial" w:hAnsi="Arial" w:cs="Arial"/>
          <w:color w:val="000000"/>
        </w:rPr>
        <w:t>– израда и реализација програма развоја геоинформационог система и мониторинга природних вредности, заштите и развоја предела изузетних одлика;</w:t>
      </w:r>
    </w:p>
    <w:p w14:paraId="6B76645B" w14:textId="77777777" w:rsidR="00F70974" w:rsidRPr="00F70974" w:rsidRDefault="00F70974" w:rsidP="00F70974">
      <w:pPr>
        <w:spacing w:after="150"/>
        <w:rPr>
          <w:rFonts w:ascii="Arial" w:hAnsi="Arial" w:cs="Arial"/>
        </w:rPr>
      </w:pPr>
      <w:r w:rsidRPr="00F70974">
        <w:rPr>
          <w:rFonts w:ascii="Arial" w:hAnsi="Arial" w:cs="Arial"/>
          <w:color w:val="000000"/>
        </w:rPr>
        <w:t>– израда и реализација програма презентације и популаризације природних вредности;</w:t>
      </w:r>
    </w:p>
    <w:p w14:paraId="37F4EDF8" w14:textId="77777777" w:rsidR="00F70974" w:rsidRPr="00F70974" w:rsidRDefault="00F70974" w:rsidP="00F70974">
      <w:pPr>
        <w:spacing w:after="150"/>
        <w:rPr>
          <w:rFonts w:ascii="Arial" w:hAnsi="Arial" w:cs="Arial"/>
        </w:rPr>
      </w:pPr>
      <w:r w:rsidRPr="00F70974">
        <w:rPr>
          <w:rFonts w:ascii="Arial" w:hAnsi="Arial" w:cs="Arial"/>
          <w:color w:val="000000"/>
        </w:rPr>
        <w:t>– активирање главних улазних станица предео изузетних одлика;</w:t>
      </w:r>
    </w:p>
    <w:p w14:paraId="4A5A271F" w14:textId="77777777" w:rsidR="00F70974" w:rsidRPr="00F70974" w:rsidRDefault="00F70974" w:rsidP="00F70974">
      <w:pPr>
        <w:spacing w:after="150"/>
        <w:rPr>
          <w:rFonts w:ascii="Arial" w:hAnsi="Arial" w:cs="Arial"/>
        </w:rPr>
      </w:pPr>
      <w:r w:rsidRPr="00F70974">
        <w:rPr>
          <w:rFonts w:ascii="Arial" w:hAnsi="Arial" w:cs="Arial"/>
          <w:color w:val="000000"/>
        </w:rPr>
        <w:t>– постављање малих дисперзованих објеката у функцији заштите и презентације вредности предела изузетних одлика; и</w:t>
      </w:r>
    </w:p>
    <w:p w14:paraId="7F9BBCE7" w14:textId="77777777" w:rsidR="00F70974" w:rsidRPr="00F70974" w:rsidRDefault="00F70974" w:rsidP="00F70974">
      <w:pPr>
        <w:spacing w:after="150"/>
        <w:rPr>
          <w:rFonts w:ascii="Arial" w:hAnsi="Arial" w:cs="Arial"/>
        </w:rPr>
      </w:pPr>
      <w:r w:rsidRPr="00F70974">
        <w:rPr>
          <w:rFonts w:ascii="Arial" w:hAnsi="Arial" w:cs="Arial"/>
          <w:color w:val="000000"/>
        </w:rPr>
        <w:t>– израда потребних студија у областима заштите вредности карактера предела и природних вредности и животне средине.</w:t>
      </w:r>
    </w:p>
    <w:p w14:paraId="14AAF8A9"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области заштите </w:t>
      </w:r>
      <w:r w:rsidRPr="00F70974">
        <w:rPr>
          <w:rFonts w:ascii="Arial" w:hAnsi="Arial" w:cs="Arial"/>
          <w:i/>
          <w:color w:val="000000"/>
        </w:rPr>
        <w:t>животне средине</w:t>
      </w:r>
      <w:r w:rsidRPr="00F70974">
        <w:rPr>
          <w:rFonts w:ascii="Arial" w:hAnsi="Arial" w:cs="Arial"/>
          <w:color w:val="000000"/>
        </w:rPr>
        <w:t xml:space="preserve"> су:</w:t>
      </w:r>
    </w:p>
    <w:p w14:paraId="7E121FEA" w14:textId="77777777" w:rsidR="00F70974" w:rsidRPr="00F70974" w:rsidRDefault="00F70974" w:rsidP="00F70974">
      <w:pPr>
        <w:spacing w:after="150"/>
        <w:rPr>
          <w:rFonts w:ascii="Arial" w:hAnsi="Arial" w:cs="Arial"/>
        </w:rPr>
      </w:pPr>
      <w:r w:rsidRPr="00F70974">
        <w:rPr>
          <w:rFonts w:ascii="Arial" w:hAnsi="Arial" w:cs="Arial"/>
          <w:color w:val="000000"/>
        </w:rPr>
        <w:t>1) решавање проблема загађења вода уз успостављање њиховог интегралног управљања:</w:t>
      </w:r>
    </w:p>
    <w:p w14:paraId="185F60E0" w14:textId="77777777" w:rsidR="00F70974" w:rsidRPr="00F70974" w:rsidRDefault="00F70974" w:rsidP="00F70974">
      <w:pPr>
        <w:spacing w:after="150"/>
        <w:rPr>
          <w:rFonts w:ascii="Arial" w:hAnsi="Arial" w:cs="Arial"/>
        </w:rPr>
      </w:pPr>
      <w:r w:rsidRPr="00F70974">
        <w:rPr>
          <w:rFonts w:ascii="Arial" w:hAnsi="Arial" w:cs="Arial"/>
          <w:color w:val="000000"/>
        </w:rPr>
        <w:t>– изградња канализационог система и прикључивање свих планираних и постојећих објеката на колектор чиме би се обезбедила заштита воде језера;</w:t>
      </w:r>
    </w:p>
    <w:p w14:paraId="1E14376F" w14:textId="77777777" w:rsidR="00F70974" w:rsidRPr="00F70974" w:rsidRDefault="00F70974" w:rsidP="00F70974">
      <w:pPr>
        <w:spacing w:after="150"/>
        <w:rPr>
          <w:rFonts w:ascii="Arial" w:hAnsi="Arial" w:cs="Arial"/>
        </w:rPr>
      </w:pPr>
      <w:r w:rsidRPr="00F70974">
        <w:rPr>
          <w:rFonts w:ascii="Arial" w:hAnsi="Arial" w:cs="Arial"/>
          <w:color w:val="000000"/>
        </w:rPr>
        <w:t>– опремање и пуштање у рад постројења за пречишћавање отпадних вода за туристичку зону „Власина”;</w:t>
      </w:r>
    </w:p>
    <w:p w14:paraId="089F70CC" w14:textId="77777777" w:rsidR="00F70974" w:rsidRPr="00F70974" w:rsidRDefault="00F70974" w:rsidP="00F70974">
      <w:pPr>
        <w:spacing w:after="150"/>
        <w:rPr>
          <w:rFonts w:ascii="Arial" w:hAnsi="Arial" w:cs="Arial"/>
        </w:rPr>
      </w:pPr>
      <w:r w:rsidRPr="00F70974">
        <w:rPr>
          <w:rFonts w:ascii="Arial" w:hAnsi="Arial" w:cs="Arial"/>
          <w:color w:val="000000"/>
        </w:rPr>
        <w:t>– регистровање свих извора загађења вода (као једног од основних инструмената интегралног управљања водним ресурсима) и успостављањем контроле загађења кроз редукцију испуштања отпадних вода;</w:t>
      </w:r>
    </w:p>
    <w:p w14:paraId="67B702EC" w14:textId="77777777" w:rsidR="00F70974" w:rsidRPr="00F70974" w:rsidRDefault="00F70974" w:rsidP="00F70974">
      <w:pPr>
        <w:spacing w:after="150"/>
        <w:rPr>
          <w:rFonts w:ascii="Arial" w:hAnsi="Arial" w:cs="Arial"/>
        </w:rPr>
      </w:pPr>
      <w:r w:rsidRPr="00F70974">
        <w:rPr>
          <w:rFonts w:ascii="Arial" w:hAnsi="Arial" w:cs="Arial"/>
          <w:color w:val="000000"/>
        </w:rPr>
        <w:t>– израда катастра септичких јама уз решавање проблема њиховог пражњења.</w:t>
      </w:r>
    </w:p>
    <w:p w14:paraId="72F7F624" w14:textId="77777777" w:rsidR="00F70974" w:rsidRPr="00F70974" w:rsidRDefault="00F70974" w:rsidP="00F70974">
      <w:pPr>
        <w:spacing w:after="150"/>
        <w:rPr>
          <w:rFonts w:ascii="Arial" w:hAnsi="Arial" w:cs="Arial"/>
        </w:rPr>
      </w:pPr>
      <w:r w:rsidRPr="00F70974">
        <w:rPr>
          <w:rFonts w:ascii="Arial" w:hAnsi="Arial" w:cs="Arial"/>
          <w:color w:val="000000"/>
        </w:rPr>
        <w:t>2) развој институционалног система за управљање, мониторинг и извештавање о животној средини:</w:t>
      </w:r>
    </w:p>
    <w:p w14:paraId="2DAABE30" w14:textId="77777777" w:rsidR="00F70974" w:rsidRPr="00F70974" w:rsidRDefault="00F70974" w:rsidP="00F70974">
      <w:pPr>
        <w:spacing w:after="150"/>
        <w:rPr>
          <w:rFonts w:ascii="Arial" w:hAnsi="Arial" w:cs="Arial"/>
        </w:rPr>
      </w:pPr>
      <w:r w:rsidRPr="00F70974">
        <w:rPr>
          <w:rFonts w:ascii="Arial" w:hAnsi="Arial" w:cs="Arial"/>
          <w:color w:val="000000"/>
        </w:rPr>
        <w:t>– побољшање административних, оперативних и техничких капацитета (институционално јачање) Управљача ПИО „Власина” и службе за заштиту животне средине;</w:t>
      </w:r>
    </w:p>
    <w:p w14:paraId="0A4EFBB3" w14:textId="77777777" w:rsidR="00F70974" w:rsidRPr="00F70974" w:rsidRDefault="00F70974" w:rsidP="00F70974">
      <w:pPr>
        <w:spacing w:after="150"/>
        <w:rPr>
          <w:rFonts w:ascii="Arial" w:hAnsi="Arial" w:cs="Arial"/>
        </w:rPr>
      </w:pPr>
      <w:r w:rsidRPr="00F70974">
        <w:rPr>
          <w:rFonts w:ascii="Arial" w:hAnsi="Arial" w:cs="Arial"/>
          <w:color w:val="000000"/>
        </w:rPr>
        <w:t>– успостављање система мониторинга животне средине са циљем континуираног праћење стања елемената и активности у простору ради одрживог управљања планским подручјем;</w:t>
      </w:r>
    </w:p>
    <w:p w14:paraId="131AC7B7" w14:textId="77777777" w:rsidR="00F70974" w:rsidRPr="00F70974" w:rsidRDefault="00F70974" w:rsidP="00F70974">
      <w:pPr>
        <w:spacing w:after="150"/>
        <w:rPr>
          <w:rFonts w:ascii="Arial" w:hAnsi="Arial" w:cs="Arial"/>
        </w:rPr>
      </w:pPr>
      <w:r w:rsidRPr="00F70974">
        <w:rPr>
          <w:rFonts w:ascii="Arial" w:hAnsi="Arial" w:cs="Arial"/>
          <w:color w:val="000000"/>
        </w:rPr>
        <w:t>– израда, одржавање и ажурирање web презентације у циљу унапређења информисања јавности о стању животне средине, поступцима и пројектима из области заштите животне средине;</w:t>
      </w:r>
    </w:p>
    <w:p w14:paraId="056C681D" w14:textId="77777777" w:rsidR="00F70974" w:rsidRPr="00F70974" w:rsidRDefault="00F70974" w:rsidP="00F70974">
      <w:pPr>
        <w:spacing w:after="150"/>
        <w:rPr>
          <w:rFonts w:ascii="Arial" w:hAnsi="Arial" w:cs="Arial"/>
        </w:rPr>
      </w:pPr>
      <w:r w:rsidRPr="00F70974">
        <w:rPr>
          <w:rFonts w:ascii="Arial" w:hAnsi="Arial" w:cs="Arial"/>
          <w:color w:val="000000"/>
        </w:rPr>
        <w:t>– подршка еколошким акцијама, манифестацијама, научно-стручним скуповима и такмичењима у циљу подизања еколошке свести.</w:t>
      </w:r>
    </w:p>
    <w:p w14:paraId="2AE2CF97"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 у области заштите </w:t>
      </w:r>
      <w:r w:rsidRPr="00F70974">
        <w:rPr>
          <w:rFonts w:ascii="Arial" w:hAnsi="Arial" w:cs="Arial"/>
          <w:i/>
          <w:color w:val="000000"/>
        </w:rPr>
        <w:t>непокретних културних добара</w:t>
      </w:r>
      <w:r w:rsidRPr="00F70974">
        <w:rPr>
          <w:rFonts w:ascii="Arial" w:hAnsi="Arial" w:cs="Arial"/>
          <w:color w:val="000000"/>
        </w:rPr>
        <w:t xml:space="preserve"> представља увођење евидентираних непокретности у поступак утврђивања за културна добра.</w:t>
      </w:r>
    </w:p>
    <w:p w14:paraId="5A42B064"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области </w:t>
      </w:r>
      <w:r w:rsidRPr="00F70974">
        <w:rPr>
          <w:rFonts w:ascii="Arial" w:hAnsi="Arial" w:cs="Arial"/>
          <w:i/>
          <w:color w:val="000000"/>
        </w:rPr>
        <w:t>туризма</w:t>
      </w:r>
      <w:r w:rsidRPr="00F70974">
        <w:rPr>
          <w:rFonts w:ascii="Arial" w:hAnsi="Arial" w:cs="Arial"/>
          <w:color w:val="000000"/>
        </w:rPr>
        <w:t xml:space="preserve"> су:</w:t>
      </w:r>
    </w:p>
    <w:p w14:paraId="4B75D2AE" w14:textId="77777777" w:rsidR="00F70974" w:rsidRPr="00F70974" w:rsidRDefault="00F70974" w:rsidP="00F70974">
      <w:pPr>
        <w:spacing w:after="150"/>
        <w:rPr>
          <w:rFonts w:ascii="Arial" w:hAnsi="Arial" w:cs="Arial"/>
        </w:rPr>
      </w:pPr>
      <w:r w:rsidRPr="00F70974">
        <w:rPr>
          <w:rFonts w:ascii="Arial" w:hAnsi="Arial" w:cs="Arial"/>
          <w:color w:val="000000"/>
        </w:rPr>
        <w:t>– заустављање непланске изградње око Власинског језера;</w:t>
      </w:r>
    </w:p>
    <w:p w14:paraId="02203BB3" w14:textId="77777777" w:rsidR="00F70974" w:rsidRPr="00F70974" w:rsidRDefault="00F70974" w:rsidP="00F70974">
      <w:pPr>
        <w:spacing w:after="150"/>
        <w:rPr>
          <w:rFonts w:ascii="Arial" w:hAnsi="Arial" w:cs="Arial"/>
        </w:rPr>
      </w:pPr>
      <w:r w:rsidRPr="00F70974">
        <w:rPr>
          <w:rFonts w:ascii="Arial" w:hAnsi="Arial" w:cs="Arial"/>
          <w:color w:val="000000"/>
        </w:rPr>
        <w:t>– изградња планираних канализационих прстена око Власинског језера са уређајима за пречишћавање отпадних вода;</w:t>
      </w:r>
    </w:p>
    <w:p w14:paraId="299EF761" w14:textId="77777777" w:rsidR="00F70974" w:rsidRPr="00F70974" w:rsidRDefault="00F70974" w:rsidP="00F70974">
      <w:pPr>
        <w:spacing w:after="150"/>
        <w:rPr>
          <w:rFonts w:ascii="Arial" w:hAnsi="Arial" w:cs="Arial"/>
        </w:rPr>
      </w:pPr>
      <w:r w:rsidRPr="00F70974">
        <w:rPr>
          <w:rFonts w:ascii="Arial" w:hAnsi="Arial" w:cs="Arial"/>
          <w:color w:val="000000"/>
        </w:rPr>
        <w:t>– обнова, модернизација и новоградња друмске саобраћајне инфраструктуре до свих значајнијих насеља;</w:t>
      </w:r>
    </w:p>
    <w:p w14:paraId="5285044E" w14:textId="77777777" w:rsidR="00F70974" w:rsidRPr="00F70974" w:rsidRDefault="00F70974" w:rsidP="00F70974">
      <w:pPr>
        <w:spacing w:after="150"/>
        <w:rPr>
          <w:rFonts w:ascii="Arial" w:hAnsi="Arial" w:cs="Arial"/>
        </w:rPr>
      </w:pPr>
      <w:r w:rsidRPr="00F70974">
        <w:rPr>
          <w:rFonts w:ascii="Arial" w:hAnsi="Arial" w:cs="Arial"/>
          <w:color w:val="000000"/>
        </w:rPr>
        <w:t>– обнова и модернизација постојећих капацитета туристичког смештаја;</w:t>
      </w:r>
    </w:p>
    <w:p w14:paraId="5402FA6D" w14:textId="77777777" w:rsidR="00F70974" w:rsidRPr="00F70974" w:rsidRDefault="00F70974" w:rsidP="00F70974">
      <w:pPr>
        <w:spacing w:after="150"/>
        <w:rPr>
          <w:rFonts w:ascii="Arial" w:hAnsi="Arial" w:cs="Arial"/>
        </w:rPr>
      </w:pPr>
      <w:r w:rsidRPr="00F70974">
        <w:rPr>
          <w:rFonts w:ascii="Arial" w:hAnsi="Arial" w:cs="Arial"/>
          <w:color w:val="000000"/>
        </w:rPr>
        <w:t>– реконструкција скијалишта Чемерник, са основним садржајима зимске и летње туристичке инфраструктуре;</w:t>
      </w:r>
    </w:p>
    <w:p w14:paraId="114E1C7D" w14:textId="77777777" w:rsidR="00F70974" w:rsidRPr="00F70974" w:rsidRDefault="00F70974" w:rsidP="00F70974">
      <w:pPr>
        <w:spacing w:after="150"/>
        <w:rPr>
          <w:rFonts w:ascii="Arial" w:hAnsi="Arial" w:cs="Arial"/>
        </w:rPr>
      </w:pPr>
      <w:r w:rsidRPr="00F70974">
        <w:rPr>
          <w:rFonts w:ascii="Arial" w:hAnsi="Arial" w:cs="Arial"/>
          <w:color w:val="000000"/>
        </w:rPr>
        <w:t>– прва етапа изградње копнених спортско-рекреативних центара уз подножје скијалишта Чемерник (терени малих спортова и тениса, пешачке и излетничке стазе, угоститељски објект) и центра водених спортова на Власинском језеру (полигони за пливање и веслање);</w:t>
      </w:r>
    </w:p>
    <w:p w14:paraId="7CA7A8AB" w14:textId="77777777" w:rsidR="00F70974" w:rsidRPr="00F70974" w:rsidRDefault="00F70974" w:rsidP="00F70974">
      <w:pPr>
        <w:spacing w:after="150"/>
        <w:rPr>
          <w:rFonts w:ascii="Arial" w:hAnsi="Arial" w:cs="Arial"/>
        </w:rPr>
      </w:pPr>
      <w:r w:rsidRPr="00F70974">
        <w:rPr>
          <w:rFonts w:ascii="Arial" w:hAnsi="Arial" w:cs="Arial"/>
          <w:color w:val="000000"/>
        </w:rPr>
        <w:t>– формирање информационог система за праћење капацитета стварног туристичког смештаја и стварног туристичког промета.</w:t>
      </w:r>
    </w:p>
    <w:p w14:paraId="46FEB057" w14:textId="77777777" w:rsidR="00F70974" w:rsidRPr="00F70974" w:rsidRDefault="00F70974" w:rsidP="00F70974">
      <w:pPr>
        <w:spacing w:after="150"/>
        <w:rPr>
          <w:rFonts w:ascii="Arial" w:hAnsi="Arial" w:cs="Arial"/>
        </w:rPr>
      </w:pPr>
      <w:r w:rsidRPr="00F70974">
        <w:rPr>
          <w:rFonts w:ascii="Arial" w:hAnsi="Arial" w:cs="Arial"/>
          <w:color w:val="000000"/>
        </w:rPr>
        <w:t>Основни плански приоритети у области с</w:t>
      </w:r>
      <w:r w:rsidRPr="00F70974">
        <w:rPr>
          <w:rFonts w:ascii="Arial" w:hAnsi="Arial" w:cs="Arial"/>
          <w:i/>
          <w:color w:val="000000"/>
        </w:rPr>
        <w:t>аобраћајне инфраструктуре</w:t>
      </w:r>
      <w:r w:rsidRPr="00F70974">
        <w:rPr>
          <w:rFonts w:ascii="Arial" w:hAnsi="Arial" w:cs="Arial"/>
          <w:color w:val="000000"/>
        </w:rPr>
        <w:t xml:space="preserve"> су:</w:t>
      </w:r>
    </w:p>
    <w:p w14:paraId="33BFDC23" w14:textId="77777777" w:rsidR="00F70974" w:rsidRPr="00F70974" w:rsidRDefault="00F70974" w:rsidP="00F70974">
      <w:pPr>
        <w:spacing w:after="150"/>
        <w:rPr>
          <w:rFonts w:ascii="Arial" w:hAnsi="Arial" w:cs="Arial"/>
        </w:rPr>
      </w:pPr>
      <w:r w:rsidRPr="00F70974">
        <w:rPr>
          <w:rFonts w:ascii="Arial" w:hAnsi="Arial" w:cs="Arial"/>
          <w:color w:val="000000"/>
        </w:rPr>
        <w:t>– изградња обилазнице државног пута IIА реда број 231 око Власинског језера са североисточне стране;</w:t>
      </w:r>
    </w:p>
    <w:p w14:paraId="626CFF15" w14:textId="77777777" w:rsidR="00F70974" w:rsidRPr="00F70974" w:rsidRDefault="00F70974" w:rsidP="00F70974">
      <w:pPr>
        <w:spacing w:after="150"/>
        <w:rPr>
          <w:rFonts w:ascii="Arial" w:hAnsi="Arial" w:cs="Arial"/>
        </w:rPr>
      </w:pPr>
      <w:r w:rsidRPr="00F70974">
        <w:rPr>
          <w:rFonts w:ascii="Arial" w:hAnsi="Arial" w:cs="Arial"/>
          <w:color w:val="000000"/>
        </w:rPr>
        <w:t>– реконструкција и изградња општинских путева у функцији развоја туризма;</w:t>
      </w:r>
    </w:p>
    <w:p w14:paraId="0A82B6B4" w14:textId="77777777" w:rsidR="00F70974" w:rsidRPr="00F70974" w:rsidRDefault="00F70974" w:rsidP="00F70974">
      <w:pPr>
        <w:spacing w:after="150"/>
        <w:rPr>
          <w:rFonts w:ascii="Arial" w:hAnsi="Arial" w:cs="Arial"/>
        </w:rPr>
      </w:pPr>
      <w:r w:rsidRPr="00F70974">
        <w:rPr>
          <w:rFonts w:ascii="Arial" w:hAnsi="Arial" w:cs="Arial"/>
          <w:color w:val="000000"/>
        </w:rPr>
        <w:t>– изградња мањег аеродрома на потезу „Скела”, у првој фази за слетање хеликоптера за опслуживање туристичких капацитета и заштиту од пожара, док би у другој фази локација била опремљена и намењена за слетање мањих авиона;</w:t>
      </w:r>
    </w:p>
    <w:p w14:paraId="53A7C459" w14:textId="77777777" w:rsidR="00F70974" w:rsidRPr="00F70974" w:rsidRDefault="00F70974" w:rsidP="00F70974">
      <w:pPr>
        <w:spacing w:after="150"/>
        <w:rPr>
          <w:rFonts w:ascii="Arial" w:hAnsi="Arial" w:cs="Arial"/>
        </w:rPr>
      </w:pPr>
      <w:r w:rsidRPr="00F70974">
        <w:rPr>
          <w:rFonts w:ascii="Arial" w:hAnsi="Arial" w:cs="Arial"/>
          <w:color w:val="000000"/>
        </w:rPr>
        <w:t>– решавање имовинско-правних односа на локацијaма планираних скијалишта и привођење земљишта намени.</w:t>
      </w:r>
    </w:p>
    <w:p w14:paraId="66246392"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области </w:t>
      </w:r>
      <w:r w:rsidRPr="00F70974">
        <w:rPr>
          <w:rFonts w:ascii="Arial" w:hAnsi="Arial" w:cs="Arial"/>
          <w:i/>
          <w:color w:val="000000"/>
        </w:rPr>
        <w:t>водне и водопривредне инфраструктуре</w:t>
      </w:r>
      <w:r w:rsidRPr="00F70974">
        <w:rPr>
          <w:rFonts w:ascii="Arial" w:hAnsi="Arial" w:cs="Arial"/>
          <w:color w:val="000000"/>
        </w:rPr>
        <w:t xml:space="preserve"> су:</w:t>
      </w:r>
    </w:p>
    <w:p w14:paraId="1D0CBEB1" w14:textId="77777777" w:rsidR="00F70974" w:rsidRPr="00F70974" w:rsidRDefault="00F70974" w:rsidP="00F70974">
      <w:pPr>
        <w:spacing w:after="150"/>
        <w:rPr>
          <w:rFonts w:ascii="Arial" w:hAnsi="Arial" w:cs="Arial"/>
        </w:rPr>
      </w:pPr>
      <w:r w:rsidRPr="00F70974">
        <w:rPr>
          <w:rFonts w:ascii="Arial" w:hAnsi="Arial" w:cs="Arial"/>
          <w:color w:val="000000"/>
        </w:rPr>
        <w:t>– успостављање и обележавање зона санитарне заштите изворишта водоснабдевања;</w:t>
      </w:r>
    </w:p>
    <w:p w14:paraId="0CFC604D" w14:textId="77777777" w:rsidR="00F70974" w:rsidRPr="00F70974" w:rsidRDefault="00F70974" w:rsidP="00F70974">
      <w:pPr>
        <w:spacing w:after="150"/>
        <w:rPr>
          <w:rFonts w:ascii="Arial" w:hAnsi="Arial" w:cs="Arial"/>
        </w:rPr>
      </w:pPr>
      <w:r w:rsidRPr="00F70974">
        <w:rPr>
          <w:rFonts w:ascii="Arial" w:hAnsi="Arial" w:cs="Arial"/>
          <w:color w:val="000000"/>
        </w:rPr>
        <w:t>– изградња објеката и мреже за водоснабдевање свих корисника на подручју Плана;</w:t>
      </w:r>
    </w:p>
    <w:p w14:paraId="49070ED6" w14:textId="77777777" w:rsidR="00F70974" w:rsidRPr="00F70974" w:rsidRDefault="00F70974" w:rsidP="00F70974">
      <w:pPr>
        <w:spacing w:after="150"/>
        <w:rPr>
          <w:rFonts w:ascii="Arial" w:hAnsi="Arial" w:cs="Arial"/>
        </w:rPr>
      </w:pPr>
      <w:r w:rsidRPr="00F70974">
        <w:rPr>
          <w:rFonts w:ascii="Arial" w:hAnsi="Arial" w:cs="Arial"/>
          <w:color w:val="000000"/>
        </w:rPr>
        <w:t>– изградња канализације и постројења за пречишћавање отпадних вода како би се реализовало санитарно безбедно прикупљање и пречишћавање свих отпадних вода (за северни еко-полупрстен планирано је ППОВ „Чемерник”, а за јужни полу-полупрстен ППОВ „Кољандини”).</w:t>
      </w:r>
    </w:p>
    <w:p w14:paraId="2ED10FAB"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области </w:t>
      </w:r>
      <w:r w:rsidRPr="00F70974">
        <w:rPr>
          <w:rFonts w:ascii="Arial" w:hAnsi="Arial" w:cs="Arial"/>
          <w:i/>
          <w:color w:val="000000"/>
        </w:rPr>
        <w:t>енергетске инфраструктуре</w:t>
      </w:r>
      <w:r w:rsidRPr="00F70974">
        <w:rPr>
          <w:rFonts w:ascii="Arial" w:hAnsi="Arial" w:cs="Arial"/>
          <w:color w:val="000000"/>
        </w:rPr>
        <w:t xml:space="preserve"> су:</w:t>
      </w:r>
    </w:p>
    <w:p w14:paraId="2552EA7D" w14:textId="77777777" w:rsidR="00F70974" w:rsidRPr="00F70974" w:rsidRDefault="00F70974" w:rsidP="00F70974">
      <w:pPr>
        <w:spacing w:after="150"/>
        <w:rPr>
          <w:rFonts w:ascii="Arial" w:hAnsi="Arial" w:cs="Arial"/>
        </w:rPr>
      </w:pPr>
      <w:r w:rsidRPr="00F70974">
        <w:rPr>
          <w:rFonts w:ascii="Arial" w:hAnsi="Arial" w:cs="Arial"/>
          <w:color w:val="000000"/>
        </w:rPr>
        <w:t>– модернизација електроенергетске мреже; гасификација подручја;</w:t>
      </w:r>
    </w:p>
    <w:p w14:paraId="78FA8F4E" w14:textId="77777777" w:rsidR="00F70974" w:rsidRPr="00F70974" w:rsidRDefault="00F70974" w:rsidP="00F70974">
      <w:pPr>
        <w:spacing w:after="150"/>
        <w:rPr>
          <w:rFonts w:ascii="Arial" w:hAnsi="Arial" w:cs="Arial"/>
        </w:rPr>
      </w:pPr>
      <w:r w:rsidRPr="00F70974">
        <w:rPr>
          <w:rFonts w:ascii="Arial" w:hAnsi="Arial" w:cs="Arial"/>
          <w:color w:val="000000"/>
        </w:rPr>
        <w:t>– изградња гасовода из правца Сурдулице максималног радног притиска (МОП) 16 bar и изградња мерно регулационе станице (МРС) одговарајућег капацитета код насеља Власина Рид;</w:t>
      </w:r>
    </w:p>
    <w:p w14:paraId="3F5891A1" w14:textId="77777777" w:rsidR="00F70974" w:rsidRPr="00F70974" w:rsidRDefault="00F70974" w:rsidP="00F70974">
      <w:pPr>
        <w:spacing w:after="150"/>
        <w:rPr>
          <w:rFonts w:ascii="Arial" w:hAnsi="Arial" w:cs="Arial"/>
        </w:rPr>
      </w:pPr>
      <w:r w:rsidRPr="00F70974">
        <w:rPr>
          <w:rFonts w:ascii="Arial" w:hAnsi="Arial" w:cs="Arial"/>
          <w:color w:val="000000"/>
        </w:rPr>
        <w:t>– повећање енергетске ефикасности објеката у обухвату Просторног плана;</w:t>
      </w:r>
    </w:p>
    <w:p w14:paraId="43D7B5B7" w14:textId="77777777" w:rsidR="00F70974" w:rsidRPr="00F70974" w:rsidRDefault="00F70974" w:rsidP="00F70974">
      <w:pPr>
        <w:spacing w:after="150"/>
        <w:rPr>
          <w:rFonts w:ascii="Arial" w:hAnsi="Arial" w:cs="Arial"/>
        </w:rPr>
      </w:pPr>
      <w:r w:rsidRPr="00F70974">
        <w:rPr>
          <w:rFonts w:ascii="Arial" w:hAnsi="Arial" w:cs="Arial"/>
          <w:color w:val="000000"/>
        </w:rPr>
        <w:t>– коришћење еколошки прихватљивијих горива за загревање објеката – конверзија индивидуалних ложишта и веће коришћење течног нафтног гаса (ТНГ), као и коришћење електричне енергије искључиво у спрези са енергетски ефикасним термотехничким системима – топлотним пумпама;</w:t>
      </w:r>
    </w:p>
    <w:p w14:paraId="4562FA5B" w14:textId="77777777" w:rsidR="00F70974" w:rsidRPr="00F70974" w:rsidRDefault="00F70974" w:rsidP="00F70974">
      <w:pPr>
        <w:spacing w:after="150"/>
        <w:rPr>
          <w:rFonts w:ascii="Arial" w:hAnsi="Arial" w:cs="Arial"/>
        </w:rPr>
      </w:pPr>
      <w:r w:rsidRPr="00F70974">
        <w:rPr>
          <w:rFonts w:ascii="Arial" w:hAnsi="Arial" w:cs="Arial"/>
          <w:color w:val="000000"/>
        </w:rPr>
        <w:t>– повећање локалног (индивидуалног) коришћења соларне енергије за производњу електричне и топлотне енергије за сопствене потребе;</w:t>
      </w:r>
    </w:p>
    <w:p w14:paraId="012B5CD7" w14:textId="77777777" w:rsidR="00F70974" w:rsidRPr="00F70974" w:rsidRDefault="00F70974" w:rsidP="00F70974">
      <w:pPr>
        <w:spacing w:after="150"/>
        <w:rPr>
          <w:rFonts w:ascii="Arial" w:hAnsi="Arial" w:cs="Arial"/>
        </w:rPr>
      </w:pPr>
      <w:r w:rsidRPr="00F70974">
        <w:rPr>
          <w:rFonts w:ascii="Arial" w:hAnsi="Arial" w:cs="Arial"/>
          <w:color w:val="000000"/>
        </w:rPr>
        <w:t>– коришћење соларних колектора за добијање санитарне топле воде у домаћинствима, пословним и индустријским објектима;</w:t>
      </w:r>
    </w:p>
    <w:p w14:paraId="7795472B" w14:textId="77777777" w:rsidR="00F70974" w:rsidRPr="00F70974" w:rsidRDefault="00F70974" w:rsidP="00F70974">
      <w:pPr>
        <w:spacing w:after="150"/>
        <w:rPr>
          <w:rFonts w:ascii="Arial" w:hAnsi="Arial" w:cs="Arial"/>
        </w:rPr>
      </w:pPr>
      <w:r w:rsidRPr="00F70974">
        <w:rPr>
          <w:rFonts w:ascii="Arial" w:hAnsi="Arial" w:cs="Arial"/>
          <w:color w:val="000000"/>
        </w:rPr>
        <w:t>– коришћење енергије Сунца у пољопривредној производњи за грејање пластеника и стакленика.</w:t>
      </w:r>
    </w:p>
    <w:p w14:paraId="34D83D20"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w:t>
      </w:r>
      <w:r w:rsidRPr="00F70974">
        <w:rPr>
          <w:rFonts w:ascii="Arial" w:hAnsi="Arial" w:cs="Arial"/>
          <w:i/>
          <w:color w:val="000000"/>
        </w:rPr>
        <w:t>области електронских комуникација и поштанског саобраћаја</w:t>
      </w:r>
      <w:r w:rsidRPr="00F70974">
        <w:rPr>
          <w:rFonts w:ascii="Arial" w:hAnsi="Arial" w:cs="Arial"/>
          <w:color w:val="000000"/>
        </w:rPr>
        <w:t xml:space="preserve"> су:</w:t>
      </w:r>
    </w:p>
    <w:p w14:paraId="66ADC76B" w14:textId="77777777" w:rsidR="00F70974" w:rsidRPr="00F70974" w:rsidRDefault="00F70974" w:rsidP="00F70974">
      <w:pPr>
        <w:spacing w:after="150"/>
        <w:rPr>
          <w:rFonts w:ascii="Arial" w:hAnsi="Arial" w:cs="Arial"/>
        </w:rPr>
      </w:pPr>
      <w:r w:rsidRPr="00F70974">
        <w:rPr>
          <w:rFonts w:ascii="Arial" w:hAnsi="Arial" w:cs="Arial"/>
          <w:color w:val="000000"/>
        </w:rPr>
        <w:t>– изградња нових комутационих мултисервисних чворова;</w:t>
      </w:r>
    </w:p>
    <w:p w14:paraId="33C8490F" w14:textId="77777777" w:rsidR="00F70974" w:rsidRPr="00F70974" w:rsidRDefault="00F70974" w:rsidP="00F70974">
      <w:pPr>
        <w:spacing w:after="150"/>
        <w:rPr>
          <w:rFonts w:ascii="Arial" w:hAnsi="Arial" w:cs="Arial"/>
        </w:rPr>
      </w:pPr>
      <w:r w:rsidRPr="00F70974">
        <w:rPr>
          <w:rFonts w:ascii="Arial" w:hAnsi="Arial" w:cs="Arial"/>
          <w:color w:val="000000"/>
        </w:rPr>
        <w:t>– полагање оптичких каблова за међусобну везу комутационих чворова и даљи развој и проширење телекомуникационе мреже;</w:t>
      </w:r>
    </w:p>
    <w:p w14:paraId="25A7A196" w14:textId="77777777" w:rsidR="00F70974" w:rsidRPr="00F70974" w:rsidRDefault="00F70974" w:rsidP="00F70974">
      <w:pPr>
        <w:spacing w:after="150"/>
        <w:rPr>
          <w:rFonts w:ascii="Arial" w:hAnsi="Arial" w:cs="Arial"/>
        </w:rPr>
      </w:pPr>
      <w:r w:rsidRPr="00F70974">
        <w:rPr>
          <w:rFonts w:ascii="Arial" w:hAnsi="Arial" w:cs="Arial"/>
          <w:color w:val="000000"/>
        </w:rPr>
        <w:t>– даља изградња базних радио станица, тако да се омогући потпуна покривеност Просторног плана и коришћење најсавременијих услуга мобилне телефоније;</w:t>
      </w:r>
    </w:p>
    <w:p w14:paraId="2AEEC8DE" w14:textId="77777777" w:rsidR="00F70974" w:rsidRPr="00F70974" w:rsidRDefault="00F70974" w:rsidP="00F70974">
      <w:pPr>
        <w:spacing w:after="150"/>
        <w:rPr>
          <w:rFonts w:ascii="Arial" w:hAnsi="Arial" w:cs="Arial"/>
        </w:rPr>
      </w:pPr>
      <w:r w:rsidRPr="00F70974">
        <w:rPr>
          <w:rFonts w:ascii="Arial" w:hAnsi="Arial" w:cs="Arial"/>
          <w:color w:val="000000"/>
        </w:rPr>
        <w:t>– изградња Wi-Fi приступних тачака и приводних каблова до тих тачака.</w:t>
      </w:r>
    </w:p>
    <w:p w14:paraId="259CAA2B"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области </w:t>
      </w:r>
      <w:r w:rsidRPr="00F70974">
        <w:rPr>
          <w:rFonts w:ascii="Arial" w:hAnsi="Arial" w:cs="Arial"/>
          <w:i/>
          <w:color w:val="000000"/>
        </w:rPr>
        <w:t>комуналне инфраструктуре</w:t>
      </w:r>
      <w:r w:rsidRPr="00F70974">
        <w:rPr>
          <w:rFonts w:ascii="Arial" w:hAnsi="Arial" w:cs="Arial"/>
          <w:color w:val="000000"/>
        </w:rPr>
        <w:t xml:space="preserve"> су:</w:t>
      </w:r>
    </w:p>
    <w:p w14:paraId="0638EBF9" w14:textId="77777777" w:rsidR="00F70974" w:rsidRPr="00F70974" w:rsidRDefault="00F70974" w:rsidP="00F70974">
      <w:pPr>
        <w:spacing w:after="150"/>
        <w:rPr>
          <w:rFonts w:ascii="Arial" w:hAnsi="Arial" w:cs="Arial"/>
        </w:rPr>
      </w:pPr>
      <w:r w:rsidRPr="00F70974">
        <w:rPr>
          <w:rFonts w:ascii="Arial" w:hAnsi="Arial" w:cs="Arial"/>
          <w:color w:val="000000"/>
        </w:rPr>
        <w:t>– санација и рекултивација свих постојећих дивљих депонија на територији Просторног плана,</w:t>
      </w:r>
    </w:p>
    <w:p w14:paraId="50C15359" w14:textId="77777777" w:rsidR="00F70974" w:rsidRPr="00F70974" w:rsidRDefault="00F70974" w:rsidP="00F70974">
      <w:pPr>
        <w:spacing w:after="150"/>
        <w:rPr>
          <w:rFonts w:ascii="Arial" w:hAnsi="Arial" w:cs="Arial"/>
        </w:rPr>
      </w:pPr>
      <w:r w:rsidRPr="00F70974">
        <w:rPr>
          <w:rFonts w:ascii="Arial" w:hAnsi="Arial" w:cs="Arial"/>
          <w:color w:val="000000"/>
        </w:rPr>
        <w:t>– успостављање система организованог сакупљања отпада на целој територији Плана,</w:t>
      </w:r>
    </w:p>
    <w:p w14:paraId="23A75766" w14:textId="77777777" w:rsidR="00F70974" w:rsidRPr="00F70974" w:rsidRDefault="00F70974" w:rsidP="00F70974">
      <w:pPr>
        <w:spacing w:after="150"/>
        <w:rPr>
          <w:rFonts w:ascii="Arial" w:hAnsi="Arial" w:cs="Arial"/>
        </w:rPr>
      </w:pPr>
      <w:r w:rsidRPr="00F70974">
        <w:rPr>
          <w:rFonts w:ascii="Arial" w:hAnsi="Arial" w:cs="Arial"/>
          <w:color w:val="000000"/>
        </w:rPr>
        <w:t>– успостављање система примарне сепарације и изградња рециклажних дворишта,</w:t>
      </w:r>
    </w:p>
    <w:p w14:paraId="65D0A444" w14:textId="77777777" w:rsidR="00F70974" w:rsidRPr="00F70974" w:rsidRDefault="00F70974" w:rsidP="00F70974">
      <w:pPr>
        <w:spacing w:after="150"/>
        <w:rPr>
          <w:rFonts w:ascii="Arial" w:hAnsi="Arial" w:cs="Arial"/>
        </w:rPr>
      </w:pPr>
      <w:r w:rsidRPr="00F70974">
        <w:rPr>
          <w:rFonts w:ascii="Arial" w:hAnsi="Arial" w:cs="Arial"/>
          <w:color w:val="000000"/>
        </w:rPr>
        <w:t>– уређење гробаља и њихово опремање потребном комуналном инфраструктуром.</w:t>
      </w:r>
    </w:p>
    <w:p w14:paraId="103AB819"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области </w:t>
      </w:r>
      <w:r w:rsidRPr="00F70974">
        <w:rPr>
          <w:rFonts w:ascii="Arial" w:hAnsi="Arial" w:cs="Arial"/>
          <w:i/>
          <w:color w:val="000000"/>
        </w:rPr>
        <w:t>привреде</w:t>
      </w:r>
      <w:r w:rsidRPr="00F70974">
        <w:rPr>
          <w:rFonts w:ascii="Arial" w:hAnsi="Arial" w:cs="Arial"/>
          <w:color w:val="000000"/>
        </w:rPr>
        <w:t xml:space="preserve"> а везано за унапређење пољопривредне производње, као и развој руралне економије су:</w:t>
      </w:r>
    </w:p>
    <w:p w14:paraId="37B54012" w14:textId="77777777" w:rsidR="00F70974" w:rsidRPr="00F70974" w:rsidRDefault="00F70974" w:rsidP="00F70974">
      <w:pPr>
        <w:spacing w:after="150"/>
        <w:rPr>
          <w:rFonts w:ascii="Arial" w:hAnsi="Arial" w:cs="Arial"/>
        </w:rPr>
      </w:pPr>
      <w:r w:rsidRPr="00F70974">
        <w:rPr>
          <w:rFonts w:ascii="Arial" w:hAnsi="Arial" w:cs="Arial"/>
          <w:color w:val="000000"/>
        </w:rPr>
        <w:t>– израда и спровођење плана за развој сточарске производње (у првом реду пашњачког говедарства, али и овчарства, козарства и свињарства), планинског воћарства (јабука, шљива, бобичастог и јагодичастог воћа), али и за развој пчеларства, повећање површина под зачинским и лековитим биљем и за контролисано сакупљање шумских плодова, усклађене са успостављеним режимима заштите изворишта водоснабдевања и мера заштите животне средине;</w:t>
      </w:r>
    </w:p>
    <w:p w14:paraId="3F67B3BA" w14:textId="77777777" w:rsidR="00F70974" w:rsidRPr="00F70974" w:rsidRDefault="00F70974" w:rsidP="00F70974">
      <w:pPr>
        <w:spacing w:after="150"/>
        <w:rPr>
          <w:rFonts w:ascii="Arial" w:hAnsi="Arial" w:cs="Arial"/>
        </w:rPr>
      </w:pPr>
      <w:r w:rsidRPr="00F70974">
        <w:rPr>
          <w:rFonts w:ascii="Arial" w:hAnsi="Arial" w:cs="Arial"/>
          <w:color w:val="000000"/>
        </w:rPr>
        <w:t>– израда и спровођење плана за успостављање, развој и промоцију органске пољопривредне производње;</w:t>
      </w:r>
    </w:p>
    <w:p w14:paraId="0866C176" w14:textId="77777777" w:rsidR="00F70974" w:rsidRPr="00F70974" w:rsidRDefault="00F70974" w:rsidP="00F70974">
      <w:pPr>
        <w:spacing w:after="150"/>
        <w:rPr>
          <w:rFonts w:ascii="Arial" w:hAnsi="Arial" w:cs="Arial"/>
        </w:rPr>
      </w:pPr>
      <w:r w:rsidRPr="00F70974">
        <w:rPr>
          <w:rFonts w:ascii="Arial" w:hAnsi="Arial" w:cs="Arial"/>
          <w:color w:val="000000"/>
        </w:rPr>
        <w:t>– подршка убрзаној регистрацији пољопривредних газдинстава, уз предузимање мера за укрупњавање поседа, пораст нивоа специјализације и комерцијализације, као и пораст нивоа техничко-технолошке опремљености истих;</w:t>
      </w:r>
    </w:p>
    <w:p w14:paraId="69188C01" w14:textId="77777777" w:rsidR="00F70974" w:rsidRPr="00F70974" w:rsidRDefault="00F70974" w:rsidP="00F70974">
      <w:pPr>
        <w:spacing w:after="150"/>
        <w:rPr>
          <w:rFonts w:ascii="Arial" w:hAnsi="Arial" w:cs="Arial"/>
        </w:rPr>
      </w:pPr>
      <w:r w:rsidRPr="00F70974">
        <w:rPr>
          <w:rFonts w:ascii="Arial" w:hAnsi="Arial" w:cs="Arial"/>
          <w:color w:val="000000"/>
        </w:rPr>
        <w:t>– подршка развоју микро/мини производних погона у области производње, откупа и прераде пољопривредних и шумарских производа, туризма, услуга и старих заната у сеоским домаћинствима са циљем комерцијализације истих и обезбеђивања допунских извора прихода локалног становништва, уз поштовање режима заштите изворишта водоснабдевања и мера заштите животне средине;</w:t>
      </w:r>
    </w:p>
    <w:p w14:paraId="6DBFEEC8"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просторних, саобраћајних и инфраструктурних услова као стимулација развоју микро/мини погона унутар пољопривредних газдинстава и диверзификацији економских активности у сладу са успостављеним режимима заштите;</w:t>
      </w:r>
    </w:p>
    <w:p w14:paraId="7738687D" w14:textId="77777777" w:rsidR="00F70974" w:rsidRPr="00F70974" w:rsidRDefault="00F70974" w:rsidP="00F70974">
      <w:pPr>
        <w:spacing w:after="150"/>
        <w:rPr>
          <w:rFonts w:ascii="Arial" w:hAnsi="Arial" w:cs="Arial"/>
        </w:rPr>
      </w:pPr>
      <w:r w:rsidRPr="00F70974">
        <w:rPr>
          <w:rFonts w:ascii="Arial" w:hAnsi="Arial" w:cs="Arial"/>
          <w:color w:val="000000"/>
        </w:rPr>
        <w:t>– прилагођавање европским стандардима и директивама ЕУ и унапређење квалитета производа и услуга увођењем система квалитета ИСО 9000, HCCP и сл.</w:t>
      </w:r>
    </w:p>
    <w:p w14:paraId="4A0D6ABC" w14:textId="77777777" w:rsidR="00F70974" w:rsidRPr="00F70974" w:rsidRDefault="00F70974" w:rsidP="00F70974">
      <w:pPr>
        <w:spacing w:after="150"/>
        <w:rPr>
          <w:rFonts w:ascii="Arial" w:hAnsi="Arial" w:cs="Arial"/>
        </w:rPr>
      </w:pPr>
      <w:r w:rsidRPr="00F70974">
        <w:rPr>
          <w:rFonts w:ascii="Arial" w:hAnsi="Arial" w:cs="Arial"/>
          <w:color w:val="000000"/>
        </w:rPr>
        <w:t>Основни плански приоритети у области демографије и развоја људских ресурса су:</w:t>
      </w:r>
    </w:p>
    <w:p w14:paraId="7FC49AB7" w14:textId="77777777" w:rsidR="00F70974" w:rsidRPr="00F70974" w:rsidRDefault="00F70974" w:rsidP="00F70974">
      <w:pPr>
        <w:spacing w:after="150"/>
        <w:rPr>
          <w:rFonts w:ascii="Arial" w:hAnsi="Arial" w:cs="Arial"/>
        </w:rPr>
      </w:pPr>
      <w:r w:rsidRPr="00F70974">
        <w:rPr>
          <w:rFonts w:ascii="Arial" w:hAnsi="Arial" w:cs="Arial"/>
          <w:color w:val="000000"/>
        </w:rPr>
        <w:t>– израда стратегија, акционих планова и предузимање мера социјалне политике за ублажавање негативних демографских трендова, усмерене нарочито према посебним категоријама становништва као што су: деца, жене, старији грађани и др.;</w:t>
      </w:r>
    </w:p>
    <w:p w14:paraId="34705851" w14:textId="77777777" w:rsidR="00F70974" w:rsidRPr="00F70974" w:rsidRDefault="00F70974" w:rsidP="00F70974">
      <w:pPr>
        <w:spacing w:after="150"/>
        <w:rPr>
          <w:rFonts w:ascii="Arial" w:hAnsi="Arial" w:cs="Arial"/>
        </w:rPr>
      </w:pPr>
      <w:r w:rsidRPr="00F70974">
        <w:rPr>
          <w:rFonts w:ascii="Arial" w:hAnsi="Arial" w:cs="Arial"/>
          <w:color w:val="000000"/>
        </w:rPr>
        <w:t>– израда стратегија, акционих планова и предузимање мера економске политике за покретање привредних активности у циљу ублажавање негативних демографских трендова (подршка унапређењу пољопривредне производње, формирању мини-породничних фирми у области пољопривреде, занатства, туризма и др.) , као и израда програма и спровођење перманентних обука/едукација локалног становништва о значају и начину развоја допунских/алтернативних извора прихода пољопривредних газдинстава;</w:t>
      </w:r>
    </w:p>
    <w:p w14:paraId="54F8DC63" w14:textId="77777777" w:rsidR="00F70974" w:rsidRPr="00F70974" w:rsidRDefault="00F70974" w:rsidP="00F70974">
      <w:pPr>
        <w:spacing w:after="150"/>
        <w:rPr>
          <w:rFonts w:ascii="Arial" w:hAnsi="Arial" w:cs="Arial"/>
        </w:rPr>
      </w:pPr>
      <w:r w:rsidRPr="00F70974">
        <w:rPr>
          <w:rFonts w:ascii="Arial" w:hAnsi="Arial" w:cs="Arial"/>
          <w:color w:val="000000"/>
        </w:rPr>
        <w:t>– предузимање мера за обнову и изградњу локалне саобраћајне и комуналне инфраструктуре, као и за опремање насеља додатним функционалним садржајима и базичним услугама (ПТТ услуга, интернет и сл.) у оном нивоу који је довољан да смањи привлачну снагу околних општинских центара и градова.</w:t>
      </w:r>
    </w:p>
    <w:p w14:paraId="6A2BAE4F" w14:textId="77777777" w:rsidR="00F70974" w:rsidRPr="00F70974" w:rsidRDefault="00F70974" w:rsidP="00F70974">
      <w:pPr>
        <w:spacing w:after="150"/>
        <w:rPr>
          <w:rFonts w:ascii="Arial" w:hAnsi="Arial" w:cs="Arial"/>
        </w:rPr>
      </w:pPr>
      <w:r w:rsidRPr="00F70974">
        <w:rPr>
          <w:rFonts w:ascii="Arial" w:hAnsi="Arial" w:cs="Arial"/>
          <w:color w:val="000000"/>
        </w:rPr>
        <w:t>Основни плански приоритети у области јавних служби су:</w:t>
      </w:r>
    </w:p>
    <w:p w14:paraId="28CAFF91" w14:textId="77777777" w:rsidR="00F70974" w:rsidRPr="00F70974" w:rsidRDefault="00F70974" w:rsidP="00F70974">
      <w:pPr>
        <w:spacing w:after="150"/>
        <w:rPr>
          <w:rFonts w:ascii="Arial" w:hAnsi="Arial" w:cs="Arial"/>
        </w:rPr>
      </w:pPr>
      <w:r w:rsidRPr="00F70974">
        <w:rPr>
          <w:rFonts w:ascii="Arial" w:hAnsi="Arial" w:cs="Arial"/>
          <w:color w:val="000000"/>
        </w:rPr>
        <w:t>– увођење мобилних сервиса (учионица и здравствених служби);</w:t>
      </w:r>
    </w:p>
    <w:p w14:paraId="0EBB229D" w14:textId="77777777" w:rsidR="00F70974" w:rsidRPr="00F70974" w:rsidRDefault="00F70974" w:rsidP="00F70974">
      <w:pPr>
        <w:spacing w:after="150"/>
        <w:rPr>
          <w:rFonts w:ascii="Arial" w:hAnsi="Arial" w:cs="Arial"/>
        </w:rPr>
      </w:pPr>
      <w:r w:rsidRPr="00F70974">
        <w:rPr>
          <w:rFonts w:ascii="Arial" w:hAnsi="Arial" w:cs="Arial"/>
          <w:color w:val="000000"/>
        </w:rPr>
        <w:t>– изградња услужног мулти функционалног центра.</w:t>
      </w:r>
    </w:p>
    <w:p w14:paraId="3C2B98B5" w14:textId="77777777" w:rsidR="00F70974" w:rsidRPr="00F70974" w:rsidRDefault="00F70974" w:rsidP="00F70974">
      <w:pPr>
        <w:spacing w:after="150"/>
        <w:rPr>
          <w:rFonts w:ascii="Arial" w:hAnsi="Arial" w:cs="Arial"/>
        </w:rPr>
      </w:pPr>
      <w:r w:rsidRPr="00F70974">
        <w:rPr>
          <w:rFonts w:ascii="Arial" w:hAnsi="Arial" w:cs="Arial"/>
          <w:color w:val="000000"/>
        </w:rPr>
        <w:t xml:space="preserve">Основни плански приоритети у области </w:t>
      </w:r>
      <w:r w:rsidRPr="00F70974">
        <w:rPr>
          <w:rFonts w:ascii="Arial" w:hAnsi="Arial" w:cs="Arial"/>
          <w:i/>
          <w:color w:val="000000"/>
        </w:rPr>
        <w:t>уређења и припреме територије за потребе одбране земље</w:t>
      </w:r>
      <w:r w:rsidRPr="00F70974">
        <w:rPr>
          <w:rFonts w:ascii="Arial" w:hAnsi="Arial" w:cs="Arial"/>
          <w:color w:val="000000"/>
        </w:rPr>
        <w:t>:</w:t>
      </w:r>
    </w:p>
    <w:p w14:paraId="6F8E3004" w14:textId="77777777" w:rsidR="00F70974" w:rsidRPr="00F70974" w:rsidRDefault="00F70974" w:rsidP="00F70974">
      <w:pPr>
        <w:spacing w:after="150"/>
        <w:rPr>
          <w:rFonts w:ascii="Arial" w:hAnsi="Arial" w:cs="Arial"/>
        </w:rPr>
      </w:pPr>
      <w:r w:rsidRPr="00F70974">
        <w:rPr>
          <w:rFonts w:ascii="Arial" w:hAnsi="Arial" w:cs="Arial"/>
          <w:color w:val="000000"/>
        </w:rPr>
        <w:t>– обезбеђивање предуслова за опремање и инфраструктурно уређење комплекса за потребе одбране.</w:t>
      </w:r>
    </w:p>
    <w:p w14:paraId="3CD5089B" w14:textId="77777777" w:rsidR="00F70974" w:rsidRPr="00F70974" w:rsidRDefault="00F70974" w:rsidP="00F70974">
      <w:pPr>
        <w:spacing w:after="120"/>
        <w:jc w:val="center"/>
        <w:rPr>
          <w:rFonts w:ascii="Arial" w:hAnsi="Arial" w:cs="Arial"/>
        </w:rPr>
      </w:pPr>
      <w:r w:rsidRPr="00F70974">
        <w:rPr>
          <w:rFonts w:ascii="Arial" w:hAnsi="Arial" w:cs="Arial"/>
          <w:color w:val="000000"/>
        </w:rPr>
        <w:t>4. МЕРЕ И ИНСТРУМЕНТИ ЗА ИМПЛЕМЕНТАЦИЈУ</w:t>
      </w:r>
    </w:p>
    <w:p w14:paraId="53B80596" w14:textId="77777777" w:rsidR="00F70974" w:rsidRPr="00F70974" w:rsidRDefault="00F70974" w:rsidP="00F70974">
      <w:pPr>
        <w:spacing w:after="120"/>
        <w:jc w:val="center"/>
        <w:rPr>
          <w:rFonts w:ascii="Arial" w:hAnsi="Arial" w:cs="Arial"/>
        </w:rPr>
      </w:pPr>
      <w:r w:rsidRPr="00F70974">
        <w:rPr>
          <w:rFonts w:ascii="Arial" w:hAnsi="Arial" w:cs="Arial"/>
          <w:b/>
          <w:color w:val="000000"/>
        </w:rPr>
        <w:t>4.1. Економско-финансијске мере</w:t>
      </w:r>
    </w:p>
    <w:p w14:paraId="55BB3F2E"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уређења и коришћења природних система и ресурса:</w:t>
      </w:r>
    </w:p>
    <w:p w14:paraId="0B73B2F0" w14:textId="77777777" w:rsidR="00F70974" w:rsidRPr="00F70974" w:rsidRDefault="00F70974" w:rsidP="00F70974">
      <w:pPr>
        <w:spacing w:after="150"/>
        <w:rPr>
          <w:rFonts w:ascii="Arial" w:hAnsi="Arial" w:cs="Arial"/>
        </w:rPr>
      </w:pPr>
      <w:r w:rsidRPr="00F70974">
        <w:rPr>
          <w:rFonts w:ascii="Arial" w:hAnsi="Arial" w:cs="Arial"/>
          <w:color w:val="000000"/>
        </w:rPr>
        <w:t>– обезбеђивање повољних кредита за инвестирање у уређење пољопривредног земљишта у зонама заштите природних вредности, за обнављање пашњачког сточарства, за спровођење еколошко исправних мелиорација ливада и пашњака и развој органске пољопривредне производње;</w:t>
      </w:r>
    </w:p>
    <w:p w14:paraId="70A451E3"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директних државних улагања из буџета Републике Србије, као и буџета локалних самоуправа Црна Трава, Босилеград и Сурдулица за одржавање и унапређење пољопривредне производње и пласмана производа;</w:t>
      </w:r>
    </w:p>
    <w:p w14:paraId="6AE67436"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надокнаде сеоским домаћинствима услед ограничења у коришћењу пољопривредног земљишта која су настала успостављањем режима заштите.</w:t>
      </w:r>
    </w:p>
    <w:p w14:paraId="26053A79"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становништва:</w:t>
      </w:r>
    </w:p>
    <w:p w14:paraId="31A0FB5D" w14:textId="77777777" w:rsidR="00F70974" w:rsidRPr="00F70974" w:rsidRDefault="00F70974" w:rsidP="00F70974">
      <w:pPr>
        <w:spacing w:after="150"/>
        <w:rPr>
          <w:rFonts w:ascii="Arial" w:hAnsi="Arial" w:cs="Arial"/>
        </w:rPr>
      </w:pPr>
      <w:r w:rsidRPr="00F70974">
        <w:rPr>
          <w:rFonts w:ascii="Arial" w:hAnsi="Arial" w:cs="Arial"/>
          <w:color w:val="000000"/>
        </w:rPr>
        <w:t>– кредитно-финансијска подршка самозапошљавању, здравствено-социјалне политике и система образовања (програми преквалификације и други облици образовања одраслих, ПТТ услуге, доступност интернета и сл.) за побољшање квалитета живота на селу (како младог, тако и остарелог становништва);</w:t>
      </w:r>
    </w:p>
    <w:p w14:paraId="07D7FC99" w14:textId="77777777" w:rsidR="00F70974" w:rsidRPr="00F70974" w:rsidRDefault="00F70974" w:rsidP="00F70974">
      <w:pPr>
        <w:spacing w:after="150"/>
        <w:rPr>
          <w:rFonts w:ascii="Arial" w:hAnsi="Arial" w:cs="Arial"/>
        </w:rPr>
      </w:pPr>
      <w:r w:rsidRPr="00F70974">
        <w:rPr>
          <w:rFonts w:ascii="Arial" w:hAnsi="Arial" w:cs="Arial"/>
          <w:color w:val="000000"/>
        </w:rPr>
        <w:t>– предузимање финансијских мера за побољшање наталитета;</w:t>
      </w:r>
    </w:p>
    <w:p w14:paraId="04023CF2" w14:textId="77777777" w:rsidR="00F70974" w:rsidRPr="00F70974" w:rsidRDefault="00F70974" w:rsidP="00F70974">
      <w:pPr>
        <w:spacing w:after="150"/>
        <w:rPr>
          <w:rFonts w:ascii="Arial" w:hAnsi="Arial" w:cs="Arial"/>
        </w:rPr>
      </w:pPr>
      <w:r w:rsidRPr="00F70974">
        <w:rPr>
          <w:rFonts w:ascii="Arial" w:hAnsi="Arial" w:cs="Arial"/>
          <w:color w:val="000000"/>
        </w:rPr>
        <w:t>– предузимање низа мера економске и социјалне политике од стране локалних самоуправа, шире друштвене заједнице и државе за побољшање социјалног статуса појединих категорија становника (одраслих особа без образовања, деце, жена, старих и других посебно угрожених група).</w:t>
      </w:r>
    </w:p>
    <w:p w14:paraId="64E8CEB4"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развоја мреже насеља и јавних служби:</w:t>
      </w:r>
    </w:p>
    <w:p w14:paraId="524EB179" w14:textId="77777777" w:rsidR="00F70974" w:rsidRPr="00F70974" w:rsidRDefault="00F70974" w:rsidP="00F70974">
      <w:pPr>
        <w:spacing w:after="150"/>
        <w:rPr>
          <w:rFonts w:ascii="Arial" w:hAnsi="Arial" w:cs="Arial"/>
        </w:rPr>
      </w:pPr>
      <w:r w:rsidRPr="00F70974">
        <w:rPr>
          <w:rFonts w:ascii="Arial" w:hAnsi="Arial" w:cs="Arial"/>
          <w:color w:val="000000"/>
        </w:rPr>
        <w:t>– пореске олакшице и субвенције за обављање традиционалних делатности;</w:t>
      </w:r>
    </w:p>
    <w:p w14:paraId="2FFB3FE2"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и удруживања средстава из буџета Републике Србије, буџета локалних самоуправа Црна Трава, Босилеград и Сурдулица и средстава приватног сектора за ревитализацију домова културе.</w:t>
      </w:r>
    </w:p>
    <w:p w14:paraId="54CE7B2C"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привредног развоја:</w:t>
      </w:r>
    </w:p>
    <w:p w14:paraId="1058180F" w14:textId="77777777" w:rsidR="00F70974" w:rsidRPr="00F70974" w:rsidRDefault="00F70974" w:rsidP="00F70974">
      <w:pPr>
        <w:spacing w:after="150"/>
        <w:rPr>
          <w:rFonts w:ascii="Arial" w:hAnsi="Arial" w:cs="Arial"/>
        </w:rPr>
      </w:pPr>
      <w:r w:rsidRPr="00F70974">
        <w:rPr>
          <w:rFonts w:ascii="Arial" w:hAnsi="Arial" w:cs="Arial"/>
          <w:color w:val="000000"/>
        </w:rPr>
        <w:t>– обезбеђивање и удруживање средстава Републике Србије (Фонд за развој Републике Србије, и сл.), пословних банака (са највећим степеном осигурања и најнижим каматним стопама) и средстава локалних самоуправа за отварање нових радних места, за самозапошљавање и запошљавање млађег и женског дела популације;</w:t>
      </w:r>
    </w:p>
    <w:p w14:paraId="1E9FBF75" w14:textId="77777777" w:rsidR="00F70974" w:rsidRPr="00F70974" w:rsidRDefault="00F70974" w:rsidP="00F70974">
      <w:pPr>
        <w:spacing w:after="150"/>
        <w:rPr>
          <w:rFonts w:ascii="Arial" w:hAnsi="Arial" w:cs="Arial"/>
        </w:rPr>
      </w:pPr>
      <w:r w:rsidRPr="00F70974">
        <w:rPr>
          <w:rFonts w:ascii="Arial" w:hAnsi="Arial" w:cs="Arial"/>
          <w:color w:val="000000"/>
        </w:rPr>
        <w:t>– пореске олакшице, стимулативне мере комуналне политике и политике цена грађевинског земљишта за развој сектора малих и средњих предузећа:</w:t>
      </w:r>
    </w:p>
    <w:p w14:paraId="7180B455" w14:textId="77777777" w:rsidR="00F70974" w:rsidRPr="00F70974" w:rsidRDefault="00F70974" w:rsidP="00F70974">
      <w:pPr>
        <w:spacing w:after="150"/>
        <w:rPr>
          <w:rFonts w:ascii="Arial" w:hAnsi="Arial" w:cs="Arial"/>
        </w:rPr>
      </w:pPr>
      <w:r w:rsidRPr="00F70974">
        <w:rPr>
          <w:rFonts w:ascii="Arial" w:hAnsi="Arial" w:cs="Arial"/>
          <w:color w:val="000000"/>
        </w:rPr>
        <w:t>– повољни кредити и порески подстицаји за модернизацију и изградњу објеката за откуп и прераду млека и млечних производа, откуп и примарну прераду воћа, шумских плодова, лековитог и ароматичног биља, кланица и објеката за прераду меса;</w:t>
      </w:r>
    </w:p>
    <w:p w14:paraId="71930FFF" w14:textId="77777777" w:rsidR="00F70974" w:rsidRPr="00F70974" w:rsidRDefault="00F70974" w:rsidP="00F70974">
      <w:pPr>
        <w:spacing w:after="150"/>
        <w:rPr>
          <w:rFonts w:ascii="Arial" w:hAnsi="Arial" w:cs="Arial"/>
        </w:rPr>
      </w:pPr>
      <w:r w:rsidRPr="00F70974">
        <w:rPr>
          <w:rFonts w:ascii="Arial" w:hAnsi="Arial" w:cs="Arial"/>
          <w:color w:val="000000"/>
        </w:rPr>
        <w:t>– обезбеђивање и удруживање средстава Републике Србије (Фонд за развој Републике Србије, средства Министарства пољопривреде, шумарства и водопривреде и сл.), средстава локалних самоуправа Црна Трава, Босилеград и Сурдулица, привредних банака и приватних предузетника за ревитализацију напуштених објеката и отварање нових радних места.</w:t>
      </w:r>
    </w:p>
    <w:p w14:paraId="31D991DD"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туризма:</w:t>
      </w:r>
    </w:p>
    <w:p w14:paraId="02BD983E"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и удруживање директних државних улагања из буџета, као и из буџета локалних самоуправа Црна Трава, Босилеград и Сурдулица и других фондова, привлачење страних донаторских средстава, развојни кредити и субвенциониране камате и друго за израду и спровођење програма развоја туризма, прибављања и уређења грађевинског земљишта, развоја туристичке инфраструктуре и супраструктуре и друго;</w:t>
      </w:r>
    </w:p>
    <w:p w14:paraId="3E86248B" w14:textId="77777777" w:rsidR="00F70974" w:rsidRPr="00F70974" w:rsidRDefault="00F70974" w:rsidP="00F70974">
      <w:pPr>
        <w:spacing w:after="150"/>
        <w:rPr>
          <w:rFonts w:ascii="Arial" w:hAnsi="Arial" w:cs="Arial"/>
        </w:rPr>
      </w:pPr>
      <w:r w:rsidRPr="00F70974">
        <w:rPr>
          <w:rFonts w:ascii="Arial" w:hAnsi="Arial" w:cs="Arial"/>
          <w:color w:val="000000"/>
        </w:rPr>
        <w:t>– фискални инструменти су: ослобађање или смањење пореза на новозапослене, ослобађање или смањење пореза на добит, диференциране туристичке накнаде, преношење губитака у наредне године, убрзана амортизација, концесије, ниже царине на увоз опреме и друго.</w:t>
      </w:r>
    </w:p>
    <w:p w14:paraId="3B34ADCF"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развоја саобраћајне инфраструктуре:</w:t>
      </w:r>
    </w:p>
    <w:p w14:paraId="6EFCA95A" w14:textId="77777777" w:rsidR="00F70974" w:rsidRPr="00F70974" w:rsidRDefault="00F70974" w:rsidP="00F70974">
      <w:pPr>
        <w:spacing w:after="150"/>
        <w:rPr>
          <w:rFonts w:ascii="Arial" w:hAnsi="Arial" w:cs="Arial"/>
        </w:rPr>
      </w:pPr>
      <w:r w:rsidRPr="00F70974">
        <w:rPr>
          <w:rFonts w:ascii="Arial" w:hAnsi="Arial" w:cs="Arial"/>
          <w:color w:val="000000"/>
        </w:rPr>
        <w:t>– удруживање средстава за развој мреже државних путева из буџета Републике Србије, средстава ЈП „Путеви Србије” и кредитних средстава међународних асоцијација, и др.</w:t>
      </w:r>
    </w:p>
    <w:p w14:paraId="6DF9C2A6"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развоја комуналне инфраструктуре:</w:t>
      </w:r>
    </w:p>
    <w:p w14:paraId="21AD5C4F"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и удруживање средстава из буџета Републике Србије, буџета обухваћених јединица локалне самоуправе, средстава јавних комуналних предузећа и приватног сектора, кредита и средстава из донација, за израду и реализацију планова и развој система управљања комуналним отпадом.</w:t>
      </w:r>
    </w:p>
    <w:p w14:paraId="12BAFBDF"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природе:</w:t>
      </w:r>
    </w:p>
    <w:p w14:paraId="2A5D6431" w14:textId="77777777" w:rsidR="00F70974" w:rsidRPr="00F70974" w:rsidRDefault="00F70974" w:rsidP="00F70974">
      <w:pPr>
        <w:spacing w:after="150"/>
        <w:rPr>
          <w:rFonts w:ascii="Arial" w:hAnsi="Arial" w:cs="Arial"/>
        </w:rPr>
      </w:pPr>
      <w:r w:rsidRPr="00F70974">
        <w:rPr>
          <w:rFonts w:ascii="Arial" w:hAnsi="Arial" w:cs="Arial"/>
          <w:color w:val="000000"/>
        </w:rPr>
        <w:t>– увођење накнаде за коришћење природних вредности и санације и рекултивације деградираног простора;</w:t>
      </w:r>
    </w:p>
    <w:p w14:paraId="5BD97EE5" w14:textId="77777777" w:rsidR="00F70974" w:rsidRPr="00F70974" w:rsidRDefault="00F70974" w:rsidP="00F70974">
      <w:pPr>
        <w:spacing w:after="150"/>
        <w:rPr>
          <w:rFonts w:ascii="Arial" w:hAnsi="Arial" w:cs="Arial"/>
        </w:rPr>
      </w:pPr>
      <w:r w:rsidRPr="00F70974">
        <w:rPr>
          <w:rFonts w:ascii="Arial" w:hAnsi="Arial" w:cs="Arial"/>
          <w:color w:val="000000"/>
        </w:rPr>
        <w:t>– увођење накнаде за загађивање животне средине.</w:t>
      </w:r>
    </w:p>
    <w:p w14:paraId="41E601E4"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непокретних културних добара:</w:t>
      </w:r>
    </w:p>
    <w:p w14:paraId="2FE3547B"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и удруживање средстава из буџета Републике Србије, прихода локалних самоуправа Црна Трава, Босилеград и Сурдулица и средстава приватног сектора за реализацију заштите непокретних културних добара.</w:t>
      </w:r>
    </w:p>
    <w:p w14:paraId="3F2CC58E"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инфраструктурних мрежа:</w:t>
      </w:r>
    </w:p>
    <w:p w14:paraId="33A3AE61"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и удруживање средстава из буџета Републике Србије, јавних предузећа, прихода локалних самоуправа Црна Трава, Босилеград и Сурдулица и приватног сектора за реализацију објеката и комплекса инфраструктурних мрежа;</w:t>
      </w:r>
    </w:p>
    <w:p w14:paraId="29659841" w14:textId="77777777" w:rsidR="00F70974" w:rsidRPr="00F70974" w:rsidRDefault="00F70974" w:rsidP="00F70974">
      <w:pPr>
        <w:spacing w:after="150"/>
        <w:rPr>
          <w:rFonts w:ascii="Arial" w:hAnsi="Arial" w:cs="Arial"/>
        </w:rPr>
      </w:pPr>
      <w:r w:rsidRPr="00F70974">
        <w:rPr>
          <w:rFonts w:ascii="Arial" w:hAnsi="Arial" w:cs="Arial"/>
          <w:color w:val="000000"/>
        </w:rPr>
        <w:t>– порески подстицаји за коришћење обновљивих извора енергије.</w:t>
      </w:r>
    </w:p>
    <w:p w14:paraId="398EC75C" w14:textId="77777777" w:rsidR="00F70974" w:rsidRPr="00F70974" w:rsidRDefault="00F70974" w:rsidP="00F70974">
      <w:pPr>
        <w:spacing w:after="120"/>
        <w:jc w:val="center"/>
        <w:rPr>
          <w:rFonts w:ascii="Arial" w:hAnsi="Arial" w:cs="Arial"/>
        </w:rPr>
      </w:pPr>
      <w:r w:rsidRPr="00F70974">
        <w:rPr>
          <w:rFonts w:ascii="Arial" w:hAnsi="Arial" w:cs="Arial"/>
          <w:b/>
          <w:color w:val="000000"/>
        </w:rPr>
        <w:t>4.2. Организационе мере и инструменти</w:t>
      </w:r>
    </w:p>
    <w:p w14:paraId="3582F4C8"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становништва, развоја мреже насеља и јавних служби:</w:t>
      </w:r>
    </w:p>
    <w:p w14:paraId="7BF566C2" w14:textId="77777777" w:rsidR="00F70974" w:rsidRPr="00F70974" w:rsidRDefault="00F70974" w:rsidP="00F70974">
      <w:pPr>
        <w:spacing w:after="150"/>
        <w:rPr>
          <w:rFonts w:ascii="Arial" w:hAnsi="Arial" w:cs="Arial"/>
        </w:rPr>
      </w:pPr>
      <w:r w:rsidRPr="00F70974">
        <w:rPr>
          <w:rFonts w:ascii="Arial" w:hAnsi="Arial" w:cs="Arial"/>
          <w:color w:val="000000"/>
        </w:rPr>
        <w:t>– организовање програма квалификације и преквалификације и други облици образовања одраслих;</w:t>
      </w:r>
    </w:p>
    <w:p w14:paraId="107412F8" w14:textId="77777777" w:rsidR="00F70974" w:rsidRPr="00F70974" w:rsidRDefault="00F70974" w:rsidP="00F70974">
      <w:pPr>
        <w:spacing w:after="150"/>
        <w:rPr>
          <w:rFonts w:ascii="Arial" w:hAnsi="Arial" w:cs="Arial"/>
        </w:rPr>
      </w:pPr>
      <w:r w:rsidRPr="00F70974">
        <w:rPr>
          <w:rFonts w:ascii="Arial" w:hAnsi="Arial" w:cs="Arial"/>
          <w:color w:val="000000"/>
        </w:rPr>
        <w:t>– коришћење слободног стамбеног фонда за развој система социјалног становања;</w:t>
      </w:r>
    </w:p>
    <w:p w14:paraId="50087C8C" w14:textId="77777777" w:rsidR="00F70974" w:rsidRPr="00F70974" w:rsidRDefault="00F70974" w:rsidP="00F70974">
      <w:pPr>
        <w:spacing w:after="150"/>
        <w:rPr>
          <w:rFonts w:ascii="Arial" w:hAnsi="Arial" w:cs="Arial"/>
        </w:rPr>
      </w:pPr>
      <w:r w:rsidRPr="00F70974">
        <w:rPr>
          <w:rFonts w:ascii="Arial" w:hAnsi="Arial" w:cs="Arial"/>
          <w:color w:val="000000"/>
        </w:rPr>
        <w:t>– формирање мобилних екипа примарне здравствене заштите и социјалне заштите.</w:t>
      </w:r>
    </w:p>
    <w:p w14:paraId="709EF97F"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привредног развоја:</w:t>
      </w:r>
    </w:p>
    <w:p w14:paraId="1DD679E5" w14:textId="77777777" w:rsidR="00F70974" w:rsidRPr="00F70974" w:rsidRDefault="00F70974" w:rsidP="00F70974">
      <w:pPr>
        <w:spacing w:after="150"/>
        <w:rPr>
          <w:rFonts w:ascii="Arial" w:hAnsi="Arial" w:cs="Arial"/>
        </w:rPr>
      </w:pPr>
      <w:r w:rsidRPr="00F70974">
        <w:rPr>
          <w:rFonts w:ascii="Arial" w:hAnsi="Arial" w:cs="Arial"/>
          <w:color w:val="000000"/>
        </w:rPr>
        <w:t>– оснивање регионалне агенције за рурални развој и повећање конкурентске способности привредних субјеката и локалних заједница за коришћење средстава из различитих јавних и приватних, домаћих и страних извора;</w:t>
      </w:r>
    </w:p>
    <w:p w14:paraId="480F0A4D" w14:textId="77777777" w:rsidR="00F70974" w:rsidRPr="00F70974" w:rsidRDefault="00F70974" w:rsidP="00F70974">
      <w:pPr>
        <w:spacing w:after="150"/>
        <w:rPr>
          <w:rFonts w:ascii="Arial" w:hAnsi="Arial" w:cs="Arial"/>
        </w:rPr>
      </w:pPr>
      <w:r w:rsidRPr="00F70974">
        <w:rPr>
          <w:rFonts w:ascii="Arial" w:hAnsi="Arial" w:cs="Arial"/>
          <w:color w:val="000000"/>
        </w:rPr>
        <w:t>– креирање повољног привредног амбијента кроз стварање ефикасне администрације (смањење административне процедуре) у правцу формирања „one stop shop” (све на једном месту) и пружања on–line услуга и сервиса;</w:t>
      </w:r>
    </w:p>
    <w:p w14:paraId="040B0A16" w14:textId="77777777" w:rsidR="00F70974" w:rsidRPr="00F70974" w:rsidRDefault="00F70974" w:rsidP="00F70974">
      <w:pPr>
        <w:spacing w:after="150"/>
        <w:rPr>
          <w:rFonts w:ascii="Arial" w:hAnsi="Arial" w:cs="Arial"/>
        </w:rPr>
      </w:pPr>
      <w:r w:rsidRPr="00F70974">
        <w:rPr>
          <w:rFonts w:ascii="Arial" w:hAnsi="Arial" w:cs="Arial"/>
          <w:color w:val="000000"/>
        </w:rPr>
        <w:t>– организовање обука и курсева за заинтересоване предузетнике;</w:t>
      </w:r>
    </w:p>
    <w:p w14:paraId="368EA6DD" w14:textId="77777777" w:rsidR="00F70974" w:rsidRPr="00F70974" w:rsidRDefault="00F70974" w:rsidP="00F70974">
      <w:pPr>
        <w:spacing w:after="150"/>
        <w:rPr>
          <w:rFonts w:ascii="Arial" w:hAnsi="Arial" w:cs="Arial"/>
        </w:rPr>
      </w:pPr>
      <w:r w:rsidRPr="00F70974">
        <w:rPr>
          <w:rFonts w:ascii="Arial" w:hAnsi="Arial" w:cs="Arial"/>
          <w:color w:val="000000"/>
        </w:rPr>
        <w:t>– формирање базе података о грађевинском земљишту;</w:t>
      </w:r>
    </w:p>
    <w:p w14:paraId="19A440F5" w14:textId="77777777" w:rsidR="00F70974" w:rsidRPr="00F70974" w:rsidRDefault="00F70974" w:rsidP="00F70974">
      <w:pPr>
        <w:spacing w:after="150"/>
        <w:rPr>
          <w:rFonts w:ascii="Arial" w:hAnsi="Arial" w:cs="Arial"/>
        </w:rPr>
      </w:pPr>
      <w:r w:rsidRPr="00F70974">
        <w:rPr>
          <w:rFonts w:ascii="Arial" w:hAnsi="Arial" w:cs="Arial"/>
          <w:color w:val="000000"/>
        </w:rPr>
        <w:t>– организовање едукација сакупљача и прерађивача лековитог и зачинског биља.</w:t>
      </w:r>
    </w:p>
    <w:p w14:paraId="4D5CB438"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туризма:</w:t>
      </w:r>
    </w:p>
    <w:p w14:paraId="787AB18A" w14:textId="77777777" w:rsidR="00F70974" w:rsidRPr="00F70974" w:rsidRDefault="00F70974" w:rsidP="00F70974">
      <w:pPr>
        <w:spacing w:after="150"/>
        <w:rPr>
          <w:rFonts w:ascii="Arial" w:hAnsi="Arial" w:cs="Arial"/>
        </w:rPr>
      </w:pPr>
      <w:r w:rsidRPr="00F70974">
        <w:rPr>
          <w:rFonts w:ascii="Arial" w:hAnsi="Arial" w:cs="Arial"/>
          <w:color w:val="000000"/>
        </w:rPr>
        <w:t>– модели уговорног повезивања/организовања, односно различити видови кластерског и просторног удруживања (пре свега регионалних и локалних) туристичких субјеката, у креирању туристичких производа;</w:t>
      </w:r>
    </w:p>
    <w:p w14:paraId="15F9FC3D" w14:textId="77777777" w:rsidR="00F70974" w:rsidRPr="00F70974" w:rsidRDefault="00F70974" w:rsidP="00F70974">
      <w:pPr>
        <w:spacing w:after="150"/>
        <w:rPr>
          <w:rFonts w:ascii="Arial" w:hAnsi="Arial" w:cs="Arial"/>
        </w:rPr>
      </w:pPr>
      <w:r w:rsidRPr="00F70974">
        <w:rPr>
          <w:rFonts w:ascii="Arial" w:hAnsi="Arial" w:cs="Arial"/>
          <w:color w:val="000000"/>
        </w:rPr>
        <w:t>– формирање информационог система о туристичким ресурсима и тражњи;</w:t>
      </w:r>
    </w:p>
    <w:p w14:paraId="324E6270" w14:textId="77777777" w:rsidR="00F70974" w:rsidRPr="00F70974" w:rsidRDefault="00F70974" w:rsidP="00F70974">
      <w:pPr>
        <w:spacing w:after="150"/>
        <w:rPr>
          <w:rFonts w:ascii="Arial" w:hAnsi="Arial" w:cs="Arial"/>
        </w:rPr>
      </w:pPr>
      <w:r w:rsidRPr="00F70974">
        <w:rPr>
          <w:rFonts w:ascii="Arial" w:hAnsi="Arial" w:cs="Arial"/>
          <w:color w:val="000000"/>
        </w:rPr>
        <w:t>– увођење мониторинга туристичког пословања, промоције и пропаганде.</w:t>
      </w:r>
    </w:p>
    <w:p w14:paraId="042337F6"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развоја водне инфраструктуре:</w:t>
      </w:r>
    </w:p>
    <w:p w14:paraId="5626809A" w14:textId="77777777" w:rsidR="00F70974" w:rsidRPr="00F70974" w:rsidRDefault="00F70974" w:rsidP="00F70974">
      <w:pPr>
        <w:spacing w:after="150"/>
        <w:rPr>
          <w:rFonts w:ascii="Arial" w:hAnsi="Arial" w:cs="Arial"/>
        </w:rPr>
      </w:pPr>
      <w:r w:rsidRPr="00F70974">
        <w:rPr>
          <w:rFonts w:ascii="Arial" w:hAnsi="Arial" w:cs="Arial"/>
          <w:color w:val="000000"/>
        </w:rPr>
        <w:t>– организација службе осматрања и обавештавања на већим водотоцима, ради благовременог обавештавања о опасностима од поплава;</w:t>
      </w:r>
    </w:p>
    <w:p w14:paraId="1E20828B" w14:textId="77777777" w:rsidR="00F70974" w:rsidRPr="00F70974" w:rsidRDefault="00F70974" w:rsidP="00F70974">
      <w:pPr>
        <w:spacing w:after="150"/>
        <w:rPr>
          <w:rFonts w:ascii="Arial" w:hAnsi="Arial" w:cs="Arial"/>
        </w:rPr>
      </w:pPr>
      <w:r w:rsidRPr="00F70974">
        <w:rPr>
          <w:rFonts w:ascii="Arial" w:hAnsi="Arial" w:cs="Arial"/>
          <w:color w:val="000000"/>
        </w:rPr>
        <w:t>– оспособљавање грађана за заштиту и спасавање од поплава, кроз личну и узајамну заштиту.</w:t>
      </w:r>
    </w:p>
    <w:p w14:paraId="603CC5DE"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развоја комуналне инфраструктуре:</w:t>
      </w:r>
    </w:p>
    <w:p w14:paraId="167FB868" w14:textId="77777777" w:rsidR="00F70974" w:rsidRPr="00F70974" w:rsidRDefault="00F70974" w:rsidP="00F70974">
      <w:pPr>
        <w:spacing w:after="150"/>
        <w:rPr>
          <w:rFonts w:ascii="Arial" w:hAnsi="Arial" w:cs="Arial"/>
        </w:rPr>
      </w:pPr>
      <w:r w:rsidRPr="00F70974">
        <w:rPr>
          <w:rFonts w:ascii="Arial" w:hAnsi="Arial" w:cs="Arial"/>
          <w:color w:val="000000"/>
        </w:rPr>
        <w:t>– набавка потребних возила и контејнера, изградња станица за сакупљање и организовање комуналне службе на туристичким локалитетима;</w:t>
      </w:r>
    </w:p>
    <w:p w14:paraId="3CD230B1" w14:textId="77777777" w:rsidR="00F70974" w:rsidRPr="00F70974" w:rsidRDefault="00F70974" w:rsidP="00F70974">
      <w:pPr>
        <w:spacing w:after="150"/>
        <w:rPr>
          <w:rFonts w:ascii="Arial" w:hAnsi="Arial" w:cs="Arial"/>
        </w:rPr>
      </w:pPr>
      <w:r w:rsidRPr="00F70974">
        <w:rPr>
          <w:rFonts w:ascii="Arial" w:hAnsi="Arial" w:cs="Arial"/>
          <w:color w:val="000000"/>
        </w:rPr>
        <w:t>– набавка потребних мобилних станица за сакупљање отпада;</w:t>
      </w:r>
    </w:p>
    <w:p w14:paraId="66A2D801" w14:textId="77777777" w:rsidR="00F70974" w:rsidRPr="00F70974" w:rsidRDefault="00F70974" w:rsidP="00F70974">
      <w:pPr>
        <w:spacing w:after="150"/>
        <w:rPr>
          <w:rFonts w:ascii="Arial" w:hAnsi="Arial" w:cs="Arial"/>
        </w:rPr>
      </w:pPr>
      <w:r w:rsidRPr="00F70974">
        <w:rPr>
          <w:rFonts w:ascii="Arial" w:hAnsi="Arial" w:cs="Arial"/>
          <w:color w:val="000000"/>
        </w:rPr>
        <w:t>– дефинисање распореда (плана) рада мобилних ветеринарских јединица;</w:t>
      </w:r>
    </w:p>
    <w:p w14:paraId="1045992D" w14:textId="77777777" w:rsidR="00F70974" w:rsidRPr="00F70974" w:rsidRDefault="00F70974" w:rsidP="00F70974">
      <w:pPr>
        <w:spacing w:after="150"/>
        <w:rPr>
          <w:rFonts w:ascii="Arial" w:hAnsi="Arial" w:cs="Arial"/>
        </w:rPr>
      </w:pPr>
      <w:r w:rsidRPr="00F70974">
        <w:rPr>
          <w:rFonts w:ascii="Arial" w:hAnsi="Arial" w:cs="Arial"/>
          <w:color w:val="000000"/>
        </w:rPr>
        <w:t>– набавка потребних возила за рад мобилних ветеринарских станица.</w:t>
      </w:r>
    </w:p>
    <w:p w14:paraId="5911FBA8"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развоја заштите животне средине:</w:t>
      </w:r>
    </w:p>
    <w:p w14:paraId="21F05199" w14:textId="77777777" w:rsidR="00F70974" w:rsidRPr="00F70974" w:rsidRDefault="00F70974" w:rsidP="00F70974">
      <w:pPr>
        <w:spacing w:after="150"/>
        <w:rPr>
          <w:rFonts w:ascii="Arial" w:hAnsi="Arial" w:cs="Arial"/>
        </w:rPr>
      </w:pPr>
      <w:r w:rsidRPr="00F70974">
        <w:rPr>
          <w:rFonts w:ascii="Arial" w:hAnsi="Arial" w:cs="Arial"/>
          <w:color w:val="000000"/>
        </w:rPr>
        <w:t>– одређивање локација и постављање мерних станица за праћење и контролу квалитета ваздуха, воде, земљишта и нивоа буке.</w:t>
      </w:r>
    </w:p>
    <w:p w14:paraId="1B770DD6"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непокретних културних добара:</w:t>
      </w:r>
    </w:p>
    <w:p w14:paraId="415A8782" w14:textId="77777777" w:rsidR="00F70974" w:rsidRPr="00F70974" w:rsidRDefault="00F70974" w:rsidP="00F70974">
      <w:pPr>
        <w:spacing w:after="150"/>
        <w:rPr>
          <w:rFonts w:ascii="Arial" w:hAnsi="Arial" w:cs="Arial"/>
        </w:rPr>
      </w:pPr>
      <w:r w:rsidRPr="00F70974">
        <w:rPr>
          <w:rFonts w:ascii="Arial" w:hAnsi="Arial" w:cs="Arial"/>
          <w:color w:val="000000"/>
        </w:rPr>
        <w:t>– обезбеђење неопходне саобраћајне у друге инфраструктуре, обележавање и уређење приступа непокретним културним добрима и евидентираним непокретностима у оквиру туристичке презентације истих.</w:t>
      </w:r>
    </w:p>
    <w:p w14:paraId="490D6BFB" w14:textId="77777777" w:rsidR="00F70974" w:rsidRPr="00F70974" w:rsidRDefault="00F70974" w:rsidP="00F70974">
      <w:pPr>
        <w:spacing w:after="120"/>
        <w:jc w:val="center"/>
        <w:rPr>
          <w:rFonts w:ascii="Arial" w:hAnsi="Arial" w:cs="Arial"/>
        </w:rPr>
      </w:pPr>
      <w:r w:rsidRPr="00F70974">
        <w:rPr>
          <w:rFonts w:ascii="Arial" w:hAnsi="Arial" w:cs="Arial"/>
          <w:b/>
          <w:color w:val="000000"/>
        </w:rPr>
        <w:t>4.3. Планско-програмске мере</w:t>
      </w:r>
    </w:p>
    <w:p w14:paraId="22F44949"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уређења и коришћења природних система и ресурса:</w:t>
      </w:r>
    </w:p>
    <w:p w14:paraId="10AC4BD7" w14:textId="77777777" w:rsidR="00F70974" w:rsidRPr="00F70974" w:rsidRDefault="00F70974" w:rsidP="00F70974">
      <w:pPr>
        <w:spacing w:after="150"/>
        <w:rPr>
          <w:rFonts w:ascii="Arial" w:hAnsi="Arial" w:cs="Arial"/>
        </w:rPr>
      </w:pPr>
      <w:r w:rsidRPr="00F70974">
        <w:rPr>
          <w:rFonts w:ascii="Arial" w:hAnsi="Arial" w:cs="Arial"/>
          <w:color w:val="000000"/>
        </w:rPr>
        <w:t>– доношење програма заштите, уређења и коришћења пољопривредног земљишта;</w:t>
      </w:r>
    </w:p>
    <w:p w14:paraId="3CE6342C" w14:textId="77777777" w:rsidR="00F70974" w:rsidRPr="00F70974" w:rsidRDefault="00F70974" w:rsidP="00F70974">
      <w:pPr>
        <w:spacing w:after="150"/>
        <w:rPr>
          <w:rFonts w:ascii="Arial" w:hAnsi="Arial" w:cs="Arial"/>
        </w:rPr>
      </w:pPr>
      <w:r w:rsidRPr="00F70974">
        <w:rPr>
          <w:rFonts w:ascii="Arial" w:hAnsi="Arial" w:cs="Arial"/>
          <w:color w:val="000000"/>
        </w:rPr>
        <w:t>– израда пројеката рекултивације пољопривредног земљишта;</w:t>
      </w:r>
    </w:p>
    <w:p w14:paraId="666C573F" w14:textId="77777777" w:rsidR="00F70974" w:rsidRPr="00F70974" w:rsidRDefault="00F70974" w:rsidP="00F70974">
      <w:pPr>
        <w:spacing w:after="150"/>
        <w:rPr>
          <w:rFonts w:ascii="Arial" w:hAnsi="Arial" w:cs="Arial"/>
        </w:rPr>
      </w:pPr>
      <w:r w:rsidRPr="00F70974">
        <w:rPr>
          <w:rFonts w:ascii="Arial" w:hAnsi="Arial" w:cs="Arial"/>
          <w:color w:val="000000"/>
        </w:rPr>
        <w:t>– доношење програма газдовања шумама.</w:t>
      </w:r>
    </w:p>
    <w:p w14:paraId="655BEEDD"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привредног развоја:</w:t>
      </w:r>
    </w:p>
    <w:p w14:paraId="12E79278" w14:textId="77777777" w:rsidR="00F70974" w:rsidRPr="00F70974" w:rsidRDefault="00F70974" w:rsidP="00F70974">
      <w:pPr>
        <w:spacing w:after="150"/>
        <w:rPr>
          <w:rFonts w:ascii="Arial" w:hAnsi="Arial" w:cs="Arial"/>
        </w:rPr>
      </w:pPr>
      <w:r w:rsidRPr="00F70974">
        <w:rPr>
          <w:rFonts w:ascii="Arial" w:hAnsi="Arial" w:cs="Arial"/>
          <w:color w:val="000000"/>
        </w:rPr>
        <w:t>– израда неопходне планске и пројектне документације за опремање локација (за обезбеђење просторних, саобраћајних и инфраструктурних услова за отварање нових МСП).</w:t>
      </w:r>
    </w:p>
    <w:p w14:paraId="58EAB493"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туризма:</w:t>
      </w:r>
    </w:p>
    <w:p w14:paraId="3F1E40F9" w14:textId="77777777" w:rsidR="00F70974" w:rsidRPr="00F70974" w:rsidRDefault="00F70974" w:rsidP="00F70974">
      <w:pPr>
        <w:spacing w:after="150"/>
        <w:rPr>
          <w:rFonts w:ascii="Arial" w:hAnsi="Arial" w:cs="Arial"/>
        </w:rPr>
      </w:pPr>
      <w:r w:rsidRPr="00F70974">
        <w:rPr>
          <w:rFonts w:ascii="Arial" w:hAnsi="Arial" w:cs="Arial"/>
          <w:color w:val="000000"/>
        </w:rPr>
        <w:t>– доношење програма развоја туризма;</w:t>
      </w:r>
    </w:p>
    <w:p w14:paraId="06AF5492" w14:textId="77777777" w:rsidR="00F70974" w:rsidRPr="00F70974" w:rsidRDefault="00F70974" w:rsidP="00F70974">
      <w:pPr>
        <w:spacing w:after="150"/>
        <w:rPr>
          <w:rFonts w:ascii="Arial" w:hAnsi="Arial" w:cs="Arial"/>
        </w:rPr>
      </w:pPr>
      <w:r w:rsidRPr="00F70974">
        <w:rPr>
          <w:rFonts w:ascii="Arial" w:hAnsi="Arial" w:cs="Arial"/>
          <w:color w:val="000000"/>
        </w:rPr>
        <w:t>– израда пројеката развоја туристичке инфраструктуре и супраструктуре.</w:t>
      </w:r>
    </w:p>
    <w:p w14:paraId="0F4C1CCA"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развоја саобраћајне инфраструктуре:</w:t>
      </w:r>
    </w:p>
    <w:p w14:paraId="75F92A40" w14:textId="77777777" w:rsidR="00F70974" w:rsidRPr="00F70974" w:rsidRDefault="00F70974" w:rsidP="00F70974">
      <w:pPr>
        <w:spacing w:after="150"/>
        <w:rPr>
          <w:rFonts w:ascii="Arial" w:hAnsi="Arial" w:cs="Arial"/>
        </w:rPr>
      </w:pPr>
      <w:r w:rsidRPr="00F70974">
        <w:rPr>
          <w:rFonts w:ascii="Arial" w:hAnsi="Arial" w:cs="Arial"/>
          <w:color w:val="000000"/>
        </w:rPr>
        <w:t>– израда планске и пројектне документације за реконструкцију и рехабилитацију ДП II реда;</w:t>
      </w:r>
    </w:p>
    <w:p w14:paraId="72D6D448" w14:textId="77777777" w:rsidR="00F70974" w:rsidRPr="00F70974" w:rsidRDefault="00F70974" w:rsidP="00F70974">
      <w:pPr>
        <w:spacing w:after="150"/>
        <w:rPr>
          <w:rFonts w:ascii="Arial" w:hAnsi="Arial" w:cs="Arial"/>
        </w:rPr>
      </w:pPr>
      <w:r w:rsidRPr="00F70974">
        <w:rPr>
          <w:rFonts w:ascii="Arial" w:hAnsi="Arial" w:cs="Arial"/>
          <w:color w:val="000000"/>
        </w:rPr>
        <w:t>– израда планске и пројектне документације за реализацију нових општинских путева.</w:t>
      </w:r>
    </w:p>
    <w:p w14:paraId="369AB1E3"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развоја енергетске инфраструктуре:</w:t>
      </w:r>
    </w:p>
    <w:p w14:paraId="67A7224F" w14:textId="77777777" w:rsidR="00F70974" w:rsidRPr="00F70974" w:rsidRDefault="00F70974" w:rsidP="00F70974">
      <w:pPr>
        <w:spacing w:after="150"/>
        <w:rPr>
          <w:rFonts w:ascii="Arial" w:hAnsi="Arial" w:cs="Arial"/>
        </w:rPr>
      </w:pPr>
      <w:r w:rsidRPr="00F70974">
        <w:rPr>
          <w:rFonts w:ascii="Arial" w:hAnsi="Arial" w:cs="Arial"/>
          <w:color w:val="000000"/>
        </w:rPr>
        <w:t>– израда студија просторног размештаја и потенцијалних локација соларних електрана, интеграције у енергетски систем као и друге могућности коришћења енергије сунца у захвату плана;</w:t>
      </w:r>
    </w:p>
    <w:p w14:paraId="11DC3088" w14:textId="77777777" w:rsidR="00F70974" w:rsidRPr="00F70974" w:rsidRDefault="00F70974" w:rsidP="00F70974">
      <w:pPr>
        <w:spacing w:after="150"/>
        <w:rPr>
          <w:rFonts w:ascii="Arial" w:hAnsi="Arial" w:cs="Arial"/>
        </w:rPr>
      </w:pPr>
      <w:r w:rsidRPr="00F70974">
        <w:rPr>
          <w:rFonts w:ascii="Arial" w:hAnsi="Arial" w:cs="Arial"/>
          <w:color w:val="000000"/>
        </w:rPr>
        <w:t>– израда студија о могућности коришћења биомасе и других капацитета ОИЕ локалног карактера.</w:t>
      </w:r>
    </w:p>
    <w:p w14:paraId="473E803C"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у области развоја водне инфраструктуре:</w:t>
      </w:r>
    </w:p>
    <w:p w14:paraId="43CA6BCB" w14:textId="77777777" w:rsidR="00F70974" w:rsidRPr="00F70974" w:rsidRDefault="00F70974" w:rsidP="00F70974">
      <w:pPr>
        <w:spacing w:after="150"/>
        <w:rPr>
          <w:rFonts w:ascii="Arial" w:hAnsi="Arial" w:cs="Arial"/>
        </w:rPr>
      </w:pPr>
      <w:r w:rsidRPr="00F70974">
        <w:rPr>
          <w:rFonts w:ascii="Arial" w:hAnsi="Arial" w:cs="Arial"/>
          <w:color w:val="000000"/>
        </w:rPr>
        <w:t>– израда плана за проглашење ерозивних подручја;</w:t>
      </w:r>
    </w:p>
    <w:p w14:paraId="47961719" w14:textId="77777777" w:rsidR="00F70974" w:rsidRPr="00F70974" w:rsidRDefault="00F70974" w:rsidP="00F70974">
      <w:pPr>
        <w:spacing w:after="150"/>
        <w:rPr>
          <w:rFonts w:ascii="Arial" w:hAnsi="Arial" w:cs="Arial"/>
        </w:rPr>
      </w:pPr>
      <w:r w:rsidRPr="00F70974">
        <w:rPr>
          <w:rFonts w:ascii="Arial" w:hAnsi="Arial" w:cs="Arial"/>
          <w:color w:val="000000"/>
        </w:rPr>
        <w:t>– израда плана одбране од поплава од бујичних вода.</w:t>
      </w:r>
    </w:p>
    <w:p w14:paraId="6400F771"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развоја комуналне инфраструктуре:</w:t>
      </w:r>
    </w:p>
    <w:p w14:paraId="14219055" w14:textId="77777777" w:rsidR="00F70974" w:rsidRPr="00F70974" w:rsidRDefault="00F70974" w:rsidP="00F70974">
      <w:pPr>
        <w:spacing w:after="150"/>
        <w:rPr>
          <w:rFonts w:ascii="Arial" w:hAnsi="Arial" w:cs="Arial"/>
        </w:rPr>
      </w:pPr>
      <w:r w:rsidRPr="00F70974">
        <w:rPr>
          <w:rFonts w:ascii="Arial" w:hAnsi="Arial" w:cs="Arial"/>
          <w:color w:val="000000"/>
        </w:rPr>
        <w:t>– доношење регионалних планова управљања отпадом;</w:t>
      </w:r>
    </w:p>
    <w:p w14:paraId="66AABE08" w14:textId="77777777" w:rsidR="00F70974" w:rsidRPr="00F70974" w:rsidRDefault="00F70974" w:rsidP="00F70974">
      <w:pPr>
        <w:spacing w:after="150"/>
        <w:rPr>
          <w:rFonts w:ascii="Arial" w:hAnsi="Arial" w:cs="Arial"/>
        </w:rPr>
      </w:pPr>
      <w:r w:rsidRPr="00F70974">
        <w:rPr>
          <w:rFonts w:ascii="Arial" w:hAnsi="Arial" w:cs="Arial"/>
          <w:color w:val="000000"/>
        </w:rPr>
        <w:t>– израда пројеката санације и рекултивације сметлишта (са претходном проценом ризика, дефинисаним начином ремедијације и утврђеним приоритетима за санацију).</w:t>
      </w:r>
    </w:p>
    <w:p w14:paraId="3F4918BD"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природе и животне средине:</w:t>
      </w:r>
    </w:p>
    <w:p w14:paraId="7246F0B6" w14:textId="77777777" w:rsidR="00F70974" w:rsidRPr="00F70974" w:rsidRDefault="00F70974" w:rsidP="00F70974">
      <w:pPr>
        <w:spacing w:after="150"/>
        <w:rPr>
          <w:rFonts w:ascii="Arial" w:hAnsi="Arial" w:cs="Arial"/>
        </w:rPr>
      </w:pPr>
      <w:r w:rsidRPr="00F70974">
        <w:rPr>
          <w:rFonts w:ascii="Arial" w:hAnsi="Arial" w:cs="Arial"/>
          <w:color w:val="000000"/>
        </w:rPr>
        <w:t>– доношење планова управљања заштићеним подручјима;</w:t>
      </w:r>
    </w:p>
    <w:p w14:paraId="268D5F18" w14:textId="77777777" w:rsidR="00F70974" w:rsidRPr="00F70974" w:rsidRDefault="00F70974" w:rsidP="00F70974">
      <w:pPr>
        <w:spacing w:after="150"/>
        <w:rPr>
          <w:rFonts w:ascii="Arial" w:hAnsi="Arial" w:cs="Arial"/>
        </w:rPr>
      </w:pPr>
      <w:r w:rsidRPr="00F70974">
        <w:rPr>
          <w:rFonts w:ascii="Arial" w:hAnsi="Arial" w:cs="Arial"/>
          <w:color w:val="000000"/>
        </w:rPr>
        <w:t>– доношење програма заштите животне средине за подручја јединица локалних самоуправа;</w:t>
      </w:r>
    </w:p>
    <w:p w14:paraId="1885E1A1" w14:textId="77777777" w:rsidR="00F70974" w:rsidRPr="00F70974" w:rsidRDefault="00F70974" w:rsidP="00F70974">
      <w:pPr>
        <w:spacing w:after="150"/>
        <w:rPr>
          <w:rFonts w:ascii="Arial" w:hAnsi="Arial" w:cs="Arial"/>
        </w:rPr>
      </w:pPr>
      <w:r w:rsidRPr="00F70974">
        <w:rPr>
          <w:rFonts w:ascii="Arial" w:hAnsi="Arial" w:cs="Arial"/>
          <w:color w:val="000000"/>
        </w:rPr>
        <w:t>– доношење програма мониторинга квалитета животне средине за подручја јединица локалних самоуправа.</w:t>
      </w:r>
    </w:p>
    <w:p w14:paraId="632DA305"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непокретних културних добара:</w:t>
      </w:r>
    </w:p>
    <w:p w14:paraId="68D3E63C" w14:textId="77777777" w:rsidR="00F70974" w:rsidRPr="00F70974" w:rsidRDefault="00F70974" w:rsidP="00F70974">
      <w:pPr>
        <w:spacing w:after="150"/>
        <w:rPr>
          <w:rFonts w:ascii="Arial" w:hAnsi="Arial" w:cs="Arial"/>
        </w:rPr>
      </w:pPr>
      <w:r w:rsidRPr="00F70974">
        <w:rPr>
          <w:rFonts w:ascii="Arial" w:hAnsi="Arial" w:cs="Arial"/>
          <w:color w:val="000000"/>
        </w:rPr>
        <w:t>– израда студије градитељског наслеђа са валоризацијом споменичких вредности, дефинисањем граница заштите и заштићене околине и утврђивањем услова и мера заштите за сва добра под претходном заштитом;</w:t>
      </w:r>
    </w:p>
    <w:p w14:paraId="24346976" w14:textId="77777777" w:rsidR="00F70974" w:rsidRPr="00F70974" w:rsidRDefault="00F70974" w:rsidP="00F70974">
      <w:pPr>
        <w:spacing w:after="150"/>
        <w:rPr>
          <w:rFonts w:ascii="Arial" w:hAnsi="Arial" w:cs="Arial"/>
        </w:rPr>
      </w:pPr>
      <w:r w:rsidRPr="00F70974">
        <w:rPr>
          <w:rFonts w:ascii="Arial" w:hAnsi="Arial" w:cs="Arial"/>
          <w:color w:val="000000"/>
        </w:rPr>
        <w:t>– доношење урбанистичких планова;</w:t>
      </w:r>
    </w:p>
    <w:p w14:paraId="09BE894B" w14:textId="77777777" w:rsidR="00F70974" w:rsidRPr="00F70974" w:rsidRDefault="00F70974" w:rsidP="00F70974">
      <w:pPr>
        <w:spacing w:after="150"/>
        <w:rPr>
          <w:rFonts w:ascii="Arial" w:hAnsi="Arial" w:cs="Arial"/>
        </w:rPr>
      </w:pPr>
      <w:r w:rsidRPr="00F70974">
        <w:rPr>
          <w:rFonts w:ascii="Arial" w:hAnsi="Arial" w:cs="Arial"/>
          <w:color w:val="000000"/>
        </w:rPr>
        <w:t>– израда студије валоризације научно-образовних, културно-историјских и туристичких потенцијала непокретних културних добара и евидентираних непокретности уз одређивање приоритетних локалитета и активности у погледу предузимања мера на заштити, ревитализацији и презентацији.</w:t>
      </w:r>
    </w:p>
    <w:p w14:paraId="6DA5C947" w14:textId="77777777" w:rsidR="00F70974" w:rsidRPr="00F70974" w:rsidRDefault="00F70974" w:rsidP="00F70974">
      <w:pPr>
        <w:spacing w:after="120"/>
        <w:jc w:val="center"/>
        <w:rPr>
          <w:rFonts w:ascii="Arial" w:hAnsi="Arial" w:cs="Arial"/>
        </w:rPr>
      </w:pPr>
      <w:r w:rsidRPr="00F70974">
        <w:rPr>
          <w:rFonts w:ascii="Arial" w:hAnsi="Arial" w:cs="Arial"/>
          <w:b/>
          <w:color w:val="000000"/>
        </w:rPr>
        <w:t>4.4. Нормативно-правне мере</w:t>
      </w:r>
    </w:p>
    <w:p w14:paraId="0C278A21"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природе:</w:t>
      </w:r>
    </w:p>
    <w:p w14:paraId="63EAC5AA" w14:textId="77777777" w:rsidR="00F70974" w:rsidRPr="00F70974" w:rsidRDefault="00F70974" w:rsidP="00F70974">
      <w:pPr>
        <w:spacing w:after="150"/>
        <w:rPr>
          <w:rFonts w:ascii="Arial" w:hAnsi="Arial" w:cs="Arial"/>
        </w:rPr>
      </w:pPr>
      <w:r w:rsidRPr="00F70974">
        <w:rPr>
          <w:rFonts w:ascii="Arial" w:hAnsi="Arial" w:cs="Arial"/>
          <w:color w:val="000000"/>
        </w:rPr>
        <w:t>– доношење правилника о унутрашњем реду и чуварској служби за ПИО „Власина”;</w:t>
      </w:r>
    </w:p>
    <w:p w14:paraId="40ADF502" w14:textId="77777777" w:rsidR="00F70974" w:rsidRPr="00F70974" w:rsidRDefault="00F70974" w:rsidP="00F70974">
      <w:pPr>
        <w:spacing w:after="150"/>
        <w:rPr>
          <w:rFonts w:ascii="Arial" w:hAnsi="Arial" w:cs="Arial"/>
        </w:rPr>
      </w:pPr>
      <w:r w:rsidRPr="00F70974">
        <w:rPr>
          <w:rFonts w:ascii="Arial" w:hAnsi="Arial" w:cs="Arial"/>
          <w:color w:val="000000"/>
        </w:rPr>
        <w:t>– доношење аката о проглашењу евидентираних природних добара за споменике природе (стара стабла и стабла – записи).</w:t>
      </w:r>
    </w:p>
    <w:p w14:paraId="6C9D16EE"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развоја комуналне инфраструктуре:</w:t>
      </w:r>
    </w:p>
    <w:p w14:paraId="6185940E" w14:textId="77777777" w:rsidR="00F70974" w:rsidRPr="00F70974" w:rsidRDefault="00F70974" w:rsidP="00F70974">
      <w:pPr>
        <w:spacing w:after="150"/>
        <w:rPr>
          <w:rFonts w:ascii="Arial" w:hAnsi="Arial" w:cs="Arial"/>
        </w:rPr>
      </w:pPr>
      <w:r w:rsidRPr="00F70974">
        <w:rPr>
          <w:rFonts w:ascii="Arial" w:hAnsi="Arial" w:cs="Arial"/>
          <w:color w:val="000000"/>
        </w:rPr>
        <w:t>– доношење законске регулативе, техничких прописа и стандарда везаних за економску ефикасност на регионалном и општинском нивоу;</w:t>
      </w:r>
    </w:p>
    <w:p w14:paraId="5C8DD6FE" w14:textId="77777777" w:rsidR="00F70974" w:rsidRPr="00F70974" w:rsidRDefault="00F70974" w:rsidP="00F70974">
      <w:pPr>
        <w:spacing w:after="150"/>
        <w:rPr>
          <w:rFonts w:ascii="Arial" w:hAnsi="Arial" w:cs="Arial"/>
        </w:rPr>
      </w:pPr>
      <w:r w:rsidRPr="00F70974">
        <w:rPr>
          <w:rFonts w:ascii="Arial" w:hAnsi="Arial" w:cs="Arial"/>
          <w:color w:val="000000"/>
        </w:rPr>
        <w:t>– доношење одлука о поверавању управљања и уређења сеоских гробаља јавном комуналном предузећу;</w:t>
      </w:r>
    </w:p>
    <w:p w14:paraId="487DBC6B" w14:textId="77777777" w:rsidR="00F70974" w:rsidRPr="00F70974" w:rsidRDefault="00F70974" w:rsidP="00F70974">
      <w:pPr>
        <w:spacing w:after="150"/>
        <w:rPr>
          <w:rFonts w:ascii="Arial" w:hAnsi="Arial" w:cs="Arial"/>
        </w:rPr>
      </w:pPr>
      <w:r w:rsidRPr="00F70974">
        <w:rPr>
          <w:rFonts w:ascii="Arial" w:hAnsi="Arial" w:cs="Arial"/>
          <w:color w:val="000000"/>
        </w:rPr>
        <w:t>– доношење одлука о поверавању управљања и уређења пијаца јавном комуналном предузећу.</w:t>
      </w:r>
    </w:p>
    <w:p w14:paraId="1AB22F2A" w14:textId="77777777" w:rsidR="00F70974" w:rsidRPr="00F70974" w:rsidRDefault="00F70974" w:rsidP="00F70974">
      <w:pPr>
        <w:spacing w:after="150"/>
        <w:rPr>
          <w:rFonts w:ascii="Arial" w:hAnsi="Arial" w:cs="Arial"/>
        </w:rPr>
      </w:pPr>
      <w:r w:rsidRPr="00F70974">
        <w:rPr>
          <w:rFonts w:ascii="Arial" w:hAnsi="Arial" w:cs="Arial"/>
          <w:color w:val="000000"/>
        </w:rPr>
        <w:t>За планска решења заштите непокретних културних добара:</w:t>
      </w:r>
    </w:p>
    <w:p w14:paraId="40C80D03" w14:textId="77777777" w:rsidR="00F70974" w:rsidRPr="00F70974" w:rsidRDefault="00F70974" w:rsidP="00F70974">
      <w:pPr>
        <w:spacing w:after="150"/>
        <w:rPr>
          <w:rFonts w:ascii="Arial" w:hAnsi="Arial" w:cs="Arial"/>
        </w:rPr>
      </w:pPr>
      <w:r w:rsidRPr="00F70974">
        <w:rPr>
          <w:rFonts w:ascii="Arial" w:hAnsi="Arial" w:cs="Arial"/>
          <w:color w:val="000000"/>
        </w:rPr>
        <w:t>– доношење аката о проглашењу евидентираних непокретности за културна добра.</w:t>
      </w:r>
    </w:p>
    <w:p w14:paraId="679E7420" w14:textId="77777777" w:rsidR="000E0948" w:rsidRDefault="000E0948" w:rsidP="00F70974">
      <w:pPr>
        <w:pStyle w:val="BodyText"/>
        <w:spacing w:before="5" w:line="200" w:lineRule="exact"/>
        <w:ind w:left="119" w:right="98"/>
        <w:jc w:val="both"/>
        <w:rPr>
          <w:rFonts w:ascii="Arial" w:hAnsi="Arial" w:cs="Arial"/>
        </w:rPr>
      </w:pPr>
    </w:p>
    <w:sectPr w:rsidR="000E0948" w:rsidSect="00F66A53">
      <w:footerReference w:type="default" r:id="rId7"/>
      <w:type w:val="continuous"/>
      <w:pgSz w:w="11910" w:h="16840"/>
      <w:pgMar w:top="426"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4C01" w14:textId="77777777" w:rsidR="00F66A53" w:rsidRDefault="00F66A53" w:rsidP="00864C30">
      <w:pPr>
        <w:spacing w:after="0" w:line="240" w:lineRule="auto"/>
      </w:pPr>
      <w:r>
        <w:separator/>
      </w:r>
    </w:p>
  </w:endnote>
  <w:endnote w:type="continuationSeparator" w:id="0">
    <w:p w14:paraId="77651A35" w14:textId="77777777" w:rsidR="00F66A53" w:rsidRDefault="00F66A53"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94412"/>
      <w:docPartObj>
        <w:docPartGallery w:val="Page Numbers (Bottom of Page)"/>
        <w:docPartUnique/>
      </w:docPartObj>
    </w:sdtPr>
    <w:sdtEndPr>
      <w:rPr>
        <w:noProof/>
      </w:rPr>
    </w:sdtEndPr>
    <w:sdtContent>
      <w:p w14:paraId="2F53E0D3" w14:textId="462D4FA8" w:rsidR="00864C30" w:rsidRDefault="00864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4B86" w14:textId="77777777" w:rsidR="00F66A53" w:rsidRDefault="00F66A53" w:rsidP="00864C30">
      <w:pPr>
        <w:spacing w:after="0" w:line="240" w:lineRule="auto"/>
      </w:pPr>
      <w:r>
        <w:separator/>
      </w:r>
    </w:p>
  </w:footnote>
  <w:footnote w:type="continuationSeparator" w:id="0">
    <w:p w14:paraId="16CBD48A" w14:textId="77777777" w:rsidR="00F66A53" w:rsidRDefault="00F66A53"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8"/>
    <w:rsid w:val="00075D00"/>
    <w:rsid w:val="00082CA5"/>
    <w:rsid w:val="000E0948"/>
    <w:rsid w:val="000E7EF1"/>
    <w:rsid w:val="00112BC4"/>
    <w:rsid w:val="001A1EE2"/>
    <w:rsid w:val="001D04DB"/>
    <w:rsid w:val="00270E4F"/>
    <w:rsid w:val="0033624F"/>
    <w:rsid w:val="003728F1"/>
    <w:rsid w:val="003D7F06"/>
    <w:rsid w:val="0040443E"/>
    <w:rsid w:val="00493A91"/>
    <w:rsid w:val="004A38FA"/>
    <w:rsid w:val="00502713"/>
    <w:rsid w:val="00504ED5"/>
    <w:rsid w:val="005768C7"/>
    <w:rsid w:val="005A28B6"/>
    <w:rsid w:val="005A68EA"/>
    <w:rsid w:val="006052E2"/>
    <w:rsid w:val="006606E5"/>
    <w:rsid w:val="00682702"/>
    <w:rsid w:val="00706C6C"/>
    <w:rsid w:val="007474C4"/>
    <w:rsid w:val="007957B5"/>
    <w:rsid w:val="0079796A"/>
    <w:rsid w:val="00797B95"/>
    <w:rsid w:val="00850A5E"/>
    <w:rsid w:val="00864C30"/>
    <w:rsid w:val="008D2C35"/>
    <w:rsid w:val="008E7C78"/>
    <w:rsid w:val="009A0E29"/>
    <w:rsid w:val="009E32E1"/>
    <w:rsid w:val="00A46915"/>
    <w:rsid w:val="00A65E47"/>
    <w:rsid w:val="00A90836"/>
    <w:rsid w:val="00AC3DF6"/>
    <w:rsid w:val="00C95924"/>
    <w:rsid w:val="00D51D4C"/>
    <w:rsid w:val="00D714FD"/>
    <w:rsid w:val="00E82B37"/>
    <w:rsid w:val="00F578F5"/>
    <w:rsid w:val="00F66A53"/>
    <w:rsid w:val="00F70974"/>
    <w:rsid w:val="00FA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F70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09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09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F709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09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097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70974"/>
    <w:rPr>
      <w:rFonts w:ascii="Times New Roman" w:eastAsia="Times New Roman" w:hAnsi="Times New Roman" w:cs="Verdana"/>
      <w:b/>
      <w:bCs/>
      <w:sz w:val="20"/>
      <w:szCs w:val="20"/>
    </w:rPr>
  </w:style>
  <w:style w:type="paragraph" w:styleId="NormalIndent">
    <w:name w:val="Normal Indent"/>
    <w:basedOn w:val="Normal"/>
    <w:uiPriority w:val="99"/>
    <w:unhideWhenUsed/>
    <w:rsid w:val="00F70974"/>
    <w:pPr>
      <w:ind w:left="720"/>
    </w:pPr>
  </w:style>
  <w:style w:type="paragraph" w:styleId="Subtitle">
    <w:name w:val="Subtitle"/>
    <w:basedOn w:val="Normal"/>
    <w:next w:val="Normal"/>
    <w:link w:val="SubtitleChar"/>
    <w:uiPriority w:val="11"/>
    <w:qFormat/>
    <w:rsid w:val="00F7097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097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F70974"/>
    <w:rPr>
      <w:i/>
      <w:iCs/>
    </w:rPr>
  </w:style>
  <w:style w:type="character" w:styleId="Hyperlink">
    <w:name w:val="Hyperlink"/>
    <w:basedOn w:val="DefaultParagraphFont"/>
    <w:uiPriority w:val="99"/>
    <w:unhideWhenUsed/>
    <w:rsid w:val="00F70974"/>
    <w:rPr>
      <w:color w:val="0000FF" w:themeColor="hyperlink"/>
      <w:u w:val="single"/>
    </w:rPr>
  </w:style>
  <w:style w:type="table" w:styleId="TableGrid">
    <w:name w:val="Table Grid"/>
    <w:basedOn w:val="TableNormal"/>
    <w:uiPriority w:val="59"/>
    <w:rsid w:val="00F70974"/>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F70974"/>
    <w:pPr>
      <w:spacing w:line="240" w:lineRule="auto"/>
    </w:pPr>
    <w:rPr>
      <w:b/>
      <w:bCs/>
      <w:color w:val="4F81BD" w:themeColor="accent1"/>
      <w:sz w:val="18"/>
      <w:szCs w:val="18"/>
    </w:rPr>
  </w:style>
  <w:style w:type="paragraph" w:customStyle="1" w:styleId="DocDefaults">
    <w:name w:val="DocDefaults"/>
    <w:rsid w:val="00F70974"/>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97112">
      <w:bodyDiv w:val="1"/>
      <w:marLeft w:val="0"/>
      <w:marRight w:val="0"/>
      <w:marTop w:val="0"/>
      <w:marBottom w:val="0"/>
      <w:divBdr>
        <w:top w:val="none" w:sz="0" w:space="0" w:color="auto"/>
        <w:left w:val="none" w:sz="0" w:space="0" w:color="auto"/>
        <w:bottom w:val="none" w:sz="0" w:space="0" w:color="auto"/>
        <w:right w:val="none" w:sz="0" w:space="0" w:color="auto"/>
      </w:divBdr>
    </w:div>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246</Pages>
  <Words>105039</Words>
  <Characters>598725</Characters>
  <Application>Microsoft Office Word</Application>
  <DocSecurity>0</DocSecurity>
  <Lines>4989</Lines>
  <Paragraphs>1404</Paragraphs>
  <ScaleCrop>false</ScaleCrop>
  <Company/>
  <LinksUpToDate>false</LinksUpToDate>
  <CharactersWithSpaces>702360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Katarina Vučićević</cp:lastModifiedBy>
  <cp:revision>21</cp:revision>
  <dcterms:created xsi:type="dcterms:W3CDTF">2023-12-02T10:35:00Z</dcterms:created>
  <dcterms:modified xsi:type="dcterms:W3CDTF">2024-01-19T14:43:00Z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